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首届世界职业院校技能大赛</w:t>
      </w:r>
    </w:p>
    <w:p>
      <w:pPr>
        <w:jc w:val="center"/>
        <w:rPr>
          <w:rFonts w:hint="eastAsia"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工业机器人技术应用</w:t>
      </w:r>
      <w:r>
        <w:rPr>
          <w:rFonts w:hint="eastAsia" w:ascii="方正小标宋简体" w:hAnsi="方正小标宋简体" w:eastAsia="方正小标宋简体" w:cs="方正小标宋简体"/>
          <w:sz w:val="36"/>
          <w:szCs w:val="36"/>
        </w:rPr>
        <w:t>赛项线上</w:t>
      </w:r>
      <w:r>
        <w:rPr>
          <w:rFonts w:hint="eastAsia" w:ascii="方正小标宋简体" w:hAnsi="方正小标宋简体" w:eastAsia="方正小标宋简体" w:cs="方正小标宋简体"/>
          <w:sz w:val="36"/>
          <w:szCs w:val="36"/>
          <w:lang w:eastAsia="zh-Hans"/>
        </w:rPr>
        <w:t>竞赛</w:t>
      </w:r>
      <w:r>
        <w:rPr>
          <w:rFonts w:hint="eastAsia" w:ascii="方正小标宋简体" w:hAnsi="方正小标宋简体" w:eastAsia="方正小标宋简体" w:cs="方正小标宋简体"/>
          <w:sz w:val="36"/>
          <w:szCs w:val="36"/>
          <w:lang w:val="en-US" w:eastAsia="zh-CN"/>
        </w:rPr>
        <w:t>方</w:t>
      </w:r>
      <w:r>
        <w:rPr>
          <w:rFonts w:hint="eastAsia" w:ascii="方正小标宋简体" w:hAnsi="方正小标宋简体" w:eastAsia="方正小标宋简体" w:cs="方正小标宋简体"/>
          <w:sz w:val="36"/>
          <w:szCs w:val="36"/>
          <w:lang w:eastAsia="zh-Hans"/>
        </w:rPr>
        <w:t>案</w:t>
      </w:r>
    </w:p>
    <w:p>
      <w:pPr>
        <w:pStyle w:val="2"/>
        <w:rPr>
          <w:lang w:eastAsia="zh-Hans"/>
        </w:rPr>
      </w:pPr>
      <w:bookmarkStart w:id="41" w:name="_GoBack"/>
      <w:bookmarkEnd w:id="41"/>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一、线上竞赛主要目标</w:t>
      </w:r>
      <w:bookmarkStart w:id="1" w:name="pindex16"/>
      <w:bookmarkEnd w:id="1"/>
    </w:p>
    <w:p>
      <w:pPr>
        <w:ind w:firstLine="600" w:firstLineChars="200"/>
        <w:rPr>
          <w:rFonts w:ascii="仿宋" w:hAnsi="仿宋" w:eastAsia="仿宋" w:cs="仿宋"/>
          <w:sz w:val="30"/>
          <w:szCs w:val="30"/>
        </w:rPr>
      </w:pPr>
      <w:r>
        <w:rPr>
          <w:rFonts w:hint="eastAsia" w:ascii="仿宋" w:hAnsi="仿宋" w:eastAsia="仿宋" w:cs="仿宋"/>
          <w:sz w:val="30"/>
          <w:szCs w:val="30"/>
        </w:rPr>
        <w:t>本项赛事是在世界职业技术教育大会背景下，依托会赛、赛证和赛展一体的赛事机制，开展的创新办赛模式的赛事，通过参赛国之间的同台竞技与交流合作，充分发挥技能竞赛的引领示范作用，促进智能制造技术的应用和推广，营造中外职业院校师生同台竞技，合作交流的竞赛氛围。</w:t>
      </w:r>
    </w:p>
    <w:p>
      <w:pPr>
        <w:ind w:firstLine="600" w:firstLineChars="200"/>
        <w:rPr>
          <w:rFonts w:ascii="仿宋" w:hAnsi="仿宋" w:eastAsia="仿宋" w:cs="仿宋"/>
          <w:sz w:val="30"/>
          <w:szCs w:val="30"/>
        </w:rPr>
      </w:pPr>
      <w:r>
        <w:rPr>
          <w:rFonts w:hint="eastAsia" w:ascii="仿宋" w:hAnsi="仿宋" w:eastAsia="仿宋" w:cs="仿宋"/>
          <w:sz w:val="30"/>
          <w:szCs w:val="30"/>
        </w:rPr>
        <w:t>本赛项涵盖了工业机器人编程操作、维护管理、调试维修、视觉系统和集成应用等专业领域中的关键技术，竞赛过程与工作过程对接，不仅考查选手的专业能力，同时考核参赛选手的团队合作能力、工作效率、质量意识、安全意识等职业素养。充分展示现代制造技术产业向自动化、智能化和数字化转型升级的新技术成果，引领智能制造技术与技能型紧缺人才培养方向和院校专业转型升级，培养从事工业机器人和机器视觉系统的安装、调试、编程、维护和集成应用等工作岗位急需的高素质技术技能人才。提升工业机器人技术应用及相关专业的建设能力，推动赛事成果转化和产学研用国际合作，紧贴产业需求，聚焦新职业，助力后疫情时代职业技术教育发展，凸显职业教育的重要性。</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ind w:firstLine="600" w:firstLineChars="200"/>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ind w:firstLine="600" w:firstLineChars="200"/>
        <w:rPr>
          <w:rFonts w:ascii="仿宋" w:hAnsi="仿宋" w:eastAsia="仿宋" w:cs="仿宋"/>
          <w:sz w:val="30"/>
          <w:szCs w:val="30"/>
        </w:rPr>
      </w:pPr>
      <w:r>
        <w:rPr>
          <w:rFonts w:hint="eastAsia" w:ascii="仿宋" w:hAnsi="仿宋" w:eastAsia="仿宋" w:cs="仿宋"/>
          <w:sz w:val="30"/>
          <w:szCs w:val="30"/>
        </w:rPr>
        <w:t>以世赛相关竞赛规则和技术文件，特别是首届世赛赛项技术描述、竞赛试题、评判标准和竞赛规则等为依据，制定训练工作方案，高标准、严要求组织开展训练工作。</w:t>
      </w:r>
    </w:p>
    <w:p>
      <w:pPr>
        <w:ind w:firstLine="600" w:firstLineChars="200"/>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ind w:firstLine="600" w:firstLineChars="200"/>
        <w:rPr>
          <w:rFonts w:ascii="仿宋" w:hAnsi="仿宋" w:eastAsia="仿宋" w:cs="仿宋"/>
          <w:sz w:val="30"/>
          <w:szCs w:val="30"/>
        </w:rPr>
      </w:pPr>
      <w:r>
        <w:rPr>
          <w:rFonts w:hint="eastAsia" w:ascii="仿宋" w:hAnsi="仿宋" w:eastAsia="仿宋" w:cs="仿宋"/>
          <w:sz w:val="30"/>
          <w:szCs w:val="30"/>
        </w:rPr>
        <w:t>结合我国实际，科学制定竞赛技术规则，严把技术标准和评判等关键环节，加强对办赛全过程的监督管理。确保办赛和参赛人员严格按照本竞赛技术规则的各项要求，维护竞赛秩序，做到公平公正。</w:t>
      </w:r>
    </w:p>
    <w:p>
      <w:pPr>
        <w:ind w:firstLine="600" w:firstLineChars="200"/>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ind w:firstLine="600" w:firstLineChars="200"/>
        <w:rPr>
          <w:rFonts w:ascii="仿宋" w:hAnsi="仿宋" w:eastAsia="仿宋" w:cs="仿宋"/>
          <w:sz w:val="30"/>
          <w:szCs w:val="30"/>
        </w:rPr>
      </w:pPr>
      <w:r>
        <w:rPr>
          <w:rFonts w:hint="eastAsia" w:ascii="仿宋" w:hAnsi="仿宋" w:eastAsia="仿宋" w:cs="仿宋"/>
          <w:sz w:val="30"/>
          <w:szCs w:val="30"/>
        </w:rPr>
        <w:t>在世界技能大赛组委会统一领导下，各省市主管部门、专家组、裁判组、仲裁监督组、选手、参赛学校等，应发挥各自优势，分工协作，落实责任，相互配合，形成合力，确保集训工作顺畅、高效运转。</w:t>
      </w:r>
    </w:p>
    <w:p>
      <w:pPr>
        <w:ind w:firstLine="600" w:firstLineChars="200"/>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ind w:firstLine="600" w:firstLineChars="200"/>
        <w:rPr>
          <w:rFonts w:ascii="仿宋" w:hAnsi="仿宋" w:eastAsia="仿宋" w:cs="仿宋"/>
          <w:sz w:val="30"/>
          <w:szCs w:val="30"/>
        </w:rPr>
      </w:pPr>
      <w:r>
        <w:rPr>
          <w:rFonts w:hint="eastAsia" w:ascii="仿宋" w:hAnsi="仿宋" w:eastAsia="仿宋" w:cs="仿宋"/>
          <w:sz w:val="30"/>
          <w:szCs w:val="30"/>
        </w:rPr>
        <w:t>根据世赛技术要求，充分考虑首届世赛时间调整带来的变化，合理安排训练时间、内容、形式，把握训练节奏。采取技术技能训练与综合素质训练相结合、线上与线下相结合、集中与分散相结合、定点与走训相结合等方式开展训练工作。</w:t>
      </w:r>
    </w:p>
    <w:p>
      <w:pPr>
        <w:ind w:firstLine="600" w:firstLineChars="200"/>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ind w:firstLine="600" w:firstLineChars="200"/>
        <w:rPr>
          <w:rFonts w:ascii="仿宋" w:hAnsi="仿宋" w:eastAsia="仿宋" w:cs="仿宋"/>
          <w:sz w:val="30"/>
          <w:szCs w:val="30"/>
        </w:rPr>
      </w:pPr>
      <w:r>
        <w:rPr>
          <w:rFonts w:hint="eastAsia" w:ascii="仿宋" w:hAnsi="仿宋" w:eastAsia="仿宋" w:cs="仿宋"/>
          <w:sz w:val="30"/>
          <w:szCs w:val="30"/>
        </w:rPr>
        <w:t>强化技能竞赛,推动人才培养质量提高技能竞赛作为全面贯彻党的教育方针,落实立德树人的根本任务,深化教育教学改革,坚持产教融合、校企合作,坚持工学结合,知行合一,全面提高人才培养质量，培养高素质的劳动者和技术技能人才。</w:t>
      </w:r>
    </w:p>
    <w:p>
      <w:pPr>
        <w:ind w:firstLine="600" w:firstLineChars="200"/>
        <w:rPr>
          <w:rFonts w:ascii="仿宋" w:hAnsi="仿宋" w:eastAsia="仿宋" w:cs="仿宋"/>
          <w:sz w:val="30"/>
          <w:szCs w:val="30"/>
        </w:rPr>
      </w:pPr>
      <w:r>
        <w:rPr>
          <w:rFonts w:hint="eastAsia" w:ascii="仿宋" w:hAnsi="仿宋" w:eastAsia="仿宋" w:cs="仿宋"/>
          <w:sz w:val="30"/>
          <w:szCs w:val="30"/>
        </w:rPr>
        <w:t>6.加强交流原则</w:t>
      </w:r>
      <w:bookmarkStart w:id="8" w:name="pindex24"/>
      <w:bookmarkEnd w:id="8"/>
    </w:p>
    <w:p>
      <w:pPr>
        <w:ind w:firstLine="600" w:firstLineChars="200"/>
        <w:rPr>
          <w:rFonts w:ascii="仿宋" w:hAnsi="仿宋" w:eastAsia="仿宋" w:cs="仿宋"/>
          <w:sz w:val="30"/>
          <w:szCs w:val="30"/>
        </w:rPr>
      </w:pPr>
      <w:r>
        <w:rPr>
          <w:rFonts w:hint="eastAsia" w:ascii="仿宋" w:hAnsi="仿宋" w:eastAsia="仿宋" w:cs="仿宋"/>
          <w:sz w:val="30"/>
          <w:szCs w:val="30"/>
        </w:rPr>
        <w:t>各参赛队尤其是国内与国外队之间应加强交流合作，以先进经验带动训练工作整体水平提升。要注意向其他地区、机构和人员宣传推广竞赛先进理念，带动各地竞赛和技能人才工作发展。要结合客观实际，通过线上、线下，请进来、走出去等多种方式有序开展对外交流，掌握世界技术技能发展动态，学习国际先进经验，相互借鉴、相互促进，推动世界技能运动发展。</w:t>
      </w: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采用线上竞赛方式即参赛队线上参赛，参赛队按照线上参赛环境布置标准布置竞赛场地并线上参赛，裁判组线下</w:t>
      </w:r>
      <w:r>
        <w:rPr>
          <w:rFonts w:hint="eastAsia" w:ascii="仿宋" w:hAnsi="仿宋" w:eastAsia="仿宋" w:cs="仿宋"/>
          <w:color w:val="000000" w:themeColor="text1"/>
          <w:sz w:val="30"/>
          <w:szCs w:val="30"/>
          <w14:textFill>
            <w14:solidFill>
              <w14:schemeClr w14:val="tx1"/>
            </w14:solidFill>
          </w14:textFill>
        </w:rPr>
        <w:t>与</w:t>
      </w:r>
      <w:r>
        <w:rPr>
          <w:rFonts w:ascii="仿宋" w:hAnsi="仿宋" w:eastAsia="仿宋" w:cs="仿宋"/>
          <w:color w:val="000000" w:themeColor="text1"/>
          <w:sz w:val="30"/>
          <w:szCs w:val="30"/>
          <w14:textFill>
            <w14:solidFill>
              <w14:schemeClr w14:val="tx1"/>
            </w14:solidFill>
          </w14:textFill>
        </w:rPr>
        <w:t>线上</w:t>
      </w:r>
      <w:r>
        <w:rPr>
          <w:rFonts w:hint="eastAsia" w:ascii="仿宋" w:hAnsi="仿宋" w:eastAsia="仿宋" w:cs="仿宋"/>
          <w:color w:val="000000" w:themeColor="text1"/>
          <w:sz w:val="30"/>
          <w:szCs w:val="30"/>
          <w14:textFill>
            <w14:solidFill>
              <w14:schemeClr w14:val="tx1"/>
            </w14:solidFill>
          </w14:textFill>
        </w:rPr>
        <w:t>共同</w:t>
      </w:r>
      <w:r>
        <w:rPr>
          <w:rFonts w:ascii="仿宋" w:hAnsi="仿宋" w:eastAsia="仿宋" w:cs="仿宋"/>
          <w:color w:val="000000" w:themeColor="text1"/>
          <w:sz w:val="30"/>
          <w:szCs w:val="30"/>
          <w14:textFill>
            <w14:solidFill>
              <w14:schemeClr w14:val="tx1"/>
            </w14:solidFill>
          </w14:textFill>
        </w:rPr>
        <w:t>执裁。</w:t>
      </w:r>
    </w:p>
    <w:p>
      <w:pPr>
        <w:widowControl/>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每个赛位采用1名裁判线下现场执裁，</w:t>
      </w:r>
      <w:r>
        <w:rPr>
          <w:rFonts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名裁判线上执裁</w:t>
      </w:r>
      <w:r>
        <w:rPr>
          <w:rFonts w:ascii="仿宋" w:hAnsi="仿宋" w:eastAsia="仿宋" w:cs="仿宋"/>
          <w:color w:val="000000" w:themeColor="text1"/>
          <w:sz w:val="30"/>
          <w:szCs w:val="30"/>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个队。选手操作过程采用线上和线下裁判共同评判。</w:t>
      </w:r>
    </w:p>
    <w:p>
      <w:pPr>
        <w:pStyle w:val="2"/>
      </w:pP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本赛项以工业机器人与机器视觉系统应用实训平台为竞赛平台，</w:t>
      </w:r>
      <w:r>
        <w:rPr>
          <w:rFonts w:ascii="仿宋" w:hAnsi="仿宋" w:eastAsia="仿宋" w:cs="仿宋"/>
          <w:b/>
          <w:color w:val="000000" w:themeColor="text1"/>
          <w:sz w:val="30"/>
          <w:szCs w:val="30"/>
          <w14:textFill>
            <w14:solidFill>
              <w14:schemeClr w14:val="tx1"/>
            </w14:solidFill>
          </w14:textFill>
        </w:rPr>
        <w:t>3</w:t>
      </w:r>
      <w:r>
        <w:rPr>
          <w:rFonts w:hint="eastAsia" w:ascii="仿宋" w:hAnsi="仿宋" w:eastAsia="仿宋" w:cs="仿宋"/>
          <w:b/>
          <w:color w:val="000000" w:themeColor="text1"/>
          <w:sz w:val="30"/>
          <w:szCs w:val="30"/>
          <w14:textFill>
            <w14:solidFill>
              <w14:schemeClr w14:val="tx1"/>
            </w14:solidFill>
          </w14:textFill>
        </w:rPr>
        <w:t>名参赛选手</w:t>
      </w:r>
      <w:r>
        <w:rPr>
          <w:rFonts w:hint="eastAsia" w:ascii="仿宋" w:hAnsi="仿宋" w:eastAsia="仿宋" w:cs="仿宋"/>
          <w:color w:val="000000" w:themeColor="text1"/>
          <w:sz w:val="30"/>
          <w:szCs w:val="30"/>
          <w14:textFill>
            <w14:solidFill>
              <w14:schemeClr w14:val="tx1"/>
            </w14:solidFill>
          </w14:textFill>
        </w:rPr>
        <w:t>根据任务书的要求完成竞赛平台机械安装与电气连接、工业机器人参数设置与编程调试、机器视觉系统的流程调试、系统整体运行调试与优化，使各个单元连续稳定的工作，实现工件的自动出料、输送、缺陷检测、分检识别（颜色形状）、抓取定位、放料拼接、视觉成品评判、成品入库等智能生产全过程。</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参赛选手在规定时间（1天，每个模块半天连续3个小时，共6小时）内，以现场操作的方式，根据赛场提供的有关资料和赛项任务书，完成基本赛项任务及综合赛项任务，具体的竞赛内容：</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根据竞赛任务书中的要求，利用现场所提供的比赛设备及配套工量具，实施竞赛项目。</w:t>
      </w:r>
    </w:p>
    <w:p>
      <w:pPr>
        <w:numPr>
          <w:ilvl w:val="255"/>
          <w:numId w:val="0"/>
        </w:numPr>
        <w:ind w:firstLine="602" w:firstLineChars="200"/>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（一）模块一 机械电气、视觉系统和工业机器人的安装调试及编程操作</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1.机械安装与电气连接</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参赛选手按任务书要求，完成系统中机械部分安装与调试、控制系统的安装与调试、机器视觉系统的安装，重点考核选手安装接线实践能力。</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2.工业机器人的参数设置与编程调试</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参赛选手按任务书要求，完成工业机器人的坐标原点、通信接口、工业机器人运行轨迹规划、输入输出信号控制、逻辑处理、点位示教等参数的设置与示教编程内容，重点考核选手对工业机器人编程软件的使用、联机调试的技能、工业机器人常用指令的应用能力和对工业机器人示教器的使用和手动控制机器人的能力。</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3.机器视觉系统的调试</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1）相机的接线与调试；</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2）镜头的选型、安装、调焦；</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3）光源的选型、安装、接线和控制；</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4.设备故障检修</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在设备某个或者多个单元设置故障点，要求参赛选手正确选用检测工具，运用规范的检测方法，准确判断故障，排除故障。</w:t>
      </w:r>
    </w:p>
    <w:p>
      <w:pPr>
        <w:numPr>
          <w:ilvl w:val="255"/>
          <w:numId w:val="0"/>
        </w:numPr>
        <w:ind w:firstLine="602" w:firstLineChars="200"/>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（二）模块二 系统集成和联调</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1.系统集成</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参赛选手按任务书的要求，完成系统编程与调试，包含</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1）立体仓库出料</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2）视觉物料识别分检（缺陷检测剔除及摆放，颜色识别）</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3）物料识别定位抓取</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4）机器人物料摆盘</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5）成品图像识别</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6）成品入库</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2.联调</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使系统运行更稳定、更高效，设备综合运行效果符合任务书描述的具体要求。</w:t>
      </w:r>
    </w:p>
    <w:p>
      <w:pPr>
        <w:numPr>
          <w:ilvl w:val="255"/>
          <w:numId w:val="0"/>
        </w:num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3.职业素养与安全意识。</w:t>
      </w:r>
    </w:p>
    <w:p>
      <w:pPr>
        <w:numPr>
          <w:ilvl w:val="255"/>
          <w:numId w:val="0"/>
        </w:numPr>
        <w:ind w:firstLine="600" w:firstLineChars="200"/>
        <w:rPr>
          <w:rFonts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竞赛现场考察参赛队组织管理、团队协作、工作效率、质量与成本控制及安全意识等职业素养。</w:t>
      </w:r>
    </w:p>
    <w:p>
      <w:pPr>
        <w:numPr>
          <w:ilvl w:val="255"/>
          <w:numId w:val="0"/>
        </w:numPr>
        <w:rPr>
          <w:rFonts w:ascii="仿宋" w:hAnsi="仿宋" w:eastAsia="仿宋" w:cs="仿宋"/>
          <w:b/>
          <w:bCs/>
          <w:sz w:val="30"/>
          <w:szCs w:val="30"/>
        </w:rPr>
      </w:pPr>
      <w:bookmarkStart w:id="12" w:name="pindex49"/>
      <w:bookmarkEnd w:id="12"/>
      <w:r>
        <w:rPr>
          <w:rFonts w:hint="eastAsia" w:ascii="仿宋" w:hAnsi="仿宋" w:eastAsia="仿宋" w:cs="仿宋"/>
          <w:b/>
          <w:bCs/>
          <w:sz w:val="30"/>
          <w:szCs w:val="30"/>
        </w:rPr>
        <w:t>五、竞赛时间</w:t>
      </w:r>
      <w:bookmarkStart w:id="13" w:name="pindex139"/>
      <w:bookmarkEnd w:id="13"/>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请根据赛项规程，制作竞赛时间流程图/表。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3"/>
              <w:jc w:val="center"/>
              <w:rPr>
                <w:rFonts w:ascii="仿宋_GB2312"/>
                <w:b/>
              </w:rPr>
            </w:pPr>
            <w:r>
              <w:rPr>
                <w:rFonts w:hint="eastAsia" w:ascii="仿宋_GB2312"/>
                <w:b/>
              </w:rPr>
              <w:t>日期</w:t>
            </w:r>
          </w:p>
        </w:tc>
        <w:tc>
          <w:tcPr>
            <w:tcW w:w="1636" w:type="dxa"/>
            <w:vAlign w:val="center"/>
          </w:tcPr>
          <w:p>
            <w:pPr>
              <w:pStyle w:val="13"/>
              <w:jc w:val="center"/>
              <w:rPr>
                <w:rFonts w:ascii="仿宋_GB2312"/>
                <w:b/>
              </w:rPr>
            </w:pPr>
            <w:r>
              <w:rPr>
                <w:rFonts w:hint="eastAsia" w:ascii="仿宋_GB2312"/>
                <w:b/>
              </w:rPr>
              <w:t>时间</w:t>
            </w:r>
          </w:p>
        </w:tc>
        <w:tc>
          <w:tcPr>
            <w:tcW w:w="2951" w:type="dxa"/>
            <w:vAlign w:val="center"/>
          </w:tcPr>
          <w:p>
            <w:pPr>
              <w:pStyle w:val="13"/>
              <w:jc w:val="center"/>
              <w:rPr>
                <w:rFonts w:ascii="仿宋_GB2312"/>
                <w:b/>
              </w:rPr>
            </w:pPr>
            <w:r>
              <w:rPr>
                <w:rFonts w:hint="eastAsia" w:ascii="仿宋_GB2312"/>
                <w:b/>
              </w:rPr>
              <w:t>事项</w:t>
            </w:r>
          </w:p>
        </w:tc>
        <w:tc>
          <w:tcPr>
            <w:tcW w:w="1749" w:type="dxa"/>
            <w:vAlign w:val="center"/>
          </w:tcPr>
          <w:p>
            <w:pPr>
              <w:pStyle w:val="13"/>
              <w:jc w:val="center"/>
              <w:rPr>
                <w:rFonts w:ascii="仿宋_GB2312"/>
                <w:b/>
              </w:rPr>
            </w:pPr>
            <w:r>
              <w:rPr>
                <w:rFonts w:hint="eastAsia" w:ascii="仿宋_GB2312"/>
                <w:b/>
              </w:rPr>
              <w:t>参加人员</w:t>
            </w:r>
          </w:p>
        </w:tc>
        <w:tc>
          <w:tcPr>
            <w:tcW w:w="1278" w:type="dxa"/>
            <w:vAlign w:val="center"/>
          </w:tcPr>
          <w:p>
            <w:pPr>
              <w:pStyle w:val="13"/>
              <w:jc w:val="center"/>
              <w:rPr>
                <w:rFonts w:ascii="仿宋_GB2312"/>
                <w:b/>
              </w:rPr>
            </w:pPr>
            <w:r>
              <w:rPr>
                <w:rFonts w:hint="eastAsia" w:ascii="仿宋_GB2312"/>
                <w:b/>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jc w:val="left"/>
              <w:rPr>
                <w:rFonts w:ascii="仿宋_GB2312"/>
              </w:rPr>
            </w:pPr>
            <w:r>
              <w:rPr>
                <w:rFonts w:hint="eastAsia" w:ascii="仿宋_GB2312"/>
              </w:rPr>
              <w:t>竞赛</w:t>
            </w:r>
          </w:p>
          <w:p>
            <w:pPr>
              <w:pStyle w:val="13"/>
              <w:jc w:val="left"/>
              <w:rPr>
                <w:rFonts w:ascii="仿宋_GB2312"/>
              </w:rPr>
            </w:pPr>
            <w:r>
              <w:rPr>
                <w:rFonts w:hint="eastAsia" w:ascii="仿宋_GB2312"/>
              </w:rPr>
              <w:t>前1日</w:t>
            </w:r>
          </w:p>
        </w:tc>
        <w:tc>
          <w:tcPr>
            <w:tcW w:w="1636" w:type="dxa"/>
            <w:vAlign w:val="center"/>
          </w:tcPr>
          <w:p>
            <w:pPr>
              <w:pStyle w:val="13"/>
              <w:jc w:val="left"/>
              <w:rPr>
                <w:rFonts w:ascii="仿宋_GB2312" w:hAnsi="宋体"/>
                <w:shd w:val="clear" w:color="auto" w:fill="FFFFFF"/>
              </w:rPr>
            </w:pPr>
            <w:r>
              <w:rPr>
                <w:rFonts w:hint="eastAsia" w:ascii="仿宋_GB2312" w:hAnsi="宋体"/>
                <w:shd w:val="clear" w:color="auto" w:fill="FFFFFF"/>
              </w:rPr>
              <w:t>9:00-10:30</w:t>
            </w: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裁判工作会议</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裁判长、裁判员、监督仲裁组</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hAnsi="宋体"/>
                <w:shd w:val="clear" w:color="auto" w:fill="FFFFFF"/>
              </w:rPr>
            </w:pPr>
            <w:r>
              <w:rPr>
                <w:rFonts w:hint="eastAsia" w:ascii="仿宋_GB2312" w:hAnsi="宋体"/>
                <w:shd w:val="clear" w:color="auto" w:fill="FFFFFF"/>
              </w:rPr>
              <w:t>10:45-11:45</w:t>
            </w: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领队会</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各参赛队领队、裁判长</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hAnsi="宋体"/>
                <w:shd w:val="clear" w:color="auto" w:fill="FFFFFF"/>
              </w:rPr>
            </w:pPr>
            <w:r>
              <w:rPr>
                <w:rFonts w:hint="eastAsia" w:ascii="仿宋_GB2312" w:hAnsi="宋体"/>
                <w:shd w:val="clear" w:color="auto" w:fill="FFFFFF"/>
              </w:rPr>
              <w:t>14:00-16:00</w:t>
            </w: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赛场环境确认</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各参赛队领队、现场裁判、监督仲裁组</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hAnsi="宋体"/>
                <w:shd w:val="clear" w:color="auto" w:fill="FFFFFF"/>
              </w:rPr>
            </w:pPr>
            <w:r>
              <w:rPr>
                <w:rFonts w:hint="eastAsia" w:ascii="仿宋_GB2312" w:hAnsi="宋体"/>
                <w:shd w:val="clear" w:color="auto" w:fill="FFFFFF"/>
              </w:rPr>
              <w:t>16:30-17:00</w:t>
            </w: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检查封闭赛场</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裁判长、监督仲裁组</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jc w:val="left"/>
              <w:rPr>
                <w:rFonts w:ascii="仿宋_GB2312"/>
              </w:rPr>
            </w:pPr>
            <w:r>
              <w:rPr>
                <w:rFonts w:hint="eastAsia" w:ascii="仿宋_GB2312"/>
              </w:rPr>
              <w:t>竞赛</w:t>
            </w:r>
          </w:p>
          <w:p>
            <w:pPr>
              <w:pStyle w:val="13"/>
              <w:jc w:val="left"/>
              <w:rPr>
                <w:rFonts w:ascii="仿宋_GB2312"/>
              </w:rPr>
            </w:pPr>
            <w:r>
              <w:rPr>
                <w:rFonts w:hint="eastAsia" w:ascii="仿宋_GB2312"/>
              </w:rPr>
              <w:t>日</w:t>
            </w:r>
          </w:p>
        </w:tc>
        <w:tc>
          <w:tcPr>
            <w:tcW w:w="1636" w:type="dxa"/>
            <w:vAlign w:val="center"/>
          </w:tcPr>
          <w:p>
            <w:pPr>
              <w:pStyle w:val="13"/>
              <w:jc w:val="left"/>
              <w:rPr>
                <w:rFonts w:ascii="仿宋_GB2312"/>
                <w:bCs/>
                <w:kern w:val="0"/>
              </w:rPr>
            </w:pPr>
            <w:r>
              <w:rPr>
                <w:rFonts w:hint="eastAsia" w:ascii="仿宋_GB2312"/>
                <w:bCs/>
                <w:kern w:val="0"/>
              </w:rPr>
              <w:t>7:00-7:10</w:t>
            </w:r>
          </w:p>
        </w:tc>
        <w:tc>
          <w:tcPr>
            <w:tcW w:w="2951" w:type="dxa"/>
            <w:vAlign w:val="center"/>
          </w:tcPr>
          <w:p>
            <w:pPr>
              <w:pStyle w:val="13"/>
              <w:jc w:val="left"/>
              <w:rPr>
                <w:rFonts w:ascii="仿宋_GB2312"/>
                <w:kern w:val="0"/>
              </w:rPr>
            </w:pPr>
            <w:r>
              <w:rPr>
                <w:rFonts w:hint="eastAsia" w:ascii="仿宋_GB2312"/>
                <w:kern w:val="0"/>
              </w:rPr>
              <w:t>裁判进入裁判室</w:t>
            </w:r>
          </w:p>
        </w:tc>
        <w:tc>
          <w:tcPr>
            <w:tcW w:w="1749" w:type="dxa"/>
            <w:vAlign w:val="center"/>
          </w:tcPr>
          <w:p>
            <w:pPr>
              <w:pStyle w:val="13"/>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278" w:type="dxa"/>
            <w:vAlign w:val="center"/>
          </w:tcPr>
          <w:p>
            <w:pPr>
              <w:pStyle w:val="13"/>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7:10-7:35</w:t>
            </w:r>
          </w:p>
        </w:tc>
        <w:tc>
          <w:tcPr>
            <w:tcW w:w="2951" w:type="dxa"/>
            <w:vAlign w:val="center"/>
          </w:tcPr>
          <w:p>
            <w:pPr>
              <w:pStyle w:val="13"/>
              <w:jc w:val="left"/>
              <w:rPr>
                <w:rFonts w:ascii="仿宋_GB2312"/>
                <w:bCs/>
                <w:kern w:val="0"/>
              </w:rPr>
            </w:pPr>
            <w:r>
              <w:rPr>
                <w:rFonts w:hint="eastAsia" w:ascii="仿宋_GB2312"/>
                <w:bCs/>
                <w:kern w:val="0"/>
              </w:rPr>
              <w:t>参赛选手检录，</w:t>
            </w:r>
          </w:p>
          <w:p>
            <w:pPr>
              <w:pStyle w:val="13"/>
              <w:jc w:val="left"/>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身份核验，</w:t>
            </w:r>
          </w:p>
          <w:p>
            <w:pPr>
              <w:pStyle w:val="13"/>
              <w:jc w:val="left"/>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抽定赛位号，</w:t>
            </w:r>
          </w:p>
          <w:p>
            <w:pPr>
              <w:pStyle w:val="13"/>
              <w:jc w:val="left"/>
              <w:rPr>
                <w:rFonts w:ascii="仿宋_GB2312"/>
                <w:bCs/>
                <w:color w:val="FF0000"/>
                <w:kern w:val="0"/>
              </w:rPr>
            </w:pPr>
            <w:r>
              <w:rPr>
                <w:rFonts w:hint="eastAsia" w:ascii="仿宋_GB2312"/>
                <w:color w:val="000000" w:themeColor="text1"/>
                <w:kern w:val="0"/>
                <w14:textFill>
                  <w14:solidFill>
                    <w14:schemeClr w14:val="tx1"/>
                  </w14:solidFill>
                </w14:textFill>
              </w:rPr>
              <w:t>第一阶段</w:t>
            </w:r>
            <w:r>
              <w:rPr>
                <w:rFonts w:hint="eastAsia" w:ascii="仿宋_GB2312"/>
                <w:bCs/>
                <w:color w:val="000000" w:themeColor="text1"/>
                <w:kern w:val="0"/>
                <w14:textFill>
                  <w14:solidFill>
                    <w14:schemeClr w14:val="tx1"/>
                  </w14:solidFill>
                </w14:textFill>
              </w:rPr>
              <w:t>一次加密，</w:t>
            </w:r>
          </w:p>
          <w:p>
            <w:pPr>
              <w:pStyle w:val="13"/>
              <w:jc w:val="left"/>
              <w:rPr>
                <w:rFonts w:ascii="仿宋_GB2312"/>
                <w:bCs/>
                <w:kern w:val="0"/>
              </w:rPr>
            </w:pPr>
            <w:r>
              <w:rPr>
                <w:rFonts w:hint="eastAsia" w:ascii="仿宋_GB2312"/>
                <w:bCs/>
                <w:kern w:val="0"/>
              </w:rPr>
              <w:t>赛场环境确认</w:t>
            </w:r>
          </w:p>
        </w:tc>
        <w:tc>
          <w:tcPr>
            <w:tcW w:w="1749" w:type="dxa"/>
            <w:vAlign w:val="center"/>
          </w:tcPr>
          <w:p>
            <w:pPr>
              <w:pStyle w:val="13"/>
              <w:jc w:val="left"/>
              <w:rPr>
                <w:rFonts w:ascii="仿宋_GB2312"/>
                <w:bCs/>
                <w:kern w:val="0"/>
              </w:rPr>
            </w:pPr>
            <w:r>
              <w:rPr>
                <w:rFonts w:hint="eastAsia" w:ascii="仿宋_GB2312"/>
                <w:bCs/>
                <w:kern w:val="0"/>
              </w:rPr>
              <w:t>参赛选手、加密裁判、保障组</w:t>
            </w:r>
          </w:p>
        </w:tc>
        <w:tc>
          <w:tcPr>
            <w:tcW w:w="1278" w:type="dxa"/>
            <w:vAlign w:val="center"/>
          </w:tcPr>
          <w:p>
            <w:pPr>
              <w:pStyle w:val="13"/>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7:35-7:45</w:t>
            </w:r>
          </w:p>
        </w:tc>
        <w:tc>
          <w:tcPr>
            <w:tcW w:w="2951" w:type="dxa"/>
            <w:vAlign w:val="center"/>
          </w:tcPr>
          <w:p>
            <w:pPr>
              <w:pStyle w:val="13"/>
              <w:jc w:val="left"/>
              <w:rPr>
                <w:rFonts w:ascii="仿宋_GB2312"/>
                <w:bCs/>
                <w:kern w:val="0"/>
              </w:rPr>
            </w:pPr>
            <w:r>
              <w:rPr>
                <w:rFonts w:hint="eastAsia" w:ascii="仿宋_GB2312"/>
                <w:bCs/>
                <w:color w:val="000000" w:themeColor="text1"/>
                <w:kern w:val="0"/>
                <w14:textFill>
                  <w14:solidFill>
                    <w14:schemeClr w14:val="tx1"/>
                  </w14:solidFill>
                </w14:textFill>
              </w:rPr>
              <w:t>打印第一阶段试卷</w:t>
            </w:r>
          </w:p>
        </w:tc>
        <w:tc>
          <w:tcPr>
            <w:tcW w:w="1749" w:type="dxa"/>
            <w:vAlign w:val="center"/>
          </w:tcPr>
          <w:p>
            <w:pPr>
              <w:pStyle w:val="13"/>
              <w:jc w:val="left"/>
              <w:rPr>
                <w:rFonts w:ascii="仿宋_GB2312"/>
                <w:bCs/>
                <w:kern w:val="0"/>
              </w:rPr>
            </w:pPr>
            <w:r>
              <w:rPr>
                <w:rFonts w:hint="eastAsia" w:ascii="仿宋_GB2312"/>
                <w:bCs/>
                <w:kern w:val="0"/>
              </w:rPr>
              <w:t>工作人员</w:t>
            </w:r>
          </w:p>
        </w:tc>
        <w:tc>
          <w:tcPr>
            <w:tcW w:w="1278" w:type="dxa"/>
            <w:vAlign w:val="center"/>
          </w:tcPr>
          <w:p>
            <w:pPr>
              <w:pStyle w:val="13"/>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7:45-7:55</w:t>
            </w:r>
          </w:p>
        </w:tc>
        <w:tc>
          <w:tcPr>
            <w:tcW w:w="2951" w:type="dxa"/>
            <w:vAlign w:val="center"/>
          </w:tcPr>
          <w:p>
            <w:pPr>
              <w:pStyle w:val="13"/>
              <w:jc w:val="left"/>
              <w:rPr>
                <w:rFonts w:ascii="仿宋_GB2312"/>
                <w:kern w:val="0"/>
              </w:rPr>
            </w:pPr>
            <w:r>
              <w:rPr>
                <w:rFonts w:hint="eastAsia" w:ascii="仿宋_GB2312"/>
                <w:kern w:val="0"/>
              </w:rPr>
              <w:t>宣读第一阶段竞赛须知</w:t>
            </w:r>
          </w:p>
        </w:tc>
        <w:tc>
          <w:tcPr>
            <w:tcW w:w="1749" w:type="dxa"/>
            <w:vAlign w:val="center"/>
          </w:tcPr>
          <w:p>
            <w:pPr>
              <w:pStyle w:val="13"/>
              <w:jc w:val="left"/>
              <w:rPr>
                <w:rFonts w:ascii="仿宋_GB2312"/>
              </w:rPr>
            </w:pPr>
            <w:r>
              <w:rPr>
                <w:rFonts w:hint="eastAsia" w:ascii="仿宋_GB2312"/>
                <w:bCs/>
                <w:kern w:val="0"/>
              </w:rPr>
              <w:t>参赛选手、裁判长</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7:55-8:00</w:t>
            </w:r>
          </w:p>
        </w:tc>
        <w:tc>
          <w:tcPr>
            <w:tcW w:w="2951" w:type="dxa"/>
            <w:vAlign w:val="center"/>
          </w:tcPr>
          <w:p>
            <w:pPr>
              <w:pStyle w:val="13"/>
              <w:jc w:val="left"/>
              <w:rPr>
                <w:rFonts w:ascii="仿宋_GB2312"/>
                <w:kern w:val="0"/>
              </w:rPr>
            </w:pPr>
            <w:r>
              <w:rPr>
                <w:rFonts w:hint="eastAsia" w:ascii="仿宋_GB2312"/>
                <w:kern w:val="0"/>
              </w:rPr>
              <w:t>第一阶段赛题发放时间</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8:00-11:00</w:t>
            </w:r>
          </w:p>
        </w:tc>
        <w:tc>
          <w:tcPr>
            <w:tcW w:w="2951" w:type="dxa"/>
            <w:vAlign w:val="center"/>
          </w:tcPr>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第一阶段竞赛时间、评分</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11:00-11:50</w:t>
            </w:r>
          </w:p>
        </w:tc>
        <w:tc>
          <w:tcPr>
            <w:tcW w:w="2951" w:type="dxa"/>
            <w:vAlign w:val="center"/>
          </w:tcPr>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第一阶段结果提交时间；</w:t>
            </w:r>
          </w:p>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第一阶段二次加密；</w:t>
            </w:r>
          </w:p>
          <w:p>
            <w:pPr>
              <w:pStyle w:val="13"/>
              <w:jc w:val="left"/>
              <w:rPr>
                <w:color w:val="000000" w:themeColor="text1"/>
                <w14:textFill>
                  <w14:solidFill>
                    <w14:schemeClr w14:val="tx1"/>
                  </w14:solidFill>
                </w14:textFill>
              </w:rPr>
            </w:pPr>
            <w:r>
              <w:rPr>
                <w:rFonts w:hint="eastAsia" w:ascii="仿宋_GB2312"/>
                <w:color w:val="000000" w:themeColor="text1"/>
                <w:kern w:val="0"/>
                <w14:textFill>
                  <w14:solidFill>
                    <w14:schemeClr w14:val="tx1"/>
                  </w14:solidFill>
                </w14:textFill>
              </w:rPr>
              <w:t>上传录屏文件；</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13:10-13:35</w:t>
            </w:r>
          </w:p>
        </w:tc>
        <w:tc>
          <w:tcPr>
            <w:tcW w:w="2951" w:type="dxa"/>
            <w:vAlign w:val="center"/>
          </w:tcPr>
          <w:p>
            <w:pPr>
              <w:pStyle w:val="13"/>
              <w:jc w:val="left"/>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参赛选手检录，</w:t>
            </w:r>
          </w:p>
          <w:p>
            <w:pPr>
              <w:pStyle w:val="13"/>
              <w:jc w:val="left"/>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身份核验，</w:t>
            </w:r>
          </w:p>
          <w:p>
            <w:pPr>
              <w:pStyle w:val="13"/>
              <w:jc w:val="left"/>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抽定赛位号，</w:t>
            </w:r>
          </w:p>
          <w:p>
            <w:pPr>
              <w:pStyle w:val="13"/>
              <w:jc w:val="left"/>
              <w:rPr>
                <w:rFonts w:ascii="仿宋_GB2312"/>
                <w:bCs/>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第二阶段</w:t>
            </w:r>
            <w:r>
              <w:rPr>
                <w:rFonts w:hint="eastAsia" w:ascii="仿宋_GB2312"/>
                <w:bCs/>
                <w:color w:val="000000" w:themeColor="text1"/>
                <w:kern w:val="0"/>
                <w14:textFill>
                  <w14:solidFill>
                    <w14:schemeClr w14:val="tx1"/>
                  </w14:solidFill>
                </w14:textFill>
              </w:rPr>
              <w:t>一次加密，</w:t>
            </w:r>
          </w:p>
          <w:p>
            <w:pPr>
              <w:pStyle w:val="13"/>
              <w:jc w:val="left"/>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赛场环境确认</w:t>
            </w:r>
          </w:p>
        </w:tc>
        <w:tc>
          <w:tcPr>
            <w:tcW w:w="1749" w:type="dxa"/>
            <w:vAlign w:val="center"/>
          </w:tcPr>
          <w:p>
            <w:pPr>
              <w:pStyle w:val="13"/>
              <w:jc w:val="left"/>
              <w:rPr>
                <w:rFonts w:ascii="仿宋_GB2312"/>
                <w:bCs/>
                <w:kern w:val="0"/>
              </w:rPr>
            </w:pPr>
            <w:r>
              <w:rPr>
                <w:rFonts w:hint="eastAsia" w:ascii="仿宋_GB2312"/>
                <w:bCs/>
                <w:kern w:val="0"/>
              </w:rPr>
              <w:t>参赛选手、加密裁判、保障组</w:t>
            </w:r>
          </w:p>
        </w:tc>
        <w:tc>
          <w:tcPr>
            <w:tcW w:w="1278" w:type="dxa"/>
            <w:vAlign w:val="center"/>
          </w:tcPr>
          <w:p>
            <w:pPr>
              <w:pStyle w:val="13"/>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13:35-13:45</w:t>
            </w:r>
          </w:p>
        </w:tc>
        <w:tc>
          <w:tcPr>
            <w:tcW w:w="2951" w:type="dxa"/>
            <w:vAlign w:val="center"/>
          </w:tcPr>
          <w:p>
            <w:pPr>
              <w:pStyle w:val="13"/>
              <w:jc w:val="left"/>
              <w:rPr>
                <w:rFonts w:ascii="仿宋_GB2312"/>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打印第二阶段试卷</w:t>
            </w:r>
          </w:p>
        </w:tc>
        <w:tc>
          <w:tcPr>
            <w:tcW w:w="1749" w:type="dxa"/>
            <w:vAlign w:val="center"/>
          </w:tcPr>
          <w:p>
            <w:pPr>
              <w:pStyle w:val="13"/>
              <w:jc w:val="left"/>
              <w:rPr>
                <w:rFonts w:ascii="仿宋_GB2312"/>
                <w:bCs/>
                <w:kern w:val="0"/>
              </w:rPr>
            </w:pPr>
            <w:r>
              <w:rPr>
                <w:rFonts w:hint="eastAsia" w:ascii="仿宋_GB2312"/>
                <w:bCs/>
                <w:kern w:val="0"/>
              </w:rPr>
              <w:t>参赛选手、现场裁判</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13:45-13:55</w:t>
            </w:r>
          </w:p>
        </w:tc>
        <w:tc>
          <w:tcPr>
            <w:tcW w:w="2951" w:type="dxa"/>
            <w:vAlign w:val="center"/>
          </w:tcPr>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宣读第二阶段竞赛须知</w:t>
            </w:r>
          </w:p>
        </w:tc>
        <w:tc>
          <w:tcPr>
            <w:tcW w:w="1749" w:type="dxa"/>
            <w:vAlign w:val="center"/>
          </w:tcPr>
          <w:p>
            <w:pPr>
              <w:pStyle w:val="13"/>
              <w:jc w:val="left"/>
              <w:rPr>
                <w:rFonts w:ascii="仿宋_GB2312"/>
                <w:bCs/>
                <w:kern w:val="0"/>
              </w:rPr>
            </w:pPr>
            <w:r>
              <w:rPr>
                <w:rFonts w:hint="eastAsia" w:ascii="仿宋_GB2312"/>
                <w:bCs/>
                <w:kern w:val="0"/>
              </w:rPr>
              <w:t>参赛选手、现场裁判</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13:55-14:00</w:t>
            </w:r>
          </w:p>
        </w:tc>
        <w:tc>
          <w:tcPr>
            <w:tcW w:w="2951" w:type="dxa"/>
            <w:vAlign w:val="center"/>
          </w:tcPr>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第二阶段赛题发放时间</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14:00-17:00</w:t>
            </w:r>
          </w:p>
        </w:tc>
        <w:tc>
          <w:tcPr>
            <w:tcW w:w="2951" w:type="dxa"/>
            <w:vAlign w:val="center"/>
          </w:tcPr>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第二阶段竞赛时间、评分</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3"/>
              <w:jc w:val="left"/>
              <w:rPr>
                <w:rFonts w:ascii="仿宋_GB2312"/>
              </w:rPr>
            </w:pPr>
          </w:p>
        </w:tc>
        <w:tc>
          <w:tcPr>
            <w:tcW w:w="1636" w:type="dxa"/>
            <w:vAlign w:val="center"/>
          </w:tcPr>
          <w:p>
            <w:pPr>
              <w:pStyle w:val="13"/>
              <w:jc w:val="left"/>
              <w:rPr>
                <w:rFonts w:ascii="仿宋_GB2312"/>
                <w:bCs/>
                <w:kern w:val="0"/>
              </w:rPr>
            </w:pPr>
            <w:r>
              <w:rPr>
                <w:rFonts w:hint="eastAsia" w:ascii="仿宋_GB2312"/>
                <w:bCs/>
                <w:kern w:val="0"/>
              </w:rPr>
              <w:t>17:00-17:50</w:t>
            </w:r>
          </w:p>
        </w:tc>
        <w:tc>
          <w:tcPr>
            <w:tcW w:w="2951" w:type="dxa"/>
            <w:vAlign w:val="center"/>
          </w:tcPr>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第二阶段结果提交时间；</w:t>
            </w:r>
          </w:p>
          <w:p>
            <w:pPr>
              <w:pStyle w:val="13"/>
              <w:jc w:val="left"/>
              <w:rPr>
                <w:rFonts w:ascii="仿宋_GB2312"/>
                <w:color w:val="000000" w:themeColor="text1"/>
                <w:kern w:val="0"/>
                <w14:textFill>
                  <w14:solidFill>
                    <w14:schemeClr w14:val="tx1"/>
                  </w14:solidFill>
                </w14:textFill>
              </w:rPr>
            </w:pPr>
            <w:r>
              <w:rPr>
                <w:rFonts w:hint="eastAsia" w:ascii="仿宋_GB2312"/>
                <w:color w:val="000000" w:themeColor="text1"/>
                <w:kern w:val="0"/>
                <w14:textFill>
                  <w14:solidFill>
                    <w14:schemeClr w14:val="tx1"/>
                  </w14:solidFill>
                </w14:textFill>
              </w:rPr>
              <w:t>第二阶段二次加密；</w:t>
            </w:r>
          </w:p>
          <w:p>
            <w:pPr>
              <w:pStyle w:val="13"/>
              <w:jc w:val="left"/>
              <w:rPr>
                <w:color w:val="000000" w:themeColor="text1"/>
                <w14:textFill>
                  <w14:solidFill>
                    <w14:schemeClr w14:val="tx1"/>
                  </w14:solidFill>
                </w14:textFill>
              </w:rPr>
            </w:pPr>
            <w:r>
              <w:rPr>
                <w:rFonts w:hint="eastAsia" w:ascii="仿宋_GB2312"/>
                <w:color w:val="000000" w:themeColor="text1"/>
                <w:kern w:val="0"/>
                <w14:textFill>
                  <w14:solidFill>
                    <w14:schemeClr w14:val="tx1"/>
                  </w14:solidFill>
                </w14:textFill>
              </w:rPr>
              <w:t>上传录屏文件；</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jc w:val="left"/>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竞赛后一日</w:t>
            </w:r>
          </w:p>
        </w:tc>
        <w:tc>
          <w:tcPr>
            <w:tcW w:w="1636" w:type="dxa"/>
            <w:vAlign w:val="center"/>
          </w:tcPr>
          <w:p>
            <w:pPr>
              <w:autoSpaceDE w:val="0"/>
              <w:autoSpaceDN w:val="0"/>
              <w:spacing w:line="580" w:lineRule="exact"/>
              <w:jc w:val="center"/>
              <w:rPr>
                <w:rFonts w:ascii="仿宋" w:hAnsi="仿宋" w:eastAsia="仿宋" w:cs="仿宋"/>
                <w:color w:val="000000" w:themeColor="text1"/>
                <w:sz w:val="24"/>
                <w:lang w:bidi="zh-CN"/>
                <w14:textFill>
                  <w14:solidFill>
                    <w14:schemeClr w14:val="tx1"/>
                  </w14:solidFill>
                </w14:textFill>
              </w:rPr>
            </w:pPr>
            <w:r>
              <w:rPr>
                <w:rFonts w:hint="eastAsia" w:ascii="仿宋" w:hAnsi="仿宋" w:eastAsia="仿宋" w:cs="仿宋"/>
                <w:color w:val="000000" w:themeColor="text1"/>
                <w:sz w:val="24"/>
                <w:lang w:val="zh-CN" w:bidi="zh-CN"/>
                <w14:textFill>
                  <w14:solidFill>
                    <w14:schemeClr w14:val="tx1"/>
                  </w14:solidFill>
                </w14:textFill>
              </w:rPr>
              <w:t>9:00-10:30</w:t>
            </w:r>
          </w:p>
        </w:tc>
        <w:tc>
          <w:tcPr>
            <w:tcW w:w="2951" w:type="dxa"/>
            <w:vAlign w:val="center"/>
          </w:tcPr>
          <w:p>
            <w:pPr>
              <w:autoSpaceDE w:val="0"/>
              <w:autoSpaceDN w:val="0"/>
              <w:spacing w:line="580" w:lineRule="exact"/>
              <w:ind w:firstLine="480"/>
              <w:jc w:val="center"/>
              <w:rPr>
                <w:rFonts w:ascii="仿宋" w:hAnsi="仿宋" w:eastAsia="仿宋" w:cs="仿宋"/>
                <w:color w:val="000000" w:themeColor="text1"/>
                <w:sz w:val="24"/>
                <w:lang w:val="zh-CN" w:bidi="zh-CN"/>
                <w14:textFill>
                  <w14:solidFill>
                    <w14:schemeClr w14:val="tx1"/>
                  </w14:solidFill>
                </w14:textFill>
              </w:rPr>
            </w:pPr>
            <w:r>
              <w:rPr>
                <w:rFonts w:hint="eastAsia" w:ascii="仿宋" w:hAnsi="仿宋" w:eastAsia="仿宋" w:cs="仿宋"/>
                <w:color w:val="000000" w:themeColor="text1"/>
                <w:sz w:val="24"/>
                <w:lang w:val="zh-CN" w:bidi="zh-CN"/>
                <w14:textFill>
                  <w14:solidFill>
                    <w14:schemeClr w14:val="tx1"/>
                  </w14:solidFill>
                </w14:textFill>
              </w:rPr>
              <w:t>切磋、交流</w:t>
            </w:r>
          </w:p>
        </w:tc>
        <w:tc>
          <w:tcPr>
            <w:tcW w:w="1749" w:type="dxa"/>
            <w:vAlign w:val="center"/>
          </w:tcPr>
          <w:p>
            <w:pPr>
              <w:pStyle w:val="13"/>
              <w:jc w:val="center"/>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参赛人员</w:t>
            </w:r>
          </w:p>
        </w:tc>
        <w:tc>
          <w:tcPr>
            <w:tcW w:w="1278" w:type="dxa"/>
            <w:vAlign w:val="center"/>
          </w:tcPr>
          <w:p>
            <w:pPr>
              <w:pStyle w:val="13"/>
              <w:jc w:val="center"/>
              <w:rPr>
                <w:rFonts w:ascii="仿宋_GB2312" w:hAnsi="宋体"/>
                <w:color w:val="000000" w:themeColor="text1"/>
                <w:shd w:val="clear" w:color="auto" w:fill="FFFFFF"/>
                <w14:textFill>
                  <w14:solidFill>
                    <w14:schemeClr w14:val="tx1"/>
                  </w14:solidFill>
                </w14:textFill>
              </w:rPr>
            </w:pPr>
            <w:r>
              <w:rPr>
                <w:rFonts w:hint="eastAsia" w:ascii="仿宋_GB2312" w:hAnsi="宋体"/>
                <w:color w:val="000000" w:themeColor="text1"/>
                <w:shd w:val="clear" w:color="auto" w:fill="FFFFFF"/>
                <w14:textFill>
                  <w14:solidFill>
                    <w14:schemeClr w14:val="tx1"/>
                  </w14:solidFill>
                </w14:textFill>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000000" w:themeColor="text1"/>
                <w14:textFill>
                  <w14:solidFill>
                    <w14:schemeClr w14:val="tx1"/>
                  </w14:solidFill>
                </w14:textFill>
              </w:rPr>
            </w:pPr>
          </w:p>
        </w:tc>
        <w:tc>
          <w:tcPr>
            <w:tcW w:w="1636" w:type="dxa"/>
            <w:vAlign w:val="center"/>
          </w:tcPr>
          <w:p>
            <w:pPr>
              <w:autoSpaceDE w:val="0"/>
              <w:autoSpaceDN w:val="0"/>
              <w:spacing w:line="580" w:lineRule="exact"/>
              <w:jc w:val="center"/>
              <w:rPr>
                <w:rFonts w:ascii="仿宋" w:hAnsi="仿宋" w:eastAsia="仿宋" w:cs="仿宋"/>
                <w:color w:val="000000" w:themeColor="text1"/>
                <w:sz w:val="24"/>
                <w:lang w:bidi="zh-CN"/>
                <w14:textFill>
                  <w14:solidFill>
                    <w14:schemeClr w14:val="tx1"/>
                  </w14:solidFill>
                </w14:textFill>
              </w:rPr>
            </w:pPr>
            <w:r>
              <w:rPr>
                <w:rFonts w:hint="eastAsia" w:ascii="仿宋" w:hAnsi="仿宋" w:eastAsia="仿宋" w:cs="仿宋"/>
                <w:color w:val="000000" w:themeColor="text1"/>
                <w:sz w:val="24"/>
                <w:lang w:val="zh-CN" w:bidi="zh-CN"/>
                <w14:textFill>
                  <w14:solidFill>
                    <w14:schemeClr w14:val="tx1"/>
                  </w14:solidFill>
                </w14:textFill>
              </w:rPr>
              <w:t>11:00-12:00</w:t>
            </w:r>
          </w:p>
        </w:tc>
        <w:tc>
          <w:tcPr>
            <w:tcW w:w="2951" w:type="dxa"/>
            <w:vAlign w:val="center"/>
          </w:tcPr>
          <w:p>
            <w:pPr>
              <w:spacing w:line="580" w:lineRule="exact"/>
              <w:ind w:firstLine="480"/>
              <w:jc w:val="center"/>
              <w:rPr>
                <w:rFonts w:ascii="仿宋" w:hAnsi="仿宋" w:eastAsia="仿宋" w:cs="仿宋"/>
                <w:color w:val="000000" w:themeColor="text1"/>
                <w:sz w:val="24"/>
                <w:lang w:val="zh-CN" w:bidi="zh-CN"/>
                <w14:textFill>
                  <w14:solidFill>
                    <w14:schemeClr w14:val="tx1"/>
                  </w14:solidFill>
                </w14:textFill>
              </w:rPr>
            </w:pPr>
            <w:r>
              <w:rPr>
                <w:rFonts w:hint="eastAsia" w:ascii="仿宋" w:hAnsi="仿宋" w:eastAsia="仿宋" w:cs="仿宋"/>
                <w:color w:val="000000" w:themeColor="text1"/>
                <w:sz w:val="24"/>
                <w:lang w:val="zh-CN" w:bidi="zh-CN"/>
                <w14:textFill>
                  <w14:solidFill>
                    <w14:schemeClr w14:val="tx1"/>
                  </w14:solidFill>
                </w14:textFill>
              </w:rPr>
              <w:t>闭赛式（公布成绩及奖项，专家点评，赠送作品）</w:t>
            </w:r>
          </w:p>
        </w:tc>
        <w:tc>
          <w:tcPr>
            <w:tcW w:w="1749" w:type="dxa"/>
            <w:vAlign w:val="center"/>
          </w:tcPr>
          <w:p>
            <w:pPr>
              <w:pStyle w:val="13"/>
              <w:jc w:val="center"/>
              <w:rPr>
                <w:rFonts w:ascii="仿宋_GB2312"/>
                <w:bCs/>
                <w:color w:val="000000" w:themeColor="text1"/>
                <w:kern w:val="0"/>
                <w14:textFill>
                  <w14:solidFill>
                    <w14:schemeClr w14:val="tx1"/>
                  </w14:solidFill>
                </w14:textFill>
              </w:rPr>
            </w:pPr>
            <w:r>
              <w:rPr>
                <w:rFonts w:hint="eastAsia" w:ascii="仿宋_GB2312"/>
                <w:bCs/>
                <w:color w:val="000000" w:themeColor="text1"/>
                <w:kern w:val="0"/>
                <w14:textFill>
                  <w14:solidFill>
                    <w14:schemeClr w14:val="tx1"/>
                  </w14:solidFill>
                </w14:textFill>
              </w:rPr>
              <w:t>参赛人员</w:t>
            </w:r>
          </w:p>
        </w:tc>
        <w:tc>
          <w:tcPr>
            <w:tcW w:w="1278" w:type="dxa"/>
            <w:vAlign w:val="center"/>
          </w:tcPr>
          <w:p>
            <w:pPr>
              <w:pStyle w:val="13"/>
              <w:jc w:val="center"/>
              <w:rPr>
                <w:rFonts w:ascii="仿宋_GB2312" w:hAnsi="宋体"/>
                <w:color w:val="000000" w:themeColor="text1"/>
                <w:shd w:val="clear" w:color="auto" w:fill="FFFFFF"/>
                <w14:textFill>
                  <w14:solidFill>
                    <w14:schemeClr w14:val="tx1"/>
                  </w14:solidFill>
                </w14:textFill>
              </w:rPr>
            </w:pPr>
            <w:r>
              <w:rPr>
                <w:rFonts w:hint="eastAsia" w:ascii="仿宋_GB2312" w:hAnsi="宋体"/>
                <w:color w:val="000000" w:themeColor="text1"/>
                <w:shd w:val="clear" w:color="auto" w:fill="FFFFFF"/>
                <w14:textFill>
                  <w14:solidFill>
                    <w14:schemeClr w14:val="tx1"/>
                  </w14:solidFill>
                </w14:textFill>
              </w:rPr>
              <w:t>线上</w:t>
            </w:r>
          </w:p>
        </w:tc>
      </w:tr>
    </w:tbl>
    <w:p>
      <w:pPr>
        <w:pStyle w:val="2"/>
        <w:rPr>
          <w:rFonts w:ascii="仿宋" w:hAnsi="仿宋" w:eastAsia="仿宋" w:cs="仿宋"/>
          <w:sz w:val="30"/>
          <w:szCs w:val="30"/>
        </w:rPr>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4" w:name="pindex142"/>
      <w:bookmarkEnd w:id="14"/>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bookmarkStart w:id="15" w:name="pindex143"/>
      <w:bookmarkEnd w:id="15"/>
    </w:p>
    <w:tbl>
      <w:tblPr>
        <w:tblStyle w:val="7"/>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pStyle w:val="2"/>
              <w:rPr>
                <w:rFonts w:ascii="仿宋" w:hAnsi="仿宋" w:eastAsia="仿宋" w:cs="仿宋"/>
                <w:b/>
                <w:bCs/>
                <w:color w:val="000000" w:themeColor="text1"/>
                <w:lang w:bidi="zh-CN"/>
                <w14:textFill>
                  <w14:solidFill>
                    <w14:schemeClr w14:val="tx1"/>
                  </w14:solidFill>
                </w14:textFill>
              </w:rPr>
            </w:pPr>
            <w:r>
              <w:rPr>
                <w:rFonts w:hint="eastAsia" w:ascii="仿宋" w:hAnsi="仿宋" w:eastAsia="仿宋" w:cs="仿宋"/>
                <w:b/>
                <w:bCs/>
                <w:color w:val="000000" w:themeColor="text1"/>
                <w:lang w:bidi="zh-CN"/>
                <w14:textFill>
                  <w14:solidFill>
                    <w14:schemeClr w14:val="tx1"/>
                  </w14:solidFill>
                </w14:textFill>
              </w:rPr>
              <w:t>序号</w:t>
            </w:r>
          </w:p>
        </w:tc>
        <w:tc>
          <w:tcPr>
            <w:tcW w:w="1725" w:type="dxa"/>
            <w:tcBorders>
              <w:top w:val="single" w:color="auto" w:sz="8" w:space="0"/>
            </w:tcBorders>
            <w:vAlign w:val="center"/>
          </w:tcPr>
          <w:p>
            <w:pPr>
              <w:pStyle w:val="2"/>
              <w:rPr>
                <w:rFonts w:ascii="仿宋" w:hAnsi="仿宋" w:eastAsia="仿宋" w:cs="仿宋"/>
                <w:b/>
                <w:bCs/>
                <w:color w:val="000000" w:themeColor="text1"/>
                <w:lang w:bidi="zh-CN"/>
                <w14:textFill>
                  <w14:solidFill>
                    <w14:schemeClr w14:val="tx1"/>
                  </w14:solidFill>
                </w14:textFill>
              </w:rPr>
            </w:pPr>
            <w:r>
              <w:rPr>
                <w:rFonts w:hint="eastAsia" w:ascii="仿宋" w:hAnsi="仿宋" w:eastAsia="仿宋" w:cs="仿宋"/>
                <w:b/>
                <w:bCs/>
                <w:color w:val="000000" w:themeColor="text1"/>
                <w:lang w:bidi="zh-CN"/>
                <w14:textFill>
                  <w14:solidFill>
                    <w14:schemeClr w14:val="tx1"/>
                  </w14:solidFill>
                </w14:textFill>
              </w:rPr>
              <w:t>专业技术方向</w:t>
            </w:r>
          </w:p>
        </w:tc>
        <w:tc>
          <w:tcPr>
            <w:tcW w:w="1665" w:type="dxa"/>
            <w:tcBorders>
              <w:top w:val="single" w:color="auto" w:sz="8" w:space="0"/>
            </w:tcBorders>
            <w:vAlign w:val="center"/>
          </w:tcPr>
          <w:p>
            <w:pPr>
              <w:pStyle w:val="2"/>
              <w:rPr>
                <w:rFonts w:ascii="仿宋" w:hAnsi="仿宋" w:eastAsia="仿宋" w:cs="仿宋"/>
                <w:b/>
                <w:bCs/>
                <w:color w:val="000000" w:themeColor="text1"/>
                <w:lang w:bidi="zh-CN"/>
                <w14:textFill>
                  <w14:solidFill>
                    <w14:schemeClr w14:val="tx1"/>
                  </w14:solidFill>
                </w14:textFill>
              </w:rPr>
            </w:pPr>
            <w:r>
              <w:rPr>
                <w:rFonts w:hint="eastAsia" w:ascii="仿宋" w:hAnsi="仿宋" w:eastAsia="仿宋" w:cs="仿宋"/>
                <w:b/>
                <w:bCs/>
                <w:color w:val="000000" w:themeColor="text1"/>
                <w:lang w:bidi="zh-CN"/>
                <w14:textFill>
                  <w14:solidFill>
                    <w14:schemeClr w14:val="tx1"/>
                  </w14:solidFill>
                </w14:textFill>
              </w:rPr>
              <w:t>知识能力要求</w:t>
            </w:r>
          </w:p>
        </w:tc>
        <w:tc>
          <w:tcPr>
            <w:tcW w:w="1485" w:type="dxa"/>
            <w:tcBorders>
              <w:top w:val="single" w:color="auto" w:sz="8" w:space="0"/>
            </w:tcBorders>
            <w:vAlign w:val="center"/>
          </w:tcPr>
          <w:p>
            <w:pPr>
              <w:pStyle w:val="2"/>
              <w:rPr>
                <w:rFonts w:ascii="仿宋" w:hAnsi="仿宋" w:eastAsia="仿宋" w:cs="仿宋"/>
                <w:b/>
                <w:bCs/>
                <w:color w:val="000000" w:themeColor="text1"/>
                <w:lang w:bidi="zh-CN"/>
                <w14:textFill>
                  <w14:solidFill>
                    <w14:schemeClr w14:val="tx1"/>
                  </w14:solidFill>
                </w14:textFill>
              </w:rPr>
            </w:pPr>
            <w:r>
              <w:rPr>
                <w:rFonts w:hint="eastAsia" w:ascii="仿宋" w:hAnsi="仿宋" w:eastAsia="仿宋" w:cs="仿宋"/>
                <w:b/>
                <w:bCs/>
                <w:color w:val="000000" w:themeColor="text1"/>
                <w:lang w:bidi="zh-CN"/>
                <w14:textFill>
                  <w14:solidFill>
                    <w14:schemeClr w14:val="tx1"/>
                  </w14:solidFill>
                </w14:textFill>
              </w:rPr>
              <w:t>执裁、教学、工作经历</w:t>
            </w:r>
          </w:p>
        </w:tc>
        <w:tc>
          <w:tcPr>
            <w:tcW w:w="2048" w:type="dxa"/>
            <w:tcBorders>
              <w:top w:val="single" w:color="auto" w:sz="8" w:space="0"/>
            </w:tcBorders>
            <w:vAlign w:val="center"/>
          </w:tcPr>
          <w:p>
            <w:pPr>
              <w:pStyle w:val="2"/>
              <w:rPr>
                <w:rFonts w:ascii="仿宋" w:hAnsi="仿宋" w:eastAsia="仿宋" w:cs="仿宋"/>
                <w:b/>
                <w:bCs/>
                <w:color w:val="000000" w:themeColor="text1"/>
                <w:lang w:bidi="zh-CN"/>
                <w14:textFill>
                  <w14:solidFill>
                    <w14:schemeClr w14:val="tx1"/>
                  </w14:solidFill>
                </w14:textFill>
              </w:rPr>
            </w:pPr>
            <w:r>
              <w:rPr>
                <w:rFonts w:hint="eastAsia" w:ascii="仿宋" w:hAnsi="仿宋" w:eastAsia="仿宋" w:cs="仿宋"/>
                <w:b/>
                <w:bCs/>
                <w:color w:val="000000" w:themeColor="text1"/>
                <w:lang w:bidi="zh-CN"/>
                <w14:textFill>
                  <w14:solidFill>
                    <w14:schemeClr w14:val="tx1"/>
                  </w14:solidFill>
                </w14:textFill>
              </w:rPr>
              <w:t>专业技术职称</w:t>
            </w:r>
          </w:p>
          <w:p>
            <w:pPr>
              <w:pStyle w:val="2"/>
              <w:rPr>
                <w:rFonts w:ascii="仿宋" w:hAnsi="仿宋" w:eastAsia="仿宋" w:cs="仿宋"/>
                <w:b/>
                <w:bCs/>
                <w:color w:val="000000" w:themeColor="text1"/>
                <w:lang w:bidi="zh-CN"/>
                <w14:textFill>
                  <w14:solidFill>
                    <w14:schemeClr w14:val="tx1"/>
                  </w14:solidFill>
                </w14:textFill>
              </w:rPr>
            </w:pPr>
            <w:r>
              <w:rPr>
                <w:rFonts w:hint="eastAsia" w:ascii="仿宋" w:hAnsi="仿宋" w:eastAsia="仿宋" w:cs="仿宋"/>
                <w:b/>
                <w:bCs/>
                <w:color w:val="000000" w:themeColor="text1"/>
                <w:lang w:bidi="zh-CN"/>
                <w14:textFill>
                  <w14:solidFill>
                    <w14:schemeClr w14:val="tx1"/>
                  </w14:solidFill>
                </w14:textFill>
              </w:rPr>
              <w:t>（职业资格等级）</w:t>
            </w:r>
          </w:p>
        </w:tc>
        <w:tc>
          <w:tcPr>
            <w:tcW w:w="779" w:type="dxa"/>
            <w:tcBorders>
              <w:top w:val="single" w:color="auto" w:sz="8" w:space="0"/>
            </w:tcBorders>
            <w:vAlign w:val="center"/>
          </w:tcPr>
          <w:p>
            <w:pPr>
              <w:pStyle w:val="2"/>
              <w:rPr>
                <w:rFonts w:ascii="仿宋" w:hAnsi="仿宋" w:eastAsia="仿宋" w:cs="仿宋"/>
                <w:b/>
                <w:bCs/>
                <w:color w:val="000000" w:themeColor="text1"/>
                <w:lang w:bidi="zh-CN"/>
                <w14:textFill>
                  <w14:solidFill>
                    <w14:schemeClr w14:val="tx1"/>
                  </w14:solidFill>
                </w14:textFill>
              </w:rPr>
            </w:pPr>
            <w:r>
              <w:rPr>
                <w:rFonts w:hint="eastAsia" w:ascii="仿宋" w:hAnsi="仿宋" w:eastAsia="仿宋" w:cs="仿宋"/>
                <w:b/>
                <w:bCs/>
                <w:color w:val="000000" w:themeColor="text1"/>
                <w:lang w:bidi="zh-CN"/>
                <w14:textFill>
                  <w14:solidFill>
                    <w14:schemeClr w14:val="tx1"/>
                  </w14:solidFill>
                </w14:textFill>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1</w:t>
            </w:r>
          </w:p>
        </w:tc>
        <w:tc>
          <w:tcPr>
            <w:tcW w:w="1725"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机电一体化技术</w:t>
            </w:r>
          </w:p>
        </w:tc>
        <w:tc>
          <w:tcPr>
            <w:tcW w:w="1665"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具备识图能力；</w:t>
            </w:r>
          </w:p>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具备气动系统安装调试能力；</w:t>
            </w:r>
          </w:p>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具备机电产品安装调试能力</w:t>
            </w:r>
          </w:p>
        </w:tc>
        <w:tc>
          <w:tcPr>
            <w:tcW w:w="1485"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需有国赛或省赛值裁经历；具有3年以上企业工作经历；承担过机械设计、机械制造、液压与气动、自动控制等教学任务。</w:t>
            </w:r>
          </w:p>
        </w:tc>
        <w:tc>
          <w:tcPr>
            <w:tcW w:w="2048"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副教授或高级工程师（或技师）以上</w:t>
            </w:r>
          </w:p>
        </w:tc>
        <w:tc>
          <w:tcPr>
            <w:tcW w:w="779"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每个赛位1名</w:t>
            </w:r>
          </w:p>
          <w:p>
            <w:pPr>
              <w:pStyle w:val="2"/>
              <w:rPr>
                <w:rFonts w:ascii="仿宋" w:hAnsi="仿宋" w:eastAsia="仿宋" w:cs="仿宋"/>
                <w:color w:val="000000" w:themeColor="text1"/>
                <w:lang w:bidi="zh-CN"/>
                <w14:textFill>
                  <w14:solidFill>
                    <w14:schemeClr w14:val="tx1"/>
                  </w14:solidFill>
                </w14:textFill>
              </w:rPr>
            </w:pPr>
          </w:p>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国外参赛队1名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2</w:t>
            </w:r>
          </w:p>
        </w:tc>
        <w:tc>
          <w:tcPr>
            <w:tcW w:w="1725"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电气工程及自动化</w:t>
            </w:r>
          </w:p>
        </w:tc>
        <w:tc>
          <w:tcPr>
            <w:tcW w:w="1665"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具备生产线安装调试能力；</w:t>
            </w:r>
          </w:p>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具备电气控制系统设计能力</w:t>
            </w:r>
          </w:p>
        </w:tc>
        <w:tc>
          <w:tcPr>
            <w:tcW w:w="1485"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需有国赛值裁或省赛经历；具有3年以上企业工作经历；承担过自动控制技术、</w:t>
            </w:r>
          </w:p>
        </w:tc>
        <w:tc>
          <w:tcPr>
            <w:tcW w:w="2048"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副教授或高级工程师（或技师）以上</w:t>
            </w:r>
          </w:p>
        </w:tc>
        <w:tc>
          <w:tcPr>
            <w:tcW w:w="779" w:type="dxa"/>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每个赛位1名</w:t>
            </w:r>
          </w:p>
          <w:p>
            <w:pPr>
              <w:pStyle w:val="2"/>
              <w:rPr>
                <w:rFonts w:ascii="仿宋" w:hAnsi="仿宋" w:eastAsia="仿宋" w:cs="仿宋"/>
                <w:color w:val="000000" w:themeColor="text1"/>
                <w:lang w:bidi="zh-CN"/>
                <w14:textFill>
                  <w14:solidFill>
                    <w14:schemeClr w14:val="tx1"/>
                  </w14:solidFill>
                </w14:textFill>
              </w:rPr>
            </w:pPr>
          </w:p>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国外参赛队1名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04" w:type="dxa"/>
            <w:gridSpan w:val="6"/>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注：线上裁判：1人负责2个赛位，共计国内队6人+6人（国外队）人，线下裁判：国内队12人：线上裁判负责。计分裁判2人。加密裁判2人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裁判总人数</w:t>
            </w:r>
          </w:p>
        </w:tc>
        <w:tc>
          <w:tcPr>
            <w:tcW w:w="7702" w:type="dxa"/>
            <w:gridSpan w:val="5"/>
            <w:tcBorders>
              <w:bottom w:val="single" w:color="auto" w:sz="8" w:space="0"/>
            </w:tcBorders>
            <w:vAlign w:val="center"/>
          </w:tcPr>
          <w:p>
            <w:pPr>
              <w:pStyle w:val="2"/>
              <w:rPr>
                <w:rFonts w:ascii="仿宋" w:hAnsi="仿宋" w:eastAsia="仿宋" w:cs="仿宋"/>
                <w:color w:val="000000" w:themeColor="text1"/>
                <w:lang w:bidi="zh-CN"/>
                <w14:textFill>
                  <w14:solidFill>
                    <w14:schemeClr w14:val="tx1"/>
                  </w14:solidFill>
                </w14:textFill>
              </w:rPr>
            </w:pPr>
            <w:r>
              <w:rPr>
                <w:rFonts w:hint="eastAsia" w:ascii="仿宋" w:hAnsi="仿宋" w:eastAsia="仿宋" w:cs="仿宋"/>
                <w:color w:val="000000" w:themeColor="text1"/>
                <w:lang w:bidi="zh-CN"/>
                <w14:textFill>
                  <w14:solidFill>
                    <w14:schemeClr w14:val="tx1"/>
                  </w14:solidFill>
                </w14:textFill>
              </w:rPr>
              <w:t>28</w:t>
            </w:r>
          </w:p>
        </w:tc>
      </w:tr>
    </w:tbl>
    <w:p>
      <w:pPr>
        <w:pStyle w:val="2"/>
      </w:pPr>
    </w:p>
    <w:p>
      <w:pPr>
        <w:ind w:firstLine="600" w:firstLineChars="200"/>
      </w:pPr>
      <w:r>
        <w:rPr>
          <w:rFonts w:hint="eastAsia" w:ascii="仿宋" w:hAnsi="仿宋" w:eastAsia="仿宋" w:cs="仿宋"/>
          <w:sz w:val="30"/>
          <w:szCs w:val="30"/>
        </w:rPr>
        <w:t>2.评审方式：线下与线上评审相结合。现场裁判由世校赛执委会在本省/市抽取产生（与参赛队所在学校有直接关系的应回避），负责竞赛现场全程裁决；竞赛结束后，线上评审裁判背靠背打分（含机评系统自动评分）。</w:t>
      </w:r>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七、</w:t>
      </w:r>
      <w:bookmarkStart w:id="16" w:name="pindex145"/>
      <w:bookmarkEnd w:id="16"/>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请按照竞赛流程，写明每个环节的工作内容、参与人员和注意事项。（</w:t>
      </w:r>
      <w:r>
        <w:rPr>
          <w:rFonts w:hint="eastAsia" w:ascii="仿宋" w:hAnsi="仿宋" w:eastAsia="仿宋" w:cs="仿宋"/>
          <w:color w:val="000000" w:themeColor="text1"/>
          <w:sz w:val="30"/>
          <w:szCs w:val="30"/>
          <w14:textFill>
            <w14:solidFill>
              <w14:schemeClr w14:val="tx1"/>
            </w14:solidFill>
          </w14:textFill>
        </w:rPr>
        <w:t>这一部分需要加入防止作弊的措施内容</w:t>
      </w:r>
      <w:r>
        <w:rPr>
          <w:rFonts w:hint="eastAsia" w:ascii="仿宋" w:hAnsi="仿宋" w:eastAsia="仿宋" w:cs="仿宋"/>
          <w:sz w:val="30"/>
          <w:szCs w:val="30"/>
        </w:rPr>
        <w:t>。）可参照以下模板：</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b/>
          <w:color w:val="000000" w:themeColor="text1"/>
          <w:sz w:val="30"/>
          <w:szCs w:val="30"/>
          <w14:textFill>
            <w14:solidFill>
              <w14:schemeClr w14:val="tx1"/>
            </w14:solidFill>
          </w14:textFill>
        </w:rPr>
        <w:t>竞赛前5天进行竞赛设备及录制设备测试；</w:t>
      </w:r>
      <w:r>
        <w:rPr>
          <w:rFonts w:hint="eastAsia" w:ascii="仿宋" w:hAnsi="仿宋" w:eastAsia="仿宋" w:cs="仿宋"/>
          <w:b/>
          <w:sz w:val="30"/>
          <w:szCs w:val="30"/>
        </w:rPr>
        <w:t>竞赛</w:t>
      </w:r>
      <w:r>
        <w:rPr>
          <w:rFonts w:ascii="仿宋" w:hAnsi="仿宋" w:eastAsia="仿宋" w:cs="仿宋"/>
          <w:b/>
          <w:sz w:val="30"/>
          <w:szCs w:val="30"/>
        </w:rPr>
        <w:t>前1天</w:t>
      </w:r>
      <w:r>
        <w:rPr>
          <w:rFonts w:ascii="仿宋" w:hAnsi="仿宋" w:eastAsia="仿宋" w:cs="仿宋"/>
          <w:sz w:val="30"/>
          <w:szCs w:val="30"/>
        </w:rPr>
        <w:t>，参赛校竞赛环境测试。世校赛执委会专家组、裁判组、监督仲裁组、将通过</w:t>
      </w:r>
      <w:r>
        <w:rPr>
          <w:rFonts w:hint="eastAsia" w:ascii="仿宋" w:hAnsi="仿宋" w:eastAsia="仿宋" w:cs="仿宋"/>
          <w:sz w:val="30"/>
          <w:szCs w:val="30"/>
        </w:rPr>
        <w:t>X</w:t>
      </w:r>
      <w:r>
        <w:rPr>
          <w:rFonts w:ascii="仿宋" w:hAnsi="仿宋" w:eastAsia="仿宋" w:cs="仿宋"/>
          <w:sz w:val="30"/>
          <w:szCs w:val="30"/>
        </w:rPr>
        <w:t>XX（会议号通过参赛校联络员下发，并向保障组短信确认）进行检查验收并测试。验收通过后，赛场封闭贴封条，录制封场视频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工业机器人技术应用赛项XXX（学校名称）参赛队已收到工业机器人技术应用</w:t>
      </w:r>
      <w:r>
        <w:rPr>
          <w:rFonts w:hint="eastAsia" w:ascii="仿宋" w:hAnsi="仿宋" w:eastAsia="仿宋" w:cs="仿宋"/>
          <w:color w:val="000000"/>
          <w:sz w:val="30"/>
          <w:szCs w:val="30"/>
        </w:rPr>
        <w:t>赛项</w:t>
      </w:r>
      <w:r>
        <w:rPr>
          <w:rFonts w:hint="eastAsia" w:ascii="仿宋" w:hAnsi="仿宋" w:eastAsia="仿宋" w:cs="仿宋"/>
          <w:sz w:val="30"/>
          <w:szCs w:val="30"/>
        </w:rPr>
        <w:t>腾讯会议号：※※※ ※※※ ※※※，X月XX日上午/下午X时前，做好一切准备。特此确认。”。在现场裁判的监督下开封赛场并录制视频，通过视频会议进入相应评审组并调试好所有设备。</w:t>
      </w:r>
      <w:r>
        <w:rPr>
          <w:rFonts w:hint="eastAsia" w:ascii="仿宋" w:hAnsi="仿宋" w:eastAsia="仿宋" w:cs="仿宋"/>
          <w:color w:val="000000" w:themeColor="text1"/>
          <w:sz w:val="30"/>
          <w:szCs w:val="30"/>
          <w14:textFill>
            <w14:solidFill>
              <w14:schemeClr w14:val="tx1"/>
            </w14:solidFill>
          </w14:textFill>
        </w:rPr>
        <w:t>场内除了参赛选手、现场裁判、合作企业技术支持工程师、视频拍摄、转换、上传技术人员和视频连线技术人员之外，不得有其他人员在场；</w:t>
      </w:r>
      <w:r>
        <w:rPr>
          <w:rFonts w:hint="eastAsia" w:ascii="仿宋" w:hAnsi="仿宋" w:eastAsia="仿宋" w:cs="仿宋"/>
          <w:b/>
          <w:sz w:val="30"/>
          <w:szCs w:val="30"/>
        </w:rPr>
        <w:t>始终保持视频连线</w:t>
      </w:r>
      <w:r>
        <w:rPr>
          <w:rFonts w:hint="eastAsia" w:ascii="仿宋" w:hAnsi="仿宋" w:eastAsia="仿宋" w:cs="仿宋"/>
          <w:sz w:val="30"/>
          <w:szCs w:val="30"/>
        </w:rPr>
        <w:t>，并能全程监视决赛场所。参赛队按时用视频连线电脑登录视频会议，将</w:t>
      </w:r>
      <w:r>
        <w:rPr>
          <w:rFonts w:hint="eastAsia" w:ascii="仿宋" w:hAnsi="仿宋" w:eastAsia="仿宋" w:cs="仿宋"/>
          <w:b/>
          <w:sz w:val="30"/>
          <w:szCs w:val="30"/>
        </w:rPr>
        <w:t>成员名改为赛位号+队员编号</w:t>
      </w:r>
      <w:r>
        <w:rPr>
          <w:rFonts w:hint="eastAsia" w:ascii="仿宋" w:hAnsi="仿宋" w:eastAsia="仿宋" w:cs="仿宋"/>
          <w:sz w:val="30"/>
          <w:szCs w:val="30"/>
        </w:rPr>
        <w:t>。开启外接广角摄像头（一直到竞赛全部事宜结束），由保障组工作人员、现场裁判、监督仲裁组人员等检查场所、场内人员。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rPr>
      </w:pPr>
      <w:r>
        <w:rPr>
          <w:rFonts w:hint="eastAsia" w:ascii="仿宋" w:hAnsi="仿宋" w:eastAsia="仿宋" w:cs="仿宋"/>
          <w:sz w:val="30"/>
          <w:szCs w:val="30"/>
        </w:rPr>
        <w:t>摄像头进行全景监控，要求参赛选手、现场电脑等全部入镜。摄像头进行近景监控，要求两位参赛选手和赛用电脑正面入镜，两个摄像头都能清晰的显示赛场情况。正式比赛期间，三个摄像头中任意摄像头内不得出现除选手外的人员，否则取消比赛资格。</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.抽定赛位号。加密裁判、裁判长及监督仲裁组组长共同抽定各赛场的参赛位编号。参赛位编号为A</w:t>
      </w:r>
      <w:r>
        <w:rPr>
          <w:rFonts w:ascii="仿宋" w:hAnsi="仿宋" w:eastAsia="仿宋" w:cs="仿宋"/>
          <w:sz w:val="30"/>
          <w:szCs w:val="30"/>
        </w:rPr>
        <w:t>1-A3,A4-A6,A7-A9,A10-A12</w:t>
      </w:r>
      <w:r>
        <w:rPr>
          <w:rFonts w:hint="eastAsia" w:ascii="仿宋" w:hAnsi="仿宋" w:eastAsia="仿宋" w:cs="仿宋"/>
          <w:sz w:val="30"/>
          <w:szCs w:val="30"/>
        </w:rPr>
        <w:t>，A</w:t>
      </w:r>
      <w:r>
        <w:rPr>
          <w:rFonts w:ascii="仿宋" w:hAnsi="仿宋" w:eastAsia="仿宋" w:cs="仿宋"/>
          <w:sz w:val="30"/>
          <w:szCs w:val="30"/>
        </w:rPr>
        <w:t>1</w:t>
      </w:r>
      <w:r>
        <w:rPr>
          <w:rFonts w:hint="eastAsia" w:ascii="仿宋" w:hAnsi="仿宋" w:eastAsia="仿宋" w:cs="仿宋"/>
          <w:sz w:val="30"/>
          <w:szCs w:val="30"/>
        </w:rPr>
        <w:t>（A</w:t>
      </w:r>
      <w:r>
        <w:rPr>
          <w:rFonts w:ascii="仿宋" w:hAnsi="仿宋" w:eastAsia="仿宋" w:cs="仿宋"/>
          <w:sz w:val="30"/>
          <w:szCs w:val="30"/>
        </w:rPr>
        <w:t>1-1</w:t>
      </w:r>
      <w:r>
        <w:rPr>
          <w:rFonts w:hint="eastAsia" w:ascii="仿宋" w:hAnsi="仿宋" w:eastAsia="仿宋" w:cs="仿宋"/>
          <w:sz w:val="30"/>
          <w:szCs w:val="30"/>
        </w:rPr>
        <w:t>为国内组，A</w:t>
      </w: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为国外组）组成一个队，A</w:t>
      </w:r>
      <w:r>
        <w:rPr>
          <w:rFonts w:ascii="仿宋" w:hAnsi="仿宋" w:eastAsia="仿宋" w:cs="仿宋"/>
          <w:sz w:val="30"/>
          <w:szCs w:val="30"/>
        </w:rPr>
        <w:t>X</w:t>
      </w:r>
      <w:r>
        <w:rPr>
          <w:rFonts w:hint="eastAsia" w:ascii="仿宋" w:hAnsi="仿宋" w:eastAsia="仿宋" w:cs="仿宋"/>
          <w:sz w:val="30"/>
          <w:szCs w:val="30"/>
        </w:rPr>
        <w:t>（A</w:t>
      </w:r>
      <w:r>
        <w:rPr>
          <w:rFonts w:ascii="仿宋" w:hAnsi="仿宋" w:eastAsia="仿宋" w:cs="仿宋"/>
          <w:sz w:val="30"/>
          <w:szCs w:val="30"/>
        </w:rPr>
        <w:t>X-1</w:t>
      </w:r>
      <w:r>
        <w:rPr>
          <w:rFonts w:hint="eastAsia" w:ascii="仿宋" w:hAnsi="仿宋" w:eastAsia="仿宋" w:cs="仿宋"/>
          <w:sz w:val="30"/>
          <w:szCs w:val="30"/>
        </w:rPr>
        <w:t>为国内组，A</w:t>
      </w:r>
      <w:r>
        <w:rPr>
          <w:rFonts w:ascii="仿宋" w:hAnsi="仿宋" w:eastAsia="仿宋" w:cs="仿宋"/>
          <w:sz w:val="30"/>
          <w:szCs w:val="30"/>
        </w:rPr>
        <w:t>X</w:t>
      </w: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为国外组）为一个队，以此类推。抽签决定参赛队的赛位号；每个参赛队使用赛位号进入竞赛专用腾讯会议。参赛团队负责人回复短信确认。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根据比赛过程中腾讯会议的监控视频和选手电脑录屏的文件进行违规追溯。</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竞赛过程中，如有替考、竞赛过程中使用电子产品登录网页查询答案、提交作品泄露身份信息、比赛选手职教云和腾讯会议单一账号多地同时登录、竞赛赛场出现第三人或第三人声音、录屏作假、或监控前泄露身份信息等行为的，一律取消比赛资格。</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.竞赛报告单上传。竞赛结束后按题目要求将竞赛报告单在规定时间内上传至指定地址。</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.录屏上传。将录制好的视频文件分别以“W</w:t>
      </w:r>
      <w:r>
        <w:rPr>
          <w:rFonts w:ascii="仿宋" w:hAnsi="仿宋" w:eastAsia="仿宋" w:cs="仿宋"/>
          <w:sz w:val="30"/>
          <w:szCs w:val="30"/>
        </w:rPr>
        <w:t>03</w:t>
      </w:r>
      <w:r>
        <w:rPr>
          <w:rFonts w:hint="eastAsia" w:ascii="仿宋" w:hAnsi="仿宋" w:eastAsia="仿宋" w:cs="仿宋"/>
          <w:sz w:val="30"/>
          <w:szCs w:val="30"/>
        </w:rPr>
        <w:t>+工业机器人技术应用+模块号+加密代号.mp4”命名，采用MP4格式封装，每个文件大小不超过</w:t>
      </w:r>
      <w:r>
        <w:rPr>
          <w:rFonts w:ascii="仿宋" w:hAnsi="仿宋" w:eastAsia="仿宋" w:cs="仿宋"/>
          <w:color w:val="000000" w:themeColor="text1"/>
          <w:sz w:val="30"/>
          <w:szCs w:val="30"/>
          <w14:textFill>
            <w14:solidFill>
              <w14:schemeClr w14:val="tx1"/>
            </w14:solidFill>
          </w14:textFill>
        </w:rPr>
        <w:t>10G</w:t>
      </w:r>
      <w:r>
        <w:rPr>
          <w:rFonts w:hint="eastAsia" w:ascii="仿宋" w:hAnsi="仿宋" w:eastAsia="仿宋" w:cs="仿宋"/>
          <w:sz w:val="30"/>
          <w:szCs w:val="30"/>
        </w:rPr>
        <w:t>, 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pStyle w:val="2"/>
      </w:pP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.完成竞赛。各参赛队在完成竞赛全部事宜，并确认视频上传无误后，参赛队负责人回复指定手机号码确认：“工业机器人技术应用赛项XXX（赛位号）参赛队已经完成竞赛，特此确认。”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.评审。根据竞赛阶段流程要求，线上评审-裁判组通过网络评审各参赛队提交竞赛报告单，按照评审要求，依据评分标准打分（含机评-系统自动评分）。线上评审成绩由裁判长统计汇总。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.成绩计算及公示。根据既定规则确定最终成绩，成绩评定方法依照赛项规程，并由监督仲裁组进行成绩复核。成绩公示时间为X</w:t>
      </w:r>
      <w:r>
        <w:rPr>
          <w:rFonts w:ascii="仿宋" w:hAnsi="仿宋" w:eastAsia="仿宋" w:cs="仿宋"/>
          <w:sz w:val="30"/>
          <w:szCs w:val="30"/>
        </w:rPr>
        <w:t>XX</w:t>
      </w:r>
      <w:r>
        <w:rPr>
          <w:rFonts w:hint="eastAsia" w:ascii="仿宋" w:hAnsi="仿宋" w:eastAsia="仿宋" w:cs="仿宋"/>
          <w:sz w:val="30"/>
          <w:szCs w:val="30"/>
        </w:rPr>
        <w:t>。</w:t>
      </w:r>
      <w:bookmarkStart w:id="17" w:name="pindex153"/>
      <w:bookmarkEnd w:id="17"/>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八、竞赛保障</w:t>
      </w:r>
      <w:bookmarkStart w:id="18" w:name="pindex154"/>
      <w:bookmarkEnd w:id="18"/>
    </w:p>
    <w:p>
      <w:pPr>
        <w:ind w:firstLine="600" w:firstLineChars="200"/>
        <w:rPr>
          <w:rFonts w:ascii="仿宋" w:hAnsi="仿宋" w:eastAsia="仿宋" w:cs="仿宋"/>
          <w:sz w:val="30"/>
          <w:szCs w:val="30"/>
        </w:rPr>
      </w:pPr>
      <w:r>
        <w:rPr>
          <w:rFonts w:hint="eastAsia" w:ascii="仿宋" w:hAnsi="仿宋" w:eastAsia="仿宋" w:cs="仿宋"/>
          <w:sz w:val="30"/>
          <w:szCs w:val="30"/>
        </w:rPr>
        <w:t>请写明赛项各环节的保障工作组人员需求和工作内容，可参照以下模板：</w:t>
      </w:r>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w:t>
      </w:r>
      <w:r>
        <w:rPr>
          <w:rFonts w:ascii="仿宋" w:hAnsi="仿宋" w:eastAsia="仿宋" w:cs="仿宋"/>
          <w:color w:val="FF0000"/>
          <w:sz w:val="30"/>
          <w:szCs w:val="30"/>
        </w:rPr>
        <w:t>1</w:t>
      </w:r>
      <w:r>
        <w:rPr>
          <w:rFonts w:hint="eastAsia" w:ascii="仿宋" w:hAnsi="仿宋" w:eastAsia="仿宋" w:cs="仿宋"/>
          <w:sz w:val="30"/>
          <w:szCs w:val="30"/>
        </w:rPr>
        <w:t>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w:t>
      </w:r>
      <w:r>
        <w:rPr>
          <w:rFonts w:ascii="仿宋" w:hAnsi="仿宋" w:eastAsia="仿宋" w:cs="仿宋"/>
          <w:color w:val="FF0000"/>
          <w:sz w:val="30"/>
          <w:szCs w:val="30"/>
        </w:rPr>
        <w:t>1</w:t>
      </w:r>
      <w:r>
        <w:rPr>
          <w:rFonts w:hint="eastAsia" w:ascii="仿宋" w:hAnsi="仿宋" w:eastAsia="仿宋" w:cs="仿宋"/>
          <w:sz w:val="30"/>
          <w:szCs w:val="30"/>
        </w:rPr>
        <w:t>人）作为网络保障员，负责赛场的网络</w:t>
      </w:r>
      <w:r>
        <w:rPr>
          <w:rFonts w:hint="eastAsia" w:ascii="仿宋" w:hAnsi="仿宋" w:eastAsia="仿宋" w:cs="仿宋"/>
          <w:color w:val="000000"/>
          <w:sz w:val="30"/>
          <w:szCs w:val="30"/>
        </w:rPr>
        <w:t>通信保障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w:t>
      </w:r>
      <w:r>
        <w:rPr>
          <w:rFonts w:ascii="仿宋" w:hAnsi="仿宋" w:eastAsia="仿宋" w:cs="仿宋"/>
          <w:color w:val="FF0000"/>
          <w:sz w:val="30"/>
          <w:szCs w:val="30"/>
        </w:rPr>
        <w:t>3</w:t>
      </w:r>
      <w:r>
        <w:rPr>
          <w:rFonts w:hint="eastAsia" w:ascii="仿宋" w:hAnsi="仿宋" w:eastAsia="仿宋" w:cs="仿宋"/>
          <w:sz w:val="30"/>
          <w:szCs w:val="30"/>
        </w:rPr>
        <w:t>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w:t>
      </w:r>
      <w:r>
        <w:rPr>
          <w:rFonts w:ascii="仿宋" w:hAnsi="仿宋" w:eastAsia="仿宋" w:cs="仿宋"/>
          <w:color w:val="FF0000"/>
          <w:sz w:val="30"/>
          <w:szCs w:val="30"/>
        </w:rPr>
        <w:t>1</w:t>
      </w:r>
      <w:r>
        <w:rPr>
          <w:rFonts w:hint="eastAsia" w:ascii="仿宋" w:hAnsi="仿宋" w:eastAsia="仿宋" w:cs="仿宋"/>
          <w:sz w:val="30"/>
          <w:szCs w:val="30"/>
        </w:rPr>
        <w:t>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w:t>
      </w:r>
      <w:r>
        <w:rPr>
          <w:rFonts w:ascii="仿宋" w:hAnsi="仿宋" w:eastAsia="仿宋" w:cs="仿宋"/>
          <w:color w:val="FF0000"/>
          <w:sz w:val="30"/>
          <w:szCs w:val="30"/>
        </w:rPr>
        <w:t>1</w:t>
      </w:r>
      <w:r>
        <w:rPr>
          <w:rFonts w:hint="eastAsia" w:ascii="仿宋" w:hAnsi="仿宋" w:eastAsia="仿宋" w:cs="仿宋"/>
          <w:sz w:val="30"/>
          <w:szCs w:val="30"/>
        </w:rPr>
        <w:t>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w:t>
      </w:r>
      <w:r>
        <w:rPr>
          <w:rFonts w:ascii="仿宋" w:hAnsi="仿宋" w:eastAsia="仿宋" w:cs="仿宋"/>
          <w:color w:val="FF0000"/>
          <w:sz w:val="30"/>
          <w:szCs w:val="30"/>
        </w:rPr>
        <w:t>1</w:t>
      </w:r>
      <w:r>
        <w:rPr>
          <w:rFonts w:hint="eastAsia" w:ascii="仿宋" w:hAnsi="仿宋" w:eastAsia="仿宋" w:cs="仿宋"/>
          <w:sz w:val="30"/>
          <w:szCs w:val="30"/>
        </w:rPr>
        <w:t>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w:t>
      </w:r>
      <w:r>
        <w:rPr>
          <w:rFonts w:ascii="仿宋" w:hAnsi="仿宋" w:eastAsia="仿宋" w:cs="仿宋"/>
          <w:color w:val="FF0000"/>
          <w:sz w:val="30"/>
          <w:szCs w:val="30"/>
        </w:rPr>
        <w:t>1</w:t>
      </w:r>
      <w:r>
        <w:rPr>
          <w:rFonts w:hint="eastAsia" w:ascii="仿宋" w:hAnsi="仿宋" w:eastAsia="仿宋" w:cs="仿宋"/>
          <w:sz w:val="30"/>
          <w:szCs w:val="30"/>
        </w:rPr>
        <w:t>人）作为应急保障员，在赛场遇到突发情况时，协助赛场人员进行处理。</w:t>
      </w:r>
      <w:bookmarkStart w:id="19" w:name="pindex169"/>
      <w:bookmarkEnd w:id="19"/>
    </w:p>
    <w:p>
      <w:pPr>
        <w:numPr>
          <w:ilvl w:val="255"/>
          <w:numId w:val="0"/>
        </w:numPr>
        <w:ind w:firstLine="640" w:firstLineChars="200"/>
        <w:rPr>
          <w:rFonts w:ascii="楷体_GB2312" w:hAnsi="Times New Roman" w:eastAsia="楷体_GB2312"/>
          <w:sz w:val="32"/>
          <w:szCs w:val="32"/>
        </w:rPr>
      </w:pPr>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20" w:name="pindex202"/>
      <w:bookmarkEnd w:id="20"/>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1" w:name="pindex204"/>
      <w:bookmarkEnd w:id="21"/>
    </w:p>
    <w:p>
      <w:pPr>
        <w:numPr>
          <w:ilvl w:val="255"/>
          <w:numId w:val="0"/>
        </w:numPr>
        <w:ind w:firstLine="602" w:firstLineChars="200"/>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alias w:val="易错词检查"/>
          <w:id w:val="173636"/>
        </w:sdtPr>
        <w:sdtContent>
          <w:bookmarkStart w:id="22" w:name="bkReivew173636"/>
          <w:r>
            <w:rPr>
              <w:rFonts w:hint="eastAsia" w:ascii="仿宋" w:hAnsi="仿宋" w:eastAsia="仿宋" w:cs="仿宋"/>
              <w:color w:val="0066FF"/>
              <w:sz w:val="30"/>
              <w:szCs w:val="30"/>
            </w:rPr>
            <w:t>执裁</w:t>
          </w:r>
          <w:bookmarkEnd w:id="22"/>
        </w:sdtContent>
      </w:sdt>
      <w:r>
        <w:rPr>
          <w:rFonts w:hint="eastAsia" w:ascii="仿宋" w:hAnsi="仿宋" w:eastAsia="仿宋" w:cs="仿宋"/>
          <w:sz w:val="30"/>
          <w:szCs w:val="30"/>
        </w:rPr>
        <w:t>行为，将立即取消裁判资格，且永久取消其在全国职业院校技能大赛及世界职业院校技能大赛</w:t>
      </w:r>
      <w:sdt>
        <w:sdtPr>
          <w:alias w:val="易错词检查"/>
          <w:id w:val="181743"/>
        </w:sdtPr>
        <w:sdtContent>
          <w:bookmarkStart w:id="23" w:name="bkReivew181743"/>
          <w:r>
            <w:rPr>
              <w:rFonts w:hint="eastAsia" w:ascii="仿宋" w:hAnsi="仿宋" w:eastAsia="仿宋" w:cs="仿宋"/>
              <w:color w:val="0066FF"/>
              <w:sz w:val="30"/>
              <w:szCs w:val="30"/>
            </w:rPr>
            <w:t>执裁</w:t>
          </w:r>
          <w:bookmarkEnd w:id="23"/>
        </w:sdtContent>
      </w:sdt>
      <w:r>
        <w:rPr>
          <w:rFonts w:hint="eastAsia" w:ascii="仿宋" w:hAnsi="仿宋" w:eastAsia="仿宋" w:cs="仿宋"/>
          <w:sz w:val="30"/>
          <w:szCs w:val="30"/>
        </w:rPr>
        <w:t>资格。</w:t>
      </w:r>
      <w:bookmarkStart w:id="24" w:name="pindex205"/>
      <w:bookmarkEnd w:id="24"/>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5" w:name="pindex208"/>
      <w:bookmarkEnd w:id="25"/>
    </w:p>
    <w:p>
      <w:pPr>
        <w:jc w:val="center"/>
        <w:rPr>
          <w:rFonts w:cs="方正小标宋简体" w:asciiTheme="minorEastAsia" w:hAnsiTheme="minorEastAsia" w:eastAsiaTheme="minorEastAsia"/>
          <w:sz w:val="36"/>
          <w:szCs w:val="36"/>
        </w:rPr>
      </w:pPr>
      <w:r>
        <w:rPr>
          <w:rFonts w:hint="eastAsia" w:cs="宋体" w:asciiTheme="minorEastAsia" w:hAnsiTheme="minorEastAsia" w:eastAsiaTheme="minorEastAsia"/>
          <w:sz w:val="36"/>
          <w:szCs w:val="36"/>
        </w:rPr>
        <w:t>工业机器人技术应用</w:t>
      </w:r>
      <w:r>
        <w:rPr>
          <w:rFonts w:hint="eastAsia" w:cs="方正小标宋简体" w:asciiTheme="minorEastAsia" w:hAnsiTheme="minorEastAsia" w:eastAsiaTheme="minorEastAsia"/>
          <w:sz w:val="36"/>
          <w:szCs w:val="36"/>
        </w:rPr>
        <w:t>赛项</w:t>
      </w:r>
      <w:bookmarkStart w:id="26" w:name="pindex209"/>
      <w:bookmarkEnd w:id="26"/>
    </w:p>
    <w:p>
      <w:pPr>
        <w:jc w:val="center"/>
        <w:rPr>
          <w:rFonts w:cs="方正小标宋简体" w:asciiTheme="minorEastAsia" w:hAnsiTheme="minorEastAsia" w:eastAsiaTheme="minorEastAsia"/>
          <w:sz w:val="36"/>
          <w:szCs w:val="36"/>
        </w:rPr>
      </w:pPr>
      <w:r>
        <w:rPr>
          <w:rFonts w:hint="eastAsia" w:cs="方正小标宋简体" w:asciiTheme="minorEastAsia" w:hAnsiTheme="minorEastAsia" w:eastAsiaTheme="minorEastAsia"/>
          <w:sz w:val="36"/>
          <w:szCs w:val="36"/>
        </w:rPr>
        <w:t>竞赛环境、设备及流程要求</w:t>
      </w:r>
    </w:p>
    <w:p>
      <w:pPr>
        <w:pStyle w:val="2"/>
      </w:pPr>
    </w:p>
    <w:p>
      <w:pPr>
        <w:numPr>
          <w:ilvl w:val="0"/>
          <w:numId w:val="1"/>
        </w:numPr>
        <w:rPr>
          <w:rFonts w:ascii="仿宋" w:hAnsi="仿宋" w:eastAsia="仿宋" w:cs="仿宋"/>
          <w:b/>
          <w:bCs/>
          <w:sz w:val="30"/>
          <w:szCs w:val="30"/>
        </w:rPr>
      </w:pPr>
      <w:r>
        <w:rPr>
          <w:rFonts w:hint="eastAsia" w:ascii="仿宋" w:hAnsi="仿宋" w:eastAsia="仿宋" w:cs="仿宋"/>
          <w:b/>
          <w:bCs/>
          <w:sz w:val="30"/>
          <w:szCs w:val="30"/>
        </w:rPr>
        <w:t>竞赛环境要求</w:t>
      </w:r>
      <w:bookmarkStart w:id="27" w:name="pindex212"/>
      <w:bookmarkEnd w:id="27"/>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5.竞赛场所的上行带宽需保障在</w:t>
      </w:r>
      <w:r>
        <w:rPr>
          <w:rFonts w:ascii="仿宋" w:hAnsi="仿宋" w:eastAsia="仿宋" w:cs="仿宋"/>
          <w:sz w:val="30"/>
          <w:szCs w:val="30"/>
        </w:rPr>
        <w:t>10</w:t>
      </w:r>
      <w:r>
        <w:rPr>
          <w:rFonts w:hint="eastAsia" w:ascii="仿宋" w:hAnsi="仿宋" w:eastAsia="仿宋" w:cs="仿宋"/>
          <w:sz w:val="30"/>
          <w:szCs w:val="30"/>
        </w:rPr>
        <w:t>M/s带宽以上。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8" w:name="pindex215"/>
      <w:bookmarkEnd w:id="28"/>
      <w:r>
        <w:rPr>
          <w:rFonts w:hint="eastAsia" w:ascii="仿宋" w:hAnsi="仿宋" w:eastAsia="仿宋" w:cs="仿宋"/>
          <w:b/>
          <w:bCs/>
          <w:sz w:val="30"/>
          <w:szCs w:val="30"/>
        </w:rPr>
        <w:t>要求</w:t>
      </w:r>
    </w:p>
    <w:p>
      <w:pPr>
        <w:pStyle w:val="2"/>
      </w:pPr>
      <w:r>
        <w:rPr>
          <w:rFonts w:hint="eastAsia" w:ascii="仿宋" w:hAnsi="仿宋" w:eastAsia="仿宋" w:cs="仿宋"/>
          <w:sz w:val="30"/>
          <w:szCs w:val="30"/>
        </w:rPr>
        <w:t>设备需求表：</w:t>
      </w:r>
    </w:p>
    <w:tbl>
      <w:tblPr>
        <w:tblStyle w:val="7"/>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00"/>
        <w:gridCol w:w="1611"/>
        <w:gridCol w:w="21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序号</w:t>
            </w:r>
          </w:p>
        </w:tc>
        <w:tc>
          <w:tcPr>
            <w:tcW w:w="1400"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设备类别</w:t>
            </w:r>
          </w:p>
        </w:tc>
        <w:tc>
          <w:tcPr>
            <w:tcW w:w="1611"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设备名称</w:t>
            </w:r>
          </w:p>
        </w:tc>
        <w:tc>
          <w:tcPr>
            <w:tcW w:w="2122"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参数要求</w:t>
            </w:r>
          </w:p>
        </w:tc>
        <w:tc>
          <w:tcPr>
            <w:tcW w:w="13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设备数量</w:t>
            </w:r>
          </w:p>
        </w:tc>
        <w:tc>
          <w:tcPr>
            <w:tcW w:w="1244"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shd w:val="clear" w:color="auto" w:fill="auto"/>
            <w:vAlign w:val="center"/>
          </w:tcPr>
          <w:p>
            <w:pPr>
              <w:jc w:val="center"/>
              <w:rPr>
                <w:rFonts w:ascii="仿宋" w:hAnsi="仿宋" w:eastAsia="仿宋" w:cs="等线"/>
                <w:sz w:val="24"/>
              </w:rPr>
            </w:pPr>
            <w:r>
              <w:rPr>
                <w:rFonts w:hint="eastAsia" w:ascii="仿宋_GB2312" w:hAnsi="仿宋" w:eastAsia="仿宋_GB2312"/>
                <w:color w:val="000000"/>
                <w:szCs w:val="21"/>
                <w:lang w:val="zh-CN"/>
              </w:rPr>
              <w:t>工业机器人</w:t>
            </w:r>
          </w:p>
        </w:tc>
        <w:tc>
          <w:tcPr>
            <w:tcW w:w="2122" w:type="dxa"/>
            <w:shd w:val="clear" w:color="auto" w:fill="auto"/>
            <w:vAlign w:val="center"/>
          </w:tcPr>
          <w:p>
            <w:pPr>
              <w:jc w:val="center"/>
              <w:rPr>
                <w:rFonts w:ascii="仿宋" w:hAnsi="仿宋" w:eastAsia="仿宋" w:cs="等线"/>
                <w:sz w:val="24"/>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2</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shd w:val="clear" w:color="auto" w:fill="auto"/>
            <w:vAlign w:val="center"/>
          </w:tcPr>
          <w:p>
            <w:pPr>
              <w:jc w:val="center"/>
              <w:rPr>
                <w:rFonts w:ascii="仿宋" w:hAnsi="仿宋" w:eastAsia="仿宋" w:cs="等线"/>
                <w:sz w:val="24"/>
              </w:rPr>
            </w:pPr>
            <w:r>
              <w:rPr>
                <w:rFonts w:hint="eastAsia" w:ascii="仿宋_GB2312" w:hAnsi="仿宋" w:eastAsia="仿宋_GB2312"/>
                <w:color w:val="000000"/>
                <w:szCs w:val="21"/>
                <w:lang w:val="zh-CN"/>
              </w:rPr>
              <w:t>2D相机</w:t>
            </w:r>
          </w:p>
        </w:tc>
        <w:tc>
          <w:tcPr>
            <w:tcW w:w="2122" w:type="dxa"/>
            <w:shd w:val="clear" w:color="auto" w:fill="auto"/>
            <w:vAlign w:val="center"/>
          </w:tcPr>
          <w:p>
            <w:pPr>
              <w:jc w:val="center"/>
              <w:rPr>
                <w:rFonts w:ascii="仿宋" w:hAnsi="仿宋" w:eastAsia="仿宋" w:cs="等线"/>
                <w:sz w:val="24"/>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ascii="仿宋" w:hAnsi="仿宋" w:eastAsia="仿宋" w:cs="等线"/>
                <w:sz w:val="24"/>
              </w:rPr>
              <w:t>2</w:t>
            </w:r>
          </w:p>
        </w:tc>
        <w:tc>
          <w:tcPr>
            <w:tcW w:w="1244"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3</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PLC</w:t>
            </w:r>
          </w:p>
        </w:tc>
        <w:tc>
          <w:tcPr>
            <w:tcW w:w="2122" w:type="dxa"/>
            <w:vAlign w:val="center"/>
          </w:tcPr>
          <w:p>
            <w:pPr>
              <w:jc w:val="center"/>
              <w:rPr>
                <w:rFonts w:ascii="Times New Roman" w:hAnsi="Times New Roman" w:eastAsia="仿宋_GB2312"/>
                <w:color w:val="000000"/>
                <w:szCs w:val="21"/>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1套</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4</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变频器</w:t>
            </w:r>
          </w:p>
        </w:tc>
        <w:tc>
          <w:tcPr>
            <w:tcW w:w="2122" w:type="dxa"/>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1套</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5</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触摸屏</w:t>
            </w:r>
          </w:p>
        </w:tc>
        <w:tc>
          <w:tcPr>
            <w:tcW w:w="2122" w:type="dxa"/>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6</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电控部分</w:t>
            </w:r>
          </w:p>
        </w:tc>
        <w:tc>
          <w:tcPr>
            <w:tcW w:w="2122" w:type="dxa"/>
            <w:vAlign w:val="center"/>
          </w:tcPr>
          <w:p>
            <w:pPr>
              <w:pStyle w:val="21"/>
              <w:ind w:firstLine="440" w:firstLineChars="200"/>
              <w:rPr>
                <w:rFonts w:ascii="Times New Roman" w:hAnsi="Times New Roman" w:cs="Times New Roman"/>
                <w:color w:val="000000"/>
                <w:kern w:val="2"/>
                <w:sz w:val="21"/>
                <w:szCs w:val="21"/>
                <w:lang w:val="zh-CN" w:eastAsia="zh-CN"/>
              </w:rPr>
            </w:pPr>
            <w:r>
              <w:rPr>
                <w:rFonts w:hint="eastAsia" w:hAnsi="仿宋"/>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7</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实训台</w:t>
            </w:r>
          </w:p>
        </w:tc>
        <w:tc>
          <w:tcPr>
            <w:tcW w:w="2122" w:type="dxa"/>
            <w:vAlign w:val="center"/>
          </w:tcPr>
          <w:p>
            <w:pPr>
              <w:tabs>
                <w:tab w:val="right" w:pos="3780"/>
              </w:tabs>
              <w:autoSpaceDE w:val="0"/>
              <w:autoSpaceDN w:val="0"/>
              <w:adjustRightInd w:val="0"/>
              <w:ind w:left="480"/>
              <w:rPr>
                <w:rFonts w:ascii="仿宋_GB2312" w:hAnsi="仿宋" w:eastAsia="仿宋_GB2312"/>
                <w:color w:val="000000"/>
                <w:szCs w:val="21"/>
                <w:lang w:val="zh-CN"/>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8</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环形输送单元</w:t>
            </w:r>
          </w:p>
        </w:tc>
        <w:tc>
          <w:tcPr>
            <w:tcW w:w="2122" w:type="dxa"/>
            <w:vAlign w:val="center"/>
          </w:tcPr>
          <w:p>
            <w:pPr>
              <w:pStyle w:val="21"/>
              <w:ind w:firstLine="440" w:firstLineChars="200"/>
              <w:jc w:val="center"/>
              <w:rPr>
                <w:rFonts w:hAnsi="仿宋" w:cs="Times New Roman"/>
                <w:color w:val="000000"/>
                <w:kern w:val="2"/>
                <w:sz w:val="21"/>
                <w:szCs w:val="21"/>
                <w:lang w:val="zh-CN" w:eastAsia="zh-CN"/>
              </w:rPr>
            </w:pPr>
            <w:r>
              <w:rPr>
                <w:rFonts w:hint="eastAsia" w:hAnsi="仿宋"/>
                <w:color w:val="000000"/>
                <w:szCs w:val="21"/>
                <w:lang w:val="zh-CN"/>
              </w:rPr>
              <w:t>见赛项规程</w:t>
            </w:r>
            <w:r>
              <w:rPr>
                <w:rFonts w:hint="eastAsia" w:hAnsi="仿宋" w:cs="Times New Roman"/>
                <w:color w:val="000000"/>
                <w:kern w:val="2"/>
                <w:sz w:val="21"/>
                <w:szCs w:val="21"/>
                <w:lang w:val="zh-CN" w:eastAsia="zh-CN"/>
              </w:rPr>
              <w:t>。</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9</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直线输送单元</w:t>
            </w:r>
          </w:p>
        </w:tc>
        <w:tc>
          <w:tcPr>
            <w:tcW w:w="2122" w:type="dxa"/>
            <w:vAlign w:val="center"/>
          </w:tcPr>
          <w:p>
            <w:pPr>
              <w:pStyle w:val="21"/>
              <w:ind w:firstLine="440" w:firstLineChars="200"/>
              <w:jc w:val="center"/>
              <w:rPr>
                <w:rFonts w:hAnsi="仿宋" w:cs="Times New Roman"/>
                <w:color w:val="000000"/>
                <w:kern w:val="2"/>
                <w:sz w:val="21"/>
                <w:szCs w:val="21"/>
                <w:lang w:val="zh-CN" w:eastAsia="zh-CN"/>
              </w:rPr>
            </w:pPr>
            <w:r>
              <w:rPr>
                <w:rFonts w:hint="eastAsia" w:hAnsi="仿宋"/>
                <w:color w:val="000000"/>
                <w:szCs w:val="21"/>
                <w:lang w:val="zh-CN"/>
              </w:rPr>
              <w:t>见赛项规程</w:t>
            </w:r>
            <w:r>
              <w:rPr>
                <w:rFonts w:hint="eastAsia" w:hAnsi="仿宋" w:cs="Times New Roman"/>
                <w:color w:val="000000"/>
                <w:kern w:val="2"/>
                <w:sz w:val="21"/>
                <w:szCs w:val="21"/>
                <w:lang w:val="zh-CN" w:eastAsia="zh-CN"/>
              </w:rPr>
              <w:t>。</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0</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工件组装单元</w:t>
            </w:r>
          </w:p>
        </w:tc>
        <w:tc>
          <w:tcPr>
            <w:tcW w:w="2122" w:type="dxa"/>
            <w:vAlign w:val="center"/>
          </w:tcPr>
          <w:p>
            <w:pPr>
              <w:pStyle w:val="21"/>
              <w:ind w:firstLine="440" w:firstLineChars="200"/>
              <w:jc w:val="center"/>
              <w:rPr>
                <w:rFonts w:hAnsi="仿宋" w:cs="Times New Roman"/>
                <w:color w:val="000000"/>
                <w:kern w:val="2"/>
                <w:sz w:val="21"/>
                <w:szCs w:val="21"/>
                <w:lang w:val="zh-CN" w:eastAsia="zh-CN"/>
              </w:rPr>
            </w:pPr>
            <w:r>
              <w:rPr>
                <w:rFonts w:hint="eastAsia" w:hAnsi="仿宋"/>
                <w:color w:val="000000"/>
                <w:szCs w:val="21"/>
                <w:lang w:val="zh-CN"/>
              </w:rPr>
              <w:t>见赛项规程</w:t>
            </w:r>
            <w:r>
              <w:rPr>
                <w:rFonts w:hint="eastAsia" w:hAnsi="仿宋" w:cs="Times New Roman"/>
                <w:color w:val="000000"/>
                <w:kern w:val="2"/>
                <w:sz w:val="21"/>
                <w:szCs w:val="21"/>
                <w:lang w:val="zh-CN" w:eastAsia="zh-CN"/>
              </w:rPr>
              <w:t>。</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1</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立体仓库单元</w:t>
            </w:r>
          </w:p>
        </w:tc>
        <w:tc>
          <w:tcPr>
            <w:tcW w:w="2122" w:type="dxa"/>
            <w:vAlign w:val="center"/>
          </w:tcPr>
          <w:p>
            <w:pPr>
              <w:tabs>
                <w:tab w:val="right" w:pos="3780"/>
              </w:tabs>
              <w:autoSpaceDE w:val="0"/>
              <w:autoSpaceDN w:val="0"/>
              <w:adjustRightInd w:val="0"/>
              <w:ind w:left="48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2</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四工位供料单元</w:t>
            </w:r>
          </w:p>
        </w:tc>
        <w:tc>
          <w:tcPr>
            <w:tcW w:w="2122" w:type="dxa"/>
            <w:vAlign w:val="center"/>
          </w:tcPr>
          <w:p>
            <w:pPr>
              <w:pStyle w:val="21"/>
              <w:ind w:firstLine="440" w:firstLineChars="200"/>
              <w:jc w:val="center"/>
              <w:rPr>
                <w:rFonts w:hAnsi="仿宋" w:cs="Times New Roman"/>
                <w:color w:val="000000"/>
                <w:kern w:val="2"/>
                <w:sz w:val="21"/>
                <w:szCs w:val="21"/>
                <w:lang w:val="zh-CN" w:eastAsia="zh-CN"/>
              </w:rPr>
            </w:pPr>
            <w:r>
              <w:rPr>
                <w:rFonts w:hint="eastAsia" w:hAnsi="仿宋"/>
                <w:color w:val="000000"/>
                <w:szCs w:val="21"/>
                <w:lang w:val="zh-CN"/>
              </w:rPr>
              <w:t>见赛项规程</w:t>
            </w:r>
            <w:r>
              <w:rPr>
                <w:rFonts w:hint="eastAsia" w:hAnsi="仿宋" w:cs="Times New Roman"/>
                <w:color w:val="000000"/>
                <w:kern w:val="2"/>
                <w:sz w:val="21"/>
                <w:szCs w:val="21"/>
                <w:lang w:val="zh-CN" w:eastAsia="zh-CN"/>
              </w:rPr>
              <w:t>。</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3</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工具换装单元</w:t>
            </w:r>
          </w:p>
        </w:tc>
        <w:tc>
          <w:tcPr>
            <w:tcW w:w="2122" w:type="dxa"/>
            <w:vAlign w:val="center"/>
          </w:tcPr>
          <w:p>
            <w:pPr>
              <w:pStyle w:val="21"/>
              <w:ind w:firstLine="440" w:firstLineChars="200"/>
              <w:jc w:val="center"/>
              <w:rPr>
                <w:rFonts w:hAnsi="仿宋" w:cs="Times New Roman"/>
                <w:color w:val="000000"/>
                <w:kern w:val="2"/>
                <w:sz w:val="21"/>
                <w:szCs w:val="21"/>
                <w:lang w:val="zh-CN" w:eastAsia="zh-CN"/>
              </w:rPr>
            </w:pPr>
            <w:r>
              <w:rPr>
                <w:rFonts w:hint="eastAsia" w:hAnsi="仿宋"/>
                <w:color w:val="000000"/>
                <w:szCs w:val="21"/>
                <w:lang w:val="zh-CN"/>
              </w:rPr>
              <w:t>见赛项规程</w:t>
            </w:r>
            <w:r>
              <w:rPr>
                <w:rFonts w:hint="eastAsia" w:hAnsi="仿宋" w:cs="Times New Roman"/>
                <w:color w:val="000000"/>
                <w:kern w:val="2"/>
                <w:sz w:val="21"/>
                <w:szCs w:val="21"/>
                <w:lang w:val="zh-CN" w:eastAsia="zh-CN"/>
              </w:rPr>
              <w:t>。</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4</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工业交换机</w:t>
            </w:r>
          </w:p>
        </w:tc>
        <w:tc>
          <w:tcPr>
            <w:tcW w:w="2122" w:type="dxa"/>
            <w:vAlign w:val="center"/>
          </w:tcPr>
          <w:p>
            <w:pPr>
              <w:pStyle w:val="21"/>
              <w:jc w:val="center"/>
              <w:rPr>
                <w:rFonts w:hAnsi="仿宋" w:cs="Times New Roman"/>
                <w:color w:val="000000"/>
                <w:kern w:val="2"/>
                <w:sz w:val="21"/>
                <w:szCs w:val="21"/>
                <w:lang w:val="zh-CN" w:eastAsia="zh-CN"/>
              </w:rPr>
            </w:pPr>
            <w:r>
              <w:rPr>
                <w:rFonts w:hint="eastAsia" w:hAnsi="仿宋"/>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5</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比赛设备</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物料配件</w:t>
            </w:r>
          </w:p>
        </w:tc>
        <w:tc>
          <w:tcPr>
            <w:tcW w:w="2122" w:type="dxa"/>
            <w:vAlign w:val="center"/>
          </w:tcPr>
          <w:p>
            <w:pPr>
              <w:pStyle w:val="21"/>
              <w:ind w:firstLine="440" w:firstLineChars="200"/>
              <w:jc w:val="center"/>
              <w:rPr>
                <w:rFonts w:hAnsi="仿宋" w:cs="Times New Roman"/>
                <w:color w:val="000000"/>
                <w:kern w:val="2"/>
                <w:sz w:val="21"/>
                <w:szCs w:val="21"/>
                <w:lang w:val="zh-CN" w:eastAsia="zh-CN"/>
              </w:rPr>
            </w:pPr>
            <w:r>
              <w:rPr>
                <w:rFonts w:hint="eastAsia" w:hAnsi="仿宋"/>
                <w:color w:val="000000"/>
                <w:szCs w:val="21"/>
                <w:lang w:val="zh-CN"/>
              </w:rPr>
              <w:t>见赛项规程</w:t>
            </w:r>
            <w:r>
              <w:rPr>
                <w:rFonts w:hint="eastAsia" w:hAnsi="仿宋" w:cs="Times New Roman"/>
                <w:color w:val="000000"/>
                <w:kern w:val="2"/>
                <w:sz w:val="21"/>
                <w:szCs w:val="21"/>
                <w:lang w:val="zh-CN" w:eastAsia="zh-CN"/>
              </w:rPr>
              <w:t>。</w:t>
            </w:r>
          </w:p>
        </w:tc>
        <w:tc>
          <w:tcPr>
            <w:tcW w:w="1356" w:type="dxa"/>
            <w:shd w:val="clear" w:color="auto" w:fill="auto"/>
            <w:vAlign w:val="center"/>
          </w:tcPr>
          <w:p>
            <w:pPr>
              <w:ind w:firstLine="480"/>
              <w:jc w:val="center"/>
              <w:rPr>
                <w:rFonts w:ascii="仿宋" w:hAnsi="仿宋" w:eastAsia="仿宋" w:cs="等线"/>
                <w:sz w:val="24"/>
              </w:rPr>
            </w:pP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6</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软件</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工件装配流程编辑软件</w:t>
            </w:r>
          </w:p>
        </w:tc>
        <w:tc>
          <w:tcPr>
            <w:tcW w:w="2122" w:type="dxa"/>
            <w:vAlign w:val="center"/>
          </w:tcPr>
          <w:p>
            <w:pPr>
              <w:tabs>
                <w:tab w:val="right" w:pos="3780"/>
              </w:tabs>
              <w:autoSpaceDE w:val="0"/>
              <w:autoSpaceDN w:val="0"/>
              <w:adjustRightInd w:val="0"/>
              <w:ind w:left="48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7</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软件</w:t>
            </w:r>
          </w:p>
        </w:tc>
        <w:tc>
          <w:tcPr>
            <w:tcW w:w="1611" w:type="dxa"/>
            <w:vAlign w:val="center"/>
          </w:tcPr>
          <w:p>
            <w:pPr>
              <w:autoSpaceDE w:val="0"/>
              <w:autoSpaceDN w:val="0"/>
              <w:adjustRightInd w:val="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机器人离线编程仿真软件</w:t>
            </w:r>
          </w:p>
        </w:tc>
        <w:tc>
          <w:tcPr>
            <w:tcW w:w="2122" w:type="dxa"/>
            <w:vAlign w:val="center"/>
          </w:tcPr>
          <w:p>
            <w:pPr>
              <w:tabs>
                <w:tab w:val="right" w:pos="3780"/>
              </w:tabs>
              <w:autoSpaceDE w:val="0"/>
              <w:autoSpaceDN w:val="0"/>
              <w:adjustRightInd w:val="0"/>
              <w:ind w:left="48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8</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软件</w:t>
            </w:r>
          </w:p>
        </w:tc>
        <w:tc>
          <w:tcPr>
            <w:tcW w:w="1611" w:type="dxa"/>
            <w:vAlign w:val="center"/>
          </w:tcPr>
          <w:p>
            <w:pPr>
              <w:pStyle w:val="21"/>
              <w:jc w:val="center"/>
              <w:rPr>
                <w:rFonts w:hAnsi="仿宋" w:cs="Times New Roman"/>
                <w:color w:val="000000"/>
                <w:kern w:val="2"/>
                <w:sz w:val="21"/>
                <w:szCs w:val="21"/>
                <w:lang w:val="zh-CN" w:eastAsia="zh-CN"/>
              </w:rPr>
            </w:pPr>
            <w:r>
              <w:rPr>
                <w:rFonts w:hint="eastAsia" w:hAnsi="仿宋" w:cs="Times New Roman"/>
                <w:color w:val="000000"/>
                <w:kern w:val="2"/>
                <w:sz w:val="21"/>
                <w:szCs w:val="21"/>
                <w:lang w:val="zh-CN" w:eastAsia="zh-CN"/>
              </w:rPr>
              <w:t>三维工业自动化设计软件</w:t>
            </w:r>
          </w:p>
        </w:tc>
        <w:tc>
          <w:tcPr>
            <w:tcW w:w="2122" w:type="dxa"/>
            <w:vAlign w:val="center"/>
          </w:tcPr>
          <w:p>
            <w:pPr>
              <w:tabs>
                <w:tab w:val="right" w:pos="3780"/>
              </w:tabs>
              <w:autoSpaceDE w:val="0"/>
              <w:autoSpaceDN w:val="0"/>
              <w:adjustRightInd w:val="0"/>
              <w:ind w:left="48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见赛项规程</w:t>
            </w:r>
          </w:p>
        </w:tc>
        <w:tc>
          <w:tcPr>
            <w:tcW w:w="1356" w:type="dxa"/>
            <w:shd w:val="clear" w:color="auto" w:fill="auto"/>
            <w:vAlign w:val="center"/>
          </w:tcPr>
          <w:p>
            <w:pPr>
              <w:ind w:firstLine="480"/>
              <w:jc w:val="center"/>
              <w:rPr>
                <w:rFonts w:ascii="仿宋" w:hAnsi="仿宋" w:eastAsia="仿宋" w:cs="等线"/>
                <w:sz w:val="24"/>
              </w:rPr>
            </w:pPr>
            <w:r>
              <w:rPr>
                <w:rFonts w:hint="eastAsia" w:ascii="仿宋" w:hAnsi="仿宋" w:eastAsia="仿宋" w:cs="等线"/>
                <w:sz w:val="24"/>
              </w:rPr>
              <w:t>1</w:t>
            </w: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1</w:t>
            </w:r>
            <w:r>
              <w:rPr>
                <w:rFonts w:ascii="仿宋_GB2312" w:hAnsi="仿宋" w:eastAsia="仿宋_GB2312"/>
                <w:color w:val="000000"/>
                <w:szCs w:val="21"/>
                <w:lang w:val="zh-CN"/>
              </w:rPr>
              <w:t>9</w:t>
            </w:r>
          </w:p>
        </w:tc>
        <w:tc>
          <w:tcPr>
            <w:tcW w:w="1400" w:type="dxa"/>
            <w:shd w:val="clear" w:color="auto" w:fill="auto"/>
            <w:vAlign w:val="center"/>
          </w:tcPr>
          <w:p>
            <w:pPr>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网络要求</w:t>
            </w:r>
          </w:p>
        </w:tc>
        <w:tc>
          <w:tcPr>
            <w:tcW w:w="1611" w:type="dxa"/>
            <w:vAlign w:val="center"/>
          </w:tcPr>
          <w:p>
            <w:pPr>
              <w:pStyle w:val="21"/>
              <w:jc w:val="center"/>
              <w:rPr>
                <w:rFonts w:hAnsi="仿宋" w:cs="Times New Roman"/>
                <w:color w:val="000000"/>
                <w:kern w:val="2"/>
                <w:sz w:val="21"/>
                <w:szCs w:val="21"/>
                <w:lang w:val="zh-CN" w:eastAsia="zh-CN"/>
              </w:rPr>
            </w:pPr>
          </w:p>
        </w:tc>
        <w:tc>
          <w:tcPr>
            <w:tcW w:w="2122" w:type="dxa"/>
            <w:vAlign w:val="center"/>
          </w:tcPr>
          <w:p>
            <w:pPr>
              <w:tabs>
                <w:tab w:val="right" w:pos="3780"/>
              </w:tabs>
              <w:autoSpaceDE w:val="0"/>
              <w:autoSpaceDN w:val="0"/>
              <w:adjustRightInd w:val="0"/>
              <w:ind w:left="480"/>
              <w:jc w:val="center"/>
              <w:rPr>
                <w:rFonts w:ascii="仿宋_GB2312" w:hAnsi="仿宋" w:eastAsia="仿宋_GB2312"/>
                <w:color w:val="000000"/>
                <w:szCs w:val="21"/>
                <w:lang w:val="zh-CN"/>
              </w:rPr>
            </w:pPr>
            <w:r>
              <w:rPr>
                <w:rFonts w:hint="eastAsia" w:ascii="仿宋_GB2312" w:hAnsi="仿宋" w:eastAsia="仿宋_GB2312"/>
                <w:color w:val="000000"/>
                <w:szCs w:val="21"/>
                <w:lang w:val="zh-CN"/>
              </w:rPr>
              <w:t>5</w:t>
            </w:r>
            <w:r>
              <w:rPr>
                <w:rFonts w:ascii="仿宋_GB2312" w:hAnsi="仿宋" w:eastAsia="仿宋_GB2312"/>
                <w:color w:val="000000"/>
                <w:szCs w:val="21"/>
                <w:lang w:val="zh-CN"/>
              </w:rPr>
              <w:t>G</w:t>
            </w:r>
            <w:r>
              <w:rPr>
                <w:rFonts w:hint="eastAsia" w:ascii="仿宋_GB2312" w:hAnsi="仿宋" w:eastAsia="仿宋_GB2312"/>
                <w:color w:val="000000"/>
                <w:szCs w:val="21"/>
                <w:lang w:val="zh-CN"/>
              </w:rPr>
              <w:t>网络</w:t>
            </w:r>
          </w:p>
        </w:tc>
        <w:tc>
          <w:tcPr>
            <w:tcW w:w="1356" w:type="dxa"/>
            <w:shd w:val="clear" w:color="auto" w:fill="auto"/>
            <w:vAlign w:val="center"/>
          </w:tcPr>
          <w:p>
            <w:pPr>
              <w:ind w:firstLine="480"/>
              <w:jc w:val="center"/>
              <w:rPr>
                <w:rFonts w:ascii="仿宋" w:hAnsi="仿宋" w:eastAsia="仿宋" w:cs="等线"/>
                <w:sz w:val="24"/>
              </w:rPr>
            </w:pPr>
          </w:p>
        </w:tc>
        <w:tc>
          <w:tcPr>
            <w:tcW w:w="1244" w:type="dxa"/>
            <w:shd w:val="clear" w:color="auto" w:fill="auto"/>
            <w:vAlign w:val="center"/>
          </w:tcPr>
          <w:p>
            <w:pPr>
              <w:ind w:firstLine="480"/>
              <w:jc w:val="center"/>
              <w:rPr>
                <w:rFonts w:ascii="仿宋" w:hAnsi="仿宋" w:eastAsia="仿宋" w:cs="等线"/>
                <w:sz w:val="24"/>
              </w:rPr>
            </w:pPr>
          </w:p>
        </w:tc>
      </w:tr>
    </w:tbl>
    <w:p>
      <w:pPr>
        <w:rPr>
          <w:rFonts w:ascii="仿宋" w:hAnsi="仿宋" w:eastAsia="仿宋" w:cs="仿宋"/>
          <w:sz w:val="30"/>
          <w:szCs w:val="30"/>
        </w:rPr>
      </w:pPr>
      <w:r>
        <w:rPr>
          <w:rFonts w:hint="eastAsia" w:ascii="仿宋" w:hAnsi="仿宋" w:eastAsia="仿宋" w:cs="仿宋"/>
          <w:sz w:val="30"/>
          <w:szCs w:val="30"/>
        </w:rPr>
        <w:t>检查验收表：</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r>
              <w:rPr>
                <w:rFonts w:hint="eastAsia" w:ascii="仿宋" w:hAnsi="仿宋" w:eastAsia="仿宋" w:cs="仿宋"/>
                <w:sz w:val="28"/>
                <w:szCs w:val="28"/>
              </w:rPr>
              <w:t>比赛场所是否与赛项规程中一致</w:t>
            </w: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r>
              <w:rPr>
                <w:rFonts w:hint="eastAsia" w:ascii="仿宋" w:hAnsi="仿宋" w:eastAsia="仿宋" w:cs="仿宋"/>
                <w:sz w:val="28"/>
                <w:szCs w:val="28"/>
              </w:rPr>
              <w:t>所用设备的硬件与软件是否与赛项内容相符合</w:t>
            </w: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r>
              <w:rPr>
                <w:rFonts w:hint="eastAsia" w:ascii="仿宋" w:hAnsi="仿宋" w:eastAsia="仿宋" w:cs="仿宋"/>
                <w:sz w:val="28"/>
                <w:szCs w:val="28"/>
              </w:rPr>
              <w:t>设备布局是否与规定的一致？</w:t>
            </w: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r>
              <w:rPr>
                <w:rFonts w:hint="eastAsia" w:ascii="仿宋" w:hAnsi="仿宋" w:eastAsia="仿宋" w:cs="仿宋"/>
                <w:sz w:val="28"/>
                <w:szCs w:val="28"/>
              </w:rPr>
              <w:t>连线是否牢固可靠？</w:t>
            </w: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29" w:name="pindex265"/>
      <w:bookmarkEnd w:id="29"/>
    </w:p>
    <w:p>
      <w:pPr>
        <w:pStyle w:val="2"/>
      </w:pPr>
      <w:r>
        <w:rPr>
          <w:rFonts w:ascii="Songti SC Regular" w:hAnsi="Songti SC Regular" w:eastAsia="Songti SC Regular" w:cs="Songti SC Regular"/>
          <w:sz w:val="32"/>
          <w:szCs w:val="32"/>
        </w:rPr>
        <w:drawing>
          <wp:inline distT="0" distB="0" distL="0" distR="0">
            <wp:extent cx="5274310" cy="33731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3373458"/>
                    </a:xfrm>
                    <a:prstGeom prst="rect">
                      <a:avLst/>
                    </a:prstGeom>
                  </pic:spPr>
                </pic:pic>
              </a:graphicData>
            </a:graphic>
          </wp:inline>
        </w:drawing>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四、流程要求</w:t>
      </w:r>
      <w:bookmarkStart w:id="30" w:name="pindex269"/>
      <w:bookmarkEnd w:id="30"/>
    </w:p>
    <w:p>
      <w:pPr>
        <w:ind w:firstLine="600" w:firstLineChars="200"/>
        <w:jc w:val="left"/>
        <w:rPr>
          <w:rFonts w:ascii="仿宋" w:hAnsi="仿宋" w:eastAsia="仿宋" w:cs="仿宋"/>
          <w:sz w:val="30"/>
          <w:szCs w:val="30"/>
        </w:rPr>
      </w:pPr>
      <w:r>
        <w:rPr>
          <w:rFonts w:hint="eastAsia" w:ascii="仿宋" w:hAnsi="仿宋" w:eastAsia="仿宋" w:cs="仿宋"/>
          <w:sz w:val="30"/>
          <w:szCs w:val="30"/>
        </w:rPr>
        <w:t>1.进场准备</w:t>
      </w:r>
      <w:bookmarkStart w:id="31" w:name="pindex270"/>
      <w:bookmarkEnd w:id="31"/>
    </w:p>
    <w:p>
      <w:pPr>
        <w:rPr>
          <w:rFonts w:ascii="仿宋" w:hAnsi="仿宋" w:eastAsia="仿宋" w:cs="仿宋"/>
          <w:sz w:val="30"/>
          <w:szCs w:val="30"/>
        </w:rPr>
      </w:pPr>
      <w:r>
        <w:rPr>
          <w:rFonts w:ascii="仿宋" w:hAnsi="仿宋" w:eastAsia="仿宋" w:cs="仿宋"/>
          <w:sz w:val="30"/>
          <w:szCs w:val="30"/>
        </w:rPr>
        <w:t>1）选手进入比赛现场，由现场监督员进行安检，禁止携带</w:t>
      </w:r>
      <w:r>
        <w:rPr>
          <w:rFonts w:hint="eastAsia" w:ascii="仿宋" w:hAnsi="仿宋" w:eastAsia="仿宋" w:cs="仿宋"/>
          <w:sz w:val="30"/>
          <w:szCs w:val="30"/>
        </w:rPr>
        <w:t>通讯类及与比赛无关的设备。</w:t>
      </w:r>
    </w:p>
    <w:p>
      <w:pPr>
        <w:rPr>
          <w:rFonts w:ascii="仿宋" w:hAnsi="仿宋" w:eastAsia="仿宋" w:cs="仿宋"/>
          <w:sz w:val="30"/>
          <w:szCs w:val="30"/>
        </w:rPr>
      </w:pPr>
      <w:r>
        <w:rPr>
          <w:rFonts w:ascii="仿宋" w:hAnsi="仿宋" w:eastAsia="仿宋" w:cs="仿宋"/>
          <w:sz w:val="30"/>
          <w:szCs w:val="30"/>
        </w:rPr>
        <w:t>2）比赛开始前，选手在比赛现场等候区等待比赛开始</w:t>
      </w:r>
      <w:r>
        <w:rPr>
          <w:rFonts w:hint="eastAsia" w:ascii="仿宋" w:hAnsi="仿宋" w:eastAsia="仿宋" w:cs="仿宋"/>
          <w:sz w:val="30"/>
          <w:szCs w:val="30"/>
        </w:rPr>
        <w:t>。</w:t>
      </w:r>
    </w:p>
    <w:p>
      <w:pPr>
        <w:rPr>
          <w:rFonts w:ascii="仿宋" w:hAnsi="仿宋" w:eastAsia="仿宋" w:cs="仿宋"/>
          <w:sz w:val="30"/>
          <w:szCs w:val="30"/>
        </w:rPr>
      </w:pPr>
      <w:r>
        <w:rPr>
          <w:rFonts w:ascii="仿宋" w:hAnsi="仿宋" w:eastAsia="仿宋" w:cs="仿宋"/>
          <w:sz w:val="30"/>
          <w:szCs w:val="30"/>
        </w:rPr>
        <w:t>3）联络员调试好现场</w:t>
      </w:r>
      <w:r>
        <w:rPr>
          <w:rFonts w:hint="eastAsia" w:ascii="仿宋" w:hAnsi="仿宋" w:eastAsia="仿宋" w:cs="仿宋"/>
          <w:sz w:val="30"/>
          <w:szCs w:val="30"/>
        </w:rPr>
        <w:t>的录制</w:t>
      </w:r>
      <w:r>
        <w:rPr>
          <w:rFonts w:ascii="仿宋" w:hAnsi="仿宋" w:eastAsia="仿宋" w:cs="仿宋"/>
          <w:sz w:val="30"/>
          <w:szCs w:val="30"/>
        </w:rPr>
        <w:t>设备，</w:t>
      </w:r>
      <w:r>
        <w:rPr>
          <w:rFonts w:hint="eastAsia" w:ascii="仿宋" w:hAnsi="仿宋" w:eastAsia="仿宋" w:cs="仿宋"/>
          <w:sz w:val="30"/>
          <w:szCs w:val="30"/>
        </w:rPr>
        <w:t>并分别保持不同直播机器采用不同的通讯网络，保证比赛现场信号不中断。</w:t>
      </w:r>
    </w:p>
    <w:p>
      <w:pPr>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1#</w:t>
      </w:r>
      <w:r>
        <w:rPr>
          <w:rFonts w:ascii="仿宋" w:hAnsi="仿宋" w:eastAsia="仿宋" w:cs="仿宋"/>
          <w:sz w:val="30"/>
          <w:szCs w:val="30"/>
        </w:rPr>
        <w:t>直播机</w:t>
      </w: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w:t>
      </w:r>
      <w:r>
        <w:rPr>
          <w:rFonts w:ascii="仿宋" w:hAnsi="仿宋" w:eastAsia="仿宋" w:cs="仿宋"/>
          <w:sz w:val="30"/>
          <w:szCs w:val="30"/>
        </w:rPr>
        <w:t>直播机</w:t>
      </w:r>
      <w:r>
        <w:rPr>
          <w:rFonts w:hint="eastAsia" w:ascii="仿宋" w:hAnsi="仿宋" w:eastAsia="仿宋" w:cs="仿宋"/>
          <w:sz w:val="30"/>
          <w:szCs w:val="30"/>
        </w:rPr>
        <w:t>和3#直播机</w:t>
      </w:r>
      <w:r>
        <w:rPr>
          <w:rFonts w:ascii="仿宋" w:hAnsi="仿宋" w:eastAsia="仿宋" w:cs="仿宋"/>
          <w:sz w:val="30"/>
          <w:szCs w:val="30"/>
        </w:rPr>
        <w:t>，进入指定腾讯会议室，用于裁</w:t>
      </w:r>
      <w:r>
        <w:rPr>
          <w:rFonts w:hint="eastAsia" w:ascii="仿宋" w:hAnsi="仿宋" w:eastAsia="仿宋" w:cs="仿宋"/>
          <w:sz w:val="30"/>
          <w:szCs w:val="30"/>
        </w:rPr>
        <w:t>判评分；</w:t>
      </w:r>
    </w:p>
    <w:p>
      <w:pPr>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2#</w:t>
      </w:r>
      <w:r>
        <w:rPr>
          <w:rFonts w:ascii="仿宋" w:hAnsi="仿宋" w:eastAsia="仿宋" w:cs="仿宋"/>
          <w:sz w:val="30"/>
          <w:szCs w:val="30"/>
        </w:rPr>
        <w:t>直播机和笔记本1进入指定腾讯会议室，用于裁判</w:t>
      </w:r>
      <w:r>
        <w:rPr>
          <w:rFonts w:hint="eastAsia" w:ascii="仿宋" w:hAnsi="仿宋" w:eastAsia="仿宋" w:cs="仿宋"/>
          <w:sz w:val="30"/>
          <w:szCs w:val="30"/>
        </w:rPr>
        <w:t>长全场巡检；幕布用于展示比赛要求。</w:t>
      </w:r>
    </w:p>
    <w:p>
      <w:pPr>
        <w:rPr>
          <w:rFonts w:ascii="仿宋" w:hAnsi="仿宋" w:eastAsia="仿宋" w:cs="仿宋"/>
          <w:sz w:val="30"/>
          <w:szCs w:val="30"/>
        </w:rPr>
      </w:pPr>
      <w:r>
        <w:rPr>
          <w:rFonts w:hint="eastAsia" w:ascii="仿宋" w:hAnsi="仿宋" w:eastAsia="仿宋" w:cs="仿宋"/>
          <w:sz w:val="30"/>
          <w:szCs w:val="30"/>
        </w:rPr>
        <w:t>6）技术人员打开计算机并</w:t>
      </w:r>
      <w:r>
        <w:rPr>
          <w:rFonts w:ascii="仿宋" w:hAnsi="仿宋" w:eastAsia="仿宋" w:cs="仿宋"/>
          <w:sz w:val="30"/>
          <w:szCs w:val="30"/>
        </w:rPr>
        <w:t>开</w:t>
      </w:r>
      <w:r>
        <w:rPr>
          <w:rFonts w:hint="eastAsia" w:ascii="仿宋" w:hAnsi="仿宋" w:eastAsia="仿宋" w:cs="仿宋"/>
          <w:sz w:val="30"/>
          <w:szCs w:val="30"/>
        </w:rPr>
        <w:t>启</w:t>
      </w:r>
      <w:r>
        <w:rPr>
          <w:rFonts w:ascii="仿宋" w:hAnsi="仿宋" w:eastAsia="仿宋" w:cs="仿宋"/>
          <w:sz w:val="30"/>
          <w:szCs w:val="30"/>
        </w:rPr>
        <w:t>麦克风和音响</w:t>
      </w:r>
      <w:r>
        <w:rPr>
          <w:rFonts w:hint="eastAsia" w:ascii="仿宋" w:hAnsi="仿宋" w:eastAsia="仿宋" w:cs="仿宋"/>
          <w:sz w:val="30"/>
          <w:szCs w:val="30"/>
        </w:rPr>
        <w:t>，其余所有设备麦克风和音响关闭。</w:t>
      </w:r>
    </w:p>
    <w:p>
      <w:pPr>
        <w:rPr>
          <w:rFonts w:ascii="仿宋" w:hAnsi="仿宋" w:eastAsia="仿宋" w:cs="仿宋"/>
          <w:sz w:val="30"/>
          <w:szCs w:val="30"/>
        </w:rPr>
      </w:pPr>
      <w:r>
        <w:rPr>
          <w:rFonts w:hint="eastAsia" w:ascii="仿宋" w:hAnsi="仿宋" w:eastAsia="仿宋" w:cs="仿宋"/>
          <w:sz w:val="30"/>
          <w:szCs w:val="30"/>
        </w:rPr>
        <w:t>7）现场裁判检查计算机里程序安装情况，重点检查需选手进行编程的工业机器人程序、P</w:t>
      </w:r>
      <w:r>
        <w:rPr>
          <w:rFonts w:ascii="仿宋" w:hAnsi="仿宋" w:eastAsia="仿宋" w:cs="仿宋"/>
          <w:sz w:val="30"/>
          <w:szCs w:val="30"/>
        </w:rPr>
        <w:t>LC</w:t>
      </w:r>
      <w:r>
        <w:rPr>
          <w:rFonts w:hint="eastAsia" w:ascii="仿宋" w:hAnsi="仿宋" w:eastAsia="仿宋" w:cs="仿宋"/>
          <w:sz w:val="30"/>
          <w:szCs w:val="30"/>
        </w:rPr>
        <w:t>程序、视觉程序是否保留在计算机中。</w:t>
      </w:r>
      <w:r>
        <w:rPr>
          <w:rFonts w:ascii="仿宋" w:hAnsi="仿宋" w:eastAsia="仿宋" w:cs="仿宋"/>
          <w:sz w:val="30"/>
          <w:szCs w:val="30"/>
        </w:rPr>
        <w:t>3</w:t>
      </w:r>
      <w:r>
        <w:rPr>
          <w:rFonts w:hint="eastAsia" w:ascii="仿宋" w:hAnsi="仿宋" w:eastAsia="仿宋" w:cs="仿宋"/>
          <w:sz w:val="30"/>
          <w:szCs w:val="30"/>
        </w:rPr>
        <w:t>#直播机同时把计算机状况进行直播。</w:t>
      </w:r>
    </w:p>
    <w:p>
      <w:pPr>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正式比赛前1</w:t>
      </w:r>
      <w:r>
        <w:rPr>
          <w:rFonts w:ascii="仿宋" w:hAnsi="仿宋" w:eastAsia="仿宋" w:cs="仿宋"/>
          <w:sz w:val="30"/>
          <w:szCs w:val="30"/>
        </w:rPr>
        <w:t>5</w:t>
      </w:r>
      <w:r>
        <w:rPr>
          <w:rFonts w:hint="eastAsia" w:ascii="仿宋" w:hAnsi="仿宋" w:eastAsia="仿宋" w:cs="仿宋"/>
          <w:sz w:val="30"/>
          <w:szCs w:val="30"/>
        </w:rPr>
        <w:t>分钟，</w:t>
      </w:r>
      <w:r>
        <w:rPr>
          <w:rFonts w:ascii="仿宋" w:hAnsi="仿宋" w:eastAsia="仿宋" w:cs="仿宋"/>
          <w:sz w:val="30"/>
          <w:szCs w:val="30"/>
        </w:rPr>
        <w:t>根据裁判</w:t>
      </w:r>
      <w:r>
        <w:rPr>
          <w:rFonts w:hint="eastAsia" w:ascii="仿宋" w:hAnsi="仿宋" w:eastAsia="仿宋" w:cs="仿宋"/>
          <w:sz w:val="30"/>
          <w:szCs w:val="30"/>
        </w:rPr>
        <w:t>长发出打印</w:t>
      </w:r>
      <w:r>
        <w:rPr>
          <w:rFonts w:ascii="仿宋" w:hAnsi="仿宋" w:eastAsia="仿宋" w:cs="仿宋"/>
          <w:sz w:val="30"/>
          <w:szCs w:val="30"/>
        </w:rPr>
        <w:t>指示，</w:t>
      </w:r>
      <w:r>
        <w:rPr>
          <w:rFonts w:hint="eastAsia" w:ascii="仿宋" w:hAnsi="仿宋" w:eastAsia="仿宋" w:cs="仿宋"/>
          <w:sz w:val="30"/>
          <w:szCs w:val="30"/>
        </w:rPr>
        <w:t>现场裁判</w:t>
      </w:r>
      <w:r>
        <w:rPr>
          <w:rFonts w:ascii="仿宋" w:hAnsi="仿宋" w:eastAsia="仿宋" w:cs="仿宋"/>
          <w:sz w:val="30"/>
          <w:szCs w:val="30"/>
        </w:rPr>
        <w:t>打印任务书和答题纸，并交给选</w:t>
      </w:r>
      <w:r>
        <w:rPr>
          <w:rFonts w:hint="eastAsia" w:ascii="仿宋" w:hAnsi="仿宋" w:eastAsia="仿宋" w:cs="仿宋"/>
          <w:sz w:val="30"/>
          <w:szCs w:val="30"/>
        </w:rPr>
        <w:t>手。</w:t>
      </w:r>
    </w:p>
    <w:p>
      <w:pPr>
        <w:ind w:firstLine="600" w:firstLineChars="200"/>
        <w:rPr>
          <w:rFonts w:ascii="仿宋" w:hAnsi="仿宋" w:eastAsia="仿宋" w:cs="仿宋"/>
          <w:sz w:val="30"/>
          <w:szCs w:val="30"/>
        </w:rPr>
      </w:pPr>
      <w:r>
        <w:rPr>
          <w:rFonts w:hint="eastAsia" w:ascii="仿宋" w:hAnsi="仿宋" w:eastAsia="仿宋" w:cs="仿宋"/>
          <w:sz w:val="30"/>
          <w:szCs w:val="30"/>
        </w:rPr>
        <w:t>2.身份核验</w:t>
      </w:r>
      <w:bookmarkStart w:id="32" w:name="pindex271"/>
      <w:bookmarkEnd w:id="32"/>
    </w:p>
    <w:p>
      <w:pPr>
        <w:ind w:firstLine="600" w:firstLineChars="200"/>
        <w:rPr>
          <w:rFonts w:ascii="仿宋" w:hAnsi="仿宋" w:eastAsia="仿宋" w:cs="仿宋"/>
          <w:sz w:val="30"/>
          <w:szCs w:val="30"/>
        </w:rPr>
      </w:pPr>
      <w:r>
        <w:rPr>
          <w:rFonts w:hint="eastAsia" w:ascii="仿宋" w:hAnsi="仿宋" w:eastAsia="仿宋" w:cs="仿宋"/>
          <w:sz w:val="30"/>
          <w:szCs w:val="30"/>
        </w:rPr>
        <w:t>工作人员检查选手的相关证件（教师工作证、身份证、学生证等）。</w:t>
      </w:r>
    </w:p>
    <w:p>
      <w:pPr>
        <w:ind w:firstLine="600" w:firstLineChars="200"/>
        <w:rPr>
          <w:rFonts w:ascii="仿宋" w:hAnsi="仿宋" w:eastAsia="仿宋" w:cs="仿宋"/>
          <w:sz w:val="30"/>
          <w:szCs w:val="30"/>
        </w:rPr>
      </w:pPr>
      <w:r>
        <w:rPr>
          <w:rFonts w:hint="eastAsia" w:ascii="仿宋" w:hAnsi="仿宋" w:eastAsia="仿宋" w:cs="仿宋"/>
          <w:sz w:val="30"/>
          <w:szCs w:val="30"/>
        </w:rPr>
        <w:t>3.抽定赛位号</w:t>
      </w:r>
      <w:bookmarkStart w:id="33" w:name="pindex272"/>
      <w:bookmarkEnd w:id="33"/>
    </w:p>
    <w:p>
      <w:pPr>
        <w:ind w:firstLine="600" w:firstLineChars="200"/>
        <w:rPr>
          <w:rFonts w:ascii="仿宋" w:hAnsi="仿宋" w:eastAsia="仿宋" w:cs="仿宋"/>
          <w:sz w:val="30"/>
          <w:szCs w:val="30"/>
        </w:rPr>
      </w:pPr>
      <w:r>
        <w:rPr>
          <w:rFonts w:hint="eastAsia" w:ascii="仿宋" w:hAnsi="仿宋" w:eastAsia="仿宋" w:cs="仿宋"/>
          <w:sz w:val="30"/>
          <w:szCs w:val="30"/>
        </w:rPr>
        <w:t>由裁判长及监督仲裁组组长共同抽定各赛场的参赛位编号。参赛位编号为A</w:t>
      </w:r>
      <w:r>
        <w:rPr>
          <w:rFonts w:ascii="仿宋" w:hAnsi="仿宋" w:eastAsia="仿宋" w:cs="仿宋"/>
          <w:sz w:val="30"/>
          <w:szCs w:val="30"/>
        </w:rPr>
        <w:t>1-A3,A4-A6,A7-A9,A10-A12</w:t>
      </w:r>
      <w:r>
        <w:rPr>
          <w:rFonts w:hint="eastAsia" w:ascii="仿宋" w:hAnsi="仿宋" w:eastAsia="仿宋" w:cs="仿宋"/>
          <w:sz w:val="30"/>
          <w:szCs w:val="30"/>
        </w:rPr>
        <w:t>，A</w:t>
      </w: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1</w:t>
      </w:r>
      <w:r>
        <w:rPr>
          <w:rFonts w:hint="eastAsia" w:ascii="仿宋" w:hAnsi="仿宋" w:eastAsia="仿宋" w:cs="仿宋"/>
          <w:sz w:val="30"/>
          <w:szCs w:val="30"/>
        </w:rPr>
        <w:t>与A</w:t>
      </w: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为一个队，A</w:t>
      </w:r>
      <w:r>
        <w:rPr>
          <w:rFonts w:ascii="仿宋" w:hAnsi="仿宋" w:eastAsia="仿宋" w:cs="仿宋"/>
          <w:sz w:val="30"/>
          <w:szCs w:val="30"/>
        </w:rPr>
        <w:t>X-1,AX-2</w:t>
      </w:r>
      <w:r>
        <w:rPr>
          <w:rFonts w:hint="eastAsia" w:ascii="仿宋" w:hAnsi="仿宋" w:eastAsia="仿宋" w:cs="仿宋"/>
          <w:sz w:val="30"/>
          <w:szCs w:val="30"/>
        </w:rPr>
        <w:t>为一个队，以此类推。</w:t>
      </w:r>
    </w:p>
    <w:p>
      <w:pPr>
        <w:ind w:firstLine="600" w:firstLineChars="200"/>
        <w:rPr>
          <w:rFonts w:ascii="仿宋" w:hAnsi="仿宋" w:eastAsia="仿宋" w:cs="仿宋"/>
          <w:sz w:val="30"/>
          <w:szCs w:val="30"/>
        </w:rPr>
      </w:pPr>
      <w:r>
        <w:rPr>
          <w:rFonts w:hint="eastAsia" w:ascii="仿宋" w:hAnsi="仿宋" w:eastAsia="仿宋" w:cs="仿宋"/>
          <w:sz w:val="30"/>
          <w:szCs w:val="30"/>
        </w:rPr>
        <w:t>4.实时录制</w:t>
      </w:r>
      <w:bookmarkStart w:id="34" w:name="pindex273"/>
      <w:bookmarkEnd w:id="34"/>
    </w:p>
    <w:p>
      <w:pPr>
        <w:ind w:firstLine="600" w:firstLineChars="200"/>
        <w:rPr>
          <w:rFonts w:ascii="仿宋" w:hAnsi="仿宋" w:eastAsia="仿宋" w:cs="仿宋"/>
          <w:sz w:val="30"/>
          <w:szCs w:val="30"/>
        </w:rPr>
      </w:pPr>
      <w:r>
        <w:rPr>
          <w:rFonts w:ascii="仿宋" w:hAnsi="仿宋" w:eastAsia="仿宋" w:cs="仿宋"/>
          <w:sz w:val="30"/>
          <w:szCs w:val="30"/>
        </w:rPr>
        <w:t>比赛过程中，</w:t>
      </w:r>
      <w:r>
        <w:rPr>
          <w:rFonts w:hint="eastAsia" w:ascii="仿宋" w:hAnsi="仿宋" w:eastAsia="仿宋" w:cs="仿宋"/>
          <w:sz w:val="30"/>
          <w:szCs w:val="30"/>
        </w:rPr>
        <w:t>录制人</w:t>
      </w:r>
      <w:r>
        <w:rPr>
          <w:rFonts w:ascii="仿宋" w:hAnsi="仿宋" w:eastAsia="仿宋" w:cs="仿宋"/>
          <w:sz w:val="30"/>
          <w:szCs w:val="30"/>
        </w:rPr>
        <w:t>员需要根据</w:t>
      </w:r>
      <w:r>
        <w:rPr>
          <w:rFonts w:hint="eastAsia" w:ascii="仿宋" w:hAnsi="仿宋" w:eastAsia="仿宋" w:cs="仿宋"/>
          <w:sz w:val="30"/>
          <w:szCs w:val="30"/>
        </w:rPr>
        <w:t>现场</w:t>
      </w:r>
      <w:r>
        <w:rPr>
          <w:rFonts w:ascii="仿宋" w:hAnsi="仿宋" w:eastAsia="仿宋" w:cs="仿宋"/>
          <w:sz w:val="30"/>
          <w:szCs w:val="30"/>
        </w:rPr>
        <w:t>裁判指示移动</w:t>
      </w:r>
      <w:r>
        <w:rPr>
          <w:rFonts w:hint="eastAsia" w:ascii="仿宋" w:hAnsi="仿宋" w:eastAsia="仿宋" w:cs="仿宋"/>
          <w:sz w:val="30"/>
          <w:szCs w:val="30"/>
        </w:rPr>
        <w:t>3#</w:t>
      </w:r>
      <w:r>
        <w:rPr>
          <w:rFonts w:ascii="仿宋" w:hAnsi="仿宋" w:eastAsia="仿宋" w:cs="仿宋"/>
          <w:sz w:val="30"/>
          <w:szCs w:val="30"/>
        </w:rPr>
        <w:t>直播机</w:t>
      </w:r>
      <w:r>
        <w:rPr>
          <w:rFonts w:hint="eastAsia" w:ascii="仿宋" w:hAnsi="仿宋" w:eastAsia="仿宋" w:cs="仿宋"/>
          <w:sz w:val="30"/>
          <w:szCs w:val="30"/>
        </w:rPr>
        <w:t>拍摄指定位置，便于裁判打分。</w:t>
      </w:r>
    </w:p>
    <w:p>
      <w:pPr>
        <w:ind w:firstLine="600" w:firstLineChars="200"/>
        <w:rPr>
          <w:rFonts w:ascii="仿宋" w:hAnsi="仿宋" w:eastAsia="仿宋" w:cs="仿宋"/>
          <w:sz w:val="30"/>
          <w:szCs w:val="30"/>
        </w:rPr>
      </w:pPr>
      <w:r>
        <w:rPr>
          <w:rFonts w:hint="eastAsia" w:ascii="仿宋" w:hAnsi="仿宋" w:eastAsia="仿宋" w:cs="仿宋"/>
          <w:sz w:val="30"/>
          <w:szCs w:val="30"/>
        </w:rPr>
        <w:t>5.竞赛报告单上传</w:t>
      </w:r>
      <w:bookmarkStart w:id="35" w:name="pindex274"/>
      <w:bookmarkEnd w:id="35"/>
    </w:p>
    <w:p>
      <w:pPr>
        <w:ind w:firstLine="600" w:firstLineChars="200"/>
        <w:rPr>
          <w:rFonts w:ascii="仿宋" w:hAnsi="仿宋" w:eastAsia="仿宋" w:cs="仿宋"/>
          <w:sz w:val="30"/>
          <w:szCs w:val="30"/>
        </w:rPr>
      </w:pPr>
      <w:r>
        <w:rPr>
          <w:rFonts w:hint="eastAsia" w:ascii="仿宋" w:hAnsi="仿宋" w:eastAsia="仿宋" w:cs="仿宋"/>
          <w:sz w:val="30"/>
          <w:szCs w:val="30"/>
        </w:rPr>
        <w:t>每个模块竞赛结束后按题目要求将竞赛报告单在规定时间内上传至指定地址。</w:t>
      </w:r>
    </w:p>
    <w:p>
      <w:pPr>
        <w:pStyle w:val="2"/>
      </w:pPr>
    </w:p>
    <w:p>
      <w:pPr>
        <w:ind w:firstLine="600" w:firstLineChars="200"/>
        <w:rPr>
          <w:rFonts w:ascii="仿宋" w:hAnsi="仿宋" w:eastAsia="仿宋" w:cs="仿宋"/>
          <w:sz w:val="30"/>
          <w:szCs w:val="30"/>
        </w:rPr>
      </w:pPr>
      <w:r>
        <w:rPr>
          <w:rFonts w:hint="eastAsia" w:ascii="仿宋" w:hAnsi="仿宋" w:eastAsia="仿宋" w:cs="仿宋"/>
          <w:sz w:val="30"/>
          <w:szCs w:val="30"/>
        </w:rPr>
        <w:t>6.录屏上传</w:t>
      </w:r>
      <w:bookmarkStart w:id="36" w:name="pindex275"/>
      <w:bookmarkEnd w:id="36"/>
    </w:p>
    <w:p>
      <w:pPr>
        <w:ind w:firstLine="600" w:firstLineChars="200"/>
        <w:rPr>
          <w:rFonts w:ascii="仿宋" w:hAnsi="仿宋" w:eastAsia="仿宋" w:cs="仿宋"/>
          <w:sz w:val="30"/>
          <w:szCs w:val="30"/>
        </w:rPr>
      </w:pPr>
      <w:r>
        <w:rPr>
          <w:rFonts w:hint="eastAsia" w:ascii="仿宋" w:hAnsi="仿宋" w:eastAsia="仿宋" w:cs="仿宋"/>
          <w:sz w:val="30"/>
          <w:szCs w:val="30"/>
        </w:rPr>
        <w:t>将录制好的视频文件分别以“W</w:t>
      </w:r>
      <w:r>
        <w:rPr>
          <w:rFonts w:ascii="仿宋" w:hAnsi="仿宋" w:eastAsia="仿宋" w:cs="仿宋"/>
          <w:sz w:val="30"/>
          <w:szCs w:val="30"/>
        </w:rPr>
        <w:t>03</w:t>
      </w:r>
      <w:r>
        <w:rPr>
          <w:rFonts w:hint="eastAsia" w:ascii="仿宋" w:hAnsi="仿宋" w:eastAsia="仿宋" w:cs="仿宋"/>
          <w:sz w:val="30"/>
          <w:szCs w:val="30"/>
        </w:rPr>
        <w:t>+工业机器人技术应用+模块号+加密代号.mp4”命名，采用MP4格式封装，每个文件大小不超过</w:t>
      </w:r>
      <w:r>
        <w:rPr>
          <w:rFonts w:ascii="仿宋" w:hAnsi="仿宋" w:eastAsia="仿宋" w:cs="仿宋"/>
          <w:color w:val="000000" w:themeColor="text1"/>
          <w:sz w:val="30"/>
          <w:szCs w:val="30"/>
          <w14:textFill>
            <w14:solidFill>
              <w14:schemeClr w14:val="tx1"/>
            </w14:solidFill>
          </w14:textFill>
        </w:rPr>
        <w:t>10G</w:t>
      </w:r>
      <w:r>
        <w:rPr>
          <w:rFonts w:hint="eastAsia" w:ascii="仿宋" w:hAnsi="仿宋" w:eastAsia="仿宋" w:cs="仿宋"/>
          <w:sz w:val="30"/>
          <w:szCs w:val="30"/>
        </w:rPr>
        <w:t>,不允许另行剪辑及配音，视频录制软件不限，采用H.264/AVC（MPEG-4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Part3）格式压缩；采样率48KHz；码流128Kbps（恒定）。及时将任务一和</w:t>
      </w:r>
      <w:r>
        <w:rPr>
          <w:rFonts w:hint="eastAsia" w:ascii="仿宋" w:hAnsi="仿宋" w:eastAsia="仿宋" w:cs="仿宋"/>
          <w:color w:val="000000" w:themeColor="text1"/>
          <w:sz w:val="30"/>
          <w:szCs w:val="30"/>
          <w14:textFill>
            <w14:solidFill>
              <w14:schemeClr w14:val="tx1"/>
            </w14:solidFill>
          </w14:textFill>
        </w:rPr>
        <w:t>任务二段视频上</w:t>
      </w:r>
      <w:r>
        <w:rPr>
          <w:rFonts w:hint="eastAsia" w:ascii="仿宋" w:hAnsi="仿宋" w:eastAsia="仿宋" w:cs="仿宋"/>
          <w:sz w:val="30"/>
          <w:szCs w:val="30"/>
        </w:rPr>
        <w:t>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ind w:firstLine="600" w:firstLineChars="200"/>
        <w:rPr>
          <w:rFonts w:ascii="仿宋" w:hAnsi="仿宋" w:eastAsia="仿宋" w:cs="仿宋"/>
          <w:sz w:val="30"/>
          <w:szCs w:val="30"/>
        </w:rPr>
      </w:pPr>
      <w:r>
        <w:rPr>
          <w:rFonts w:hint="eastAsia" w:ascii="仿宋" w:hAnsi="仿宋" w:eastAsia="仿宋" w:cs="仿宋"/>
          <w:sz w:val="30"/>
          <w:szCs w:val="30"/>
        </w:rPr>
        <w:t>7.完成竞赛</w:t>
      </w:r>
      <w:bookmarkStart w:id="37" w:name="pindex276"/>
      <w:bookmarkEnd w:id="37"/>
    </w:p>
    <w:p>
      <w:pPr>
        <w:ind w:firstLine="600" w:firstLineChars="200"/>
        <w:rPr>
          <w:rFonts w:ascii="仿宋" w:hAnsi="仿宋" w:eastAsia="仿宋" w:cs="仿宋"/>
          <w:sz w:val="30"/>
          <w:szCs w:val="30"/>
        </w:rPr>
      </w:pPr>
      <w:r>
        <w:rPr>
          <w:rFonts w:hint="eastAsia" w:ascii="仿宋" w:hAnsi="仿宋" w:eastAsia="仿宋" w:cs="仿宋"/>
          <w:sz w:val="30"/>
          <w:szCs w:val="30"/>
        </w:rPr>
        <w:t>各参赛队在完成竞赛全部事宜，并确认视频上传无误后，参赛队</w:t>
      </w:r>
      <w:r>
        <w:rPr>
          <w:rFonts w:hint="eastAsia" w:ascii="仿宋" w:hAnsi="仿宋" w:eastAsia="仿宋" w:cs="仿宋"/>
          <w:b/>
          <w:sz w:val="30"/>
          <w:szCs w:val="30"/>
        </w:rPr>
        <w:t>负责人回复指定手机号码</w:t>
      </w:r>
      <w:r>
        <w:rPr>
          <w:rFonts w:hint="eastAsia" w:ascii="仿宋" w:hAnsi="仿宋" w:eastAsia="仿宋" w:cs="仿宋"/>
          <w:sz w:val="30"/>
          <w:szCs w:val="30"/>
        </w:rPr>
        <w:t>确认：“工业机器人技术应用赛项XXX（赛位号）参赛队已经完成竞赛，特此确认。”</w:t>
      </w:r>
    </w:p>
    <w:p>
      <w:pPr>
        <w:ind w:firstLine="600" w:firstLineChars="200"/>
        <w:rPr>
          <w:rFonts w:ascii="仿宋" w:hAnsi="仿宋" w:eastAsia="仿宋" w:cs="仿宋"/>
          <w:sz w:val="30"/>
          <w:szCs w:val="30"/>
        </w:rPr>
      </w:pPr>
      <w:r>
        <w:rPr>
          <w:rFonts w:hint="eastAsia" w:ascii="仿宋" w:hAnsi="仿宋" w:eastAsia="仿宋" w:cs="仿宋"/>
          <w:sz w:val="30"/>
          <w:szCs w:val="30"/>
        </w:rPr>
        <w:t>8.评审</w:t>
      </w:r>
      <w:bookmarkStart w:id="38" w:name="pindex277"/>
      <w:bookmarkEnd w:id="38"/>
    </w:p>
    <w:p>
      <w:pPr>
        <w:ind w:firstLine="600" w:firstLineChars="200"/>
        <w:rPr>
          <w:rFonts w:ascii="仿宋" w:hAnsi="仿宋" w:eastAsia="仿宋" w:cs="仿宋"/>
          <w:sz w:val="30"/>
          <w:szCs w:val="30"/>
        </w:rPr>
      </w:pPr>
      <w:r>
        <w:rPr>
          <w:rFonts w:hint="eastAsia" w:ascii="仿宋" w:hAnsi="仿宋" w:eastAsia="仿宋" w:cs="仿宋"/>
          <w:sz w:val="30"/>
          <w:szCs w:val="30"/>
        </w:rPr>
        <w:t>根据竞赛阶段流程要求，线上评审-裁判组通过网络评审各参赛队提交竞赛报告单，按照评审要求，依据评分标准打分（含机评-系统自动评分）。每个比赛模块结束后线下评审-现场裁判完成评分表评判及签字后，评分表扫描发给裁判长；现场评审成绩与线上评审成绩由裁判长与记分裁判统计汇总。</w:t>
      </w:r>
    </w:p>
    <w:p>
      <w:pPr>
        <w:ind w:firstLine="600" w:firstLineChars="200"/>
        <w:rPr>
          <w:rFonts w:ascii="仿宋" w:hAnsi="仿宋" w:eastAsia="仿宋" w:cs="仿宋"/>
          <w:sz w:val="30"/>
          <w:szCs w:val="30"/>
        </w:rPr>
      </w:pPr>
      <w:r>
        <w:rPr>
          <w:rFonts w:hint="eastAsia" w:ascii="仿宋" w:hAnsi="仿宋" w:eastAsia="仿宋" w:cs="仿宋"/>
          <w:sz w:val="30"/>
          <w:szCs w:val="30"/>
        </w:rPr>
        <w:t>9.成绩计算及公示</w:t>
      </w:r>
      <w:bookmarkStart w:id="39" w:name="pindex278"/>
      <w:bookmarkEnd w:id="39"/>
    </w:p>
    <w:p>
      <w:pPr>
        <w:ind w:firstLine="600" w:firstLineChars="200"/>
        <w:rPr>
          <w:rFonts w:ascii="仿宋" w:hAnsi="仿宋" w:eastAsia="仿宋" w:cs="仿宋"/>
          <w:sz w:val="30"/>
          <w:szCs w:val="30"/>
        </w:rPr>
      </w:pPr>
      <w:r>
        <w:rPr>
          <w:rFonts w:hint="eastAsia" w:ascii="仿宋" w:hAnsi="仿宋" w:eastAsia="仿宋" w:cs="仿宋"/>
          <w:sz w:val="30"/>
          <w:szCs w:val="30"/>
        </w:rPr>
        <w:t>根据既定规则确定最终成绩，成绩评定方法依照赛项规程，并由监督仲裁组进行成绩复核。成绩公示时间为比赛结束后6</w:t>
      </w:r>
      <w:r>
        <w:rPr>
          <w:rFonts w:hint="eastAsia" w:ascii="仿宋" w:hAnsi="仿宋" w:eastAsia="仿宋" w:cs="仿宋"/>
          <w:color w:val="000000" w:themeColor="text1"/>
          <w:sz w:val="30"/>
          <w:szCs w:val="30"/>
          <w14:textFill>
            <w14:solidFill>
              <w14:schemeClr w14:val="tx1"/>
            </w14:solidFill>
          </w14:textFill>
        </w:rPr>
        <w:t>小时</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10.成绩公布</w:t>
      </w:r>
      <w:bookmarkStart w:id="40" w:name="pindex279"/>
      <w:bookmarkEnd w:id="40"/>
    </w:p>
    <w:p>
      <w:pPr>
        <w:ind w:firstLine="600" w:firstLineChars="200"/>
        <w:rPr>
          <w:rFonts w:ascii="仿宋" w:hAnsi="仿宋" w:eastAsia="仿宋" w:cs="仿宋"/>
          <w:sz w:val="30"/>
          <w:szCs w:val="30"/>
        </w:rPr>
      </w:pPr>
      <w:r>
        <w:rPr>
          <w:rFonts w:hint="eastAsia" w:ascii="仿宋" w:hAnsi="仿宋" w:eastAsia="仿宋" w:cs="仿宋"/>
          <w:sz w:val="30"/>
          <w:szCs w:val="30"/>
        </w:rPr>
        <w:t>成绩公示2小时后，公布比赛成绩。</w:t>
      </w:r>
    </w:p>
    <w:sectPr>
      <w:footerReference r:id="rId3" w:type="default"/>
      <w:pgSz w:w="11906" w:h="16838"/>
      <w:pgMar w:top="1440" w:right="1800" w:bottom="1440" w:left="2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ongti SC Regular">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ZjE2ODUzYWZkYjZlODgwYTFhMmQ3NThmODhkNDUifQ=="/>
  </w:docVars>
  <w:rsids>
    <w:rsidRoot w:val="00305F7E"/>
    <w:rsid w:val="00002E1A"/>
    <w:rsid w:val="00010CBD"/>
    <w:rsid w:val="000419BA"/>
    <w:rsid w:val="0005661A"/>
    <w:rsid w:val="000D7D2A"/>
    <w:rsid w:val="000E7D8B"/>
    <w:rsid w:val="00100905"/>
    <w:rsid w:val="00107315"/>
    <w:rsid w:val="001129FF"/>
    <w:rsid w:val="001214FF"/>
    <w:rsid w:val="00130069"/>
    <w:rsid w:val="0013635C"/>
    <w:rsid w:val="0014423C"/>
    <w:rsid w:val="00145AB0"/>
    <w:rsid w:val="001468D2"/>
    <w:rsid w:val="001C7605"/>
    <w:rsid w:val="001F6FA9"/>
    <w:rsid w:val="00232B90"/>
    <w:rsid w:val="00237AC6"/>
    <w:rsid w:val="002425F5"/>
    <w:rsid w:val="002505DF"/>
    <w:rsid w:val="00253AB0"/>
    <w:rsid w:val="00264B57"/>
    <w:rsid w:val="00276147"/>
    <w:rsid w:val="002A63D0"/>
    <w:rsid w:val="002A64E0"/>
    <w:rsid w:val="002D300E"/>
    <w:rsid w:val="002E6468"/>
    <w:rsid w:val="002F7762"/>
    <w:rsid w:val="00302AE9"/>
    <w:rsid w:val="00305F7E"/>
    <w:rsid w:val="00314603"/>
    <w:rsid w:val="003275E9"/>
    <w:rsid w:val="00350425"/>
    <w:rsid w:val="003638FE"/>
    <w:rsid w:val="00367D4F"/>
    <w:rsid w:val="003820CD"/>
    <w:rsid w:val="00384B7C"/>
    <w:rsid w:val="00386C61"/>
    <w:rsid w:val="003A2724"/>
    <w:rsid w:val="003C3138"/>
    <w:rsid w:val="003C37A7"/>
    <w:rsid w:val="003D058B"/>
    <w:rsid w:val="003D4AB2"/>
    <w:rsid w:val="003D6C30"/>
    <w:rsid w:val="003F6D71"/>
    <w:rsid w:val="004108C3"/>
    <w:rsid w:val="004159E6"/>
    <w:rsid w:val="004302C1"/>
    <w:rsid w:val="004319F4"/>
    <w:rsid w:val="00460A65"/>
    <w:rsid w:val="00463699"/>
    <w:rsid w:val="00463768"/>
    <w:rsid w:val="0046388C"/>
    <w:rsid w:val="0047303C"/>
    <w:rsid w:val="00475F9B"/>
    <w:rsid w:val="004760C7"/>
    <w:rsid w:val="00477B75"/>
    <w:rsid w:val="004A4044"/>
    <w:rsid w:val="004B4C5E"/>
    <w:rsid w:val="004D4452"/>
    <w:rsid w:val="004F1F19"/>
    <w:rsid w:val="004F452F"/>
    <w:rsid w:val="00500AC6"/>
    <w:rsid w:val="005109FA"/>
    <w:rsid w:val="00526B2F"/>
    <w:rsid w:val="00530FA5"/>
    <w:rsid w:val="00541A47"/>
    <w:rsid w:val="00546845"/>
    <w:rsid w:val="00562A41"/>
    <w:rsid w:val="00581306"/>
    <w:rsid w:val="00582053"/>
    <w:rsid w:val="005A0EF6"/>
    <w:rsid w:val="005C2978"/>
    <w:rsid w:val="005F5682"/>
    <w:rsid w:val="006134D4"/>
    <w:rsid w:val="00625BAB"/>
    <w:rsid w:val="00626061"/>
    <w:rsid w:val="00631487"/>
    <w:rsid w:val="00634762"/>
    <w:rsid w:val="00635EAA"/>
    <w:rsid w:val="006442AA"/>
    <w:rsid w:val="00665AC1"/>
    <w:rsid w:val="006675DD"/>
    <w:rsid w:val="00670AFD"/>
    <w:rsid w:val="006E61D6"/>
    <w:rsid w:val="006F23EA"/>
    <w:rsid w:val="00712069"/>
    <w:rsid w:val="0072094A"/>
    <w:rsid w:val="00721099"/>
    <w:rsid w:val="00722020"/>
    <w:rsid w:val="007507C6"/>
    <w:rsid w:val="0076779D"/>
    <w:rsid w:val="00784301"/>
    <w:rsid w:val="007B67AD"/>
    <w:rsid w:val="007C2907"/>
    <w:rsid w:val="007F3A69"/>
    <w:rsid w:val="00800314"/>
    <w:rsid w:val="0080584E"/>
    <w:rsid w:val="0081304D"/>
    <w:rsid w:val="00813CA5"/>
    <w:rsid w:val="00815ED1"/>
    <w:rsid w:val="008427CB"/>
    <w:rsid w:val="00886A6C"/>
    <w:rsid w:val="00890CFA"/>
    <w:rsid w:val="00894626"/>
    <w:rsid w:val="008A6F22"/>
    <w:rsid w:val="008B7E3A"/>
    <w:rsid w:val="008C2A50"/>
    <w:rsid w:val="008D499B"/>
    <w:rsid w:val="008F53FE"/>
    <w:rsid w:val="008F6CB3"/>
    <w:rsid w:val="008F7400"/>
    <w:rsid w:val="00920EEA"/>
    <w:rsid w:val="00922083"/>
    <w:rsid w:val="00933051"/>
    <w:rsid w:val="0093552F"/>
    <w:rsid w:val="00935E5C"/>
    <w:rsid w:val="00941959"/>
    <w:rsid w:val="00953BE0"/>
    <w:rsid w:val="00956054"/>
    <w:rsid w:val="00961568"/>
    <w:rsid w:val="00980922"/>
    <w:rsid w:val="00983DA7"/>
    <w:rsid w:val="009B1224"/>
    <w:rsid w:val="009B2AA1"/>
    <w:rsid w:val="00A01BB5"/>
    <w:rsid w:val="00A069A1"/>
    <w:rsid w:val="00A3021C"/>
    <w:rsid w:val="00A44410"/>
    <w:rsid w:val="00A63A53"/>
    <w:rsid w:val="00A7571C"/>
    <w:rsid w:val="00A91401"/>
    <w:rsid w:val="00AA345A"/>
    <w:rsid w:val="00AA39E4"/>
    <w:rsid w:val="00AB4F8B"/>
    <w:rsid w:val="00AE1191"/>
    <w:rsid w:val="00AE44FD"/>
    <w:rsid w:val="00AF2C46"/>
    <w:rsid w:val="00AF468E"/>
    <w:rsid w:val="00B00557"/>
    <w:rsid w:val="00B01C3F"/>
    <w:rsid w:val="00B02EC8"/>
    <w:rsid w:val="00B943EF"/>
    <w:rsid w:val="00BA3E85"/>
    <w:rsid w:val="00BA7A1C"/>
    <w:rsid w:val="00BE4475"/>
    <w:rsid w:val="00C310EE"/>
    <w:rsid w:val="00C340CC"/>
    <w:rsid w:val="00C5159E"/>
    <w:rsid w:val="00C55698"/>
    <w:rsid w:val="00CD5CD0"/>
    <w:rsid w:val="00CD5FC2"/>
    <w:rsid w:val="00CE2EBD"/>
    <w:rsid w:val="00CF129C"/>
    <w:rsid w:val="00CF1E87"/>
    <w:rsid w:val="00D02969"/>
    <w:rsid w:val="00D14CB4"/>
    <w:rsid w:val="00D24957"/>
    <w:rsid w:val="00D507CA"/>
    <w:rsid w:val="00D55ECF"/>
    <w:rsid w:val="00D5683F"/>
    <w:rsid w:val="00D60C52"/>
    <w:rsid w:val="00D7176E"/>
    <w:rsid w:val="00D80250"/>
    <w:rsid w:val="00D82BEB"/>
    <w:rsid w:val="00DB0702"/>
    <w:rsid w:val="00DB5680"/>
    <w:rsid w:val="00DE489F"/>
    <w:rsid w:val="00DF0496"/>
    <w:rsid w:val="00E31695"/>
    <w:rsid w:val="00E435AC"/>
    <w:rsid w:val="00E47B83"/>
    <w:rsid w:val="00E55C8E"/>
    <w:rsid w:val="00EA0840"/>
    <w:rsid w:val="00EA1BF8"/>
    <w:rsid w:val="00EB175B"/>
    <w:rsid w:val="00ED2026"/>
    <w:rsid w:val="00EE7F5F"/>
    <w:rsid w:val="00EF0244"/>
    <w:rsid w:val="00F15952"/>
    <w:rsid w:val="00F23CB6"/>
    <w:rsid w:val="00F244C6"/>
    <w:rsid w:val="00F82287"/>
    <w:rsid w:val="00F85EFC"/>
    <w:rsid w:val="00FA5683"/>
    <w:rsid w:val="00FB48C2"/>
    <w:rsid w:val="00FC374F"/>
    <w:rsid w:val="00FC4271"/>
    <w:rsid w:val="081B7ED7"/>
    <w:rsid w:val="084F27E4"/>
    <w:rsid w:val="08615A1D"/>
    <w:rsid w:val="0CF46ECE"/>
    <w:rsid w:val="0D7622B6"/>
    <w:rsid w:val="0ED0266B"/>
    <w:rsid w:val="10A4691A"/>
    <w:rsid w:val="11E3402C"/>
    <w:rsid w:val="12E66CFD"/>
    <w:rsid w:val="17236A11"/>
    <w:rsid w:val="1885048C"/>
    <w:rsid w:val="1B521211"/>
    <w:rsid w:val="1E035DAE"/>
    <w:rsid w:val="1ECB2E08"/>
    <w:rsid w:val="241366D0"/>
    <w:rsid w:val="277DB96B"/>
    <w:rsid w:val="2CFC0ABD"/>
    <w:rsid w:val="2DFB04FF"/>
    <w:rsid w:val="2E9861CF"/>
    <w:rsid w:val="31592A40"/>
    <w:rsid w:val="31F46EC7"/>
    <w:rsid w:val="35DD743F"/>
    <w:rsid w:val="377A5E40"/>
    <w:rsid w:val="3A1A4327"/>
    <w:rsid w:val="3ABA60F4"/>
    <w:rsid w:val="3BE16681"/>
    <w:rsid w:val="3EA03F0B"/>
    <w:rsid w:val="3EB722F9"/>
    <w:rsid w:val="4049137C"/>
    <w:rsid w:val="43342414"/>
    <w:rsid w:val="46672E81"/>
    <w:rsid w:val="46F36134"/>
    <w:rsid w:val="47E93FB4"/>
    <w:rsid w:val="50BD4C8C"/>
    <w:rsid w:val="535202BB"/>
    <w:rsid w:val="59394624"/>
    <w:rsid w:val="5DA07197"/>
    <w:rsid w:val="5FFB2881"/>
    <w:rsid w:val="64892207"/>
    <w:rsid w:val="66D04F6D"/>
    <w:rsid w:val="688433C8"/>
    <w:rsid w:val="689F6036"/>
    <w:rsid w:val="68C47AD3"/>
    <w:rsid w:val="69BF6070"/>
    <w:rsid w:val="6DF73173"/>
    <w:rsid w:val="6F1E029F"/>
    <w:rsid w:val="710866F3"/>
    <w:rsid w:val="71670D1F"/>
    <w:rsid w:val="720A50CC"/>
    <w:rsid w:val="75EB456E"/>
    <w:rsid w:val="763B4332"/>
    <w:rsid w:val="76FD3998"/>
    <w:rsid w:val="78FD58FD"/>
    <w:rsid w:val="7AFB607C"/>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9"/>
    <w:qFormat/>
    <w:uiPriority w:val="99"/>
    <w:pPr>
      <w:tabs>
        <w:tab w:val="center" w:pos="4153"/>
        <w:tab w:val="right" w:pos="8306"/>
      </w:tabs>
      <w:snapToGrid w:val="0"/>
      <w:jc w:val="left"/>
    </w:pPr>
    <w:rPr>
      <w:sz w:val="18"/>
    </w:rPr>
  </w:style>
  <w:style w:type="paragraph" w:styleId="5">
    <w:name w:val="annotation text"/>
    <w:basedOn w:val="1"/>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563C1"/>
      <w:u w:val="single"/>
    </w:rPr>
  </w:style>
  <w:style w:type="paragraph" w:customStyle="1" w:styleId="11">
    <w:name w:val="修订1"/>
    <w:hidden/>
    <w:semiHidden/>
    <w:qFormat/>
    <w:uiPriority w:val="99"/>
    <w:rPr>
      <w:rFonts w:ascii="Calibri" w:hAnsi="Calibri" w:eastAsia="宋体" w:cs="Times New Roman"/>
      <w:kern w:val="2"/>
      <w:sz w:val="21"/>
      <w:szCs w:val="24"/>
      <w:lang w:val="en-US" w:eastAsia="zh-CN" w:bidi="ar-SA"/>
    </w:rPr>
  </w:style>
  <w:style w:type="paragraph" w:customStyle="1" w:styleId="12">
    <w:name w:val="修订2"/>
    <w:hidden/>
    <w:semiHidden/>
    <w:qFormat/>
    <w:uiPriority w:val="99"/>
    <w:rPr>
      <w:rFonts w:ascii="Calibri" w:hAnsi="Calibri" w:eastAsia="宋体" w:cs="Times New Roman"/>
      <w:kern w:val="2"/>
      <w:sz w:val="21"/>
      <w:szCs w:val="24"/>
      <w:lang w:val="en-US" w:eastAsia="zh-CN" w:bidi="ar-SA"/>
    </w:rPr>
  </w:style>
  <w:style w:type="paragraph" w:styleId="13">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4">
    <w:name w:val="标题 3 字符"/>
    <w:basedOn w:val="9"/>
    <w:semiHidden/>
    <w:qFormat/>
    <w:uiPriority w:val="0"/>
    <w:rPr>
      <w:rFonts w:ascii="Calibri" w:hAnsi="Calibri" w:eastAsia="宋体" w:cs="Times New Roman"/>
      <w:b/>
      <w:bCs/>
      <w:kern w:val="2"/>
      <w:sz w:val="32"/>
      <w:szCs w:val="32"/>
    </w:rPr>
  </w:style>
  <w:style w:type="character" w:customStyle="1" w:styleId="15">
    <w:name w:val="标题 3 字符1"/>
    <w:link w:val="4"/>
    <w:qFormat/>
    <w:uiPriority w:val="0"/>
    <w:rPr>
      <w:b/>
      <w:bCs/>
      <w:kern w:val="2"/>
      <w:sz w:val="32"/>
      <w:szCs w:val="32"/>
      <w:lang w:val="zh-CN" w:eastAsia="zh-CN"/>
    </w:rPr>
  </w:style>
  <w:style w:type="paragraph" w:customStyle="1" w:styleId="16">
    <w:name w:val="修订3"/>
    <w:hidden/>
    <w:semiHidden/>
    <w:qFormat/>
    <w:uiPriority w:val="99"/>
    <w:rPr>
      <w:rFonts w:ascii="Calibri" w:hAnsi="Calibri" w:eastAsia="宋体" w:cs="Times New Roman"/>
      <w:kern w:val="2"/>
      <w:sz w:val="21"/>
      <w:szCs w:val="24"/>
      <w:lang w:val="en-US" w:eastAsia="zh-CN" w:bidi="ar-SA"/>
    </w:rPr>
  </w:style>
  <w:style w:type="paragraph" w:styleId="17">
    <w:name w:val="List Paragraph"/>
    <w:basedOn w:val="1"/>
    <w:qFormat/>
    <w:uiPriority w:val="99"/>
    <w:pPr>
      <w:ind w:firstLine="420" w:firstLineChars="200"/>
    </w:pPr>
  </w:style>
  <w:style w:type="character" w:customStyle="1" w:styleId="18">
    <w:name w:val="标题 2 字符"/>
    <w:basedOn w:val="9"/>
    <w:link w:val="3"/>
    <w:semiHidden/>
    <w:qFormat/>
    <w:uiPriority w:val="0"/>
    <w:rPr>
      <w:rFonts w:asciiTheme="majorHAnsi" w:hAnsiTheme="majorHAnsi" w:eastAsiaTheme="majorEastAsia" w:cstheme="majorBidi"/>
      <w:b/>
      <w:bCs/>
      <w:kern w:val="2"/>
      <w:sz w:val="32"/>
      <w:szCs w:val="32"/>
    </w:rPr>
  </w:style>
  <w:style w:type="character" w:customStyle="1" w:styleId="19">
    <w:name w:val="页脚 字符"/>
    <w:basedOn w:val="9"/>
    <w:link w:val="2"/>
    <w:qFormat/>
    <w:uiPriority w:val="99"/>
    <w:rPr>
      <w:rFonts w:ascii="Calibri" w:hAnsi="Calibri"/>
      <w:kern w:val="2"/>
      <w:sz w:val="18"/>
      <w:szCs w:val="24"/>
    </w:rPr>
  </w:style>
  <w:style w:type="paragraph" w:customStyle="1" w:styleId="20">
    <w:name w:val="样式1"/>
    <w:basedOn w:val="1"/>
    <w:qFormat/>
    <w:uiPriority w:val="0"/>
    <w:pPr>
      <w:spacing w:line="580" w:lineRule="exact"/>
      <w:ind w:firstLine="640"/>
    </w:pPr>
    <w:rPr>
      <w:rFonts w:ascii="仿宋" w:hAnsi="仿宋" w:eastAsia="仿宋"/>
      <w:sz w:val="34"/>
      <w:szCs w:val="30"/>
    </w:rPr>
  </w:style>
  <w:style w:type="paragraph" w:customStyle="1" w:styleId="21">
    <w:name w:val="Table Paragraph"/>
    <w:basedOn w:val="1"/>
    <w:qFormat/>
    <w:uiPriority w:val="1"/>
    <w:pPr>
      <w:autoSpaceDE w:val="0"/>
      <w:autoSpaceDN w:val="0"/>
      <w:jc w:val="left"/>
    </w:pPr>
    <w:rPr>
      <w:rFonts w:ascii="仿宋_GB2312" w:hAnsi="仿宋_GB2312" w:eastAsia="仿宋_GB2312" w:cs="仿宋_GB2312"/>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22</Pages>
  <Words>8519</Words>
  <Characters>9027</Characters>
  <Lines>67</Lines>
  <Paragraphs>19</Paragraphs>
  <TotalTime>0</TotalTime>
  <ScaleCrop>false</ScaleCrop>
  <LinksUpToDate>false</LinksUpToDate>
  <CharactersWithSpaces>9042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2022-07-02T02:28:00Z</dcterms:created>
  <dc:creator>HEP</dc:creator>
  <cp:lastModifiedBy>于海宁</cp:lastModifiedBy>
  <dcterms:modified xsi:type="dcterms:W3CDTF">2022-07-14T02:35:10Z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8C60D0CE029A471DB96241A791D53823</vt:lpwstr>
  </property>
</Properties>
</file>