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全国职业院校技能大赛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河南赛区防疫要求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为进一步做好疫情防控工作，确保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2021年全国职业院校技能大赛电子电路装调与应用赛项（郑州市）和液压与气动系统装调与维护赛项（漯河市）的顺利进行。根据河南省疫情防控工作要求，现将参赛人员防控措施明确如下：  </w:t>
      </w:r>
    </w:p>
    <w:p>
      <w:pPr>
        <w:spacing w:line="560" w:lineRule="exact"/>
        <w:ind w:firstLine="640" w:firstLineChars="200"/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一、提高思想警惕。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前，国际国内疫情形势仍然复杂，国赛期间，疫情防控面临严峻考验。郑州市、漯河市要高度重视国赛期间疫情防控，认真落实“外防输入、内防反弹”各项措施，及时了解疫情形势，杜绝松懈麻痹和侥幸心理，确保国赛期间安全。</w:t>
      </w:r>
    </w:p>
    <w:p>
      <w:pPr>
        <w:spacing w:line="560" w:lineRule="exact"/>
        <w:ind w:firstLine="640" w:firstLineChars="200"/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二、做好健康指引。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郑州市、漯河市要教育引导参赛队、专家组及所有工作人员严格落实遵守比赛期间的疫情防控规定，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eastAsia="zh-CN"/>
        </w:rPr>
        <w:t>做好个人防护，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践行勤洗手、常通风、戴口罩、少聚集等公民防疫基本行为准则，随身携带足量防护用品，严格做好途中、赛中防护，主动配合站检测体温。</w:t>
      </w:r>
    </w:p>
    <w:p>
      <w:pPr>
        <w:spacing w:line="560" w:lineRule="exact"/>
        <w:ind w:firstLine="640" w:firstLineChars="200"/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所有参赛人员报到时须出示健康码（绿码）、通信大数据行程卡，持当地7日内核酸检测阴性证明并提交复印件，现场签订疫情防控承诺书。乘车或出席会议时，需全程佩戴口罩，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eastAsia="zh-CN"/>
        </w:rPr>
        <w:t>其他场所根据需要科学合理佩戴口罩并随身携带备用口罩。</w:t>
      </w:r>
    </w:p>
    <w:p>
      <w:pPr>
        <w:ind w:firstLine="640" w:firstLineChars="200"/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处理特殊情况。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强调，来自国家公布的中高风险地区人员，不得参赛。其他地区参赛人员存在以下情形的人员，不得参赛：确诊病例、疑似病例、无症状感染者和尚在隔离观察期的密切接触者；近14天有发热、咳嗽等症状未痊愈的，未排除传染病及身体不适者；14天内有境外旅居史和接触史的；居住社区21天内发生疫情的。</w:t>
      </w:r>
    </w:p>
    <w:p>
      <w:pPr>
        <w:spacing w:line="560" w:lineRule="exact"/>
        <w:ind w:firstLine="640" w:firstLineChars="200"/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四、加强常态化防控。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市、漯河市要认真落实国家卫生健康委、教育部印发的《高等学校、中小学校、托幼机构春季学期新冠肺炎疫情防控技术方案（第三版）》（国卫办疾控函〔2021〕102号），坚持常态化精准防控和应急处置相结合，坚持“人”“物”和环境同查同防、多病共防。执行好“日报告”“零报告”制度，动态精准掌握比赛期间留校人数、师生健康状况、离校行程轨迹和外出旅行情况等。</w:t>
      </w:r>
    </w:p>
    <w:p>
      <w:pPr>
        <w:spacing w:line="560" w:lineRule="exact"/>
        <w:ind w:firstLine="640" w:firstLineChars="200"/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要做好比赛期间后勤服务保障工作，强化校园服务供给，开放教室、图书馆、实验室和体育场馆等，满足留校比赛期间师生学习、工作和生活需求。加强校园安全管理，做好重点人群心理疏导和关心关爱。</w:t>
      </w:r>
    </w:p>
    <w:p>
      <w:pPr>
        <w:spacing w:line="560" w:lineRule="exact"/>
        <w:ind w:firstLine="640" w:firstLineChars="200"/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、强化应急处置。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市、漯河市要加强比赛期间值班值守，完善应急预案，做好物资储备，确保疫情防控领导体制、应急机制、指挥体系正常运行。要求师生做好自我健康监测，一旦发现疑似新冠肺炎症状，迅速启动应急预案，及时向社区（村）和学校报告，并到有发热门诊（诊室）的医疗机构就诊。</w:t>
      </w:r>
    </w:p>
    <w:p>
      <w:pPr>
        <w:ind w:firstLine="640" w:firstLineChars="200"/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77578"/>
    <w:rsid w:val="16803DCB"/>
    <w:rsid w:val="1B940262"/>
    <w:rsid w:val="21154966"/>
    <w:rsid w:val="27970AB5"/>
    <w:rsid w:val="365F009E"/>
    <w:rsid w:val="397462B0"/>
    <w:rsid w:val="3C9B71EE"/>
    <w:rsid w:val="3F6B29F8"/>
    <w:rsid w:val="420342A0"/>
    <w:rsid w:val="5850568A"/>
    <w:rsid w:val="59EC20C4"/>
    <w:rsid w:val="5D733F69"/>
    <w:rsid w:val="5FAF48C4"/>
    <w:rsid w:val="648B6EF9"/>
    <w:rsid w:val="64962FEC"/>
    <w:rsid w:val="656B3534"/>
    <w:rsid w:val="65FB77A8"/>
    <w:rsid w:val="71A4296F"/>
    <w:rsid w:val="720F09E2"/>
    <w:rsid w:val="73FB1727"/>
    <w:rsid w:val="75003CCE"/>
    <w:rsid w:val="784C411F"/>
    <w:rsid w:val="78C7478A"/>
    <w:rsid w:val="791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character" w:customStyle="1" w:styleId="5">
    <w:name w:val="fontstyle01"/>
    <w:basedOn w:val="2"/>
    <w:qFormat/>
    <w:uiPriority w:val="0"/>
    <w:rPr>
      <w:rFonts w:ascii="仿宋" w:hAnsi="仿宋" w:eastAsia="仿宋" w:cs="仿宋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史文生</cp:lastModifiedBy>
  <dcterms:modified xsi:type="dcterms:W3CDTF">2021-05-27T10:38:25Z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