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rPr>
        <w:t>关于召开20</w:t>
      </w:r>
      <w:r>
        <w:rPr>
          <w:rFonts w:hint="eastAsia" w:ascii="方正小标宋简体" w:hAnsi="方正小标宋简体" w:eastAsia="方正小标宋简体" w:cs="方正小标宋简体"/>
          <w:b w:val="0"/>
          <w:bCs w:val="0"/>
          <w:sz w:val="36"/>
          <w:szCs w:val="36"/>
          <w:lang w:val="en-US" w:eastAsia="zh-CN"/>
        </w:rPr>
        <w:t>20</w:t>
      </w:r>
      <w:r>
        <w:rPr>
          <w:rFonts w:hint="eastAsia" w:ascii="方正小标宋简体" w:hAnsi="方正小标宋简体" w:eastAsia="方正小标宋简体" w:cs="方正小标宋简体"/>
          <w:b w:val="0"/>
          <w:bCs w:val="0"/>
          <w:sz w:val="36"/>
          <w:szCs w:val="36"/>
        </w:rPr>
        <w:t>年全国职业院校技能大赛</w:t>
      </w:r>
      <w:r>
        <w:rPr>
          <w:rFonts w:hint="eastAsia" w:ascii="方正小标宋简体" w:hAnsi="方正小标宋简体" w:eastAsia="方正小标宋简体" w:cs="方正小标宋简体"/>
          <w:b w:val="0"/>
          <w:bCs w:val="0"/>
          <w:sz w:val="36"/>
          <w:szCs w:val="36"/>
          <w:lang w:eastAsia="zh-CN"/>
        </w:rPr>
        <w:t>改革试点赛</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val="en-US" w:eastAsia="zh-CN"/>
        </w:rPr>
        <w:t>中</w:t>
      </w:r>
      <w:r>
        <w:rPr>
          <w:rFonts w:hint="eastAsia" w:ascii="方正小标宋简体" w:hAnsi="方正小标宋简体" w:eastAsia="方正小标宋简体" w:cs="方正小标宋简体"/>
          <w:b w:val="0"/>
          <w:bCs w:val="0"/>
          <w:sz w:val="36"/>
          <w:szCs w:val="36"/>
        </w:rPr>
        <w:t>职组“</w:t>
      </w:r>
      <w:r>
        <w:rPr>
          <w:rFonts w:hint="eastAsia" w:ascii="方正小标宋简体" w:hAnsi="方正小标宋简体" w:eastAsia="方正小标宋简体" w:cs="方正小标宋简体"/>
          <w:b w:val="0"/>
          <w:bCs w:val="0"/>
          <w:sz w:val="36"/>
          <w:szCs w:val="36"/>
          <w:lang w:val="en-US" w:eastAsia="zh-CN"/>
        </w:rPr>
        <w:t>电子商务技能</w:t>
      </w:r>
      <w:r>
        <w:rPr>
          <w:rFonts w:hint="eastAsia" w:ascii="方正小标宋简体" w:hAnsi="方正小标宋简体" w:eastAsia="方正小标宋简体" w:cs="方正小标宋简体"/>
          <w:b w:val="0"/>
          <w:bCs w:val="0"/>
          <w:sz w:val="36"/>
          <w:szCs w:val="36"/>
        </w:rPr>
        <w:t>”赛项说明会的通知</w:t>
      </w:r>
    </w:p>
    <w:p>
      <w:pPr>
        <w:jc w:val="center"/>
        <w:rPr>
          <w:rFonts w:ascii="宋体" w:hAnsi="宋体"/>
          <w:b/>
          <w:kern w:val="40"/>
          <w:sz w:val="36"/>
          <w:szCs w:val="36"/>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各省、自治区、直辖市教育厅（教委），新疆生产建设兵团教育局，有关单位：</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按照</w:t>
      </w:r>
      <w:r>
        <w:rPr>
          <w:rFonts w:hint="eastAsia" w:ascii="仿宋" w:hAnsi="仿宋" w:eastAsia="仿宋" w:cs="仿宋"/>
          <w:color w:val="000000" w:themeColor="text1"/>
          <w:sz w:val="30"/>
          <w:szCs w:val="30"/>
          <w:lang w:val="en-US" w:eastAsia="zh-CN"/>
          <w14:textFill>
            <w14:solidFill>
              <w14:schemeClr w14:val="tx1"/>
            </w14:solidFill>
          </w14:textFill>
        </w:rPr>
        <w:t>2020年</w:t>
      </w:r>
      <w:r>
        <w:rPr>
          <w:rFonts w:hint="eastAsia" w:ascii="仿宋" w:hAnsi="仿宋" w:eastAsia="仿宋" w:cs="仿宋"/>
          <w:color w:val="000000" w:themeColor="text1"/>
          <w:sz w:val="30"/>
          <w:szCs w:val="30"/>
          <w:lang w:eastAsia="zh-CN"/>
          <w14:textFill>
            <w14:solidFill>
              <w14:schemeClr w14:val="tx1"/>
            </w14:solidFill>
          </w14:textFill>
        </w:rPr>
        <w:t>全国职业院校技能大赛改革试点赛工作统一安排，为确保</w:t>
      </w:r>
      <w:r>
        <w:rPr>
          <w:rFonts w:hint="eastAsia" w:ascii="仿宋" w:hAnsi="仿宋" w:eastAsia="仿宋" w:cs="仿宋"/>
          <w:color w:val="000000" w:themeColor="text1"/>
          <w:sz w:val="30"/>
          <w:szCs w:val="30"/>
          <w:lang w:val="en-US" w:eastAsia="zh-CN"/>
          <w14:textFill>
            <w14:solidFill>
              <w14:schemeClr w14:val="tx1"/>
            </w14:solidFill>
          </w14:textFill>
        </w:rPr>
        <w:t>中</w:t>
      </w:r>
      <w:r>
        <w:rPr>
          <w:rFonts w:hint="eastAsia" w:ascii="仿宋" w:hAnsi="仿宋" w:eastAsia="仿宋" w:cs="仿宋"/>
          <w:color w:val="000000" w:themeColor="text1"/>
          <w:sz w:val="30"/>
          <w:szCs w:val="30"/>
          <w:lang w:eastAsia="zh-CN"/>
          <w14:textFill>
            <w14:solidFill>
              <w14:schemeClr w14:val="tx1"/>
            </w14:solidFill>
          </w14:textFill>
        </w:rPr>
        <w:t>职组“</w:t>
      </w:r>
      <w:r>
        <w:rPr>
          <w:rFonts w:hint="eastAsia" w:ascii="仿宋" w:hAnsi="仿宋" w:eastAsia="仿宋" w:cs="仿宋"/>
          <w:color w:val="000000" w:themeColor="text1"/>
          <w:sz w:val="30"/>
          <w:szCs w:val="30"/>
          <w:lang w:val="en-US" w:eastAsia="zh-CN"/>
          <w14:textFill>
            <w14:solidFill>
              <w14:schemeClr w14:val="tx1"/>
            </w14:solidFill>
          </w14:textFill>
        </w:rPr>
        <w:t>电子商务技能</w:t>
      </w:r>
      <w:r>
        <w:rPr>
          <w:rFonts w:hint="eastAsia" w:ascii="仿宋" w:hAnsi="仿宋" w:eastAsia="仿宋" w:cs="仿宋"/>
          <w:color w:val="000000" w:themeColor="text1"/>
          <w:sz w:val="30"/>
          <w:szCs w:val="30"/>
          <w:lang w:eastAsia="zh-CN"/>
          <w14:textFill>
            <w14:solidFill>
              <w14:schemeClr w14:val="tx1"/>
            </w14:solidFill>
          </w14:textFill>
        </w:rPr>
        <w:t>”赛项顺利进行，经研究决定于20</w:t>
      </w:r>
      <w:r>
        <w:rPr>
          <w:rFonts w:hint="eastAsia" w:ascii="仿宋" w:hAnsi="仿宋" w:eastAsia="仿宋" w:cs="仿宋"/>
          <w:color w:val="000000" w:themeColor="text1"/>
          <w:sz w:val="30"/>
          <w:szCs w:val="30"/>
          <w:lang w:val="en-US" w:eastAsia="zh-CN"/>
          <w14:textFill>
            <w14:solidFill>
              <w14:schemeClr w14:val="tx1"/>
            </w14:solidFill>
          </w14:textFill>
        </w:rPr>
        <w:t>20</w:t>
      </w:r>
      <w:r>
        <w:rPr>
          <w:rFonts w:hint="eastAsia" w:ascii="仿宋" w:hAnsi="仿宋" w:eastAsia="仿宋" w:cs="仿宋"/>
          <w:color w:val="000000" w:themeColor="text1"/>
          <w:sz w:val="30"/>
          <w:szCs w:val="30"/>
          <w:lang w:eastAsia="zh-CN"/>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11</w:t>
      </w:r>
      <w:r>
        <w:rPr>
          <w:rFonts w:hint="eastAsia" w:ascii="仿宋" w:hAnsi="仿宋" w:eastAsia="仿宋" w:cs="仿宋"/>
          <w:color w:val="000000" w:themeColor="text1"/>
          <w:sz w:val="30"/>
          <w:szCs w:val="30"/>
          <w:lang w:eastAsia="zh-CN"/>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6</w:t>
      </w:r>
      <w:r>
        <w:rPr>
          <w:rFonts w:hint="eastAsia" w:ascii="仿宋" w:hAnsi="仿宋" w:eastAsia="仿宋" w:cs="仿宋"/>
          <w:color w:val="000000" w:themeColor="text1"/>
          <w:sz w:val="30"/>
          <w:szCs w:val="30"/>
          <w:lang w:eastAsia="zh-CN"/>
          <w14:textFill>
            <w14:solidFill>
              <w14:schemeClr w14:val="tx1"/>
            </w14:solidFill>
          </w14:textFill>
        </w:rPr>
        <w:t>日召开</w:t>
      </w:r>
      <w:r>
        <w:rPr>
          <w:rFonts w:hint="eastAsia" w:ascii="仿宋" w:hAnsi="仿宋" w:eastAsia="仿宋" w:cs="仿宋"/>
          <w:color w:val="000000" w:themeColor="text1"/>
          <w:sz w:val="30"/>
          <w:szCs w:val="30"/>
          <w:lang w:val="en-US" w:eastAsia="zh-CN"/>
          <w14:textFill>
            <w14:solidFill>
              <w14:schemeClr w14:val="tx1"/>
            </w14:solidFill>
          </w14:textFill>
        </w:rPr>
        <w:t>线上</w:t>
      </w:r>
      <w:r>
        <w:rPr>
          <w:rFonts w:hint="eastAsia" w:ascii="仿宋" w:hAnsi="仿宋" w:eastAsia="仿宋" w:cs="仿宋"/>
          <w:color w:val="000000" w:themeColor="text1"/>
          <w:sz w:val="30"/>
          <w:szCs w:val="30"/>
          <w:lang w:eastAsia="zh-CN"/>
          <w14:textFill>
            <w14:solidFill>
              <w14:schemeClr w14:val="tx1"/>
            </w14:solidFill>
          </w14:textFill>
        </w:rPr>
        <w:t>赛项说明会。现将有关事项通知如下：</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601" w:leftChars="0" w:right="0" w:rightChars="0"/>
        <w:jc w:val="left"/>
        <w:textAlignment w:val="auto"/>
        <w:rPr>
          <w:rFonts w:hint="eastAsia" w:ascii="黑体" w:hAnsi="黑体" w:eastAsia="黑体" w:cs="黑体"/>
          <w:b w:val="0"/>
          <w:bCs w:val="0"/>
          <w:color w:val="000000" w:themeColor="text1"/>
          <w:kern w:val="2"/>
          <w:sz w:val="30"/>
          <w:szCs w:val="30"/>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0"/>
          <w:szCs w:val="30"/>
          <w:lang w:val="en-US" w:eastAsia="zh-CN" w:bidi="ar-SA"/>
          <w14:textFill>
            <w14:solidFill>
              <w14:schemeClr w14:val="tx1"/>
            </w14:solidFill>
          </w14:textFill>
        </w:rPr>
        <w:t>一、会议时间</w:t>
      </w:r>
    </w:p>
    <w:p>
      <w:pPr>
        <w:spacing w:line="560" w:lineRule="exact"/>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11月6日9:00-11:00。</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601" w:leftChars="0" w:right="0" w:rightChars="0"/>
        <w:jc w:val="left"/>
        <w:textAlignment w:val="auto"/>
        <w:rPr>
          <w:rFonts w:hint="eastAsia" w:ascii="黑体" w:hAnsi="黑体" w:eastAsia="黑体" w:cs="黑体"/>
          <w:b w:val="0"/>
          <w:bCs w:val="0"/>
          <w:color w:val="000000" w:themeColor="text1"/>
          <w:kern w:val="2"/>
          <w:sz w:val="30"/>
          <w:szCs w:val="30"/>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0"/>
          <w:szCs w:val="30"/>
          <w:lang w:val="en-US" w:eastAsia="zh-CN" w:bidi="ar-SA"/>
          <w14:textFill>
            <w14:solidFill>
              <w14:schemeClr w14:val="tx1"/>
            </w14:solidFill>
          </w14:textFill>
        </w:rPr>
        <w:t>二、会议内容</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3"/>
        <w:gridCol w:w="4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3"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时间</w:t>
            </w:r>
          </w:p>
        </w:tc>
        <w:tc>
          <w:tcPr>
            <w:tcW w:w="485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议程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3"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9</w:t>
            </w:r>
            <w:r>
              <w:rPr>
                <w:rFonts w:hint="eastAsia" w:ascii="仿宋" w:hAnsi="仿宋" w:eastAsia="仿宋" w:cs="仿宋"/>
                <w:sz w:val="24"/>
                <w:szCs w:val="24"/>
                <w:lang w:val="en-US" w:eastAsia="zh-CN"/>
              </w:rPr>
              <w:t>:</w:t>
            </w:r>
            <w:r>
              <w:rPr>
                <w:rFonts w:hint="eastAsia" w:ascii="仿宋" w:hAnsi="仿宋" w:eastAsia="仿宋" w:cs="仿宋"/>
                <w:sz w:val="24"/>
                <w:szCs w:val="24"/>
              </w:rPr>
              <w:t>05-9</w:t>
            </w:r>
            <w:r>
              <w:rPr>
                <w:rFonts w:hint="eastAsia" w:ascii="仿宋" w:hAnsi="仿宋" w:eastAsia="仿宋" w:cs="仿宋"/>
                <w:sz w:val="24"/>
                <w:szCs w:val="24"/>
                <w:lang w:val="en-US" w:eastAsia="zh-CN"/>
              </w:rPr>
              <w:t>:</w:t>
            </w:r>
            <w:r>
              <w:rPr>
                <w:rFonts w:hint="eastAsia" w:ascii="仿宋" w:hAnsi="仿宋" w:eastAsia="仿宋" w:cs="仿宋"/>
                <w:sz w:val="24"/>
                <w:szCs w:val="24"/>
              </w:rPr>
              <w:t>15</w:t>
            </w:r>
          </w:p>
        </w:tc>
        <w:tc>
          <w:tcPr>
            <w:tcW w:w="4851"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承办校领导致辞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3"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9:15-10:10</w:t>
            </w:r>
          </w:p>
        </w:tc>
        <w:tc>
          <w:tcPr>
            <w:tcW w:w="4851"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专家</w:t>
            </w:r>
            <w:r>
              <w:rPr>
                <w:rFonts w:hint="eastAsia" w:ascii="仿宋" w:hAnsi="仿宋" w:eastAsia="仿宋" w:cs="仿宋"/>
                <w:sz w:val="24"/>
                <w:szCs w:val="24"/>
                <w:lang w:val="en-US" w:eastAsia="zh-CN"/>
              </w:rPr>
              <w:t>组长</w:t>
            </w:r>
            <w:r>
              <w:rPr>
                <w:rFonts w:hint="eastAsia" w:ascii="仿宋" w:hAnsi="仿宋" w:eastAsia="仿宋" w:cs="仿宋"/>
                <w:sz w:val="24"/>
                <w:szCs w:val="24"/>
              </w:rPr>
              <w:t>解读赛项规程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23"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10</w:t>
            </w:r>
            <w:r>
              <w:rPr>
                <w:rFonts w:hint="eastAsia" w:ascii="仿宋" w:hAnsi="仿宋" w:eastAsia="仿宋" w:cs="仿宋"/>
                <w:sz w:val="24"/>
                <w:szCs w:val="24"/>
                <w:lang w:val="en-US" w:eastAsia="zh-CN"/>
              </w:rPr>
              <w:t>:</w:t>
            </w:r>
            <w:r>
              <w:rPr>
                <w:rFonts w:hint="eastAsia" w:ascii="仿宋" w:hAnsi="仿宋" w:eastAsia="仿宋" w:cs="仿宋"/>
                <w:sz w:val="24"/>
                <w:szCs w:val="24"/>
              </w:rPr>
              <w:t>10-10</w:t>
            </w:r>
            <w:r>
              <w:rPr>
                <w:rFonts w:hint="eastAsia" w:ascii="仿宋" w:hAnsi="仿宋" w:eastAsia="仿宋" w:cs="仿宋"/>
                <w:sz w:val="24"/>
                <w:szCs w:val="24"/>
                <w:lang w:val="en-US" w:eastAsia="zh-CN"/>
              </w:rPr>
              <w:t>:</w:t>
            </w:r>
            <w:r>
              <w:rPr>
                <w:rFonts w:hint="eastAsia" w:ascii="仿宋" w:hAnsi="仿宋" w:eastAsia="仿宋" w:cs="仿宋"/>
                <w:sz w:val="24"/>
                <w:szCs w:val="24"/>
              </w:rPr>
              <w:t>40</w:t>
            </w:r>
          </w:p>
        </w:tc>
        <w:tc>
          <w:tcPr>
            <w:tcW w:w="4851"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sz w:val="24"/>
                <w:szCs w:val="24"/>
                <w:lang w:val="en-US"/>
              </w:rPr>
            </w:pPr>
            <w:r>
              <w:rPr>
                <w:rFonts w:hint="eastAsia" w:ascii="仿宋" w:hAnsi="仿宋" w:eastAsia="仿宋" w:cs="仿宋"/>
                <w:sz w:val="24"/>
                <w:szCs w:val="24"/>
              </w:rPr>
              <w:t>赛项安排及</w:t>
            </w:r>
            <w:r>
              <w:rPr>
                <w:rFonts w:hint="eastAsia" w:ascii="仿宋" w:hAnsi="仿宋" w:eastAsia="仿宋" w:cs="仿宋"/>
                <w:sz w:val="24"/>
                <w:szCs w:val="24"/>
                <w:lang w:val="en-US" w:eastAsia="zh-CN"/>
              </w:rPr>
              <w:t>疫情防控工作部署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3"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10</w:t>
            </w:r>
            <w:r>
              <w:rPr>
                <w:rFonts w:hint="eastAsia" w:ascii="仿宋" w:hAnsi="仿宋" w:eastAsia="仿宋" w:cs="仿宋"/>
                <w:sz w:val="24"/>
                <w:szCs w:val="24"/>
                <w:lang w:val="en-US" w:eastAsia="zh-CN"/>
              </w:rPr>
              <w:t>:</w:t>
            </w:r>
            <w:r>
              <w:rPr>
                <w:rFonts w:hint="eastAsia" w:ascii="仿宋" w:hAnsi="仿宋" w:eastAsia="仿宋" w:cs="仿宋"/>
                <w:sz w:val="24"/>
                <w:szCs w:val="24"/>
              </w:rPr>
              <w:t>40-11:00</w:t>
            </w:r>
          </w:p>
        </w:tc>
        <w:tc>
          <w:tcPr>
            <w:tcW w:w="4851"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赛项答疑</w:t>
            </w:r>
          </w:p>
        </w:tc>
      </w:tr>
    </w:tbl>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601" w:leftChars="0" w:right="0" w:rightChars="0"/>
        <w:jc w:val="left"/>
        <w:textAlignment w:val="auto"/>
        <w:rPr>
          <w:rFonts w:hint="eastAsia" w:ascii="黑体" w:hAnsi="黑体" w:eastAsia="黑体" w:cs="黑体"/>
          <w:b w:val="0"/>
          <w:bCs w:val="0"/>
          <w:color w:val="000000" w:themeColor="text1"/>
          <w:kern w:val="2"/>
          <w:sz w:val="30"/>
          <w:szCs w:val="30"/>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0"/>
          <w:szCs w:val="30"/>
          <w:lang w:val="en-US" w:eastAsia="zh-CN" w:bidi="ar-SA"/>
          <w14:textFill>
            <w14:solidFill>
              <w14:schemeClr w14:val="tx1"/>
            </w14:solidFill>
          </w14:textFill>
        </w:rPr>
        <w:t>三、会议形式</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1.线上腾讯会议会议主题：全国职业院校技能大赛改革试点赛中职组电子商务技能赛项说明会。</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601" w:leftChars="0" w:right="0" w:rightChars="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2.各位参赛队参会人员，收到通知后请及时下载腾讯会议；</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default" w:ascii="宋体" w:hAnsi="宋体" w:eastAsia="宋体" w:cs="宋体"/>
          <w:sz w:val="28"/>
          <w:szCs w:val="28"/>
          <w:lang w:val="en-US" w:eastAsia="zh-CN"/>
        </w:rPr>
      </w:pPr>
      <w:r>
        <w:rPr>
          <w:rFonts w:hint="eastAsia" w:ascii="仿宋" w:hAnsi="仿宋" w:eastAsia="仿宋" w:cs="仿宋"/>
          <w:kern w:val="2"/>
          <w:sz w:val="30"/>
          <w:szCs w:val="30"/>
          <w:lang w:val="en-US" w:eastAsia="zh-CN" w:bidi="ar-SA"/>
        </w:rPr>
        <w:t>大家进入腾讯会议后，名称填写为参赛队名称（例：**省代表队）；请调试好网络，提前十分钟进入房间等待。</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601" w:leftChars="0" w:right="0" w:rightChars="0"/>
        <w:jc w:val="left"/>
        <w:textAlignment w:val="auto"/>
        <w:rPr>
          <w:rFonts w:hint="eastAsia" w:ascii="黑体" w:hAnsi="黑体" w:eastAsia="黑体" w:cs="黑体"/>
          <w:b w:val="0"/>
          <w:bCs w:val="0"/>
          <w:color w:val="000000" w:themeColor="text1"/>
          <w:kern w:val="2"/>
          <w:sz w:val="30"/>
          <w:szCs w:val="30"/>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0"/>
          <w:szCs w:val="30"/>
          <w:lang w:val="en-US" w:eastAsia="zh-CN" w:bidi="ar-SA"/>
          <w14:textFill>
            <w14:solidFill>
              <w14:schemeClr w14:val="tx1"/>
            </w14:solidFill>
          </w14:textFill>
        </w:rPr>
        <w:t>四、参会人员</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1.各省、自治区、直辖市、计划单列市、新疆生产建设兵团等地区参加赛项领队和参赛队指导老师（每个参赛院校派1-2名指导教师参会）。</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2.赛项执委会专家组代表。</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w:t>
      </w:r>
      <w:r>
        <w:rPr>
          <w:rFonts w:hint="eastAsia" w:ascii="仿宋" w:hAnsi="仿宋" w:eastAsia="仿宋" w:cs="仿宋"/>
          <w:color w:val="C00000"/>
          <w:kern w:val="2"/>
          <w:sz w:val="30"/>
          <w:szCs w:val="30"/>
          <w:lang w:val="en-US" w:eastAsia="zh-CN" w:bidi="ar-SA"/>
        </w:rPr>
        <w:t>.</w:t>
      </w:r>
      <w:r>
        <w:rPr>
          <w:rFonts w:hint="eastAsia" w:ascii="仿宋" w:hAnsi="仿宋" w:eastAsia="仿宋" w:cs="仿宋"/>
          <w:kern w:val="2"/>
          <w:sz w:val="30"/>
          <w:szCs w:val="30"/>
          <w:lang w:val="en-US" w:eastAsia="zh-CN" w:bidi="ar-SA"/>
        </w:rPr>
        <w:t>赛项承办校代表。</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601" w:leftChars="0" w:right="0" w:rightChars="0"/>
        <w:jc w:val="left"/>
        <w:textAlignment w:val="auto"/>
        <w:rPr>
          <w:rFonts w:hint="eastAsia" w:ascii="黑体" w:hAnsi="黑体" w:eastAsia="黑体" w:cs="黑体"/>
          <w:b w:val="0"/>
          <w:bCs w:val="0"/>
          <w:color w:val="000000" w:themeColor="text1"/>
          <w:kern w:val="2"/>
          <w:sz w:val="30"/>
          <w:szCs w:val="30"/>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0"/>
          <w:szCs w:val="30"/>
          <w:lang w:val="en-US" w:eastAsia="zh-CN" w:bidi="ar-SA"/>
          <w14:textFill>
            <w14:solidFill>
              <w14:schemeClr w14:val="tx1"/>
            </w14:solidFill>
          </w14:textFill>
        </w:rPr>
        <w:t>五、其他事项</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color w:val="0000FF"/>
          <w:kern w:val="2"/>
          <w:sz w:val="30"/>
          <w:szCs w:val="30"/>
          <w:lang w:val="en-US" w:eastAsia="zh-CN" w:bidi="ar-SA"/>
        </w:rPr>
      </w:pPr>
      <w:r>
        <w:rPr>
          <w:rFonts w:hint="eastAsia" w:ascii="仿宋" w:hAnsi="仿宋" w:eastAsia="仿宋" w:cs="仿宋"/>
          <w:kern w:val="2"/>
          <w:sz w:val="30"/>
          <w:szCs w:val="30"/>
          <w:lang w:val="en-US" w:eastAsia="zh-CN" w:bidi="ar-SA"/>
        </w:rPr>
        <w:t>请参会人员务必于2020年11月5日13点前，尽快加入全国职业院校技能大赛改革试点赛中职组电子商务技能赛项QQ群724901914，到时工作人员会在群里发布通知及开会的房间号，每位学校两名老师参加线上赛项说明会。</w:t>
      </w:r>
    </w:p>
    <w:p>
      <w:pPr>
        <w:widowControl/>
        <w:spacing w:line="560" w:lineRule="exact"/>
        <w:ind w:left="3954" w:leftChars="1597" w:right="-874" w:rightChars="-416" w:hanging="600" w:hangingChars="200"/>
        <w:jc w:val="center"/>
        <w:rPr>
          <w:rFonts w:hint="eastAsia" w:ascii="仿宋" w:hAnsi="仿宋" w:eastAsia="仿宋" w:cs="仿宋"/>
          <w:sz w:val="30"/>
          <w:szCs w:val="30"/>
          <w:lang w:val="en-US" w:eastAsia="zh-CN"/>
        </w:rPr>
      </w:pPr>
    </w:p>
    <w:p>
      <w:pPr>
        <w:widowControl/>
        <w:spacing w:line="560" w:lineRule="exact"/>
        <w:ind w:left="3954" w:leftChars="1597" w:right="-874" w:rightChars="-416" w:hanging="600" w:hangingChars="200"/>
        <w:jc w:val="center"/>
        <w:rPr>
          <w:rFonts w:hint="eastAsia" w:ascii="仿宋" w:hAnsi="仿宋" w:eastAsia="仿宋" w:cs="仿宋"/>
          <w:sz w:val="30"/>
          <w:szCs w:val="30"/>
        </w:rPr>
      </w:pPr>
    </w:p>
    <w:p>
      <w:pPr>
        <w:widowControl/>
        <w:spacing w:line="560" w:lineRule="exact"/>
        <w:ind w:left="3954" w:leftChars="1597" w:right="-874" w:rightChars="-416" w:hanging="600" w:hangingChars="200"/>
        <w:jc w:val="center"/>
        <w:rPr>
          <w:rFonts w:hint="eastAsia" w:ascii="仿宋" w:hAnsi="仿宋" w:eastAsia="仿宋" w:cs="仿宋"/>
          <w:sz w:val="30"/>
          <w:szCs w:val="30"/>
          <w:lang w:eastAsia="zh-CN"/>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年全国职业院校技能大赛</w:t>
      </w:r>
      <w:r>
        <w:rPr>
          <w:rFonts w:hint="eastAsia" w:ascii="仿宋" w:hAnsi="仿宋" w:eastAsia="仿宋" w:cs="仿宋"/>
          <w:sz w:val="30"/>
          <w:szCs w:val="30"/>
          <w:lang w:eastAsia="zh-CN"/>
        </w:rPr>
        <w:t>改革试点赛</w:t>
      </w:r>
    </w:p>
    <w:p>
      <w:pPr>
        <w:widowControl/>
        <w:spacing w:line="560" w:lineRule="exact"/>
        <w:ind w:left="3954" w:leftChars="1597" w:right="-874" w:rightChars="-416" w:hanging="600" w:hangingChars="200"/>
        <w:jc w:val="center"/>
        <w:rPr>
          <w:rFonts w:hint="eastAsia" w:ascii="仿宋" w:hAnsi="仿宋" w:eastAsia="仿宋" w:cs="仿宋"/>
          <w:sz w:val="30"/>
          <w:szCs w:val="30"/>
        </w:rPr>
      </w:pPr>
      <w:r>
        <w:rPr>
          <w:rFonts w:hint="eastAsia" w:ascii="仿宋" w:hAnsi="仿宋" w:eastAsia="仿宋" w:cs="仿宋"/>
          <w:sz w:val="30"/>
          <w:szCs w:val="30"/>
          <w:lang w:val="en-US" w:eastAsia="zh-CN"/>
        </w:rPr>
        <w:t>中职组电子商务技能</w:t>
      </w:r>
      <w:r>
        <w:rPr>
          <w:rFonts w:hint="eastAsia" w:ascii="仿宋" w:hAnsi="仿宋" w:eastAsia="仿宋" w:cs="仿宋"/>
          <w:sz w:val="30"/>
          <w:szCs w:val="30"/>
        </w:rPr>
        <w:t>赛项执委会</w:t>
      </w:r>
    </w:p>
    <w:p>
      <w:pPr>
        <w:widowControl/>
        <w:spacing w:line="560" w:lineRule="exact"/>
        <w:ind w:left="3954" w:leftChars="1597" w:right="-874" w:rightChars="-416" w:hanging="600" w:hangingChars="200"/>
        <w:jc w:val="cente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山东省潍坊商业学校</w:t>
      </w:r>
      <w:r>
        <w:rPr>
          <w:rFonts w:hint="eastAsia" w:ascii="仿宋" w:hAnsi="仿宋" w:eastAsia="仿宋" w:cs="仿宋"/>
          <w:sz w:val="30"/>
          <w:szCs w:val="30"/>
        </w:rPr>
        <w:t>代章）</w:t>
      </w:r>
    </w:p>
    <w:p>
      <w:pPr>
        <w:widowControl/>
        <w:spacing w:line="560" w:lineRule="exact"/>
        <w:ind w:right="-874" w:rightChars="-416" w:firstLine="5250" w:firstLineChars="1750"/>
        <w:jc w:val="left"/>
        <w:rPr>
          <w:rFonts w:hint="eastAsia" w:ascii="仿宋" w:hAnsi="仿宋" w:eastAsia="仿宋" w:cs="仿宋"/>
          <w:kern w:val="0"/>
          <w:sz w:val="30"/>
          <w:szCs w:val="30"/>
        </w:rPr>
      </w:pPr>
      <w:r>
        <w:rPr>
          <w:rFonts w:hint="eastAsia" w:ascii="仿宋" w:hAnsi="仿宋" w:eastAsia="仿宋" w:cs="仿宋"/>
          <w:kern w:val="0"/>
          <w:sz w:val="30"/>
          <w:szCs w:val="30"/>
        </w:rPr>
        <w:t>20</w:t>
      </w:r>
      <w:r>
        <w:rPr>
          <w:rFonts w:hint="eastAsia" w:ascii="仿宋" w:hAnsi="仿宋" w:eastAsia="仿宋" w:cs="仿宋"/>
          <w:kern w:val="0"/>
          <w:sz w:val="30"/>
          <w:szCs w:val="30"/>
          <w:lang w:val="en-US" w:eastAsia="zh-CN"/>
        </w:rPr>
        <w:t>20</w:t>
      </w:r>
      <w:r>
        <w:rPr>
          <w:rFonts w:hint="eastAsia" w:ascii="仿宋" w:hAnsi="仿宋" w:eastAsia="仿宋" w:cs="仿宋"/>
          <w:kern w:val="0"/>
          <w:sz w:val="30"/>
          <w:szCs w:val="30"/>
        </w:rPr>
        <w:t>年</w:t>
      </w:r>
      <w:r>
        <w:rPr>
          <w:rFonts w:hint="eastAsia" w:ascii="仿宋" w:hAnsi="仿宋" w:eastAsia="仿宋" w:cs="仿宋"/>
          <w:kern w:val="0"/>
          <w:sz w:val="30"/>
          <w:szCs w:val="30"/>
          <w:lang w:val="en-US" w:eastAsia="zh-CN"/>
        </w:rPr>
        <w:t>11</w:t>
      </w:r>
      <w:r>
        <w:rPr>
          <w:rFonts w:hint="eastAsia" w:ascii="仿宋" w:hAnsi="仿宋" w:eastAsia="仿宋" w:cs="仿宋"/>
          <w:kern w:val="0"/>
          <w:sz w:val="30"/>
          <w:szCs w:val="30"/>
        </w:rPr>
        <w:t>月</w:t>
      </w:r>
      <w:r>
        <w:rPr>
          <w:rFonts w:hint="eastAsia" w:ascii="仿宋" w:hAnsi="仿宋" w:eastAsia="仿宋" w:cs="仿宋"/>
          <w:kern w:val="0"/>
          <w:sz w:val="30"/>
          <w:szCs w:val="30"/>
          <w:lang w:val="en-US" w:eastAsia="zh-CN"/>
        </w:rPr>
        <w:t>4</w:t>
      </w:r>
      <w:r>
        <w:rPr>
          <w:rFonts w:hint="eastAsia" w:ascii="仿宋" w:hAnsi="仿宋" w:eastAsia="仿宋" w:cs="仿宋"/>
          <w:kern w:val="0"/>
          <w:sz w:val="30"/>
          <w:szCs w:val="30"/>
        </w:rPr>
        <w:t>日</w:t>
      </w:r>
    </w:p>
    <w:p>
      <w:pPr>
        <w:ind w:left="1260" w:firstLine="420"/>
        <w:jc w:val="left"/>
        <w:rPr>
          <w:rFonts w:ascii="宋体" w:hAnsi="宋体" w:eastAsia="宋体" w:cs="宋体"/>
          <w:sz w:val="28"/>
          <w:szCs w:val="28"/>
        </w:rPr>
      </w:pPr>
    </w:p>
    <w:p>
      <w:pPr>
        <w:ind w:left="1260" w:firstLine="420"/>
        <w:jc w:val="left"/>
        <w:rPr>
          <w:rFonts w:ascii="宋体" w:hAnsi="宋体" w:eastAsia="宋体" w:cs="宋体"/>
          <w:sz w:val="28"/>
          <w:szCs w:val="28"/>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B5607"/>
    <w:rsid w:val="1C1F4332"/>
    <w:rsid w:val="24B4445F"/>
    <w:rsid w:val="26495FAA"/>
    <w:rsid w:val="33D662BC"/>
    <w:rsid w:val="3713219D"/>
    <w:rsid w:val="3BA35D52"/>
    <w:rsid w:val="4A2A44DD"/>
    <w:rsid w:val="4C1B5607"/>
    <w:rsid w:val="53EF5D63"/>
    <w:rsid w:val="54363F43"/>
    <w:rsid w:val="64804118"/>
    <w:rsid w:val="6675561A"/>
    <w:rsid w:val="68CA4B89"/>
    <w:rsid w:val="704E75CB"/>
    <w:rsid w:val="71464F55"/>
    <w:rsid w:val="7A187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黑体" w:cs="Times New Roman"/>
      <w:kern w:val="44"/>
      <w:sz w:val="32"/>
    </w:rPr>
  </w:style>
  <w:style w:type="paragraph" w:styleId="3">
    <w:name w:val="heading 2"/>
    <w:basedOn w:val="1"/>
    <w:next w:val="1"/>
    <w:semiHidden/>
    <w:unhideWhenUsed/>
    <w:qFormat/>
    <w:uiPriority w:val="0"/>
    <w:pPr>
      <w:spacing w:after="0" w:line="240" w:lineRule="auto"/>
      <w:ind w:left="1209"/>
      <w:jc w:val="left"/>
      <w:outlineLvl w:val="1"/>
    </w:pPr>
    <w:rPr>
      <w:rFonts w:ascii="方正小标宋简体" w:hAnsi="方正小标宋简体" w:eastAsia="仿宋" w:cs="Times New Roman"/>
      <w:kern w:val="0"/>
      <w:sz w:val="32"/>
      <w:szCs w:val="44"/>
      <w:lang w:eastAsia="en-US"/>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qFormat/>
    <w:uiPriority w:val="0"/>
    <w:pPr>
      <w:widowControl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heme="minorHAnsi" w:hAnsiTheme="minorHAnsi" w:eastAsiaTheme="minorEastAsia" w:cstheme="minorBidi"/>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2020-11-02T05:56:00Z</dcterms:created>
  <dc:creator>倩倩</dc:creator>
  <cp:lastModifiedBy>天道酬勤2014</cp:lastModifiedBy>
  <dcterms:modified xsi:type="dcterms:W3CDTF">2020-11-04T11:05:06Z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