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48F8" w14:textId="77777777" w:rsidR="007A094C" w:rsidRPr="0059798B" w:rsidRDefault="007A094C" w:rsidP="007A094C">
      <w:pPr>
        <w:snapToGrid w:val="0"/>
        <w:spacing w:line="540" w:lineRule="exact"/>
        <w:ind w:firstLine="600"/>
        <w:rPr>
          <w:rFonts w:ascii="仿宋_GB2312" w:hAnsi="黑体"/>
          <w:sz w:val="30"/>
          <w:szCs w:val="30"/>
        </w:rPr>
      </w:pPr>
    </w:p>
    <w:p w14:paraId="0DD03946" w14:textId="77777777" w:rsidR="007A094C" w:rsidRPr="0059798B" w:rsidRDefault="007A094C" w:rsidP="007A094C">
      <w:pPr>
        <w:widowControl/>
        <w:ind w:firstLine="602"/>
        <w:jc w:val="left"/>
        <w:rPr>
          <w:rFonts w:ascii="Arial Narrow" w:hAnsi="Arial Narrow" w:cs="宋体"/>
          <w:b/>
          <w:bCs/>
          <w:sz w:val="30"/>
          <w:szCs w:val="30"/>
        </w:rPr>
      </w:pPr>
    </w:p>
    <w:p w14:paraId="0831EA7B" w14:textId="77777777" w:rsidR="007A094C" w:rsidRPr="0059798B" w:rsidRDefault="007A094C" w:rsidP="009C51BC">
      <w:pPr>
        <w:snapToGrid w:val="0"/>
        <w:spacing w:line="540" w:lineRule="exact"/>
        <w:ind w:firstLineChars="0" w:firstLine="0"/>
        <w:jc w:val="center"/>
        <w:rPr>
          <w:rFonts w:ascii="Arial Narrow" w:eastAsia="黑体" w:hAnsi="Arial Narrow"/>
          <w:b/>
          <w:sz w:val="36"/>
          <w:szCs w:val="36"/>
        </w:rPr>
      </w:pPr>
      <w:r w:rsidRPr="0059798B">
        <w:rPr>
          <w:rFonts w:ascii="Arial Narrow" w:eastAsia="黑体" w:hAnsi="黑体" w:cs="宋体" w:hint="eastAsia"/>
          <w:b/>
          <w:sz w:val="36"/>
          <w:szCs w:val="36"/>
        </w:rPr>
        <w:t>2019</w:t>
      </w:r>
      <w:r w:rsidRPr="0059798B">
        <w:rPr>
          <w:rFonts w:ascii="Arial Narrow" w:eastAsia="黑体" w:hAnsi="黑体" w:cs="宋体" w:hint="eastAsia"/>
          <w:b/>
          <w:sz w:val="36"/>
          <w:szCs w:val="36"/>
        </w:rPr>
        <w:t>年全国职业院校技能大赛</w:t>
      </w:r>
    </w:p>
    <w:p w14:paraId="7DFD1F10" w14:textId="77777777" w:rsidR="007A094C" w:rsidRPr="0059798B" w:rsidRDefault="007A094C" w:rsidP="009C51BC">
      <w:pPr>
        <w:snapToGrid w:val="0"/>
        <w:spacing w:line="540" w:lineRule="exact"/>
        <w:ind w:firstLineChars="0" w:firstLine="0"/>
        <w:jc w:val="center"/>
        <w:rPr>
          <w:rFonts w:ascii="Arial Narrow" w:eastAsia="黑体" w:hAnsi="黑体" w:cs="宋体"/>
          <w:b/>
          <w:sz w:val="36"/>
          <w:szCs w:val="36"/>
        </w:rPr>
      </w:pPr>
      <w:r w:rsidRPr="0059798B">
        <w:rPr>
          <w:rFonts w:ascii="Arial Narrow" w:eastAsia="黑体" w:hAnsi="黑体" w:cs="宋体" w:hint="eastAsia"/>
          <w:b/>
          <w:sz w:val="36"/>
          <w:szCs w:val="36"/>
        </w:rPr>
        <w:t>赛项规程</w:t>
      </w:r>
    </w:p>
    <w:p w14:paraId="729D935C" w14:textId="77777777" w:rsidR="007A094C" w:rsidRPr="0059798B" w:rsidRDefault="007A094C" w:rsidP="007A094C">
      <w:pPr>
        <w:snapToGrid w:val="0"/>
        <w:spacing w:line="540" w:lineRule="exact"/>
        <w:ind w:firstLine="723"/>
        <w:jc w:val="center"/>
        <w:rPr>
          <w:rFonts w:ascii="Arial Narrow" w:eastAsia="黑体" w:hAnsi="黑体" w:cs="宋体"/>
          <w:b/>
          <w:sz w:val="36"/>
          <w:szCs w:val="36"/>
        </w:rPr>
      </w:pPr>
    </w:p>
    <w:p w14:paraId="222B15A7" w14:textId="77777777" w:rsidR="007A094C" w:rsidRPr="0059798B" w:rsidRDefault="007A094C" w:rsidP="007A094C">
      <w:pPr>
        <w:snapToGrid w:val="0"/>
        <w:spacing w:line="540" w:lineRule="exact"/>
        <w:ind w:firstLine="723"/>
        <w:jc w:val="center"/>
        <w:rPr>
          <w:rFonts w:ascii="Arial Narrow" w:eastAsia="黑体" w:hAnsi="Arial Narrow"/>
          <w:b/>
          <w:sz w:val="36"/>
          <w:szCs w:val="36"/>
        </w:rPr>
      </w:pPr>
    </w:p>
    <w:p w14:paraId="69EA6A6D" w14:textId="0C997F25" w:rsidR="007A094C" w:rsidRPr="0059798B" w:rsidRDefault="007A094C" w:rsidP="009C51BC">
      <w:pPr>
        <w:ind w:firstLine="600"/>
        <w:rPr>
          <w:sz w:val="30"/>
          <w:szCs w:val="30"/>
        </w:rPr>
      </w:pPr>
      <w:r w:rsidRPr="0059798B">
        <w:rPr>
          <w:rFonts w:ascii="Arial Narrow" w:hAnsi="Arial Narrow" w:cs="宋体" w:hint="eastAsia"/>
          <w:sz w:val="30"/>
          <w:szCs w:val="30"/>
        </w:rPr>
        <w:t>赛项编号：</w:t>
      </w:r>
      <w:r w:rsidR="00756474" w:rsidRPr="0059798B">
        <w:rPr>
          <w:sz w:val="30"/>
          <w:szCs w:val="30"/>
        </w:rPr>
        <w:t>GZ-2019039</w:t>
      </w:r>
    </w:p>
    <w:p w14:paraId="6101D1BB" w14:textId="77777777" w:rsidR="007A094C" w:rsidRPr="0059798B" w:rsidRDefault="007A094C" w:rsidP="009C51BC">
      <w:pPr>
        <w:ind w:firstLine="600"/>
        <w:rPr>
          <w:rFonts w:ascii="仿宋_GB2312" w:hAnsi="Arial Narrow"/>
          <w:sz w:val="30"/>
          <w:szCs w:val="30"/>
        </w:rPr>
      </w:pPr>
      <w:r w:rsidRPr="0059798B">
        <w:rPr>
          <w:rFonts w:ascii="仿宋_GB2312" w:hAnsi="Arial Narrow"/>
          <w:sz w:val="30"/>
          <w:szCs w:val="30"/>
        </w:rPr>
        <w:t>赛项名称：</w:t>
      </w:r>
      <w:r w:rsidRPr="0059798B">
        <w:rPr>
          <w:rFonts w:ascii="仿宋_GB2312" w:hAnsi="Arial Narrow" w:hint="eastAsia"/>
          <w:sz w:val="30"/>
          <w:szCs w:val="30"/>
        </w:rPr>
        <w:t>市场营销技能</w:t>
      </w:r>
    </w:p>
    <w:p w14:paraId="1DD7CF9F" w14:textId="77777777" w:rsidR="007A094C" w:rsidRPr="0059798B" w:rsidRDefault="007A094C" w:rsidP="009C51BC">
      <w:pPr>
        <w:ind w:firstLine="600"/>
        <w:rPr>
          <w:rFonts w:ascii="仿宋_GB2312" w:hAnsi="Arial Narrow"/>
          <w:sz w:val="30"/>
          <w:szCs w:val="30"/>
        </w:rPr>
      </w:pPr>
      <w:r w:rsidRPr="0059798B">
        <w:rPr>
          <w:rFonts w:ascii="仿宋_GB2312" w:hAnsi="Arial Narrow"/>
          <w:sz w:val="30"/>
          <w:szCs w:val="30"/>
        </w:rPr>
        <w:t>赛项组别：中职组</w:t>
      </w:r>
      <w:r w:rsidRPr="0059798B">
        <w:rPr>
          <w:rFonts w:ascii="仿宋_GB2312" w:hAnsi="Arial Narrow" w:hint="eastAsia"/>
          <w:sz w:val="30"/>
          <w:szCs w:val="30"/>
        </w:rPr>
        <w:t xml:space="preserve">□     </w:t>
      </w:r>
      <w:r w:rsidRPr="0059798B">
        <w:rPr>
          <w:rFonts w:ascii="仿宋_GB2312" w:hAnsi="Arial Narrow"/>
          <w:sz w:val="30"/>
          <w:szCs w:val="30"/>
        </w:rPr>
        <w:t>高职组</w:t>
      </w:r>
      <w:r w:rsidRPr="0059798B">
        <w:rPr>
          <w:rFonts w:ascii="仿宋_GB2312" w:hAnsi="Arial Narrow" w:hint="eastAsia"/>
          <w:sz w:val="30"/>
          <w:szCs w:val="30"/>
        </w:rPr>
        <w:t>■</w:t>
      </w:r>
    </w:p>
    <w:p w14:paraId="7B44D4AF"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专业大类/类</w:t>
      </w:r>
      <w:r w:rsidRPr="0059798B">
        <w:rPr>
          <w:rFonts w:ascii="仿宋_GB2312" w:hAnsi="Arial Narrow"/>
          <w:sz w:val="30"/>
          <w:szCs w:val="30"/>
        </w:rPr>
        <w:t>：</w:t>
      </w:r>
      <w:r w:rsidR="009C51BC" w:rsidRPr="0059798B">
        <w:rPr>
          <w:rFonts w:ascii="仿宋_GB2312" w:hAnsi="Arial Narrow" w:hint="eastAsia"/>
          <w:sz w:val="30"/>
          <w:szCs w:val="30"/>
        </w:rPr>
        <w:t>财经商贸</w:t>
      </w:r>
      <w:r w:rsidR="007B400B" w:rsidRPr="0059798B">
        <w:rPr>
          <w:rFonts w:ascii="仿宋_GB2312" w:hAnsi="Arial Narrow" w:hint="eastAsia"/>
          <w:sz w:val="30"/>
          <w:szCs w:val="30"/>
        </w:rPr>
        <w:t>大类</w:t>
      </w:r>
      <w:r w:rsidR="009C51BC" w:rsidRPr="0059798B">
        <w:rPr>
          <w:rFonts w:ascii="仿宋_GB2312" w:hAnsi="Arial Narrow" w:hint="eastAsia"/>
          <w:sz w:val="30"/>
          <w:szCs w:val="30"/>
        </w:rPr>
        <w:t>/市场营销</w:t>
      </w:r>
      <w:r w:rsidR="007B400B" w:rsidRPr="0059798B">
        <w:rPr>
          <w:rFonts w:ascii="仿宋_GB2312" w:hAnsi="Arial Narrow" w:hint="eastAsia"/>
          <w:sz w:val="30"/>
          <w:szCs w:val="30"/>
        </w:rPr>
        <w:t>类</w:t>
      </w:r>
    </w:p>
    <w:p w14:paraId="1AA03A2F"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规程编制专家组组长：</w:t>
      </w:r>
      <w:r w:rsidR="00CC22E8" w:rsidRPr="0059798B">
        <w:rPr>
          <w:rFonts w:ascii="仿宋_GB2312" w:hAnsi="Arial Narrow" w:hint="eastAsia"/>
          <w:sz w:val="30"/>
          <w:szCs w:val="30"/>
        </w:rPr>
        <w:t>李宇红</w:t>
      </w:r>
    </w:p>
    <w:p w14:paraId="0FE4D340"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电话号码：</w:t>
      </w:r>
      <w:r w:rsidR="00CC22E8" w:rsidRPr="0059798B">
        <w:rPr>
          <w:rFonts w:ascii="仿宋_GB2312" w:hAnsi="Arial Narrow" w:hint="eastAsia"/>
          <w:sz w:val="30"/>
          <w:szCs w:val="30"/>
        </w:rPr>
        <w:t>1</w:t>
      </w:r>
      <w:r w:rsidR="00CC22E8" w:rsidRPr="0059798B">
        <w:rPr>
          <w:rFonts w:ascii="仿宋_GB2312" w:hAnsi="Arial Narrow"/>
          <w:sz w:val="30"/>
          <w:szCs w:val="30"/>
        </w:rPr>
        <w:t>3810549664</w:t>
      </w:r>
    </w:p>
    <w:p w14:paraId="5888FE3D"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规程编制</w:t>
      </w:r>
      <w:r w:rsidRPr="0059798B">
        <w:rPr>
          <w:rFonts w:ascii="仿宋_GB2312" w:hAnsi="Arial Narrow"/>
          <w:sz w:val="30"/>
          <w:szCs w:val="30"/>
        </w:rPr>
        <w:t>单位（盖章）：</w:t>
      </w:r>
      <w:r w:rsidR="009C51BC" w:rsidRPr="0059798B">
        <w:rPr>
          <w:rFonts w:ascii="仿宋_GB2312" w:hAnsi="Arial Narrow" w:hint="eastAsia"/>
          <w:sz w:val="30"/>
          <w:szCs w:val="30"/>
        </w:rPr>
        <w:t>全国商业职业教育教学</w:t>
      </w:r>
      <w:r w:rsidR="004B7110" w:rsidRPr="0059798B">
        <w:rPr>
          <w:rFonts w:ascii="仿宋_GB2312" w:hAnsi="Arial Narrow" w:hint="eastAsia"/>
          <w:sz w:val="30"/>
          <w:szCs w:val="30"/>
        </w:rPr>
        <w:t>指导</w:t>
      </w:r>
      <w:r w:rsidR="009C51BC" w:rsidRPr="0059798B">
        <w:rPr>
          <w:rFonts w:ascii="仿宋_GB2312" w:hAnsi="Arial Narrow" w:hint="eastAsia"/>
          <w:sz w:val="30"/>
          <w:szCs w:val="30"/>
        </w:rPr>
        <w:t>委员会</w:t>
      </w:r>
    </w:p>
    <w:p w14:paraId="1A8E48A6"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规程编制</w:t>
      </w:r>
      <w:r w:rsidRPr="0059798B">
        <w:rPr>
          <w:rFonts w:ascii="仿宋_GB2312" w:hAnsi="Arial Narrow"/>
          <w:sz w:val="30"/>
          <w:szCs w:val="30"/>
        </w:rPr>
        <w:t>负责人：</w:t>
      </w:r>
      <w:r w:rsidR="00CC22E8" w:rsidRPr="0059798B">
        <w:rPr>
          <w:rFonts w:ascii="仿宋_GB2312" w:hAnsi="Arial Narrow" w:hint="eastAsia"/>
          <w:sz w:val="30"/>
          <w:szCs w:val="30"/>
        </w:rPr>
        <w:t>张晓红</w:t>
      </w:r>
    </w:p>
    <w:p w14:paraId="5F85BDA7"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规程编制单位联络人：</w:t>
      </w:r>
      <w:r w:rsidR="00206EB1" w:rsidRPr="0059798B">
        <w:rPr>
          <w:rFonts w:ascii="仿宋_GB2312" w:hAnsi="Arial Narrow" w:hint="eastAsia"/>
          <w:sz w:val="30"/>
          <w:szCs w:val="30"/>
        </w:rPr>
        <w:t>张潮</w:t>
      </w:r>
    </w:p>
    <w:p w14:paraId="28C99619"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联络人电话</w:t>
      </w:r>
      <w:r w:rsidRPr="0059798B">
        <w:rPr>
          <w:rFonts w:ascii="仿宋_GB2312" w:hAnsi="Arial Narrow"/>
          <w:sz w:val="30"/>
          <w:szCs w:val="30"/>
        </w:rPr>
        <w:t>：</w:t>
      </w:r>
      <w:r w:rsidR="00206EB1" w:rsidRPr="0059798B">
        <w:rPr>
          <w:rFonts w:ascii="仿宋_GB2312" w:hAnsi="Arial Narrow"/>
          <w:sz w:val="30"/>
          <w:szCs w:val="30"/>
        </w:rPr>
        <w:t>18954163721</w:t>
      </w:r>
    </w:p>
    <w:p w14:paraId="588FFC2C" w14:textId="77777777" w:rsidR="007A094C" w:rsidRPr="0059798B" w:rsidRDefault="007A094C" w:rsidP="009C51BC">
      <w:pPr>
        <w:ind w:firstLine="600"/>
        <w:rPr>
          <w:rFonts w:ascii="仿宋_GB2312" w:hAnsi="Arial Narrow"/>
          <w:sz w:val="30"/>
          <w:szCs w:val="30"/>
        </w:rPr>
      </w:pPr>
      <w:r w:rsidRPr="0059798B">
        <w:rPr>
          <w:rFonts w:ascii="仿宋_GB2312" w:hAnsi="Arial Narrow" w:hint="eastAsia"/>
          <w:sz w:val="30"/>
          <w:szCs w:val="30"/>
        </w:rPr>
        <w:t>电子邮箱</w:t>
      </w:r>
      <w:r w:rsidRPr="0059798B">
        <w:rPr>
          <w:rFonts w:ascii="仿宋_GB2312" w:hAnsi="Arial Narrow"/>
          <w:sz w:val="30"/>
          <w:szCs w:val="30"/>
        </w:rPr>
        <w:t>：</w:t>
      </w:r>
      <w:r w:rsidR="00206EB1" w:rsidRPr="0059798B">
        <w:rPr>
          <w:rFonts w:ascii="仿宋_GB2312" w:hAnsi="Arial Narrow"/>
          <w:sz w:val="30"/>
          <w:szCs w:val="30"/>
        </w:rPr>
        <w:t>18954163721@126.com</w:t>
      </w:r>
    </w:p>
    <w:p w14:paraId="26C9FB94" w14:textId="77777777" w:rsidR="007A094C" w:rsidRPr="0059798B" w:rsidRDefault="007A094C" w:rsidP="009C51BC">
      <w:pPr>
        <w:ind w:firstLine="600"/>
        <w:rPr>
          <w:rFonts w:ascii="仿宋_GB2312" w:hAnsi="Arial Narrow"/>
          <w:sz w:val="30"/>
          <w:szCs w:val="30"/>
        </w:rPr>
      </w:pPr>
      <w:r w:rsidRPr="0059798B">
        <w:rPr>
          <w:rFonts w:ascii="仿宋_GB2312" w:hAnsi="Arial Narrow"/>
          <w:sz w:val="30"/>
          <w:szCs w:val="30"/>
        </w:rPr>
        <w:t>通讯地址：</w:t>
      </w:r>
      <w:r w:rsidR="004B7110" w:rsidRPr="0059798B">
        <w:rPr>
          <w:rFonts w:ascii="仿宋_GB2312" w:hAnsi="Arial Narrow" w:hint="eastAsia"/>
          <w:sz w:val="30"/>
          <w:szCs w:val="30"/>
        </w:rPr>
        <w:t>山东省济南市旅游路4</w:t>
      </w:r>
      <w:r w:rsidR="004B7110" w:rsidRPr="0059798B">
        <w:rPr>
          <w:rFonts w:ascii="仿宋_GB2312" w:hAnsi="Arial Narrow"/>
          <w:sz w:val="30"/>
          <w:szCs w:val="30"/>
        </w:rPr>
        <w:t>516</w:t>
      </w:r>
      <w:r w:rsidR="004B7110" w:rsidRPr="0059798B">
        <w:rPr>
          <w:rFonts w:ascii="仿宋_GB2312" w:hAnsi="Arial Narrow" w:hint="eastAsia"/>
          <w:sz w:val="30"/>
          <w:szCs w:val="30"/>
        </w:rPr>
        <w:t>号</w:t>
      </w:r>
    </w:p>
    <w:p w14:paraId="2DC51D35" w14:textId="77777777" w:rsidR="007A094C" w:rsidRPr="0059798B" w:rsidRDefault="007A094C" w:rsidP="009C51BC">
      <w:pPr>
        <w:ind w:firstLine="600"/>
        <w:rPr>
          <w:rFonts w:ascii="仿宋_GB2312" w:hAnsi="Arial Narrow"/>
          <w:sz w:val="30"/>
          <w:szCs w:val="30"/>
        </w:rPr>
      </w:pPr>
      <w:r w:rsidRPr="0059798B">
        <w:rPr>
          <w:rFonts w:ascii="仿宋_GB2312" w:hAnsi="Arial Narrow"/>
          <w:sz w:val="30"/>
          <w:szCs w:val="30"/>
        </w:rPr>
        <w:t>邮政编码：</w:t>
      </w:r>
      <w:r w:rsidR="004B7110" w:rsidRPr="0059798B">
        <w:rPr>
          <w:rFonts w:ascii="仿宋_GB2312" w:hAnsi="Arial Narrow" w:hint="eastAsia"/>
          <w:sz w:val="30"/>
          <w:szCs w:val="30"/>
        </w:rPr>
        <w:t>2</w:t>
      </w:r>
      <w:r w:rsidR="004B7110" w:rsidRPr="0059798B">
        <w:rPr>
          <w:rFonts w:ascii="仿宋_GB2312" w:hAnsi="Arial Narrow"/>
          <w:sz w:val="30"/>
          <w:szCs w:val="30"/>
        </w:rPr>
        <w:t>50103</w:t>
      </w:r>
    </w:p>
    <w:p w14:paraId="7DFE35D2" w14:textId="77777777" w:rsidR="007A094C" w:rsidRPr="0059798B" w:rsidRDefault="007A094C" w:rsidP="009C51BC">
      <w:pPr>
        <w:ind w:firstLine="600"/>
        <w:rPr>
          <w:rFonts w:ascii="Arial Narrow" w:hAnsi="Arial Narrow" w:cs="Arial"/>
          <w:sz w:val="30"/>
          <w:szCs w:val="30"/>
        </w:rPr>
      </w:pPr>
    </w:p>
    <w:p w14:paraId="1C63A2A4" w14:textId="77777777" w:rsidR="007A094C" w:rsidRPr="0059798B" w:rsidRDefault="007A094C" w:rsidP="007A094C">
      <w:pPr>
        <w:snapToGrid w:val="0"/>
        <w:spacing w:line="540" w:lineRule="exact"/>
        <w:ind w:firstLine="600"/>
        <w:rPr>
          <w:rFonts w:ascii="Arial Narrow" w:hAnsi="Arial Narrow" w:cs="Arial"/>
          <w:sz w:val="30"/>
          <w:szCs w:val="30"/>
        </w:rPr>
      </w:pPr>
    </w:p>
    <w:p w14:paraId="09B7DBD1" w14:textId="77777777" w:rsidR="007A094C" w:rsidRPr="0059798B" w:rsidRDefault="007A094C" w:rsidP="007A094C">
      <w:pPr>
        <w:ind w:firstLine="560"/>
        <w:sectPr w:rsidR="007A094C" w:rsidRPr="0059798B" w:rsidSect="004B71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81"/>
        </w:sectPr>
      </w:pPr>
    </w:p>
    <w:p w14:paraId="6D7889D6" w14:textId="77777777" w:rsidR="00141526" w:rsidRPr="0059798B" w:rsidRDefault="00141526" w:rsidP="00141526">
      <w:pPr>
        <w:snapToGrid w:val="0"/>
        <w:spacing w:line="540" w:lineRule="exact"/>
        <w:ind w:firstLineChars="0" w:firstLine="0"/>
        <w:jc w:val="center"/>
        <w:rPr>
          <w:rFonts w:ascii="Arial Narrow" w:eastAsia="黑体" w:hAnsi="Arial Narrow"/>
          <w:b/>
          <w:sz w:val="36"/>
          <w:szCs w:val="36"/>
        </w:rPr>
      </w:pPr>
      <w:r w:rsidRPr="0059798B">
        <w:rPr>
          <w:rFonts w:ascii="Arial Narrow" w:eastAsia="黑体" w:hAnsi="黑体" w:cs="宋体" w:hint="eastAsia"/>
          <w:b/>
          <w:sz w:val="36"/>
          <w:szCs w:val="36"/>
        </w:rPr>
        <w:lastRenderedPageBreak/>
        <w:t>2019</w:t>
      </w:r>
      <w:r w:rsidRPr="0059798B">
        <w:rPr>
          <w:rFonts w:ascii="Arial Narrow" w:eastAsia="黑体" w:hAnsi="黑体" w:cs="宋体" w:hint="eastAsia"/>
          <w:b/>
          <w:sz w:val="36"/>
          <w:szCs w:val="36"/>
        </w:rPr>
        <w:t>年全国职业院校技能大赛</w:t>
      </w:r>
    </w:p>
    <w:p w14:paraId="444CB753" w14:textId="77777777" w:rsidR="00141526" w:rsidRPr="0059798B" w:rsidRDefault="00141526" w:rsidP="00141526">
      <w:pPr>
        <w:snapToGrid w:val="0"/>
        <w:spacing w:line="540" w:lineRule="exact"/>
        <w:ind w:firstLineChars="0" w:firstLine="0"/>
        <w:jc w:val="center"/>
        <w:rPr>
          <w:rFonts w:ascii="Arial Narrow" w:eastAsia="黑体" w:hAnsi="Arial Narrow"/>
          <w:b/>
          <w:sz w:val="36"/>
          <w:szCs w:val="36"/>
        </w:rPr>
      </w:pPr>
      <w:r w:rsidRPr="0059798B">
        <w:rPr>
          <w:rFonts w:ascii="Arial Narrow" w:eastAsia="黑体" w:hAnsi="黑体" w:cs="宋体" w:hint="eastAsia"/>
          <w:b/>
          <w:sz w:val="36"/>
          <w:szCs w:val="36"/>
        </w:rPr>
        <w:t>赛项规程</w:t>
      </w:r>
    </w:p>
    <w:p w14:paraId="4E21CA3C" w14:textId="77777777" w:rsidR="007A094C" w:rsidRPr="0059798B" w:rsidRDefault="007A094C" w:rsidP="004B7110">
      <w:pPr>
        <w:pStyle w:val="1"/>
        <w:ind w:firstLine="562"/>
      </w:pPr>
      <w:r w:rsidRPr="0059798B">
        <w:rPr>
          <w:rFonts w:hint="eastAsia"/>
        </w:rPr>
        <w:t>一、赛项名称</w:t>
      </w:r>
    </w:p>
    <w:p w14:paraId="01584CE6" w14:textId="594AC3E3" w:rsidR="00206EB1" w:rsidRPr="0059798B" w:rsidRDefault="00206EB1" w:rsidP="00206EB1">
      <w:pPr>
        <w:pStyle w:val="Pa4"/>
        <w:spacing w:line="560" w:lineRule="exact"/>
        <w:ind w:firstLineChars="200" w:firstLine="560"/>
        <w:jc w:val="both"/>
        <w:rPr>
          <w:rFonts w:ascii="仿宋_GB2312" w:eastAsia="仿宋_GB2312" w:hAnsi="黑体" w:cs="PROKST+FZFSJW--GB1-0"/>
          <w:sz w:val="28"/>
          <w:szCs w:val="28"/>
        </w:rPr>
      </w:pPr>
      <w:r w:rsidRPr="0059798B">
        <w:rPr>
          <w:rFonts w:ascii="仿宋_GB2312" w:eastAsia="仿宋_GB2312" w:hAnsi="黑体" w:cs="PROKST+FZFSJW--GB1-0" w:hint="eastAsia"/>
          <w:sz w:val="28"/>
          <w:szCs w:val="28"/>
        </w:rPr>
        <w:t>赛项编号：</w:t>
      </w:r>
      <w:r w:rsidR="00756474" w:rsidRPr="0059798B">
        <w:rPr>
          <w:rFonts w:ascii="仿宋_GB2312" w:eastAsia="仿宋_GB2312" w:hAnsi="黑体" w:cs="PROKST+FZFSJW--GB1-0"/>
          <w:sz w:val="28"/>
          <w:szCs w:val="28"/>
        </w:rPr>
        <w:t>GZ-2019039</w:t>
      </w:r>
    </w:p>
    <w:p w14:paraId="338AB2A7" w14:textId="77777777" w:rsidR="00206EB1" w:rsidRPr="0059798B" w:rsidRDefault="00206EB1" w:rsidP="00206EB1">
      <w:pPr>
        <w:pStyle w:val="Pa4"/>
        <w:spacing w:line="560" w:lineRule="exact"/>
        <w:ind w:firstLineChars="200" w:firstLine="560"/>
        <w:jc w:val="both"/>
        <w:rPr>
          <w:rFonts w:ascii="仿宋_GB2312" w:eastAsia="仿宋_GB2312" w:hAnsi="黑体" w:cs="PROKST+FZFSJW--GB1-0"/>
          <w:sz w:val="28"/>
          <w:szCs w:val="28"/>
        </w:rPr>
      </w:pPr>
      <w:r w:rsidRPr="0059798B">
        <w:rPr>
          <w:rFonts w:ascii="仿宋_GB2312" w:eastAsia="仿宋_GB2312" w:hAnsi="黑体" w:cs="PROKST+FZFSJW--GB1-0" w:hint="eastAsia"/>
          <w:sz w:val="28"/>
          <w:szCs w:val="28"/>
        </w:rPr>
        <w:t>赛项名称：市场营销技能</w:t>
      </w:r>
    </w:p>
    <w:p w14:paraId="6AF472C1" w14:textId="77777777" w:rsidR="00206EB1" w:rsidRPr="0059798B" w:rsidRDefault="00206EB1" w:rsidP="00206EB1">
      <w:pPr>
        <w:pStyle w:val="Pa4"/>
        <w:spacing w:line="560" w:lineRule="exact"/>
        <w:ind w:firstLineChars="200" w:firstLine="560"/>
        <w:jc w:val="both"/>
        <w:rPr>
          <w:rFonts w:ascii="仿宋_GB2312" w:eastAsia="仿宋_GB2312" w:hAnsi="黑体" w:cs="PROKST+FZFSJW--GB1-0"/>
          <w:sz w:val="28"/>
          <w:szCs w:val="28"/>
        </w:rPr>
      </w:pPr>
      <w:r w:rsidRPr="0059798B">
        <w:rPr>
          <w:rFonts w:ascii="仿宋_GB2312" w:eastAsia="仿宋_GB2312" w:hAnsi="黑体" w:cs="PROKST+FZFSJW--GB1-0" w:hint="eastAsia"/>
          <w:sz w:val="28"/>
          <w:szCs w:val="28"/>
        </w:rPr>
        <w:t>英语翻译：</w:t>
      </w:r>
      <w:r w:rsidRPr="0059798B">
        <w:rPr>
          <w:rFonts w:ascii="仿宋_GB2312" w:eastAsia="仿宋_GB2312" w:hAnsi="黑体" w:cs="PROKST+FZFSJW--GB1-0"/>
          <w:sz w:val="28"/>
          <w:szCs w:val="28"/>
        </w:rPr>
        <w:t xml:space="preserve">Marketing </w:t>
      </w:r>
      <w:r w:rsidRPr="0059798B">
        <w:rPr>
          <w:rFonts w:ascii="仿宋_GB2312" w:eastAsia="仿宋_GB2312" w:hAnsi="黑体" w:cs="PROKST+FZFSJW--GB1-0" w:hint="eastAsia"/>
          <w:sz w:val="28"/>
          <w:szCs w:val="28"/>
        </w:rPr>
        <w:t>S</w:t>
      </w:r>
      <w:r w:rsidRPr="0059798B">
        <w:rPr>
          <w:rFonts w:ascii="仿宋_GB2312" w:eastAsia="仿宋_GB2312" w:hAnsi="黑体" w:cs="PROKST+FZFSJW--GB1-0"/>
          <w:sz w:val="28"/>
          <w:szCs w:val="28"/>
        </w:rPr>
        <w:t>kills</w:t>
      </w:r>
    </w:p>
    <w:p w14:paraId="3EE34366" w14:textId="77777777" w:rsidR="00206EB1" w:rsidRPr="0059798B" w:rsidRDefault="00206EB1" w:rsidP="00206EB1">
      <w:pPr>
        <w:pStyle w:val="Pa4"/>
        <w:spacing w:line="560" w:lineRule="exact"/>
        <w:ind w:firstLineChars="200" w:firstLine="560"/>
        <w:jc w:val="both"/>
        <w:rPr>
          <w:rFonts w:ascii="仿宋_GB2312" w:eastAsia="仿宋_GB2312" w:hAnsi="黑体" w:cs="PROKST+FZFSJW--GB1-0"/>
          <w:sz w:val="28"/>
          <w:szCs w:val="28"/>
        </w:rPr>
      </w:pPr>
      <w:r w:rsidRPr="0059798B">
        <w:rPr>
          <w:rFonts w:ascii="仿宋_GB2312" w:eastAsia="仿宋_GB2312" w:hAnsi="黑体" w:cs="PROKST+FZFSJW--GB1-0" w:hint="eastAsia"/>
          <w:sz w:val="28"/>
          <w:szCs w:val="28"/>
        </w:rPr>
        <w:t>赛项组别：高职</w:t>
      </w:r>
    </w:p>
    <w:p w14:paraId="2F9D63DE" w14:textId="77777777" w:rsidR="007A094C" w:rsidRPr="0059798B" w:rsidRDefault="007A094C" w:rsidP="007A094C">
      <w:pPr>
        <w:ind w:firstLine="560"/>
        <w:rPr>
          <w:rFonts w:ascii="Arial Narrow" w:hAnsi="Arial Narrow" w:cs="宋体"/>
          <w:u w:val="single"/>
        </w:rPr>
      </w:pPr>
      <w:r w:rsidRPr="0059798B">
        <w:rPr>
          <w:rFonts w:ascii="Arial Narrow" w:hAnsi="Arial Narrow" w:cs="宋体" w:hint="eastAsia"/>
        </w:rPr>
        <w:t>赛项归属产业：</w:t>
      </w:r>
      <w:r w:rsidR="007B400B" w:rsidRPr="0059798B">
        <w:rPr>
          <w:rFonts w:ascii="Arial Narrow" w:hAnsi="Arial Narrow" w:cs="宋体" w:hint="eastAsia"/>
        </w:rPr>
        <w:t>批发业、零售业</w:t>
      </w:r>
    </w:p>
    <w:p w14:paraId="440CFDE3" w14:textId="77777777" w:rsidR="007A094C" w:rsidRPr="0059798B" w:rsidRDefault="007A094C" w:rsidP="004B7110">
      <w:pPr>
        <w:pStyle w:val="1"/>
        <w:ind w:firstLine="562"/>
      </w:pPr>
      <w:r w:rsidRPr="0059798B">
        <w:rPr>
          <w:rFonts w:hint="eastAsia"/>
        </w:rPr>
        <w:t>二、竞赛目的</w:t>
      </w:r>
    </w:p>
    <w:p w14:paraId="4174B6D2" w14:textId="77777777" w:rsidR="00206EB1" w:rsidRPr="0059798B" w:rsidRDefault="007B400B" w:rsidP="00206EB1">
      <w:pPr>
        <w:ind w:firstLine="560"/>
      </w:pPr>
      <w:r w:rsidRPr="0059798B">
        <w:rPr>
          <w:rFonts w:hint="eastAsia"/>
        </w:rPr>
        <w:t>赛项面向各行各业市场营销相关中、基层管理岗位，考察选手市场营销基本职业素质、专业技能和综合应用能力，分为商务数据分析、营销实战展示和情境营销三个竞赛模块。为各院校师生提供交流借鉴的平台，引领高职院校市场营销专业建设和教学改革，以赛促教、以赛促学，推进专业建设与产业发展对接、课程内容与职业标准对接、人才培养过程与企业营销过程对接，提高市场营销专业人才培养质量和社会认可度与影响力。</w:t>
      </w:r>
    </w:p>
    <w:p w14:paraId="35966976" w14:textId="77777777" w:rsidR="007A094C" w:rsidRPr="0059798B" w:rsidRDefault="007A094C" w:rsidP="004B7110">
      <w:pPr>
        <w:pStyle w:val="1"/>
        <w:ind w:firstLine="562"/>
      </w:pPr>
      <w:r w:rsidRPr="0059798B">
        <w:rPr>
          <w:rFonts w:hint="eastAsia"/>
        </w:rPr>
        <w:t>三、竞赛内容</w:t>
      </w:r>
    </w:p>
    <w:p w14:paraId="66589F2B" w14:textId="77777777" w:rsidR="007B400B" w:rsidRPr="0059798B" w:rsidRDefault="007B400B" w:rsidP="007B400B">
      <w:pPr>
        <w:ind w:firstLine="560"/>
      </w:pPr>
      <w:r w:rsidRPr="0059798B">
        <w:rPr>
          <w:rFonts w:hint="eastAsia"/>
        </w:rPr>
        <w:t>市场营销技能赛项包括商务数据分析、营销实战展示和情境营销三个竞赛模块。其中，商务数据分析模块考察学生的商品分类、商务数据采集与分析等基本专业技能；营销实战展示模块考察营销过程中市场调查、营销策划、产品促销、线上线下推广、客户关系管理等各类典型职业活动的方案设计、组织落实、过程管理等基本专业技能，以及沟通表达、礼仪规范等基本职业素质；情境营销模块不仅考察学生的目标市场选择与定位、竞争策略分析与执行、营销活动策划与组</w:t>
      </w:r>
      <w:r w:rsidRPr="0059798B">
        <w:rPr>
          <w:rFonts w:hint="eastAsia"/>
        </w:rPr>
        <w:lastRenderedPageBreak/>
        <w:t>织、成本核算与财务分析等基本专业技能，还进一步考察学生对充分竞争市场的综合判断分析能力。竞赛</w:t>
      </w:r>
      <w:proofErr w:type="gramStart"/>
      <w:r w:rsidRPr="0059798B">
        <w:rPr>
          <w:rFonts w:hint="eastAsia"/>
        </w:rPr>
        <w:t>中选手</w:t>
      </w:r>
      <w:proofErr w:type="gramEnd"/>
      <w:r w:rsidRPr="0059798B">
        <w:rPr>
          <w:rFonts w:hint="eastAsia"/>
        </w:rPr>
        <w:t>将会用到经济学基础、商品学基础、市场营销基础、市场调查与分析、消费者行为学、推销技术、品牌策划、财务管理等课程的综合知识。详见表</w:t>
      </w:r>
      <w:r w:rsidRPr="0059798B">
        <w:rPr>
          <w:rFonts w:hint="eastAsia"/>
        </w:rPr>
        <w:t>1</w:t>
      </w:r>
      <w:r w:rsidRPr="0059798B">
        <w:rPr>
          <w:rFonts w:hint="eastAsia"/>
        </w:rPr>
        <w:t>。</w:t>
      </w:r>
    </w:p>
    <w:p w14:paraId="70DF2383" w14:textId="77777777" w:rsidR="007B400B" w:rsidRPr="0059798B" w:rsidRDefault="007B400B" w:rsidP="000F471E">
      <w:pPr>
        <w:spacing w:beforeLines="50" w:before="190" w:line="240" w:lineRule="auto"/>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表</w:t>
      </w:r>
      <w:r w:rsidRPr="0059798B">
        <w:rPr>
          <w:rFonts w:ascii="仿宋_GB2312" w:hAnsi="Calibri" w:cs="Times New Roman"/>
          <w:b/>
          <w:sz w:val="24"/>
          <w:szCs w:val="24"/>
        </w:rPr>
        <w:t xml:space="preserve">1 </w:t>
      </w:r>
      <w:r w:rsidRPr="0059798B">
        <w:rPr>
          <w:rFonts w:ascii="仿宋_GB2312" w:hAnsi="Calibri" w:cs="Times New Roman" w:hint="eastAsia"/>
          <w:b/>
          <w:sz w:val="24"/>
          <w:szCs w:val="24"/>
        </w:rPr>
        <w:t>“市场营销技能”竞赛内容与时长</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53"/>
        <w:gridCol w:w="1131"/>
        <w:gridCol w:w="1560"/>
      </w:tblGrid>
      <w:tr w:rsidR="0059798B" w:rsidRPr="0059798B" w14:paraId="703AC128" w14:textId="77777777" w:rsidTr="000F471E">
        <w:trPr>
          <w:trHeight w:val="441"/>
          <w:jc w:val="center"/>
        </w:trPr>
        <w:tc>
          <w:tcPr>
            <w:tcW w:w="4815" w:type="dxa"/>
            <w:vAlign w:val="center"/>
          </w:tcPr>
          <w:p w14:paraId="3B625233" w14:textId="77777777" w:rsidR="007B400B" w:rsidRPr="0059798B" w:rsidRDefault="007B400B" w:rsidP="007B400B">
            <w:pPr>
              <w:spacing w:line="240" w:lineRule="auto"/>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比赛内容</w:t>
            </w:r>
          </w:p>
        </w:tc>
        <w:tc>
          <w:tcPr>
            <w:tcW w:w="853" w:type="dxa"/>
            <w:vAlign w:val="center"/>
          </w:tcPr>
          <w:p w14:paraId="45F840E0" w14:textId="77777777" w:rsidR="007B400B" w:rsidRPr="0059798B" w:rsidRDefault="007B400B" w:rsidP="007B400B">
            <w:pPr>
              <w:spacing w:line="240" w:lineRule="auto"/>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比重</w:t>
            </w:r>
          </w:p>
        </w:tc>
        <w:tc>
          <w:tcPr>
            <w:tcW w:w="1131" w:type="dxa"/>
            <w:vAlign w:val="center"/>
          </w:tcPr>
          <w:p w14:paraId="5FDD9CC0" w14:textId="77777777" w:rsidR="007B400B" w:rsidRPr="0059798B" w:rsidRDefault="007B400B" w:rsidP="007B400B">
            <w:pPr>
              <w:spacing w:line="240" w:lineRule="auto"/>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时间</w:t>
            </w:r>
          </w:p>
        </w:tc>
        <w:tc>
          <w:tcPr>
            <w:tcW w:w="1560" w:type="dxa"/>
            <w:vAlign w:val="center"/>
          </w:tcPr>
          <w:p w14:paraId="53D3679C" w14:textId="77777777" w:rsidR="007B400B" w:rsidRPr="0059798B" w:rsidRDefault="007B400B" w:rsidP="007B400B">
            <w:pPr>
              <w:spacing w:line="240" w:lineRule="auto"/>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比赛安排</w:t>
            </w:r>
          </w:p>
        </w:tc>
      </w:tr>
      <w:tr w:rsidR="0059798B" w:rsidRPr="0059798B" w14:paraId="18A07268" w14:textId="77777777" w:rsidTr="000F471E">
        <w:trPr>
          <w:trHeight w:val="1087"/>
          <w:jc w:val="center"/>
        </w:trPr>
        <w:tc>
          <w:tcPr>
            <w:tcW w:w="4815" w:type="dxa"/>
            <w:vAlign w:val="center"/>
          </w:tcPr>
          <w:p w14:paraId="1911148B"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商务数据分析模块：各参赛队在某一网络销售实战平台上，搜集指定地区、指定时间段的指定商品销售信息，并对此进行分析</w:t>
            </w:r>
            <w:proofErr w:type="gramStart"/>
            <w:r w:rsidRPr="0059798B">
              <w:rPr>
                <w:rFonts w:ascii="仿宋_GB2312" w:hAnsi="Calibri" w:cs="Times New Roman" w:hint="eastAsia"/>
                <w:sz w:val="24"/>
                <w:szCs w:val="24"/>
              </w:rPr>
              <w:t>研</w:t>
            </w:r>
            <w:proofErr w:type="gramEnd"/>
            <w:r w:rsidRPr="0059798B">
              <w:rPr>
                <w:rFonts w:ascii="仿宋_GB2312" w:hAnsi="Calibri" w:cs="Times New Roman" w:hint="eastAsia"/>
                <w:sz w:val="24"/>
                <w:szCs w:val="24"/>
              </w:rPr>
              <w:t>判。</w:t>
            </w:r>
          </w:p>
        </w:tc>
        <w:tc>
          <w:tcPr>
            <w:tcW w:w="853" w:type="dxa"/>
            <w:vAlign w:val="center"/>
          </w:tcPr>
          <w:p w14:paraId="3F4DD976"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15%</w:t>
            </w:r>
          </w:p>
        </w:tc>
        <w:tc>
          <w:tcPr>
            <w:tcW w:w="1131" w:type="dxa"/>
            <w:vAlign w:val="center"/>
          </w:tcPr>
          <w:p w14:paraId="289C49DA"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60</w:t>
            </w:r>
            <w:r w:rsidRPr="0059798B">
              <w:rPr>
                <w:rFonts w:ascii="仿宋_GB2312" w:hAnsi="Calibri" w:cs="Times New Roman" w:hint="eastAsia"/>
                <w:sz w:val="24"/>
                <w:szCs w:val="24"/>
              </w:rPr>
              <w:t>分钟</w:t>
            </w:r>
          </w:p>
        </w:tc>
        <w:tc>
          <w:tcPr>
            <w:tcW w:w="1560" w:type="dxa"/>
            <w:vAlign w:val="center"/>
          </w:tcPr>
          <w:p w14:paraId="0EC9FCB3"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竞赛第一天</w:t>
            </w:r>
          </w:p>
          <w:p w14:paraId="75F023F5" w14:textId="77777777" w:rsidR="007B400B" w:rsidRPr="0059798B" w:rsidRDefault="000F471E"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0</w:t>
            </w:r>
            <w:r w:rsidR="007B400B" w:rsidRPr="0059798B">
              <w:rPr>
                <w:rFonts w:ascii="仿宋_GB2312" w:hAnsi="Calibri" w:cs="Times New Roman" w:hint="eastAsia"/>
                <w:sz w:val="24"/>
                <w:szCs w:val="24"/>
              </w:rPr>
              <w:t>9</w:t>
            </w:r>
            <w:r w:rsidR="007B400B" w:rsidRPr="0059798B">
              <w:rPr>
                <w:rFonts w:ascii="仿宋_GB2312" w:hAnsi="Calibri" w:cs="Times New Roman"/>
                <w:sz w:val="24"/>
                <w:szCs w:val="24"/>
              </w:rPr>
              <w:t>:</w:t>
            </w:r>
            <w:r w:rsidR="007B400B" w:rsidRPr="0059798B">
              <w:rPr>
                <w:rFonts w:ascii="仿宋_GB2312" w:hAnsi="Calibri" w:cs="Times New Roman" w:hint="eastAsia"/>
                <w:sz w:val="24"/>
                <w:szCs w:val="24"/>
              </w:rPr>
              <w:t>3</w:t>
            </w:r>
            <w:r w:rsidR="007B400B" w:rsidRPr="0059798B">
              <w:rPr>
                <w:rFonts w:ascii="仿宋_GB2312" w:hAnsi="Calibri" w:cs="Times New Roman"/>
                <w:sz w:val="24"/>
                <w:szCs w:val="24"/>
              </w:rPr>
              <w:t>0-1</w:t>
            </w:r>
            <w:r w:rsidR="007B400B" w:rsidRPr="0059798B">
              <w:rPr>
                <w:rFonts w:ascii="仿宋_GB2312" w:hAnsi="Calibri" w:cs="Times New Roman" w:hint="eastAsia"/>
                <w:sz w:val="24"/>
                <w:szCs w:val="24"/>
              </w:rPr>
              <w:t>0</w:t>
            </w:r>
            <w:r w:rsidR="007B400B" w:rsidRPr="0059798B">
              <w:rPr>
                <w:rFonts w:ascii="仿宋_GB2312" w:hAnsi="Calibri" w:cs="Times New Roman"/>
                <w:sz w:val="24"/>
                <w:szCs w:val="24"/>
              </w:rPr>
              <w:t>:</w:t>
            </w:r>
            <w:r w:rsidR="007B400B" w:rsidRPr="0059798B">
              <w:rPr>
                <w:rFonts w:ascii="仿宋_GB2312" w:hAnsi="Calibri" w:cs="Times New Roman" w:hint="eastAsia"/>
                <w:sz w:val="24"/>
                <w:szCs w:val="24"/>
              </w:rPr>
              <w:t>3</w:t>
            </w:r>
            <w:r w:rsidR="007B400B" w:rsidRPr="0059798B">
              <w:rPr>
                <w:rFonts w:ascii="仿宋_GB2312" w:hAnsi="Calibri" w:cs="Times New Roman"/>
                <w:sz w:val="24"/>
                <w:szCs w:val="24"/>
              </w:rPr>
              <w:t>0</w:t>
            </w:r>
          </w:p>
        </w:tc>
      </w:tr>
      <w:tr w:rsidR="0059798B" w:rsidRPr="0059798B" w14:paraId="626A76CD" w14:textId="77777777" w:rsidTr="000F471E">
        <w:trPr>
          <w:trHeight w:val="1417"/>
          <w:jc w:val="center"/>
        </w:trPr>
        <w:tc>
          <w:tcPr>
            <w:tcW w:w="4815" w:type="dxa"/>
            <w:vAlign w:val="center"/>
          </w:tcPr>
          <w:p w14:paraId="5E51B1C2" w14:textId="7CF13E01"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情境营销模块：</w:t>
            </w:r>
            <w:r w:rsidR="006C2BBC" w:rsidRPr="0059798B">
              <w:rPr>
                <w:rFonts w:ascii="仿宋_GB2312" w:hAnsi="Calibri" w:cs="Times New Roman" w:hint="eastAsia"/>
                <w:sz w:val="24"/>
                <w:szCs w:val="24"/>
              </w:rPr>
              <w:t>各参赛队在同一个动态市场环境条件下，通过目标市场分析与选择、营销策略组合和财务报表分析，使企业的效益最大化。</w:t>
            </w:r>
          </w:p>
        </w:tc>
        <w:tc>
          <w:tcPr>
            <w:tcW w:w="853" w:type="dxa"/>
            <w:vAlign w:val="center"/>
          </w:tcPr>
          <w:p w14:paraId="7F1D3F3B"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70%</w:t>
            </w:r>
          </w:p>
        </w:tc>
        <w:tc>
          <w:tcPr>
            <w:tcW w:w="1131" w:type="dxa"/>
            <w:tcBorders>
              <w:bottom w:val="single" w:sz="4" w:space="0" w:color="auto"/>
            </w:tcBorders>
            <w:vAlign w:val="center"/>
          </w:tcPr>
          <w:p w14:paraId="200FBFE2"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300</w:t>
            </w:r>
            <w:r w:rsidRPr="0059798B">
              <w:rPr>
                <w:rFonts w:ascii="仿宋_GB2312" w:hAnsi="Calibri" w:cs="Times New Roman" w:hint="eastAsia"/>
                <w:sz w:val="24"/>
                <w:szCs w:val="24"/>
              </w:rPr>
              <w:t>分钟</w:t>
            </w:r>
          </w:p>
        </w:tc>
        <w:tc>
          <w:tcPr>
            <w:tcW w:w="1560" w:type="dxa"/>
            <w:tcBorders>
              <w:bottom w:val="single" w:sz="4" w:space="0" w:color="auto"/>
            </w:tcBorders>
            <w:vAlign w:val="center"/>
          </w:tcPr>
          <w:p w14:paraId="174107E9"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竞赛第一天</w:t>
            </w:r>
          </w:p>
          <w:p w14:paraId="34D94213"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10</w:t>
            </w:r>
            <w:r w:rsidRPr="0059798B">
              <w:rPr>
                <w:rFonts w:ascii="仿宋_GB2312" w:hAnsi="Calibri" w:cs="Times New Roman"/>
                <w:sz w:val="24"/>
                <w:szCs w:val="24"/>
              </w:rPr>
              <w:t>:</w:t>
            </w:r>
            <w:r w:rsidRPr="0059798B">
              <w:rPr>
                <w:rFonts w:ascii="仿宋_GB2312" w:hAnsi="Calibri" w:cs="Times New Roman" w:hint="eastAsia"/>
                <w:sz w:val="24"/>
                <w:szCs w:val="24"/>
              </w:rPr>
              <w:t>5</w:t>
            </w:r>
            <w:r w:rsidRPr="0059798B">
              <w:rPr>
                <w:rFonts w:ascii="仿宋_GB2312" w:hAnsi="Calibri" w:cs="Times New Roman"/>
                <w:sz w:val="24"/>
                <w:szCs w:val="24"/>
              </w:rPr>
              <w:t>0-1</w:t>
            </w:r>
            <w:r w:rsidRPr="0059798B">
              <w:rPr>
                <w:rFonts w:ascii="仿宋_GB2312" w:hAnsi="Calibri" w:cs="Times New Roman" w:hint="eastAsia"/>
                <w:sz w:val="24"/>
                <w:szCs w:val="24"/>
              </w:rPr>
              <w:t>2</w:t>
            </w:r>
            <w:r w:rsidRPr="0059798B">
              <w:rPr>
                <w:rFonts w:ascii="仿宋_GB2312" w:hAnsi="Calibri" w:cs="Times New Roman"/>
                <w:sz w:val="24"/>
                <w:szCs w:val="24"/>
              </w:rPr>
              <w:t>:</w:t>
            </w:r>
            <w:r w:rsidRPr="0059798B">
              <w:rPr>
                <w:rFonts w:ascii="仿宋_GB2312" w:hAnsi="Calibri" w:cs="Times New Roman" w:hint="eastAsia"/>
                <w:sz w:val="24"/>
                <w:szCs w:val="24"/>
              </w:rPr>
              <w:t>2</w:t>
            </w:r>
            <w:r w:rsidRPr="0059798B">
              <w:rPr>
                <w:rFonts w:ascii="仿宋_GB2312" w:hAnsi="Calibri" w:cs="Times New Roman"/>
                <w:sz w:val="24"/>
                <w:szCs w:val="24"/>
              </w:rPr>
              <w:t>0</w:t>
            </w:r>
          </w:p>
          <w:p w14:paraId="0DC890DF"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1</w:t>
            </w:r>
            <w:r w:rsidRPr="0059798B">
              <w:rPr>
                <w:rFonts w:ascii="仿宋_GB2312" w:hAnsi="Calibri" w:cs="Times New Roman" w:hint="eastAsia"/>
                <w:sz w:val="24"/>
                <w:szCs w:val="24"/>
              </w:rPr>
              <w:t>3</w:t>
            </w:r>
            <w:r w:rsidRPr="0059798B">
              <w:rPr>
                <w:rFonts w:ascii="仿宋_GB2312" w:hAnsi="Calibri" w:cs="Times New Roman"/>
                <w:sz w:val="24"/>
                <w:szCs w:val="24"/>
              </w:rPr>
              <w:t>:</w:t>
            </w:r>
            <w:r w:rsidRPr="0059798B">
              <w:rPr>
                <w:rFonts w:ascii="仿宋_GB2312" w:hAnsi="Calibri" w:cs="Times New Roman" w:hint="eastAsia"/>
                <w:sz w:val="24"/>
                <w:szCs w:val="24"/>
              </w:rPr>
              <w:t>0</w:t>
            </w:r>
            <w:r w:rsidRPr="0059798B">
              <w:rPr>
                <w:rFonts w:ascii="仿宋_GB2312" w:hAnsi="Calibri" w:cs="Times New Roman"/>
                <w:sz w:val="24"/>
                <w:szCs w:val="24"/>
              </w:rPr>
              <w:t>0-1</w:t>
            </w:r>
            <w:r w:rsidRPr="0059798B">
              <w:rPr>
                <w:rFonts w:ascii="仿宋_GB2312" w:hAnsi="Calibri" w:cs="Times New Roman" w:hint="eastAsia"/>
                <w:sz w:val="24"/>
                <w:szCs w:val="24"/>
              </w:rPr>
              <w:t>6</w:t>
            </w:r>
            <w:r w:rsidRPr="0059798B">
              <w:rPr>
                <w:rFonts w:ascii="仿宋_GB2312" w:hAnsi="Calibri" w:cs="Times New Roman"/>
                <w:sz w:val="24"/>
                <w:szCs w:val="24"/>
              </w:rPr>
              <w:t>:</w:t>
            </w:r>
            <w:r w:rsidRPr="0059798B">
              <w:rPr>
                <w:rFonts w:ascii="仿宋_GB2312" w:hAnsi="Calibri" w:cs="Times New Roman" w:hint="eastAsia"/>
                <w:sz w:val="24"/>
                <w:szCs w:val="24"/>
              </w:rPr>
              <w:t>3</w:t>
            </w:r>
            <w:r w:rsidRPr="0059798B">
              <w:rPr>
                <w:rFonts w:ascii="仿宋_GB2312" w:hAnsi="Calibri" w:cs="Times New Roman"/>
                <w:sz w:val="24"/>
                <w:szCs w:val="24"/>
              </w:rPr>
              <w:t>0</w:t>
            </w:r>
          </w:p>
        </w:tc>
      </w:tr>
      <w:tr w:rsidR="0059798B" w:rsidRPr="0059798B" w14:paraId="22EDB3AD" w14:textId="77777777" w:rsidTr="000F471E">
        <w:trPr>
          <w:trHeight w:val="1417"/>
          <w:jc w:val="center"/>
        </w:trPr>
        <w:tc>
          <w:tcPr>
            <w:tcW w:w="4815" w:type="dxa"/>
            <w:vAlign w:val="center"/>
          </w:tcPr>
          <w:p w14:paraId="295C94BB"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营销实战展示模块：</w:t>
            </w:r>
          </w:p>
          <w:p w14:paraId="5FC27FE1"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（1）赛前1个月针对选定的真实产品或项目，对指定市场进行某一营销典型职业活动的方案设计、组织落实、监督管理。</w:t>
            </w:r>
          </w:p>
        </w:tc>
        <w:tc>
          <w:tcPr>
            <w:tcW w:w="853" w:type="dxa"/>
            <w:vMerge w:val="restart"/>
            <w:vAlign w:val="center"/>
          </w:tcPr>
          <w:p w14:paraId="43B0D28C"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15%</w:t>
            </w:r>
          </w:p>
        </w:tc>
        <w:tc>
          <w:tcPr>
            <w:tcW w:w="1131" w:type="dxa"/>
            <w:tcBorders>
              <w:tl2br w:val="single" w:sz="4" w:space="0" w:color="auto"/>
            </w:tcBorders>
            <w:vAlign w:val="center"/>
          </w:tcPr>
          <w:p w14:paraId="718A2FB4" w14:textId="77777777" w:rsidR="007B400B" w:rsidRPr="0059798B" w:rsidRDefault="007B400B" w:rsidP="007B400B">
            <w:pPr>
              <w:spacing w:line="240" w:lineRule="auto"/>
              <w:ind w:firstLineChars="0" w:firstLine="0"/>
              <w:jc w:val="center"/>
              <w:rPr>
                <w:rFonts w:ascii="仿宋_GB2312" w:hAnsi="Calibri" w:cs="Times New Roman"/>
                <w:sz w:val="24"/>
                <w:szCs w:val="24"/>
              </w:rPr>
            </w:pPr>
          </w:p>
        </w:tc>
        <w:tc>
          <w:tcPr>
            <w:tcW w:w="1560" w:type="dxa"/>
            <w:tcBorders>
              <w:tl2br w:val="single" w:sz="4" w:space="0" w:color="auto"/>
            </w:tcBorders>
            <w:vAlign w:val="center"/>
          </w:tcPr>
          <w:p w14:paraId="5D550D57" w14:textId="77777777" w:rsidR="007B400B" w:rsidRPr="0059798B" w:rsidRDefault="007B400B" w:rsidP="007B400B">
            <w:pPr>
              <w:spacing w:line="240" w:lineRule="auto"/>
              <w:ind w:firstLineChars="0" w:firstLine="0"/>
              <w:jc w:val="center"/>
              <w:rPr>
                <w:rFonts w:ascii="仿宋_GB2312" w:hAnsi="Calibri" w:cs="Times New Roman"/>
                <w:sz w:val="24"/>
                <w:szCs w:val="24"/>
              </w:rPr>
            </w:pPr>
          </w:p>
        </w:tc>
      </w:tr>
      <w:tr w:rsidR="0059798B" w:rsidRPr="0059798B" w14:paraId="58F700CF" w14:textId="77777777" w:rsidTr="000F471E">
        <w:trPr>
          <w:trHeight w:val="469"/>
          <w:jc w:val="center"/>
        </w:trPr>
        <w:tc>
          <w:tcPr>
            <w:tcW w:w="4815" w:type="dxa"/>
            <w:vAlign w:val="center"/>
          </w:tcPr>
          <w:p w14:paraId="1412AAFF"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营销实战展示模块：</w:t>
            </w:r>
          </w:p>
          <w:p w14:paraId="2B36C67D"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（2）按题目要求撰写WORD文档和PPT文档。</w:t>
            </w:r>
          </w:p>
        </w:tc>
        <w:tc>
          <w:tcPr>
            <w:tcW w:w="853" w:type="dxa"/>
            <w:vMerge/>
            <w:vAlign w:val="center"/>
          </w:tcPr>
          <w:p w14:paraId="6F6978AF" w14:textId="77777777" w:rsidR="007B400B" w:rsidRPr="0059798B" w:rsidRDefault="007B400B" w:rsidP="007B400B">
            <w:pPr>
              <w:spacing w:line="240" w:lineRule="auto"/>
              <w:ind w:firstLineChars="0" w:firstLine="0"/>
              <w:jc w:val="center"/>
              <w:rPr>
                <w:rFonts w:ascii="仿宋_GB2312" w:hAnsi="Calibri" w:cs="Times New Roman"/>
                <w:sz w:val="24"/>
                <w:szCs w:val="24"/>
              </w:rPr>
            </w:pPr>
          </w:p>
        </w:tc>
        <w:tc>
          <w:tcPr>
            <w:tcW w:w="1131" w:type="dxa"/>
            <w:vAlign w:val="center"/>
          </w:tcPr>
          <w:p w14:paraId="3C47B228"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60分钟</w:t>
            </w:r>
          </w:p>
        </w:tc>
        <w:tc>
          <w:tcPr>
            <w:tcW w:w="1560" w:type="dxa"/>
            <w:vAlign w:val="center"/>
          </w:tcPr>
          <w:p w14:paraId="258A879E"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竞赛第二天</w:t>
            </w:r>
          </w:p>
          <w:p w14:paraId="4E817F21" w14:textId="77777777" w:rsidR="007B400B" w:rsidRPr="0059798B" w:rsidRDefault="000F471E"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sz w:val="24"/>
                <w:szCs w:val="24"/>
              </w:rPr>
              <w:t>0</w:t>
            </w:r>
            <w:r w:rsidR="007B400B" w:rsidRPr="0059798B">
              <w:rPr>
                <w:rFonts w:ascii="仿宋_GB2312" w:hAnsi="Calibri" w:cs="Times New Roman" w:hint="eastAsia"/>
                <w:sz w:val="24"/>
                <w:szCs w:val="24"/>
              </w:rPr>
              <w:t>9</w:t>
            </w:r>
            <w:r w:rsidR="007B400B" w:rsidRPr="0059798B">
              <w:rPr>
                <w:rFonts w:ascii="仿宋_GB2312" w:hAnsi="Calibri" w:cs="Times New Roman"/>
                <w:sz w:val="24"/>
                <w:szCs w:val="24"/>
              </w:rPr>
              <w:t>:</w:t>
            </w:r>
            <w:r w:rsidR="007B400B" w:rsidRPr="0059798B">
              <w:rPr>
                <w:rFonts w:ascii="仿宋_GB2312" w:hAnsi="Calibri" w:cs="Times New Roman" w:hint="eastAsia"/>
                <w:sz w:val="24"/>
                <w:szCs w:val="24"/>
              </w:rPr>
              <w:t>0</w:t>
            </w:r>
            <w:r w:rsidR="007B400B" w:rsidRPr="0059798B">
              <w:rPr>
                <w:rFonts w:ascii="仿宋_GB2312" w:hAnsi="Calibri" w:cs="Times New Roman"/>
                <w:sz w:val="24"/>
                <w:szCs w:val="24"/>
              </w:rPr>
              <w:t>0-</w:t>
            </w:r>
            <w:r w:rsidR="007B400B" w:rsidRPr="0059798B">
              <w:rPr>
                <w:rFonts w:ascii="仿宋_GB2312" w:hAnsi="Calibri" w:cs="Times New Roman" w:hint="eastAsia"/>
                <w:sz w:val="24"/>
                <w:szCs w:val="24"/>
              </w:rPr>
              <w:t>10</w:t>
            </w:r>
            <w:r w:rsidR="007B400B" w:rsidRPr="0059798B">
              <w:rPr>
                <w:rFonts w:ascii="仿宋_GB2312" w:hAnsi="Calibri" w:cs="Times New Roman"/>
                <w:sz w:val="24"/>
                <w:szCs w:val="24"/>
              </w:rPr>
              <w:t>:</w:t>
            </w:r>
            <w:r w:rsidR="007B400B" w:rsidRPr="0059798B">
              <w:rPr>
                <w:rFonts w:ascii="仿宋_GB2312" w:hAnsi="Calibri" w:cs="Times New Roman" w:hint="eastAsia"/>
                <w:sz w:val="24"/>
                <w:szCs w:val="24"/>
              </w:rPr>
              <w:t>0</w:t>
            </w:r>
            <w:r w:rsidR="007B400B" w:rsidRPr="0059798B">
              <w:rPr>
                <w:rFonts w:ascii="仿宋_GB2312" w:hAnsi="Calibri" w:cs="Times New Roman"/>
                <w:sz w:val="24"/>
                <w:szCs w:val="24"/>
              </w:rPr>
              <w:t>0</w:t>
            </w:r>
          </w:p>
        </w:tc>
      </w:tr>
      <w:tr w:rsidR="0059798B" w:rsidRPr="0059798B" w14:paraId="169D0E16" w14:textId="77777777" w:rsidTr="000F471E">
        <w:trPr>
          <w:trHeight w:val="361"/>
          <w:jc w:val="center"/>
        </w:trPr>
        <w:tc>
          <w:tcPr>
            <w:tcW w:w="4815" w:type="dxa"/>
            <w:vAlign w:val="center"/>
          </w:tcPr>
          <w:p w14:paraId="16E6EDA7"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营销实战展示模块：</w:t>
            </w:r>
          </w:p>
          <w:p w14:paraId="3437DB16" w14:textId="77777777" w:rsidR="007B400B" w:rsidRPr="0059798B" w:rsidRDefault="007B400B" w:rsidP="007B400B">
            <w:pPr>
              <w:spacing w:line="240" w:lineRule="auto"/>
              <w:ind w:firstLineChars="0" w:firstLine="0"/>
              <w:rPr>
                <w:rFonts w:ascii="仿宋_GB2312" w:hAnsi="Calibri" w:cs="Times New Roman"/>
                <w:sz w:val="24"/>
                <w:szCs w:val="24"/>
              </w:rPr>
            </w:pPr>
            <w:r w:rsidRPr="0059798B">
              <w:rPr>
                <w:rFonts w:ascii="仿宋_GB2312" w:hAnsi="Calibri" w:cs="Times New Roman" w:hint="eastAsia"/>
                <w:sz w:val="24"/>
                <w:szCs w:val="24"/>
              </w:rPr>
              <w:t>（3）按题目要求进行汇报展示。</w:t>
            </w:r>
          </w:p>
        </w:tc>
        <w:tc>
          <w:tcPr>
            <w:tcW w:w="853" w:type="dxa"/>
            <w:vMerge/>
            <w:vAlign w:val="center"/>
          </w:tcPr>
          <w:p w14:paraId="5DDCB667" w14:textId="77777777" w:rsidR="007B400B" w:rsidRPr="0059798B" w:rsidRDefault="007B400B" w:rsidP="007B400B">
            <w:pPr>
              <w:spacing w:line="240" w:lineRule="auto"/>
              <w:ind w:firstLineChars="0" w:firstLine="0"/>
              <w:jc w:val="center"/>
              <w:rPr>
                <w:rFonts w:ascii="仿宋_GB2312" w:hAnsi="Calibri" w:cs="Times New Roman"/>
                <w:sz w:val="24"/>
                <w:szCs w:val="24"/>
              </w:rPr>
            </w:pPr>
          </w:p>
        </w:tc>
        <w:tc>
          <w:tcPr>
            <w:tcW w:w="1131" w:type="dxa"/>
            <w:vAlign w:val="center"/>
          </w:tcPr>
          <w:p w14:paraId="774E7E55"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每小组5分钟</w:t>
            </w:r>
          </w:p>
        </w:tc>
        <w:tc>
          <w:tcPr>
            <w:tcW w:w="1560" w:type="dxa"/>
            <w:vAlign w:val="center"/>
          </w:tcPr>
          <w:p w14:paraId="195178D2"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竞赛第二天</w:t>
            </w:r>
          </w:p>
          <w:p w14:paraId="6594C02B" w14:textId="77777777" w:rsidR="007B400B" w:rsidRPr="0059798B" w:rsidRDefault="007B400B" w:rsidP="007B400B">
            <w:pPr>
              <w:spacing w:line="240" w:lineRule="auto"/>
              <w:ind w:firstLineChars="0" w:firstLine="0"/>
              <w:jc w:val="center"/>
              <w:rPr>
                <w:rFonts w:ascii="仿宋_GB2312" w:hAnsi="Calibri" w:cs="Times New Roman"/>
                <w:sz w:val="24"/>
                <w:szCs w:val="24"/>
              </w:rPr>
            </w:pPr>
            <w:r w:rsidRPr="0059798B">
              <w:rPr>
                <w:rFonts w:ascii="仿宋_GB2312" w:hAnsi="Calibri" w:cs="Times New Roman" w:hint="eastAsia"/>
                <w:sz w:val="24"/>
                <w:szCs w:val="24"/>
              </w:rPr>
              <w:t>11</w:t>
            </w:r>
            <w:r w:rsidRPr="0059798B">
              <w:rPr>
                <w:rFonts w:ascii="仿宋_GB2312" w:hAnsi="Calibri" w:cs="Times New Roman"/>
                <w:sz w:val="24"/>
                <w:szCs w:val="24"/>
              </w:rPr>
              <w:t>:</w:t>
            </w:r>
            <w:r w:rsidRPr="0059798B">
              <w:rPr>
                <w:rFonts w:ascii="仿宋_GB2312" w:hAnsi="Calibri" w:cs="Times New Roman" w:hint="eastAsia"/>
                <w:sz w:val="24"/>
                <w:szCs w:val="24"/>
              </w:rPr>
              <w:t>0</w:t>
            </w:r>
            <w:r w:rsidRPr="0059798B">
              <w:rPr>
                <w:rFonts w:ascii="仿宋_GB2312" w:hAnsi="Calibri" w:cs="Times New Roman"/>
                <w:sz w:val="24"/>
                <w:szCs w:val="24"/>
              </w:rPr>
              <w:t>0-1</w:t>
            </w:r>
            <w:r w:rsidR="006E1548" w:rsidRPr="0059798B">
              <w:rPr>
                <w:rFonts w:ascii="仿宋_GB2312" w:hAnsi="Calibri" w:cs="Times New Roman"/>
                <w:sz w:val="24"/>
                <w:szCs w:val="24"/>
              </w:rPr>
              <w:t>5</w:t>
            </w:r>
            <w:r w:rsidRPr="0059798B">
              <w:rPr>
                <w:rFonts w:ascii="仿宋_GB2312" w:hAnsi="Calibri" w:cs="Times New Roman"/>
                <w:sz w:val="24"/>
                <w:szCs w:val="24"/>
              </w:rPr>
              <w:t>:</w:t>
            </w:r>
            <w:r w:rsidR="00550677" w:rsidRPr="0059798B">
              <w:rPr>
                <w:rFonts w:ascii="仿宋_GB2312" w:hAnsi="Calibri" w:cs="Times New Roman"/>
                <w:sz w:val="24"/>
                <w:szCs w:val="24"/>
              </w:rPr>
              <w:t>3</w:t>
            </w:r>
            <w:r w:rsidRPr="0059798B">
              <w:rPr>
                <w:rFonts w:ascii="仿宋_GB2312" w:hAnsi="Calibri" w:cs="Times New Roman"/>
                <w:sz w:val="24"/>
                <w:szCs w:val="24"/>
              </w:rPr>
              <w:t>0</w:t>
            </w:r>
          </w:p>
        </w:tc>
      </w:tr>
    </w:tbl>
    <w:p w14:paraId="22321B04" w14:textId="77777777" w:rsidR="007A094C" w:rsidRPr="0059798B" w:rsidRDefault="007A094C" w:rsidP="004B7110">
      <w:pPr>
        <w:pStyle w:val="1"/>
        <w:ind w:firstLine="562"/>
      </w:pPr>
      <w:r w:rsidRPr="0059798B">
        <w:rPr>
          <w:rFonts w:hint="eastAsia"/>
        </w:rPr>
        <w:t>四、竞赛方式</w:t>
      </w:r>
    </w:p>
    <w:p w14:paraId="774324B1" w14:textId="77777777" w:rsidR="00141526" w:rsidRPr="0059798B" w:rsidRDefault="00141526" w:rsidP="00141526">
      <w:pPr>
        <w:ind w:firstLine="560"/>
      </w:pPr>
      <w:r w:rsidRPr="0059798B">
        <w:rPr>
          <w:rFonts w:hint="eastAsia"/>
        </w:rPr>
        <w:t>1</w:t>
      </w:r>
      <w:r w:rsidRPr="0059798B">
        <w:rPr>
          <w:rFonts w:hint="eastAsia"/>
        </w:rPr>
        <w:t>．</w:t>
      </w:r>
      <w:r w:rsidR="007B704E" w:rsidRPr="0059798B">
        <w:rPr>
          <w:rFonts w:hint="eastAsia"/>
        </w:rPr>
        <w:t>本赛项为团体赛。以省、自治区、直辖市、新疆生产建设兵团为单位组织报名参赛。由省、自治区、直辖市、新疆生产建设兵团教育行政部门确定赛项领队</w:t>
      </w:r>
      <w:r w:rsidR="007B704E" w:rsidRPr="0059798B">
        <w:rPr>
          <w:rFonts w:hint="eastAsia"/>
        </w:rPr>
        <w:t>1</w:t>
      </w:r>
      <w:r w:rsidR="007B704E" w:rsidRPr="0059798B">
        <w:rPr>
          <w:rFonts w:hint="eastAsia"/>
        </w:rPr>
        <w:t>人。</w:t>
      </w:r>
    </w:p>
    <w:p w14:paraId="65E39C00" w14:textId="77777777" w:rsidR="00141526" w:rsidRPr="0059798B" w:rsidRDefault="00141526" w:rsidP="00141526">
      <w:pPr>
        <w:ind w:firstLine="560"/>
      </w:pPr>
      <w:r w:rsidRPr="0059798B">
        <w:rPr>
          <w:rFonts w:hint="eastAsia"/>
        </w:rPr>
        <w:t>2</w:t>
      </w:r>
      <w:r w:rsidRPr="0059798B">
        <w:rPr>
          <w:rFonts w:hint="eastAsia"/>
        </w:rPr>
        <w:t>．</w:t>
      </w:r>
      <w:r w:rsidR="007B704E" w:rsidRPr="0059798B">
        <w:rPr>
          <w:rFonts w:hint="eastAsia"/>
        </w:rPr>
        <w:t>本赛项</w:t>
      </w:r>
      <w:r w:rsidRPr="0059798B">
        <w:rPr>
          <w:rFonts w:hint="eastAsia"/>
        </w:rPr>
        <w:t>不得跨校组队，同一学校报名参赛队不超过</w:t>
      </w:r>
      <w:r w:rsidRPr="0059798B">
        <w:rPr>
          <w:rFonts w:hint="eastAsia"/>
        </w:rPr>
        <w:t>1</w:t>
      </w:r>
      <w:r w:rsidRPr="0059798B">
        <w:rPr>
          <w:rFonts w:hint="eastAsia"/>
        </w:rPr>
        <w:t>支。每支参赛队由</w:t>
      </w:r>
      <w:r w:rsidRPr="0059798B">
        <w:rPr>
          <w:rFonts w:hint="eastAsia"/>
        </w:rPr>
        <w:t>4</w:t>
      </w:r>
      <w:r w:rsidRPr="0059798B">
        <w:rPr>
          <w:rFonts w:hint="eastAsia"/>
        </w:rPr>
        <w:t>名参赛选手组成。每队限报</w:t>
      </w:r>
      <w:r w:rsidRPr="0059798B">
        <w:rPr>
          <w:rFonts w:hint="eastAsia"/>
        </w:rPr>
        <w:t>2</w:t>
      </w:r>
      <w:r w:rsidRPr="0059798B">
        <w:rPr>
          <w:rFonts w:hint="eastAsia"/>
        </w:rPr>
        <w:t>名指导教师，指导老师须为本校专兼职教师。</w:t>
      </w:r>
    </w:p>
    <w:p w14:paraId="67E49605" w14:textId="77777777" w:rsidR="00141526" w:rsidRPr="0059798B" w:rsidRDefault="00E64E05" w:rsidP="00141526">
      <w:pPr>
        <w:ind w:firstLine="560"/>
      </w:pPr>
      <w:r w:rsidRPr="0059798B">
        <w:t>3</w:t>
      </w:r>
      <w:r w:rsidR="00141526" w:rsidRPr="0059798B">
        <w:rPr>
          <w:rFonts w:hint="eastAsia"/>
        </w:rPr>
        <w:t>．本赛项可邀请国际团队参赛，欢迎国际团队观摩。</w:t>
      </w:r>
    </w:p>
    <w:p w14:paraId="475C3ED8" w14:textId="77777777" w:rsidR="007A094C" w:rsidRPr="0059798B" w:rsidRDefault="007A094C" w:rsidP="004B7110">
      <w:pPr>
        <w:pStyle w:val="1"/>
        <w:ind w:firstLine="562"/>
      </w:pPr>
      <w:r w:rsidRPr="0059798B">
        <w:rPr>
          <w:rFonts w:hint="eastAsia"/>
        </w:rPr>
        <w:lastRenderedPageBreak/>
        <w:t>五、竞赛流程</w:t>
      </w:r>
    </w:p>
    <w:p w14:paraId="38E3B611" w14:textId="77777777" w:rsidR="001C38C7" w:rsidRPr="0059798B" w:rsidRDefault="001C38C7" w:rsidP="001C38C7">
      <w:pPr>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表</w:t>
      </w:r>
      <w:r w:rsidRPr="0059798B">
        <w:rPr>
          <w:rFonts w:ascii="仿宋_GB2312" w:hAnsi="Calibri" w:cs="Times New Roman"/>
          <w:b/>
          <w:sz w:val="24"/>
          <w:szCs w:val="24"/>
        </w:rPr>
        <w:t xml:space="preserve">2 </w:t>
      </w:r>
      <w:r w:rsidRPr="0059798B">
        <w:rPr>
          <w:rFonts w:ascii="仿宋_GB2312" w:hAnsi="Calibri" w:cs="Times New Roman" w:hint="eastAsia"/>
          <w:b/>
          <w:sz w:val="24"/>
          <w:szCs w:val="24"/>
        </w:rPr>
        <w:t>竞赛流程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615"/>
        <w:gridCol w:w="2516"/>
        <w:gridCol w:w="2523"/>
        <w:gridCol w:w="1446"/>
      </w:tblGrid>
      <w:tr w:rsidR="0059798B" w:rsidRPr="0059798B" w14:paraId="34D13CF9" w14:textId="77777777" w:rsidTr="006E1548">
        <w:trPr>
          <w:trHeight w:val="637"/>
          <w:jc w:val="center"/>
        </w:trPr>
        <w:tc>
          <w:tcPr>
            <w:tcW w:w="967" w:type="dxa"/>
            <w:vAlign w:val="center"/>
          </w:tcPr>
          <w:p w14:paraId="12CC7C9A" w14:textId="77777777" w:rsidR="001C38C7" w:rsidRPr="0059798B" w:rsidRDefault="001C38C7" w:rsidP="00E64E05">
            <w:pPr>
              <w:spacing w:line="240" w:lineRule="auto"/>
              <w:ind w:firstLineChars="0" w:firstLine="0"/>
              <w:jc w:val="center"/>
              <w:rPr>
                <w:rFonts w:ascii="仿宋_GB2312" w:hAnsi="仿宋" w:cs="Times New Roman"/>
                <w:b/>
                <w:sz w:val="24"/>
                <w:szCs w:val="24"/>
              </w:rPr>
            </w:pPr>
            <w:r w:rsidRPr="0059798B">
              <w:rPr>
                <w:rFonts w:ascii="仿宋_GB2312" w:hAnsi="仿宋" w:cs="Times New Roman" w:hint="eastAsia"/>
                <w:b/>
                <w:sz w:val="24"/>
                <w:szCs w:val="24"/>
              </w:rPr>
              <w:t>日期</w:t>
            </w:r>
          </w:p>
        </w:tc>
        <w:tc>
          <w:tcPr>
            <w:tcW w:w="1615" w:type="dxa"/>
            <w:vAlign w:val="center"/>
          </w:tcPr>
          <w:p w14:paraId="49D4CBEE" w14:textId="77777777" w:rsidR="001C38C7" w:rsidRPr="0059798B" w:rsidRDefault="001C38C7" w:rsidP="00E64E05">
            <w:pPr>
              <w:spacing w:line="240" w:lineRule="auto"/>
              <w:ind w:firstLineChars="0" w:firstLine="0"/>
              <w:jc w:val="center"/>
              <w:rPr>
                <w:rFonts w:ascii="仿宋_GB2312" w:hAnsi="仿宋" w:cs="Times New Roman"/>
                <w:b/>
                <w:sz w:val="24"/>
                <w:szCs w:val="24"/>
              </w:rPr>
            </w:pPr>
            <w:r w:rsidRPr="0059798B">
              <w:rPr>
                <w:rFonts w:ascii="仿宋_GB2312" w:hAnsi="仿宋" w:cs="Times New Roman" w:hint="eastAsia"/>
                <w:b/>
                <w:sz w:val="24"/>
                <w:szCs w:val="24"/>
              </w:rPr>
              <w:t>时间</w:t>
            </w:r>
          </w:p>
        </w:tc>
        <w:tc>
          <w:tcPr>
            <w:tcW w:w="2516" w:type="dxa"/>
            <w:vAlign w:val="center"/>
          </w:tcPr>
          <w:p w14:paraId="03A034D8" w14:textId="77777777" w:rsidR="001C38C7" w:rsidRPr="0059798B" w:rsidRDefault="001C38C7" w:rsidP="00E64E05">
            <w:pPr>
              <w:spacing w:line="240" w:lineRule="auto"/>
              <w:ind w:firstLineChars="0" w:firstLine="0"/>
              <w:jc w:val="center"/>
              <w:rPr>
                <w:rFonts w:ascii="仿宋_GB2312" w:hAnsi="仿宋" w:cs="Times New Roman"/>
                <w:b/>
                <w:sz w:val="24"/>
                <w:szCs w:val="24"/>
              </w:rPr>
            </w:pPr>
            <w:r w:rsidRPr="0059798B">
              <w:rPr>
                <w:rFonts w:ascii="仿宋_GB2312" w:hAnsi="仿宋" w:cs="Times New Roman" w:hint="eastAsia"/>
                <w:b/>
                <w:sz w:val="24"/>
                <w:szCs w:val="24"/>
              </w:rPr>
              <w:t>事项</w:t>
            </w:r>
          </w:p>
        </w:tc>
        <w:tc>
          <w:tcPr>
            <w:tcW w:w="2523" w:type="dxa"/>
            <w:vAlign w:val="center"/>
          </w:tcPr>
          <w:p w14:paraId="3417EB9B" w14:textId="77777777" w:rsidR="001C38C7" w:rsidRPr="0059798B" w:rsidRDefault="001C38C7" w:rsidP="00E64E05">
            <w:pPr>
              <w:spacing w:line="240" w:lineRule="auto"/>
              <w:ind w:firstLineChars="0" w:firstLine="0"/>
              <w:jc w:val="center"/>
              <w:rPr>
                <w:rFonts w:ascii="仿宋_GB2312" w:hAnsi="仿宋" w:cs="Times New Roman"/>
                <w:b/>
                <w:sz w:val="24"/>
                <w:szCs w:val="24"/>
              </w:rPr>
            </w:pPr>
            <w:r w:rsidRPr="0059798B">
              <w:rPr>
                <w:rFonts w:ascii="仿宋_GB2312" w:hAnsi="仿宋" w:cs="Times New Roman" w:hint="eastAsia"/>
                <w:b/>
                <w:sz w:val="24"/>
                <w:szCs w:val="24"/>
              </w:rPr>
              <w:t>参加人员</w:t>
            </w:r>
          </w:p>
        </w:tc>
        <w:tc>
          <w:tcPr>
            <w:tcW w:w="1446" w:type="dxa"/>
            <w:vAlign w:val="center"/>
          </w:tcPr>
          <w:p w14:paraId="14B66870" w14:textId="77777777" w:rsidR="001C38C7" w:rsidRPr="0059798B" w:rsidRDefault="001C38C7" w:rsidP="00E64E05">
            <w:pPr>
              <w:spacing w:line="240" w:lineRule="auto"/>
              <w:ind w:firstLineChars="0" w:firstLine="0"/>
              <w:jc w:val="center"/>
              <w:rPr>
                <w:rFonts w:ascii="仿宋_GB2312" w:hAnsi="仿宋" w:cs="Times New Roman"/>
                <w:b/>
                <w:sz w:val="24"/>
                <w:szCs w:val="24"/>
              </w:rPr>
            </w:pPr>
            <w:r w:rsidRPr="0059798B">
              <w:rPr>
                <w:rFonts w:ascii="仿宋_GB2312" w:hAnsi="仿宋" w:cs="Times New Roman" w:hint="eastAsia"/>
                <w:b/>
                <w:sz w:val="24"/>
                <w:szCs w:val="24"/>
              </w:rPr>
              <w:t>地点</w:t>
            </w:r>
          </w:p>
        </w:tc>
      </w:tr>
      <w:tr w:rsidR="0059798B" w:rsidRPr="0059798B" w14:paraId="15AEC1AC" w14:textId="77777777" w:rsidTr="006E1548">
        <w:trPr>
          <w:trHeight w:val="568"/>
          <w:jc w:val="center"/>
        </w:trPr>
        <w:tc>
          <w:tcPr>
            <w:tcW w:w="967" w:type="dxa"/>
            <w:vAlign w:val="center"/>
          </w:tcPr>
          <w:p w14:paraId="5A1CDD58"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竞赛前</w:t>
            </w:r>
            <w:r w:rsidRPr="0059798B">
              <w:rPr>
                <w:rFonts w:ascii="仿宋_GB2312" w:hAnsi="宋体" w:cs="Times New Roman"/>
                <w:sz w:val="24"/>
                <w:szCs w:val="24"/>
                <w:shd w:val="clear" w:color="auto" w:fill="FFFFFF"/>
              </w:rPr>
              <w:t>2</w:t>
            </w:r>
            <w:r w:rsidRPr="0059798B">
              <w:rPr>
                <w:rFonts w:ascii="仿宋_GB2312" w:hAnsi="宋体" w:cs="Times New Roman" w:hint="eastAsia"/>
                <w:sz w:val="24"/>
                <w:szCs w:val="24"/>
                <w:shd w:val="clear" w:color="auto" w:fill="FFFFFF"/>
              </w:rPr>
              <w:t>日</w:t>
            </w:r>
          </w:p>
        </w:tc>
        <w:tc>
          <w:tcPr>
            <w:tcW w:w="1615" w:type="dxa"/>
            <w:vAlign w:val="center"/>
          </w:tcPr>
          <w:p w14:paraId="20645E5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20:00</w:t>
            </w:r>
            <w:r w:rsidRPr="0059798B">
              <w:rPr>
                <w:rFonts w:ascii="仿宋_GB2312" w:hAnsi="宋体" w:cs="Times New Roman" w:hint="eastAsia"/>
                <w:sz w:val="24"/>
                <w:szCs w:val="24"/>
                <w:shd w:val="clear" w:color="auto" w:fill="FFFFFF"/>
              </w:rPr>
              <w:t>前</w:t>
            </w:r>
          </w:p>
        </w:tc>
        <w:tc>
          <w:tcPr>
            <w:tcW w:w="2516" w:type="dxa"/>
            <w:vAlign w:val="center"/>
          </w:tcPr>
          <w:p w14:paraId="45844CF4"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裁判、仲裁、监督报到</w:t>
            </w:r>
          </w:p>
        </w:tc>
        <w:tc>
          <w:tcPr>
            <w:tcW w:w="2523" w:type="dxa"/>
            <w:vAlign w:val="center"/>
          </w:tcPr>
          <w:p w14:paraId="7F89178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工作人员</w:t>
            </w:r>
          </w:p>
        </w:tc>
        <w:tc>
          <w:tcPr>
            <w:tcW w:w="1446" w:type="dxa"/>
            <w:vAlign w:val="center"/>
          </w:tcPr>
          <w:p w14:paraId="4959D0DE"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lang w:val="zh-CN"/>
              </w:rPr>
              <w:t>住宿酒店</w:t>
            </w:r>
          </w:p>
        </w:tc>
      </w:tr>
      <w:tr w:rsidR="0059798B" w:rsidRPr="0059798B" w14:paraId="12A51A34" w14:textId="77777777" w:rsidTr="006E1548">
        <w:trPr>
          <w:trHeight w:val="568"/>
          <w:jc w:val="center"/>
        </w:trPr>
        <w:tc>
          <w:tcPr>
            <w:tcW w:w="967" w:type="dxa"/>
            <w:vMerge w:val="restart"/>
            <w:vAlign w:val="center"/>
          </w:tcPr>
          <w:p w14:paraId="6C48A1F9" w14:textId="77777777" w:rsidR="001C38C7" w:rsidRPr="0059798B" w:rsidRDefault="001C38C7"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仿宋" w:cs="Times New Roman" w:hint="eastAsia"/>
                <w:sz w:val="24"/>
                <w:szCs w:val="24"/>
              </w:rPr>
              <w:t>竞赛前</w:t>
            </w:r>
            <w:r w:rsidRPr="0059798B">
              <w:rPr>
                <w:rFonts w:ascii="仿宋_GB2312" w:hAnsi="仿宋" w:cs="Times New Roman"/>
                <w:sz w:val="24"/>
                <w:szCs w:val="24"/>
              </w:rPr>
              <w:t>1</w:t>
            </w:r>
            <w:r w:rsidRPr="0059798B">
              <w:rPr>
                <w:rFonts w:ascii="仿宋_GB2312" w:hAnsi="仿宋" w:cs="Times New Roman" w:hint="eastAsia"/>
                <w:sz w:val="24"/>
                <w:szCs w:val="24"/>
              </w:rPr>
              <w:t>日</w:t>
            </w:r>
          </w:p>
        </w:tc>
        <w:tc>
          <w:tcPr>
            <w:tcW w:w="1615" w:type="dxa"/>
            <w:vAlign w:val="center"/>
          </w:tcPr>
          <w:p w14:paraId="397ABA07"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09:00-14:</w:t>
            </w:r>
            <w:r w:rsidR="007B704E" w:rsidRPr="0059798B">
              <w:rPr>
                <w:rFonts w:ascii="仿宋_GB2312" w:hAnsi="宋体" w:cs="Times New Roman"/>
                <w:sz w:val="24"/>
                <w:szCs w:val="24"/>
                <w:shd w:val="clear" w:color="auto" w:fill="FFFFFF"/>
              </w:rPr>
              <w:t>3</w:t>
            </w:r>
            <w:r w:rsidRPr="0059798B">
              <w:rPr>
                <w:rFonts w:ascii="仿宋_GB2312" w:hAnsi="宋体" w:cs="Times New Roman"/>
                <w:sz w:val="24"/>
                <w:szCs w:val="24"/>
                <w:shd w:val="clear" w:color="auto" w:fill="FFFFFF"/>
              </w:rPr>
              <w:t>0</w:t>
            </w:r>
          </w:p>
        </w:tc>
        <w:tc>
          <w:tcPr>
            <w:tcW w:w="2516" w:type="dxa"/>
            <w:vAlign w:val="center"/>
          </w:tcPr>
          <w:p w14:paraId="343F8007"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参赛队报到，安排住宿，领取资料</w:t>
            </w:r>
          </w:p>
        </w:tc>
        <w:tc>
          <w:tcPr>
            <w:tcW w:w="2523" w:type="dxa"/>
            <w:vAlign w:val="center"/>
          </w:tcPr>
          <w:p w14:paraId="031F4C1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工作人员、参赛队</w:t>
            </w:r>
          </w:p>
        </w:tc>
        <w:tc>
          <w:tcPr>
            <w:tcW w:w="1446" w:type="dxa"/>
            <w:vAlign w:val="center"/>
          </w:tcPr>
          <w:p w14:paraId="62B69CAA"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住宿酒店</w:t>
            </w:r>
          </w:p>
        </w:tc>
      </w:tr>
      <w:tr w:rsidR="0059798B" w:rsidRPr="0059798B" w14:paraId="4482014C" w14:textId="77777777" w:rsidTr="006E1548">
        <w:trPr>
          <w:trHeight w:val="568"/>
          <w:jc w:val="center"/>
        </w:trPr>
        <w:tc>
          <w:tcPr>
            <w:tcW w:w="967" w:type="dxa"/>
            <w:vMerge/>
            <w:vAlign w:val="center"/>
          </w:tcPr>
          <w:p w14:paraId="62EAEB58"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6953807C"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09:00-12:00</w:t>
            </w:r>
          </w:p>
        </w:tc>
        <w:tc>
          <w:tcPr>
            <w:tcW w:w="2516" w:type="dxa"/>
            <w:vAlign w:val="center"/>
          </w:tcPr>
          <w:p w14:paraId="4374F601"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裁判培训与工作会议</w:t>
            </w:r>
          </w:p>
        </w:tc>
        <w:tc>
          <w:tcPr>
            <w:tcW w:w="2523" w:type="dxa"/>
            <w:vAlign w:val="center"/>
          </w:tcPr>
          <w:p w14:paraId="790E5FD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裁判长、裁判员、监督组、专家组</w:t>
            </w:r>
          </w:p>
        </w:tc>
        <w:tc>
          <w:tcPr>
            <w:tcW w:w="1446" w:type="dxa"/>
            <w:vAlign w:val="center"/>
          </w:tcPr>
          <w:p w14:paraId="377FFFB8"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会议室</w:t>
            </w:r>
          </w:p>
        </w:tc>
      </w:tr>
      <w:tr w:rsidR="0059798B" w:rsidRPr="0059798B" w14:paraId="53A2828D" w14:textId="77777777" w:rsidTr="006E1548">
        <w:trPr>
          <w:trHeight w:val="568"/>
          <w:jc w:val="center"/>
        </w:trPr>
        <w:tc>
          <w:tcPr>
            <w:tcW w:w="967" w:type="dxa"/>
            <w:vMerge/>
            <w:vAlign w:val="center"/>
          </w:tcPr>
          <w:p w14:paraId="4A789714"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0F48A54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:00-1</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3</w:t>
            </w:r>
            <w:r w:rsidRPr="0059798B">
              <w:rPr>
                <w:rFonts w:ascii="仿宋_GB2312" w:hAnsi="宋体" w:cs="Times New Roman"/>
                <w:sz w:val="24"/>
                <w:szCs w:val="24"/>
                <w:shd w:val="clear" w:color="auto" w:fill="FFFFFF"/>
              </w:rPr>
              <w:t>0</w:t>
            </w:r>
          </w:p>
        </w:tc>
        <w:tc>
          <w:tcPr>
            <w:tcW w:w="2516" w:type="dxa"/>
            <w:vAlign w:val="center"/>
          </w:tcPr>
          <w:p w14:paraId="70F91B1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领队会</w:t>
            </w:r>
          </w:p>
        </w:tc>
        <w:tc>
          <w:tcPr>
            <w:tcW w:w="2523" w:type="dxa"/>
            <w:vAlign w:val="center"/>
          </w:tcPr>
          <w:p w14:paraId="1F90FEB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各参赛队领队、裁判长</w:t>
            </w:r>
          </w:p>
        </w:tc>
        <w:tc>
          <w:tcPr>
            <w:tcW w:w="1446" w:type="dxa"/>
            <w:vAlign w:val="center"/>
          </w:tcPr>
          <w:p w14:paraId="1888D00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会议室</w:t>
            </w:r>
          </w:p>
        </w:tc>
      </w:tr>
      <w:tr w:rsidR="0059798B" w:rsidRPr="0059798B" w14:paraId="5ACBA09E" w14:textId="77777777" w:rsidTr="006E1548">
        <w:trPr>
          <w:trHeight w:val="568"/>
          <w:jc w:val="center"/>
        </w:trPr>
        <w:tc>
          <w:tcPr>
            <w:tcW w:w="967" w:type="dxa"/>
            <w:vMerge/>
            <w:vAlign w:val="center"/>
          </w:tcPr>
          <w:p w14:paraId="1C77306B"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23894081"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15:</w:t>
            </w:r>
            <w:r w:rsidRPr="0059798B">
              <w:rPr>
                <w:rFonts w:ascii="仿宋_GB2312" w:hAnsi="宋体" w:cs="Times New Roman" w:hint="eastAsia"/>
                <w:sz w:val="24"/>
                <w:szCs w:val="24"/>
                <w:shd w:val="clear" w:color="auto" w:fill="FFFFFF"/>
              </w:rPr>
              <w:t>3</w:t>
            </w:r>
            <w:r w:rsidRPr="0059798B">
              <w:rPr>
                <w:rFonts w:ascii="仿宋_GB2312" w:hAnsi="宋体" w:cs="Times New Roman"/>
                <w:sz w:val="24"/>
                <w:szCs w:val="24"/>
                <w:shd w:val="clear" w:color="auto" w:fill="FFFFFF"/>
              </w:rPr>
              <w:t>0-16:00</w:t>
            </w:r>
          </w:p>
        </w:tc>
        <w:tc>
          <w:tcPr>
            <w:tcW w:w="2516" w:type="dxa"/>
            <w:vAlign w:val="center"/>
          </w:tcPr>
          <w:p w14:paraId="637C6137"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熟悉赛场</w:t>
            </w:r>
          </w:p>
        </w:tc>
        <w:tc>
          <w:tcPr>
            <w:tcW w:w="2523" w:type="dxa"/>
            <w:vAlign w:val="center"/>
          </w:tcPr>
          <w:p w14:paraId="35AA5858"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各参赛队</w:t>
            </w:r>
          </w:p>
        </w:tc>
        <w:tc>
          <w:tcPr>
            <w:tcW w:w="1446" w:type="dxa"/>
            <w:vAlign w:val="center"/>
          </w:tcPr>
          <w:p w14:paraId="630BE7E1"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49CB7CFE" w14:textId="77777777" w:rsidTr="006E1548">
        <w:trPr>
          <w:trHeight w:val="568"/>
          <w:jc w:val="center"/>
        </w:trPr>
        <w:tc>
          <w:tcPr>
            <w:tcW w:w="967" w:type="dxa"/>
            <w:vMerge/>
            <w:vAlign w:val="center"/>
          </w:tcPr>
          <w:p w14:paraId="50DDAD3B"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634B967C"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16:</w:t>
            </w:r>
            <w:r w:rsidRPr="0059798B">
              <w:rPr>
                <w:rFonts w:ascii="仿宋_GB2312" w:hAnsi="宋体" w:cs="Times New Roman" w:hint="eastAsia"/>
                <w:sz w:val="24"/>
                <w:szCs w:val="24"/>
                <w:shd w:val="clear" w:color="auto" w:fill="FFFFFF"/>
              </w:rPr>
              <w:t>1</w:t>
            </w:r>
            <w:r w:rsidRPr="0059798B">
              <w:rPr>
                <w:rFonts w:ascii="仿宋_GB2312" w:hAnsi="宋体" w:cs="Times New Roman"/>
                <w:sz w:val="24"/>
                <w:szCs w:val="24"/>
                <w:shd w:val="clear" w:color="auto" w:fill="FFFFFF"/>
              </w:rPr>
              <w:t>0</w:t>
            </w:r>
          </w:p>
        </w:tc>
        <w:tc>
          <w:tcPr>
            <w:tcW w:w="2516" w:type="dxa"/>
            <w:vAlign w:val="center"/>
          </w:tcPr>
          <w:p w14:paraId="65D8FC05"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检查封闭赛场</w:t>
            </w:r>
          </w:p>
        </w:tc>
        <w:tc>
          <w:tcPr>
            <w:tcW w:w="2523" w:type="dxa"/>
            <w:vAlign w:val="center"/>
          </w:tcPr>
          <w:p w14:paraId="50493803"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裁判长、监督组</w:t>
            </w:r>
          </w:p>
        </w:tc>
        <w:tc>
          <w:tcPr>
            <w:tcW w:w="1446" w:type="dxa"/>
            <w:vAlign w:val="center"/>
          </w:tcPr>
          <w:p w14:paraId="23F6B005"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6426DF4A" w14:textId="77777777" w:rsidTr="006E1548">
        <w:trPr>
          <w:trHeight w:val="568"/>
          <w:jc w:val="center"/>
        </w:trPr>
        <w:tc>
          <w:tcPr>
            <w:tcW w:w="967" w:type="dxa"/>
            <w:vMerge/>
            <w:vAlign w:val="center"/>
          </w:tcPr>
          <w:p w14:paraId="1E86F990"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3B20C242"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w:t>
            </w:r>
            <w:r w:rsidRPr="0059798B">
              <w:rPr>
                <w:rFonts w:ascii="仿宋_GB2312" w:hAnsi="宋体" w:cs="Times New Roman" w:hint="eastAsia"/>
                <w:sz w:val="24"/>
                <w:szCs w:val="24"/>
                <w:shd w:val="clear" w:color="auto" w:fill="FFFFFF"/>
              </w:rPr>
              <w:t>6</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2</w:t>
            </w:r>
            <w:r w:rsidRPr="0059798B">
              <w:rPr>
                <w:rFonts w:ascii="仿宋_GB2312" w:hAnsi="宋体" w:cs="Times New Roman"/>
                <w:sz w:val="24"/>
                <w:szCs w:val="24"/>
                <w:shd w:val="clear" w:color="auto" w:fill="FFFFFF"/>
              </w:rPr>
              <w:t>0</w:t>
            </w:r>
          </w:p>
        </w:tc>
        <w:tc>
          <w:tcPr>
            <w:tcW w:w="2516" w:type="dxa"/>
            <w:vAlign w:val="center"/>
          </w:tcPr>
          <w:p w14:paraId="72C9399C"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参赛领队返回酒店</w:t>
            </w:r>
          </w:p>
        </w:tc>
        <w:tc>
          <w:tcPr>
            <w:tcW w:w="2523" w:type="dxa"/>
            <w:vAlign w:val="center"/>
          </w:tcPr>
          <w:p w14:paraId="2CB41B7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p>
        </w:tc>
        <w:tc>
          <w:tcPr>
            <w:tcW w:w="1446" w:type="dxa"/>
            <w:vAlign w:val="center"/>
          </w:tcPr>
          <w:p w14:paraId="148F9A8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5B808284" w14:textId="77777777" w:rsidTr="006E1548">
        <w:trPr>
          <w:trHeight w:val="568"/>
          <w:jc w:val="center"/>
        </w:trPr>
        <w:tc>
          <w:tcPr>
            <w:tcW w:w="967" w:type="dxa"/>
            <w:vMerge w:val="restart"/>
            <w:vAlign w:val="center"/>
          </w:tcPr>
          <w:p w14:paraId="4250FBF7"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仿宋" w:cs="Times New Roman" w:hint="eastAsia"/>
                <w:sz w:val="24"/>
                <w:szCs w:val="24"/>
              </w:rPr>
              <w:t>竞赛</w:t>
            </w:r>
          </w:p>
          <w:p w14:paraId="37DF03A7"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仿宋" w:cs="Times New Roman" w:hint="eastAsia"/>
                <w:sz w:val="24"/>
                <w:szCs w:val="24"/>
              </w:rPr>
              <w:t>第</w:t>
            </w:r>
            <w:r w:rsidRPr="0059798B">
              <w:rPr>
                <w:rFonts w:ascii="仿宋_GB2312" w:hAnsi="仿宋" w:cs="Times New Roman"/>
                <w:sz w:val="24"/>
                <w:szCs w:val="24"/>
              </w:rPr>
              <w:t>1</w:t>
            </w:r>
            <w:r w:rsidRPr="0059798B">
              <w:rPr>
                <w:rFonts w:ascii="仿宋_GB2312" w:hAnsi="仿宋" w:cs="Times New Roman" w:hint="eastAsia"/>
                <w:sz w:val="24"/>
                <w:szCs w:val="24"/>
              </w:rPr>
              <w:t>日</w:t>
            </w:r>
          </w:p>
        </w:tc>
        <w:tc>
          <w:tcPr>
            <w:tcW w:w="1615" w:type="dxa"/>
            <w:vAlign w:val="center"/>
          </w:tcPr>
          <w:p w14:paraId="019BFE1B"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3</w:t>
            </w:r>
            <w:r w:rsidRPr="0059798B">
              <w:rPr>
                <w:rFonts w:ascii="仿宋_GB2312" w:hAnsi="宋体" w:cs="Times New Roman"/>
                <w:sz w:val="24"/>
                <w:szCs w:val="24"/>
                <w:shd w:val="clear" w:color="auto" w:fill="FFFFFF"/>
              </w:rPr>
              <w:t>0</w:t>
            </w:r>
          </w:p>
        </w:tc>
        <w:tc>
          <w:tcPr>
            <w:tcW w:w="2516" w:type="dxa"/>
            <w:vAlign w:val="center"/>
          </w:tcPr>
          <w:p w14:paraId="586FFC84"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参赛队到达竞赛场地前集合</w:t>
            </w:r>
          </w:p>
        </w:tc>
        <w:tc>
          <w:tcPr>
            <w:tcW w:w="2523" w:type="dxa"/>
            <w:vAlign w:val="center"/>
          </w:tcPr>
          <w:p w14:paraId="5B374253"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各参赛队、工作人员</w:t>
            </w:r>
          </w:p>
        </w:tc>
        <w:tc>
          <w:tcPr>
            <w:tcW w:w="1446" w:type="dxa"/>
            <w:vAlign w:val="center"/>
          </w:tcPr>
          <w:p w14:paraId="71F83E72"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竞赛场地前</w:t>
            </w:r>
          </w:p>
        </w:tc>
      </w:tr>
      <w:tr w:rsidR="0059798B" w:rsidRPr="0059798B" w14:paraId="515F8727" w14:textId="77777777" w:rsidTr="006E1548">
        <w:trPr>
          <w:trHeight w:val="568"/>
          <w:jc w:val="center"/>
        </w:trPr>
        <w:tc>
          <w:tcPr>
            <w:tcW w:w="967" w:type="dxa"/>
            <w:vMerge/>
            <w:vAlign w:val="center"/>
          </w:tcPr>
          <w:p w14:paraId="6C1BD964"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036FD08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3</w:t>
            </w:r>
            <w:r w:rsidRPr="0059798B">
              <w:rPr>
                <w:rFonts w:ascii="仿宋_GB2312" w:hAnsi="宋体" w:cs="Times New Roman"/>
                <w:sz w:val="24"/>
                <w:szCs w:val="24"/>
                <w:shd w:val="clear" w:color="auto" w:fill="FFFFFF"/>
              </w:rPr>
              <w:t>0-0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w:t>
            </w:r>
          </w:p>
        </w:tc>
        <w:tc>
          <w:tcPr>
            <w:tcW w:w="2516" w:type="dxa"/>
            <w:vAlign w:val="center"/>
          </w:tcPr>
          <w:p w14:paraId="73A0C1E8"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大赛检录</w:t>
            </w:r>
          </w:p>
        </w:tc>
        <w:tc>
          <w:tcPr>
            <w:tcW w:w="2523" w:type="dxa"/>
            <w:vAlign w:val="center"/>
          </w:tcPr>
          <w:p w14:paraId="793BD7D1"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参赛选手，检录工作人员</w:t>
            </w:r>
          </w:p>
        </w:tc>
        <w:tc>
          <w:tcPr>
            <w:tcW w:w="1446" w:type="dxa"/>
            <w:vAlign w:val="center"/>
          </w:tcPr>
          <w:p w14:paraId="07D3548E"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竞赛场地前</w:t>
            </w:r>
          </w:p>
        </w:tc>
      </w:tr>
      <w:tr w:rsidR="0059798B" w:rsidRPr="0059798B" w14:paraId="6574817D" w14:textId="77777777" w:rsidTr="006E1548">
        <w:trPr>
          <w:trHeight w:val="568"/>
          <w:jc w:val="center"/>
        </w:trPr>
        <w:tc>
          <w:tcPr>
            <w:tcW w:w="967" w:type="dxa"/>
            <w:vMerge/>
            <w:vAlign w:val="center"/>
          </w:tcPr>
          <w:p w14:paraId="58D0CC84"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5D42CCA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0-08:</w:t>
            </w:r>
            <w:r w:rsidRPr="0059798B">
              <w:rPr>
                <w:rFonts w:ascii="仿宋_GB2312" w:hAnsi="宋体" w:cs="Times New Roman" w:hint="eastAsia"/>
                <w:sz w:val="24"/>
                <w:szCs w:val="24"/>
                <w:shd w:val="clear" w:color="auto" w:fill="FFFFFF"/>
              </w:rPr>
              <w:t>2</w:t>
            </w:r>
            <w:r w:rsidRPr="0059798B">
              <w:rPr>
                <w:rFonts w:ascii="仿宋_GB2312" w:hAnsi="宋体" w:cs="Times New Roman"/>
                <w:sz w:val="24"/>
                <w:szCs w:val="24"/>
                <w:shd w:val="clear" w:color="auto" w:fill="FFFFFF"/>
              </w:rPr>
              <w:t>0</w:t>
            </w:r>
          </w:p>
        </w:tc>
        <w:tc>
          <w:tcPr>
            <w:tcW w:w="2516" w:type="dxa"/>
            <w:vAlign w:val="center"/>
          </w:tcPr>
          <w:p w14:paraId="66B10CC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第一次抽签加密（抽序号）</w:t>
            </w:r>
          </w:p>
        </w:tc>
        <w:tc>
          <w:tcPr>
            <w:tcW w:w="2523" w:type="dxa"/>
            <w:vAlign w:val="center"/>
          </w:tcPr>
          <w:p w14:paraId="3145569D"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参赛选手、第一次加密裁判、监督</w:t>
            </w:r>
          </w:p>
        </w:tc>
        <w:tc>
          <w:tcPr>
            <w:tcW w:w="1446" w:type="dxa"/>
            <w:vAlign w:val="center"/>
          </w:tcPr>
          <w:p w14:paraId="4C1890B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一次抽签区域</w:t>
            </w:r>
          </w:p>
        </w:tc>
      </w:tr>
      <w:tr w:rsidR="0059798B" w:rsidRPr="0059798B" w14:paraId="1669AB51" w14:textId="77777777" w:rsidTr="006E1548">
        <w:trPr>
          <w:trHeight w:val="568"/>
          <w:jc w:val="center"/>
        </w:trPr>
        <w:tc>
          <w:tcPr>
            <w:tcW w:w="967" w:type="dxa"/>
            <w:vMerge/>
            <w:vAlign w:val="center"/>
          </w:tcPr>
          <w:p w14:paraId="41987D6A"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12101FA8"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08:</w:t>
            </w:r>
            <w:r w:rsidRPr="0059798B">
              <w:rPr>
                <w:rFonts w:ascii="仿宋_GB2312" w:hAnsi="宋体" w:cs="Times New Roman" w:hint="eastAsia"/>
                <w:sz w:val="24"/>
                <w:szCs w:val="24"/>
                <w:shd w:val="clear" w:color="auto" w:fill="FFFFFF"/>
              </w:rPr>
              <w:t>2</w:t>
            </w:r>
            <w:r w:rsidRPr="0059798B">
              <w:rPr>
                <w:rFonts w:ascii="仿宋_GB2312" w:hAnsi="宋体" w:cs="Times New Roman"/>
                <w:sz w:val="24"/>
                <w:szCs w:val="24"/>
                <w:shd w:val="clear" w:color="auto" w:fill="FFFFFF"/>
              </w:rPr>
              <w:t>0-0</w:t>
            </w:r>
            <w:r w:rsidRPr="0059798B">
              <w:rPr>
                <w:rFonts w:ascii="仿宋_GB2312" w:hAnsi="宋体" w:cs="Times New Roman" w:hint="eastAsia"/>
                <w:sz w:val="24"/>
                <w:szCs w:val="24"/>
                <w:shd w:val="clear" w:color="auto" w:fill="FFFFFF"/>
              </w:rPr>
              <w:t>8</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w:t>
            </w:r>
          </w:p>
        </w:tc>
        <w:tc>
          <w:tcPr>
            <w:tcW w:w="2516" w:type="dxa"/>
            <w:vAlign w:val="center"/>
          </w:tcPr>
          <w:p w14:paraId="0F9B22D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第二次抽签加密（抽工位号）</w:t>
            </w:r>
          </w:p>
        </w:tc>
        <w:tc>
          <w:tcPr>
            <w:tcW w:w="2523" w:type="dxa"/>
            <w:vAlign w:val="center"/>
          </w:tcPr>
          <w:p w14:paraId="4D94251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参赛选手、第二次加密裁判、监督</w:t>
            </w:r>
          </w:p>
        </w:tc>
        <w:tc>
          <w:tcPr>
            <w:tcW w:w="1446" w:type="dxa"/>
            <w:vAlign w:val="center"/>
          </w:tcPr>
          <w:p w14:paraId="475EAEEE"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二次抽签区域</w:t>
            </w:r>
          </w:p>
        </w:tc>
      </w:tr>
      <w:tr w:rsidR="0059798B" w:rsidRPr="0059798B" w14:paraId="449BFB27" w14:textId="77777777" w:rsidTr="006E1548">
        <w:trPr>
          <w:trHeight w:val="568"/>
          <w:jc w:val="center"/>
        </w:trPr>
        <w:tc>
          <w:tcPr>
            <w:tcW w:w="967" w:type="dxa"/>
            <w:vMerge/>
            <w:vAlign w:val="center"/>
          </w:tcPr>
          <w:p w14:paraId="6EDE0782"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56D2F232"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8</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0-09:</w:t>
            </w:r>
            <w:r w:rsidRPr="0059798B">
              <w:rPr>
                <w:rFonts w:ascii="仿宋_GB2312" w:hAnsi="宋体" w:cs="Times New Roman" w:hint="eastAsia"/>
                <w:sz w:val="24"/>
                <w:szCs w:val="24"/>
                <w:shd w:val="clear" w:color="auto" w:fill="FFFFFF"/>
              </w:rPr>
              <w:t>0</w:t>
            </w:r>
            <w:r w:rsidRPr="0059798B">
              <w:rPr>
                <w:rFonts w:ascii="仿宋_GB2312" w:hAnsi="宋体" w:cs="Times New Roman"/>
                <w:sz w:val="24"/>
                <w:szCs w:val="24"/>
                <w:shd w:val="clear" w:color="auto" w:fill="FFFFFF"/>
              </w:rPr>
              <w:t>0</w:t>
            </w:r>
          </w:p>
        </w:tc>
        <w:tc>
          <w:tcPr>
            <w:tcW w:w="2516" w:type="dxa"/>
            <w:vAlign w:val="center"/>
          </w:tcPr>
          <w:p w14:paraId="75A25E9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赛前准备</w:t>
            </w:r>
          </w:p>
        </w:tc>
        <w:tc>
          <w:tcPr>
            <w:tcW w:w="2523" w:type="dxa"/>
            <w:vAlign w:val="center"/>
          </w:tcPr>
          <w:p w14:paraId="711500A1"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参赛选手、裁判、监督、仲裁</w:t>
            </w:r>
          </w:p>
        </w:tc>
        <w:tc>
          <w:tcPr>
            <w:tcW w:w="1446" w:type="dxa"/>
            <w:vAlign w:val="center"/>
          </w:tcPr>
          <w:p w14:paraId="4DC61EE4"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041BD124" w14:textId="77777777" w:rsidTr="006E1548">
        <w:trPr>
          <w:trHeight w:val="568"/>
          <w:jc w:val="center"/>
        </w:trPr>
        <w:tc>
          <w:tcPr>
            <w:tcW w:w="967" w:type="dxa"/>
            <w:vMerge/>
            <w:vAlign w:val="center"/>
          </w:tcPr>
          <w:p w14:paraId="2EFED758"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01980C1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09:00-09:25</w:t>
            </w:r>
          </w:p>
        </w:tc>
        <w:tc>
          <w:tcPr>
            <w:tcW w:w="2516" w:type="dxa"/>
            <w:vAlign w:val="center"/>
          </w:tcPr>
          <w:p w14:paraId="4114558D"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cs="Times New Roman"/>
                <w:sz w:val="24"/>
                <w:szCs w:val="24"/>
                <w:shd w:val="clear" w:color="auto" w:fill="FFFFFF"/>
              </w:rPr>
              <w:t>开赛式</w:t>
            </w:r>
          </w:p>
        </w:tc>
        <w:tc>
          <w:tcPr>
            <w:tcW w:w="2523" w:type="dxa"/>
            <w:vAlign w:val="center"/>
          </w:tcPr>
          <w:p w14:paraId="4422C67C"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cs="Times New Roman"/>
                <w:sz w:val="24"/>
                <w:szCs w:val="24"/>
                <w:shd w:val="clear" w:color="auto" w:fill="FFFFFF"/>
              </w:rPr>
              <w:t>所有人员</w:t>
            </w:r>
          </w:p>
        </w:tc>
        <w:tc>
          <w:tcPr>
            <w:tcW w:w="1446" w:type="dxa"/>
            <w:vAlign w:val="center"/>
          </w:tcPr>
          <w:p w14:paraId="05255433"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cs="Times New Roman"/>
                <w:sz w:val="24"/>
                <w:szCs w:val="24"/>
                <w:shd w:val="clear" w:color="auto" w:fill="FFFFFF"/>
              </w:rPr>
              <w:t>竞赛场地</w:t>
            </w:r>
          </w:p>
        </w:tc>
      </w:tr>
      <w:tr w:rsidR="0059798B" w:rsidRPr="0059798B" w14:paraId="17107DF3" w14:textId="77777777" w:rsidTr="006E1548">
        <w:trPr>
          <w:trHeight w:val="568"/>
          <w:jc w:val="center"/>
        </w:trPr>
        <w:tc>
          <w:tcPr>
            <w:tcW w:w="967" w:type="dxa"/>
            <w:vMerge/>
            <w:vAlign w:val="center"/>
          </w:tcPr>
          <w:p w14:paraId="3A3316CA"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54FE0C83"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ascii="仿宋_GB2312" w:hAnsi="宋体" w:cs="Times New Roman"/>
                <w:sz w:val="24"/>
                <w:szCs w:val="24"/>
                <w:shd w:val="clear" w:color="auto" w:fill="FFFFFF"/>
              </w:rPr>
              <w:t>09:25-09:30</w:t>
            </w:r>
          </w:p>
        </w:tc>
        <w:tc>
          <w:tcPr>
            <w:tcW w:w="2516" w:type="dxa"/>
            <w:vAlign w:val="center"/>
          </w:tcPr>
          <w:p w14:paraId="3132E238"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cs="Times New Roman"/>
                <w:sz w:val="24"/>
                <w:szCs w:val="24"/>
                <w:shd w:val="clear" w:color="auto" w:fill="FFFFFF"/>
              </w:rPr>
              <w:t>比赛选手就位，裁判员宣读竞赛须知</w:t>
            </w:r>
          </w:p>
        </w:tc>
        <w:tc>
          <w:tcPr>
            <w:tcW w:w="2523" w:type="dxa"/>
            <w:vAlign w:val="center"/>
          </w:tcPr>
          <w:p w14:paraId="081D5603"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cs="Times New Roman"/>
                <w:sz w:val="24"/>
                <w:szCs w:val="24"/>
                <w:shd w:val="clear" w:color="auto" w:fill="FFFFFF"/>
              </w:rPr>
              <w:t>参赛选手、裁判、监督、仲裁</w:t>
            </w:r>
          </w:p>
        </w:tc>
        <w:tc>
          <w:tcPr>
            <w:tcW w:w="1446" w:type="dxa"/>
            <w:vAlign w:val="center"/>
          </w:tcPr>
          <w:p w14:paraId="6879787F" w14:textId="77777777" w:rsidR="001C38C7" w:rsidRPr="0059798B" w:rsidRDefault="001C38C7" w:rsidP="00E64E05">
            <w:pPr>
              <w:shd w:val="solid" w:color="FFFFFF" w:fill="auto"/>
              <w:autoSpaceDN w:val="0"/>
              <w:spacing w:line="240" w:lineRule="auto"/>
              <w:ind w:firstLineChars="0" w:firstLine="0"/>
              <w:jc w:val="center"/>
              <w:rPr>
                <w:rFonts w:cs="Times New Roman"/>
                <w:sz w:val="24"/>
                <w:szCs w:val="24"/>
                <w:shd w:val="clear" w:color="auto" w:fill="FFFFFF"/>
              </w:rPr>
            </w:pPr>
            <w:r w:rsidRPr="0059798B">
              <w:rPr>
                <w:rFonts w:cs="Times New Roman"/>
                <w:sz w:val="24"/>
                <w:szCs w:val="24"/>
                <w:shd w:val="clear" w:color="auto" w:fill="FFFFFF"/>
              </w:rPr>
              <w:t>竞赛场地</w:t>
            </w:r>
          </w:p>
        </w:tc>
      </w:tr>
      <w:tr w:rsidR="0059798B" w:rsidRPr="0059798B" w14:paraId="68507A40" w14:textId="77777777" w:rsidTr="006E1548">
        <w:trPr>
          <w:trHeight w:val="568"/>
          <w:jc w:val="center"/>
        </w:trPr>
        <w:tc>
          <w:tcPr>
            <w:tcW w:w="967" w:type="dxa"/>
            <w:vMerge/>
            <w:vAlign w:val="center"/>
          </w:tcPr>
          <w:p w14:paraId="6EBC96A3"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53EBD05E"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09:30-10:30</w:t>
            </w:r>
          </w:p>
        </w:tc>
        <w:tc>
          <w:tcPr>
            <w:tcW w:w="2516" w:type="dxa"/>
            <w:vAlign w:val="center"/>
          </w:tcPr>
          <w:p w14:paraId="18A58862"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商务数据分析模块</w:t>
            </w:r>
          </w:p>
        </w:tc>
        <w:tc>
          <w:tcPr>
            <w:tcW w:w="2523" w:type="dxa"/>
            <w:vAlign w:val="center"/>
          </w:tcPr>
          <w:p w14:paraId="216DD01A"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参赛选手、裁判、专家、监督、仲裁</w:t>
            </w:r>
          </w:p>
        </w:tc>
        <w:tc>
          <w:tcPr>
            <w:tcW w:w="1446" w:type="dxa"/>
            <w:vAlign w:val="center"/>
          </w:tcPr>
          <w:p w14:paraId="0CD52747"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0452E09C" w14:textId="77777777" w:rsidTr="006E1548">
        <w:trPr>
          <w:trHeight w:val="568"/>
          <w:jc w:val="center"/>
        </w:trPr>
        <w:tc>
          <w:tcPr>
            <w:tcW w:w="967" w:type="dxa"/>
            <w:vMerge/>
            <w:vAlign w:val="center"/>
          </w:tcPr>
          <w:p w14:paraId="726ED093"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204483C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10:30-10:50</w:t>
            </w:r>
          </w:p>
        </w:tc>
        <w:tc>
          <w:tcPr>
            <w:tcW w:w="2516" w:type="dxa"/>
            <w:vAlign w:val="center"/>
          </w:tcPr>
          <w:p w14:paraId="7F7F296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比赛选手休息</w:t>
            </w:r>
          </w:p>
        </w:tc>
        <w:tc>
          <w:tcPr>
            <w:tcW w:w="2523" w:type="dxa"/>
            <w:vAlign w:val="center"/>
          </w:tcPr>
          <w:p w14:paraId="4C64274A"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cs="Times New Roman"/>
                <w:sz w:val="24"/>
                <w:szCs w:val="24"/>
                <w:shd w:val="clear" w:color="auto" w:fill="FFFFFF"/>
              </w:rPr>
              <w:t>参赛选手</w:t>
            </w:r>
          </w:p>
        </w:tc>
        <w:tc>
          <w:tcPr>
            <w:tcW w:w="1446" w:type="dxa"/>
            <w:vAlign w:val="center"/>
          </w:tcPr>
          <w:p w14:paraId="394417D4"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4F656A95" w14:textId="77777777" w:rsidTr="006E1548">
        <w:trPr>
          <w:trHeight w:val="568"/>
          <w:jc w:val="center"/>
        </w:trPr>
        <w:tc>
          <w:tcPr>
            <w:tcW w:w="967" w:type="dxa"/>
            <w:vMerge/>
            <w:vAlign w:val="center"/>
          </w:tcPr>
          <w:p w14:paraId="7A7F63CF"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042503AC"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10:50-12:20</w:t>
            </w:r>
          </w:p>
        </w:tc>
        <w:tc>
          <w:tcPr>
            <w:tcW w:w="2516" w:type="dxa"/>
            <w:vAlign w:val="center"/>
          </w:tcPr>
          <w:p w14:paraId="1B0AA08C" w14:textId="77777777" w:rsidR="001C38C7" w:rsidRPr="0059798B" w:rsidRDefault="001C38C7" w:rsidP="00E64E05">
            <w:pPr>
              <w:spacing w:line="240" w:lineRule="auto"/>
              <w:ind w:firstLineChars="0" w:firstLine="0"/>
              <w:jc w:val="center"/>
              <w:rPr>
                <w:rFonts w:ascii="仿宋_GB2312" w:hAnsi="Calibri" w:cs="Times New Roman"/>
                <w:sz w:val="24"/>
                <w:szCs w:val="24"/>
              </w:rPr>
            </w:pPr>
            <w:r w:rsidRPr="0059798B">
              <w:rPr>
                <w:rFonts w:ascii="仿宋_GB2312" w:hAnsi="宋体" w:cs="Times New Roman" w:hint="eastAsia"/>
                <w:sz w:val="24"/>
                <w:szCs w:val="24"/>
                <w:shd w:val="clear" w:color="auto" w:fill="FFFFFF"/>
                <w:lang w:val="zh-CN"/>
              </w:rPr>
              <w:t>情境营销模块</w:t>
            </w:r>
          </w:p>
        </w:tc>
        <w:tc>
          <w:tcPr>
            <w:tcW w:w="2523" w:type="dxa"/>
            <w:vAlign w:val="center"/>
          </w:tcPr>
          <w:p w14:paraId="01BDE425"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参赛选手、裁判、专家、监督、仲裁</w:t>
            </w:r>
          </w:p>
        </w:tc>
        <w:tc>
          <w:tcPr>
            <w:tcW w:w="1446" w:type="dxa"/>
            <w:vAlign w:val="center"/>
          </w:tcPr>
          <w:p w14:paraId="6CE60547"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lang w:val="zh-CN"/>
              </w:rPr>
              <w:t>竞赛场地</w:t>
            </w:r>
          </w:p>
        </w:tc>
      </w:tr>
      <w:tr w:rsidR="0059798B" w:rsidRPr="0059798B" w14:paraId="63AECBC9" w14:textId="77777777" w:rsidTr="006E1548">
        <w:trPr>
          <w:trHeight w:val="568"/>
          <w:jc w:val="center"/>
        </w:trPr>
        <w:tc>
          <w:tcPr>
            <w:tcW w:w="967" w:type="dxa"/>
            <w:vMerge/>
            <w:vAlign w:val="center"/>
          </w:tcPr>
          <w:p w14:paraId="00B6B55E"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7C588573"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12:20-13:00</w:t>
            </w:r>
          </w:p>
        </w:tc>
        <w:tc>
          <w:tcPr>
            <w:tcW w:w="2516" w:type="dxa"/>
            <w:vAlign w:val="center"/>
          </w:tcPr>
          <w:p w14:paraId="6B0496B8"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参赛选手午餐</w:t>
            </w:r>
          </w:p>
        </w:tc>
        <w:tc>
          <w:tcPr>
            <w:tcW w:w="2523" w:type="dxa"/>
            <w:vAlign w:val="center"/>
          </w:tcPr>
          <w:p w14:paraId="2A1705A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参赛选手、工作人员</w:t>
            </w:r>
          </w:p>
        </w:tc>
        <w:tc>
          <w:tcPr>
            <w:tcW w:w="1446" w:type="dxa"/>
            <w:vAlign w:val="center"/>
          </w:tcPr>
          <w:p w14:paraId="5040DEC3"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1207985E" w14:textId="77777777" w:rsidTr="006E1548">
        <w:trPr>
          <w:trHeight w:val="568"/>
          <w:jc w:val="center"/>
        </w:trPr>
        <w:tc>
          <w:tcPr>
            <w:tcW w:w="967" w:type="dxa"/>
            <w:vMerge/>
            <w:vAlign w:val="center"/>
          </w:tcPr>
          <w:p w14:paraId="43CCBBE8"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20517D9D"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13:00-16:30</w:t>
            </w:r>
          </w:p>
        </w:tc>
        <w:tc>
          <w:tcPr>
            <w:tcW w:w="2516" w:type="dxa"/>
            <w:vAlign w:val="center"/>
          </w:tcPr>
          <w:p w14:paraId="714CAAB4" w14:textId="77777777" w:rsidR="001C38C7" w:rsidRPr="0059798B" w:rsidRDefault="001C38C7" w:rsidP="00E64E05">
            <w:pPr>
              <w:spacing w:line="240" w:lineRule="auto"/>
              <w:ind w:firstLineChars="0" w:firstLine="0"/>
              <w:jc w:val="center"/>
              <w:rPr>
                <w:rFonts w:ascii="仿宋_GB2312" w:hAnsi="Calibri" w:cs="Times New Roman"/>
                <w:sz w:val="24"/>
                <w:szCs w:val="24"/>
              </w:rPr>
            </w:pPr>
            <w:r w:rsidRPr="0059798B">
              <w:rPr>
                <w:rFonts w:ascii="仿宋_GB2312" w:hAnsi="宋体" w:cs="Times New Roman" w:hint="eastAsia"/>
                <w:sz w:val="24"/>
                <w:szCs w:val="24"/>
                <w:shd w:val="clear" w:color="auto" w:fill="FFFFFF"/>
                <w:lang w:val="zh-CN"/>
              </w:rPr>
              <w:t>情境营销模块</w:t>
            </w:r>
          </w:p>
        </w:tc>
        <w:tc>
          <w:tcPr>
            <w:tcW w:w="2523" w:type="dxa"/>
            <w:vAlign w:val="center"/>
          </w:tcPr>
          <w:p w14:paraId="253D9DD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参赛选手、裁判、专家、监督、仲裁</w:t>
            </w:r>
          </w:p>
        </w:tc>
        <w:tc>
          <w:tcPr>
            <w:tcW w:w="1446" w:type="dxa"/>
            <w:vAlign w:val="center"/>
          </w:tcPr>
          <w:p w14:paraId="47DD5B62"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lang w:val="zh-CN"/>
              </w:rPr>
              <w:t>竞赛场地</w:t>
            </w:r>
          </w:p>
        </w:tc>
      </w:tr>
      <w:tr w:rsidR="0059798B" w:rsidRPr="0059798B" w14:paraId="330AE0C1" w14:textId="77777777" w:rsidTr="006E1548">
        <w:trPr>
          <w:trHeight w:val="568"/>
          <w:jc w:val="center"/>
        </w:trPr>
        <w:tc>
          <w:tcPr>
            <w:tcW w:w="967" w:type="dxa"/>
            <w:vMerge w:val="restart"/>
            <w:vAlign w:val="center"/>
          </w:tcPr>
          <w:p w14:paraId="486D18DA"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仿宋" w:cs="Times New Roman" w:hint="eastAsia"/>
                <w:sz w:val="24"/>
                <w:szCs w:val="24"/>
              </w:rPr>
              <w:t>竞赛</w:t>
            </w:r>
          </w:p>
          <w:p w14:paraId="1C5F40B5"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仿宋" w:cs="Times New Roman" w:hint="eastAsia"/>
                <w:sz w:val="24"/>
                <w:szCs w:val="24"/>
              </w:rPr>
              <w:t>第</w:t>
            </w:r>
            <w:r w:rsidRPr="0059798B">
              <w:rPr>
                <w:rFonts w:ascii="仿宋_GB2312" w:hAnsi="仿宋" w:cs="Times New Roman"/>
                <w:sz w:val="24"/>
                <w:szCs w:val="24"/>
              </w:rPr>
              <w:t>2</w:t>
            </w:r>
            <w:r w:rsidRPr="0059798B">
              <w:rPr>
                <w:rFonts w:ascii="仿宋_GB2312" w:hAnsi="仿宋" w:cs="Times New Roman" w:hint="eastAsia"/>
                <w:sz w:val="24"/>
                <w:szCs w:val="24"/>
              </w:rPr>
              <w:t>日</w:t>
            </w:r>
          </w:p>
        </w:tc>
        <w:tc>
          <w:tcPr>
            <w:tcW w:w="1615" w:type="dxa"/>
            <w:vAlign w:val="center"/>
          </w:tcPr>
          <w:p w14:paraId="0D422D9C"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3</w:t>
            </w:r>
            <w:r w:rsidRPr="0059798B">
              <w:rPr>
                <w:rFonts w:ascii="仿宋_GB2312" w:hAnsi="宋体" w:cs="Times New Roman"/>
                <w:sz w:val="24"/>
                <w:szCs w:val="24"/>
                <w:shd w:val="clear" w:color="auto" w:fill="FFFFFF"/>
              </w:rPr>
              <w:t>0</w:t>
            </w:r>
          </w:p>
        </w:tc>
        <w:tc>
          <w:tcPr>
            <w:tcW w:w="2516" w:type="dxa"/>
            <w:vAlign w:val="center"/>
          </w:tcPr>
          <w:p w14:paraId="3EDC6295"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参赛队到达竞赛场地前集合</w:t>
            </w:r>
          </w:p>
        </w:tc>
        <w:tc>
          <w:tcPr>
            <w:tcW w:w="2523" w:type="dxa"/>
            <w:vAlign w:val="center"/>
          </w:tcPr>
          <w:p w14:paraId="27BECEB7"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各参赛队、工作人员</w:t>
            </w:r>
          </w:p>
        </w:tc>
        <w:tc>
          <w:tcPr>
            <w:tcW w:w="1446" w:type="dxa"/>
            <w:vAlign w:val="center"/>
          </w:tcPr>
          <w:p w14:paraId="5E0CFB2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竞赛场地前</w:t>
            </w:r>
          </w:p>
        </w:tc>
      </w:tr>
      <w:tr w:rsidR="0059798B" w:rsidRPr="0059798B" w14:paraId="03A09134" w14:textId="77777777" w:rsidTr="006E1548">
        <w:trPr>
          <w:trHeight w:val="568"/>
          <w:jc w:val="center"/>
        </w:trPr>
        <w:tc>
          <w:tcPr>
            <w:tcW w:w="967" w:type="dxa"/>
            <w:vMerge/>
            <w:vAlign w:val="center"/>
          </w:tcPr>
          <w:p w14:paraId="435D15B1"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65160F6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3</w:t>
            </w:r>
            <w:r w:rsidRPr="0059798B">
              <w:rPr>
                <w:rFonts w:ascii="仿宋_GB2312" w:hAnsi="宋体" w:cs="Times New Roman"/>
                <w:sz w:val="24"/>
                <w:szCs w:val="24"/>
                <w:shd w:val="clear" w:color="auto" w:fill="FFFFFF"/>
              </w:rPr>
              <w:t>0-0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w:t>
            </w:r>
          </w:p>
        </w:tc>
        <w:tc>
          <w:tcPr>
            <w:tcW w:w="2516" w:type="dxa"/>
            <w:vAlign w:val="center"/>
          </w:tcPr>
          <w:p w14:paraId="1A58BB2E"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大赛检录</w:t>
            </w:r>
          </w:p>
        </w:tc>
        <w:tc>
          <w:tcPr>
            <w:tcW w:w="2523" w:type="dxa"/>
            <w:vAlign w:val="center"/>
          </w:tcPr>
          <w:p w14:paraId="59119D5D"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参赛选手、检录工作人员</w:t>
            </w:r>
          </w:p>
        </w:tc>
        <w:tc>
          <w:tcPr>
            <w:tcW w:w="1446" w:type="dxa"/>
            <w:vAlign w:val="center"/>
          </w:tcPr>
          <w:p w14:paraId="13CEE7D5"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竞赛场地前</w:t>
            </w:r>
          </w:p>
        </w:tc>
      </w:tr>
      <w:tr w:rsidR="0059798B" w:rsidRPr="0059798B" w14:paraId="373DDDA4" w14:textId="77777777" w:rsidTr="006E1548">
        <w:trPr>
          <w:trHeight w:val="568"/>
          <w:jc w:val="center"/>
        </w:trPr>
        <w:tc>
          <w:tcPr>
            <w:tcW w:w="967" w:type="dxa"/>
            <w:vMerge/>
            <w:vAlign w:val="center"/>
          </w:tcPr>
          <w:p w14:paraId="41EF1B8F"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0D01021D"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7</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0-08:</w:t>
            </w:r>
            <w:r w:rsidRPr="0059798B">
              <w:rPr>
                <w:rFonts w:ascii="仿宋_GB2312" w:hAnsi="宋体" w:cs="Times New Roman" w:hint="eastAsia"/>
                <w:sz w:val="24"/>
                <w:szCs w:val="24"/>
                <w:shd w:val="clear" w:color="auto" w:fill="FFFFFF"/>
              </w:rPr>
              <w:t>2</w:t>
            </w:r>
            <w:r w:rsidRPr="0059798B">
              <w:rPr>
                <w:rFonts w:ascii="仿宋_GB2312" w:hAnsi="宋体" w:cs="Times New Roman"/>
                <w:sz w:val="24"/>
                <w:szCs w:val="24"/>
                <w:shd w:val="clear" w:color="auto" w:fill="FFFFFF"/>
              </w:rPr>
              <w:t>0</w:t>
            </w:r>
          </w:p>
        </w:tc>
        <w:tc>
          <w:tcPr>
            <w:tcW w:w="2516" w:type="dxa"/>
            <w:vAlign w:val="center"/>
          </w:tcPr>
          <w:p w14:paraId="7ABAB8B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第一次抽签加密（抽序号）</w:t>
            </w:r>
          </w:p>
        </w:tc>
        <w:tc>
          <w:tcPr>
            <w:tcW w:w="2523" w:type="dxa"/>
            <w:vAlign w:val="center"/>
          </w:tcPr>
          <w:p w14:paraId="684E69A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参赛选手、第一次加密裁判、监督</w:t>
            </w:r>
          </w:p>
        </w:tc>
        <w:tc>
          <w:tcPr>
            <w:tcW w:w="1446" w:type="dxa"/>
            <w:vAlign w:val="center"/>
          </w:tcPr>
          <w:p w14:paraId="233805A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一次抽签区域</w:t>
            </w:r>
          </w:p>
        </w:tc>
      </w:tr>
      <w:tr w:rsidR="0059798B" w:rsidRPr="0059798B" w14:paraId="1EA182CF" w14:textId="77777777" w:rsidTr="006E1548">
        <w:trPr>
          <w:trHeight w:val="568"/>
          <w:jc w:val="center"/>
        </w:trPr>
        <w:tc>
          <w:tcPr>
            <w:tcW w:w="967" w:type="dxa"/>
            <w:vMerge/>
            <w:vAlign w:val="center"/>
          </w:tcPr>
          <w:p w14:paraId="5B6CADB9"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7351878B"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08:</w:t>
            </w:r>
            <w:r w:rsidRPr="0059798B">
              <w:rPr>
                <w:rFonts w:ascii="仿宋_GB2312" w:hAnsi="宋体" w:cs="Times New Roman" w:hint="eastAsia"/>
                <w:sz w:val="24"/>
                <w:szCs w:val="24"/>
                <w:shd w:val="clear" w:color="auto" w:fill="FFFFFF"/>
              </w:rPr>
              <w:t>2</w:t>
            </w:r>
            <w:r w:rsidRPr="0059798B">
              <w:rPr>
                <w:rFonts w:ascii="仿宋_GB2312" w:hAnsi="宋体" w:cs="Times New Roman"/>
                <w:sz w:val="24"/>
                <w:szCs w:val="24"/>
                <w:shd w:val="clear" w:color="auto" w:fill="FFFFFF"/>
              </w:rPr>
              <w:t>0-0</w:t>
            </w:r>
            <w:r w:rsidRPr="0059798B">
              <w:rPr>
                <w:rFonts w:ascii="仿宋_GB2312" w:hAnsi="宋体" w:cs="Times New Roman" w:hint="eastAsia"/>
                <w:sz w:val="24"/>
                <w:szCs w:val="24"/>
                <w:shd w:val="clear" w:color="auto" w:fill="FFFFFF"/>
              </w:rPr>
              <w:t>8</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w:t>
            </w:r>
          </w:p>
        </w:tc>
        <w:tc>
          <w:tcPr>
            <w:tcW w:w="2516" w:type="dxa"/>
            <w:vAlign w:val="center"/>
          </w:tcPr>
          <w:p w14:paraId="19C9CA92"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第二次抽签加密（抽工位号）</w:t>
            </w:r>
          </w:p>
        </w:tc>
        <w:tc>
          <w:tcPr>
            <w:tcW w:w="2523" w:type="dxa"/>
            <w:vAlign w:val="center"/>
          </w:tcPr>
          <w:p w14:paraId="6D6D0C3E"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参赛选手、第二次加密裁判、监督</w:t>
            </w:r>
          </w:p>
        </w:tc>
        <w:tc>
          <w:tcPr>
            <w:tcW w:w="1446" w:type="dxa"/>
            <w:vAlign w:val="center"/>
          </w:tcPr>
          <w:p w14:paraId="0B7B922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二次抽签区域</w:t>
            </w:r>
          </w:p>
        </w:tc>
      </w:tr>
      <w:tr w:rsidR="0059798B" w:rsidRPr="0059798B" w14:paraId="78B17ECF" w14:textId="77777777" w:rsidTr="006E1548">
        <w:trPr>
          <w:trHeight w:val="568"/>
          <w:jc w:val="center"/>
        </w:trPr>
        <w:tc>
          <w:tcPr>
            <w:tcW w:w="967" w:type="dxa"/>
            <w:vMerge/>
            <w:vAlign w:val="center"/>
          </w:tcPr>
          <w:p w14:paraId="352406FB"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422CA579"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sz w:val="24"/>
                <w:szCs w:val="24"/>
                <w:shd w:val="clear" w:color="auto" w:fill="FFFFFF"/>
              </w:rPr>
              <w:t>0</w:t>
            </w:r>
            <w:r w:rsidRPr="0059798B">
              <w:rPr>
                <w:rFonts w:ascii="仿宋_GB2312" w:hAnsi="宋体" w:cs="Times New Roman" w:hint="eastAsia"/>
                <w:sz w:val="24"/>
                <w:szCs w:val="24"/>
                <w:shd w:val="clear" w:color="auto" w:fill="FFFFFF"/>
              </w:rPr>
              <w:t>8</w:t>
            </w:r>
            <w:r w:rsidRPr="0059798B">
              <w:rPr>
                <w:rFonts w:ascii="仿宋_GB2312" w:hAnsi="宋体" w:cs="Times New Roman"/>
                <w:sz w:val="24"/>
                <w:szCs w:val="24"/>
                <w:shd w:val="clear" w:color="auto" w:fill="FFFFFF"/>
              </w:rPr>
              <w:t>:</w:t>
            </w:r>
            <w:r w:rsidRPr="0059798B">
              <w:rPr>
                <w:rFonts w:ascii="仿宋_GB2312" w:hAnsi="宋体" w:cs="Times New Roman" w:hint="eastAsia"/>
                <w:sz w:val="24"/>
                <w:szCs w:val="24"/>
                <w:shd w:val="clear" w:color="auto" w:fill="FFFFFF"/>
              </w:rPr>
              <w:t>5</w:t>
            </w:r>
            <w:r w:rsidRPr="0059798B">
              <w:rPr>
                <w:rFonts w:ascii="仿宋_GB2312" w:hAnsi="宋体" w:cs="Times New Roman"/>
                <w:sz w:val="24"/>
                <w:szCs w:val="24"/>
                <w:shd w:val="clear" w:color="auto" w:fill="FFFFFF"/>
              </w:rPr>
              <w:t>0-09:</w:t>
            </w:r>
            <w:r w:rsidRPr="0059798B">
              <w:rPr>
                <w:rFonts w:ascii="仿宋_GB2312" w:hAnsi="宋体" w:cs="Times New Roman" w:hint="eastAsia"/>
                <w:sz w:val="24"/>
                <w:szCs w:val="24"/>
                <w:shd w:val="clear" w:color="auto" w:fill="FFFFFF"/>
              </w:rPr>
              <w:t>0</w:t>
            </w:r>
            <w:r w:rsidRPr="0059798B">
              <w:rPr>
                <w:rFonts w:ascii="仿宋_GB2312" w:hAnsi="宋体" w:cs="Times New Roman"/>
                <w:sz w:val="24"/>
                <w:szCs w:val="24"/>
                <w:shd w:val="clear" w:color="auto" w:fill="FFFFFF"/>
              </w:rPr>
              <w:t>0</w:t>
            </w:r>
          </w:p>
        </w:tc>
        <w:tc>
          <w:tcPr>
            <w:tcW w:w="2516" w:type="dxa"/>
            <w:vAlign w:val="center"/>
          </w:tcPr>
          <w:p w14:paraId="45D4E813"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lang w:val="zh-CN"/>
              </w:rPr>
              <w:t>比赛选手就位，裁判员宣读竞赛须知</w:t>
            </w:r>
          </w:p>
        </w:tc>
        <w:tc>
          <w:tcPr>
            <w:tcW w:w="2523" w:type="dxa"/>
            <w:vAlign w:val="center"/>
          </w:tcPr>
          <w:p w14:paraId="13D807EF" w14:textId="77777777" w:rsidR="001C38C7" w:rsidRPr="0059798B" w:rsidRDefault="001C38C7" w:rsidP="00E64E05">
            <w:pPr>
              <w:shd w:val="solid" w:color="FFFFFF" w:fill="auto"/>
              <w:autoSpaceDN w:val="0"/>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rPr>
              <w:t>参赛选手、裁判、监督、</w:t>
            </w:r>
            <w:r w:rsidRPr="0059798B">
              <w:rPr>
                <w:rFonts w:cs="Times New Roman"/>
                <w:sz w:val="24"/>
                <w:szCs w:val="24"/>
                <w:shd w:val="clear" w:color="auto" w:fill="FFFFFF"/>
              </w:rPr>
              <w:t>仲裁</w:t>
            </w:r>
          </w:p>
        </w:tc>
        <w:tc>
          <w:tcPr>
            <w:tcW w:w="1446" w:type="dxa"/>
            <w:vAlign w:val="center"/>
          </w:tcPr>
          <w:p w14:paraId="61B505EF"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lang w:val="zh-CN"/>
              </w:rPr>
              <w:t>竞赛场地</w:t>
            </w:r>
          </w:p>
        </w:tc>
      </w:tr>
      <w:tr w:rsidR="0059798B" w:rsidRPr="0059798B" w14:paraId="125BC256" w14:textId="77777777" w:rsidTr="006E1548">
        <w:trPr>
          <w:trHeight w:val="568"/>
          <w:jc w:val="center"/>
        </w:trPr>
        <w:tc>
          <w:tcPr>
            <w:tcW w:w="967" w:type="dxa"/>
            <w:vMerge/>
            <w:vAlign w:val="center"/>
          </w:tcPr>
          <w:p w14:paraId="4C5AB4FF"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4EDE86C2"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sz w:val="24"/>
                <w:szCs w:val="24"/>
                <w:shd w:val="clear" w:color="auto" w:fill="FFFFFF"/>
                <w:lang w:val="zh-CN"/>
              </w:rPr>
              <w:t>0</w:t>
            </w:r>
            <w:r w:rsidRPr="0059798B">
              <w:rPr>
                <w:rFonts w:ascii="仿宋_GB2312" w:hAnsi="宋体" w:cs="Times New Roman" w:hint="eastAsia"/>
                <w:sz w:val="24"/>
                <w:szCs w:val="24"/>
                <w:shd w:val="clear" w:color="auto" w:fill="FFFFFF"/>
                <w:lang w:val="zh-CN"/>
              </w:rPr>
              <w:t>9</w:t>
            </w:r>
            <w:r w:rsidRPr="0059798B">
              <w:rPr>
                <w:rFonts w:ascii="仿宋_GB2312" w:hAnsi="宋体" w:cs="Times New Roman"/>
                <w:sz w:val="24"/>
                <w:szCs w:val="24"/>
                <w:shd w:val="clear" w:color="auto" w:fill="FFFFFF"/>
                <w:lang w:val="zh-CN"/>
              </w:rPr>
              <w:t>:</w:t>
            </w:r>
            <w:r w:rsidRPr="0059798B">
              <w:rPr>
                <w:rFonts w:ascii="仿宋_GB2312" w:hAnsi="宋体" w:cs="Times New Roman" w:hint="eastAsia"/>
                <w:sz w:val="24"/>
                <w:szCs w:val="24"/>
                <w:shd w:val="clear" w:color="auto" w:fill="FFFFFF"/>
                <w:lang w:val="zh-CN"/>
              </w:rPr>
              <w:t>0</w:t>
            </w:r>
            <w:r w:rsidRPr="0059798B">
              <w:rPr>
                <w:rFonts w:ascii="仿宋_GB2312" w:hAnsi="宋体" w:cs="Times New Roman"/>
                <w:sz w:val="24"/>
                <w:szCs w:val="24"/>
                <w:shd w:val="clear" w:color="auto" w:fill="FFFFFF"/>
                <w:lang w:val="zh-CN"/>
              </w:rPr>
              <w:t>0-</w:t>
            </w:r>
            <w:r w:rsidRPr="0059798B">
              <w:rPr>
                <w:rFonts w:ascii="仿宋_GB2312" w:hAnsi="宋体" w:cs="Times New Roman" w:hint="eastAsia"/>
                <w:sz w:val="24"/>
                <w:szCs w:val="24"/>
                <w:shd w:val="clear" w:color="auto" w:fill="FFFFFF"/>
                <w:lang w:val="zh-CN"/>
              </w:rPr>
              <w:t>10</w:t>
            </w:r>
            <w:r w:rsidRPr="0059798B">
              <w:rPr>
                <w:rFonts w:ascii="仿宋_GB2312" w:hAnsi="宋体" w:cs="Times New Roman"/>
                <w:sz w:val="24"/>
                <w:szCs w:val="24"/>
                <w:shd w:val="clear" w:color="auto" w:fill="FFFFFF"/>
                <w:lang w:val="zh-CN"/>
              </w:rPr>
              <w:t>:</w:t>
            </w:r>
            <w:r w:rsidRPr="0059798B">
              <w:rPr>
                <w:rFonts w:ascii="仿宋_GB2312" w:hAnsi="宋体" w:cs="Times New Roman" w:hint="eastAsia"/>
                <w:sz w:val="24"/>
                <w:szCs w:val="24"/>
                <w:shd w:val="clear" w:color="auto" w:fill="FFFFFF"/>
                <w:lang w:val="zh-CN"/>
              </w:rPr>
              <w:t>0</w:t>
            </w:r>
            <w:r w:rsidRPr="0059798B">
              <w:rPr>
                <w:rFonts w:ascii="仿宋_GB2312" w:hAnsi="宋体" w:cs="Times New Roman"/>
                <w:sz w:val="24"/>
                <w:szCs w:val="24"/>
                <w:shd w:val="clear" w:color="auto" w:fill="FFFFFF"/>
                <w:lang w:val="zh-CN"/>
              </w:rPr>
              <w:t>0</w:t>
            </w:r>
          </w:p>
        </w:tc>
        <w:tc>
          <w:tcPr>
            <w:tcW w:w="2516" w:type="dxa"/>
            <w:vAlign w:val="center"/>
          </w:tcPr>
          <w:p w14:paraId="49E49E70"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营销实战展示模块word方案及</w:t>
            </w:r>
            <w:r w:rsidRPr="0059798B">
              <w:rPr>
                <w:rFonts w:ascii="仿宋_GB2312" w:hAnsi="宋体" w:cs="Times New Roman"/>
                <w:sz w:val="24"/>
                <w:szCs w:val="24"/>
                <w:shd w:val="clear" w:color="auto" w:fill="FFFFFF"/>
              </w:rPr>
              <w:t>PPT</w:t>
            </w:r>
            <w:r w:rsidRPr="0059798B">
              <w:rPr>
                <w:rFonts w:ascii="仿宋_GB2312" w:hAnsi="宋体" w:cs="Times New Roman" w:hint="eastAsia"/>
                <w:sz w:val="24"/>
                <w:szCs w:val="24"/>
                <w:shd w:val="clear" w:color="auto" w:fill="FFFFFF"/>
              </w:rPr>
              <w:t>制作</w:t>
            </w:r>
          </w:p>
        </w:tc>
        <w:tc>
          <w:tcPr>
            <w:tcW w:w="2523" w:type="dxa"/>
            <w:vAlign w:val="center"/>
          </w:tcPr>
          <w:p w14:paraId="629EFFFC"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参赛选手、裁判、专家、仲裁、监督</w:t>
            </w:r>
          </w:p>
        </w:tc>
        <w:tc>
          <w:tcPr>
            <w:tcW w:w="1446" w:type="dxa"/>
            <w:vAlign w:val="center"/>
          </w:tcPr>
          <w:p w14:paraId="08CF4376"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19D1B460" w14:textId="77777777" w:rsidTr="006E1548">
        <w:trPr>
          <w:trHeight w:val="568"/>
          <w:jc w:val="center"/>
        </w:trPr>
        <w:tc>
          <w:tcPr>
            <w:tcW w:w="967" w:type="dxa"/>
            <w:vMerge/>
            <w:vAlign w:val="center"/>
          </w:tcPr>
          <w:p w14:paraId="653B271F"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2958ADD9" w14:textId="77777777" w:rsidR="001C38C7" w:rsidRPr="0059798B" w:rsidRDefault="001C38C7"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宋体" w:cs="Times New Roman"/>
                <w:sz w:val="24"/>
                <w:szCs w:val="24"/>
                <w:shd w:val="clear" w:color="auto" w:fill="FFFFFF"/>
                <w:lang w:val="zh-CN"/>
              </w:rPr>
              <w:t>1</w:t>
            </w:r>
            <w:r w:rsidRPr="0059798B">
              <w:rPr>
                <w:rFonts w:ascii="仿宋_GB2312" w:hAnsi="宋体" w:cs="Times New Roman" w:hint="eastAsia"/>
                <w:sz w:val="24"/>
                <w:szCs w:val="24"/>
                <w:shd w:val="clear" w:color="auto" w:fill="FFFFFF"/>
                <w:lang w:val="zh-CN"/>
              </w:rPr>
              <w:t>0</w:t>
            </w:r>
            <w:r w:rsidRPr="0059798B">
              <w:rPr>
                <w:rFonts w:ascii="仿宋_GB2312" w:hAnsi="宋体" w:cs="Times New Roman"/>
                <w:sz w:val="24"/>
                <w:szCs w:val="24"/>
                <w:shd w:val="clear" w:color="auto" w:fill="FFFFFF"/>
                <w:lang w:val="zh-CN"/>
              </w:rPr>
              <w:t>:</w:t>
            </w:r>
            <w:r w:rsidRPr="0059798B">
              <w:rPr>
                <w:rFonts w:ascii="仿宋_GB2312" w:hAnsi="宋体" w:cs="Times New Roman" w:hint="eastAsia"/>
                <w:sz w:val="24"/>
                <w:szCs w:val="24"/>
                <w:shd w:val="clear" w:color="auto" w:fill="FFFFFF"/>
                <w:lang w:val="zh-CN"/>
              </w:rPr>
              <w:t>0</w:t>
            </w:r>
            <w:r w:rsidRPr="0059798B">
              <w:rPr>
                <w:rFonts w:ascii="仿宋_GB2312" w:hAnsi="宋体" w:cs="Times New Roman"/>
                <w:sz w:val="24"/>
                <w:szCs w:val="24"/>
                <w:shd w:val="clear" w:color="auto" w:fill="FFFFFF"/>
                <w:lang w:val="zh-CN"/>
              </w:rPr>
              <w:t>0-1</w:t>
            </w:r>
            <w:r w:rsidRPr="0059798B">
              <w:rPr>
                <w:rFonts w:ascii="仿宋_GB2312" w:hAnsi="宋体" w:cs="Times New Roman" w:hint="eastAsia"/>
                <w:sz w:val="24"/>
                <w:szCs w:val="24"/>
                <w:shd w:val="clear" w:color="auto" w:fill="FFFFFF"/>
                <w:lang w:val="zh-CN"/>
              </w:rPr>
              <w:t>1</w:t>
            </w:r>
            <w:r w:rsidRPr="0059798B">
              <w:rPr>
                <w:rFonts w:ascii="仿宋_GB2312" w:hAnsi="宋体" w:cs="Times New Roman"/>
                <w:sz w:val="24"/>
                <w:szCs w:val="24"/>
                <w:shd w:val="clear" w:color="auto" w:fill="FFFFFF"/>
                <w:lang w:val="zh-CN"/>
              </w:rPr>
              <w:t>:</w:t>
            </w:r>
            <w:r w:rsidRPr="0059798B">
              <w:rPr>
                <w:rFonts w:ascii="仿宋_GB2312" w:hAnsi="宋体" w:cs="Times New Roman" w:hint="eastAsia"/>
                <w:sz w:val="24"/>
                <w:szCs w:val="24"/>
                <w:shd w:val="clear" w:color="auto" w:fill="FFFFFF"/>
                <w:lang w:val="zh-CN"/>
              </w:rPr>
              <w:t>0</w:t>
            </w:r>
            <w:r w:rsidRPr="0059798B">
              <w:rPr>
                <w:rFonts w:ascii="仿宋_GB2312" w:hAnsi="宋体" w:cs="Times New Roman"/>
                <w:sz w:val="24"/>
                <w:szCs w:val="24"/>
                <w:shd w:val="clear" w:color="auto" w:fill="FFFFFF"/>
                <w:lang w:val="zh-CN"/>
              </w:rPr>
              <w:t>0</w:t>
            </w:r>
          </w:p>
        </w:tc>
        <w:tc>
          <w:tcPr>
            <w:tcW w:w="2516" w:type="dxa"/>
            <w:vAlign w:val="center"/>
          </w:tcPr>
          <w:p w14:paraId="4A1232A7" w14:textId="77777777" w:rsidR="001C38C7" w:rsidRPr="0059798B" w:rsidRDefault="001C38C7"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宋体" w:cs="Times New Roman" w:hint="eastAsia"/>
                <w:sz w:val="24"/>
                <w:szCs w:val="24"/>
                <w:shd w:val="clear" w:color="auto" w:fill="FFFFFF"/>
                <w:lang w:val="zh-CN"/>
              </w:rPr>
              <w:t>参赛学生午餐</w:t>
            </w:r>
          </w:p>
        </w:tc>
        <w:tc>
          <w:tcPr>
            <w:tcW w:w="2523" w:type="dxa"/>
            <w:vAlign w:val="center"/>
          </w:tcPr>
          <w:p w14:paraId="372DFBD2"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参赛选手、工作人员</w:t>
            </w:r>
          </w:p>
        </w:tc>
        <w:tc>
          <w:tcPr>
            <w:tcW w:w="1446" w:type="dxa"/>
            <w:vAlign w:val="center"/>
          </w:tcPr>
          <w:p w14:paraId="7A22883E"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015562B8" w14:textId="77777777" w:rsidTr="006E1548">
        <w:trPr>
          <w:trHeight w:val="568"/>
          <w:jc w:val="center"/>
        </w:trPr>
        <w:tc>
          <w:tcPr>
            <w:tcW w:w="967" w:type="dxa"/>
            <w:vMerge/>
            <w:vAlign w:val="center"/>
          </w:tcPr>
          <w:p w14:paraId="1D019879"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61432C60" w14:textId="77777777" w:rsidR="001C38C7" w:rsidRPr="0059798B" w:rsidRDefault="001C38C7"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宋体" w:cs="Times New Roman" w:hint="eastAsia"/>
                <w:sz w:val="24"/>
                <w:szCs w:val="24"/>
                <w:shd w:val="clear" w:color="auto" w:fill="FFFFFF"/>
                <w:lang w:val="zh-CN"/>
              </w:rPr>
              <w:t>11</w:t>
            </w:r>
            <w:r w:rsidRPr="0059798B">
              <w:rPr>
                <w:rFonts w:ascii="仿宋_GB2312" w:hAnsi="宋体" w:cs="Times New Roman"/>
                <w:sz w:val="24"/>
                <w:szCs w:val="24"/>
                <w:shd w:val="clear" w:color="auto" w:fill="FFFFFF"/>
                <w:lang w:val="zh-CN"/>
              </w:rPr>
              <w:t>:</w:t>
            </w:r>
            <w:r w:rsidRPr="0059798B">
              <w:rPr>
                <w:rFonts w:ascii="仿宋_GB2312" w:hAnsi="宋体" w:cs="Times New Roman" w:hint="eastAsia"/>
                <w:sz w:val="24"/>
                <w:szCs w:val="24"/>
                <w:shd w:val="clear" w:color="auto" w:fill="FFFFFF"/>
                <w:lang w:val="zh-CN"/>
              </w:rPr>
              <w:t>0</w:t>
            </w:r>
            <w:r w:rsidRPr="0059798B">
              <w:rPr>
                <w:rFonts w:ascii="仿宋_GB2312" w:hAnsi="宋体" w:cs="Times New Roman"/>
                <w:sz w:val="24"/>
                <w:szCs w:val="24"/>
                <w:shd w:val="clear" w:color="auto" w:fill="FFFFFF"/>
                <w:lang w:val="zh-CN"/>
              </w:rPr>
              <w:t>0-</w:t>
            </w:r>
            <w:r w:rsidRPr="0059798B">
              <w:rPr>
                <w:rFonts w:ascii="仿宋_GB2312" w:hAnsi="宋体" w:cs="Times New Roman" w:hint="eastAsia"/>
                <w:sz w:val="24"/>
                <w:szCs w:val="24"/>
                <w:shd w:val="clear" w:color="auto" w:fill="FFFFFF"/>
                <w:lang w:val="zh-CN"/>
              </w:rPr>
              <w:t>1</w:t>
            </w:r>
            <w:r w:rsidR="006E1548" w:rsidRPr="0059798B">
              <w:rPr>
                <w:rFonts w:ascii="仿宋_GB2312" w:hAnsi="宋体" w:cs="Times New Roman"/>
                <w:sz w:val="24"/>
                <w:szCs w:val="24"/>
                <w:shd w:val="clear" w:color="auto" w:fill="FFFFFF"/>
                <w:lang w:val="zh-CN"/>
              </w:rPr>
              <w:t>5</w:t>
            </w:r>
            <w:r w:rsidRPr="0059798B">
              <w:rPr>
                <w:rFonts w:ascii="仿宋_GB2312" w:hAnsi="宋体" w:cs="Times New Roman"/>
                <w:sz w:val="24"/>
                <w:szCs w:val="24"/>
                <w:shd w:val="clear" w:color="auto" w:fill="FFFFFF"/>
                <w:lang w:val="zh-CN"/>
              </w:rPr>
              <w:t>:</w:t>
            </w:r>
            <w:r w:rsidR="00227580" w:rsidRPr="0059798B">
              <w:rPr>
                <w:rFonts w:ascii="仿宋_GB2312" w:hAnsi="宋体" w:cs="Times New Roman"/>
                <w:sz w:val="24"/>
                <w:szCs w:val="24"/>
                <w:shd w:val="clear" w:color="auto" w:fill="FFFFFF"/>
                <w:lang w:val="zh-CN"/>
              </w:rPr>
              <w:t>3</w:t>
            </w:r>
            <w:r w:rsidRPr="0059798B">
              <w:rPr>
                <w:rFonts w:ascii="仿宋_GB2312" w:hAnsi="宋体" w:cs="Times New Roman"/>
                <w:sz w:val="24"/>
                <w:szCs w:val="24"/>
                <w:shd w:val="clear" w:color="auto" w:fill="FFFFFF"/>
                <w:lang w:val="zh-CN"/>
              </w:rPr>
              <w:t>0</w:t>
            </w:r>
          </w:p>
        </w:tc>
        <w:tc>
          <w:tcPr>
            <w:tcW w:w="2516" w:type="dxa"/>
            <w:vAlign w:val="center"/>
          </w:tcPr>
          <w:p w14:paraId="690A5795" w14:textId="77777777" w:rsidR="001C38C7" w:rsidRPr="0059798B" w:rsidRDefault="001C38C7"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宋体" w:cs="Times New Roman" w:hint="eastAsia"/>
                <w:sz w:val="24"/>
                <w:szCs w:val="24"/>
                <w:shd w:val="clear" w:color="auto" w:fill="FFFFFF"/>
                <w:lang w:val="zh-CN"/>
              </w:rPr>
              <w:t>营销实战展示</w:t>
            </w:r>
          </w:p>
        </w:tc>
        <w:tc>
          <w:tcPr>
            <w:tcW w:w="2523" w:type="dxa"/>
            <w:vAlign w:val="center"/>
          </w:tcPr>
          <w:p w14:paraId="4CCEE0DF"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参赛选手、裁判、专家、监督、仲裁</w:t>
            </w:r>
          </w:p>
        </w:tc>
        <w:tc>
          <w:tcPr>
            <w:tcW w:w="1446" w:type="dxa"/>
            <w:vAlign w:val="center"/>
          </w:tcPr>
          <w:p w14:paraId="37959A83" w14:textId="77777777" w:rsidR="001C38C7" w:rsidRPr="0059798B" w:rsidRDefault="001C38C7"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竞赛场地</w:t>
            </w:r>
          </w:p>
        </w:tc>
      </w:tr>
      <w:tr w:rsidR="0059798B" w:rsidRPr="0059798B" w14:paraId="703EB0EC" w14:textId="77777777" w:rsidTr="006E1548">
        <w:trPr>
          <w:trHeight w:val="568"/>
          <w:jc w:val="center"/>
        </w:trPr>
        <w:tc>
          <w:tcPr>
            <w:tcW w:w="967" w:type="dxa"/>
            <w:vMerge/>
            <w:vAlign w:val="center"/>
          </w:tcPr>
          <w:p w14:paraId="43B8D920" w14:textId="77777777" w:rsidR="006E1548" w:rsidRPr="0059798B" w:rsidRDefault="006E1548" w:rsidP="00E64E05">
            <w:pPr>
              <w:spacing w:line="240" w:lineRule="auto"/>
              <w:ind w:firstLineChars="0" w:firstLine="0"/>
              <w:jc w:val="center"/>
              <w:rPr>
                <w:rFonts w:ascii="仿宋_GB2312" w:hAnsi="仿宋" w:cs="Times New Roman"/>
                <w:sz w:val="24"/>
                <w:szCs w:val="24"/>
              </w:rPr>
            </w:pPr>
          </w:p>
        </w:tc>
        <w:tc>
          <w:tcPr>
            <w:tcW w:w="1615" w:type="dxa"/>
            <w:vAlign w:val="center"/>
          </w:tcPr>
          <w:p w14:paraId="256E87E1" w14:textId="77777777" w:rsidR="006E1548" w:rsidRPr="0059798B" w:rsidRDefault="006E1548"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宋体" w:cs="Times New Roman" w:hint="eastAsia"/>
                <w:sz w:val="24"/>
                <w:szCs w:val="24"/>
                <w:shd w:val="clear" w:color="auto" w:fill="FFFFFF"/>
                <w:lang w:val="zh-CN"/>
              </w:rPr>
              <w:t>1</w:t>
            </w:r>
            <w:r w:rsidRPr="0059798B">
              <w:rPr>
                <w:rFonts w:ascii="仿宋_GB2312" w:hAnsi="宋体" w:cs="Times New Roman"/>
                <w:sz w:val="24"/>
                <w:szCs w:val="24"/>
                <w:shd w:val="clear" w:color="auto" w:fill="FFFFFF"/>
                <w:lang w:val="zh-CN"/>
              </w:rPr>
              <w:t>7</w:t>
            </w:r>
            <w:r w:rsidRPr="0059798B">
              <w:rPr>
                <w:rFonts w:ascii="仿宋_GB2312" w:hAnsi="宋体" w:cs="Times New Roman" w:hint="eastAsia"/>
                <w:sz w:val="24"/>
                <w:szCs w:val="24"/>
                <w:shd w:val="clear" w:color="auto" w:fill="FFFFFF"/>
                <w:lang w:val="zh-CN"/>
              </w:rPr>
              <w:t>:</w:t>
            </w:r>
            <w:r w:rsidRPr="0059798B">
              <w:rPr>
                <w:rFonts w:ascii="仿宋_GB2312" w:hAnsi="宋体" w:cs="Times New Roman"/>
                <w:sz w:val="24"/>
                <w:szCs w:val="24"/>
                <w:shd w:val="clear" w:color="auto" w:fill="FFFFFF"/>
                <w:lang w:val="zh-CN"/>
              </w:rPr>
              <w:t>00</w:t>
            </w:r>
          </w:p>
        </w:tc>
        <w:tc>
          <w:tcPr>
            <w:tcW w:w="2516" w:type="dxa"/>
            <w:vAlign w:val="center"/>
          </w:tcPr>
          <w:p w14:paraId="1C5F8D38" w14:textId="77777777" w:rsidR="006E1548" w:rsidRPr="0059798B" w:rsidRDefault="00CF6DB2" w:rsidP="00E64E05">
            <w:pPr>
              <w:spacing w:line="240" w:lineRule="auto"/>
              <w:ind w:firstLineChars="0" w:firstLine="0"/>
              <w:jc w:val="center"/>
              <w:rPr>
                <w:rFonts w:ascii="仿宋_GB2312" w:hAnsi="宋体" w:cs="Times New Roman"/>
                <w:sz w:val="24"/>
                <w:szCs w:val="24"/>
                <w:shd w:val="clear" w:color="auto" w:fill="FFFFFF"/>
                <w:lang w:val="zh-CN"/>
              </w:rPr>
            </w:pPr>
            <w:r w:rsidRPr="0059798B">
              <w:rPr>
                <w:rFonts w:ascii="仿宋_GB2312" w:hAnsi="宋体" w:cs="Times New Roman" w:hint="eastAsia"/>
                <w:sz w:val="24"/>
                <w:szCs w:val="24"/>
                <w:shd w:val="clear" w:color="auto" w:fill="FFFFFF"/>
                <w:lang w:val="zh-CN"/>
              </w:rPr>
              <w:t>公布</w:t>
            </w:r>
            <w:r w:rsidR="006E1548" w:rsidRPr="0059798B">
              <w:rPr>
                <w:rFonts w:ascii="仿宋_GB2312" w:hAnsi="宋体" w:cs="Times New Roman" w:hint="eastAsia"/>
                <w:sz w:val="24"/>
                <w:szCs w:val="24"/>
                <w:shd w:val="clear" w:color="auto" w:fill="FFFFFF"/>
                <w:lang w:val="zh-CN"/>
              </w:rPr>
              <w:t>成绩</w:t>
            </w:r>
          </w:p>
        </w:tc>
        <w:tc>
          <w:tcPr>
            <w:tcW w:w="2523" w:type="dxa"/>
            <w:vAlign w:val="center"/>
          </w:tcPr>
          <w:p w14:paraId="18B965F4" w14:textId="77777777" w:rsidR="006E1548" w:rsidRPr="0059798B" w:rsidRDefault="006E1548"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rFonts w:ascii="仿宋_GB2312" w:hAnsi="宋体" w:cs="Times New Roman" w:hint="eastAsia"/>
                <w:sz w:val="24"/>
                <w:szCs w:val="24"/>
                <w:shd w:val="clear" w:color="auto" w:fill="FFFFFF"/>
              </w:rPr>
              <w:t>裁判、专家、监督、仲裁</w:t>
            </w:r>
          </w:p>
        </w:tc>
        <w:tc>
          <w:tcPr>
            <w:tcW w:w="1446" w:type="dxa"/>
            <w:vAlign w:val="center"/>
          </w:tcPr>
          <w:p w14:paraId="1B88F57E" w14:textId="77777777" w:rsidR="006E1548" w:rsidRPr="0059798B" w:rsidRDefault="006E1548" w:rsidP="00E64E05">
            <w:pPr>
              <w:shd w:val="solid" w:color="FFFFFF" w:fill="auto"/>
              <w:autoSpaceDN w:val="0"/>
              <w:spacing w:line="240" w:lineRule="auto"/>
              <w:ind w:firstLineChars="0" w:firstLine="0"/>
              <w:jc w:val="center"/>
              <w:rPr>
                <w:rFonts w:ascii="仿宋_GB2312" w:hAnsi="宋体" w:cs="Times New Roman"/>
                <w:sz w:val="24"/>
                <w:szCs w:val="24"/>
                <w:shd w:val="clear" w:color="auto" w:fill="FFFFFF"/>
              </w:rPr>
            </w:pPr>
            <w:r w:rsidRPr="0059798B">
              <w:rPr>
                <w:sz w:val="24"/>
                <w:shd w:val="clear" w:color="auto" w:fill="FFFFFF"/>
              </w:rPr>
              <w:t>会议室</w:t>
            </w:r>
          </w:p>
        </w:tc>
      </w:tr>
      <w:tr w:rsidR="0059798B" w:rsidRPr="0059798B" w14:paraId="41609A38" w14:textId="77777777" w:rsidTr="006E1548">
        <w:trPr>
          <w:trHeight w:val="568"/>
          <w:jc w:val="center"/>
        </w:trPr>
        <w:tc>
          <w:tcPr>
            <w:tcW w:w="967" w:type="dxa"/>
            <w:vMerge/>
            <w:vAlign w:val="center"/>
          </w:tcPr>
          <w:p w14:paraId="301638E2" w14:textId="77777777" w:rsidR="001C38C7" w:rsidRPr="0059798B" w:rsidRDefault="001C38C7" w:rsidP="00E64E05">
            <w:pPr>
              <w:spacing w:line="240" w:lineRule="auto"/>
              <w:ind w:firstLineChars="0" w:firstLine="0"/>
              <w:jc w:val="center"/>
              <w:rPr>
                <w:rFonts w:ascii="仿宋_GB2312" w:hAnsi="仿宋" w:cs="Times New Roman"/>
                <w:sz w:val="24"/>
                <w:szCs w:val="24"/>
              </w:rPr>
            </w:pPr>
          </w:p>
        </w:tc>
        <w:tc>
          <w:tcPr>
            <w:tcW w:w="1615" w:type="dxa"/>
            <w:vAlign w:val="center"/>
          </w:tcPr>
          <w:p w14:paraId="5F910659"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仿宋" w:cs="Times New Roman"/>
                <w:sz w:val="24"/>
                <w:szCs w:val="24"/>
              </w:rPr>
              <w:t>1</w:t>
            </w:r>
            <w:r w:rsidR="006E1548" w:rsidRPr="0059798B">
              <w:rPr>
                <w:rFonts w:ascii="仿宋_GB2312" w:hAnsi="仿宋" w:cs="Times New Roman"/>
                <w:sz w:val="24"/>
                <w:szCs w:val="24"/>
              </w:rPr>
              <w:t>9</w:t>
            </w:r>
            <w:r w:rsidRPr="0059798B">
              <w:rPr>
                <w:rFonts w:ascii="仿宋_GB2312" w:hAnsi="仿宋" w:cs="Times New Roman"/>
                <w:sz w:val="24"/>
                <w:szCs w:val="24"/>
              </w:rPr>
              <w:t>:</w:t>
            </w:r>
            <w:r w:rsidRPr="0059798B">
              <w:rPr>
                <w:rFonts w:ascii="仿宋_GB2312" w:hAnsi="仿宋" w:cs="Times New Roman" w:hint="eastAsia"/>
                <w:sz w:val="24"/>
                <w:szCs w:val="24"/>
              </w:rPr>
              <w:t>0</w:t>
            </w:r>
            <w:r w:rsidRPr="0059798B">
              <w:rPr>
                <w:rFonts w:ascii="仿宋_GB2312" w:hAnsi="仿宋" w:cs="Times New Roman"/>
                <w:sz w:val="24"/>
                <w:szCs w:val="24"/>
              </w:rPr>
              <w:t>0</w:t>
            </w:r>
          </w:p>
        </w:tc>
        <w:tc>
          <w:tcPr>
            <w:tcW w:w="2516" w:type="dxa"/>
            <w:vAlign w:val="center"/>
          </w:tcPr>
          <w:p w14:paraId="59AD72C6"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仿宋" w:cs="Times New Roman" w:hint="eastAsia"/>
                <w:sz w:val="24"/>
                <w:szCs w:val="24"/>
              </w:rPr>
              <w:t>闭赛式</w:t>
            </w:r>
          </w:p>
        </w:tc>
        <w:tc>
          <w:tcPr>
            <w:tcW w:w="2523" w:type="dxa"/>
            <w:vAlign w:val="center"/>
          </w:tcPr>
          <w:p w14:paraId="6E190C17"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ascii="仿宋_GB2312" w:hAnsi="宋体" w:cs="Times New Roman" w:hint="eastAsia"/>
                <w:sz w:val="24"/>
                <w:szCs w:val="24"/>
                <w:shd w:val="clear" w:color="auto" w:fill="FFFFFF"/>
                <w:lang w:val="zh-CN"/>
              </w:rPr>
              <w:t>领导、嘉宾、裁判、各参赛队、专家组</w:t>
            </w:r>
          </w:p>
        </w:tc>
        <w:tc>
          <w:tcPr>
            <w:tcW w:w="1446" w:type="dxa"/>
            <w:vAlign w:val="center"/>
          </w:tcPr>
          <w:p w14:paraId="51F1B95A" w14:textId="77777777" w:rsidR="001C38C7" w:rsidRPr="0059798B" w:rsidRDefault="001C38C7" w:rsidP="00E64E05">
            <w:pPr>
              <w:spacing w:line="240" w:lineRule="auto"/>
              <w:ind w:firstLineChars="0" w:firstLine="0"/>
              <w:jc w:val="center"/>
              <w:rPr>
                <w:rFonts w:ascii="仿宋_GB2312" w:hAnsi="仿宋" w:cs="Times New Roman"/>
                <w:sz w:val="24"/>
                <w:szCs w:val="24"/>
              </w:rPr>
            </w:pPr>
            <w:r w:rsidRPr="0059798B">
              <w:rPr>
                <w:rFonts w:cs="Times New Roman"/>
                <w:sz w:val="24"/>
                <w:szCs w:val="24"/>
                <w:lang w:val="zh-CN"/>
              </w:rPr>
              <w:t>会议室</w:t>
            </w:r>
          </w:p>
        </w:tc>
      </w:tr>
    </w:tbl>
    <w:p w14:paraId="32093F18" w14:textId="77777777" w:rsidR="007A094C" w:rsidRPr="0059798B" w:rsidRDefault="007A094C" w:rsidP="004B7110">
      <w:pPr>
        <w:pStyle w:val="1"/>
        <w:ind w:firstLine="562"/>
      </w:pPr>
      <w:r w:rsidRPr="0059798B">
        <w:rPr>
          <w:rFonts w:hint="eastAsia"/>
        </w:rPr>
        <w:t>六、竞赛赛卷</w:t>
      </w:r>
    </w:p>
    <w:p w14:paraId="27C65303" w14:textId="77777777" w:rsidR="00B80AD6" w:rsidRPr="0059798B" w:rsidRDefault="00065D67" w:rsidP="00B80AD6">
      <w:pPr>
        <w:ind w:firstLine="560"/>
      </w:pPr>
      <w:r w:rsidRPr="0059798B">
        <w:rPr>
          <w:rFonts w:hint="eastAsia"/>
        </w:rPr>
        <w:t>本赛项包括商务数据分析、营销实战展示和情境营销三个模块。所有题目均为公开赛题。</w:t>
      </w:r>
    </w:p>
    <w:p w14:paraId="7E6B6504" w14:textId="77777777" w:rsidR="00065D67" w:rsidRPr="0059798B" w:rsidRDefault="00065D67" w:rsidP="00065D67">
      <w:pPr>
        <w:pStyle w:val="2"/>
        <w:ind w:firstLine="562"/>
      </w:pPr>
      <w:r w:rsidRPr="0059798B">
        <w:rPr>
          <w:rFonts w:hint="eastAsia"/>
        </w:rPr>
        <w:t>（一）商务数据分析（</w:t>
      </w:r>
      <w:r w:rsidRPr="0059798B">
        <w:rPr>
          <w:rFonts w:hint="eastAsia"/>
        </w:rPr>
        <w:t>15</w:t>
      </w:r>
      <w:r w:rsidRPr="0059798B">
        <w:rPr>
          <w:rFonts w:hint="eastAsia"/>
        </w:rPr>
        <w:t>分）</w:t>
      </w:r>
    </w:p>
    <w:p w14:paraId="790F3CDE" w14:textId="77777777" w:rsidR="00065D67" w:rsidRPr="0059798B" w:rsidRDefault="00065D67" w:rsidP="00065D67">
      <w:pPr>
        <w:ind w:firstLine="560"/>
      </w:pPr>
      <w:r w:rsidRPr="0059798B">
        <w:rPr>
          <w:rFonts w:hint="eastAsia"/>
        </w:rPr>
        <w:t>商务数据分析模块选择</w:t>
      </w:r>
      <w:r w:rsidRPr="0059798B">
        <w:rPr>
          <w:rFonts w:hint="eastAsia"/>
        </w:rPr>
        <w:t>3e</w:t>
      </w:r>
      <w:r w:rsidRPr="0059798B">
        <w:rPr>
          <w:rFonts w:hint="eastAsia"/>
        </w:rPr>
        <w:t>习商网等后台用户数据库完全开放的销售实战平台作为竞赛数据来源，允许使用</w:t>
      </w:r>
      <w:r w:rsidRPr="0059798B">
        <w:rPr>
          <w:rFonts w:hint="eastAsia"/>
        </w:rPr>
        <w:t>Excel</w:t>
      </w:r>
      <w:r w:rsidRPr="0059798B">
        <w:rPr>
          <w:rFonts w:hint="eastAsia"/>
        </w:rPr>
        <w:t>、</w:t>
      </w:r>
      <w:r w:rsidRPr="0059798B">
        <w:rPr>
          <w:rFonts w:hint="eastAsia"/>
        </w:rPr>
        <w:t>Word</w:t>
      </w:r>
      <w:r w:rsidRPr="0059798B">
        <w:rPr>
          <w:rFonts w:hint="eastAsia"/>
        </w:rPr>
        <w:t>、</w:t>
      </w:r>
      <w:r w:rsidRPr="0059798B">
        <w:rPr>
          <w:rFonts w:hint="eastAsia"/>
        </w:rPr>
        <w:t>PowerPoint</w:t>
      </w:r>
      <w:r w:rsidRPr="0059798B">
        <w:rPr>
          <w:rFonts w:hint="eastAsia"/>
        </w:rPr>
        <w:t>软件进行辅助操作。本模块每套赛卷包含填空题</w:t>
      </w:r>
      <w:r w:rsidRPr="0059798B">
        <w:rPr>
          <w:rFonts w:hint="eastAsia"/>
        </w:rPr>
        <w:t>10</w:t>
      </w:r>
      <w:r w:rsidRPr="0059798B">
        <w:rPr>
          <w:rFonts w:hint="eastAsia"/>
        </w:rPr>
        <w:t>分，图表题</w:t>
      </w:r>
      <w:r w:rsidRPr="0059798B">
        <w:rPr>
          <w:rFonts w:hint="eastAsia"/>
        </w:rPr>
        <w:t>5</w:t>
      </w:r>
      <w:r w:rsidRPr="0059798B">
        <w:rPr>
          <w:rFonts w:hint="eastAsia"/>
        </w:rPr>
        <w:t>分。</w:t>
      </w:r>
      <w:r w:rsidRPr="0059798B">
        <w:rPr>
          <w:rFonts w:hint="eastAsia"/>
        </w:rPr>
        <w:lastRenderedPageBreak/>
        <w:t>赛题库及样卷于赛前</w:t>
      </w:r>
      <w:r w:rsidRPr="0059798B">
        <w:rPr>
          <w:rFonts w:hint="eastAsia"/>
        </w:rPr>
        <w:t>1</w:t>
      </w:r>
      <w:r w:rsidRPr="0059798B">
        <w:rPr>
          <w:rFonts w:hint="eastAsia"/>
        </w:rPr>
        <w:t>个月发布，并且允许参赛学生无限次练习使用。比赛前选取不同产品和不同时间段数据形成</w:t>
      </w:r>
      <w:r w:rsidRPr="0059798B">
        <w:rPr>
          <w:rFonts w:hint="eastAsia"/>
        </w:rPr>
        <w:t>10</w:t>
      </w:r>
      <w:r w:rsidRPr="0059798B">
        <w:rPr>
          <w:rFonts w:hint="eastAsia"/>
        </w:rPr>
        <w:t>套赛卷，竞赛当日裁判抽取一套赛卷装入系统作为正式赛卷，另外抽取一套赛卷作为备用赛卷。样卷如下。</w:t>
      </w:r>
    </w:p>
    <w:p w14:paraId="589EF893" w14:textId="77777777" w:rsidR="00065D67" w:rsidRPr="0059798B" w:rsidRDefault="00065D67" w:rsidP="00065D67">
      <w:pPr>
        <w:ind w:firstLine="560"/>
      </w:pPr>
      <w:r w:rsidRPr="0059798B">
        <w:rPr>
          <w:rFonts w:hint="eastAsia"/>
        </w:rPr>
        <w:t>山东商业职业技术学院、浙江商业职业技术学院、黑龙江职业学院及江苏财经职业技术学院四所院校的数字商业体验中心准备对方便面商品进行一次促销活动，为获取高职院校方便面商品的校园销售情况，特在以上四所院校进行了校园销售测试。请登录竞赛系统，根据统计数据进行数据处理。</w:t>
      </w:r>
    </w:p>
    <w:p w14:paraId="65B2F6D7" w14:textId="77777777" w:rsidR="00065D67" w:rsidRPr="0059798B" w:rsidRDefault="00065D67" w:rsidP="00065D67">
      <w:pPr>
        <w:ind w:firstLine="560"/>
      </w:pPr>
      <w:r w:rsidRPr="0059798B">
        <w:rPr>
          <w:rFonts w:hint="eastAsia"/>
        </w:rPr>
        <w:t>1</w:t>
      </w:r>
      <w:r w:rsidRPr="0059798B">
        <w:rPr>
          <w:rFonts w:hint="eastAsia"/>
        </w:rPr>
        <w:t>．题目：请快速查询</w:t>
      </w:r>
      <w:r w:rsidRPr="0059798B">
        <w:rPr>
          <w:rFonts w:hint="eastAsia"/>
        </w:rPr>
        <w:t>201</w:t>
      </w:r>
      <w:r w:rsidRPr="0059798B">
        <w:t>9</w:t>
      </w:r>
      <w:r w:rsidRPr="0059798B">
        <w:rPr>
          <w:rFonts w:hint="eastAsia"/>
        </w:rPr>
        <w:t>年</w:t>
      </w:r>
      <w:r w:rsidRPr="0059798B">
        <w:rPr>
          <w:rFonts w:hint="eastAsia"/>
        </w:rPr>
        <w:t>3</w:t>
      </w:r>
      <w:r w:rsidRPr="0059798B">
        <w:rPr>
          <w:rFonts w:hint="eastAsia"/>
        </w:rPr>
        <w:t>月</w:t>
      </w:r>
      <w:r w:rsidRPr="0059798B">
        <w:rPr>
          <w:rFonts w:hint="eastAsia"/>
        </w:rPr>
        <w:t>9</w:t>
      </w:r>
      <w:r w:rsidRPr="0059798B">
        <w:rPr>
          <w:rFonts w:hint="eastAsia"/>
        </w:rPr>
        <w:t>日至</w:t>
      </w:r>
      <w:r w:rsidRPr="0059798B">
        <w:rPr>
          <w:rFonts w:hint="eastAsia"/>
        </w:rPr>
        <w:t>3</w:t>
      </w:r>
      <w:r w:rsidRPr="0059798B">
        <w:rPr>
          <w:rFonts w:hint="eastAsia"/>
        </w:rPr>
        <w:t>月</w:t>
      </w:r>
      <w:r w:rsidRPr="0059798B">
        <w:rPr>
          <w:rFonts w:hint="eastAsia"/>
        </w:rPr>
        <w:t>11</w:t>
      </w:r>
      <w:r w:rsidRPr="0059798B">
        <w:rPr>
          <w:rFonts w:hint="eastAsia"/>
        </w:rPr>
        <w:t>日四所院校的数字商业体验中心所售下列方便面各品牌的总销售量。（每空</w:t>
      </w:r>
      <w:r w:rsidR="004C7980" w:rsidRPr="0059798B">
        <w:t>1</w:t>
      </w:r>
      <w:r w:rsidRPr="0059798B">
        <w:rPr>
          <w:rFonts w:hint="eastAsia"/>
        </w:rPr>
        <w:t>分，共</w:t>
      </w:r>
      <w:r w:rsidR="004C7980" w:rsidRPr="0059798B">
        <w:t>4</w:t>
      </w:r>
      <w:r w:rsidRPr="0059798B">
        <w:rPr>
          <w:rFonts w:hint="eastAsia"/>
        </w:rPr>
        <w:t>分）</w:t>
      </w:r>
    </w:p>
    <w:p w14:paraId="1DB49556" w14:textId="77777777" w:rsidR="00065D67" w:rsidRPr="0059798B" w:rsidRDefault="00065D67" w:rsidP="00065D67">
      <w:pPr>
        <w:ind w:firstLineChars="0" w:firstLine="0"/>
        <w:jc w:val="center"/>
        <w:rPr>
          <w:rFonts w:cs="Times New Roman"/>
          <w:b/>
          <w:sz w:val="24"/>
          <w:szCs w:val="24"/>
        </w:rPr>
      </w:pPr>
      <w:r w:rsidRPr="0059798B">
        <w:rPr>
          <w:rFonts w:cs="Times New Roman"/>
          <w:b/>
          <w:sz w:val="24"/>
          <w:szCs w:val="24"/>
        </w:rPr>
        <w:t>表</w:t>
      </w:r>
      <w:r w:rsidRPr="0059798B">
        <w:rPr>
          <w:rFonts w:cs="Times New Roman"/>
          <w:b/>
          <w:sz w:val="24"/>
          <w:szCs w:val="24"/>
        </w:rPr>
        <w:t xml:space="preserve">1 </w:t>
      </w:r>
      <w:r w:rsidRPr="0059798B">
        <w:rPr>
          <w:rFonts w:cs="Times New Roman"/>
          <w:b/>
          <w:sz w:val="24"/>
          <w:szCs w:val="24"/>
        </w:rPr>
        <w:t>四所院校方便面品牌</w:t>
      </w:r>
      <w:r w:rsidRPr="0059798B">
        <w:rPr>
          <w:rFonts w:cs="Times New Roman"/>
          <w:b/>
          <w:sz w:val="24"/>
          <w:szCs w:val="24"/>
        </w:rPr>
        <w:t>2019</w:t>
      </w:r>
      <w:r w:rsidRPr="0059798B">
        <w:rPr>
          <w:rFonts w:cs="Times New Roman"/>
          <w:b/>
          <w:sz w:val="24"/>
          <w:szCs w:val="24"/>
        </w:rPr>
        <w:t>年</w:t>
      </w:r>
      <w:r w:rsidRPr="0059798B">
        <w:rPr>
          <w:rFonts w:cs="Times New Roman"/>
          <w:b/>
          <w:sz w:val="24"/>
          <w:szCs w:val="24"/>
        </w:rPr>
        <w:t>3</w:t>
      </w:r>
      <w:r w:rsidRPr="0059798B">
        <w:rPr>
          <w:rFonts w:cs="Times New Roman"/>
          <w:b/>
          <w:sz w:val="24"/>
          <w:szCs w:val="24"/>
        </w:rPr>
        <w:t>月</w:t>
      </w:r>
      <w:r w:rsidRPr="0059798B">
        <w:rPr>
          <w:rFonts w:cs="Times New Roman"/>
          <w:b/>
          <w:sz w:val="24"/>
          <w:szCs w:val="24"/>
        </w:rPr>
        <w:t>9</w:t>
      </w:r>
      <w:r w:rsidRPr="0059798B">
        <w:rPr>
          <w:rFonts w:cs="Times New Roman"/>
          <w:b/>
          <w:sz w:val="24"/>
          <w:szCs w:val="24"/>
        </w:rPr>
        <w:t>日至</w:t>
      </w:r>
      <w:r w:rsidRPr="0059798B">
        <w:rPr>
          <w:rFonts w:cs="Times New Roman"/>
          <w:b/>
          <w:sz w:val="24"/>
          <w:szCs w:val="24"/>
        </w:rPr>
        <w:t>3</w:t>
      </w:r>
      <w:r w:rsidRPr="0059798B">
        <w:rPr>
          <w:rFonts w:cs="Times New Roman"/>
          <w:b/>
          <w:sz w:val="24"/>
          <w:szCs w:val="24"/>
        </w:rPr>
        <w:t>月</w:t>
      </w:r>
      <w:r w:rsidRPr="0059798B">
        <w:rPr>
          <w:rFonts w:cs="Times New Roman"/>
          <w:b/>
          <w:sz w:val="24"/>
          <w:szCs w:val="24"/>
        </w:rPr>
        <w:t>11</w:t>
      </w:r>
      <w:r w:rsidRPr="0059798B">
        <w:rPr>
          <w:rFonts w:cs="Times New Roman"/>
          <w:b/>
          <w:sz w:val="24"/>
          <w:szCs w:val="24"/>
        </w:rPr>
        <w:t>日总销量表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59798B" w:rsidRPr="0059798B" w14:paraId="6C5ED081" w14:textId="77777777" w:rsidTr="000A2775">
        <w:trPr>
          <w:trHeight w:val="454"/>
          <w:jc w:val="center"/>
        </w:trPr>
        <w:tc>
          <w:tcPr>
            <w:tcW w:w="4148" w:type="dxa"/>
            <w:vAlign w:val="center"/>
          </w:tcPr>
          <w:p w14:paraId="33D1C80E" w14:textId="77777777" w:rsidR="00065D67" w:rsidRPr="0059798B" w:rsidRDefault="00065D67" w:rsidP="00065D67">
            <w:pPr>
              <w:spacing w:line="240" w:lineRule="auto"/>
              <w:ind w:firstLineChars="0" w:firstLine="0"/>
              <w:jc w:val="center"/>
              <w:rPr>
                <w:rFonts w:cs="Times New Roman"/>
                <w:b/>
                <w:sz w:val="24"/>
                <w:szCs w:val="24"/>
              </w:rPr>
            </w:pPr>
            <w:r w:rsidRPr="0059798B">
              <w:rPr>
                <w:rFonts w:cs="Times New Roman"/>
                <w:b/>
                <w:sz w:val="24"/>
                <w:szCs w:val="24"/>
              </w:rPr>
              <w:t>品牌</w:t>
            </w:r>
          </w:p>
        </w:tc>
        <w:tc>
          <w:tcPr>
            <w:tcW w:w="4148" w:type="dxa"/>
            <w:vAlign w:val="center"/>
          </w:tcPr>
          <w:p w14:paraId="11F48353" w14:textId="77777777" w:rsidR="00065D67" w:rsidRPr="0059798B" w:rsidRDefault="00065D67" w:rsidP="00065D67">
            <w:pPr>
              <w:spacing w:line="240" w:lineRule="auto"/>
              <w:ind w:firstLineChars="0" w:firstLine="0"/>
              <w:jc w:val="center"/>
              <w:rPr>
                <w:rFonts w:cs="Times New Roman"/>
                <w:b/>
                <w:sz w:val="24"/>
                <w:szCs w:val="24"/>
              </w:rPr>
            </w:pPr>
            <w:r w:rsidRPr="0059798B">
              <w:rPr>
                <w:rFonts w:cs="Times New Roman"/>
                <w:b/>
                <w:sz w:val="24"/>
                <w:szCs w:val="24"/>
              </w:rPr>
              <w:t>销量（件）</w:t>
            </w:r>
          </w:p>
        </w:tc>
      </w:tr>
      <w:tr w:rsidR="0059798B" w:rsidRPr="0059798B" w14:paraId="1798E3B2" w14:textId="77777777" w:rsidTr="000A2775">
        <w:trPr>
          <w:trHeight w:val="454"/>
          <w:jc w:val="center"/>
        </w:trPr>
        <w:tc>
          <w:tcPr>
            <w:tcW w:w="4148" w:type="dxa"/>
            <w:vAlign w:val="center"/>
          </w:tcPr>
          <w:p w14:paraId="0C71DE67"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康师傅</w:t>
            </w:r>
          </w:p>
        </w:tc>
        <w:tc>
          <w:tcPr>
            <w:tcW w:w="4148" w:type="dxa"/>
            <w:vAlign w:val="center"/>
          </w:tcPr>
          <w:p w14:paraId="076DBA83"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r w:rsidR="0059798B" w:rsidRPr="0059798B" w14:paraId="6B47EDCE" w14:textId="77777777" w:rsidTr="000A2775">
        <w:trPr>
          <w:trHeight w:val="454"/>
          <w:jc w:val="center"/>
        </w:trPr>
        <w:tc>
          <w:tcPr>
            <w:tcW w:w="4148" w:type="dxa"/>
            <w:vAlign w:val="center"/>
          </w:tcPr>
          <w:p w14:paraId="5F63EEAA"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统一</w:t>
            </w:r>
          </w:p>
        </w:tc>
        <w:tc>
          <w:tcPr>
            <w:tcW w:w="4148" w:type="dxa"/>
            <w:vAlign w:val="center"/>
          </w:tcPr>
          <w:p w14:paraId="17C7E925"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r w:rsidR="0059798B" w:rsidRPr="0059798B" w14:paraId="2AB461B3" w14:textId="77777777" w:rsidTr="000A2775">
        <w:trPr>
          <w:trHeight w:val="454"/>
          <w:jc w:val="center"/>
        </w:trPr>
        <w:tc>
          <w:tcPr>
            <w:tcW w:w="4148" w:type="dxa"/>
            <w:vAlign w:val="center"/>
          </w:tcPr>
          <w:p w14:paraId="417AEEF9"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今麦郎</w:t>
            </w:r>
          </w:p>
        </w:tc>
        <w:tc>
          <w:tcPr>
            <w:tcW w:w="4148" w:type="dxa"/>
            <w:vAlign w:val="center"/>
          </w:tcPr>
          <w:p w14:paraId="242E991B"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r w:rsidR="0059798B" w:rsidRPr="0059798B" w14:paraId="4012FD52" w14:textId="77777777" w:rsidTr="000A2775">
        <w:trPr>
          <w:trHeight w:val="454"/>
          <w:jc w:val="center"/>
        </w:trPr>
        <w:tc>
          <w:tcPr>
            <w:tcW w:w="4148" w:type="dxa"/>
            <w:vAlign w:val="center"/>
          </w:tcPr>
          <w:p w14:paraId="6514CF0A"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合计</w:t>
            </w:r>
          </w:p>
        </w:tc>
        <w:tc>
          <w:tcPr>
            <w:tcW w:w="4148" w:type="dxa"/>
            <w:vAlign w:val="center"/>
          </w:tcPr>
          <w:p w14:paraId="6A57A99E"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bl>
    <w:p w14:paraId="338D1459" w14:textId="77777777" w:rsidR="00065D67" w:rsidRPr="0059798B" w:rsidRDefault="00065D67" w:rsidP="00B80AD6">
      <w:pPr>
        <w:ind w:firstLine="560"/>
      </w:pPr>
      <w:r w:rsidRPr="0059798B">
        <w:rPr>
          <w:rFonts w:hint="eastAsia"/>
        </w:rPr>
        <w:t>2</w:t>
      </w:r>
      <w:r w:rsidRPr="0059798B">
        <w:rPr>
          <w:rFonts w:hint="eastAsia"/>
        </w:rPr>
        <w:t>．题目：请查询黑龙江职业学院的数字商业体验中心所售方便面</w:t>
      </w:r>
      <w:r w:rsidRPr="0059798B">
        <w:rPr>
          <w:rFonts w:hint="eastAsia"/>
        </w:rPr>
        <w:t>201</w:t>
      </w:r>
      <w:r w:rsidRPr="0059798B">
        <w:t>9</w:t>
      </w:r>
      <w:r w:rsidRPr="0059798B">
        <w:rPr>
          <w:rFonts w:hint="eastAsia"/>
        </w:rPr>
        <w:t>年</w:t>
      </w:r>
      <w:r w:rsidRPr="0059798B">
        <w:rPr>
          <w:rFonts w:hint="eastAsia"/>
        </w:rPr>
        <w:t>3</w:t>
      </w:r>
      <w:r w:rsidRPr="0059798B">
        <w:rPr>
          <w:rFonts w:hint="eastAsia"/>
        </w:rPr>
        <w:t>月</w:t>
      </w:r>
      <w:r w:rsidRPr="0059798B">
        <w:rPr>
          <w:rFonts w:hint="eastAsia"/>
        </w:rPr>
        <w:t>9</w:t>
      </w:r>
      <w:r w:rsidRPr="0059798B">
        <w:rPr>
          <w:rFonts w:hint="eastAsia"/>
        </w:rPr>
        <w:t>日至</w:t>
      </w:r>
      <w:r w:rsidRPr="0059798B">
        <w:rPr>
          <w:rFonts w:hint="eastAsia"/>
        </w:rPr>
        <w:t>3</w:t>
      </w:r>
      <w:r w:rsidRPr="0059798B">
        <w:rPr>
          <w:rFonts w:hint="eastAsia"/>
        </w:rPr>
        <w:t>月</w:t>
      </w:r>
      <w:r w:rsidRPr="0059798B">
        <w:rPr>
          <w:rFonts w:hint="eastAsia"/>
        </w:rPr>
        <w:t>11</w:t>
      </w:r>
      <w:r w:rsidRPr="0059798B">
        <w:rPr>
          <w:rFonts w:hint="eastAsia"/>
        </w:rPr>
        <w:t>日总销金额前</w:t>
      </w:r>
      <w:r w:rsidRPr="0059798B">
        <w:rPr>
          <w:rFonts w:hint="eastAsia"/>
        </w:rPr>
        <w:t>3</w:t>
      </w:r>
      <w:r w:rsidRPr="0059798B">
        <w:rPr>
          <w:rFonts w:hint="eastAsia"/>
        </w:rPr>
        <w:t>位的单品（单品是指商品分类中不能进一步细分的、完整独立的商品。例如：</w:t>
      </w:r>
      <w:r w:rsidRPr="0059798B">
        <w:rPr>
          <w:rFonts w:hint="eastAsia"/>
        </w:rPr>
        <w:t>200</w:t>
      </w:r>
      <w:r w:rsidRPr="0059798B">
        <w:rPr>
          <w:rFonts w:hint="eastAsia"/>
        </w:rPr>
        <w:t>毫升装飘柔滋润去屑洗发水），按次序排列，并填充下表。（每空</w:t>
      </w:r>
      <w:r w:rsidR="004C7980" w:rsidRPr="0059798B">
        <w:t>1</w:t>
      </w:r>
      <w:r w:rsidRPr="0059798B">
        <w:rPr>
          <w:rFonts w:hint="eastAsia"/>
        </w:rPr>
        <w:t>分，共</w:t>
      </w:r>
      <w:r w:rsidR="004C7980" w:rsidRPr="0059798B">
        <w:t>6</w:t>
      </w:r>
      <w:r w:rsidRPr="0059798B">
        <w:rPr>
          <w:rFonts w:hint="eastAsia"/>
        </w:rPr>
        <w:t>分）</w:t>
      </w:r>
    </w:p>
    <w:p w14:paraId="465260D7" w14:textId="77777777" w:rsidR="00065D67" w:rsidRPr="0059798B" w:rsidRDefault="00065D67" w:rsidP="00065D67">
      <w:pPr>
        <w:ind w:firstLineChars="0" w:firstLine="0"/>
        <w:jc w:val="center"/>
        <w:rPr>
          <w:rFonts w:cs="Times New Roman"/>
          <w:b/>
          <w:sz w:val="24"/>
          <w:szCs w:val="24"/>
        </w:rPr>
      </w:pPr>
      <w:r w:rsidRPr="0059798B">
        <w:rPr>
          <w:rFonts w:cs="Times New Roman"/>
          <w:b/>
          <w:sz w:val="24"/>
          <w:szCs w:val="24"/>
        </w:rPr>
        <w:t>表</w:t>
      </w:r>
      <w:r w:rsidRPr="0059798B">
        <w:rPr>
          <w:rFonts w:cs="Times New Roman"/>
          <w:b/>
          <w:sz w:val="24"/>
          <w:szCs w:val="24"/>
        </w:rPr>
        <w:t xml:space="preserve">2 </w:t>
      </w:r>
      <w:r w:rsidRPr="0059798B">
        <w:rPr>
          <w:rFonts w:cs="Times New Roman"/>
          <w:b/>
          <w:sz w:val="24"/>
          <w:szCs w:val="24"/>
        </w:rPr>
        <w:t>黑龙江职业学院方便面单品</w:t>
      </w:r>
      <w:r w:rsidRPr="0059798B">
        <w:rPr>
          <w:rFonts w:cs="Times New Roman"/>
          <w:b/>
          <w:sz w:val="24"/>
          <w:szCs w:val="24"/>
        </w:rPr>
        <w:t>2019</w:t>
      </w:r>
      <w:r w:rsidRPr="0059798B">
        <w:rPr>
          <w:rFonts w:cs="Times New Roman"/>
          <w:b/>
          <w:sz w:val="24"/>
          <w:szCs w:val="24"/>
        </w:rPr>
        <w:t>年</w:t>
      </w:r>
      <w:r w:rsidRPr="0059798B">
        <w:rPr>
          <w:rFonts w:cs="Times New Roman"/>
          <w:b/>
          <w:sz w:val="24"/>
          <w:szCs w:val="24"/>
        </w:rPr>
        <w:t>3</w:t>
      </w:r>
      <w:r w:rsidRPr="0059798B">
        <w:rPr>
          <w:rFonts w:cs="Times New Roman"/>
          <w:b/>
          <w:sz w:val="24"/>
          <w:szCs w:val="24"/>
        </w:rPr>
        <w:t>月</w:t>
      </w:r>
      <w:r w:rsidRPr="0059798B">
        <w:rPr>
          <w:rFonts w:cs="Times New Roman"/>
          <w:b/>
          <w:sz w:val="24"/>
          <w:szCs w:val="24"/>
        </w:rPr>
        <w:t>9</w:t>
      </w:r>
      <w:r w:rsidRPr="0059798B">
        <w:rPr>
          <w:rFonts w:cs="Times New Roman"/>
          <w:b/>
          <w:sz w:val="24"/>
          <w:szCs w:val="24"/>
        </w:rPr>
        <w:t>日至</w:t>
      </w:r>
      <w:r w:rsidRPr="0059798B">
        <w:rPr>
          <w:rFonts w:cs="Times New Roman"/>
          <w:b/>
          <w:sz w:val="24"/>
          <w:szCs w:val="24"/>
        </w:rPr>
        <w:t>3</w:t>
      </w:r>
      <w:r w:rsidRPr="0059798B">
        <w:rPr>
          <w:rFonts w:cs="Times New Roman"/>
          <w:b/>
          <w:sz w:val="24"/>
          <w:szCs w:val="24"/>
        </w:rPr>
        <w:t>月</w:t>
      </w:r>
      <w:r w:rsidRPr="0059798B">
        <w:rPr>
          <w:rFonts w:cs="Times New Roman"/>
          <w:b/>
          <w:sz w:val="24"/>
          <w:szCs w:val="24"/>
        </w:rPr>
        <w:t>11</w:t>
      </w:r>
      <w:r w:rsidRPr="0059798B">
        <w:rPr>
          <w:rFonts w:cs="Times New Roman"/>
          <w:b/>
          <w:sz w:val="24"/>
          <w:szCs w:val="24"/>
        </w:rPr>
        <w:t>日销售额统计表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2766"/>
      </w:tblGrid>
      <w:tr w:rsidR="0059798B" w:rsidRPr="0059798B" w14:paraId="43C9CD6B" w14:textId="77777777" w:rsidTr="000A2775">
        <w:trPr>
          <w:trHeight w:val="454"/>
          <w:jc w:val="center"/>
        </w:trPr>
        <w:tc>
          <w:tcPr>
            <w:tcW w:w="1696" w:type="dxa"/>
            <w:vAlign w:val="center"/>
          </w:tcPr>
          <w:p w14:paraId="6159EF05" w14:textId="77777777" w:rsidR="00065D67" w:rsidRPr="0059798B" w:rsidRDefault="00065D67" w:rsidP="00065D67">
            <w:pPr>
              <w:spacing w:line="240" w:lineRule="auto"/>
              <w:ind w:firstLineChars="0" w:firstLine="0"/>
              <w:jc w:val="center"/>
              <w:rPr>
                <w:rFonts w:cs="Times New Roman"/>
                <w:b/>
                <w:sz w:val="24"/>
                <w:szCs w:val="24"/>
              </w:rPr>
            </w:pPr>
          </w:p>
        </w:tc>
        <w:tc>
          <w:tcPr>
            <w:tcW w:w="3834" w:type="dxa"/>
            <w:vAlign w:val="center"/>
          </w:tcPr>
          <w:p w14:paraId="523387A1" w14:textId="77777777" w:rsidR="00065D67" w:rsidRPr="0059798B" w:rsidRDefault="00065D67" w:rsidP="00065D67">
            <w:pPr>
              <w:spacing w:line="240" w:lineRule="auto"/>
              <w:ind w:firstLineChars="0" w:firstLine="0"/>
              <w:jc w:val="center"/>
              <w:rPr>
                <w:rFonts w:cs="Times New Roman"/>
                <w:b/>
                <w:sz w:val="24"/>
                <w:szCs w:val="24"/>
              </w:rPr>
            </w:pPr>
            <w:r w:rsidRPr="0059798B">
              <w:rPr>
                <w:rFonts w:cs="Times New Roman"/>
                <w:b/>
                <w:sz w:val="24"/>
                <w:szCs w:val="24"/>
              </w:rPr>
              <w:t>商品名称</w:t>
            </w:r>
          </w:p>
        </w:tc>
        <w:tc>
          <w:tcPr>
            <w:tcW w:w="2766" w:type="dxa"/>
            <w:vAlign w:val="center"/>
          </w:tcPr>
          <w:p w14:paraId="1DE70C26" w14:textId="77777777" w:rsidR="00065D67" w:rsidRPr="0059798B" w:rsidRDefault="00065D67" w:rsidP="00065D67">
            <w:pPr>
              <w:spacing w:line="240" w:lineRule="auto"/>
              <w:ind w:firstLineChars="0" w:firstLine="0"/>
              <w:jc w:val="center"/>
              <w:rPr>
                <w:rFonts w:cs="Times New Roman"/>
                <w:b/>
                <w:sz w:val="24"/>
                <w:szCs w:val="24"/>
              </w:rPr>
            </w:pPr>
            <w:r w:rsidRPr="0059798B">
              <w:rPr>
                <w:rFonts w:cs="Times New Roman"/>
                <w:b/>
                <w:sz w:val="24"/>
                <w:szCs w:val="24"/>
              </w:rPr>
              <w:t>合计销量额</w:t>
            </w:r>
          </w:p>
        </w:tc>
      </w:tr>
      <w:tr w:rsidR="0059798B" w:rsidRPr="0059798B" w14:paraId="63975C41" w14:textId="77777777" w:rsidTr="000A2775">
        <w:trPr>
          <w:trHeight w:val="454"/>
          <w:jc w:val="center"/>
        </w:trPr>
        <w:tc>
          <w:tcPr>
            <w:tcW w:w="1696" w:type="dxa"/>
            <w:vAlign w:val="center"/>
          </w:tcPr>
          <w:p w14:paraId="2FDA63E1"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第一位</w:t>
            </w:r>
          </w:p>
        </w:tc>
        <w:tc>
          <w:tcPr>
            <w:tcW w:w="3834" w:type="dxa"/>
            <w:vAlign w:val="center"/>
          </w:tcPr>
          <w:p w14:paraId="683678B1"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c>
          <w:tcPr>
            <w:tcW w:w="2766" w:type="dxa"/>
            <w:vAlign w:val="center"/>
          </w:tcPr>
          <w:p w14:paraId="0CC102DC"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r w:rsidR="0059798B" w:rsidRPr="0059798B" w14:paraId="1FD37DF5" w14:textId="77777777" w:rsidTr="000A2775">
        <w:trPr>
          <w:trHeight w:val="454"/>
          <w:jc w:val="center"/>
        </w:trPr>
        <w:tc>
          <w:tcPr>
            <w:tcW w:w="1696" w:type="dxa"/>
            <w:vAlign w:val="center"/>
          </w:tcPr>
          <w:p w14:paraId="40BB1B81"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lastRenderedPageBreak/>
              <w:t>第二位</w:t>
            </w:r>
          </w:p>
        </w:tc>
        <w:tc>
          <w:tcPr>
            <w:tcW w:w="3834" w:type="dxa"/>
            <w:vAlign w:val="center"/>
          </w:tcPr>
          <w:p w14:paraId="651B014C"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c>
          <w:tcPr>
            <w:tcW w:w="2766" w:type="dxa"/>
            <w:vAlign w:val="center"/>
          </w:tcPr>
          <w:p w14:paraId="580DADDB"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r w:rsidR="0059798B" w:rsidRPr="0059798B" w14:paraId="4C00163D" w14:textId="77777777" w:rsidTr="000A2775">
        <w:trPr>
          <w:trHeight w:val="454"/>
          <w:jc w:val="center"/>
        </w:trPr>
        <w:tc>
          <w:tcPr>
            <w:tcW w:w="1696" w:type="dxa"/>
            <w:vAlign w:val="center"/>
          </w:tcPr>
          <w:p w14:paraId="0F93D9DA"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第三位</w:t>
            </w:r>
          </w:p>
        </w:tc>
        <w:tc>
          <w:tcPr>
            <w:tcW w:w="3834" w:type="dxa"/>
            <w:vAlign w:val="center"/>
          </w:tcPr>
          <w:p w14:paraId="36193C5D"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c>
          <w:tcPr>
            <w:tcW w:w="2766" w:type="dxa"/>
            <w:vAlign w:val="center"/>
          </w:tcPr>
          <w:p w14:paraId="012D9029" w14:textId="77777777" w:rsidR="00065D67" w:rsidRPr="0059798B" w:rsidRDefault="00065D67" w:rsidP="00065D67">
            <w:pPr>
              <w:spacing w:line="240" w:lineRule="auto"/>
              <w:ind w:firstLineChars="0" w:firstLine="0"/>
              <w:jc w:val="center"/>
              <w:rPr>
                <w:rFonts w:cs="Times New Roman"/>
                <w:sz w:val="24"/>
                <w:szCs w:val="24"/>
              </w:rPr>
            </w:pPr>
            <w:r w:rsidRPr="0059798B">
              <w:rPr>
                <w:rFonts w:cs="Times New Roman"/>
                <w:sz w:val="24"/>
                <w:szCs w:val="24"/>
              </w:rPr>
              <w:t>（填空）</w:t>
            </w:r>
          </w:p>
        </w:tc>
      </w:tr>
    </w:tbl>
    <w:p w14:paraId="3A61F57B" w14:textId="77777777" w:rsidR="00065D67" w:rsidRPr="0059798B" w:rsidRDefault="004C7980" w:rsidP="00065D67">
      <w:pPr>
        <w:ind w:firstLine="560"/>
      </w:pPr>
      <w:r w:rsidRPr="0059798B">
        <w:t>3</w:t>
      </w:r>
      <w:r w:rsidR="00065D67" w:rsidRPr="0059798B">
        <w:rPr>
          <w:rFonts w:hint="eastAsia"/>
        </w:rPr>
        <w:t>．题目类型</w:t>
      </w:r>
      <w:r w:rsidR="00065D67" w:rsidRPr="0059798B">
        <w:rPr>
          <w:rFonts w:hint="eastAsia"/>
        </w:rPr>
        <w:t>1</w:t>
      </w:r>
      <w:r w:rsidR="00065D67" w:rsidRPr="0059798B">
        <w:rPr>
          <w:rFonts w:hint="eastAsia"/>
        </w:rPr>
        <w:t>：请做出黑龙江职业学院</w:t>
      </w:r>
      <w:r w:rsidR="00065D67" w:rsidRPr="0059798B">
        <w:rPr>
          <w:rFonts w:hint="eastAsia"/>
        </w:rPr>
        <w:t>201</w:t>
      </w:r>
      <w:r w:rsidR="00065D67" w:rsidRPr="0059798B">
        <w:t>9</w:t>
      </w:r>
      <w:r w:rsidR="00065D67" w:rsidRPr="0059798B">
        <w:rPr>
          <w:rFonts w:hint="eastAsia"/>
        </w:rPr>
        <w:t>年</w:t>
      </w:r>
      <w:r w:rsidR="00065D67" w:rsidRPr="0059798B">
        <w:rPr>
          <w:rFonts w:hint="eastAsia"/>
        </w:rPr>
        <w:t>3</w:t>
      </w:r>
      <w:r w:rsidR="00065D67" w:rsidRPr="0059798B">
        <w:rPr>
          <w:rFonts w:hint="eastAsia"/>
        </w:rPr>
        <w:t>月</w:t>
      </w:r>
      <w:r w:rsidR="00065D67" w:rsidRPr="0059798B">
        <w:rPr>
          <w:rFonts w:hint="eastAsia"/>
        </w:rPr>
        <w:t>9</w:t>
      </w:r>
      <w:r w:rsidR="00065D67" w:rsidRPr="0059798B">
        <w:rPr>
          <w:rFonts w:hint="eastAsia"/>
        </w:rPr>
        <w:t>日至</w:t>
      </w:r>
      <w:r w:rsidR="00065D67" w:rsidRPr="0059798B">
        <w:rPr>
          <w:rFonts w:hint="eastAsia"/>
        </w:rPr>
        <w:t>3</w:t>
      </w:r>
      <w:r w:rsidR="00065D67" w:rsidRPr="0059798B">
        <w:rPr>
          <w:rFonts w:hint="eastAsia"/>
        </w:rPr>
        <w:t>月</w:t>
      </w:r>
      <w:r w:rsidR="00065D67" w:rsidRPr="0059798B">
        <w:rPr>
          <w:rFonts w:hint="eastAsia"/>
        </w:rPr>
        <w:t>11</w:t>
      </w:r>
      <w:r w:rsidR="00065D67" w:rsidRPr="0059798B">
        <w:rPr>
          <w:rFonts w:hint="eastAsia"/>
        </w:rPr>
        <w:t>日期间总销量前三位方便面单品的分析图表，图表要求是带数据标记的二维折线图。（</w:t>
      </w:r>
      <w:r w:rsidR="00065D67" w:rsidRPr="0059798B">
        <w:rPr>
          <w:rFonts w:hint="eastAsia"/>
        </w:rPr>
        <w:t>3</w:t>
      </w:r>
      <w:r w:rsidR="00065D67" w:rsidRPr="0059798B">
        <w:rPr>
          <w:rFonts w:hint="eastAsia"/>
        </w:rPr>
        <w:t>分）</w:t>
      </w:r>
    </w:p>
    <w:p w14:paraId="5B135463" w14:textId="77777777" w:rsidR="00065D67" w:rsidRPr="0059798B" w:rsidRDefault="00065D67" w:rsidP="00065D67">
      <w:pPr>
        <w:ind w:firstLine="560"/>
      </w:pPr>
      <w:r w:rsidRPr="0059798B">
        <w:rPr>
          <w:rFonts w:hint="eastAsia"/>
        </w:rPr>
        <w:t>图表要求：</w:t>
      </w:r>
    </w:p>
    <w:p w14:paraId="0F99389A" w14:textId="77777777" w:rsidR="00065D67" w:rsidRPr="0059798B" w:rsidRDefault="00065D67" w:rsidP="00065D67">
      <w:pPr>
        <w:ind w:firstLine="560"/>
      </w:pPr>
      <w:r w:rsidRPr="0059798B">
        <w:rPr>
          <w:rFonts w:hint="eastAsia"/>
        </w:rPr>
        <w:t>①图表标题为“黑龙江职业学院方便面销量前三位走势图（</w:t>
      </w:r>
      <w:r w:rsidRPr="0059798B">
        <w:rPr>
          <w:rFonts w:hint="eastAsia"/>
        </w:rPr>
        <w:t>201</w:t>
      </w:r>
      <w:r w:rsidRPr="0059798B">
        <w:t>9</w:t>
      </w:r>
      <w:r w:rsidRPr="0059798B">
        <w:rPr>
          <w:rFonts w:hint="eastAsia"/>
        </w:rPr>
        <w:t>0309-201</w:t>
      </w:r>
      <w:r w:rsidRPr="0059798B">
        <w:t>9</w:t>
      </w:r>
      <w:r w:rsidRPr="0059798B">
        <w:rPr>
          <w:rFonts w:hint="eastAsia"/>
        </w:rPr>
        <w:t>0311</w:t>
      </w:r>
      <w:r w:rsidRPr="0059798B">
        <w:rPr>
          <w:rFonts w:hint="eastAsia"/>
        </w:rPr>
        <w:t>）”。</w:t>
      </w:r>
    </w:p>
    <w:p w14:paraId="041D2F3C" w14:textId="77777777" w:rsidR="00065D67" w:rsidRPr="0059798B" w:rsidRDefault="00065D67" w:rsidP="00065D67">
      <w:pPr>
        <w:ind w:firstLine="560"/>
      </w:pPr>
      <w:r w:rsidRPr="0059798B">
        <w:rPr>
          <w:rFonts w:hint="eastAsia"/>
        </w:rPr>
        <w:t>②横坐标轴为日期（格式为</w:t>
      </w:r>
      <w:r w:rsidRPr="0059798B">
        <w:rPr>
          <w:rFonts w:hint="eastAsia"/>
        </w:rPr>
        <w:t>XX</w:t>
      </w:r>
      <w:r w:rsidRPr="0059798B">
        <w:rPr>
          <w:rFonts w:hint="eastAsia"/>
        </w:rPr>
        <w:t>月</w:t>
      </w:r>
      <w:r w:rsidRPr="0059798B">
        <w:rPr>
          <w:rFonts w:hint="eastAsia"/>
        </w:rPr>
        <w:t>XX</w:t>
      </w:r>
      <w:r w:rsidRPr="0059798B">
        <w:rPr>
          <w:rFonts w:hint="eastAsia"/>
        </w:rPr>
        <w:t>日）；横坐标标题为：日期；纵坐标标题为：销量。</w:t>
      </w:r>
    </w:p>
    <w:p w14:paraId="6EA9C89E" w14:textId="77777777" w:rsidR="00065D67" w:rsidRPr="0059798B" w:rsidRDefault="00065D67" w:rsidP="00065D67">
      <w:pPr>
        <w:ind w:firstLine="560"/>
      </w:pPr>
      <w:r w:rsidRPr="0059798B">
        <w:rPr>
          <w:rFonts w:hint="eastAsia"/>
        </w:rPr>
        <w:t>③有图例项，底部显示图例，表明所对比的单品的名称。</w:t>
      </w:r>
    </w:p>
    <w:p w14:paraId="02823B9B" w14:textId="77777777" w:rsidR="00065D67" w:rsidRPr="0059798B" w:rsidRDefault="00065D67" w:rsidP="00065D67">
      <w:pPr>
        <w:ind w:firstLine="560"/>
      </w:pPr>
      <w:r w:rsidRPr="0059798B">
        <w:rPr>
          <w:rFonts w:hint="eastAsia"/>
        </w:rPr>
        <w:t>④有数据标签，表明所对比的单品的日销售量。</w:t>
      </w:r>
    </w:p>
    <w:p w14:paraId="5935537E" w14:textId="77777777" w:rsidR="00065D67" w:rsidRPr="0059798B" w:rsidRDefault="00065D67" w:rsidP="00065D67">
      <w:pPr>
        <w:ind w:firstLine="560"/>
      </w:pPr>
      <w:r w:rsidRPr="0059798B">
        <w:rPr>
          <w:rFonts w:hint="eastAsia"/>
        </w:rPr>
        <w:t>题目类型</w:t>
      </w:r>
      <w:r w:rsidRPr="0059798B">
        <w:rPr>
          <w:rFonts w:hint="eastAsia"/>
        </w:rPr>
        <w:t>2</w:t>
      </w:r>
      <w:r w:rsidRPr="0059798B">
        <w:rPr>
          <w:rFonts w:hint="eastAsia"/>
        </w:rPr>
        <w:t>：请做出黑龙江职业学院</w:t>
      </w:r>
      <w:r w:rsidRPr="0059798B">
        <w:rPr>
          <w:rFonts w:hint="eastAsia"/>
        </w:rPr>
        <w:t>201</w:t>
      </w:r>
      <w:r w:rsidRPr="0059798B">
        <w:t>9</w:t>
      </w:r>
      <w:r w:rsidRPr="0059798B">
        <w:rPr>
          <w:rFonts w:hint="eastAsia"/>
        </w:rPr>
        <w:t>年</w:t>
      </w:r>
      <w:r w:rsidRPr="0059798B">
        <w:rPr>
          <w:rFonts w:hint="eastAsia"/>
        </w:rPr>
        <w:t>3</w:t>
      </w:r>
      <w:r w:rsidRPr="0059798B">
        <w:rPr>
          <w:rFonts w:hint="eastAsia"/>
        </w:rPr>
        <w:t>月</w:t>
      </w:r>
      <w:r w:rsidRPr="0059798B">
        <w:rPr>
          <w:rFonts w:hint="eastAsia"/>
        </w:rPr>
        <w:t>9</w:t>
      </w:r>
      <w:r w:rsidRPr="0059798B">
        <w:rPr>
          <w:rFonts w:hint="eastAsia"/>
        </w:rPr>
        <w:t>日至</w:t>
      </w:r>
      <w:r w:rsidRPr="0059798B">
        <w:rPr>
          <w:rFonts w:hint="eastAsia"/>
        </w:rPr>
        <w:t>3</w:t>
      </w:r>
      <w:r w:rsidRPr="0059798B">
        <w:rPr>
          <w:rFonts w:hint="eastAsia"/>
        </w:rPr>
        <w:t>月</w:t>
      </w:r>
      <w:r w:rsidRPr="0059798B">
        <w:rPr>
          <w:rFonts w:hint="eastAsia"/>
        </w:rPr>
        <w:t>11</w:t>
      </w:r>
      <w:r w:rsidRPr="0059798B">
        <w:rPr>
          <w:rFonts w:hint="eastAsia"/>
        </w:rPr>
        <w:t>日期间总销量前三位方便面单品的分析图表，图表要求是百分比堆积柱形图。（</w:t>
      </w:r>
      <w:r w:rsidRPr="0059798B">
        <w:rPr>
          <w:rFonts w:hint="eastAsia"/>
        </w:rPr>
        <w:t>3</w:t>
      </w:r>
      <w:r w:rsidRPr="0059798B">
        <w:rPr>
          <w:rFonts w:hint="eastAsia"/>
        </w:rPr>
        <w:t>分）</w:t>
      </w:r>
    </w:p>
    <w:p w14:paraId="6DD0ECBA" w14:textId="77777777" w:rsidR="00065D67" w:rsidRPr="0059798B" w:rsidRDefault="00065D67" w:rsidP="00065D67">
      <w:pPr>
        <w:ind w:firstLine="560"/>
      </w:pPr>
      <w:r w:rsidRPr="0059798B">
        <w:rPr>
          <w:rFonts w:hint="eastAsia"/>
        </w:rPr>
        <w:t>①图表标题为“黑龙江职业学院方便面销售总量前三位对比柱形图（</w:t>
      </w:r>
      <w:r w:rsidRPr="0059798B">
        <w:rPr>
          <w:rFonts w:hint="eastAsia"/>
        </w:rPr>
        <w:t>201</w:t>
      </w:r>
      <w:r w:rsidRPr="0059798B">
        <w:t>9</w:t>
      </w:r>
      <w:r w:rsidRPr="0059798B">
        <w:rPr>
          <w:rFonts w:hint="eastAsia"/>
        </w:rPr>
        <w:t>0309-201</w:t>
      </w:r>
      <w:r w:rsidRPr="0059798B">
        <w:t>9</w:t>
      </w:r>
      <w:r w:rsidRPr="0059798B">
        <w:rPr>
          <w:rFonts w:hint="eastAsia"/>
        </w:rPr>
        <w:t>0311</w:t>
      </w:r>
      <w:r w:rsidRPr="0059798B">
        <w:rPr>
          <w:rFonts w:hint="eastAsia"/>
        </w:rPr>
        <w:t>）”。</w:t>
      </w:r>
    </w:p>
    <w:p w14:paraId="03169841" w14:textId="77777777" w:rsidR="00065D67" w:rsidRPr="0059798B" w:rsidRDefault="00065D67" w:rsidP="00065D67">
      <w:pPr>
        <w:ind w:firstLine="560"/>
      </w:pPr>
      <w:r w:rsidRPr="0059798B">
        <w:rPr>
          <w:rFonts w:hint="eastAsia"/>
        </w:rPr>
        <w:t>②横坐标轴为日期（格式为</w:t>
      </w:r>
      <w:r w:rsidRPr="0059798B">
        <w:rPr>
          <w:rFonts w:hint="eastAsia"/>
        </w:rPr>
        <w:t>XXXX</w:t>
      </w:r>
      <w:r w:rsidRPr="0059798B">
        <w:rPr>
          <w:rFonts w:hint="eastAsia"/>
        </w:rPr>
        <w:t>年</w:t>
      </w:r>
      <w:r w:rsidRPr="0059798B">
        <w:rPr>
          <w:rFonts w:hint="eastAsia"/>
        </w:rPr>
        <w:t>XX</w:t>
      </w:r>
      <w:r w:rsidRPr="0059798B">
        <w:rPr>
          <w:rFonts w:hint="eastAsia"/>
        </w:rPr>
        <w:t>月</w:t>
      </w:r>
      <w:r w:rsidRPr="0059798B">
        <w:rPr>
          <w:rFonts w:hint="eastAsia"/>
        </w:rPr>
        <w:t>XX</w:t>
      </w:r>
      <w:r w:rsidRPr="0059798B">
        <w:rPr>
          <w:rFonts w:hint="eastAsia"/>
        </w:rPr>
        <w:t>日）；纵坐标轴为占比，格式为百分比，以</w:t>
      </w:r>
      <w:r w:rsidRPr="0059798B">
        <w:rPr>
          <w:rFonts w:hint="eastAsia"/>
        </w:rPr>
        <w:t>10%</w:t>
      </w:r>
      <w:r w:rsidRPr="0059798B">
        <w:rPr>
          <w:rFonts w:hint="eastAsia"/>
        </w:rPr>
        <w:t>为主要刻度单位，小数位数为</w:t>
      </w:r>
      <w:r w:rsidRPr="0059798B">
        <w:rPr>
          <w:rFonts w:hint="eastAsia"/>
        </w:rPr>
        <w:t>0</w:t>
      </w:r>
      <w:r w:rsidRPr="0059798B">
        <w:rPr>
          <w:rFonts w:hint="eastAsia"/>
        </w:rPr>
        <w:t>。</w:t>
      </w:r>
    </w:p>
    <w:p w14:paraId="14DBB2AF" w14:textId="77777777" w:rsidR="00065D67" w:rsidRPr="0059798B" w:rsidRDefault="00065D67" w:rsidP="00065D67">
      <w:pPr>
        <w:ind w:firstLine="560"/>
      </w:pPr>
      <w:r w:rsidRPr="0059798B">
        <w:rPr>
          <w:rFonts w:hint="eastAsia"/>
        </w:rPr>
        <w:t>③有图例项，底部显示图例，表明所对比的单品的名称。</w:t>
      </w:r>
    </w:p>
    <w:p w14:paraId="4B62987A" w14:textId="77777777" w:rsidR="00065D67" w:rsidRPr="0059798B" w:rsidRDefault="00065D67" w:rsidP="00065D67">
      <w:pPr>
        <w:ind w:firstLine="560"/>
      </w:pPr>
      <w:r w:rsidRPr="0059798B">
        <w:rPr>
          <w:rFonts w:hint="eastAsia"/>
        </w:rPr>
        <w:t>④有数据标签，数据标签位置居中，表明所对比的单品的日销量。</w:t>
      </w:r>
    </w:p>
    <w:p w14:paraId="208053F1" w14:textId="77777777" w:rsidR="00065D67" w:rsidRPr="0059798B" w:rsidRDefault="00065D67" w:rsidP="00065D67">
      <w:pPr>
        <w:ind w:firstLine="560"/>
      </w:pPr>
      <w:r w:rsidRPr="0059798B">
        <w:rPr>
          <w:rFonts w:hint="eastAsia"/>
        </w:rPr>
        <w:t>题目类型</w:t>
      </w:r>
      <w:r w:rsidRPr="0059798B">
        <w:rPr>
          <w:rFonts w:hint="eastAsia"/>
        </w:rPr>
        <w:t>3</w:t>
      </w:r>
      <w:r w:rsidRPr="0059798B">
        <w:rPr>
          <w:rFonts w:hint="eastAsia"/>
        </w:rPr>
        <w:t>：请做出黑龙江职业学院康师傅方便面</w:t>
      </w:r>
      <w:r w:rsidRPr="0059798B">
        <w:rPr>
          <w:rFonts w:hint="eastAsia"/>
        </w:rPr>
        <w:t>201</w:t>
      </w:r>
      <w:r w:rsidRPr="0059798B">
        <w:t>9</w:t>
      </w:r>
      <w:r w:rsidRPr="0059798B">
        <w:rPr>
          <w:rFonts w:hint="eastAsia"/>
        </w:rPr>
        <w:t>年</w:t>
      </w:r>
      <w:r w:rsidRPr="0059798B">
        <w:rPr>
          <w:rFonts w:hint="eastAsia"/>
        </w:rPr>
        <w:t>3</w:t>
      </w:r>
      <w:r w:rsidRPr="0059798B">
        <w:rPr>
          <w:rFonts w:hint="eastAsia"/>
        </w:rPr>
        <w:t>月</w:t>
      </w:r>
      <w:r w:rsidRPr="0059798B">
        <w:rPr>
          <w:rFonts w:hint="eastAsia"/>
        </w:rPr>
        <w:t>9</w:t>
      </w:r>
      <w:r w:rsidRPr="0059798B">
        <w:rPr>
          <w:rFonts w:hint="eastAsia"/>
        </w:rPr>
        <w:t>日至</w:t>
      </w:r>
      <w:r w:rsidRPr="0059798B">
        <w:rPr>
          <w:rFonts w:hint="eastAsia"/>
        </w:rPr>
        <w:t>3</w:t>
      </w:r>
      <w:r w:rsidRPr="0059798B">
        <w:rPr>
          <w:rFonts w:hint="eastAsia"/>
        </w:rPr>
        <w:t>月</w:t>
      </w:r>
      <w:r w:rsidRPr="0059798B">
        <w:rPr>
          <w:rFonts w:hint="eastAsia"/>
        </w:rPr>
        <w:t>11</w:t>
      </w:r>
      <w:r w:rsidRPr="0059798B">
        <w:rPr>
          <w:rFonts w:hint="eastAsia"/>
        </w:rPr>
        <w:t>日与</w:t>
      </w:r>
      <w:r w:rsidRPr="0059798B">
        <w:rPr>
          <w:rFonts w:hint="eastAsia"/>
        </w:rPr>
        <w:t>201</w:t>
      </w:r>
      <w:r w:rsidRPr="0059798B">
        <w:t>8</w:t>
      </w:r>
      <w:r w:rsidRPr="0059798B">
        <w:rPr>
          <w:rFonts w:hint="eastAsia"/>
        </w:rPr>
        <w:t>年同期的日销量变化，做出销量变化分析图，要求用簇状柱形图表示差额；用带数据标记的折线图表示增长率。（</w:t>
      </w:r>
      <w:r w:rsidRPr="0059798B">
        <w:rPr>
          <w:rFonts w:hint="eastAsia"/>
        </w:rPr>
        <w:t>3</w:t>
      </w:r>
      <w:r w:rsidRPr="0059798B">
        <w:rPr>
          <w:rFonts w:hint="eastAsia"/>
        </w:rPr>
        <w:lastRenderedPageBreak/>
        <w:t>分）</w:t>
      </w:r>
    </w:p>
    <w:p w14:paraId="7621134C" w14:textId="77777777" w:rsidR="00065D67" w:rsidRPr="0059798B" w:rsidRDefault="00065D67" w:rsidP="00065D67">
      <w:pPr>
        <w:ind w:firstLine="560"/>
      </w:pPr>
      <w:r w:rsidRPr="0059798B">
        <w:rPr>
          <w:rFonts w:hint="eastAsia"/>
        </w:rPr>
        <w:t>图表要求：</w:t>
      </w:r>
    </w:p>
    <w:p w14:paraId="6DEE4723" w14:textId="77777777" w:rsidR="00065D67" w:rsidRPr="0059798B" w:rsidRDefault="00065D67" w:rsidP="00065D67">
      <w:pPr>
        <w:ind w:firstLine="560"/>
      </w:pPr>
      <w:r w:rsidRPr="0059798B">
        <w:rPr>
          <w:rFonts w:hint="eastAsia"/>
        </w:rPr>
        <w:t>①图表标题为“黑龙江职业学院康师傅方便面销量变化分析图（</w:t>
      </w:r>
      <w:r w:rsidRPr="0059798B">
        <w:rPr>
          <w:rFonts w:hint="eastAsia"/>
        </w:rPr>
        <w:t>201</w:t>
      </w:r>
      <w:r w:rsidRPr="0059798B">
        <w:t>9</w:t>
      </w:r>
      <w:r w:rsidRPr="0059798B">
        <w:rPr>
          <w:rFonts w:hint="eastAsia"/>
        </w:rPr>
        <w:t>0309-201</w:t>
      </w:r>
      <w:r w:rsidRPr="0059798B">
        <w:t>9</w:t>
      </w:r>
      <w:r w:rsidRPr="0059798B">
        <w:rPr>
          <w:rFonts w:hint="eastAsia"/>
        </w:rPr>
        <w:t>0311</w:t>
      </w:r>
      <w:r w:rsidRPr="0059798B">
        <w:rPr>
          <w:rFonts w:hint="eastAsia"/>
        </w:rPr>
        <w:t>）”。</w:t>
      </w:r>
    </w:p>
    <w:p w14:paraId="692C05B8" w14:textId="77777777" w:rsidR="00065D67" w:rsidRPr="0059798B" w:rsidRDefault="00065D67" w:rsidP="00065D67">
      <w:pPr>
        <w:ind w:firstLine="560"/>
      </w:pPr>
      <w:r w:rsidRPr="0059798B">
        <w:rPr>
          <w:rFonts w:hint="eastAsia"/>
        </w:rPr>
        <w:t>②横坐标轴为日期（格式为</w:t>
      </w:r>
      <w:r w:rsidRPr="0059798B">
        <w:rPr>
          <w:rFonts w:hint="eastAsia"/>
        </w:rPr>
        <w:t>XX</w:t>
      </w:r>
      <w:r w:rsidRPr="0059798B">
        <w:rPr>
          <w:rFonts w:hint="eastAsia"/>
        </w:rPr>
        <w:t>月</w:t>
      </w:r>
      <w:r w:rsidRPr="0059798B">
        <w:rPr>
          <w:rFonts w:hint="eastAsia"/>
        </w:rPr>
        <w:t>XX</w:t>
      </w:r>
      <w:r w:rsidRPr="0059798B">
        <w:rPr>
          <w:rFonts w:hint="eastAsia"/>
        </w:rPr>
        <w:t>日），轴标签位置为低；纵坐标轴的主坐标轴为差额，次坐标轴为增长率，格式为百分比，小数位数为</w:t>
      </w:r>
      <w:r w:rsidRPr="0059798B">
        <w:rPr>
          <w:rFonts w:hint="eastAsia"/>
        </w:rPr>
        <w:t>0</w:t>
      </w:r>
      <w:r w:rsidRPr="0059798B">
        <w:rPr>
          <w:rFonts w:hint="eastAsia"/>
        </w:rPr>
        <w:t>。</w:t>
      </w:r>
    </w:p>
    <w:p w14:paraId="58E4555C" w14:textId="77777777" w:rsidR="00065D67" w:rsidRPr="0059798B" w:rsidRDefault="00065D67" w:rsidP="00065D67">
      <w:pPr>
        <w:ind w:firstLine="560"/>
      </w:pPr>
      <w:r w:rsidRPr="0059798B">
        <w:rPr>
          <w:rFonts w:hint="eastAsia"/>
        </w:rPr>
        <w:t>③有图例项，底部显示图例，表明差额与增长率。</w:t>
      </w:r>
    </w:p>
    <w:p w14:paraId="4AAB8B61" w14:textId="77777777" w:rsidR="00065D67" w:rsidRPr="0059798B" w:rsidRDefault="00065D67" w:rsidP="00065D67">
      <w:pPr>
        <w:ind w:firstLine="560"/>
      </w:pPr>
      <w:r w:rsidRPr="0059798B">
        <w:rPr>
          <w:rFonts w:hint="eastAsia"/>
        </w:rPr>
        <w:t>④有数据标签，表明销量增长率（以百分比表示，保留两位小数，四舍五入）。</w:t>
      </w:r>
    </w:p>
    <w:p w14:paraId="320EE3BA" w14:textId="77777777" w:rsidR="00065D67" w:rsidRPr="0059798B" w:rsidRDefault="004C7980" w:rsidP="00065D67">
      <w:pPr>
        <w:ind w:firstLine="560"/>
      </w:pPr>
      <w:r w:rsidRPr="0059798B">
        <w:t>4</w:t>
      </w:r>
      <w:r w:rsidR="00065D67" w:rsidRPr="0059798B">
        <w:rPr>
          <w:rFonts w:hint="eastAsia"/>
        </w:rPr>
        <w:t>．题目类型</w:t>
      </w:r>
      <w:r w:rsidR="00065D67" w:rsidRPr="0059798B">
        <w:rPr>
          <w:rFonts w:hint="eastAsia"/>
        </w:rPr>
        <w:t>1</w:t>
      </w:r>
      <w:r w:rsidR="00065D67" w:rsidRPr="0059798B">
        <w:rPr>
          <w:rFonts w:hint="eastAsia"/>
        </w:rPr>
        <w:t>：请做出四所院校的数字商业体验中心所售方便面各品牌</w:t>
      </w:r>
      <w:r w:rsidR="00065D67" w:rsidRPr="0059798B">
        <w:rPr>
          <w:rFonts w:hint="eastAsia"/>
        </w:rPr>
        <w:t>201</w:t>
      </w:r>
      <w:r w:rsidR="00065D67" w:rsidRPr="0059798B">
        <w:t>9</w:t>
      </w:r>
      <w:r w:rsidR="00065D67" w:rsidRPr="0059798B">
        <w:rPr>
          <w:rFonts w:hint="eastAsia"/>
        </w:rPr>
        <w:t>年</w:t>
      </w:r>
      <w:r w:rsidR="00065D67" w:rsidRPr="0059798B">
        <w:rPr>
          <w:rFonts w:hint="eastAsia"/>
        </w:rPr>
        <w:t>3</w:t>
      </w:r>
      <w:r w:rsidR="00065D67" w:rsidRPr="0059798B">
        <w:rPr>
          <w:rFonts w:hint="eastAsia"/>
        </w:rPr>
        <w:t>月</w:t>
      </w:r>
      <w:r w:rsidR="00065D67" w:rsidRPr="0059798B">
        <w:rPr>
          <w:rFonts w:hint="eastAsia"/>
        </w:rPr>
        <w:t>9</w:t>
      </w:r>
      <w:r w:rsidR="00065D67" w:rsidRPr="0059798B">
        <w:rPr>
          <w:rFonts w:hint="eastAsia"/>
        </w:rPr>
        <w:t>日至</w:t>
      </w:r>
      <w:r w:rsidR="00065D67" w:rsidRPr="0059798B">
        <w:rPr>
          <w:rFonts w:hint="eastAsia"/>
        </w:rPr>
        <w:t>3</w:t>
      </w:r>
      <w:r w:rsidR="00065D67" w:rsidRPr="0059798B">
        <w:rPr>
          <w:rFonts w:hint="eastAsia"/>
        </w:rPr>
        <w:t>月</w:t>
      </w:r>
      <w:r w:rsidR="00065D67" w:rsidRPr="0059798B">
        <w:rPr>
          <w:rFonts w:hint="eastAsia"/>
        </w:rPr>
        <w:t>11</w:t>
      </w:r>
      <w:r w:rsidR="00065D67" w:rsidRPr="0059798B">
        <w:rPr>
          <w:rFonts w:hint="eastAsia"/>
        </w:rPr>
        <w:t>日的总销售额市场占有率的簇状柱形图。（</w:t>
      </w:r>
      <w:r w:rsidR="00065D67" w:rsidRPr="0059798B">
        <w:rPr>
          <w:rFonts w:hint="eastAsia"/>
        </w:rPr>
        <w:t>2</w:t>
      </w:r>
      <w:r w:rsidR="00065D67" w:rsidRPr="0059798B">
        <w:rPr>
          <w:rFonts w:hint="eastAsia"/>
        </w:rPr>
        <w:t>分）</w:t>
      </w:r>
    </w:p>
    <w:p w14:paraId="00432819" w14:textId="77777777" w:rsidR="00065D67" w:rsidRPr="0059798B" w:rsidRDefault="00065D67" w:rsidP="00065D67">
      <w:pPr>
        <w:ind w:firstLine="560"/>
      </w:pPr>
      <w:r w:rsidRPr="0059798B">
        <w:rPr>
          <w:rFonts w:hint="eastAsia"/>
        </w:rPr>
        <w:t>图表要求：</w:t>
      </w:r>
    </w:p>
    <w:p w14:paraId="2B65EC2C" w14:textId="77777777" w:rsidR="00065D67" w:rsidRPr="0059798B" w:rsidRDefault="00065D67" w:rsidP="00065D67">
      <w:pPr>
        <w:ind w:firstLine="560"/>
      </w:pPr>
      <w:r w:rsidRPr="0059798B">
        <w:rPr>
          <w:rFonts w:hint="eastAsia"/>
        </w:rPr>
        <w:t>①图表标题为“四所院校方便面各品牌市场占有率比较（</w:t>
      </w:r>
      <w:r w:rsidRPr="0059798B">
        <w:rPr>
          <w:rFonts w:hint="eastAsia"/>
        </w:rPr>
        <w:t>201</w:t>
      </w:r>
      <w:r w:rsidRPr="0059798B">
        <w:t>9</w:t>
      </w:r>
      <w:r w:rsidRPr="0059798B">
        <w:rPr>
          <w:rFonts w:hint="eastAsia"/>
        </w:rPr>
        <w:t>0309-201</w:t>
      </w:r>
      <w:r w:rsidRPr="0059798B">
        <w:t>9</w:t>
      </w:r>
      <w:r w:rsidRPr="0059798B">
        <w:rPr>
          <w:rFonts w:hint="eastAsia"/>
        </w:rPr>
        <w:t>0311</w:t>
      </w:r>
      <w:r w:rsidRPr="0059798B">
        <w:rPr>
          <w:rFonts w:hint="eastAsia"/>
        </w:rPr>
        <w:t>）”。</w:t>
      </w:r>
    </w:p>
    <w:p w14:paraId="00222A75" w14:textId="77777777" w:rsidR="00065D67" w:rsidRPr="0059798B" w:rsidRDefault="00065D67" w:rsidP="00065D67">
      <w:pPr>
        <w:ind w:firstLine="560"/>
      </w:pPr>
      <w:r w:rsidRPr="0059798B">
        <w:rPr>
          <w:rFonts w:hint="eastAsia"/>
        </w:rPr>
        <w:t>②有图例项，右侧显示图例项，表明所对比的品牌的名称。</w:t>
      </w:r>
    </w:p>
    <w:p w14:paraId="39C37D88" w14:textId="77777777" w:rsidR="00065D67" w:rsidRPr="0059798B" w:rsidRDefault="00065D67" w:rsidP="00065D67">
      <w:pPr>
        <w:ind w:firstLine="560"/>
      </w:pPr>
      <w:r w:rsidRPr="0059798B">
        <w:rPr>
          <w:rFonts w:hint="eastAsia"/>
        </w:rPr>
        <w:t>③纵坐标轴为占比，格式为百分比，小数位数为</w:t>
      </w:r>
      <w:r w:rsidRPr="0059798B">
        <w:rPr>
          <w:rFonts w:hint="eastAsia"/>
        </w:rPr>
        <w:t>0</w:t>
      </w:r>
      <w:r w:rsidRPr="0059798B">
        <w:rPr>
          <w:rFonts w:hint="eastAsia"/>
        </w:rPr>
        <w:t>。</w:t>
      </w:r>
    </w:p>
    <w:p w14:paraId="1BB398A3" w14:textId="77777777" w:rsidR="00065D67" w:rsidRPr="0059798B" w:rsidRDefault="00065D67" w:rsidP="00065D67">
      <w:pPr>
        <w:ind w:firstLine="560"/>
      </w:pPr>
      <w:r w:rsidRPr="0059798B">
        <w:rPr>
          <w:rFonts w:hint="eastAsia"/>
        </w:rPr>
        <w:t>题目类型</w:t>
      </w:r>
      <w:r w:rsidRPr="0059798B">
        <w:rPr>
          <w:rFonts w:hint="eastAsia"/>
        </w:rPr>
        <w:t>2</w:t>
      </w:r>
      <w:r w:rsidRPr="0059798B">
        <w:rPr>
          <w:rFonts w:hint="eastAsia"/>
        </w:rPr>
        <w:t>：请做出浙江商业职业技术学院的数字商业体验中心所售方便面各品牌</w:t>
      </w:r>
      <w:r w:rsidRPr="0059798B">
        <w:rPr>
          <w:rFonts w:hint="eastAsia"/>
        </w:rPr>
        <w:t>201</w:t>
      </w:r>
      <w:r w:rsidRPr="0059798B">
        <w:t>9</w:t>
      </w:r>
      <w:r w:rsidRPr="0059798B">
        <w:rPr>
          <w:rFonts w:hint="eastAsia"/>
        </w:rPr>
        <w:t>年</w:t>
      </w:r>
      <w:r w:rsidRPr="0059798B">
        <w:rPr>
          <w:rFonts w:hint="eastAsia"/>
        </w:rPr>
        <w:t>3</w:t>
      </w:r>
      <w:r w:rsidRPr="0059798B">
        <w:rPr>
          <w:rFonts w:hint="eastAsia"/>
        </w:rPr>
        <w:t>月</w:t>
      </w:r>
      <w:r w:rsidRPr="0059798B">
        <w:rPr>
          <w:rFonts w:hint="eastAsia"/>
        </w:rPr>
        <w:t>9</w:t>
      </w:r>
      <w:r w:rsidRPr="0059798B">
        <w:rPr>
          <w:rFonts w:hint="eastAsia"/>
        </w:rPr>
        <w:t>日至</w:t>
      </w:r>
      <w:r w:rsidRPr="0059798B">
        <w:rPr>
          <w:rFonts w:hint="eastAsia"/>
        </w:rPr>
        <w:t>3</w:t>
      </w:r>
      <w:r w:rsidRPr="0059798B">
        <w:rPr>
          <w:rFonts w:hint="eastAsia"/>
        </w:rPr>
        <w:t>月</w:t>
      </w:r>
      <w:r w:rsidRPr="0059798B">
        <w:rPr>
          <w:rFonts w:hint="eastAsia"/>
        </w:rPr>
        <w:t>13</w:t>
      </w:r>
      <w:r w:rsidRPr="0059798B">
        <w:rPr>
          <w:rFonts w:hint="eastAsia"/>
        </w:rPr>
        <w:t>日的日销售量雷达图，雷达图需将数据表格一并上传。（</w:t>
      </w:r>
      <w:r w:rsidRPr="0059798B">
        <w:rPr>
          <w:rFonts w:hint="eastAsia"/>
        </w:rPr>
        <w:t>2</w:t>
      </w:r>
      <w:r w:rsidRPr="0059798B">
        <w:rPr>
          <w:rFonts w:hint="eastAsia"/>
        </w:rPr>
        <w:t>分）</w:t>
      </w:r>
    </w:p>
    <w:p w14:paraId="53F358FD" w14:textId="77777777" w:rsidR="00065D67" w:rsidRPr="0059798B" w:rsidRDefault="00065D67" w:rsidP="00065D67">
      <w:pPr>
        <w:ind w:firstLine="560"/>
      </w:pPr>
      <w:r w:rsidRPr="0059798B">
        <w:rPr>
          <w:rFonts w:hint="eastAsia"/>
        </w:rPr>
        <w:t>图表要求：</w:t>
      </w:r>
    </w:p>
    <w:p w14:paraId="39A9CF75" w14:textId="77777777" w:rsidR="00065D67" w:rsidRPr="0059798B" w:rsidRDefault="00065D67" w:rsidP="00065D67">
      <w:pPr>
        <w:ind w:firstLine="560"/>
      </w:pPr>
      <w:r w:rsidRPr="0059798B">
        <w:rPr>
          <w:rFonts w:hint="eastAsia"/>
        </w:rPr>
        <w:t>①图表标题为“浙江商业职业技术学院方便面各品牌销售雷达图（</w:t>
      </w:r>
      <w:r w:rsidRPr="0059798B">
        <w:rPr>
          <w:rFonts w:hint="eastAsia"/>
        </w:rPr>
        <w:t>201</w:t>
      </w:r>
      <w:r w:rsidRPr="0059798B">
        <w:t>9</w:t>
      </w:r>
      <w:r w:rsidRPr="0059798B">
        <w:rPr>
          <w:rFonts w:hint="eastAsia"/>
        </w:rPr>
        <w:t>0309-201</w:t>
      </w:r>
      <w:r w:rsidRPr="0059798B">
        <w:t>9</w:t>
      </w:r>
      <w:r w:rsidRPr="0059798B">
        <w:rPr>
          <w:rFonts w:hint="eastAsia"/>
        </w:rPr>
        <w:t>0313</w:t>
      </w:r>
      <w:r w:rsidRPr="0059798B">
        <w:rPr>
          <w:rFonts w:hint="eastAsia"/>
        </w:rPr>
        <w:t>）”。</w:t>
      </w:r>
    </w:p>
    <w:p w14:paraId="42888469" w14:textId="77777777" w:rsidR="00065D67" w:rsidRPr="0059798B" w:rsidRDefault="00065D67" w:rsidP="00065D67">
      <w:pPr>
        <w:ind w:firstLine="560"/>
      </w:pPr>
      <w:r w:rsidRPr="0059798B">
        <w:rPr>
          <w:rFonts w:hint="eastAsia"/>
        </w:rPr>
        <w:lastRenderedPageBreak/>
        <w:t>②有图例项，右侧显示图例，表明所对比的品牌名称。</w:t>
      </w:r>
    </w:p>
    <w:p w14:paraId="0A4C7FDF" w14:textId="77777777" w:rsidR="00065D67" w:rsidRPr="0059798B" w:rsidRDefault="00065D67" w:rsidP="00065D67">
      <w:pPr>
        <w:ind w:firstLine="560"/>
      </w:pPr>
      <w:r w:rsidRPr="0059798B">
        <w:rPr>
          <w:rFonts w:hint="eastAsia"/>
        </w:rPr>
        <w:t>③有分类标签，表明所对比的日期。</w:t>
      </w:r>
    </w:p>
    <w:p w14:paraId="33D24BAE" w14:textId="77777777" w:rsidR="00065D67" w:rsidRPr="0059798B" w:rsidRDefault="00065D67" w:rsidP="00065D67">
      <w:pPr>
        <w:ind w:firstLine="560"/>
      </w:pPr>
      <w:r w:rsidRPr="0059798B">
        <w:rPr>
          <w:rFonts w:hint="eastAsia"/>
        </w:rPr>
        <w:t>④雷达轴以</w:t>
      </w:r>
      <w:r w:rsidRPr="0059798B">
        <w:rPr>
          <w:rFonts w:hint="eastAsia"/>
        </w:rPr>
        <w:t>20</w:t>
      </w:r>
      <w:r w:rsidRPr="0059798B">
        <w:rPr>
          <w:rFonts w:hint="eastAsia"/>
        </w:rPr>
        <w:t>为主要刻度单位。</w:t>
      </w:r>
    </w:p>
    <w:p w14:paraId="25AE187F" w14:textId="77777777" w:rsidR="006B1FF2" w:rsidRPr="0059798B" w:rsidRDefault="006B1FF2" w:rsidP="00E64E05">
      <w:pPr>
        <w:pStyle w:val="2"/>
        <w:ind w:firstLine="562"/>
      </w:pPr>
      <w:r w:rsidRPr="0059798B">
        <w:rPr>
          <w:rFonts w:hint="eastAsia"/>
        </w:rPr>
        <w:t>（二）营销实战展示（</w:t>
      </w:r>
      <w:r w:rsidRPr="0059798B">
        <w:rPr>
          <w:rFonts w:hint="eastAsia"/>
        </w:rPr>
        <w:t>15</w:t>
      </w:r>
      <w:r w:rsidRPr="0059798B">
        <w:rPr>
          <w:rFonts w:hint="eastAsia"/>
        </w:rPr>
        <w:t>分）</w:t>
      </w:r>
    </w:p>
    <w:p w14:paraId="22EE8227" w14:textId="77777777" w:rsidR="006B1FF2" w:rsidRPr="0059798B" w:rsidRDefault="006B1FF2" w:rsidP="006B1FF2">
      <w:pPr>
        <w:ind w:firstLine="560"/>
      </w:pPr>
      <w:r w:rsidRPr="0059798B">
        <w:rPr>
          <w:rFonts w:hint="eastAsia"/>
        </w:rPr>
        <w:t>参赛院校在真实市场环境中进行真实营销典型职业活动，于竞赛当天在赛场完成活动方案和过程管理的总结文案，并按要求借助</w:t>
      </w:r>
      <w:r w:rsidRPr="0059798B">
        <w:rPr>
          <w:rFonts w:hint="eastAsia"/>
        </w:rPr>
        <w:t>PPT</w:t>
      </w:r>
      <w:r w:rsidRPr="0059798B">
        <w:rPr>
          <w:rFonts w:hint="eastAsia"/>
        </w:rPr>
        <w:t>进行现场汇报，允许使用</w:t>
      </w:r>
      <w:r w:rsidRPr="0059798B">
        <w:rPr>
          <w:rFonts w:hint="eastAsia"/>
        </w:rPr>
        <w:t>Excel</w:t>
      </w:r>
      <w:r w:rsidRPr="0059798B">
        <w:rPr>
          <w:rFonts w:hint="eastAsia"/>
        </w:rPr>
        <w:t>、</w:t>
      </w:r>
      <w:r w:rsidRPr="0059798B">
        <w:rPr>
          <w:rFonts w:hint="eastAsia"/>
        </w:rPr>
        <w:t>Word</w:t>
      </w:r>
      <w:r w:rsidRPr="0059798B">
        <w:rPr>
          <w:rFonts w:hint="eastAsia"/>
        </w:rPr>
        <w:t>、</w:t>
      </w:r>
      <w:r w:rsidRPr="0059798B">
        <w:rPr>
          <w:rFonts w:hint="eastAsia"/>
        </w:rPr>
        <w:t>PowerPoint</w:t>
      </w:r>
      <w:r w:rsidRPr="0059798B">
        <w:rPr>
          <w:rFonts w:hint="eastAsia"/>
        </w:rPr>
        <w:t>软件进行辅助操作。本模块赛题库由“市场调研实战”、“产品促销实战”、“全渠道推广实战”三种题目类型组成，选取不同企业产品形成</w:t>
      </w:r>
      <w:r w:rsidRPr="0059798B">
        <w:rPr>
          <w:rFonts w:hint="eastAsia"/>
        </w:rPr>
        <w:t>10</w:t>
      </w:r>
      <w:r w:rsidRPr="0059798B">
        <w:rPr>
          <w:rFonts w:hint="eastAsia"/>
        </w:rPr>
        <w:t>套赛卷，于赛前</w:t>
      </w:r>
      <w:r w:rsidRPr="0059798B">
        <w:rPr>
          <w:rFonts w:hint="eastAsia"/>
        </w:rPr>
        <w:t>1</w:t>
      </w:r>
      <w:r w:rsidRPr="0059798B">
        <w:rPr>
          <w:rFonts w:hint="eastAsia"/>
        </w:rPr>
        <w:t>个月发布。竞赛当日裁判抽取一套赛卷装入系统作为正式赛卷，另外抽取一套赛卷作为备用赛卷。样卷如下。</w:t>
      </w:r>
    </w:p>
    <w:p w14:paraId="3303C69E" w14:textId="77777777" w:rsidR="006B1FF2" w:rsidRPr="0059798B" w:rsidRDefault="006B1FF2" w:rsidP="006B1FF2">
      <w:pPr>
        <w:ind w:firstLine="560"/>
      </w:pPr>
      <w:r w:rsidRPr="0059798B">
        <w:rPr>
          <w:rFonts w:hint="eastAsia"/>
        </w:rPr>
        <w:t>题目类型一：市场调研实战</w:t>
      </w:r>
    </w:p>
    <w:p w14:paraId="32E77AEF" w14:textId="77777777" w:rsidR="006B1FF2" w:rsidRPr="0059798B" w:rsidRDefault="006B1FF2" w:rsidP="006B1FF2">
      <w:pPr>
        <w:ind w:firstLine="560"/>
      </w:pPr>
      <w:r w:rsidRPr="0059798B">
        <w:rPr>
          <w:rFonts w:hint="eastAsia"/>
        </w:rPr>
        <w:t>1</w:t>
      </w:r>
      <w:r w:rsidRPr="0059798B">
        <w:rPr>
          <w:rFonts w:hint="eastAsia"/>
        </w:rPr>
        <w:t>．企业及产品资料</w:t>
      </w:r>
    </w:p>
    <w:p w14:paraId="7563ED00" w14:textId="77777777" w:rsidR="006B1FF2" w:rsidRPr="0059798B" w:rsidRDefault="006B1FF2" w:rsidP="006B1FF2">
      <w:pPr>
        <w:ind w:firstLine="560"/>
      </w:pPr>
      <w:r w:rsidRPr="0059798B">
        <w:rPr>
          <w:rFonts w:hint="eastAsia"/>
        </w:rPr>
        <w:t>山东文正衣品股份有限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14:paraId="15881276" w14:textId="77777777" w:rsidR="006B1FF2" w:rsidRPr="0059798B" w:rsidRDefault="006B1FF2" w:rsidP="006B1FF2">
      <w:pPr>
        <w:ind w:firstLine="560"/>
      </w:pPr>
      <w:r w:rsidRPr="0059798B">
        <w:rPr>
          <w:rFonts w:hint="eastAsia"/>
        </w:rPr>
        <w:t>2014</w:t>
      </w:r>
      <w:r w:rsidRPr="0059798B">
        <w:rPr>
          <w:rFonts w:hint="eastAsia"/>
        </w:rPr>
        <w:t>年</w:t>
      </w:r>
      <w:r w:rsidRPr="0059798B">
        <w:rPr>
          <w:rFonts w:hint="eastAsia"/>
        </w:rPr>
        <w:t>12</w:t>
      </w:r>
      <w:r w:rsidRPr="0059798B">
        <w:rPr>
          <w:rFonts w:hint="eastAsia"/>
        </w:rPr>
        <w:t>月，“文正股份”成功登陆“新三板”市场，成为莒县第一家、日照市第三家在“新三板”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14:paraId="2038FD47" w14:textId="77777777" w:rsidR="006B1FF2" w:rsidRPr="0059798B" w:rsidRDefault="006B1FF2" w:rsidP="006B1FF2">
      <w:pPr>
        <w:ind w:firstLine="560"/>
      </w:pPr>
      <w:r w:rsidRPr="0059798B">
        <w:rPr>
          <w:rFonts w:hint="eastAsia"/>
        </w:rPr>
        <w:lastRenderedPageBreak/>
        <w:t>目前文正衣品计划开拓大学生校园市场，主要考虑了三种服装类别：商务正装、牛仔类休闲装和其他类休闲装。</w:t>
      </w:r>
    </w:p>
    <w:p w14:paraId="4559606A" w14:textId="77777777" w:rsidR="006B1FF2" w:rsidRPr="0059798B" w:rsidRDefault="006B1FF2" w:rsidP="006B1FF2">
      <w:pPr>
        <w:ind w:firstLine="560"/>
      </w:pPr>
      <w:r w:rsidRPr="0059798B">
        <w:rPr>
          <w:rFonts w:hint="eastAsia"/>
        </w:rPr>
        <w:t>2</w:t>
      </w:r>
      <w:r w:rsidRPr="0059798B">
        <w:rPr>
          <w:rFonts w:hint="eastAsia"/>
        </w:rPr>
        <w:t>．请在赛前</w:t>
      </w:r>
      <w:r w:rsidRPr="0059798B">
        <w:rPr>
          <w:rFonts w:hint="eastAsia"/>
        </w:rPr>
        <w:t>1</w:t>
      </w:r>
      <w:r w:rsidRPr="0059798B">
        <w:rPr>
          <w:rFonts w:hint="eastAsia"/>
        </w:rPr>
        <w:t>个月内，设计市场调研方案并实施，确定文正衣品校园市场主营服装类别，并了解该服装类别下的消费者需求偏好等，为该企业开拓校园市场提供决策依据。</w:t>
      </w:r>
    </w:p>
    <w:p w14:paraId="10D49143" w14:textId="77777777" w:rsidR="006B1FF2" w:rsidRPr="0059798B" w:rsidRDefault="006B1FF2" w:rsidP="006B1FF2">
      <w:pPr>
        <w:ind w:firstLine="560"/>
      </w:pPr>
      <w:r w:rsidRPr="0059798B">
        <w:rPr>
          <w:rFonts w:hint="eastAsia"/>
        </w:rPr>
        <w:t>3</w:t>
      </w:r>
      <w:r w:rsidRPr="0059798B">
        <w:rPr>
          <w:rFonts w:hint="eastAsia"/>
        </w:rPr>
        <w:t>．请在竞赛当日</w:t>
      </w:r>
      <w:r w:rsidRPr="0059798B">
        <w:rPr>
          <w:rFonts w:hint="eastAsia"/>
        </w:rPr>
        <w:t>1</w:t>
      </w:r>
      <w:r w:rsidRPr="0059798B">
        <w:rPr>
          <w:rFonts w:hint="eastAsia"/>
        </w:rPr>
        <w:t>小时内，借助</w:t>
      </w:r>
      <w:r w:rsidRPr="0059798B">
        <w:rPr>
          <w:rFonts w:hint="eastAsia"/>
        </w:rPr>
        <w:t>Word</w:t>
      </w:r>
      <w:r w:rsidRPr="0059798B">
        <w:rPr>
          <w:rFonts w:hint="eastAsia"/>
        </w:rPr>
        <w:t>完成市场调研方案撰写，借助</w:t>
      </w:r>
      <w:r w:rsidRPr="0059798B">
        <w:rPr>
          <w:rFonts w:hint="eastAsia"/>
        </w:rPr>
        <w:t>PowerPoint</w:t>
      </w:r>
      <w:r w:rsidRPr="0059798B">
        <w:rPr>
          <w:rFonts w:hint="eastAsia"/>
        </w:rPr>
        <w:t>完成调研活动实施汇报</w:t>
      </w:r>
      <w:r w:rsidRPr="0059798B">
        <w:rPr>
          <w:rFonts w:hint="eastAsia"/>
        </w:rPr>
        <w:t>PPT</w:t>
      </w:r>
      <w:r w:rsidRPr="0059798B">
        <w:rPr>
          <w:rFonts w:hint="eastAsia"/>
        </w:rPr>
        <w:t>。</w:t>
      </w:r>
    </w:p>
    <w:p w14:paraId="45D56725" w14:textId="77777777" w:rsidR="006B1FF2" w:rsidRPr="0059798B" w:rsidRDefault="006B1FF2" w:rsidP="006B1FF2">
      <w:pPr>
        <w:ind w:firstLine="560"/>
      </w:pPr>
      <w:r w:rsidRPr="0059798B">
        <w:rPr>
          <w:rFonts w:hint="eastAsia"/>
        </w:rPr>
        <w:t>要求：</w:t>
      </w:r>
    </w:p>
    <w:p w14:paraId="26E2CBF0" w14:textId="77777777" w:rsidR="006B1FF2" w:rsidRPr="0059798B" w:rsidRDefault="006B1FF2" w:rsidP="006B1FF2">
      <w:pPr>
        <w:ind w:firstLine="560"/>
      </w:pPr>
      <w:r w:rsidRPr="0059798B">
        <w:rPr>
          <w:rFonts w:hint="eastAsia"/>
        </w:rPr>
        <w:t>（</w:t>
      </w:r>
      <w:r w:rsidRPr="0059798B">
        <w:rPr>
          <w:rFonts w:hint="eastAsia"/>
        </w:rPr>
        <w:t>1</w:t>
      </w:r>
      <w:r w:rsidRPr="0059798B">
        <w:rPr>
          <w:rFonts w:hint="eastAsia"/>
        </w:rPr>
        <w:t>）</w:t>
      </w:r>
      <w:r w:rsidRPr="0059798B">
        <w:rPr>
          <w:rFonts w:hint="eastAsia"/>
        </w:rPr>
        <w:t>Word</w:t>
      </w:r>
      <w:r w:rsidRPr="0059798B">
        <w:rPr>
          <w:rFonts w:hint="eastAsia"/>
        </w:rPr>
        <w:t>文案</w:t>
      </w:r>
    </w:p>
    <w:p w14:paraId="65B67354" w14:textId="77777777" w:rsidR="006B1FF2" w:rsidRPr="0059798B" w:rsidRDefault="006B1FF2" w:rsidP="006B1FF2">
      <w:pPr>
        <w:ind w:firstLine="560"/>
      </w:pPr>
      <w:r w:rsidRPr="0059798B">
        <w:rPr>
          <w:rFonts w:hint="eastAsia"/>
        </w:rPr>
        <w:t>包含但不限于以下几个方面：调研范围及目的、调研方法、与调研方法对应的物料准备、样本数量、调研安排、突发事件处理等。</w:t>
      </w:r>
    </w:p>
    <w:p w14:paraId="23733FC0" w14:textId="77777777" w:rsidR="006B1FF2" w:rsidRPr="0059798B" w:rsidRDefault="006B1FF2" w:rsidP="006B1FF2">
      <w:pPr>
        <w:ind w:firstLine="560"/>
      </w:pPr>
      <w:r w:rsidRPr="0059798B">
        <w:rPr>
          <w:rFonts w:hint="eastAsia"/>
        </w:rPr>
        <w:t>（</w:t>
      </w:r>
      <w:r w:rsidRPr="0059798B">
        <w:rPr>
          <w:rFonts w:hint="eastAsia"/>
        </w:rPr>
        <w:t>2</w:t>
      </w:r>
      <w:r w:rsidRPr="0059798B">
        <w:rPr>
          <w:rFonts w:hint="eastAsia"/>
        </w:rPr>
        <w:t>）</w:t>
      </w:r>
      <w:r w:rsidRPr="0059798B">
        <w:rPr>
          <w:rFonts w:hint="eastAsia"/>
        </w:rPr>
        <w:t>PPT</w:t>
      </w:r>
      <w:r w:rsidRPr="0059798B">
        <w:rPr>
          <w:rFonts w:hint="eastAsia"/>
        </w:rPr>
        <w:t>文案</w:t>
      </w:r>
    </w:p>
    <w:p w14:paraId="17616140" w14:textId="77777777" w:rsidR="006B1FF2" w:rsidRPr="0059798B" w:rsidRDefault="006B1FF2" w:rsidP="006B1FF2">
      <w:pPr>
        <w:ind w:firstLine="560"/>
      </w:pPr>
      <w:r w:rsidRPr="0059798B">
        <w:rPr>
          <w:rFonts w:hint="eastAsia"/>
        </w:rPr>
        <w:t>主要针对市场调研实施情况进行总结，包含但不限于以下几个方面：调研方案简介、分工协调、实施过程控制、总结分析（包括调研结果和活动总结）等。</w:t>
      </w:r>
    </w:p>
    <w:p w14:paraId="0DDC8615" w14:textId="77777777" w:rsidR="006B1FF2" w:rsidRPr="0059798B" w:rsidRDefault="006B1FF2" w:rsidP="006B1FF2">
      <w:pPr>
        <w:ind w:firstLine="560"/>
      </w:pPr>
      <w:r w:rsidRPr="0059798B">
        <w:rPr>
          <w:rFonts w:hint="eastAsia"/>
        </w:rPr>
        <w:t>4</w:t>
      </w:r>
      <w:r w:rsidRPr="0059798B">
        <w:rPr>
          <w:rFonts w:hint="eastAsia"/>
        </w:rPr>
        <w:t>．按抽签顺序依次进入汇报场地进行展示汇报（不超过</w:t>
      </w:r>
      <w:r w:rsidRPr="0059798B">
        <w:rPr>
          <w:rFonts w:hint="eastAsia"/>
        </w:rPr>
        <w:t>5</w:t>
      </w:r>
      <w:r w:rsidRPr="0059798B">
        <w:rPr>
          <w:rFonts w:hint="eastAsia"/>
        </w:rPr>
        <w:t>分钟）。</w:t>
      </w:r>
    </w:p>
    <w:p w14:paraId="60107F16" w14:textId="77777777" w:rsidR="006B1FF2" w:rsidRPr="0059798B" w:rsidRDefault="006B1FF2" w:rsidP="006B1FF2">
      <w:pPr>
        <w:ind w:firstLine="560"/>
      </w:pPr>
      <w:r w:rsidRPr="0059798B">
        <w:rPr>
          <w:rFonts w:hint="eastAsia"/>
        </w:rPr>
        <w:t>要求：</w:t>
      </w:r>
    </w:p>
    <w:p w14:paraId="73E85651" w14:textId="77777777" w:rsidR="006B1FF2" w:rsidRPr="0059798B" w:rsidRDefault="006B1FF2" w:rsidP="006B1FF2">
      <w:pPr>
        <w:ind w:firstLine="560"/>
      </w:pPr>
      <w:r w:rsidRPr="0059798B">
        <w:rPr>
          <w:rFonts w:hint="eastAsia"/>
        </w:rPr>
        <w:t>（</w:t>
      </w:r>
      <w:r w:rsidRPr="0059798B">
        <w:rPr>
          <w:rFonts w:hint="eastAsia"/>
        </w:rPr>
        <w:t>1</w:t>
      </w:r>
      <w:r w:rsidRPr="0059798B">
        <w:rPr>
          <w:rFonts w:hint="eastAsia"/>
        </w:rPr>
        <w:t>）普通话标准，口齿清晰，表达流利，声音洪亮，节奏适中；无明显的停顿、磕巴；在规定时间内团队</w:t>
      </w:r>
      <w:r w:rsidRPr="0059798B">
        <w:rPr>
          <w:rFonts w:hint="eastAsia"/>
        </w:rPr>
        <w:t>2</w:t>
      </w:r>
      <w:r w:rsidRPr="0059798B">
        <w:rPr>
          <w:rFonts w:hint="eastAsia"/>
        </w:rPr>
        <w:t>人以上共同完成展示陈述任务。</w:t>
      </w:r>
    </w:p>
    <w:p w14:paraId="33444DC6" w14:textId="77777777" w:rsidR="006B1FF2" w:rsidRPr="0059798B" w:rsidRDefault="006B1FF2" w:rsidP="006B1FF2">
      <w:pPr>
        <w:ind w:firstLine="560"/>
      </w:pPr>
      <w:r w:rsidRPr="0059798B">
        <w:rPr>
          <w:rFonts w:hint="eastAsia"/>
        </w:rPr>
        <w:t>（</w:t>
      </w:r>
      <w:r w:rsidRPr="0059798B">
        <w:rPr>
          <w:rFonts w:hint="eastAsia"/>
        </w:rPr>
        <w:t>2</w:t>
      </w:r>
      <w:r w:rsidRPr="0059798B">
        <w:rPr>
          <w:rFonts w:hint="eastAsia"/>
        </w:rPr>
        <w:t>）团队衣着整洁，在汇报过程中表情自然大方，注意基本的礼仪，能够尊重评委，文明用语。</w:t>
      </w:r>
    </w:p>
    <w:p w14:paraId="5E687194" w14:textId="77777777" w:rsidR="006B1FF2" w:rsidRPr="0059798B" w:rsidRDefault="006B1FF2" w:rsidP="006B1FF2">
      <w:pPr>
        <w:ind w:firstLine="560"/>
      </w:pPr>
      <w:r w:rsidRPr="0059798B">
        <w:rPr>
          <w:rFonts w:hint="eastAsia"/>
        </w:rPr>
        <w:t>（</w:t>
      </w:r>
      <w:r w:rsidRPr="0059798B">
        <w:rPr>
          <w:rFonts w:hint="eastAsia"/>
        </w:rPr>
        <w:t>3</w:t>
      </w:r>
      <w:r w:rsidRPr="0059798B">
        <w:rPr>
          <w:rFonts w:hint="eastAsia"/>
        </w:rPr>
        <w:t>）在文案作品及学生汇报过程中不得出现任何学校名称、选手姓名等可暴露参赛选手身份的相关信息。</w:t>
      </w:r>
    </w:p>
    <w:p w14:paraId="67DA33FF" w14:textId="77777777" w:rsidR="006B1FF2" w:rsidRPr="0059798B" w:rsidRDefault="006B1FF2" w:rsidP="006B1FF2">
      <w:pPr>
        <w:ind w:firstLine="560"/>
      </w:pPr>
      <w:r w:rsidRPr="0059798B">
        <w:rPr>
          <w:rFonts w:hint="eastAsia"/>
        </w:rPr>
        <w:lastRenderedPageBreak/>
        <w:t>题目类型二：产品促销实战</w:t>
      </w:r>
    </w:p>
    <w:p w14:paraId="3909B9CB" w14:textId="77777777" w:rsidR="006B1FF2" w:rsidRPr="0059798B" w:rsidRDefault="006B1FF2" w:rsidP="006B1FF2">
      <w:pPr>
        <w:ind w:firstLine="560"/>
      </w:pPr>
      <w:r w:rsidRPr="0059798B">
        <w:rPr>
          <w:rFonts w:hint="eastAsia"/>
        </w:rPr>
        <w:t>1</w:t>
      </w:r>
      <w:r w:rsidRPr="0059798B">
        <w:rPr>
          <w:rFonts w:hint="eastAsia"/>
        </w:rPr>
        <w:t>．企业及产品资料</w:t>
      </w:r>
    </w:p>
    <w:p w14:paraId="452979C3" w14:textId="77777777" w:rsidR="006B1FF2" w:rsidRPr="0059798B" w:rsidRDefault="006B1FF2" w:rsidP="006B1FF2">
      <w:pPr>
        <w:ind w:firstLine="560"/>
      </w:pPr>
      <w:r w:rsidRPr="0059798B">
        <w:rPr>
          <w:rFonts w:hint="eastAsia"/>
        </w:rPr>
        <w:t>山东文正衣品股份有限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14:paraId="6330FF96" w14:textId="77777777" w:rsidR="00065D67" w:rsidRPr="0059798B" w:rsidRDefault="006B1FF2" w:rsidP="006B1FF2">
      <w:pPr>
        <w:ind w:firstLine="560"/>
      </w:pPr>
      <w:r w:rsidRPr="0059798B">
        <w:rPr>
          <w:rFonts w:hint="eastAsia"/>
        </w:rPr>
        <w:t>2014</w:t>
      </w:r>
      <w:r w:rsidRPr="0059798B">
        <w:rPr>
          <w:rFonts w:hint="eastAsia"/>
        </w:rPr>
        <w:t>年</w:t>
      </w:r>
      <w:r w:rsidRPr="0059798B">
        <w:rPr>
          <w:rFonts w:hint="eastAsia"/>
        </w:rPr>
        <w:t>12</w:t>
      </w:r>
      <w:r w:rsidRPr="0059798B">
        <w:rPr>
          <w:rFonts w:hint="eastAsia"/>
        </w:rPr>
        <w:t>月，“文正股份”成功登陆“新三板”市场，成为莒县第一家、日照市第三家在“新三板”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14:paraId="69C9FDD9" w14:textId="77777777" w:rsidR="006B1FF2" w:rsidRPr="0059798B" w:rsidRDefault="006B1FF2" w:rsidP="004C17C6">
      <w:pPr>
        <w:spacing w:line="240" w:lineRule="auto"/>
        <w:ind w:rightChars="40" w:right="112" w:firstLineChars="0" w:firstLine="0"/>
        <w:jc w:val="center"/>
        <w:rPr>
          <w:rFonts w:ascii="仿宋_GB2312" w:hAnsi="宋体"/>
          <w:szCs w:val="28"/>
        </w:rPr>
      </w:pPr>
      <w:r w:rsidRPr="0059798B">
        <w:rPr>
          <w:rFonts w:ascii="仿宋_GB2312" w:hAnsi="宋体" w:hint="eastAsia"/>
          <w:noProof/>
          <w:szCs w:val="28"/>
        </w:rPr>
        <w:drawing>
          <wp:inline distT="0" distB="0" distL="0" distR="0" wp14:anchorId="7E22485A" wp14:editId="043EA700">
            <wp:extent cx="1598578" cy="2190750"/>
            <wp:effectExtent l="0" t="0" r="1905" b="0"/>
            <wp:docPr id="1" name="图片 1" descr="文正衣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正衣服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614" cy="2215467"/>
                    </a:xfrm>
                    <a:prstGeom prst="rect">
                      <a:avLst/>
                    </a:prstGeom>
                  </pic:spPr>
                </pic:pic>
              </a:graphicData>
            </a:graphic>
          </wp:inline>
        </w:drawing>
      </w:r>
      <w:r w:rsidRPr="0059798B">
        <w:rPr>
          <w:rFonts w:ascii="仿宋_GB2312" w:hAnsi="宋体" w:hint="eastAsia"/>
          <w:noProof/>
          <w:szCs w:val="28"/>
        </w:rPr>
        <w:drawing>
          <wp:inline distT="0" distB="0" distL="0" distR="0" wp14:anchorId="729959AD" wp14:editId="00124846">
            <wp:extent cx="1690737" cy="2190338"/>
            <wp:effectExtent l="0" t="0" r="5080" b="635"/>
            <wp:docPr id="19" name="图片 19" descr="144155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4155UP"/>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14906" cy="2221649"/>
                    </a:xfrm>
                    <a:prstGeom prst="rect">
                      <a:avLst/>
                    </a:prstGeom>
                  </pic:spPr>
                </pic:pic>
              </a:graphicData>
            </a:graphic>
          </wp:inline>
        </w:drawing>
      </w:r>
      <w:r w:rsidRPr="0059798B">
        <w:rPr>
          <w:rFonts w:ascii="仿宋_GB2312" w:hAnsi="宋体" w:hint="eastAsia"/>
          <w:noProof/>
          <w:szCs w:val="28"/>
        </w:rPr>
        <w:drawing>
          <wp:inline distT="0" distB="0" distL="0" distR="0" wp14:anchorId="586B53CF" wp14:editId="287B16C0">
            <wp:extent cx="1314450" cy="2195299"/>
            <wp:effectExtent l="0" t="0" r="0" b="0"/>
            <wp:docPr id="20" name="图片 20" descr="143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4323583"/>
                    <pic:cNvPicPr>
                      <a:picLocks noChangeAspect="1"/>
                    </pic:cNvPicPr>
                  </pic:nvPicPr>
                  <pic:blipFill rotWithShape="1">
                    <a:blip r:embed="rId15">
                      <a:extLst>
                        <a:ext uri="{28A0092B-C50C-407E-A947-70E740481C1C}">
                          <a14:useLocalDpi xmlns:a14="http://schemas.microsoft.com/office/drawing/2010/main" val="0"/>
                        </a:ext>
                      </a:extLst>
                    </a:blip>
                    <a:srcRect r="39144"/>
                    <a:stretch/>
                  </pic:blipFill>
                  <pic:spPr bwMode="auto">
                    <a:xfrm>
                      <a:off x="0" y="0"/>
                      <a:ext cx="1314450" cy="2195299"/>
                    </a:xfrm>
                    <a:prstGeom prst="rect">
                      <a:avLst/>
                    </a:prstGeom>
                    <a:ln>
                      <a:noFill/>
                    </a:ln>
                    <a:extLst>
                      <a:ext uri="{53640926-AAD7-44D8-BBD7-CCE9431645EC}">
                        <a14:shadowObscured xmlns:a14="http://schemas.microsoft.com/office/drawing/2010/main"/>
                      </a:ext>
                    </a:extLst>
                  </pic:spPr>
                </pic:pic>
              </a:graphicData>
            </a:graphic>
          </wp:inline>
        </w:drawing>
      </w:r>
    </w:p>
    <w:p w14:paraId="051C5E4E" w14:textId="77777777" w:rsidR="006B1FF2" w:rsidRPr="0059798B" w:rsidRDefault="006B1FF2" w:rsidP="004C17C6">
      <w:pPr>
        <w:spacing w:line="240" w:lineRule="auto"/>
        <w:ind w:left="280" w:rightChars="2" w:right="6" w:hangingChars="100" w:hanging="280"/>
        <w:jc w:val="center"/>
        <w:rPr>
          <w:rFonts w:ascii="仿宋_GB2312" w:hAnsi="宋体"/>
          <w:szCs w:val="28"/>
        </w:rPr>
      </w:pPr>
      <w:r w:rsidRPr="0059798B">
        <w:rPr>
          <w:noProof/>
        </w:rPr>
        <w:lastRenderedPageBreak/>
        <w:drawing>
          <wp:inline distT="0" distB="0" distL="0" distR="0" wp14:anchorId="1524901B" wp14:editId="36B912CF">
            <wp:extent cx="4599608" cy="25908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0754" cy="2597078"/>
                    </a:xfrm>
                    <a:prstGeom prst="rect">
                      <a:avLst/>
                    </a:prstGeom>
                  </pic:spPr>
                </pic:pic>
              </a:graphicData>
            </a:graphic>
          </wp:inline>
        </w:drawing>
      </w:r>
    </w:p>
    <w:p w14:paraId="2C5A7C1A" w14:textId="77777777" w:rsidR="004C17C6" w:rsidRPr="0059798B" w:rsidRDefault="004C17C6" w:rsidP="004C17C6">
      <w:pPr>
        <w:ind w:firstLine="560"/>
      </w:pPr>
      <w:r w:rsidRPr="0059798B">
        <w:rPr>
          <w:rFonts w:hint="eastAsia"/>
        </w:rPr>
        <w:t>2</w:t>
      </w:r>
      <w:r w:rsidRPr="0059798B">
        <w:rPr>
          <w:rFonts w:hint="eastAsia"/>
        </w:rPr>
        <w:t>．请在赛前</w:t>
      </w:r>
      <w:r w:rsidRPr="0059798B">
        <w:rPr>
          <w:rFonts w:hint="eastAsia"/>
        </w:rPr>
        <w:t>1</w:t>
      </w:r>
      <w:r w:rsidRPr="0059798B">
        <w:rPr>
          <w:rFonts w:hint="eastAsia"/>
        </w:rPr>
        <w:t>个月内，针对本校市场进行文正衣品促销活动策划，并进行为期至少一个星期的促销活动实施。</w:t>
      </w:r>
    </w:p>
    <w:p w14:paraId="2657B9E7" w14:textId="77777777" w:rsidR="004C17C6" w:rsidRPr="0059798B" w:rsidRDefault="004C17C6" w:rsidP="004C17C6">
      <w:pPr>
        <w:ind w:firstLine="560"/>
      </w:pPr>
      <w:r w:rsidRPr="0059798B">
        <w:rPr>
          <w:rFonts w:hint="eastAsia"/>
        </w:rPr>
        <w:t>3</w:t>
      </w:r>
      <w:r w:rsidRPr="0059798B">
        <w:rPr>
          <w:rFonts w:hint="eastAsia"/>
        </w:rPr>
        <w:t>．请在竞赛当日</w:t>
      </w:r>
      <w:r w:rsidRPr="0059798B">
        <w:rPr>
          <w:rFonts w:hint="eastAsia"/>
        </w:rPr>
        <w:t>1</w:t>
      </w:r>
      <w:r w:rsidRPr="0059798B">
        <w:rPr>
          <w:rFonts w:hint="eastAsia"/>
        </w:rPr>
        <w:t>小时内，借助</w:t>
      </w:r>
      <w:r w:rsidRPr="0059798B">
        <w:rPr>
          <w:rFonts w:hint="eastAsia"/>
        </w:rPr>
        <w:t>Word</w:t>
      </w:r>
      <w:r w:rsidRPr="0059798B">
        <w:rPr>
          <w:rFonts w:hint="eastAsia"/>
        </w:rPr>
        <w:t>完成促销活动策划方案撰写，借助</w:t>
      </w:r>
      <w:r w:rsidRPr="0059798B">
        <w:rPr>
          <w:rFonts w:hint="eastAsia"/>
        </w:rPr>
        <w:t>PowerPoint</w:t>
      </w:r>
      <w:r w:rsidRPr="0059798B">
        <w:rPr>
          <w:rFonts w:hint="eastAsia"/>
        </w:rPr>
        <w:t>完成促销活动实施汇报</w:t>
      </w:r>
      <w:r w:rsidRPr="0059798B">
        <w:rPr>
          <w:rFonts w:hint="eastAsia"/>
        </w:rPr>
        <w:t>PPT</w:t>
      </w:r>
      <w:r w:rsidRPr="0059798B">
        <w:rPr>
          <w:rFonts w:hint="eastAsia"/>
        </w:rPr>
        <w:t>。</w:t>
      </w:r>
    </w:p>
    <w:p w14:paraId="0E839F33" w14:textId="77777777" w:rsidR="004C17C6" w:rsidRPr="0059798B" w:rsidRDefault="004C17C6" w:rsidP="004C17C6">
      <w:pPr>
        <w:ind w:firstLine="560"/>
      </w:pPr>
      <w:r w:rsidRPr="0059798B">
        <w:rPr>
          <w:rFonts w:hint="eastAsia"/>
        </w:rPr>
        <w:t>要求：</w:t>
      </w:r>
    </w:p>
    <w:p w14:paraId="6A7F178E" w14:textId="77777777" w:rsidR="004C17C6" w:rsidRPr="0059798B" w:rsidRDefault="004C17C6" w:rsidP="004C17C6">
      <w:pPr>
        <w:ind w:firstLine="560"/>
      </w:pPr>
      <w:r w:rsidRPr="0059798B">
        <w:rPr>
          <w:rFonts w:hint="eastAsia"/>
        </w:rPr>
        <w:t>（</w:t>
      </w:r>
      <w:r w:rsidRPr="0059798B">
        <w:rPr>
          <w:rFonts w:hint="eastAsia"/>
        </w:rPr>
        <w:t>1</w:t>
      </w:r>
      <w:r w:rsidRPr="0059798B">
        <w:rPr>
          <w:rFonts w:hint="eastAsia"/>
        </w:rPr>
        <w:t>）</w:t>
      </w:r>
      <w:r w:rsidRPr="0059798B">
        <w:rPr>
          <w:rFonts w:hint="eastAsia"/>
        </w:rPr>
        <w:t>Word</w:t>
      </w:r>
      <w:r w:rsidRPr="0059798B">
        <w:rPr>
          <w:rFonts w:hint="eastAsia"/>
        </w:rPr>
        <w:t>文案</w:t>
      </w:r>
    </w:p>
    <w:p w14:paraId="28B78CFC" w14:textId="77777777" w:rsidR="004C17C6" w:rsidRPr="0059798B" w:rsidRDefault="004C17C6" w:rsidP="004C17C6">
      <w:pPr>
        <w:ind w:firstLine="560"/>
      </w:pPr>
      <w:r w:rsidRPr="0059798B">
        <w:rPr>
          <w:rFonts w:hint="eastAsia"/>
        </w:rPr>
        <w:t>主要针对促销活动策划方案进行撰写，包含但不限于以下几个方面：市场分析、活动目的、目标人群、活动时间、活动主题、活动方式、活动的推广方式、人员安排与组织、费用预算等。</w:t>
      </w:r>
    </w:p>
    <w:p w14:paraId="24A876B1" w14:textId="77777777" w:rsidR="004C17C6" w:rsidRPr="0059798B" w:rsidRDefault="004C17C6" w:rsidP="004C17C6">
      <w:pPr>
        <w:ind w:firstLine="560"/>
      </w:pPr>
      <w:r w:rsidRPr="0059798B">
        <w:rPr>
          <w:rFonts w:hint="eastAsia"/>
        </w:rPr>
        <w:t>（</w:t>
      </w:r>
      <w:r w:rsidRPr="0059798B">
        <w:rPr>
          <w:rFonts w:hint="eastAsia"/>
        </w:rPr>
        <w:t>2</w:t>
      </w:r>
      <w:r w:rsidRPr="0059798B">
        <w:rPr>
          <w:rFonts w:hint="eastAsia"/>
        </w:rPr>
        <w:t>）</w:t>
      </w:r>
      <w:r w:rsidRPr="0059798B">
        <w:rPr>
          <w:rFonts w:hint="eastAsia"/>
        </w:rPr>
        <w:t>PPT</w:t>
      </w:r>
      <w:r w:rsidRPr="0059798B">
        <w:rPr>
          <w:rFonts w:hint="eastAsia"/>
        </w:rPr>
        <w:t>文案</w:t>
      </w:r>
    </w:p>
    <w:p w14:paraId="6DDE214A" w14:textId="77777777" w:rsidR="004C17C6" w:rsidRPr="0059798B" w:rsidRDefault="004C17C6" w:rsidP="004C17C6">
      <w:pPr>
        <w:ind w:firstLine="560"/>
      </w:pPr>
      <w:r w:rsidRPr="0059798B">
        <w:rPr>
          <w:rFonts w:hint="eastAsia"/>
        </w:rPr>
        <w:t>主要针对实施效果进行总结，包含但不限于以下几个方面：活动策划方案简介、分工协调、实施过程控制、总结分析（包括促销效果和活动总结）等。</w:t>
      </w:r>
    </w:p>
    <w:p w14:paraId="7DB00E89" w14:textId="77777777" w:rsidR="004C17C6" w:rsidRPr="0059798B" w:rsidRDefault="004C17C6" w:rsidP="004C17C6">
      <w:pPr>
        <w:ind w:firstLine="560"/>
      </w:pPr>
      <w:r w:rsidRPr="0059798B">
        <w:rPr>
          <w:rFonts w:hint="eastAsia"/>
        </w:rPr>
        <w:t>4</w:t>
      </w:r>
      <w:r w:rsidRPr="0059798B">
        <w:rPr>
          <w:rFonts w:hint="eastAsia"/>
        </w:rPr>
        <w:t>．按抽签顺序依次进入汇报场地进行展示汇报（不超过</w:t>
      </w:r>
      <w:r w:rsidRPr="0059798B">
        <w:rPr>
          <w:rFonts w:hint="eastAsia"/>
        </w:rPr>
        <w:t>5</w:t>
      </w:r>
      <w:r w:rsidRPr="0059798B">
        <w:rPr>
          <w:rFonts w:hint="eastAsia"/>
        </w:rPr>
        <w:t>分钟）。</w:t>
      </w:r>
    </w:p>
    <w:p w14:paraId="662AAB4F" w14:textId="77777777" w:rsidR="004C17C6" w:rsidRPr="0059798B" w:rsidRDefault="004C17C6" w:rsidP="004C17C6">
      <w:pPr>
        <w:ind w:firstLine="560"/>
      </w:pPr>
      <w:r w:rsidRPr="0059798B">
        <w:rPr>
          <w:rFonts w:hint="eastAsia"/>
        </w:rPr>
        <w:t>要求：</w:t>
      </w:r>
    </w:p>
    <w:p w14:paraId="0DFAD430" w14:textId="77777777" w:rsidR="004C17C6" w:rsidRPr="0059798B" w:rsidRDefault="004C17C6" w:rsidP="004C17C6">
      <w:pPr>
        <w:ind w:firstLine="560"/>
      </w:pPr>
      <w:r w:rsidRPr="0059798B">
        <w:rPr>
          <w:rFonts w:hint="eastAsia"/>
        </w:rPr>
        <w:t>（</w:t>
      </w:r>
      <w:r w:rsidRPr="0059798B">
        <w:rPr>
          <w:rFonts w:hint="eastAsia"/>
        </w:rPr>
        <w:t>1</w:t>
      </w:r>
      <w:r w:rsidRPr="0059798B">
        <w:rPr>
          <w:rFonts w:hint="eastAsia"/>
        </w:rPr>
        <w:t>）普通话标准，口齿清晰，表达流利，声音洪亮，节奏适中；</w:t>
      </w:r>
      <w:r w:rsidRPr="0059798B">
        <w:rPr>
          <w:rFonts w:hint="eastAsia"/>
        </w:rPr>
        <w:lastRenderedPageBreak/>
        <w:t>无明显的停顿、磕巴；在规定时间内团队</w:t>
      </w:r>
      <w:r w:rsidRPr="0059798B">
        <w:rPr>
          <w:rFonts w:hint="eastAsia"/>
        </w:rPr>
        <w:t>2</w:t>
      </w:r>
      <w:r w:rsidRPr="0059798B">
        <w:rPr>
          <w:rFonts w:hint="eastAsia"/>
        </w:rPr>
        <w:t>人以上共同完成展示陈述任务。</w:t>
      </w:r>
    </w:p>
    <w:p w14:paraId="6AAAEAC9" w14:textId="77777777" w:rsidR="004C17C6" w:rsidRPr="0059798B" w:rsidRDefault="004C17C6" w:rsidP="004C17C6">
      <w:pPr>
        <w:ind w:firstLine="560"/>
      </w:pPr>
      <w:r w:rsidRPr="0059798B">
        <w:rPr>
          <w:rFonts w:hint="eastAsia"/>
        </w:rPr>
        <w:t>（</w:t>
      </w:r>
      <w:r w:rsidRPr="0059798B">
        <w:rPr>
          <w:rFonts w:hint="eastAsia"/>
        </w:rPr>
        <w:t>2</w:t>
      </w:r>
      <w:r w:rsidRPr="0059798B">
        <w:rPr>
          <w:rFonts w:hint="eastAsia"/>
        </w:rPr>
        <w:t>）团队衣着整洁，在汇报过程中表情自然大方，注意基本的礼仪，能够尊重评委，文明用语。</w:t>
      </w:r>
    </w:p>
    <w:p w14:paraId="39FE0772" w14:textId="77777777" w:rsidR="004C17C6" w:rsidRPr="0059798B" w:rsidRDefault="004C17C6" w:rsidP="004C17C6">
      <w:pPr>
        <w:ind w:firstLine="560"/>
      </w:pPr>
      <w:r w:rsidRPr="0059798B">
        <w:rPr>
          <w:rFonts w:hint="eastAsia"/>
        </w:rPr>
        <w:t>（</w:t>
      </w:r>
      <w:r w:rsidRPr="0059798B">
        <w:rPr>
          <w:rFonts w:hint="eastAsia"/>
        </w:rPr>
        <w:t>3</w:t>
      </w:r>
      <w:r w:rsidRPr="0059798B">
        <w:rPr>
          <w:rFonts w:hint="eastAsia"/>
        </w:rPr>
        <w:t>）在文案作品及学生汇报过程中不得出现任何学校名称、选手姓名等可暴露参赛选手身份的相关信息。</w:t>
      </w:r>
    </w:p>
    <w:p w14:paraId="617085DE" w14:textId="77777777" w:rsidR="004C17C6" w:rsidRPr="0059798B" w:rsidRDefault="004C17C6" w:rsidP="004C17C6">
      <w:pPr>
        <w:ind w:firstLine="560"/>
      </w:pPr>
      <w:r w:rsidRPr="0059798B">
        <w:rPr>
          <w:rFonts w:hint="eastAsia"/>
        </w:rPr>
        <w:t>题目类型三：全渠道推广实战</w:t>
      </w:r>
    </w:p>
    <w:p w14:paraId="34CC6D3E" w14:textId="77777777" w:rsidR="004C17C6" w:rsidRPr="0059798B" w:rsidRDefault="004C17C6" w:rsidP="004C17C6">
      <w:pPr>
        <w:ind w:firstLine="560"/>
      </w:pPr>
      <w:r w:rsidRPr="0059798B">
        <w:rPr>
          <w:rFonts w:hint="eastAsia"/>
        </w:rPr>
        <w:t>1</w:t>
      </w:r>
      <w:r w:rsidRPr="0059798B">
        <w:rPr>
          <w:rFonts w:hint="eastAsia"/>
        </w:rPr>
        <w:t>．企业及产品资料</w:t>
      </w:r>
    </w:p>
    <w:p w14:paraId="2187A3F7" w14:textId="77777777" w:rsidR="004C17C6" w:rsidRPr="0059798B" w:rsidRDefault="004C17C6" w:rsidP="004C17C6">
      <w:pPr>
        <w:ind w:firstLine="560"/>
      </w:pPr>
      <w:r w:rsidRPr="0059798B">
        <w:rPr>
          <w:rFonts w:hint="eastAsia"/>
        </w:rPr>
        <w:t>山东文正衣品股份有限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14:paraId="6BA9F64C" w14:textId="77777777" w:rsidR="006B1FF2" w:rsidRPr="0059798B" w:rsidRDefault="004C17C6" w:rsidP="004C17C6">
      <w:pPr>
        <w:ind w:firstLine="560"/>
      </w:pPr>
      <w:r w:rsidRPr="0059798B">
        <w:rPr>
          <w:rFonts w:hint="eastAsia"/>
        </w:rPr>
        <w:t>2014</w:t>
      </w:r>
      <w:r w:rsidRPr="0059798B">
        <w:rPr>
          <w:rFonts w:hint="eastAsia"/>
        </w:rPr>
        <w:t>年</w:t>
      </w:r>
      <w:r w:rsidRPr="0059798B">
        <w:rPr>
          <w:rFonts w:hint="eastAsia"/>
        </w:rPr>
        <w:t>12</w:t>
      </w:r>
      <w:r w:rsidRPr="0059798B">
        <w:rPr>
          <w:rFonts w:hint="eastAsia"/>
        </w:rPr>
        <w:t>月，“文正股份”成功登陆“新三板”市场，成为莒县第一家、日照市第三家在“新三板”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14:paraId="725AAAF5" w14:textId="77777777" w:rsidR="004C17C6" w:rsidRPr="0059798B" w:rsidRDefault="004C17C6" w:rsidP="004C17C6">
      <w:pPr>
        <w:spacing w:line="240" w:lineRule="auto"/>
        <w:ind w:firstLineChars="0" w:firstLine="0"/>
        <w:jc w:val="center"/>
        <w:rPr>
          <w:rFonts w:ascii="仿宋_GB2312" w:hAnsi="宋体"/>
          <w:szCs w:val="28"/>
        </w:rPr>
      </w:pPr>
      <w:r w:rsidRPr="0059798B">
        <w:rPr>
          <w:rFonts w:ascii="仿宋_GB2312" w:hAnsi="宋体" w:hint="eastAsia"/>
          <w:noProof/>
          <w:szCs w:val="28"/>
        </w:rPr>
        <w:lastRenderedPageBreak/>
        <w:drawing>
          <wp:inline distT="0" distB="0" distL="0" distR="0" wp14:anchorId="6F2FE683" wp14:editId="1BAB1DF6">
            <wp:extent cx="4729163" cy="3152775"/>
            <wp:effectExtent l="0" t="0" r="0" b="0"/>
            <wp:docPr id="18" name="图片 18" descr="10650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0650Ez"/>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736747" cy="3157831"/>
                    </a:xfrm>
                    <a:prstGeom prst="rect">
                      <a:avLst/>
                    </a:prstGeom>
                  </pic:spPr>
                </pic:pic>
              </a:graphicData>
            </a:graphic>
          </wp:inline>
        </w:drawing>
      </w:r>
    </w:p>
    <w:p w14:paraId="1B5D61D5" w14:textId="77777777" w:rsidR="004C17C6" w:rsidRPr="0059798B" w:rsidRDefault="004C17C6" w:rsidP="004C17C6">
      <w:pPr>
        <w:spacing w:line="240" w:lineRule="auto"/>
        <w:ind w:firstLineChars="0" w:firstLine="0"/>
        <w:jc w:val="center"/>
        <w:rPr>
          <w:rFonts w:ascii="仿宋_GB2312" w:hAnsi="宋体"/>
          <w:szCs w:val="28"/>
        </w:rPr>
      </w:pPr>
      <w:r w:rsidRPr="0059798B">
        <w:rPr>
          <w:rFonts w:ascii="仿宋_GB2312" w:hAnsi="宋体" w:hint="eastAsia"/>
          <w:noProof/>
          <w:szCs w:val="28"/>
        </w:rPr>
        <w:drawing>
          <wp:inline distT="0" distB="0" distL="0" distR="0" wp14:anchorId="0EA92F47" wp14:editId="0B876028">
            <wp:extent cx="1598578" cy="2190750"/>
            <wp:effectExtent l="0" t="0" r="1905" b="0"/>
            <wp:docPr id="4" name="图片 4" descr="文正衣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正衣服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614" cy="2215467"/>
                    </a:xfrm>
                    <a:prstGeom prst="rect">
                      <a:avLst/>
                    </a:prstGeom>
                  </pic:spPr>
                </pic:pic>
              </a:graphicData>
            </a:graphic>
          </wp:inline>
        </w:drawing>
      </w:r>
      <w:r w:rsidRPr="0059798B">
        <w:rPr>
          <w:rFonts w:ascii="仿宋_GB2312" w:hAnsi="宋体" w:hint="eastAsia"/>
          <w:noProof/>
          <w:szCs w:val="28"/>
        </w:rPr>
        <w:drawing>
          <wp:inline distT="0" distB="0" distL="0" distR="0" wp14:anchorId="63809C32" wp14:editId="57F516CF">
            <wp:extent cx="1690737" cy="2190338"/>
            <wp:effectExtent l="0" t="0" r="5080" b="635"/>
            <wp:docPr id="6" name="图片 6" descr="144155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4155UP"/>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14906" cy="2221649"/>
                    </a:xfrm>
                    <a:prstGeom prst="rect">
                      <a:avLst/>
                    </a:prstGeom>
                  </pic:spPr>
                </pic:pic>
              </a:graphicData>
            </a:graphic>
          </wp:inline>
        </w:drawing>
      </w:r>
      <w:r w:rsidRPr="0059798B">
        <w:rPr>
          <w:rFonts w:ascii="仿宋_GB2312" w:hAnsi="宋体" w:hint="eastAsia"/>
          <w:noProof/>
          <w:szCs w:val="28"/>
        </w:rPr>
        <w:drawing>
          <wp:inline distT="0" distB="0" distL="0" distR="0" wp14:anchorId="7078EB92" wp14:editId="69F24137">
            <wp:extent cx="1314450" cy="2195299"/>
            <wp:effectExtent l="0" t="0" r="0" b="0"/>
            <wp:docPr id="10" name="图片 10" descr="143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4323583"/>
                    <pic:cNvPicPr>
                      <a:picLocks noChangeAspect="1"/>
                    </pic:cNvPicPr>
                  </pic:nvPicPr>
                  <pic:blipFill rotWithShape="1">
                    <a:blip r:embed="rId15">
                      <a:extLst>
                        <a:ext uri="{28A0092B-C50C-407E-A947-70E740481C1C}">
                          <a14:useLocalDpi xmlns:a14="http://schemas.microsoft.com/office/drawing/2010/main" val="0"/>
                        </a:ext>
                      </a:extLst>
                    </a:blip>
                    <a:srcRect r="39144"/>
                    <a:stretch/>
                  </pic:blipFill>
                  <pic:spPr bwMode="auto">
                    <a:xfrm>
                      <a:off x="0" y="0"/>
                      <a:ext cx="1341670" cy="2240760"/>
                    </a:xfrm>
                    <a:prstGeom prst="rect">
                      <a:avLst/>
                    </a:prstGeom>
                    <a:ln>
                      <a:noFill/>
                    </a:ln>
                    <a:extLst>
                      <a:ext uri="{53640926-AAD7-44D8-BBD7-CCE9431645EC}">
                        <a14:shadowObscured xmlns:a14="http://schemas.microsoft.com/office/drawing/2010/main"/>
                      </a:ext>
                    </a:extLst>
                  </pic:spPr>
                </pic:pic>
              </a:graphicData>
            </a:graphic>
          </wp:inline>
        </w:drawing>
      </w:r>
    </w:p>
    <w:p w14:paraId="687EE059" w14:textId="77777777" w:rsidR="004C17C6" w:rsidRPr="0059798B" w:rsidRDefault="004C17C6" w:rsidP="004C17C6">
      <w:pPr>
        <w:spacing w:line="240" w:lineRule="auto"/>
        <w:ind w:firstLineChars="0" w:firstLine="0"/>
        <w:jc w:val="center"/>
        <w:rPr>
          <w:rFonts w:ascii="仿宋_GB2312" w:hAnsi="宋体"/>
          <w:szCs w:val="28"/>
        </w:rPr>
      </w:pPr>
      <w:r w:rsidRPr="0059798B">
        <w:rPr>
          <w:noProof/>
        </w:rPr>
        <w:drawing>
          <wp:inline distT="0" distB="0" distL="0" distR="0" wp14:anchorId="0DBCBA84" wp14:editId="1C4C2422">
            <wp:extent cx="4667250" cy="2628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0" cy="2628900"/>
                    </a:xfrm>
                    <a:prstGeom prst="rect">
                      <a:avLst/>
                    </a:prstGeom>
                  </pic:spPr>
                </pic:pic>
              </a:graphicData>
            </a:graphic>
          </wp:inline>
        </w:drawing>
      </w:r>
    </w:p>
    <w:p w14:paraId="6671AA78" w14:textId="77777777" w:rsidR="004C17C6" w:rsidRPr="0059798B" w:rsidRDefault="004C17C6" w:rsidP="004C17C6">
      <w:pPr>
        <w:ind w:firstLine="560"/>
      </w:pPr>
      <w:r w:rsidRPr="0059798B">
        <w:rPr>
          <w:rFonts w:hint="eastAsia"/>
        </w:rPr>
        <w:lastRenderedPageBreak/>
        <w:t>2</w:t>
      </w:r>
      <w:r w:rsidRPr="0059798B">
        <w:rPr>
          <w:rFonts w:hint="eastAsia"/>
        </w:rPr>
        <w:t>．请以提升文正品牌知名度为目的，为其制定符合企业特点的全渠道（线上</w:t>
      </w:r>
      <w:r w:rsidRPr="0059798B">
        <w:rPr>
          <w:rFonts w:hint="eastAsia"/>
        </w:rPr>
        <w:t>+</w:t>
      </w:r>
      <w:r w:rsidRPr="0059798B">
        <w:rPr>
          <w:rFonts w:hint="eastAsia"/>
        </w:rPr>
        <w:t>线下）推广活动策划方案并部分实施（至少选择一项线上推广活动完成实施）。</w:t>
      </w:r>
    </w:p>
    <w:p w14:paraId="31A5AC44" w14:textId="77777777" w:rsidR="004C17C6" w:rsidRPr="0059798B" w:rsidRDefault="004C17C6" w:rsidP="004C17C6">
      <w:pPr>
        <w:ind w:firstLine="560"/>
      </w:pPr>
      <w:r w:rsidRPr="0059798B">
        <w:rPr>
          <w:rFonts w:hint="eastAsia"/>
        </w:rPr>
        <w:t>3</w:t>
      </w:r>
      <w:r w:rsidRPr="0059798B">
        <w:rPr>
          <w:rFonts w:hint="eastAsia"/>
        </w:rPr>
        <w:t>．请在竞赛当日</w:t>
      </w:r>
      <w:r w:rsidRPr="0059798B">
        <w:rPr>
          <w:rFonts w:hint="eastAsia"/>
        </w:rPr>
        <w:t>1</w:t>
      </w:r>
      <w:r w:rsidRPr="0059798B">
        <w:rPr>
          <w:rFonts w:hint="eastAsia"/>
        </w:rPr>
        <w:t>小时内，借助</w:t>
      </w:r>
      <w:r w:rsidRPr="0059798B">
        <w:rPr>
          <w:rFonts w:hint="eastAsia"/>
        </w:rPr>
        <w:t>Word</w:t>
      </w:r>
      <w:r w:rsidRPr="0059798B">
        <w:rPr>
          <w:rFonts w:hint="eastAsia"/>
        </w:rPr>
        <w:t>完成全渠道推广策划方案撰写，借助</w:t>
      </w:r>
      <w:r w:rsidRPr="0059798B">
        <w:rPr>
          <w:rFonts w:hint="eastAsia"/>
        </w:rPr>
        <w:t>PowerPoint</w:t>
      </w:r>
      <w:r w:rsidRPr="0059798B">
        <w:rPr>
          <w:rFonts w:hint="eastAsia"/>
        </w:rPr>
        <w:t>完成推广活动实施汇报</w:t>
      </w:r>
      <w:r w:rsidRPr="0059798B">
        <w:rPr>
          <w:rFonts w:hint="eastAsia"/>
        </w:rPr>
        <w:t>PPT</w:t>
      </w:r>
      <w:r w:rsidRPr="0059798B">
        <w:rPr>
          <w:rFonts w:hint="eastAsia"/>
        </w:rPr>
        <w:t>。</w:t>
      </w:r>
    </w:p>
    <w:p w14:paraId="3BCE6B0B" w14:textId="77777777" w:rsidR="004C17C6" w:rsidRPr="0059798B" w:rsidRDefault="004C17C6" w:rsidP="004C17C6">
      <w:pPr>
        <w:ind w:firstLine="560"/>
      </w:pPr>
      <w:r w:rsidRPr="0059798B">
        <w:rPr>
          <w:rFonts w:hint="eastAsia"/>
        </w:rPr>
        <w:t>要求：</w:t>
      </w:r>
    </w:p>
    <w:p w14:paraId="78ED63A1" w14:textId="77777777" w:rsidR="004C17C6" w:rsidRPr="0059798B" w:rsidRDefault="004C17C6" w:rsidP="004C17C6">
      <w:pPr>
        <w:ind w:firstLine="560"/>
      </w:pPr>
      <w:r w:rsidRPr="0059798B">
        <w:rPr>
          <w:rFonts w:hint="eastAsia"/>
        </w:rPr>
        <w:t>（</w:t>
      </w:r>
      <w:r w:rsidRPr="0059798B">
        <w:rPr>
          <w:rFonts w:hint="eastAsia"/>
        </w:rPr>
        <w:t>1</w:t>
      </w:r>
      <w:r w:rsidRPr="0059798B">
        <w:rPr>
          <w:rFonts w:hint="eastAsia"/>
        </w:rPr>
        <w:t>）</w:t>
      </w:r>
      <w:r w:rsidRPr="0059798B">
        <w:rPr>
          <w:rFonts w:hint="eastAsia"/>
        </w:rPr>
        <w:t>word</w:t>
      </w:r>
      <w:r w:rsidRPr="0059798B">
        <w:rPr>
          <w:rFonts w:hint="eastAsia"/>
        </w:rPr>
        <w:t>文案</w:t>
      </w:r>
    </w:p>
    <w:p w14:paraId="46140123" w14:textId="77777777" w:rsidR="004C17C6" w:rsidRPr="0059798B" w:rsidRDefault="004C17C6" w:rsidP="004C17C6">
      <w:pPr>
        <w:ind w:firstLine="560"/>
      </w:pPr>
      <w:r w:rsidRPr="0059798B">
        <w:rPr>
          <w:rFonts w:hint="eastAsia"/>
        </w:rPr>
        <w:t>主要针对全渠道推广策划方案进行撰写，包含但不限于以下几个方面：主题、时间、目标、推广策略、预算、效果预测等。</w:t>
      </w:r>
    </w:p>
    <w:p w14:paraId="087C7A0E" w14:textId="77777777" w:rsidR="004C17C6" w:rsidRPr="0059798B" w:rsidRDefault="004C17C6" w:rsidP="004C17C6">
      <w:pPr>
        <w:ind w:firstLine="560"/>
      </w:pPr>
      <w:r w:rsidRPr="0059798B">
        <w:rPr>
          <w:rFonts w:hint="eastAsia"/>
        </w:rPr>
        <w:t>（</w:t>
      </w:r>
      <w:r w:rsidRPr="0059798B">
        <w:rPr>
          <w:rFonts w:hint="eastAsia"/>
        </w:rPr>
        <w:t>2</w:t>
      </w:r>
      <w:r w:rsidRPr="0059798B">
        <w:rPr>
          <w:rFonts w:hint="eastAsia"/>
        </w:rPr>
        <w:t>）</w:t>
      </w:r>
      <w:r w:rsidRPr="0059798B">
        <w:rPr>
          <w:rFonts w:hint="eastAsia"/>
        </w:rPr>
        <w:t>PPT</w:t>
      </w:r>
      <w:r w:rsidRPr="0059798B">
        <w:rPr>
          <w:rFonts w:hint="eastAsia"/>
        </w:rPr>
        <w:t>文案</w:t>
      </w:r>
    </w:p>
    <w:p w14:paraId="2A631280" w14:textId="77777777" w:rsidR="004C17C6" w:rsidRPr="0059798B" w:rsidRDefault="004C17C6" w:rsidP="004C17C6">
      <w:pPr>
        <w:ind w:firstLine="560"/>
      </w:pPr>
      <w:r w:rsidRPr="0059798B">
        <w:rPr>
          <w:rFonts w:hint="eastAsia"/>
        </w:rPr>
        <w:t>主要针对实施过程进行汇报，包含但不限于以下几个方面：推广方案简介、分工协调、实施过程控制、总结分析（包括推广效果和活动总结）等。</w:t>
      </w:r>
    </w:p>
    <w:p w14:paraId="35C980CF" w14:textId="77777777" w:rsidR="004C17C6" w:rsidRPr="0059798B" w:rsidRDefault="004C17C6" w:rsidP="004C17C6">
      <w:pPr>
        <w:ind w:firstLine="560"/>
      </w:pPr>
      <w:r w:rsidRPr="0059798B">
        <w:rPr>
          <w:rFonts w:hint="eastAsia"/>
        </w:rPr>
        <w:t>4</w:t>
      </w:r>
      <w:r w:rsidRPr="0059798B">
        <w:rPr>
          <w:rFonts w:hint="eastAsia"/>
        </w:rPr>
        <w:t>．按抽签顺序依次进入汇报场地进行展示汇报（不超过</w:t>
      </w:r>
      <w:r w:rsidRPr="0059798B">
        <w:rPr>
          <w:rFonts w:hint="eastAsia"/>
        </w:rPr>
        <w:t>5</w:t>
      </w:r>
      <w:r w:rsidRPr="0059798B">
        <w:rPr>
          <w:rFonts w:hint="eastAsia"/>
        </w:rPr>
        <w:t>分钟）。</w:t>
      </w:r>
    </w:p>
    <w:p w14:paraId="0E5F438B" w14:textId="77777777" w:rsidR="004C17C6" w:rsidRPr="0059798B" w:rsidRDefault="004C17C6" w:rsidP="004C17C6">
      <w:pPr>
        <w:ind w:firstLine="560"/>
      </w:pPr>
      <w:r w:rsidRPr="0059798B">
        <w:rPr>
          <w:rFonts w:hint="eastAsia"/>
        </w:rPr>
        <w:t>要求：</w:t>
      </w:r>
    </w:p>
    <w:p w14:paraId="77AEE3C4" w14:textId="77777777" w:rsidR="004C17C6" w:rsidRPr="0059798B" w:rsidRDefault="004C17C6" w:rsidP="004C17C6">
      <w:pPr>
        <w:ind w:firstLine="560"/>
      </w:pPr>
      <w:r w:rsidRPr="0059798B">
        <w:rPr>
          <w:rFonts w:hint="eastAsia"/>
        </w:rPr>
        <w:t>（</w:t>
      </w:r>
      <w:r w:rsidRPr="0059798B">
        <w:rPr>
          <w:rFonts w:hint="eastAsia"/>
        </w:rPr>
        <w:t>1</w:t>
      </w:r>
      <w:r w:rsidRPr="0059798B">
        <w:rPr>
          <w:rFonts w:hint="eastAsia"/>
        </w:rPr>
        <w:t>）普通话标准，口齿清晰，表达流利，声音洪亮，节奏适中；无明显的停顿、磕巴；在规定时间内团队</w:t>
      </w:r>
      <w:r w:rsidRPr="0059798B">
        <w:rPr>
          <w:rFonts w:hint="eastAsia"/>
        </w:rPr>
        <w:t>2</w:t>
      </w:r>
      <w:r w:rsidRPr="0059798B">
        <w:rPr>
          <w:rFonts w:hint="eastAsia"/>
        </w:rPr>
        <w:t>人以上共同完成展示陈述任务。</w:t>
      </w:r>
    </w:p>
    <w:p w14:paraId="0B64BFDB" w14:textId="77777777" w:rsidR="004C17C6" w:rsidRPr="0059798B" w:rsidRDefault="004C17C6" w:rsidP="004C17C6">
      <w:pPr>
        <w:ind w:firstLine="560"/>
      </w:pPr>
      <w:r w:rsidRPr="0059798B">
        <w:rPr>
          <w:rFonts w:hint="eastAsia"/>
        </w:rPr>
        <w:t>（</w:t>
      </w:r>
      <w:r w:rsidRPr="0059798B">
        <w:rPr>
          <w:rFonts w:hint="eastAsia"/>
        </w:rPr>
        <w:t>2</w:t>
      </w:r>
      <w:r w:rsidRPr="0059798B">
        <w:rPr>
          <w:rFonts w:hint="eastAsia"/>
        </w:rPr>
        <w:t>）团队衣着整洁，在汇报过程中表情自然大方，注意基本的礼仪，能够尊重评委，文明用语。</w:t>
      </w:r>
    </w:p>
    <w:p w14:paraId="3320EC88" w14:textId="77777777" w:rsidR="004C17C6" w:rsidRPr="0059798B" w:rsidRDefault="004C17C6" w:rsidP="004C17C6">
      <w:pPr>
        <w:ind w:firstLine="560"/>
      </w:pPr>
      <w:r w:rsidRPr="0059798B">
        <w:rPr>
          <w:rFonts w:hint="eastAsia"/>
        </w:rPr>
        <w:t>（</w:t>
      </w:r>
      <w:r w:rsidRPr="0059798B">
        <w:rPr>
          <w:rFonts w:hint="eastAsia"/>
        </w:rPr>
        <w:t>3</w:t>
      </w:r>
      <w:r w:rsidRPr="0059798B">
        <w:rPr>
          <w:rFonts w:hint="eastAsia"/>
        </w:rPr>
        <w:t>）在文案作品及学生汇报过程中不得出现任何学校名称、选手姓名等可暴露参赛选手身份的相关信息。</w:t>
      </w:r>
    </w:p>
    <w:p w14:paraId="111EEB2F" w14:textId="77777777" w:rsidR="004C17C6" w:rsidRPr="0059798B" w:rsidRDefault="004C17C6" w:rsidP="00E64E05">
      <w:pPr>
        <w:pStyle w:val="2"/>
        <w:ind w:firstLine="562"/>
      </w:pPr>
      <w:r w:rsidRPr="0059798B">
        <w:rPr>
          <w:rFonts w:hint="eastAsia"/>
        </w:rPr>
        <w:t>（三）情境营销（</w:t>
      </w:r>
      <w:r w:rsidRPr="0059798B">
        <w:rPr>
          <w:rFonts w:hint="eastAsia"/>
        </w:rPr>
        <w:t>70</w:t>
      </w:r>
      <w:r w:rsidRPr="0059798B">
        <w:rPr>
          <w:rFonts w:hint="eastAsia"/>
        </w:rPr>
        <w:t>分）</w:t>
      </w:r>
    </w:p>
    <w:p w14:paraId="6A313261" w14:textId="77777777" w:rsidR="004C17C6" w:rsidRPr="0059798B" w:rsidRDefault="004C17C6" w:rsidP="004C17C6">
      <w:pPr>
        <w:ind w:firstLine="560"/>
      </w:pPr>
      <w:r w:rsidRPr="0059798B">
        <w:rPr>
          <w:rFonts w:hint="eastAsia"/>
        </w:rPr>
        <w:t>本模块为公开赛卷，使用博弈对抗类平台。平台提供了</w:t>
      </w:r>
      <w:r w:rsidRPr="0059798B">
        <w:rPr>
          <w:rFonts w:hint="eastAsia"/>
        </w:rPr>
        <w:t>P1</w:t>
      </w:r>
      <w:r w:rsidRPr="0059798B">
        <w:rPr>
          <w:rFonts w:hint="eastAsia"/>
        </w:rPr>
        <w:t>、</w:t>
      </w:r>
      <w:r w:rsidRPr="0059798B">
        <w:rPr>
          <w:rFonts w:hint="eastAsia"/>
        </w:rPr>
        <w:t>P2</w:t>
      </w:r>
      <w:r w:rsidRPr="0059798B">
        <w:rPr>
          <w:rFonts w:hint="eastAsia"/>
        </w:rPr>
        <w:t>、</w:t>
      </w:r>
      <w:r w:rsidRPr="0059798B">
        <w:rPr>
          <w:rFonts w:hint="eastAsia"/>
        </w:rPr>
        <w:lastRenderedPageBreak/>
        <w:t>P3</w:t>
      </w:r>
      <w:r w:rsidRPr="0059798B">
        <w:rPr>
          <w:rFonts w:hint="eastAsia"/>
        </w:rPr>
        <w:t>、</w:t>
      </w:r>
      <w:r w:rsidRPr="0059798B">
        <w:rPr>
          <w:rFonts w:hint="eastAsia"/>
        </w:rPr>
        <w:t>P4</w:t>
      </w:r>
      <w:r w:rsidRPr="0059798B">
        <w:rPr>
          <w:rFonts w:hint="eastAsia"/>
        </w:rPr>
        <w:t>四类产品在五个市场未来三年的销售价格、销售数量的预测资料。参赛团队组成企业营销的核心团队，负责一个生产制造型企业的产品销售。企业拥有</w:t>
      </w:r>
      <w:r w:rsidRPr="0059798B">
        <w:rPr>
          <w:rFonts w:hint="eastAsia"/>
        </w:rPr>
        <w:t>1911</w:t>
      </w:r>
      <w:r w:rsidRPr="0059798B">
        <w:rPr>
          <w:rFonts w:hint="eastAsia"/>
        </w:rPr>
        <w:t>万资产，以销售</w:t>
      </w:r>
      <w:r w:rsidRPr="0059798B">
        <w:rPr>
          <w:rFonts w:hint="eastAsia"/>
        </w:rPr>
        <w:t>P1</w:t>
      </w:r>
      <w:r w:rsidRPr="0059798B">
        <w:rPr>
          <w:rFonts w:hint="eastAsia"/>
        </w:rPr>
        <w:t>产品为主营业务，资金充裕，银行信用良好，但是产品单一，只在本地市场销售，竞争越来越激烈，预计未来几年销售收入将继续下降。参赛团队通过目标市场分析与选择、营销策略组合和财务报表分析，使企业的效益最大化。背景资料及规则如下：</w:t>
      </w:r>
    </w:p>
    <w:p w14:paraId="7C6697F0" w14:textId="77777777" w:rsidR="006B1FF2" w:rsidRPr="0059798B" w:rsidRDefault="004C17C6" w:rsidP="004C17C6">
      <w:pPr>
        <w:ind w:firstLine="560"/>
      </w:pPr>
      <w:r w:rsidRPr="0059798B">
        <w:rPr>
          <w:rFonts w:hint="eastAsia"/>
        </w:rPr>
        <w:t>1</w:t>
      </w:r>
      <w:r w:rsidRPr="0059798B">
        <w:rPr>
          <w:rFonts w:hint="eastAsia"/>
        </w:rPr>
        <w:t>．根据软件提供</w:t>
      </w:r>
      <w:r w:rsidRPr="0059798B">
        <w:rPr>
          <w:rFonts w:hint="eastAsia"/>
        </w:rPr>
        <w:t>P1</w:t>
      </w:r>
      <w:r w:rsidRPr="0059798B">
        <w:rPr>
          <w:rFonts w:hint="eastAsia"/>
        </w:rPr>
        <w:t>、</w:t>
      </w:r>
      <w:r w:rsidRPr="0059798B">
        <w:rPr>
          <w:rFonts w:hint="eastAsia"/>
        </w:rPr>
        <w:t>P2</w:t>
      </w:r>
      <w:r w:rsidRPr="0059798B">
        <w:rPr>
          <w:rFonts w:hint="eastAsia"/>
        </w:rPr>
        <w:t>、</w:t>
      </w:r>
      <w:r w:rsidRPr="0059798B">
        <w:rPr>
          <w:rFonts w:hint="eastAsia"/>
        </w:rPr>
        <w:t>P3</w:t>
      </w:r>
      <w:r w:rsidRPr="0059798B">
        <w:rPr>
          <w:rFonts w:hint="eastAsia"/>
        </w:rPr>
        <w:t>、</w:t>
      </w:r>
      <w:r w:rsidRPr="0059798B">
        <w:rPr>
          <w:rFonts w:hint="eastAsia"/>
        </w:rPr>
        <w:t>P4</w:t>
      </w:r>
      <w:r w:rsidRPr="0059798B">
        <w:rPr>
          <w:rFonts w:hint="eastAsia"/>
        </w:rPr>
        <w:t>四类产品在五个市场未来三年的需求预测图（图</w:t>
      </w:r>
      <w:r w:rsidRPr="0059798B">
        <w:rPr>
          <w:rFonts w:hint="eastAsia"/>
        </w:rPr>
        <w:t>1</w:t>
      </w:r>
      <w:r w:rsidRPr="0059798B">
        <w:rPr>
          <w:rFonts w:hint="eastAsia"/>
        </w:rPr>
        <w:t>、图</w:t>
      </w:r>
      <w:r w:rsidRPr="0059798B">
        <w:rPr>
          <w:rFonts w:hint="eastAsia"/>
        </w:rPr>
        <w:t>2</w:t>
      </w:r>
      <w:r w:rsidRPr="0059798B">
        <w:rPr>
          <w:rFonts w:hint="eastAsia"/>
        </w:rPr>
        <w:t>），获取详细的需求信息。选手通过市场预测图进行市场分析，决定是否购买调研报告，通过购买市场调研报告，了解直销客户、批发商、零售商（六类消费人群）的需求信息（图</w:t>
      </w:r>
      <w:r w:rsidRPr="0059798B">
        <w:rPr>
          <w:rFonts w:hint="eastAsia"/>
        </w:rPr>
        <w:t>3</w:t>
      </w:r>
      <w:r w:rsidRPr="0059798B">
        <w:rPr>
          <w:rFonts w:hint="eastAsia"/>
        </w:rPr>
        <w:t>），确定目标市场，制定营销计划。</w:t>
      </w:r>
    </w:p>
    <w:p w14:paraId="06DFD730" w14:textId="77777777" w:rsidR="004C17C6" w:rsidRPr="0059798B" w:rsidRDefault="004C17C6" w:rsidP="004C17C6">
      <w:pPr>
        <w:spacing w:line="240" w:lineRule="auto"/>
        <w:ind w:firstLineChars="0" w:firstLine="0"/>
        <w:rPr>
          <w:rFonts w:cs="Times New Roman"/>
          <w:szCs w:val="28"/>
        </w:rPr>
      </w:pPr>
      <w:r w:rsidRPr="0059798B">
        <w:rPr>
          <w:rFonts w:eastAsia="宋体" w:cs="Times New Roman"/>
          <w:noProof/>
          <w:sz w:val="21"/>
        </w:rPr>
        <w:drawing>
          <wp:inline distT="0" distB="0" distL="0" distR="0" wp14:anchorId="7DB7B655" wp14:editId="0BDAE713">
            <wp:extent cx="5274310" cy="1557020"/>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1557020"/>
                    </a:xfrm>
                    <a:prstGeom prst="rect">
                      <a:avLst/>
                    </a:prstGeom>
                  </pic:spPr>
                </pic:pic>
              </a:graphicData>
            </a:graphic>
          </wp:inline>
        </w:drawing>
      </w:r>
    </w:p>
    <w:p w14:paraId="544F0FCC" w14:textId="77777777" w:rsidR="004C17C6" w:rsidRPr="0059798B" w:rsidRDefault="004C17C6" w:rsidP="004C17C6">
      <w:pPr>
        <w:spacing w:afterLines="50" w:after="190" w:line="240" w:lineRule="auto"/>
        <w:ind w:firstLineChars="0" w:firstLine="0"/>
        <w:jc w:val="center"/>
        <w:rPr>
          <w:rFonts w:cs="Times New Roman"/>
          <w:sz w:val="24"/>
          <w:szCs w:val="24"/>
        </w:rPr>
      </w:pPr>
      <w:r w:rsidRPr="0059798B">
        <w:rPr>
          <w:rFonts w:cs="Times New Roman"/>
          <w:sz w:val="24"/>
          <w:szCs w:val="24"/>
        </w:rPr>
        <w:t>图</w:t>
      </w:r>
      <w:r w:rsidRPr="0059798B">
        <w:rPr>
          <w:rFonts w:cs="Times New Roman"/>
          <w:sz w:val="24"/>
          <w:szCs w:val="24"/>
        </w:rPr>
        <w:t>1</w:t>
      </w:r>
      <w:r w:rsidRPr="0059798B">
        <w:rPr>
          <w:rFonts w:cs="Times New Roman"/>
          <w:sz w:val="24"/>
          <w:szCs w:val="24"/>
        </w:rPr>
        <w:t>需求预测图</w:t>
      </w:r>
    </w:p>
    <w:p w14:paraId="781DEA42" w14:textId="77777777" w:rsidR="004C17C6" w:rsidRPr="0059798B" w:rsidRDefault="004C17C6" w:rsidP="004C17C6">
      <w:pPr>
        <w:spacing w:line="240" w:lineRule="auto"/>
        <w:ind w:firstLineChars="0" w:firstLine="0"/>
        <w:rPr>
          <w:rFonts w:cs="Times New Roman"/>
          <w:szCs w:val="28"/>
        </w:rPr>
      </w:pPr>
      <w:r w:rsidRPr="0059798B">
        <w:rPr>
          <w:rFonts w:cs="Times New Roman"/>
          <w:noProof/>
          <w:szCs w:val="28"/>
        </w:rPr>
        <w:drawing>
          <wp:inline distT="0" distB="0" distL="0" distR="0" wp14:anchorId="67DF71AE" wp14:editId="02191FBE">
            <wp:extent cx="5286375" cy="20193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14:paraId="2EB0EE6C" w14:textId="77777777" w:rsidR="004C17C6" w:rsidRPr="0059798B" w:rsidRDefault="004C17C6" w:rsidP="004C17C6">
      <w:pPr>
        <w:spacing w:afterLines="50" w:after="190" w:line="240" w:lineRule="auto"/>
        <w:ind w:firstLineChars="0" w:firstLine="0"/>
        <w:jc w:val="center"/>
        <w:rPr>
          <w:rFonts w:cs="Times New Roman"/>
          <w:sz w:val="24"/>
          <w:szCs w:val="24"/>
        </w:rPr>
      </w:pPr>
      <w:r w:rsidRPr="0059798B">
        <w:rPr>
          <w:rFonts w:cs="Times New Roman"/>
          <w:sz w:val="24"/>
          <w:szCs w:val="24"/>
        </w:rPr>
        <w:lastRenderedPageBreak/>
        <w:t>图</w:t>
      </w:r>
      <w:r w:rsidRPr="0059798B">
        <w:rPr>
          <w:rFonts w:cs="Times New Roman"/>
          <w:sz w:val="24"/>
          <w:szCs w:val="24"/>
        </w:rPr>
        <w:t xml:space="preserve">2 </w:t>
      </w:r>
      <w:r w:rsidRPr="0059798B">
        <w:rPr>
          <w:rFonts w:cs="Times New Roman"/>
          <w:sz w:val="24"/>
          <w:szCs w:val="24"/>
        </w:rPr>
        <w:t>价格预测图</w:t>
      </w:r>
    </w:p>
    <w:p w14:paraId="54B7763B" w14:textId="77777777" w:rsidR="004C17C6" w:rsidRPr="0059798B" w:rsidRDefault="004C17C6" w:rsidP="004C17C6">
      <w:pPr>
        <w:spacing w:line="240" w:lineRule="auto"/>
        <w:ind w:firstLineChars="0" w:firstLine="0"/>
        <w:jc w:val="center"/>
        <w:rPr>
          <w:rFonts w:cs="Times New Roman"/>
          <w:szCs w:val="28"/>
        </w:rPr>
      </w:pPr>
      <w:r w:rsidRPr="0059798B">
        <w:rPr>
          <w:rFonts w:cs="Times New Roman"/>
          <w:noProof/>
          <w:szCs w:val="28"/>
        </w:rPr>
        <w:drawing>
          <wp:inline distT="0" distB="0" distL="0" distR="0" wp14:anchorId="18E37559" wp14:editId="69198916">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14:paraId="1D3F9CD6" w14:textId="77777777" w:rsidR="004C17C6" w:rsidRPr="0059798B" w:rsidRDefault="004C17C6" w:rsidP="004C17C6">
      <w:pPr>
        <w:spacing w:afterLines="50" w:after="190" w:line="240" w:lineRule="auto"/>
        <w:ind w:firstLineChars="0" w:firstLine="0"/>
        <w:jc w:val="center"/>
        <w:rPr>
          <w:rFonts w:cs="Times New Roman"/>
          <w:sz w:val="24"/>
          <w:szCs w:val="24"/>
        </w:rPr>
      </w:pPr>
      <w:r w:rsidRPr="0059798B">
        <w:rPr>
          <w:rFonts w:cs="Times New Roman"/>
          <w:sz w:val="24"/>
          <w:szCs w:val="24"/>
        </w:rPr>
        <w:t>图</w:t>
      </w:r>
      <w:r w:rsidRPr="0059798B">
        <w:rPr>
          <w:rFonts w:cs="Times New Roman"/>
          <w:sz w:val="24"/>
          <w:szCs w:val="24"/>
        </w:rPr>
        <w:t xml:space="preserve">3 </w:t>
      </w:r>
      <w:r w:rsidRPr="0059798B">
        <w:rPr>
          <w:rFonts w:cs="Times New Roman"/>
          <w:sz w:val="24"/>
          <w:szCs w:val="24"/>
        </w:rPr>
        <w:t>市场需求图</w:t>
      </w:r>
    </w:p>
    <w:p w14:paraId="2C708AB2" w14:textId="77777777" w:rsidR="004C17C6" w:rsidRPr="0059798B" w:rsidRDefault="004C17C6" w:rsidP="004C17C6">
      <w:pPr>
        <w:ind w:firstLine="560"/>
      </w:pPr>
      <w:r w:rsidRPr="0059798B">
        <w:rPr>
          <w:rFonts w:hint="eastAsia"/>
        </w:rPr>
        <w:t>2</w:t>
      </w:r>
      <w:r w:rsidRPr="0059798B">
        <w:rPr>
          <w:rFonts w:hint="eastAsia"/>
        </w:rPr>
        <w:t>．根据定价目标，确定需求、估算成本、选择定价方法，制定最终价格。比如：企业</w:t>
      </w:r>
      <w:r w:rsidRPr="0059798B">
        <w:rPr>
          <w:rFonts w:hint="eastAsia"/>
        </w:rPr>
        <w:t>P1</w:t>
      </w:r>
      <w:r w:rsidRPr="0059798B">
        <w:rPr>
          <w:rFonts w:hint="eastAsia"/>
        </w:rPr>
        <w:t>库存较大，直接成本是</w:t>
      </w:r>
      <w:r w:rsidRPr="0059798B">
        <w:rPr>
          <w:rFonts w:hint="eastAsia"/>
        </w:rPr>
        <w:t>2</w:t>
      </w:r>
      <w:r w:rsidRPr="0059798B">
        <w:rPr>
          <w:rFonts w:hint="eastAsia"/>
        </w:rPr>
        <w:t>，零售市场平均期望价是</w:t>
      </w:r>
      <w:r w:rsidRPr="0059798B">
        <w:rPr>
          <w:rFonts w:hint="eastAsia"/>
        </w:rPr>
        <w:t>8</w:t>
      </w:r>
      <w:r w:rsidRPr="0059798B">
        <w:rPr>
          <w:rFonts w:hint="eastAsia"/>
        </w:rPr>
        <w:t>，参赛选手制定合适价格。</w:t>
      </w:r>
    </w:p>
    <w:p w14:paraId="7485970B" w14:textId="77777777" w:rsidR="004C17C6" w:rsidRPr="0059798B" w:rsidRDefault="004C17C6" w:rsidP="004C17C6">
      <w:pPr>
        <w:ind w:firstLine="560"/>
      </w:pPr>
      <w:r w:rsidRPr="0059798B">
        <w:rPr>
          <w:rFonts w:hint="eastAsia"/>
        </w:rPr>
        <w:t>检验参赛选手对价格构成要素及其影响的分析，定价因素的理解和掌握情况；检验参赛选手对定价目标和原则的熟悉和掌握情况；检验参赛选手对定价程序和方法的掌握和运用情况；检验参赛选手对定价策略的掌握和运用情况。熟悉价格制定的原理和方法，灵活运用价格策略，实现成功营销。</w:t>
      </w:r>
    </w:p>
    <w:p w14:paraId="44006CAB" w14:textId="77777777" w:rsidR="004C17C6" w:rsidRPr="0059798B" w:rsidRDefault="004C17C6" w:rsidP="004C17C6">
      <w:pPr>
        <w:ind w:firstLine="560"/>
      </w:pPr>
      <w:r w:rsidRPr="0059798B">
        <w:rPr>
          <w:rFonts w:hint="eastAsia"/>
        </w:rPr>
        <w:t>3</w:t>
      </w:r>
      <w:r w:rsidRPr="0059798B">
        <w:rPr>
          <w:rFonts w:hint="eastAsia"/>
        </w:rPr>
        <w:t>．根据调研报告提供四种产品、三种营销渠道的市场预测价格和数量，结合企业自身和竞争对手状况，采用多渠道组合营销手段扩大销售。</w:t>
      </w:r>
    </w:p>
    <w:p w14:paraId="5F55B6B5" w14:textId="77777777" w:rsidR="004C17C6" w:rsidRPr="0059798B" w:rsidRDefault="004C17C6" w:rsidP="004C17C6">
      <w:pPr>
        <w:ind w:firstLine="560"/>
      </w:pPr>
      <w:r w:rsidRPr="0059798B">
        <w:rPr>
          <w:rFonts w:hint="eastAsia"/>
        </w:rPr>
        <w:t>熟悉直销、批发、零售三种渠道的概念及特征，掌握影响渠道模式选择的因素：产品因素、市场因素、企业自身因素和竞争对手因素。</w:t>
      </w:r>
    </w:p>
    <w:p w14:paraId="764F2EBE" w14:textId="77777777" w:rsidR="004C17C6" w:rsidRPr="0059798B" w:rsidRDefault="004C17C6" w:rsidP="004C17C6">
      <w:pPr>
        <w:ind w:firstLine="560"/>
      </w:pPr>
      <w:r w:rsidRPr="0059798B">
        <w:rPr>
          <w:rFonts w:hint="eastAsia"/>
        </w:rPr>
        <w:t>（</w:t>
      </w:r>
      <w:r w:rsidRPr="0059798B">
        <w:rPr>
          <w:rFonts w:hint="eastAsia"/>
        </w:rPr>
        <w:t>1</w:t>
      </w:r>
      <w:r w:rsidRPr="0059798B">
        <w:rPr>
          <w:rFonts w:hint="eastAsia"/>
        </w:rPr>
        <w:t>）直销：选手只有在进行了直销客户的开发以后，才有机会参与直销客户的投标。投标流程为：投标报名、资格预审、购买标书、投标、中标公示。采用综合评分法确定中标小组，缴纳投标保证金。</w:t>
      </w:r>
    </w:p>
    <w:p w14:paraId="56C12BEE" w14:textId="77777777" w:rsidR="004C17C6" w:rsidRPr="0059798B" w:rsidRDefault="004C17C6" w:rsidP="004C17C6">
      <w:pPr>
        <w:ind w:firstLine="560"/>
      </w:pPr>
      <w:r w:rsidRPr="0059798B">
        <w:rPr>
          <w:rFonts w:hint="eastAsia"/>
        </w:rPr>
        <w:t>（</w:t>
      </w:r>
      <w:r w:rsidRPr="0059798B">
        <w:rPr>
          <w:rFonts w:hint="eastAsia"/>
        </w:rPr>
        <w:t>2</w:t>
      </w:r>
      <w:r w:rsidRPr="0059798B">
        <w:rPr>
          <w:rFonts w:hint="eastAsia"/>
        </w:rPr>
        <w:t>）批发：选手需根据自身的营销策略，在不同市场上制定不</w:t>
      </w:r>
      <w:r w:rsidRPr="0059798B">
        <w:rPr>
          <w:rFonts w:hint="eastAsia"/>
        </w:rPr>
        <w:lastRenderedPageBreak/>
        <w:t>同产品的批发招商广告的投放策略，招商广告费用最低为</w:t>
      </w:r>
      <w:r w:rsidRPr="0059798B">
        <w:rPr>
          <w:rFonts w:hint="eastAsia"/>
        </w:rPr>
        <w:t>1W</w:t>
      </w:r>
      <w:r w:rsidRPr="0059798B">
        <w:rPr>
          <w:rFonts w:hint="eastAsia"/>
        </w:rPr>
        <w:t>，最高不限制，但必须是整数。选手在投放招商广告完成后，由系统判定选单顺序。</w:t>
      </w:r>
    </w:p>
    <w:p w14:paraId="4BBF1B82" w14:textId="77777777" w:rsidR="004C17C6" w:rsidRPr="0059798B" w:rsidRDefault="004C17C6" w:rsidP="004C17C6">
      <w:pPr>
        <w:ind w:firstLine="560"/>
      </w:pPr>
      <w:r w:rsidRPr="0059798B">
        <w:rPr>
          <w:rFonts w:hint="eastAsia"/>
        </w:rPr>
        <w:t>（</w:t>
      </w:r>
      <w:r w:rsidRPr="0059798B">
        <w:rPr>
          <w:rFonts w:hint="eastAsia"/>
        </w:rPr>
        <w:t>3</w:t>
      </w:r>
      <w:r w:rsidRPr="0059798B">
        <w:rPr>
          <w:rFonts w:hint="eastAsia"/>
        </w:rPr>
        <w:t>）零售：为了扩大市场，提高销售额，选手需要选择更多合适的零售商进店销售。选手在选择合适的零售商签约以后，需要将自己的产品配送给各个零售商进行销售。</w:t>
      </w:r>
    </w:p>
    <w:p w14:paraId="7D8F2017" w14:textId="77777777" w:rsidR="004C17C6" w:rsidRPr="0059798B" w:rsidRDefault="004C17C6" w:rsidP="004C17C6">
      <w:pPr>
        <w:ind w:firstLine="560"/>
      </w:pPr>
      <w:r w:rsidRPr="0059798B">
        <w:rPr>
          <w:rFonts w:hint="eastAsia"/>
        </w:rPr>
        <w:t>4</w:t>
      </w:r>
      <w:r w:rsidRPr="0059798B">
        <w:rPr>
          <w:rFonts w:hint="eastAsia"/>
        </w:rPr>
        <w:t>．促销方法选择</w:t>
      </w:r>
    </w:p>
    <w:p w14:paraId="76CF18B3" w14:textId="77777777" w:rsidR="004C17C6" w:rsidRPr="0059798B" w:rsidRDefault="004C17C6" w:rsidP="004C17C6">
      <w:pPr>
        <w:ind w:firstLine="560"/>
      </w:pPr>
      <w:r w:rsidRPr="0059798B">
        <w:rPr>
          <w:rFonts w:hint="eastAsia"/>
        </w:rPr>
        <w:t>（</w:t>
      </w:r>
      <w:r w:rsidRPr="0059798B">
        <w:rPr>
          <w:rFonts w:hint="eastAsia"/>
        </w:rPr>
        <w:t>1</w:t>
      </w:r>
      <w:r w:rsidRPr="0059798B">
        <w:rPr>
          <w:rFonts w:hint="eastAsia"/>
        </w:rPr>
        <w:t>）销售促销：选手采用满就送、多买折扣、买第几件折扣等促销活动，吸引不定型消费人群，增大销售额。熟悉销售促销的概念，掌握销售促销的活动方式。</w:t>
      </w:r>
    </w:p>
    <w:p w14:paraId="01F37F18" w14:textId="77777777" w:rsidR="004C17C6" w:rsidRPr="0059798B" w:rsidRDefault="004C17C6" w:rsidP="004C17C6">
      <w:pPr>
        <w:spacing w:line="240" w:lineRule="auto"/>
        <w:ind w:firstLineChars="0" w:firstLine="0"/>
        <w:jc w:val="center"/>
        <w:rPr>
          <w:rFonts w:cs="Times New Roman"/>
          <w:szCs w:val="28"/>
        </w:rPr>
      </w:pPr>
      <w:r w:rsidRPr="0059798B">
        <w:rPr>
          <w:rFonts w:cs="Times New Roman"/>
          <w:noProof/>
          <w:szCs w:val="28"/>
        </w:rPr>
        <w:drawing>
          <wp:inline distT="0" distB="0" distL="0" distR="0" wp14:anchorId="3AAD914C" wp14:editId="2FABDAF1">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14:paraId="755F7D21" w14:textId="77777777" w:rsidR="004C17C6" w:rsidRPr="0059798B" w:rsidRDefault="004C17C6" w:rsidP="004C17C6">
      <w:pPr>
        <w:spacing w:afterLines="50" w:after="190" w:line="240" w:lineRule="auto"/>
        <w:ind w:firstLineChars="0" w:firstLine="0"/>
        <w:jc w:val="center"/>
        <w:rPr>
          <w:rFonts w:cs="Times New Roman"/>
          <w:sz w:val="24"/>
          <w:szCs w:val="24"/>
        </w:rPr>
      </w:pPr>
      <w:r w:rsidRPr="0059798B">
        <w:rPr>
          <w:rFonts w:cs="Times New Roman"/>
          <w:sz w:val="24"/>
          <w:szCs w:val="24"/>
        </w:rPr>
        <w:t>图</w:t>
      </w:r>
      <w:r w:rsidRPr="0059798B">
        <w:rPr>
          <w:rFonts w:cs="Times New Roman"/>
          <w:sz w:val="24"/>
          <w:szCs w:val="24"/>
        </w:rPr>
        <w:t xml:space="preserve">4 </w:t>
      </w:r>
      <w:r w:rsidRPr="0059798B">
        <w:rPr>
          <w:rFonts w:cs="Times New Roman"/>
          <w:sz w:val="24"/>
          <w:szCs w:val="24"/>
        </w:rPr>
        <w:t>满就送促销</w:t>
      </w:r>
    </w:p>
    <w:p w14:paraId="6B504AC8" w14:textId="77777777" w:rsidR="004C17C6" w:rsidRPr="0059798B" w:rsidRDefault="004C17C6" w:rsidP="004C17C6">
      <w:pPr>
        <w:ind w:firstLine="560"/>
      </w:pPr>
      <w:r w:rsidRPr="0059798B">
        <w:t>（</w:t>
      </w:r>
      <w:r w:rsidRPr="0059798B">
        <w:t>2</w:t>
      </w:r>
      <w:r w:rsidRPr="0059798B">
        <w:t>）广告策略：选手选择百度竞价排名和央视的多个时段投放广告，吸引习惯型消费人群，增大销售额。熟悉广告的概念、分类；掌握广告的基本原则；掌握广告媒体选择应考虑的因素。</w:t>
      </w:r>
    </w:p>
    <w:p w14:paraId="0251CBE1" w14:textId="77777777" w:rsidR="004C17C6" w:rsidRPr="0059798B" w:rsidRDefault="004C17C6" w:rsidP="004C17C6">
      <w:pPr>
        <w:spacing w:line="240" w:lineRule="auto"/>
        <w:ind w:firstLineChars="0" w:firstLine="0"/>
        <w:jc w:val="center"/>
        <w:rPr>
          <w:rFonts w:cs="Times New Roman"/>
          <w:szCs w:val="28"/>
        </w:rPr>
      </w:pPr>
      <w:r w:rsidRPr="0059798B">
        <w:rPr>
          <w:rFonts w:cs="Times New Roman"/>
          <w:noProof/>
          <w:szCs w:val="28"/>
        </w:rPr>
        <w:lastRenderedPageBreak/>
        <w:drawing>
          <wp:inline distT="0" distB="0" distL="0" distR="0" wp14:anchorId="71D7809E" wp14:editId="736E2282">
            <wp:extent cx="5274310" cy="2680335"/>
            <wp:effectExtent l="0" t="0" r="0" b="0"/>
            <wp:docPr id="14" name="图片 14" descr="C:\Users\lenovo\Documents\Tencent Files\717851679\Image\C2C\D}G@3~8KY`8374KGUB{4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717851679\Image\C2C\D}G@3~8KY`8374KGUB{4P~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2680335"/>
                    </a:xfrm>
                    <a:prstGeom prst="rect">
                      <a:avLst/>
                    </a:prstGeom>
                    <a:noFill/>
                    <a:ln>
                      <a:noFill/>
                    </a:ln>
                  </pic:spPr>
                </pic:pic>
              </a:graphicData>
            </a:graphic>
          </wp:inline>
        </w:drawing>
      </w:r>
    </w:p>
    <w:p w14:paraId="17071589" w14:textId="77777777" w:rsidR="004C17C6" w:rsidRPr="0059798B" w:rsidRDefault="004C17C6" w:rsidP="004C17C6">
      <w:pPr>
        <w:spacing w:afterLines="50" w:after="190" w:line="240" w:lineRule="auto"/>
        <w:ind w:firstLineChars="0" w:firstLine="0"/>
        <w:jc w:val="center"/>
        <w:rPr>
          <w:rFonts w:cs="Times New Roman"/>
          <w:sz w:val="24"/>
          <w:szCs w:val="24"/>
        </w:rPr>
      </w:pPr>
      <w:r w:rsidRPr="0059798B">
        <w:rPr>
          <w:rFonts w:cs="Times New Roman"/>
          <w:sz w:val="24"/>
          <w:szCs w:val="24"/>
        </w:rPr>
        <w:t>图</w:t>
      </w:r>
      <w:r w:rsidRPr="0059798B">
        <w:rPr>
          <w:rFonts w:cs="Times New Roman"/>
          <w:sz w:val="24"/>
          <w:szCs w:val="24"/>
        </w:rPr>
        <w:t xml:space="preserve">5 </w:t>
      </w:r>
      <w:r w:rsidRPr="0059798B">
        <w:rPr>
          <w:rFonts w:cs="Times New Roman"/>
          <w:sz w:val="24"/>
          <w:szCs w:val="24"/>
        </w:rPr>
        <w:t>媒体位置或时段价格表</w:t>
      </w:r>
    </w:p>
    <w:p w14:paraId="05D1F55A" w14:textId="77777777" w:rsidR="004C17C6" w:rsidRPr="0059798B" w:rsidRDefault="004C17C6" w:rsidP="004C17C6">
      <w:pPr>
        <w:ind w:firstLine="560"/>
      </w:pPr>
      <w:r w:rsidRPr="0059798B">
        <w:rPr>
          <w:rFonts w:hint="eastAsia"/>
        </w:rPr>
        <w:t>5</w:t>
      </w:r>
      <w:r w:rsidRPr="0059798B">
        <w:t>．根据目标市场选择，制定产品研发计划和产品生产计划。目前只有</w:t>
      </w:r>
      <w:r w:rsidRPr="0059798B">
        <w:t>P1</w:t>
      </w:r>
      <w:r w:rsidRPr="0059798B">
        <w:t>产品，</w:t>
      </w:r>
      <w:r w:rsidRPr="0059798B">
        <w:t>P2</w:t>
      </w:r>
      <w:r w:rsidRPr="0059798B">
        <w:t>、</w:t>
      </w:r>
      <w:r w:rsidRPr="0059798B">
        <w:t>P3</w:t>
      </w:r>
      <w:r w:rsidRPr="0059798B">
        <w:t>、</w:t>
      </w:r>
      <w:r w:rsidRPr="0059798B">
        <w:t>P4</w:t>
      </w:r>
      <w:r w:rsidRPr="0059798B">
        <w:t>需要三个季度研发，研发费用每季度</w:t>
      </w:r>
      <w:r w:rsidRPr="0059798B">
        <w:t>10W</w:t>
      </w:r>
      <w:r w:rsidRPr="0059798B">
        <w:t>、</w:t>
      </w:r>
      <w:r w:rsidRPr="0059798B">
        <w:t>20W</w:t>
      </w:r>
      <w:r w:rsidRPr="0059798B">
        <w:t>、</w:t>
      </w:r>
      <w:r w:rsidRPr="0059798B">
        <w:t>30W</w:t>
      </w:r>
      <w:r w:rsidRPr="0059798B">
        <w:t>。只有产品研发完成后，才能进行该产品的生产。</w:t>
      </w:r>
    </w:p>
    <w:p w14:paraId="62BE3A3C" w14:textId="77777777" w:rsidR="004C17C6" w:rsidRPr="0059798B" w:rsidRDefault="004C17C6" w:rsidP="004C17C6">
      <w:pPr>
        <w:ind w:firstLine="560"/>
      </w:pPr>
      <w:r w:rsidRPr="0059798B">
        <w:rPr>
          <w:rFonts w:hint="eastAsia"/>
        </w:rPr>
        <w:t>6</w:t>
      </w:r>
      <w:r w:rsidRPr="0059798B">
        <w:t>．财务</w:t>
      </w:r>
      <w:r w:rsidRPr="0059798B">
        <w:rPr>
          <w:rFonts w:hint="eastAsia"/>
        </w:rPr>
        <w:t>运行规则</w:t>
      </w:r>
    </w:p>
    <w:p w14:paraId="36CD0702" w14:textId="77777777" w:rsidR="004C17C6" w:rsidRPr="0059798B" w:rsidRDefault="004C17C6" w:rsidP="004C17C6">
      <w:pPr>
        <w:ind w:firstLine="560"/>
      </w:pPr>
      <w:r w:rsidRPr="0059798B">
        <w:t>（</w:t>
      </w:r>
      <w:r w:rsidRPr="0059798B">
        <w:t>1</w:t>
      </w:r>
      <w:r w:rsidRPr="0059798B">
        <w:t>）应收应付：及时进行应收账款和应付账款的结算。</w:t>
      </w:r>
    </w:p>
    <w:p w14:paraId="7292B130" w14:textId="77777777" w:rsidR="004C17C6" w:rsidRPr="0059798B" w:rsidRDefault="004C17C6" w:rsidP="004C17C6">
      <w:pPr>
        <w:ind w:firstLine="560"/>
      </w:pPr>
      <w:r w:rsidRPr="0059798B">
        <w:t>（</w:t>
      </w:r>
      <w:r w:rsidRPr="0059798B">
        <w:t>2</w:t>
      </w:r>
      <w:r w:rsidRPr="0059798B">
        <w:t>）融资：系统中向企业运营提供了三种融资方式：短期贷款、民间融资和长期贷款。选手可根据企业经营状态进行融资。</w:t>
      </w:r>
    </w:p>
    <w:p w14:paraId="00A47A00" w14:textId="77777777" w:rsidR="004C17C6" w:rsidRPr="0059798B" w:rsidRDefault="004C17C6" w:rsidP="004C17C6">
      <w:pPr>
        <w:ind w:firstLine="560"/>
      </w:pPr>
      <w:r w:rsidRPr="0059798B">
        <w:t>（</w:t>
      </w:r>
      <w:r w:rsidRPr="0059798B">
        <w:t>3</w:t>
      </w:r>
      <w:r w:rsidRPr="0059798B">
        <w:t>）支付费用：零售商管理费、租赁费</w:t>
      </w:r>
      <w:r w:rsidRPr="0059798B">
        <w:t>/</w:t>
      </w:r>
      <w:r w:rsidRPr="0059798B">
        <w:t>维修费、库存管理费。</w:t>
      </w:r>
    </w:p>
    <w:p w14:paraId="40E8F358" w14:textId="77777777" w:rsidR="004C17C6" w:rsidRPr="0059798B" w:rsidRDefault="004C17C6" w:rsidP="004C17C6">
      <w:pPr>
        <w:ind w:firstLine="560"/>
      </w:pPr>
      <w:r w:rsidRPr="0059798B">
        <w:t>（</w:t>
      </w:r>
      <w:r w:rsidRPr="0059798B">
        <w:t>4</w:t>
      </w:r>
      <w:r w:rsidRPr="0059798B">
        <w:t>）缴税：每年第一季度缴纳上年度企业所得税。</w:t>
      </w:r>
    </w:p>
    <w:p w14:paraId="43CC4A4A" w14:textId="77777777" w:rsidR="004C17C6" w:rsidRPr="0059798B" w:rsidRDefault="004C17C6" w:rsidP="004C17C6">
      <w:pPr>
        <w:ind w:firstLine="560"/>
      </w:pPr>
      <w:r w:rsidRPr="0059798B">
        <w:t>（</w:t>
      </w:r>
      <w:r w:rsidRPr="0059798B">
        <w:t>5</w:t>
      </w:r>
      <w:r w:rsidRPr="0059798B">
        <w:t>）根据系统自动生成的财务报表进行盈亏分析，制定下一步营销策略。</w:t>
      </w:r>
    </w:p>
    <w:p w14:paraId="0F4ADD97" w14:textId="77777777" w:rsidR="004C17C6" w:rsidRPr="0059798B" w:rsidRDefault="004C17C6" w:rsidP="004C17C6">
      <w:pPr>
        <w:ind w:firstLine="560"/>
      </w:pPr>
      <w:r w:rsidRPr="0059798B">
        <w:t>（</w:t>
      </w:r>
      <w:r w:rsidRPr="0059798B">
        <w:t>6</w:t>
      </w:r>
      <w:r w:rsidRPr="0059798B">
        <w:t>）读懂财务报表，管理应收账款，维持良好的资金流，估算成本和毛利率，进行盈亏分析。</w:t>
      </w:r>
    </w:p>
    <w:p w14:paraId="4623A220" w14:textId="77777777" w:rsidR="007A094C" w:rsidRPr="0059798B" w:rsidRDefault="007A094C" w:rsidP="004B7110">
      <w:pPr>
        <w:pStyle w:val="1"/>
        <w:ind w:firstLine="562"/>
      </w:pPr>
      <w:r w:rsidRPr="0059798B">
        <w:rPr>
          <w:rFonts w:hint="eastAsia"/>
        </w:rPr>
        <w:lastRenderedPageBreak/>
        <w:t>七、竞赛规则</w:t>
      </w:r>
    </w:p>
    <w:p w14:paraId="600F8F46" w14:textId="77777777" w:rsidR="00E64E05" w:rsidRPr="0059798B" w:rsidRDefault="00E64E05" w:rsidP="00E64E05">
      <w:pPr>
        <w:pStyle w:val="2"/>
        <w:ind w:firstLine="562"/>
      </w:pPr>
      <w:r w:rsidRPr="0059798B">
        <w:rPr>
          <w:rFonts w:hint="eastAsia"/>
        </w:rPr>
        <w:t>（一）报名资格</w:t>
      </w:r>
    </w:p>
    <w:p w14:paraId="4FF84E9D" w14:textId="29CB082A" w:rsidR="00E64E05" w:rsidRPr="0059798B" w:rsidRDefault="00E64E05" w:rsidP="00E64E05">
      <w:pPr>
        <w:ind w:firstLine="560"/>
      </w:pPr>
      <w:r w:rsidRPr="0059798B">
        <w:rPr>
          <w:rFonts w:hint="eastAsia"/>
        </w:rPr>
        <w:t>参赛选手须为普通高等学校全日制在籍的专科学生，或本科院校中高职类全日制在籍学生，或五年制高职四、五年级学生。</w:t>
      </w:r>
      <w:bookmarkStart w:id="0" w:name="_GoBack"/>
      <w:bookmarkEnd w:id="0"/>
      <w:r w:rsidRPr="0059798B">
        <w:rPr>
          <w:rFonts w:hint="eastAsia"/>
        </w:rPr>
        <w:t>参赛选手年龄一般不超过</w:t>
      </w:r>
      <w:r w:rsidRPr="0059798B">
        <w:rPr>
          <w:rFonts w:hint="eastAsia"/>
        </w:rPr>
        <w:t>25</w:t>
      </w:r>
      <w:r w:rsidRPr="0059798B">
        <w:rPr>
          <w:rFonts w:hint="eastAsia"/>
        </w:rPr>
        <w:t>周岁，年龄计算的截止时间为</w:t>
      </w:r>
      <w:r w:rsidRPr="0059798B">
        <w:rPr>
          <w:rFonts w:hint="eastAsia"/>
        </w:rPr>
        <w:t>2019</w:t>
      </w:r>
      <w:r w:rsidRPr="0059798B">
        <w:rPr>
          <w:rFonts w:hint="eastAsia"/>
        </w:rPr>
        <w:t>年</w:t>
      </w:r>
      <w:r w:rsidRPr="0059798B">
        <w:rPr>
          <w:rFonts w:hint="eastAsia"/>
        </w:rPr>
        <w:t>5</w:t>
      </w:r>
      <w:r w:rsidRPr="0059798B">
        <w:rPr>
          <w:rFonts w:hint="eastAsia"/>
        </w:rPr>
        <w:t>月</w:t>
      </w:r>
      <w:r w:rsidRPr="0059798B">
        <w:rPr>
          <w:rFonts w:hint="eastAsia"/>
        </w:rPr>
        <w:t>1</w:t>
      </w:r>
      <w:r w:rsidRPr="0059798B">
        <w:rPr>
          <w:rFonts w:hint="eastAsia"/>
        </w:rPr>
        <w:t>日。</w:t>
      </w:r>
      <w:r w:rsidR="002F28B7" w:rsidRPr="0059798B">
        <w:rPr>
          <w:rFonts w:hint="eastAsia"/>
        </w:rPr>
        <w:t>凡在往届全国职业院校技能大赛</w:t>
      </w:r>
      <w:r w:rsidR="005722EA" w:rsidRPr="0059798B">
        <w:rPr>
          <w:rFonts w:hint="eastAsia"/>
        </w:rPr>
        <w:t>市场营销技能赛项高职组</w:t>
      </w:r>
      <w:r w:rsidR="002F28B7" w:rsidRPr="0059798B">
        <w:rPr>
          <w:rFonts w:hint="eastAsia"/>
        </w:rPr>
        <w:t>中获一等奖的选手，不能再参加</w:t>
      </w:r>
      <w:r w:rsidR="005722EA" w:rsidRPr="0059798B">
        <w:rPr>
          <w:rFonts w:hint="eastAsia"/>
        </w:rPr>
        <w:t>本项</w:t>
      </w:r>
      <w:r w:rsidR="002F28B7" w:rsidRPr="0059798B">
        <w:rPr>
          <w:rFonts w:hint="eastAsia"/>
        </w:rPr>
        <w:t>比赛。</w:t>
      </w:r>
      <w:r w:rsidRPr="0059798B">
        <w:rPr>
          <w:rFonts w:hint="eastAsia"/>
        </w:rPr>
        <w:t>不符合参赛资格的学生不得参赛，一经发现即取消参赛资格，退回已经获得的有关荣誉和奖品，并予以通报。</w:t>
      </w:r>
    </w:p>
    <w:p w14:paraId="03ECC33E" w14:textId="77777777" w:rsidR="00E64E05" w:rsidRPr="0059798B" w:rsidRDefault="00E64E05" w:rsidP="005722EA">
      <w:pPr>
        <w:pStyle w:val="2"/>
        <w:ind w:firstLine="562"/>
      </w:pPr>
      <w:r w:rsidRPr="0059798B">
        <w:rPr>
          <w:rFonts w:hint="eastAsia"/>
        </w:rPr>
        <w:t>（二）报名要求</w:t>
      </w:r>
    </w:p>
    <w:p w14:paraId="2D0ACBB6" w14:textId="77777777" w:rsidR="00E64E05" w:rsidRPr="0059798B" w:rsidRDefault="00E64E05" w:rsidP="00E64E05">
      <w:pPr>
        <w:ind w:firstLine="560"/>
      </w:pPr>
      <w:r w:rsidRPr="0059798B">
        <w:rPr>
          <w:rFonts w:hint="eastAsia"/>
        </w:rPr>
        <w:t>报名由各省教育行政部门在大赛执行委员会办公室确定的报名时间内，通过全国职业院校技能大赛网络报名系统组织完成本省的参赛报名工作。参赛选手和指导教师报名获得确认后不得随意更换。如比赛前参赛选手和指导教师因故无法参赛，须由省级教育行政部门于相应赛项开赛</w:t>
      </w:r>
      <w:r w:rsidRPr="0059798B">
        <w:rPr>
          <w:rFonts w:hint="eastAsia"/>
        </w:rPr>
        <w:t>10</w:t>
      </w:r>
      <w:r w:rsidRPr="0059798B">
        <w:rPr>
          <w:rFonts w:hint="eastAsia"/>
        </w:rPr>
        <w:t>个工作日之前出具书面说明，经大赛执委会办公室核实后予以更换；竞赛开始后，参赛队不得更换参赛队员，允许队员缺席比赛。团体赛选手因特殊原因不能参加比赛时，由大赛执委会办公室根据赛项的特点决定是否可进行缺员比赛，并上报大赛执委会备案。</w:t>
      </w:r>
    </w:p>
    <w:p w14:paraId="1235C2B6" w14:textId="77777777" w:rsidR="00E64E05" w:rsidRPr="0059798B" w:rsidRDefault="00E64E05" w:rsidP="00D149ED">
      <w:pPr>
        <w:pStyle w:val="2"/>
        <w:ind w:firstLine="562"/>
      </w:pPr>
      <w:r w:rsidRPr="0059798B">
        <w:rPr>
          <w:rFonts w:hint="eastAsia"/>
        </w:rPr>
        <w:t>（三）赛前准备</w:t>
      </w:r>
    </w:p>
    <w:p w14:paraId="337B7F6F" w14:textId="77777777" w:rsidR="00E64E05" w:rsidRPr="0059798B" w:rsidRDefault="00E64E05" w:rsidP="00E64E05">
      <w:pPr>
        <w:ind w:firstLine="560"/>
      </w:pPr>
      <w:r w:rsidRPr="0059798B">
        <w:rPr>
          <w:rFonts w:hint="eastAsia"/>
        </w:rPr>
        <w:t>1</w:t>
      </w:r>
      <w:r w:rsidRPr="0059798B">
        <w:rPr>
          <w:rFonts w:hint="eastAsia"/>
        </w:rPr>
        <w:t>．领队会议：比赛日前一天下午</w:t>
      </w:r>
      <w:r w:rsidRPr="0059798B">
        <w:rPr>
          <w:rFonts w:hint="eastAsia"/>
        </w:rPr>
        <w:t>15</w:t>
      </w:r>
      <w:r w:rsidRPr="0059798B">
        <w:rPr>
          <w:rFonts w:hint="eastAsia"/>
        </w:rPr>
        <w:t>：</w:t>
      </w:r>
      <w:r w:rsidRPr="0059798B">
        <w:rPr>
          <w:rFonts w:hint="eastAsia"/>
        </w:rPr>
        <w:t>00-15</w:t>
      </w:r>
      <w:r w:rsidRPr="0059798B">
        <w:rPr>
          <w:rFonts w:hint="eastAsia"/>
        </w:rPr>
        <w:t>：</w:t>
      </w:r>
      <w:r w:rsidRPr="0059798B">
        <w:rPr>
          <w:rFonts w:hint="eastAsia"/>
        </w:rPr>
        <w:t>30</w:t>
      </w:r>
      <w:r w:rsidRPr="0059798B">
        <w:rPr>
          <w:rFonts w:hint="eastAsia"/>
        </w:rPr>
        <w:t>召开领队会议，由各参赛队伍的领队和指导教师参加，会议讲解竞赛注意事项并进行赛前答疑。</w:t>
      </w:r>
    </w:p>
    <w:p w14:paraId="23D48B76" w14:textId="77777777" w:rsidR="00E64E05" w:rsidRPr="0059798B" w:rsidRDefault="00E64E05" w:rsidP="00E64E05">
      <w:pPr>
        <w:ind w:firstLine="560"/>
      </w:pPr>
      <w:r w:rsidRPr="0059798B">
        <w:rPr>
          <w:rFonts w:hint="eastAsia"/>
        </w:rPr>
        <w:t>2</w:t>
      </w:r>
      <w:r w:rsidRPr="0059798B">
        <w:rPr>
          <w:rFonts w:hint="eastAsia"/>
        </w:rPr>
        <w:t>．熟悉场地：比赛日前一天下午</w:t>
      </w:r>
      <w:r w:rsidRPr="0059798B">
        <w:rPr>
          <w:rFonts w:hint="eastAsia"/>
        </w:rPr>
        <w:t>15</w:t>
      </w:r>
      <w:r w:rsidRPr="0059798B">
        <w:rPr>
          <w:rFonts w:hint="eastAsia"/>
        </w:rPr>
        <w:t>：</w:t>
      </w:r>
      <w:r w:rsidRPr="0059798B">
        <w:rPr>
          <w:rFonts w:hint="eastAsia"/>
        </w:rPr>
        <w:t>30-16</w:t>
      </w:r>
      <w:r w:rsidRPr="0059798B">
        <w:rPr>
          <w:rFonts w:hint="eastAsia"/>
        </w:rPr>
        <w:t>：</w:t>
      </w:r>
      <w:r w:rsidRPr="0059798B">
        <w:rPr>
          <w:rFonts w:hint="eastAsia"/>
        </w:rPr>
        <w:t>00</w:t>
      </w:r>
      <w:r w:rsidRPr="0059798B">
        <w:rPr>
          <w:rFonts w:hint="eastAsia"/>
        </w:rPr>
        <w:t>开放赛场，熟悉</w:t>
      </w:r>
      <w:r w:rsidRPr="0059798B">
        <w:rPr>
          <w:rFonts w:hint="eastAsia"/>
        </w:rPr>
        <w:lastRenderedPageBreak/>
        <w:t>场地。</w:t>
      </w:r>
    </w:p>
    <w:p w14:paraId="2BF6E1F2" w14:textId="77777777" w:rsidR="00E64E05" w:rsidRPr="0059798B" w:rsidRDefault="00E64E05" w:rsidP="00E64E05">
      <w:pPr>
        <w:ind w:firstLine="560"/>
      </w:pPr>
      <w:r w:rsidRPr="0059798B">
        <w:rPr>
          <w:rFonts w:hint="eastAsia"/>
        </w:rPr>
        <w:t>3</w:t>
      </w:r>
      <w:r w:rsidRPr="0059798B">
        <w:rPr>
          <w:rFonts w:hint="eastAsia"/>
        </w:rPr>
        <w:t>．抽签仪式：比赛前一小时内举行抽签仪式，通过抽签确定各参赛队伍的赛场座次。</w:t>
      </w:r>
    </w:p>
    <w:p w14:paraId="3946BD9B" w14:textId="77777777" w:rsidR="00E64E05" w:rsidRPr="0059798B" w:rsidRDefault="00E64E05" w:rsidP="00E64E05">
      <w:pPr>
        <w:ind w:firstLine="560"/>
      </w:pPr>
      <w:r w:rsidRPr="0059798B">
        <w:rPr>
          <w:rFonts w:hint="eastAsia"/>
        </w:rPr>
        <w:t>4</w:t>
      </w:r>
      <w:r w:rsidRPr="0059798B">
        <w:rPr>
          <w:rFonts w:hint="eastAsia"/>
        </w:rPr>
        <w:t>．参赛队员入场：参赛选手应提前</w:t>
      </w:r>
      <w:r w:rsidRPr="0059798B">
        <w:rPr>
          <w:rFonts w:hint="eastAsia"/>
        </w:rPr>
        <w:t>15</w:t>
      </w:r>
      <w:r w:rsidRPr="0059798B">
        <w:rPr>
          <w:rFonts w:hint="eastAsia"/>
        </w:rPr>
        <w:t>分钟到达赛场，凭参赛证、</w:t>
      </w:r>
      <w:r w:rsidR="00FE54A0" w:rsidRPr="0059798B">
        <w:rPr>
          <w:rFonts w:hint="eastAsia"/>
        </w:rPr>
        <w:t>学生证、</w:t>
      </w:r>
      <w:r w:rsidRPr="0059798B">
        <w:rPr>
          <w:rFonts w:hint="eastAsia"/>
        </w:rPr>
        <w:t>身份证检录，按要求入场，不得迟到早退。并根据抽签结果在对应的座位入座，裁判负责核对参赛队员信息；严禁参赛选手携带与竞赛无关的电子设备、通讯设备及其他相关资料与用品入场。</w:t>
      </w:r>
    </w:p>
    <w:p w14:paraId="69E4C217" w14:textId="77777777" w:rsidR="00E64E05" w:rsidRPr="0059798B" w:rsidRDefault="00E64E05" w:rsidP="00997AB9">
      <w:pPr>
        <w:pStyle w:val="2"/>
        <w:ind w:firstLine="562"/>
      </w:pPr>
      <w:r w:rsidRPr="0059798B">
        <w:rPr>
          <w:rFonts w:hint="eastAsia"/>
        </w:rPr>
        <w:t>（四）比赛期间</w:t>
      </w:r>
    </w:p>
    <w:p w14:paraId="07F6E3F2" w14:textId="77777777" w:rsidR="00E64E05" w:rsidRPr="0059798B" w:rsidRDefault="00E64E05" w:rsidP="00E64E05">
      <w:pPr>
        <w:ind w:firstLine="560"/>
      </w:pPr>
      <w:r w:rsidRPr="0059798B">
        <w:rPr>
          <w:rFonts w:hint="eastAsia"/>
        </w:rPr>
        <w:t>1</w:t>
      </w:r>
      <w:r w:rsidRPr="0059798B">
        <w:rPr>
          <w:rFonts w:hint="eastAsia"/>
        </w:rPr>
        <w:t>．各参赛队伍打开电脑，进入竞赛平台，并修改各自密码。由裁判长宣布比赛开始，各参赛队伍开始竞赛。</w:t>
      </w:r>
    </w:p>
    <w:p w14:paraId="25936A7F" w14:textId="77777777" w:rsidR="00E64E05" w:rsidRPr="0059798B" w:rsidRDefault="00E64E05" w:rsidP="00E64E05">
      <w:pPr>
        <w:ind w:firstLine="560"/>
      </w:pPr>
      <w:r w:rsidRPr="0059798B">
        <w:rPr>
          <w:rFonts w:hint="eastAsia"/>
        </w:rPr>
        <w:t>2</w:t>
      </w:r>
      <w:r w:rsidRPr="0059798B">
        <w:rPr>
          <w:rFonts w:hint="eastAsia"/>
        </w:rPr>
        <w:t>．竞赛过程中，如有疑问，参赛选手应持“咨询”示意牌示意，裁判长应按照有关要求及时予以答疑。如</w:t>
      </w:r>
      <w:proofErr w:type="gramStart"/>
      <w:r w:rsidRPr="0059798B">
        <w:rPr>
          <w:rFonts w:hint="eastAsia"/>
        </w:rPr>
        <w:t>遇设备</w:t>
      </w:r>
      <w:proofErr w:type="gramEnd"/>
      <w:r w:rsidRPr="0059798B">
        <w:rPr>
          <w:rFonts w:hint="eastAsia"/>
        </w:rPr>
        <w:t>或软件等故障，参赛选手应持“故障”示意牌示意。裁判长、技术人员等应及时予以解决。确因计算机软件或硬件故障，致使操作无法继续的，经裁判长确认，予以启用备用计算机。如</w:t>
      </w:r>
      <w:proofErr w:type="gramStart"/>
      <w:r w:rsidRPr="0059798B">
        <w:rPr>
          <w:rFonts w:hint="eastAsia"/>
        </w:rPr>
        <w:t>遇身体</w:t>
      </w:r>
      <w:proofErr w:type="gramEnd"/>
      <w:r w:rsidRPr="0059798B">
        <w:rPr>
          <w:rFonts w:hint="eastAsia"/>
        </w:rPr>
        <w:t>不适，参赛选手应持“医务”示意牌示意，现场医务人员按应急预案救治。</w:t>
      </w:r>
    </w:p>
    <w:p w14:paraId="23694ABA" w14:textId="77777777" w:rsidR="00E64E05" w:rsidRPr="0059798B" w:rsidRDefault="00E64E05" w:rsidP="00E64E05">
      <w:pPr>
        <w:ind w:firstLine="560"/>
      </w:pPr>
      <w:r w:rsidRPr="0059798B">
        <w:rPr>
          <w:rFonts w:hint="eastAsia"/>
        </w:rPr>
        <w:t>3</w:t>
      </w:r>
      <w:r w:rsidRPr="0059798B">
        <w:rPr>
          <w:rFonts w:hint="eastAsia"/>
        </w:rPr>
        <w:t>．情境营销模块比赛开始后，在运营过程中，赛场裁判负责控制招标过程，并宣布阶段性成绩。</w:t>
      </w:r>
    </w:p>
    <w:p w14:paraId="19648B14" w14:textId="77777777" w:rsidR="00E64E05" w:rsidRPr="0059798B" w:rsidRDefault="00E64E05" w:rsidP="00997AB9">
      <w:pPr>
        <w:pStyle w:val="2"/>
        <w:ind w:firstLine="562"/>
      </w:pPr>
      <w:r w:rsidRPr="0059798B">
        <w:rPr>
          <w:rFonts w:hint="eastAsia"/>
        </w:rPr>
        <w:t>（五）成绩公布</w:t>
      </w:r>
    </w:p>
    <w:p w14:paraId="41383902" w14:textId="77777777" w:rsidR="00124899" w:rsidRPr="0059798B" w:rsidRDefault="00124899" w:rsidP="00124899">
      <w:pPr>
        <w:ind w:firstLine="560"/>
      </w:pPr>
      <w:r w:rsidRPr="0059798B">
        <w:t>1</w:t>
      </w:r>
      <w:r w:rsidRPr="0059798B">
        <w:rPr>
          <w:rFonts w:hint="eastAsia"/>
        </w:rPr>
        <w:t>．商务数据分析模块在参赛选手提交答卷后，填空</w:t>
      </w:r>
      <w:proofErr w:type="gramStart"/>
      <w:r w:rsidRPr="0059798B">
        <w:rPr>
          <w:rFonts w:hint="eastAsia"/>
        </w:rPr>
        <w:t>题部分</w:t>
      </w:r>
      <w:proofErr w:type="gramEnd"/>
      <w:r w:rsidRPr="0059798B">
        <w:rPr>
          <w:rFonts w:hint="eastAsia"/>
        </w:rPr>
        <w:t>系统自动评分，制图</w:t>
      </w:r>
      <w:proofErr w:type="gramStart"/>
      <w:r w:rsidRPr="0059798B">
        <w:rPr>
          <w:rFonts w:hint="eastAsia"/>
        </w:rPr>
        <w:t>题部分</w:t>
      </w:r>
      <w:proofErr w:type="gramEnd"/>
      <w:r w:rsidRPr="0059798B">
        <w:rPr>
          <w:rFonts w:hint="eastAsia"/>
        </w:rPr>
        <w:t>由评分裁判进行评分。裁判将成绩登录在竞赛成绩单上。</w:t>
      </w:r>
    </w:p>
    <w:p w14:paraId="24EFEB27" w14:textId="77777777" w:rsidR="00E64E05" w:rsidRPr="0059798B" w:rsidRDefault="00124899" w:rsidP="00E64E05">
      <w:pPr>
        <w:ind w:firstLine="560"/>
      </w:pPr>
      <w:r w:rsidRPr="0059798B">
        <w:t>2</w:t>
      </w:r>
      <w:r w:rsidR="00E64E05" w:rsidRPr="0059798B">
        <w:rPr>
          <w:rFonts w:hint="eastAsia"/>
        </w:rPr>
        <w:t>．营销实战汇报模块，每个汇报赛场</w:t>
      </w:r>
      <w:r w:rsidR="00E64E05" w:rsidRPr="0059798B">
        <w:rPr>
          <w:rFonts w:hint="eastAsia"/>
        </w:rPr>
        <w:t>5</w:t>
      </w:r>
      <w:r w:rsidR="00E64E05" w:rsidRPr="0059798B">
        <w:rPr>
          <w:rFonts w:hint="eastAsia"/>
        </w:rPr>
        <w:t>名裁判根据评分标准现场评分，去掉一个最高分和一个最低分后，剩余三位裁判的打分取平</w:t>
      </w:r>
      <w:r w:rsidR="00E64E05" w:rsidRPr="0059798B">
        <w:rPr>
          <w:rFonts w:hint="eastAsia"/>
        </w:rPr>
        <w:lastRenderedPageBreak/>
        <w:t>均值作为最终汇报成绩。裁判将成绩登录在竞赛成绩单上。</w:t>
      </w:r>
    </w:p>
    <w:p w14:paraId="231D0073" w14:textId="77777777" w:rsidR="00E64E05" w:rsidRPr="0059798B" w:rsidRDefault="00E64E05" w:rsidP="00E64E05">
      <w:pPr>
        <w:ind w:firstLine="560"/>
      </w:pPr>
      <w:r w:rsidRPr="0059798B">
        <w:rPr>
          <w:rFonts w:hint="eastAsia"/>
        </w:rPr>
        <w:t>3</w:t>
      </w:r>
      <w:r w:rsidRPr="0059798B">
        <w:rPr>
          <w:rFonts w:hint="eastAsia"/>
        </w:rPr>
        <w:t>．情境营销模块按照竞赛规程，在经营三个会计年度后，裁判公布竞赛结果，并将成绩登录在竞赛成绩单上。</w:t>
      </w:r>
    </w:p>
    <w:p w14:paraId="2AA707FB" w14:textId="77777777" w:rsidR="00E64E05" w:rsidRPr="0059798B" w:rsidRDefault="00E64E05" w:rsidP="00E64E05">
      <w:pPr>
        <w:ind w:firstLine="560"/>
      </w:pPr>
      <w:r w:rsidRPr="0059798B">
        <w:rPr>
          <w:rFonts w:hint="eastAsia"/>
        </w:rPr>
        <w:t>4</w:t>
      </w:r>
      <w:r w:rsidRPr="0059798B">
        <w:rPr>
          <w:rFonts w:hint="eastAsia"/>
        </w:rPr>
        <w:t>．各参赛队伍派一名参赛代表在竞赛成绩单上签字，裁判监督所有参赛队伍签字后，裁判签字。赛场裁判将数据进行备份和保存。</w:t>
      </w:r>
    </w:p>
    <w:p w14:paraId="64E9F79B" w14:textId="77777777" w:rsidR="00BD3114" w:rsidRPr="0059798B" w:rsidRDefault="00E64E05" w:rsidP="004C17C6">
      <w:pPr>
        <w:ind w:firstLine="560"/>
      </w:pPr>
      <w:r w:rsidRPr="0059798B">
        <w:rPr>
          <w:rFonts w:hint="eastAsia"/>
        </w:rPr>
        <w:t>5</w:t>
      </w:r>
      <w:r w:rsidRPr="0059798B">
        <w:rPr>
          <w:rFonts w:hint="eastAsia"/>
        </w:rPr>
        <w:t>．赛项执委会在三个模块全部竞赛完毕并经</w:t>
      </w:r>
      <w:r w:rsidR="00997AB9" w:rsidRPr="0059798B">
        <w:rPr>
          <w:rFonts w:hint="eastAsia"/>
        </w:rPr>
        <w:t>公示</w:t>
      </w:r>
      <w:r w:rsidRPr="0059798B">
        <w:rPr>
          <w:rFonts w:hint="eastAsia"/>
        </w:rPr>
        <w:t>程序后，在闭幕式上</w:t>
      </w:r>
      <w:r w:rsidR="00997AB9" w:rsidRPr="0059798B">
        <w:rPr>
          <w:rFonts w:hint="eastAsia"/>
        </w:rPr>
        <w:t>宣布成绩。</w:t>
      </w:r>
    </w:p>
    <w:p w14:paraId="7ECCE3D3" w14:textId="77777777" w:rsidR="007A094C" w:rsidRPr="0059798B" w:rsidRDefault="007A094C" w:rsidP="004B7110">
      <w:pPr>
        <w:pStyle w:val="1"/>
        <w:ind w:firstLine="562"/>
      </w:pPr>
      <w:r w:rsidRPr="0059798B">
        <w:rPr>
          <w:rFonts w:hint="eastAsia"/>
        </w:rPr>
        <w:t>八、竞赛环境</w:t>
      </w:r>
    </w:p>
    <w:p w14:paraId="154D12C9" w14:textId="77777777" w:rsidR="007654C2" w:rsidRPr="0059798B" w:rsidRDefault="007654C2" w:rsidP="007654C2">
      <w:pPr>
        <w:pStyle w:val="2"/>
        <w:ind w:firstLine="562"/>
      </w:pPr>
      <w:r w:rsidRPr="0059798B">
        <w:rPr>
          <w:rFonts w:hint="eastAsia"/>
        </w:rPr>
        <w:t>（一）竞赛场地</w:t>
      </w:r>
    </w:p>
    <w:p w14:paraId="48D669AF" w14:textId="77777777" w:rsidR="007654C2" w:rsidRPr="0059798B" w:rsidRDefault="007654C2" w:rsidP="007654C2">
      <w:pPr>
        <w:ind w:firstLine="560"/>
      </w:pPr>
      <w:r w:rsidRPr="0059798B">
        <w:rPr>
          <w:rFonts w:hint="eastAsia"/>
        </w:rPr>
        <w:t>1</w:t>
      </w:r>
      <w:r w:rsidRPr="0059798B">
        <w:rPr>
          <w:rFonts w:hint="eastAsia"/>
        </w:rPr>
        <w:t>．竞赛场地设在体育馆内或电脑机房，场地内设置满足整个团队的竞赛环境，分成至少</w:t>
      </w:r>
      <w:r w:rsidRPr="0059798B">
        <w:rPr>
          <w:rFonts w:hint="eastAsia"/>
        </w:rPr>
        <w:t>8</w:t>
      </w:r>
      <w:r w:rsidRPr="0059798B">
        <w:rPr>
          <w:rFonts w:hint="eastAsia"/>
        </w:rPr>
        <w:t>个赛区。</w:t>
      </w:r>
    </w:p>
    <w:p w14:paraId="64A12F0C" w14:textId="77777777" w:rsidR="007654C2" w:rsidRPr="0059798B" w:rsidRDefault="007654C2" w:rsidP="007654C2">
      <w:pPr>
        <w:ind w:firstLine="560"/>
      </w:pPr>
      <w:r w:rsidRPr="0059798B">
        <w:rPr>
          <w:rFonts w:hint="eastAsia"/>
        </w:rPr>
        <w:t>2</w:t>
      </w:r>
      <w:r w:rsidRPr="0059798B">
        <w:rPr>
          <w:rFonts w:hint="eastAsia"/>
        </w:rPr>
        <w:t>．一个参赛队一个赛位，</w:t>
      </w:r>
      <w:proofErr w:type="gramStart"/>
      <w:r w:rsidRPr="0059798B">
        <w:rPr>
          <w:rFonts w:hint="eastAsia"/>
        </w:rPr>
        <w:t>每个赛位</w:t>
      </w:r>
      <w:proofErr w:type="gramEnd"/>
      <w:r w:rsidRPr="0059798B">
        <w:rPr>
          <w:rFonts w:hint="eastAsia"/>
        </w:rPr>
        <w:t>三台电脑，其中一台电脑备用，两张桌子，四把椅子；</w:t>
      </w:r>
      <w:proofErr w:type="gramStart"/>
      <w:r w:rsidRPr="0059798B">
        <w:rPr>
          <w:rFonts w:hint="eastAsia"/>
        </w:rPr>
        <w:t>单个赛位面积</w:t>
      </w:r>
      <w:proofErr w:type="gramEnd"/>
      <w:r w:rsidRPr="0059798B">
        <w:rPr>
          <w:rFonts w:hint="eastAsia"/>
        </w:rPr>
        <w:t>3*2.5</w:t>
      </w:r>
      <w:r w:rsidRPr="0059798B">
        <w:rPr>
          <w:rFonts w:ascii="Segoe UI Symbol" w:eastAsia="Segoe UI Symbol" w:hAnsi="Segoe UI Symbol" w:cs="Segoe UI Symbol" w:hint="eastAsia"/>
        </w:rPr>
        <w:t>㎡</w:t>
      </w:r>
      <w:r w:rsidRPr="0059798B">
        <w:rPr>
          <w:rFonts w:ascii="仿宋_GB2312" w:hAnsi="仿宋_GB2312" w:cs="仿宋_GB2312" w:hint="eastAsia"/>
        </w:rPr>
        <w:t>。</w:t>
      </w:r>
    </w:p>
    <w:p w14:paraId="1696BC59" w14:textId="77777777" w:rsidR="007654C2" w:rsidRPr="0059798B" w:rsidRDefault="007654C2" w:rsidP="007654C2">
      <w:pPr>
        <w:ind w:firstLine="560"/>
      </w:pPr>
      <w:r w:rsidRPr="0059798B">
        <w:rPr>
          <w:rFonts w:hint="eastAsia"/>
        </w:rPr>
        <w:t>3</w:t>
      </w:r>
      <w:r w:rsidRPr="0059798B">
        <w:rPr>
          <w:rFonts w:hint="eastAsia"/>
        </w:rPr>
        <w:t>．竞赛场地内设置背景板、宣传横幅及壁挂图，营造竞赛氛围。</w:t>
      </w:r>
    </w:p>
    <w:p w14:paraId="2FC465C5" w14:textId="77777777" w:rsidR="007654C2" w:rsidRPr="0059798B" w:rsidRDefault="007654C2" w:rsidP="007654C2">
      <w:pPr>
        <w:ind w:firstLine="560"/>
      </w:pPr>
      <w:r w:rsidRPr="0059798B">
        <w:rPr>
          <w:rFonts w:hint="eastAsia"/>
        </w:rPr>
        <w:t>4</w:t>
      </w:r>
      <w:r w:rsidRPr="0059798B">
        <w:rPr>
          <w:rFonts w:hint="eastAsia"/>
        </w:rPr>
        <w:t>．竞赛场地外设置观众席和屏幕，便于竞赛全程的观摩和监督。</w:t>
      </w:r>
    </w:p>
    <w:p w14:paraId="1C80FC54" w14:textId="77777777" w:rsidR="007654C2" w:rsidRPr="0059798B" w:rsidRDefault="007654C2" w:rsidP="007654C2">
      <w:pPr>
        <w:ind w:firstLine="560"/>
      </w:pPr>
      <w:r w:rsidRPr="0059798B">
        <w:rPr>
          <w:rFonts w:hint="eastAsia"/>
        </w:rPr>
        <w:t>5</w:t>
      </w:r>
      <w:r w:rsidRPr="0059798B">
        <w:rPr>
          <w:rFonts w:hint="eastAsia"/>
        </w:rPr>
        <w:t>．局域网络。采用星形网络拓扑结构，安装千兆交换机。网线与电源线隐蔽铺设。采用独立网络环境，不连接</w:t>
      </w:r>
      <w:r w:rsidRPr="0059798B">
        <w:rPr>
          <w:rFonts w:hint="eastAsia"/>
        </w:rPr>
        <w:t>INTERNET</w:t>
      </w:r>
      <w:r w:rsidRPr="0059798B">
        <w:rPr>
          <w:rFonts w:hint="eastAsia"/>
        </w:rPr>
        <w:t>，禁止外部电脑接入。</w:t>
      </w:r>
    </w:p>
    <w:p w14:paraId="1B5CDA1D" w14:textId="77777777" w:rsidR="007654C2" w:rsidRPr="0059798B" w:rsidRDefault="007654C2" w:rsidP="007654C2">
      <w:pPr>
        <w:ind w:firstLine="560"/>
      </w:pPr>
      <w:r w:rsidRPr="0059798B">
        <w:rPr>
          <w:rFonts w:hint="eastAsia"/>
        </w:rPr>
        <w:t>6</w:t>
      </w:r>
      <w:r w:rsidRPr="0059798B">
        <w:rPr>
          <w:rFonts w:hint="eastAsia"/>
        </w:rPr>
        <w:t>．安全保障。采用统一的杀毒软件对服务器进行防毒保护。屏蔽竞赛现场使用的电脑</w:t>
      </w:r>
      <w:r w:rsidRPr="0059798B">
        <w:rPr>
          <w:rFonts w:hint="eastAsia"/>
        </w:rPr>
        <w:t>USB</w:t>
      </w:r>
      <w:r w:rsidRPr="0059798B">
        <w:rPr>
          <w:rFonts w:hint="eastAsia"/>
        </w:rPr>
        <w:t>接口。部署具有网络管理、账号管理和日志管理功能的综合监控系统。</w:t>
      </w:r>
    </w:p>
    <w:p w14:paraId="54285BD5" w14:textId="77777777" w:rsidR="007654C2" w:rsidRPr="0059798B" w:rsidRDefault="007654C2" w:rsidP="007654C2">
      <w:pPr>
        <w:ind w:firstLine="560"/>
      </w:pPr>
      <w:r w:rsidRPr="0059798B">
        <w:rPr>
          <w:rFonts w:hint="eastAsia"/>
        </w:rPr>
        <w:t>7</w:t>
      </w:r>
      <w:r w:rsidRPr="0059798B">
        <w:rPr>
          <w:rFonts w:hint="eastAsia"/>
        </w:rPr>
        <w:t>．采用双路供电。利用</w:t>
      </w:r>
      <w:r w:rsidRPr="0059798B">
        <w:rPr>
          <w:rFonts w:hint="eastAsia"/>
        </w:rPr>
        <w:t>UPS</w:t>
      </w:r>
      <w:r w:rsidRPr="0059798B">
        <w:rPr>
          <w:rFonts w:hint="eastAsia"/>
        </w:rPr>
        <w:t>防止现场因突然断电导致的系统数据丢失，额定功率：</w:t>
      </w:r>
      <w:r w:rsidRPr="0059798B">
        <w:rPr>
          <w:rFonts w:hint="eastAsia"/>
        </w:rPr>
        <w:t>3KVA</w:t>
      </w:r>
      <w:r w:rsidRPr="0059798B">
        <w:rPr>
          <w:rFonts w:hint="eastAsia"/>
        </w:rPr>
        <w:t>，后备时间：</w:t>
      </w:r>
      <w:r w:rsidRPr="0059798B">
        <w:rPr>
          <w:rFonts w:hint="eastAsia"/>
        </w:rPr>
        <w:t>2</w:t>
      </w:r>
      <w:r w:rsidRPr="0059798B">
        <w:rPr>
          <w:rFonts w:hint="eastAsia"/>
        </w:rPr>
        <w:t>小时，电池类型：输出电压：</w:t>
      </w:r>
      <w:r w:rsidRPr="0059798B">
        <w:rPr>
          <w:rFonts w:hint="eastAsia"/>
        </w:rPr>
        <w:t>230V</w:t>
      </w:r>
      <w:r w:rsidRPr="0059798B">
        <w:rPr>
          <w:rFonts w:hint="eastAsia"/>
        </w:rPr>
        <w:t>±</w:t>
      </w:r>
      <w:r w:rsidRPr="0059798B">
        <w:rPr>
          <w:rFonts w:hint="eastAsia"/>
        </w:rPr>
        <w:t>5%V</w:t>
      </w:r>
      <w:r w:rsidRPr="0059798B">
        <w:rPr>
          <w:rFonts w:hint="eastAsia"/>
        </w:rPr>
        <w:t>。</w:t>
      </w:r>
    </w:p>
    <w:p w14:paraId="2B57D74B" w14:textId="77777777" w:rsidR="007654C2" w:rsidRPr="0059798B" w:rsidRDefault="007654C2" w:rsidP="0039775F">
      <w:pPr>
        <w:pStyle w:val="2"/>
        <w:ind w:firstLine="562"/>
      </w:pPr>
      <w:r w:rsidRPr="0059798B">
        <w:rPr>
          <w:rFonts w:hint="eastAsia"/>
        </w:rPr>
        <w:lastRenderedPageBreak/>
        <w:t>（</w:t>
      </w:r>
      <w:r w:rsidR="0039775F" w:rsidRPr="0059798B">
        <w:rPr>
          <w:rFonts w:hint="eastAsia"/>
        </w:rPr>
        <w:t>二</w:t>
      </w:r>
      <w:r w:rsidRPr="0059798B">
        <w:rPr>
          <w:rFonts w:hint="eastAsia"/>
        </w:rPr>
        <w:t>）汇报场地</w:t>
      </w:r>
    </w:p>
    <w:p w14:paraId="63EB14B6" w14:textId="77777777" w:rsidR="00EE039A" w:rsidRPr="0059798B" w:rsidRDefault="007654C2" w:rsidP="007654C2">
      <w:pPr>
        <w:ind w:firstLine="560"/>
      </w:pPr>
      <w:r w:rsidRPr="0059798B">
        <w:rPr>
          <w:rFonts w:hint="eastAsia"/>
        </w:rPr>
        <w:t>汇报场地至少</w:t>
      </w:r>
      <w:r w:rsidRPr="0059798B">
        <w:rPr>
          <w:rFonts w:hint="eastAsia"/>
        </w:rPr>
        <w:t>5</w:t>
      </w:r>
      <w:r w:rsidRPr="0059798B">
        <w:rPr>
          <w:rFonts w:hint="eastAsia"/>
        </w:rPr>
        <w:t>处，每处有汇报室、</w:t>
      </w:r>
      <w:proofErr w:type="gramStart"/>
      <w:r w:rsidRPr="0059798B">
        <w:rPr>
          <w:rFonts w:hint="eastAsia"/>
        </w:rPr>
        <w:t>准备室</w:t>
      </w:r>
      <w:proofErr w:type="gramEnd"/>
      <w:r w:rsidRPr="0059798B">
        <w:rPr>
          <w:rFonts w:hint="eastAsia"/>
        </w:rPr>
        <w:t>2</w:t>
      </w:r>
      <w:r w:rsidRPr="0059798B">
        <w:rPr>
          <w:rFonts w:hint="eastAsia"/>
        </w:rPr>
        <w:t>间独立房间。汇报室配备多媒体设备及录音录像设备，汇报录像</w:t>
      </w:r>
      <w:r w:rsidR="00C13BB4" w:rsidRPr="0059798B">
        <w:rPr>
          <w:rFonts w:hint="eastAsia"/>
        </w:rPr>
        <w:t>实时</w:t>
      </w:r>
      <w:r w:rsidRPr="0059798B">
        <w:rPr>
          <w:rFonts w:hint="eastAsia"/>
        </w:rPr>
        <w:t>同步</w:t>
      </w:r>
      <w:proofErr w:type="gramStart"/>
      <w:r w:rsidRPr="0059798B">
        <w:rPr>
          <w:rFonts w:hint="eastAsia"/>
        </w:rPr>
        <w:t>至教师观摩室</w:t>
      </w:r>
      <w:proofErr w:type="gramEnd"/>
      <w:r w:rsidRPr="0059798B">
        <w:rPr>
          <w:rFonts w:hint="eastAsia"/>
        </w:rPr>
        <w:t>的屏幕。</w:t>
      </w:r>
    </w:p>
    <w:p w14:paraId="4C867A5C" w14:textId="77777777" w:rsidR="007A094C" w:rsidRPr="0059798B" w:rsidRDefault="007A094C" w:rsidP="004B7110">
      <w:pPr>
        <w:pStyle w:val="1"/>
        <w:ind w:firstLine="562"/>
      </w:pPr>
      <w:r w:rsidRPr="0059798B">
        <w:rPr>
          <w:rFonts w:hint="eastAsia"/>
        </w:rPr>
        <w:t>九、技术规范</w:t>
      </w:r>
    </w:p>
    <w:p w14:paraId="5E10F901" w14:textId="77777777" w:rsidR="0039775F" w:rsidRPr="0059798B" w:rsidRDefault="0039775F" w:rsidP="0039775F">
      <w:pPr>
        <w:ind w:firstLine="560"/>
      </w:pPr>
      <w:r w:rsidRPr="0059798B">
        <w:rPr>
          <w:rFonts w:hint="eastAsia"/>
        </w:rPr>
        <w:t>高等职业学校市场营销专业教学标准（征求意见稿）</w:t>
      </w:r>
    </w:p>
    <w:p w14:paraId="4C2D968C" w14:textId="77777777" w:rsidR="007A094C" w:rsidRPr="0059798B" w:rsidRDefault="007A094C" w:rsidP="004B7110">
      <w:pPr>
        <w:pStyle w:val="1"/>
        <w:ind w:firstLine="562"/>
      </w:pPr>
      <w:r w:rsidRPr="0059798B">
        <w:rPr>
          <w:rFonts w:hint="eastAsia"/>
        </w:rPr>
        <w:t>十、技术平台</w:t>
      </w:r>
    </w:p>
    <w:p w14:paraId="0BF54404" w14:textId="77777777" w:rsidR="008F488F" w:rsidRPr="0059798B" w:rsidRDefault="008F488F" w:rsidP="00182B0F">
      <w:pPr>
        <w:spacing w:line="240" w:lineRule="auto"/>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t>表</w:t>
      </w:r>
      <w:r w:rsidRPr="0059798B">
        <w:rPr>
          <w:rFonts w:ascii="仿宋_GB2312" w:hAnsi="Calibri" w:cs="Times New Roman"/>
          <w:b/>
          <w:sz w:val="24"/>
          <w:szCs w:val="24"/>
        </w:rPr>
        <w:t xml:space="preserve">3 </w:t>
      </w:r>
      <w:r w:rsidRPr="0059798B">
        <w:rPr>
          <w:rFonts w:ascii="仿宋_GB2312" w:hAnsi="Calibri" w:cs="Times New Roman" w:hint="eastAsia"/>
          <w:b/>
          <w:sz w:val="24"/>
          <w:szCs w:val="24"/>
        </w:rPr>
        <w:t>竞赛技术平台软硬件信息</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4"/>
        <w:gridCol w:w="6350"/>
      </w:tblGrid>
      <w:tr w:rsidR="0059798B" w:rsidRPr="0059798B" w14:paraId="41AF495B" w14:textId="77777777" w:rsidTr="00182B0F">
        <w:trPr>
          <w:trHeight w:val="454"/>
          <w:jc w:val="center"/>
        </w:trPr>
        <w:tc>
          <w:tcPr>
            <w:tcW w:w="2014" w:type="dxa"/>
            <w:shd w:val="clear" w:color="auto" w:fill="auto"/>
            <w:vAlign w:val="center"/>
          </w:tcPr>
          <w:p w14:paraId="5B3F080C" w14:textId="77777777" w:rsidR="008F488F" w:rsidRPr="0059798B" w:rsidRDefault="008F488F" w:rsidP="008F488F">
            <w:pPr>
              <w:snapToGrid w:val="0"/>
              <w:spacing w:line="240" w:lineRule="auto"/>
              <w:ind w:firstLineChars="0" w:firstLine="0"/>
              <w:jc w:val="center"/>
              <w:rPr>
                <w:rFonts w:ascii="仿宋_GB2312" w:cs="Times New Roman"/>
                <w:b/>
                <w:sz w:val="24"/>
                <w:szCs w:val="24"/>
              </w:rPr>
            </w:pPr>
            <w:r w:rsidRPr="0059798B">
              <w:rPr>
                <w:rFonts w:ascii="仿宋_GB2312" w:cs="Times New Roman" w:hint="eastAsia"/>
                <w:b/>
                <w:sz w:val="24"/>
                <w:szCs w:val="24"/>
              </w:rPr>
              <w:t>品名</w:t>
            </w:r>
          </w:p>
        </w:tc>
        <w:tc>
          <w:tcPr>
            <w:tcW w:w="6350" w:type="dxa"/>
            <w:shd w:val="clear" w:color="auto" w:fill="auto"/>
            <w:vAlign w:val="center"/>
          </w:tcPr>
          <w:p w14:paraId="1C248FD9" w14:textId="77777777" w:rsidR="008F488F" w:rsidRPr="0059798B" w:rsidRDefault="008F488F" w:rsidP="008F488F">
            <w:pPr>
              <w:snapToGrid w:val="0"/>
              <w:spacing w:line="240" w:lineRule="auto"/>
              <w:ind w:firstLineChars="0" w:firstLine="0"/>
              <w:jc w:val="center"/>
              <w:rPr>
                <w:rFonts w:ascii="仿宋_GB2312" w:cs="Times New Roman"/>
                <w:b/>
                <w:sz w:val="24"/>
                <w:szCs w:val="24"/>
              </w:rPr>
            </w:pPr>
            <w:r w:rsidRPr="0059798B">
              <w:rPr>
                <w:rFonts w:ascii="仿宋_GB2312" w:cs="Times New Roman" w:hint="eastAsia"/>
                <w:b/>
                <w:sz w:val="24"/>
                <w:szCs w:val="24"/>
              </w:rPr>
              <w:t>规格要求说明</w:t>
            </w:r>
          </w:p>
        </w:tc>
      </w:tr>
      <w:tr w:rsidR="0059798B" w:rsidRPr="0059798B" w14:paraId="09156D9B" w14:textId="77777777" w:rsidTr="00182B0F">
        <w:trPr>
          <w:trHeight w:val="454"/>
          <w:jc w:val="center"/>
        </w:trPr>
        <w:tc>
          <w:tcPr>
            <w:tcW w:w="2014" w:type="dxa"/>
            <w:vAlign w:val="center"/>
          </w:tcPr>
          <w:p w14:paraId="7C9DF382"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竞赛技术平台</w:t>
            </w:r>
          </w:p>
        </w:tc>
        <w:tc>
          <w:tcPr>
            <w:tcW w:w="6350" w:type="dxa"/>
            <w:vAlign w:val="center"/>
          </w:tcPr>
          <w:p w14:paraId="5293BF0E" w14:textId="23B896DE" w:rsidR="008F488F" w:rsidRPr="0059798B" w:rsidRDefault="006C2BBC"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沿用2018年高职组市场营销技能赛项的技术平台</w:t>
            </w:r>
            <w:r w:rsidR="00E21622">
              <w:rPr>
                <w:rFonts w:ascii="仿宋_GB2312" w:cs="Times New Roman" w:hint="eastAsia"/>
                <w:sz w:val="24"/>
                <w:szCs w:val="24"/>
              </w:rPr>
              <w:t>：</w:t>
            </w:r>
            <w:r w:rsidR="00E21622" w:rsidRPr="00E21622">
              <w:rPr>
                <w:rFonts w:ascii="仿宋_GB2312" w:cs="Times New Roman" w:hint="eastAsia"/>
                <w:sz w:val="24"/>
                <w:szCs w:val="24"/>
              </w:rPr>
              <w:t>市场营销综合</w:t>
            </w:r>
            <w:proofErr w:type="gramStart"/>
            <w:r w:rsidR="00E21622" w:rsidRPr="00E21622">
              <w:rPr>
                <w:rFonts w:ascii="仿宋_GB2312" w:cs="Times New Roman" w:hint="eastAsia"/>
                <w:sz w:val="24"/>
                <w:szCs w:val="24"/>
              </w:rPr>
              <w:t>实训与竞赛</w:t>
            </w:r>
            <w:proofErr w:type="gramEnd"/>
            <w:r w:rsidR="00E21622" w:rsidRPr="00E21622">
              <w:rPr>
                <w:rFonts w:ascii="仿宋_GB2312" w:cs="Times New Roman" w:hint="eastAsia"/>
                <w:sz w:val="24"/>
                <w:szCs w:val="24"/>
              </w:rPr>
              <w:t>系统V4.0版本</w:t>
            </w:r>
          </w:p>
        </w:tc>
      </w:tr>
      <w:tr w:rsidR="0059798B" w:rsidRPr="0059798B" w14:paraId="2F43114E" w14:textId="77777777" w:rsidTr="000A2775">
        <w:trPr>
          <w:trHeight w:val="444"/>
          <w:jc w:val="center"/>
        </w:trPr>
        <w:tc>
          <w:tcPr>
            <w:tcW w:w="2014" w:type="dxa"/>
            <w:vAlign w:val="center"/>
          </w:tcPr>
          <w:p w14:paraId="161A8DE8"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竞赛服务器</w:t>
            </w:r>
          </w:p>
        </w:tc>
        <w:tc>
          <w:tcPr>
            <w:tcW w:w="6350" w:type="dxa"/>
            <w:vAlign w:val="center"/>
          </w:tcPr>
          <w:p w14:paraId="13C2B269"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CPU：2颗Quad Core(</w:t>
            </w:r>
            <w:proofErr w:type="gramStart"/>
            <w:r w:rsidRPr="0059798B">
              <w:rPr>
                <w:rFonts w:ascii="仿宋_GB2312" w:cs="Times New Roman" w:hint="eastAsia"/>
                <w:sz w:val="24"/>
                <w:szCs w:val="24"/>
              </w:rPr>
              <w:t>四核</w:t>
            </w:r>
            <w:proofErr w:type="gramEnd"/>
            <w:r w:rsidRPr="0059798B">
              <w:rPr>
                <w:rFonts w:ascii="仿宋_GB2312" w:cs="Times New Roman" w:hint="eastAsia"/>
                <w:sz w:val="24"/>
                <w:szCs w:val="24"/>
              </w:rPr>
              <w:t>) 2.0G以上；内存：8GB以上；硬盘：500G以上；网卡：千兆网卡；操作系统：Windows Server2008 R2，安装IIS 7.0及以上版本；数据库：Microsoft SQL Server 2005企业版。</w:t>
            </w:r>
          </w:p>
        </w:tc>
      </w:tr>
      <w:tr w:rsidR="0059798B" w:rsidRPr="0059798B" w14:paraId="52772D33" w14:textId="77777777" w:rsidTr="00C13BB4">
        <w:trPr>
          <w:trHeight w:val="269"/>
          <w:jc w:val="center"/>
        </w:trPr>
        <w:tc>
          <w:tcPr>
            <w:tcW w:w="2014" w:type="dxa"/>
            <w:vAlign w:val="center"/>
          </w:tcPr>
          <w:p w14:paraId="3AFBA8CA"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参赛选手计算机</w:t>
            </w:r>
          </w:p>
        </w:tc>
        <w:tc>
          <w:tcPr>
            <w:tcW w:w="6350" w:type="dxa"/>
          </w:tcPr>
          <w:p w14:paraId="638723D9"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CPU：酷</w:t>
            </w:r>
            <w:proofErr w:type="gramStart"/>
            <w:r w:rsidRPr="0059798B">
              <w:rPr>
                <w:rFonts w:ascii="仿宋_GB2312" w:cs="Times New Roman" w:hint="eastAsia"/>
                <w:sz w:val="24"/>
                <w:szCs w:val="24"/>
              </w:rPr>
              <w:t>睿</w:t>
            </w:r>
            <w:proofErr w:type="gramEnd"/>
            <w:r w:rsidRPr="0059798B">
              <w:rPr>
                <w:rFonts w:ascii="仿宋_GB2312" w:cs="Times New Roman" w:hint="eastAsia"/>
                <w:sz w:val="24"/>
                <w:szCs w:val="24"/>
              </w:rPr>
              <w:t>I5 双核3.0以上；内存：4G以上；硬盘：500G以上；网卡：千兆网卡；操作系统：Microsoft Windows7及以上操作系统，office 201</w:t>
            </w:r>
            <w:r w:rsidR="003132CE" w:rsidRPr="0059798B">
              <w:rPr>
                <w:rFonts w:ascii="仿宋_GB2312" w:cs="Times New Roman"/>
                <w:sz w:val="24"/>
                <w:szCs w:val="24"/>
              </w:rPr>
              <w:t>0</w:t>
            </w:r>
            <w:r w:rsidRPr="0059798B">
              <w:rPr>
                <w:rFonts w:ascii="仿宋_GB2312" w:cs="Times New Roman" w:hint="eastAsia"/>
                <w:sz w:val="24"/>
                <w:szCs w:val="24"/>
              </w:rPr>
              <w:t>, Internet Explorer8.0、Firefox浏览器、谷歌浏览器，预装</w:t>
            </w:r>
            <w:proofErr w:type="spellStart"/>
            <w:r w:rsidRPr="0059798B">
              <w:rPr>
                <w:rFonts w:ascii="仿宋_GB2312" w:cs="Times New Roman" w:hint="eastAsia"/>
                <w:sz w:val="24"/>
                <w:szCs w:val="24"/>
              </w:rPr>
              <w:t>qq</w:t>
            </w:r>
            <w:proofErr w:type="spellEnd"/>
            <w:r w:rsidRPr="0059798B">
              <w:rPr>
                <w:rFonts w:ascii="仿宋_GB2312" w:cs="Times New Roman" w:hint="eastAsia"/>
                <w:sz w:val="24"/>
                <w:szCs w:val="24"/>
              </w:rPr>
              <w:t>拼音、</w:t>
            </w:r>
            <w:proofErr w:type="gramStart"/>
            <w:r w:rsidRPr="0059798B">
              <w:rPr>
                <w:rFonts w:ascii="仿宋_GB2312" w:cs="Times New Roman" w:hint="eastAsia"/>
                <w:sz w:val="24"/>
                <w:szCs w:val="24"/>
              </w:rPr>
              <w:t>搜狗拼音</w:t>
            </w:r>
            <w:proofErr w:type="gramEnd"/>
            <w:r w:rsidRPr="0059798B">
              <w:rPr>
                <w:rFonts w:ascii="仿宋_GB2312" w:cs="Times New Roman" w:hint="eastAsia"/>
                <w:sz w:val="24"/>
                <w:szCs w:val="24"/>
              </w:rPr>
              <w:t>、五笔、微软拼音等中文输入法和英文输入法。</w:t>
            </w:r>
          </w:p>
        </w:tc>
      </w:tr>
      <w:tr w:rsidR="0059798B" w:rsidRPr="0059798B" w14:paraId="73CD67A0" w14:textId="77777777" w:rsidTr="00182B0F">
        <w:trPr>
          <w:trHeight w:val="454"/>
          <w:jc w:val="center"/>
        </w:trPr>
        <w:tc>
          <w:tcPr>
            <w:tcW w:w="2014" w:type="dxa"/>
            <w:vAlign w:val="center"/>
          </w:tcPr>
          <w:p w14:paraId="410DD08C"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网络连接设备</w:t>
            </w:r>
          </w:p>
        </w:tc>
        <w:tc>
          <w:tcPr>
            <w:tcW w:w="6350" w:type="dxa"/>
            <w:vAlign w:val="center"/>
          </w:tcPr>
          <w:p w14:paraId="4A066E97" w14:textId="77777777" w:rsidR="008F488F" w:rsidRPr="0059798B" w:rsidRDefault="008F488F" w:rsidP="008F488F">
            <w:pPr>
              <w:snapToGrid w:val="0"/>
              <w:spacing w:line="240" w:lineRule="auto"/>
              <w:ind w:firstLineChars="0" w:firstLine="0"/>
              <w:jc w:val="left"/>
              <w:rPr>
                <w:rFonts w:ascii="仿宋_GB2312" w:cs="Times New Roman"/>
                <w:sz w:val="24"/>
                <w:szCs w:val="24"/>
              </w:rPr>
            </w:pPr>
            <w:r w:rsidRPr="0059798B">
              <w:rPr>
                <w:rFonts w:ascii="仿宋_GB2312" w:cs="Times New Roman" w:hint="eastAsia"/>
                <w:sz w:val="24"/>
                <w:szCs w:val="24"/>
              </w:rPr>
              <w:t>提供网络布线、交换机。</w:t>
            </w:r>
          </w:p>
        </w:tc>
      </w:tr>
    </w:tbl>
    <w:p w14:paraId="2A0D5DFC" w14:textId="77777777" w:rsidR="007A094C" w:rsidRPr="0059798B" w:rsidRDefault="007A094C" w:rsidP="004B7110">
      <w:pPr>
        <w:pStyle w:val="1"/>
        <w:ind w:firstLine="562"/>
      </w:pPr>
      <w:r w:rsidRPr="0059798B">
        <w:rPr>
          <w:rFonts w:hint="eastAsia"/>
        </w:rPr>
        <w:t>十一、成绩评定</w:t>
      </w:r>
    </w:p>
    <w:p w14:paraId="5DDB65EF" w14:textId="77777777" w:rsidR="009132EC" w:rsidRPr="0059798B" w:rsidRDefault="009132EC" w:rsidP="009132EC">
      <w:pPr>
        <w:pStyle w:val="2"/>
        <w:ind w:firstLine="562"/>
      </w:pPr>
      <w:r w:rsidRPr="0059798B">
        <w:rPr>
          <w:rFonts w:hint="eastAsia"/>
        </w:rPr>
        <w:t>（一）评分标准</w:t>
      </w:r>
    </w:p>
    <w:p w14:paraId="44E2766A" w14:textId="77777777" w:rsidR="009132EC" w:rsidRPr="0059798B" w:rsidRDefault="009132EC" w:rsidP="009132EC">
      <w:pPr>
        <w:ind w:firstLine="560"/>
      </w:pPr>
      <w:r w:rsidRPr="0059798B">
        <w:rPr>
          <w:rFonts w:hint="eastAsia"/>
        </w:rPr>
        <w:t>1</w:t>
      </w:r>
      <w:r w:rsidRPr="0059798B">
        <w:rPr>
          <w:rFonts w:hint="eastAsia"/>
        </w:rPr>
        <w:t>．商务数据分析（客观题，</w:t>
      </w:r>
      <w:r w:rsidRPr="0059798B">
        <w:rPr>
          <w:rFonts w:hint="eastAsia"/>
        </w:rPr>
        <w:t>15</w:t>
      </w:r>
      <w:r w:rsidRPr="0059798B">
        <w:rPr>
          <w:rFonts w:hint="eastAsia"/>
        </w:rPr>
        <w:t>分）</w:t>
      </w:r>
    </w:p>
    <w:p w14:paraId="3EE58C43" w14:textId="77777777" w:rsidR="009132EC" w:rsidRPr="0059798B" w:rsidRDefault="009132EC" w:rsidP="006C2BBC">
      <w:pPr>
        <w:spacing w:line="240" w:lineRule="auto"/>
        <w:ind w:firstLineChars="0" w:firstLine="0"/>
        <w:jc w:val="center"/>
        <w:rPr>
          <w:rFonts w:cs="Times New Roman"/>
          <w:b/>
          <w:sz w:val="24"/>
          <w:szCs w:val="24"/>
        </w:rPr>
      </w:pPr>
      <w:r w:rsidRPr="0059798B">
        <w:rPr>
          <w:rFonts w:cs="Times New Roman"/>
          <w:b/>
          <w:sz w:val="24"/>
          <w:szCs w:val="24"/>
        </w:rPr>
        <w:t>表</w:t>
      </w:r>
      <w:r w:rsidRPr="0059798B">
        <w:rPr>
          <w:rFonts w:cs="Times New Roman"/>
          <w:b/>
          <w:sz w:val="24"/>
          <w:szCs w:val="24"/>
        </w:rPr>
        <w:t xml:space="preserve">4 </w:t>
      </w:r>
      <w:r w:rsidRPr="0059798B">
        <w:rPr>
          <w:rFonts w:cs="Times New Roman"/>
          <w:b/>
          <w:sz w:val="24"/>
          <w:szCs w:val="24"/>
        </w:rPr>
        <w:t>商务数据分析模块评分标准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840"/>
        <w:gridCol w:w="851"/>
      </w:tblGrid>
      <w:tr w:rsidR="0059798B" w:rsidRPr="0059798B" w14:paraId="4C62F6FD" w14:textId="77777777" w:rsidTr="006C2BBC">
        <w:trPr>
          <w:trHeight w:val="291"/>
        </w:trPr>
        <w:tc>
          <w:tcPr>
            <w:tcW w:w="1668" w:type="dxa"/>
            <w:vAlign w:val="center"/>
          </w:tcPr>
          <w:p w14:paraId="0742B252" w14:textId="77777777" w:rsidR="009132EC" w:rsidRPr="0059798B" w:rsidRDefault="009132EC" w:rsidP="009132EC">
            <w:pPr>
              <w:spacing w:line="240" w:lineRule="auto"/>
              <w:ind w:firstLineChars="0" w:firstLine="0"/>
              <w:jc w:val="center"/>
              <w:rPr>
                <w:rFonts w:cs="Times New Roman"/>
                <w:b/>
                <w:sz w:val="24"/>
                <w:szCs w:val="24"/>
              </w:rPr>
            </w:pPr>
            <w:r w:rsidRPr="0059798B">
              <w:rPr>
                <w:rFonts w:cs="Times New Roman"/>
                <w:b/>
                <w:sz w:val="24"/>
                <w:szCs w:val="24"/>
              </w:rPr>
              <w:t>竞赛内容</w:t>
            </w:r>
          </w:p>
        </w:tc>
        <w:tc>
          <w:tcPr>
            <w:tcW w:w="5840" w:type="dxa"/>
            <w:vAlign w:val="center"/>
          </w:tcPr>
          <w:p w14:paraId="24BFAE4F" w14:textId="77777777" w:rsidR="009132EC" w:rsidRPr="0059798B" w:rsidRDefault="009132EC" w:rsidP="009132EC">
            <w:pPr>
              <w:spacing w:line="240" w:lineRule="auto"/>
              <w:ind w:firstLineChars="0" w:firstLine="0"/>
              <w:jc w:val="center"/>
              <w:rPr>
                <w:rFonts w:cs="Times New Roman"/>
                <w:b/>
                <w:sz w:val="24"/>
                <w:szCs w:val="24"/>
              </w:rPr>
            </w:pPr>
            <w:r w:rsidRPr="0059798B">
              <w:rPr>
                <w:rFonts w:cs="Times New Roman"/>
                <w:b/>
                <w:sz w:val="24"/>
                <w:szCs w:val="24"/>
              </w:rPr>
              <w:t>评分标准</w:t>
            </w:r>
          </w:p>
        </w:tc>
        <w:tc>
          <w:tcPr>
            <w:tcW w:w="851" w:type="dxa"/>
            <w:vAlign w:val="center"/>
          </w:tcPr>
          <w:p w14:paraId="688EE137" w14:textId="77777777" w:rsidR="009132EC" w:rsidRPr="0059798B" w:rsidRDefault="00A620DD" w:rsidP="009132EC">
            <w:pPr>
              <w:spacing w:line="240" w:lineRule="auto"/>
              <w:ind w:firstLineChars="0" w:firstLine="0"/>
              <w:jc w:val="center"/>
              <w:rPr>
                <w:rFonts w:cs="Times New Roman"/>
                <w:b/>
                <w:sz w:val="24"/>
                <w:szCs w:val="24"/>
              </w:rPr>
            </w:pPr>
            <w:r w:rsidRPr="0059798B">
              <w:rPr>
                <w:rFonts w:cs="Times New Roman" w:hint="eastAsia"/>
                <w:b/>
                <w:sz w:val="24"/>
                <w:szCs w:val="24"/>
              </w:rPr>
              <w:t>总</w:t>
            </w:r>
            <w:r w:rsidR="009132EC" w:rsidRPr="0059798B">
              <w:rPr>
                <w:rFonts w:cs="Times New Roman"/>
                <w:b/>
                <w:sz w:val="24"/>
                <w:szCs w:val="24"/>
              </w:rPr>
              <w:t>分</w:t>
            </w:r>
          </w:p>
        </w:tc>
      </w:tr>
      <w:tr w:rsidR="0059798B" w:rsidRPr="0059798B" w14:paraId="42642C68" w14:textId="77777777" w:rsidTr="009132EC">
        <w:trPr>
          <w:trHeight w:val="409"/>
        </w:trPr>
        <w:tc>
          <w:tcPr>
            <w:tcW w:w="1668" w:type="dxa"/>
            <w:vAlign w:val="center"/>
          </w:tcPr>
          <w:p w14:paraId="0BAA12FE" w14:textId="77777777" w:rsidR="009132EC" w:rsidRPr="0059798B" w:rsidRDefault="009132EC" w:rsidP="009132EC">
            <w:pPr>
              <w:spacing w:line="240" w:lineRule="auto"/>
              <w:ind w:firstLineChars="0" w:firstLine="0"/>
              <w:jc w:val="center"/>
              <w:rPr>
                <w:rFonts w:cs="Times New Roman"/>
                <w:sz w:val="24"/>
                <w:szCs w:val="24"/>
              </w:rPr>
            </w:pPr>
            <w:r w:rsidRPr="0059798B">
              <w:rPr>
                <w:rFonts w:cs="Times New Roman"/>
                <w:sz w:val="24"/>
                <w:szCs w:val="24"/>
              </w:rPr>
              <w:t>商务数据统计</w:t>
            </w:r>
          </w:p>
        </w:tc>
        <w:tc>
          <w:tcPr>
            <w:tcW w:w="5840" w:type="dxa"/>
            <w:vAlign w:val="center"/>
          </w:tcPr>
          <w:p w14:paraId="16A74DE7" w14:textId="77777777" w:rsidR="009132EC" w:rsidRPr="0059798B" w:rsidRDefault="009132EC" w:rsidP="009132EC">
            <w:pPr>
              <w:spacing w:line="240" w:lineRule="auto"/>
              <w:ind w:firstLineChars="0" w:firstLine="0"/>
              <w:jc w:val="center"/>
              <w:rPr>
                <w:rFonts w:cs="Times New Roman"/>
                <w:sz w:val="24"/>
                <w:szCs w:val="24"/>
              </w:rPr>
            </w:pPr>
            <w:r w:rsidRPr="0059798B">
              <w:rPr>
                <w:rFonts w:cs="Times New Roman"/>
                <w:sz w:val="24"/>
                <w:szCs w:val="24"/>
              </w:rPr>
              <w:t>填空题，每题</w:t>
            </w:r>
            <w:r w:rsidR="00A90D8A" w:rsidRPr="0059798B">
              <w:rPr>
                <w:rFonts w:cs="Times New Roman"/>
                <w:sz w:val="24"/>
                <w:szCs w:val="24"/>
              </w:rPr>
              <w:t>1</w:t>
            </w:r>
            <w:r w:rsidRPr="0059798B">
              <w:rPr>
                <w:rFonts w:cs="Times New Roman"/>
                <w:sz w:val="24"/>
                <w:szCs w:val="24"/>
              </w:rPr>
              <w:t>分。</w:t>
            </w:r>
          </w:p>
        </w:tc>
        <w:tc>
          <w:tcPr>
            <w:tcW w:w="851" w:type="dxa"/>
            <w:vAlign w:val="center"/>
          </w:tcPr>
          <w:p w14:paraId="2B64502A" w14:textId="77777777" w:rsidR="009132EC" w:rsidRPr="0059798B" w:rsidRDefault="009132EC" w:rsidP="009132EC">
            <w:pPr>
              <w:spacing w:line="240" w:lineRule="auto"/>
              <w:ind w:firstLineChars="0" w:firstLine="0"/>
              <w:jc w:val="center"/>
              <w:rPr>
                <w:rFonts w:cs="Times New Roman"/>
                <w:sz w:val="24"/>
                <w:szCs w:val="24"/>
              </w:rPr>
            </w:pPr>
            <w:r w:rsidRPr="0059798B">
              <w:rPr>
                <w:rFonts w:cs="Times New Roman"/>
                <w:sz w:val="24"/>
                <w:szCs w:val="24"/>
              </w:rPr>
              <w:t>10</w:t>
            </w:r>
            <w:r w:rsidRPr="0059798B">
              <w:rPr>
                <w:rFonts w:cs="Times New Roman"/>
                <w:sz w:val="24"/>
                <w:szCs w:val="24"/>
              </w:rPr>
              <w:t>分</w:t>
            </w:r>
          </w:p>
        </w:tc>
      </w:tr>
      <w:tr w:rsidR="0059798B" w:rsidRPr="0059798B" w14:paraId="2C3F204E" w14:textId="77777777" w:rsidTr="009472B9">
        <w:trPr>
          <w:trHeight w:val="132"/>
        </w:trPr>
        <w:tc>
          <w:tcPr>
            <w:tcW w:w="1668" w:type="dxa"/>
            <w:vAlign w:val="center"/>
          </w:tcPr>
          <w:p w14:paraId="180860C2" w14:textId="77777777" w:rsidR="009132EC" w:rsidRPr="0059798B" w:rsidRDefault="009132EC" w:rsidP="009132EC">
            <w:pPr>
              <w:spacing w:line="240" w:lineRule="auto"/>
              <w:ind w:firstLineChars="0" w:firstLine="0"/>
              <w:jc w:val="center"/>
              <w:rPr>
                <w:rFonts w:cs="Times New Roman"/>
                <w:sz w:val="24"/>
                <w:szCs w:val="24"/>
              </w:rPr>
            </w:pPr>
            <w:r w:rsidRPr="0059798B">
              <w:rPr>
                <w:rFonts w:cs="Times New Roman"/>
                <w:sz w:val="24"/>
                <w:szCs w:val="24"/>
              </w:rPr>
              <w:t>数据整理与制图</w:t>
            </w:r>
          </w:p>
        </w:tc>
        <w:tc>
          <w:tcPr>
            <w:tcW w:w="5840" w:type="dxa"/>
            <w:vAlign w:val="center"/>
          </w:tcPr>
          <w:p w14:paraId="1474B730" w14:textId="77777777" w:rsidR="009132EC" w:rsidRPr="0059798B" w:rsidRDefault="009132EC" w:rsidP="009132EC">
            <w:pPr>
              <w:spacing w:line="240" w:lineRule="auto"/>
              <w:ind w:firstLineChars="0" w:firstLine="0"/>
              <w:jc w:val="left"/>
              <w:rPr>
                <w:rFonts w:cs="Times New Roman"/>
                <w:sz w:val="24"/>
                <w:szCs w:val="24"/>
              </w:rPr>
            </w:pPr>
            <w:r w:rsidRPr="0059798B">
              <w:rPr>
                <w:rFonts w:cs="Times New Roman"/>
                <w:sz w:val="24"/>
                <w:szCs w:val="24"/>
              </w:rPr>
              <w:t>客观题，评分点包括图表类型、标题内容的准确性、图例</w:t>
            </w:r>
            <w:proofErr w:type="gramStart"/>
            <w:r w:rsidRPr="0059798B">
              <w:rPr>
                <w:rFonts w:cs="Times New Roman"/>
                <w:sz w:val="24"/>
                <w:szCs w:val="24"/>
              </w:rPr>
              <w:t>项位置</w:t>
            </w:r>
            <w:proofErr w:type="gramEnd"/>
            <w:r w:rsidRPr="0059798B">
              <w:rPr>
                <w:rFonts w:cs="Times New Roman"/>
                <w:sz w:val="24"/>
                <w:szCs w:val="24"/>
              </w:rPr>
              <w:t>及内容的准确性、数据标签位置及数值的准确性、横纵坐标位置及内容的准确性、横纵坐标轴的使用、分类标签的使用、刻度轴的使用。</w:t>
            </w:r>
          </w:p>
        </w:tc>
        <w:tc>
          <w:tcPr>
            <w:tcW w:w="851" w:type="dxa"/>
            <w:vAlign w:val="center"/>
          </w:tcPr>
          <w:p w14:paraId="5CA47591" w14:textId="77777777" w:rsidR="009132EC" w:rsidRPr="0059798B" w:rsidRDefault="009132EC" w:rsidP="009132EC">
            <w:pPr>
              <w:spacing w:line="240" w:lineRule="auto"/>
              <w:ind w:firstLineChars="0" w:firstLine="0"/>
              <w:jc w:val="center"/>
              <w:rPr>
                <w:rFonts w:cs="Times New Roman"/>
                <w:sz w:val="24"/>
                <w:szCs w:val="24"/>
              </w:rPr>
            </w:pPr>
            <w:r w:rsidRPr="0059798B">
              <w:rPr>
                <w:rFonts w:cs="Times New Roman"/>
                <w:sz w:val="24"/>
                <w:szCs w:val="24"/>
              </w:rPr>
              <w:t>5</w:t>
            </w:r>
            <w:r w:rsidRPr="0059798B">
              <w:rPr>
                <w:rFonts w:cs="Times New Roman"/>
                <w:sz w:val="24"/>
                <w:szCs w:val="24"/>
              </w:rPr>
              <w:t>分</w:t>
            </w:r>
          </w:p>
        </w:tc>
      </w:tr>
    </w:tbl>
    <w:p w14:paraId="0CC72801" w14:textId="77777777" w:rsidR="009132EC" w:rsidRPr="0059798B" w:rsidRDefault="009132EC" w:rsidP="009132EC">
      <w:pPr>
        <w:ind w:firstLine="560"/>
      </w:pPr>
      <w:r w:rsidRPr="0059798B">
        <w:rPr>
          <w:rFonts w:hint="eastAsia"/>
        </w:rPr>
        <w:lastRenderedPageBreak/>
        <w:t>2</w:t>
      </w:r>
      <w:r w:rsidRPr="0059798B">
        <w:rPr>
          <w:rFonts w:hint="eastAsia"/>
        </w:rPr>
        <w:t>．营销实战展示（共计</w:t>
      </w:r>
      <w:r w:rsidRPr="0059798B">
        <w:rPr>
          <w:rFonts w:hint="eastAsia"/>
        </w:rPr>
        <w:t>15</w:t>
      </w:r>
      <w:r w:rsidRPr="0059798B">
        <w:rPr>
          <w:rFonts w:hint="eastAsia"/>
        </w:rPr>
        <w:t>分）</w:t>
      </w:r>
    </w:p>
    <w:p w14:paraId="4F5675C5" w14:textId="77777777" w:rsidR="009132EC" w:rsidRPr="0059798B" w:rsidRDefault="009132EC" w:rsidP="009132EC">
      <w:pPr>
        <w:ind w:firstLineChars="0" w:firstLine="0"/>
        <w:jc w:val="center"/>
        <w:rPr>
          <w:rFonts w:cs="Times New Roman"/>
          <w:b/>
          <w:sz w:val="24"/>
          <w:szCs w:val="24"/>
        </w:rPr>
      </w:pPr>
      <w:r w:rsidRPr="0059798B">
        <w:rPr>
          <w:rFonts w:cs="Times New Roman"/>
          <w:b/>
          <w:sz w:val="24"/>
          <w:szCs w:val="24"/>
        </w:rPr>
        <w:t>表</w:t>
      </w:r>
      <w:r w:rsidRPr="0059798B">
        <w:rPr>
          <w:rFonts w:cs="Times New Roman"/>
          <w:b/>
          <w:sz w:val="24"/>
          <w:szCs w:val="24"/>
        </w:rPr>
        <w:t xml:space="preserve">5 </w:t>
      </w:r>
      <w:r w:rsidRPr="0059798B">
        <w:rPr>
          <w:rFonts w:cs="Times New Roman"/>
          <w:b/>
          <w:sz w:val="24"/>
          <w:szCs w:val="24"/>
        </w:rPr>
        <w:t>营销实战展示模块评分标准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521"/>
      </w:tblGrid>
      <w:tr w:rsidR="0059798B" w:rsidRPr="0059798B" w14:paraId="04CD72BD" w14:textId="77777777" w:rsidTr="00963A55">
        <w:trPr>
          <w:trHeight w:val="449"/>
        </w:trPr>
        <w:tc>
          <w:tcPr>
            <w:tcW w:w="1838" w:type="dxa"/>
            <w:vAlign w:val="center"/>
          </w:tcPr>
          <w:p w14:paraId="42F0E460" w14:textId="77777777" w:rsidR="00963A55" w:rsidRPr="0059798B" w:rsidRDefault="00963A55" w:rsidP="009132EC">
            <w:pPr>
              <w:widowControl/>
              <w:snapToGrid w:val="0"/>
              <w:spacing w:line="240" w:lineRule="auto"/>
              <w:ind w:firstLineChars="0" w:firstLine="0"/>
              <w:jc w:val="center"/>
              <w:rPr>
                <w:rFonts w:cs="Times New Roman"/>
                <w:b/>
                <w:sz w:val="24"/>
                <w:szCs w:val="24"/>
              </w:rPr>
            </w:pPr>
            <w:r w:rsidRPr="0059798B">
              <w:rPr>
                <w:rFonts w:cs="Times New Roman"/>
                <w:b/>
                <w:sz w:val="24"/>
                <w:szCs w:val="24"/>
              </w:rPr>
              <w:t>评分标准一级指标</w:t>
            </w:r>
          </w:p>
        </w:tc>
        <w:tc>
          <w:tcPr>
            <w:tcW w:w="6521" w:type="dxa"/>
            <w:vAlign w:val="center"/>
          </w:tcPr>
          <w:p w14:paraId="2E76209A" w14:textId="77777777" w:rsidR="00963A55" w:rsidRPr="0059798B" w:rsidRDefault="00963A55" w:rsidP="009132EC">
            <w:pPr>
              <w:widowControl/>
              <w:snapToGrid w:val="0"/>
              <w:spacing w:line="240" w:lineRule="auto"/>
              <w:ind w:firstLineChars="0" w:firstLine="0"/>
              <w:jc w:val="center"/>
              <w:rPr>
                <w:rFonts w:cs="Times New Roman"/>
                <w:b/>
                <w:sz w:val="24"/>
                <w:szCs w:val="24"/>
              </w:rPr>
            </w:pPr>
            <w:r w:rsidRPr="0059798B">
              <w:rPr>
                <w:rFonts w:cs="Times New Roman"/>
                <w:b/>
                <w:sz w:val="24"/>
                <w:szCs w:val="24"/>
              </w:rPr>
              <w:t>评分标准二级指标及其分值</w:t>
            </w:r>
          </w:p>
        </w:tc>
      </w:tr>
      <w:tr w:rsidR="0059798B" w:rsidRPr="0059798B" w14:paraId="69F2FCA7" w14:textId="77777777" w:rsidTr="00963A55">
        <w:trPr>
          <w:trHeight w:val="737"/>
        </w:trPr>
        <w:tc>
          <w:tcPr>
            <w:tcW w:w="1838" w:type="dxa"/>
            <w:vMerge w:val="restart"/>
            <w:vAlign w:val="center"/>
          </w:tcPr>
          <w:p w14:paraId="58B77860" w14:textId="77777777" w:rsidR="00963A55" w:rsidRPr="0059798B" w:rsidRDefault="00963A55" w:rsidP="009132EC">
            <w:pPr>
              <w:widowControl/>
              <w:snapToGrid w:val="0"/>
              <w:spacing w:line="240" w:lineRule="auto"/>
              <w:ind w:firstLineChars="0" w:firstLine="0"/>
              <w:jc w:val="center"/>
              <w:rPr>
                <w:rFonts w:cs="Times New Roman"/>
                <w:b/>
                <w:kern w:val="0"/>
                <w:sz w:val="24"/>
                <w:szCs w:val="24"/>
              </w:rPr>
            </w:pPr>
            <w:r w:rsidRPr="0059798B">
              <w:rPr>
                <w:rFonts w:cs="Times New Roman"/>
                <w:b/>
                <w:kern w:val="0"/>
                <w:sz w:val="24"/>
              </w:rPr>
              <w:t>一、方案设计</w:t>
            </w:r>
            <w:r w:rsidRPr="0059798B">
              <w:rPr>
                <w:rFonts w:cs="Times New Roman"/>
                <w:b/>
                <w:kern w:val="0"/>
                <w:sz w:val="24"/>
              </w:rPr>
              <w:t>word</w:t>
            </w:r>
            <w:r w:rsidRPr="0059798B">
              <w:rPr>
                <w:rFonts w:cs="Times New Roman"/>
                <w:b/>
                <w:kern w:val="0"/>
                <w:sz w:val="24"/>
              </w:rPr>
              <w:t>（</w:t>
            </w:r>
            <w:r w:rsidRPr="0059798B">
              <w:rPr>
                <w:rFonts w:cs="Times New Roman"/>
                <w:b/>
                <w:kern w:val="0"/>
                <w:sz w:val="24"/>
              </w:rPr>
              <w:t>8</w:t>
            </w:r>
            <w:r w:rsidRPr="0059798B">
              <w:rPr>
                <w:rFonts w:cs="Times New Roman"/>
                <w:b/>
                <w:kern w:val="0"/>
                <w:sz w:val="24"/>
              </w:rPr>
              <w:t>分）</w:t>
            </w:r>
          </w:p>
        </w:tc>
        <w:tc>
          <w:tcPr>
            <w:tcW w:w="6521" w:type="dxa"/>
            <w:vAlign w:val="center"/>
          </w:tcPr>
          <w:p w14:paraId="1191F22A"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1</w:t>
            </w:r>
            <w:r w:rsidRPr="0059798B">
              <w:rPr>
                <w:rFonts w:cs="Times New Roman"/>
                <w:b/>
                <w:kern w:val="0"/>
                <w:sz w:val="24"/>
                <w:szCs w:val="24"/>
              </w:rPr>
              <w:t>．活动策划的基本要素</w:t>
            </w:r>
          </w:p>
          <w:p w14:paraId="2703EF54"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主要考察要素的全面性及逻辑性。</w:t>
            </w:r>
          </w:p>
          <w:p w14:paraId="5D013A96"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2</w:t>
            </w:r>
            <w:r w:rsidRPr="0059798B">
              <w:rPr>
                <w:rFonts w:cs="Times New Roman" w:hint="eastAsia"/>
                <w:kern w:val="0"/>
                <w:sz w:val="24"/>
                <w:szCs w:val="24"/>
              </w:rPr>
              <w:t>分）：包括基本要素，逻辑清晰；</w:t>
            </w:r>
          </w:p>
          <w:p w14:paraId="13317AD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1</w:t>
            </w:r>
            <w:r w:rsidRPr="0059798B">
              <w:rPr>
                <w:rFonts w:cs="Times New Roman" w:hint="eastAsia"/>
                <w:kern w:val="0"/>
                <w:sz w:val="24"/>
                <w:szCs w:val="24"/>
              </w:rPr>
              <w:t>分）：包括基本要素，但逻辑有欠缺；</w:t>
            </w:r>
          </w:p>
          <w:p w14:paraId="6C43391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分）：包括基本要素，但存在明显逻辑错误。</w:t>
            </w:r>
          </w:p>
        </w:tc>
      </w:tr>
      <w:tr w:rsidR="0059798B" w:rsidRPr="0059798B" w14:paraId="50BC5E99" w14:textId="77777777" w:rsidTr="00963A55">
        <w:trPr>
          <w:trHeight w:val="737"/>
        </w:trPr>
        <w:tc>
          <w:tcPr>
            <w:tcW w:w="1838" w:type="dxa"/>
            <w:vMerge/>
            <w:vAlign w:val="center"/>
          </w:tcPr>
          <w:p w14:paraId="29D37AE5"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311E7012"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2</w:t>
            </w:r>
            <w:r w:rsidRPr="0059798B">
              <w:rPr>
                <w:rFonts w:cs="Times New Roman"/>
                <w:b/>
                <w:kern w:val="0"/>
                <w:sz w:val="24"/>
                <w:szCs w:val="24"/>
              </w:rPr>
              <w:t>．各类典型职业活动的关键任务设计</w:t>
            </w:r>
          </w:p>
          <w:p w14:paraId="77BE23F3"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主要考察关键任务设计是否合理。</w:t>
            </w:r>
          </w:p>
          <w:p w14:paraId="54761112"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2</w:t>
            </w:r>
            <w:r w:rsidRPr="0059798B">
              <w:rPr>
                <w:rFonts w:cs="Times New Roman" w:hint="eastAsia"/>
                <w:kern w:val="0"/>
                <w:sz w:val="24"/>
                <w:szCs w:val="24"/>
              </w:rPr>
              <w:t>分）：包括关键任务，逻辑清晰合理；</w:t>
            </w:r>
          </w:p>
          <w:p w14:paraId="5079B9A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1</w:t>
            </w:r>
            <w:r w:rsidRPr="0059798B">
              <w:rPr>
                <w:rFonts w:cs="Times New Roman" w:hint="eastAsia"/>
                <w:kern w:val="0"/>
                <w:sz w:val="24"/>
                <w:szCs w:val="24"/>
              </w:rPr>
              <w:t>分）：包括关键任务，但逻辑有欠缺；</w:t>
            </w:r>
          </w:p>
          <w:p w14:paraId="68D50F64"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分）：关键任务不全，或者逻辑上有重大错误。</w:t>
            </w:r>
          </w:p>
        </w:tc>
      </w:tr>
      <w:tr w:rsidR="0059798B" w:rsidRPr="0059798B" w14:paraId="67F9A2F0" w14:textId="77777777" w:rsidTr="00963A55">
        <w:trPr>
          <w:trHeight w:val="737"/>
        </w:trPr>
        <w:tc>
          <w:tcPr>
            <w:tcW w:w="1838" w:type="dxa"/>
            <w:vMerge/>
            <w:vAlign w:val="center"/>
          </w:tcPr>
          <w:p w14:paraId="6585E34E"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5C6E0B5D"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3</w:t>
            </w:r>
            <w:r w:rsidRPr="0059798B">
              <w:rPr>
                <w:rFonts w:cs="Times New Roman"/>
                <w:b/>
                <w:kern w:val="0"/>
                <w:sz w:val="24"/>
                <w:szCs w:val="24"/>
              </w:rPr>
              <w:t>．活动费用预算</w:t>
            </w:r>
          </w:p>
          <w:p w14:paraId="04B6DB6F"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主要考察活动策划的成本意识。</w:t>
            </w:r>
          </w:p>
          <w:p w14:paraId="760CF355"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2</w:t>
            </w:r>
            <w:r w:rsidRPr="0059798B">
              <w:rPr>
                <w:rFonts w:cs="Times New Roman" w:hint="eastAsia"/>
                <w:kern w:val="0"/>
                <w:sz w:val="24"/>
                <w:szCs w:val="24"/>
              </w:rPr>
              <w:t>分）：有费用预算的详细阐述，有明确的资金来源计划；</w:t>
            </w:r>
          </w:p>
          <w:p w14:paraId="69E0050E"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1</w:t>
            </w:r>
            <w:r w:rsidRPr="0059798B">
              <w:rPr>
                <w:rFonts w:cs="Times New Roman" w:hint="eastAsia"/>
                <w:kern w:val="0"/>
                <w:sz w:val="24"/>
                <w:szCs w:val="24"/>
              </w:rPr>
              <w:t>分）：未达到“好”的要求；</w:t>
            </w:r>
          </w:p>
          <w:p w14:paraId="522EC99E"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分）：没有此部分描述或者预算与目标、媒介明显不匹配。</w:t>
            </w:r>
          </w:p>
        </w:tc>
      </w:tr>
      <w:tr w:rsidR="0059798B" w:rsidRPr="0059798B" w14:paraId="1EBD2D1D" w14:textId="77777777" w:rsidTr="00963A55">
        <w:trPr>
          <w:trHeight w:val="737"/>
        </w:trPr>
        <w:tc>
          <w:tcPr>
            <w:tcW w:w="1838" w:type="dxa"/>
            <w:vMerge/>
            <w:vAlign w:val="center"/>
          </w:tcPr>
          <w:p w14:paraId="6EECCAA5"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0D2706A5"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4</w:t>
            </w:r>
            <w:r w:rsidRPr="0059798B">
              <w:rPr>
                <w:rFonts w:cs="Times New Roman"/>
                <w:b/>
                <w:kern w:val="0"/>
                <w:sz w:val="24"/>
                <w:szCs w:val="24"/>
              </w:rPr>
              <w:t>．方案创新性</w:t>
            </w:r>
          </w:p>
          <w:p w14:paraId="2D368E3B"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主要考察策划案是否有新意。</w:t>
            </w:r>
          </w:p>
          <w:p w14:paraId="20FB404E"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2</w:t>
            </w:r>
            <w:r w:rsidRPr="0059798B">
              <w:rPr>
                <w:rFonts w:cs="Times New Roman" w:hint="eastAsia"/>
                <w:kern w:val="0"/>
                <w:sz w:val="24"/>
                <w:szCs w:val="24"/>
              </w:rPr>
              <w:t>分）：有较大创新性；</w:t>
            </w:r>
          </w:p>
          <w:p w14:paraId="61DEC621"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1</w:t>
            </w:r>
            <w:r w:rsidRPr="0059798B">
              <w:rPr>
                <w:rFonts w:cs="Times New Roman" w:hint="eastAsia"/>
                <w:kern w:val="0"/>
                <w:sz w:val="24"/>
                <w:szCs w:val="24"/>
              </w:rPr>
              <w:t>分）：比“好”的表现逊色；</w:t>
            </w:r>
          </w:p>
          <w:p w14:paraId="3A63B901"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w:t>
            </w:r>
            <w:r w:rsidRPr="0059798B">
              <w:rPr>
                <w:rFonts w:ascii="Calibri" w:hAnsi="Calibri" w:cs="Times New Roman" w:hint="eastAsia"/>
                <w:kern w:val="0"/>
                <w:sz w:val="24"/>
              </w:rPr>
              <w:t>无新意，或者方案强行创新但缺乏可行性、逻辑性、合理性，或者文案内容质量非常差</w:t>
            </w:r>
            <w:r w:rsidRPr="0059798B">
              <w:rPr>
                <w:rFonts w:cs="Times New Roman" w:hint="eastAsia"/>
                <w:kern w:val="0"/>
                <w:sz w:val="24"/>
                <w:szCs w:val="24"/>
              </w:rPr>
              <w:t>。</w:t>
            </w:r>
          </w:p>
        </w:tc>
      </w:tr>
      <w:tr w:rsidR="0059798B" w:rsidRPr="0059798B" w14:paraId="0643A2FB" w14:textId="77777777" w:rsidTr="00963A55">
        <w:trPr>
          <w:trHeight w:val="737"/>
        </w:trPr>
        <w:tc>
          <w:tcPr>
            <w:tcW w:w="1838" w:type="dxa"/>
            <w:vMerge w:val="restart"/>
            <w:vAlign w:val="center"/>
          </w:tcPr>
          <w:p w14:paraId="5A786B87" w14:textId="77777777" w:rsidR="00963A55" w:rsidRPr="0059798B" w:rsidRDefault="00963A55" w:rsidP="009132EC">
            <w:pPr>
              <w:widowControl/>
              <w:snapToGrid w:val="0"/>
              <w:spacing w:line="240" w:lineRule="auto"/>
              <w:ind w:firstLineChars="0" w:firstLine="0"/>
              <w:jc w:val="center"/>
              <w:rPr>
                <w:rFonts w:cs="Times New Roman"/>
                <w:b/>
                <w:kern w:val="0"/>
                <w:sz w:val="24"/>
                <w:szCs w:val="24"/>
              </w:rPr>
            </w:pPr>
            <w:r w:rsidRPr="0059798B">
              <w:rPr>
                <w:rFonts w:cs="Times New Roman"/>
                <w:b/>
                <w:kern w:val="0"/>
                <w:sz w:val="24"/>
              </w:rPr>
              <w:t>二、实施技能</w:t>
            </w:r>
            <w:r w:rsidRPr="0059798B">
              <w:rPr>
                <w:rFonts w:cs="Times New Roman"/>
                <w:b/>
                <w:kern w:val="0"/>
                <w:sz w:val="24"/>
              </w:rPr>
              <w:t>ppt</w:t>
            </w:r>
            <w:r w:rsidRPr="0059798B">
              <w:rPr>
                <w:rFonts w:cs="Times New Roman"/>
                <w:b/>
                <w:kern w:val="0"/>
                <w:sz w:val="24"/>
              </w:rPr>
              <w:t>（</w:t>
            </w:r>
            <w:r w:rsidRPr="0059798B">
              <w:rPr>
                <w:rFonts w:cs="Times New Roman"/>
                <w:b/>
                <w:kern w:val="0"/>
                <w:sz w:val="24"/>
              </w:rPr>
              <w:t>3</w:t>
            </w:r>
            <w:r w:rsidRPr="0059798B">
              <w:rPr>
                <w:rFonts w:cs="Times New Roman"/>
                <w:b/>
                <w:kern w:val="0"/>
                <w:sz w:val="24"/>
              </w:rPr>
              <w:t>分）</w:t>
            </w:r>
          </w:p>
        </w:tc>
        <w:tc>
          <w:tcPr>
            <w:tcW w:w="6521" w:type="dxa"/>
            <w:vAlign w:val="center"/>
          </w:tcPr>
          <w:p w14:paraId="58C20A82"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5</w:t>
            </w:r>
            <w:r w:rsidRPr="0059798B">
              <w:rPr>
                <w:rFonts w:cs="Times New Roman"/>
                <w:b/>
                <w:kern w:val="0"/>
                <w:sz w:val="24"/>
                <w:szCs w:val="24"/>
              </w:rPr>
              <w:t>．分工协调</w:t>
            </w:r>
          </w:p>
          <w:p w14:paraId="271A0FB8"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主要考察组织分工的情况。</w:t>
            </w:r>
          </w:p>
          <w:p w14:paraId="2DD9CE4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1</w:t>
            </w:r>
            <w:r w:rsidRPr="0059798B">
              <w:rPr>
                <w:rFonts w:cs="Times New Roman" w:hint="eastAsia"/>
                <w:kern w:val="0"/>
                <w:sz w:val="24"/>
                <w:szCs w:val="24"/>
              </w:rPr>
              <w:t>分）：分工合理、组织得当；</w:t>
            </w:r>
          </w:p>
          <w:p w14:paraId="17CC2C41"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0.5</w:t>
            </w:r>
            <w:r w:rsidRPr="0059798B">
              <w:rPr>
                <w:rFonts w:cs="Times New Roman" w:hint="eastAsia"/>
                <w:kern w:val="0"/>
                <w:sz w:val="24"/>
                <w:szCs w:val="24"/>
              </w:rPr>
              <w:t>分）：有组织分工，但分工不合理；</w:t>
            </w:r>
          </w:p>
          <w:p w14:paraId="0ECA69A5"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分）：没有针对实施过程的分工。</w:t>
            </w:r>
          </w:p>
        </w:tc>
      </w:tr>
      <w:tr w:rsidR="0059798B" w:rsidRPr="0059798B" w14:paraId="574608D9" w14:textId="77777777" w:rsidTr="00963A55">
        <w:trPr>
          <w:trHeight w:val="737"/>
        </w:trPr>
        <w:tc>
          <w:tcPr>
            <w:tcW w:w="1838" w:type="dxa"/>
            <w:vMerge/>
            <w:vAlign w:val="center"/>
          </w:tcPr>
          <w:p w14:paraId="6BD027F6"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2B99EBB9"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6</w:t>
            </w:r>
            <w:r w:rsidRPr="0059798B">
              <w:rPr>
                <w:rFonts w:cs="Times New Roman"/>
                <w:b/>
                <w:kern w:val="0"/>
                <w:sz w:val="24"/>
                <w:szCs w:val="24"/>
              </w:rPr>
              <w:t>．实施过程控制</w:t>
            </w:r>
          </w:p>
          <w:p w14:paraId="4AF4ECA7"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主要考察对实施过程的管理。</w:t>
            </w:r>
          </w:p>
          <w:p w14:paraId="31279158"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赋分值：</w:t>
            </w:r>
          </w:p>
          <w:p w14:paraId="55FFAC2B"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1</w:t>
            </w:r>
            <w:r w:rsidRPr="0059798B">
              <w:rPr>
                <w:rFonts w:cs="Times New Roman" w:hint="eastAsia"/>
                <w:kern w:val="0"/>
                <w:sz w:val="24"/>
                <w:szCs w:val="24"/>
              </w:rPr>
              <w:t>分）：实施过程管理应详细、合理；</w:t>
            </w:r>
          </w:p>
          <w:p w14:paraId="4C7CC73C"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0.5</w:t>
            </w:r>
            <w:r w:rsidRPr="0059798B">
              <w:rPr>
                <w:rFonts w:cs="Times New Roman" w:hint="eastAsia"/>
                <w:kern w:val="0"/>
                <w:sz w:val="24"/>
                <w:szCs w:val="24"/>
              </w:rPr>
              <w:t>分）：实施过程管理有缺项；</w:t>
            </w:r>
          </w:p>
          <w:p w14:paraId="69F42BE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分）：无实施过程管理；或者有实施过程描述和实施过程管理，但存在明显不实迹象。</w:t>
            </w:r>
          </w:p>
        </w:tc>
      </w:tr>
      <w:tr w:rsidR="0059798B" w:rsidRPr="0059798B" w14:paraId="098938CB" w14:textId="77777777" w:rsidTr="00963A55">
        <w:trPr>
          <w:trHeight w:val="737"/>
        </w:trPr>
        <w:tc>
          <w:tcPr>
            <w:tcW w:w="1838" w:type="dxa"/>
            <w:vMerge/>
            <w:vAlign w:val="center"/>
          </w:tcPr>
          <w:p w14:paraId="34CE604C"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6C5119ED"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7</w:t>
            </w:r>
            <w:r w:rsidRPr="0059798B">
              <w:rPr>
                <w:rFonts w:cs="Times New Roman"/>
                <w:b/>
                <w:kern w:val="0"/>
                <w:sz w:val="24"/>
                <w:szCs w:val="24"/>
              </w:rPr>
              <w:t>．总结分析</w:t>
            </w:r>
          </w:p>
          <w:p w14:paraId="7E5C7C86"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hint="eastAsia"/>
                <w:b/>
                <w:kern w:val="0"/>
                <w:sz w:val="24"/>
                <w:szCs w:val="24"/>
              </w:rPr>
              <w:t>主要考察方案实施部分的总结分析。</w:t>
            </w:r>
          </w:p>
          <w:p w14:paraId="3D222262"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赋分值：</w:t>
            </w:r>
          </w:p>
          <w:p w14:paraId="618DCD43"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lastRenderedPageBreak/>
              <w:t>好（</w:t>
            </w:r>
            <w:r w:rsidRPr="0059798B">
              <w:rPr>
                <w:rFonts w:cs="Times New Roman" w:hint="eastAsia"/>
                <w:kern w:val="0"/>
                <w:sz w:val="24"/>
                <w:szCs w:val="24"/>
              </w:rPr>
              <w:t>1</w:t>
            </w:r>
            <w:r w:rsidRPr="0059798B">
              <w:rPr>
                <w:rFonts w:cs="Times New Roman" w:hint="eastAsia"/>
                <w:kern w:val="0"/>
                <w:sz w:val="24"/>
                <w:szCs w:val="24"/>
              </w:rPr>
              <w:t>分）：有总结分析，并且包括推广效果总结和实施管理总结；</w:t>
            </w:r>
          </w:p>
          <w:p w14:paraId="18085E01"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0.5</w:t>
            </w:r>
            <w:r w:rsidRPr="0059798B">
              <w:rPr>
                <w:rFonts w:cs="Times New Roman" w:hint="eastAsia"/>
                <w:kern w:val="0"/>
                <w:sz w:val="24"/>
                <w:szCs w:val="24"/>
              </w:rPr>
              <w:t>分）：有总结分析，但比“好”的表现逊色；</w:t>
            </w:r>
          </w:p>
          <w:p w14:paraId="140B1DF7"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分）：没有推广效果总结，或者有总结分析但存在明显不实迹象。</w:t>
            </w:r>
          </w:p>
        </w:tc>
      </w:tr>
      <w:tr w:rsidR="0059798B" w:rsidRPr="0059798B" w14:paraId="1E00EC62" w14:textId="77777777" w:rsidTr="00963A55">
        <w:trPr>
          <w:trHeight w:val="737"/>
        </w:trPr>
        <w:tc>
          <w:tcPr>
            <w:tcW w:w="1838" w:type="dxa"/>
            <w:vMerge w:val="restart"/>
            <w:vAlign w:val="center"/>
          </w:tcPr>
          <w:p w14:paraId="70546FBA" w14:textId="77777777" w:rsidR="00963A55" w:rsidRPr="0059798B" w:rsidRDefault="00963A55" w:rsidP="00313B0D">
            <w:pPr>
              <w:widowControl/>
              <w:snapToGrid w:val="0"/>
              <w:spacing w:line="240" w:lineRule="auto"/>
              <w:ind w:firstLineChars="0" w:firstLine="0"/>
              <w:jc w:val="center"/>
              <w:rPr>
                <w:rFonts w:cs="Times New Roman"/>
                <w:b/>
                <w:kern w:val="0"/>
                <w:sz w:val="24"/>
                <w:szCs w:val="24"/>
              </w:rPr>
            </w:pPr>
            <w:r w:rsidRPr="0059798B">
              <w:rPr>
                <w:rFonts w:cs="Times New Roman"/>
                <w:b/>
                <w:kern w:val="0"/>
                <w:sz w:val="24"/>
              </w:rPr>
              <w:lastRenderedPageBreak/>
              <w:t>三、文案制作水平（</w:t>
            </w:r>
            <w:r w:rsidRPr="0059798B">
              <w:rPr>
                <w:rFonts w:cs="Times New Roman"/>
                <w:b/>
                <w:kern w:val="0"/>
                <w:sz w:val="24"/>
              </w:rPr>
              <w:t>1</w:t>
            </w:r>
            <w:r w:rsidRPr="0059798B">
              <w:rPr>
                <w:rFonts w:cs="Times New Roman"/>
                <w:b/>
                <w:kern w:val="0"/>
                <w:sz w:val="24"/>
              </w:rPr>
              <w:t>分）</w:t>
            </w:r>
          </w:p>
        </w:tc>
        <w:tc>
          <w:tcPr>
            <w:tcW w:w="6521" w:type="dxa"/>
            <w:vAlign w:val="center"/>
          </w:tcPr>
          <w:p w14:paraId="724F244F"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8</w:t>
            </w:r>
            <w:r w:rsidRPr="0059798B">
              <w:rPr>
                <w:rFonts w:cs="Times New Roman"/>
                <w:b/>
                <w:kern w:val="0"/>
                <w:sz w:val="24"/>
                <w:szCs w:val="24"/>
              </w:rPr>
              <w:t>．</w:t>
            </w:r>
            <w:r w:rsidRPr="0059798B">
              <w:rPr>
                <w:rFonts w:cs="Times New Roman"/>
                <w:b/>
                <w:kern w:val="0"/>
                <w:sz w:val="24"/>
                <w:szCs w:val="24"/>
              </w:rPr>
              <w:t>Word</w:t>
            </w:r>
            <w:r w:rsidRPr="0059798B">
              <w:rPr>
                <w:rFonts w:cs="Times New Roman"/>
                <w:b/>
                <w:kern w:val="0"/>
                <w:sz w:val="24"/>
                <w:szCs w:val="24"/>
              </w:rPr>
              <w:t>制作质量</w:t>
            </w:r>
          </w:p>
          <w:p w14:paraId="6130E0B6"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w:t>
            </w:r>
            <w:r w:rsidRPr="0059798B">
              <w:rPr>
                <w:rFonts w:cs="Times New Roman" w:hint="eastAsia"/>
                <w:kern w:val="0"/>
                <w:sz w:val="24"/>
                <w:szCs w:val="24"/>
              </w:rPr>
              <w:t>word</w:t>
            </w:r>
            <w:r w:rsidRPr="0059798B">
              <w:rPr>
                <w:rFonts w:cs="Times New Roman" w:hint="eastAsia"/>
                <w:kern w:val="0"/>
                <w:sz w:val="24"/>
                <w:szCs w:val="24"/>
              </w:rPr>
              <w:t>制作质量。</w:t>
            </w:r>
          </w:p>
          <w:p w14:paraId="2B298341"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0.5</w:t>
            </w:r>
            <w:r w:rsidRPr="0059798B">
              <w:rPr>
                <w:rFonts w:cs="Times New Roman" w:hint="eastAsia"/>
                <w:kern w:val="0"/>
                <w:sz w:val="24"/>
                <w:szCs w:val="24"/>
              </w:rPr>
              <w:t>分）：页面编排合理、美观，符合商业文案的基本要求；</w:t>
            </w:r>
          </w:p>
          <w:p w14:paraId="729D25FC"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0.3</w:t>
            </w:r>
            <w:r w:rsidRPr="0059798B">
              <w:rPr>
                <w:rFonts w:cs="Times New Roman" w:hint="eastAsia"/>
                <w:kern w:val="0"/>
                <w:sz w:val="24"/>
                <w:szCs w:val="24"/>
              </w:rPr>
              <w:t>分）：页面编排基本合理，但缺乏文案写作基本要素，或存在语句不通、错别字问题；</w:t>
            </w:r>
          </w:p>
          <w:p w14:paraId="11C7186E"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分）：页面编排杂乱影响阅读，或者语句不通、错别字现象较多。</w:t>
            </w:r>
          </w:p>
        </w:tc>
      </w:tr>
      <w:tr w:rsidR="0059798B" w:rsidRPr="0059798B" w14:paraId="07BFB86A" w14:textId="77777777" w:rsidTr="00963A55">
        <w:trPr>
          <w:trHeight w:val="737"/>
        </w:trPr>
        <w:tc>
          <w:tcPr>
            <w:tcW w:w="1838" w:type="dxa"/>
            <w:vMerge/>
            <w:vAlign w:val="center"/>
          </w:tcPr>
          <w:p w14:paraId="24793CD3"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5A1F4098"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9</w:t>
            </w:r>
            <w:r w:rsidRPr="0059798B">
              <w:rPr>
                <w:rFonts w:cs="Times New Roman"/>
                <w:b/>
                <w:kern w:val="0"/>
                <w:sz w:val="24"/>
                <w:szCs w:val="24"/>
              </w:rPr>
              <w:t>．</w:t>
            </w:r>
            <w:r w:rsidRPr="0059798B">
              <w:rPr>
                <w:rFonts w:cs="Times New Roman"/>
                <w:b/>
                <w:kern w:val="0"/>
                <w:sz w:val="24"/>
                <w:szCs w:val="24"/>
              </w:rPr>
              <w:t>PPT</w:t>
            </w:r>
            <w:r w:rsidRPr="0059798B">
              <w:rPr>
                <w:rFonts w:cs="Times New Roman"/>
                <w:b/>
                <w:kern w:val="0"/>
                <w:sz w:val="24"/>
                <w:szCs w:val="24"/>
              </w:rPr>
              <w:t>制作质量</w:t>
            </w:r>
          </w:p>
          <w:p w14:paraId="7BFDEE2B"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w:t>
            </w:r>
            <w:r w:rsidRPr="0059798B">
              <w:rPr>
                <w:rFonts w:cs="Times New Roman" w:hint="eastAsia"/>
                <w:kern w:val="0"/>
                <w:sz w:val="24"/>
                <w:szCs w:val="24"/>
              </w:rPr>
              <w:t>ppt</w:t>
            </w:r>
            <w:r w:rsidRPr="0059798B">
              <w:rPr>
                <w:rFonts w:cs="Times New Roman" w:hint="eastAsia"/>
                <w:kern w:val="0"/>
                <w:sz w:val="24"/>
                <w:szCs w:val="24"/>
              </w:rPr>
              <w:t>制作质量。</w:t>
            </w:r>
          </w:p>
          <w:p w14:paraId="57A6D77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0.5</w:t>
            </w:r>
            <w:r w:rsidRPr="0059798B">
              <w:rPr>
                <w:rFonts w:cs="Times New Roman" w:hint="eastAsia"/>
                <w:kern w:val="0"/>
                <w:sz w:val="24"/>
                <w:szCs w:val="24"/>
              </w:rPr>
              <w:t>分）：</w:t>
            </w:r>
            <w:r w:rsidRPr="0059798B">
              <w:rPr>
                <w:rFonts w:ascii="Calibri" w:hAnsi="Calibri" w:cs="Times New Roman" w:hint="eastAsia"/>
                <w:kern w:val="0"/>
                <w:sz w:val="24"/>
              </w:rPr>
              <w:t>页面布局合理，美观，图、文、表混排，文字、颜色符合基本审美</w:t>
            </w:r>
            <w:r w:rsidRPr="0059798B">
              <w:rPr>
                <w:rFonts w:cs="Times New Roman" w:hint="eastAsia"/>
                <w:kern w:val="0"/>
                <w:sz w:val="24"/>
                <w:szCs w:val="24"/>
              </w:rPr>
              <w:t>；</w:t>
            </w:r>
          </w:p>
          <w:p w14:paraId="36A5B798"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0.3</w:t>
            </w:r>
            <w:r w:rsidRPr="0059798B">
              <w:rPr>
                <w:rFonts w:cs="Times New Roman" w:hint="eastAsia"/>
                <w:kern w:val="0"/>
                <w:sz w:val="24"/>
                <w:szCs w:val="24"/>
              </w:rPr>
              <w:t>分）：</w:t>
            </w:r>
            <w:r w:rsidRPr="0059798B">
              <w:rPr>
                <w:rFonts w:ascii="Calibri" w:hAnsi="Calibri" w:cs="Times New Roman" w:hint="eastAsia"/>
                <w:kern w:val="0"/>
                <w:sz w:val="24"/>
              </w:rPr>
              <w:t>页面布局基本合理，比“好”逊色</w:t>
            </w:r>
            <w:r w:rsidRPr="0059798B">
              <w:rPr>
                <w:rFonts w:cs="Times New Roman" w:hint="eastAsia"/>
                <w:kern w:val="0"/>
                <w:sz w:val="24"/>
                <w:szCs w:val="24"/>
              </w:rPr>
              <w:t>；</w:t>
            </w:r>
          </w:p>
          <w:p w14:paraId="0E810C40"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w:t>
            </w:r>
            <w:r w:rsidRPr="0059798B">
              <w:rPr>
                <w:rFonts w:ascii="Calibri" w:hAnsi="Calibri" w:cs="Times New Roman" w:hint="eastAsia"/>
                <w:kern w:val="0"/>
                <w:sz w:val="24"/>
              </w:rPr>
              <w:t>页面布局杂乱，或者只有文字，或者字体太大、太小，颜色选取毫无审美可言。</w:t>
            </w:r>
          </w:p>
        </w:tc>
      </w:tr>
      <w:tr w:rsidR="0059798B" w:rsidRPr="0059798B" w14:paraId="7A8FAA83" w14:textId="77777777" w:rsidTr="00963A55">
        <w:trPr>
          <w:trHeight w:val="737"/>
        </w:trPr>
        <w:tc>
          <w:tcPr>
            <w:tcW w:w="1838" w:type="dxa"/>
            <w:vMerge w:val="restart"/>
            <w:vAlign w:val="center"/>
          </w:tcPr>
          <w:p w14:paraId="611260B8" w14:textId="77777777" w:rsidR="00963A55" w:rsidRPr="0059798B" w:rsidRDefault="00963A55" w:rsidP="009132EC">
            <w:pPr>
              <w:widowControl/>
              <w:snapToGrid w:val="0"/>
              <w:spacing w:line="240" w:lineRule="auto"/>
              <w:ind w:firstLineChars="0" w:firstLine="0"/>
              <w:jc w:val="center"/>
              <w:rPr>
                <w:rFonts w:cs="Times New Roman"/>
                <w:b/>
                <w:kern w:val="0"/>
                <w:sz w:val="24"/>
                <w:szCs w:val="24"/>
              </w:rPr>
            </w:pPr>
            <w:r w:rsidRPr="0059798B">
              <w:rPr>
                <w:rFonts w:cs="Times New Roman"/>
                <w:b/>
                <w:kern w:val="0"/>
                <w:sz w:val="24"/>
              </w:rPr>
              <w:t>四、沟通表现及礼仪规范（</w:t>
            </w:r>
            <w:r w:rsidRPr="0059798B">
              <w:rPr>
                <w:rFonts w:cs="Times New Roman"/>
                <w:b/>
                <w:kern w:val="0"/>
                <w:sz w:val="24"/>
              </w:rPr>
              <w:t>3</w:t>
            </w:r>
            <w:r w:rsidRPr="0059798B">
              <w:rPr>
                <w:rFonts w:cs="Times New Roman"/>
                <w:b/>
                <w:kern w:val="0"/>
                <w:sz w:val="24"/>
              </w:rPr>
              <w:t>分）</w:t>
            </w:r>
          </w:p>
        </w:tc>
        <w:tc>
          <w:tcPr>
            <w:tcW w:w="6521" w:type="dxa"/>
            <w:vAlign w:val="center"/>
          </w:tcPr>
          <w:p w14:paraId="1915651D"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10</w:t>
            </w:r>
            <w:r w:rsidRPr="0059798B">
              <w:rPr>
                <w:rFonts w:cs="Times New Roman"/>
                <w:b/>
                <w:kern w:val="0"/>
                <w:sz w:val="24"/>
                <w:szCs w:val="24"/>
              </w:rPr>
              <w:t>．团队配合</w:t>
            </w:r>
          </w:p>
          <w:p w14:paraId="64D4BD15"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主要考察团队合作能力。</w:t>
            </w:r>
          </w:p>
          <w:p w14:paraId="5066CDA2"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1</w:t>
            </w:r>
            <w:r w:rsidRPr="0059798B">
              <w:rPr>
                <w:rFonts w:cs="Times New Roman" w:hint="eastAsia"/>
                <w:kern w:val="0"/>
                <w:sz w:val="24"/>
                <w:szCs w:val="24"/>
              </w:rPr>
              <w:t>分）：</w:t>
            </w:r>
            <w:r w:rsidRPr="0059798B">
              <w:rPr>
                <w:rFonts w:cs="Times New Roman" w:hint="eastAsia"/>
                <w:kern w:val="0"/>
                <w:sz w:val="24"/>
                <w:szCs w:val="24"/>
              </w:rPr>
              <w:t>3-4</w:t>
            </w:r>
            <w:r w:rsidRPr="0059798B">
              <w:rPr>
                <w:rFonts w:cs="Times New Roman" w:hint="eastAsia"/>
                <w:kern w:val="0"/>
                <w:sz w:val="24"/>
                <w:szCs w:val="24"/>
              </w:rPr>
              <w:t>人完成陈述任务，配合默契，无明显停顿；</w:t>
            </w:r>
          </w:p>
          <w:p w14:paraId="12EB951F"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0.5</w:t>
            </w:r>
            <w:r w:rsidRPr="0059798B">
              <w:rPr>
                <w:rFonts w:cs="Times New Roman" w:hint="eastAsia"/>
                <w:kern w:val="0"/>
                <w:sz w:val="24"/>
                <w:szCs w:val="24"/>
              </w:rPr>
              <w:t>分）：</w:t>
            </w:r>
            <w:r w:rsidRPr="0059798B">
              <w:rPr>
                <w:rFonts w:cs="Times New Roman" w:hint="eastAsia"/>
                <w:kern w:val="0"/>
                <w:sz w:val="24"/>
                <w:szCs w:val="24"/>
              </w:rPr>
              <w:t>2</w:t>
            </w:r>
            <w:r w:rsidRPr="0059798B">
              <w:rPr>
                <w:rFonts w:cs="Times New Roman" w:hint="eastAsia"/>
                <w:kern w:val="0"/>
                <w:sz w:val="24"/>
                <w:szCs w:val="24"/>
              </w:rPr>
              <w:t>人或</w:t>
            </w:r>
            <w:r w:rsidRPr="0059798B">
              <w:rPr>
                <w:rFonts w:cs="Times New Roman" w:hint="eastAsia"/>
                <w:kern w:val="0"/>
                <w:sz w:val="24"/>
                <w:szCs w:val="24"/>
              </w:rPr>
              <w:t>2</w:t>
            </w:r>
            <w:r w:rsidRPr="0059798B">
              <w:rPr>
                <w:rFonts w:cs="Times New Roman" w:hint="eastAsia"/>
                <w:kern w:val="0"/>
                <w:sz w:val="24"/>
                <w:szCs w:val="24"/>
              </w:rPr>
              <w:t>人以上完成陈述任务，配合不默契；</w:t>
            </w:r>
          </w:p>
          <w:p w14:paraId="72C494DC"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w:t>
            </w:r>
            <w:r w:rsidRPr="0059798B">
              <w:rPr>
                <w:rFonts w:cs="Times New Roman" w:hint="eastAsia"/>
                <w:kern w:val="0"/>
                <w:sz w:val="24"/>
                <w:szCs w:val="24"/>
              </w:rPr>
              <w:t>1</w:t>
            </w:r>
            <w:r w:rsidRPr="0059798B">
              <w:rPr>
                <w:rFonts w:cs="Times New Roman" w:hint="eastAsia"/>
                <w:kern w:val="0"/>
                <w:sz w:val="24"/>
                <w:szCs w:val="24"/>
              </w:rPr>
              <w:t>个人完成陈述任务。</w:t>
            </w:r>
          </w:p>
        </w:tc>
      </w:tr>
      <w:tr w:rsidR="0059798B" w:rsidRPr="0059798B" w14:paraId="5DBDE952" w14:textId="77777777" w:rsidTr="00963A55">
        <w:trPr>
          <w:trHeight w:val="737"/>
        </w:trPr>
        <w:tc>
          <w:tcPr>
            <w:tcW w:w="1838" w:type="dxa"/>
            <w:vMerge/>
            <w:vAlign w:val="center"/>
          </w:tcPr>
          <w:p w14:paraId="748D67AF" w14:textId="77777777" w:rsidR="00963A55" w:rsidRPr="0059798B" w:rsidRDefault="00963A55" w:rsidP="009132EC">
            <w:pPr>
              <w:widowControl/>
              <w:snapToGrid w:val="0"/>
              <w:spacing w:line="240" w:lineRule="auto"/>
              <w:ind w:firstLineChars="0" w:firstLine="0"/>
              <w:jc w:val="left"/>
              <w:rPr>
                <w:rFonts w:cs="Times New Roman"/>
                <w:b/>
                <w:kern w:val="0"/>
                <w:sz w:val="24"/>
                <w:szCs w:val="24"/>
              </w:rPr>
            </w:pPr>
          </w:p>
        </w:tc>
        <w:tc>
          <w:tcPr>
            <w:tcW w:w="6521" w:type="dxa"/>
            <w:vAlign w:val="center"/>
          </w:tcPr>
          <w:p w14:paraId="6FCFADC4"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11</w:t>
            </w:r>
            <w:r w:rsidRPr="0059798B">
              <w:rPr>
                <w:rFonts w:cs="Times New Roman"/>
                <w:b/>
                <w:kern w:val="0"/>
                <w:sz w:val="24"/>
                <w:szCs w:val="24"/>
              </w:rPr>
              <w:t>．时间掌控与语言</w:t>
            </w:r>
          </w:p>
          <w:p w14:paraId="0D4A2886"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主要考察时间管控能力与语言表达。</w:t>
            </w:r>
          </w:p>
          <w:p w14:paraId="71015AF1"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1</w:t>
            </w:r>
            <w:r w:rsidRPr="0059798B">
              <w:rPr>
                <w:rFonts w:cs="Times New Roman" w:hint="eastAsia"/>
                <w:kern w:val="0"/>
                <w:sz w:val="24"/>
                <w:szCs w:val="24"/>
              </w:rPr>
              <w:t>分）：普通话标准，声音洪亮，在</w:t>
            </w:r>
            <w:r w:rsidRPr="0059798B">
              <w:rPr>
                <w:rFonts w:cs="Times New Roman" w:hint="eastAsia"/>
                <w:kern w:val="0"/>
                <w:sz w:val="24"/>
                <w:szCs w:val="24"/>
              </w:rPr>
              <w:t>5</w:t>
            </w:r>
            <w:r w:rsidRPr="0059798B">
              <w:rPr>
                <w:rFonts w:cs="Times New Roman" w:hint="eastAsia"/>
                <w:kern w:val="0"/>
                <w:sz w:val="24"/>
                <w:szCs w:val="24"/>
              </w:rPr>
              <w:t>分钟内完成陈述任务；</w:t>
            </w:r>
          </w:p>
          <w:p w14:paraId="5C0ACD94"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0.5</w:t>
            </w:r>
            <w:r w:rsidRPr="0059798B">
              <w:rPr>
                <w:rFonts w:cs="Times New Roman" w:hint="eastAsia"/>
                <w:kern w:val="0"/>
                <w:sz w:val="24"/>
                <w:szCs w:val="24"/>
              </w:rPr>
              <w:t>分）：在</w:t>
            </w:r>
            <w:r w:rsidRPr="0059798B">
              <w:rPr>
                <w:rFonts w:cs="Times New Roman" w:hint="eastAsia"/>
                <w:kern w:val="0"/>
                <w:sz w:val="24"/>
                <w:szCs w:val="24"/>
              </w:rPr>
              <w:t>5</w:t>
            </w:r>
            <w:r w:rsidRPr="0059798B">
              <w:rPr>
                <w:rFonts w:cs="Times New Roman" w:hint="eastAsia"/>
                <w:kern w:val="0"/>
                <w:sz w:val="24"/>
                <w:szCs w:val="24"/>
              </w:rPr>
              <w:t>分钟内完成陈述任务，但表现逊色；</w:t>
            </w:r>
          </w:p>
          <w:p w14:paraId="257D94B0"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w:t>
            </w:r>
            <w:r w:rsidRPr="0059798B">
              <w:rPr>
                <w:rFonts w:cs="Times New Roman" w:hint="eastAsia"/>
                <w:kern w:val="0"/>
                <w:sz w:val="24"/>
                <w:szCs w:val="24"/>
              </w:rPr>
              <w:t>5</w:t>
            </w:r>
            <w:r w:rsidRPr="0059798B">
              <w:rPr>
                <w:rFonts w:cs="Times New Roman" w:hint="eastAsia"/>
                <w:kern w:val="0"/>
                <w:sz w:val="24"/>
                <w:szCs w:val="24"/>
              </w:rPr>
              <w:t>分钟内未完成陈述任务。</w:t>
            </w:r>
          </w:p>
        </w:tc>
      </w:tr>
      <w:tr w:rsidR="0059798B" w:rsidRPr="0059798B" w14:paraId="629EFFB9" w14:textId="77777777" w:rsidTr="00963A55">
        <w:trPr>
          <w:trHeight w:val="737"/>
        </w:trPr>
        <w:tc>
          <w:tcPr>
            <w:tcW w:w="1838" w:type="dxa"/>
            <w:vMerge/>
            <w:vAlign w:val="center"/>
          </w:tcPr>
          <w:p w14:paraId="59ACD045" w14:textId="77777777" w:rsidR="00963A55" w:rsidRPr="0059798B" w:rsidRDefault="00963A55" w:rsidP="009132EC">
            <w:pPr>
              <w:widowControl/>
              <w:snapToGrid w:val="0"/>
              <w:spacing w:line="240" w:lineRule="auto"/>
              <w:ind w:firstLineChars="0" w:firstLine="0"/>
              <w:jc w:val="center"/>
              <w:rPr>
                <w:rFonts w:cs="Times New Roman"/>
                <w:b/>
                <w:kern w:val="0"/>
                <w:sz w:val="24"/>
                <w:szCs w:val="24"/>
              </w:rPr>
            </w:pPr>
          </w:p>
        </w:tc>
        <w:tc>
          <w:tcPr>
            <w:tcW w:w="6521" w:type="dxa"/>
            <w:vAlign w:val="center"/>
          </w:tcPr>
          <w:p w14:paraId="55BECCF8" w14:textId="77777777" w:rsidR="00963A55" w:rsidRPr="0059798B" w:rsidRDefault="00963A55" w:rsidP="009132EC">
            <w:pPr>
              <w:widowControl/>
              <w:snapToGrid w:val="0"/>
              <w:spacing w:line="240" w:lineRule="auto"/>
              <w:ind w:firstLineChars="0" w:firstLine="0"/>
              <w:rPr>
                <w:rFonts w:cs="Times New Roman"/>
                <w:b/>
                <w:kern w:val="0"/>
                <w:sz w:val="24"/>
                <w:szCs w:val="24"/>
              </w:rPr>
            </w:pPr>
            <w:r w:rsidRPr="0059798B">
              <w:rPr>
                <w:rFonts w:cs="Times New Roman"/>
                <w:b/>
                <w:kern w:val="0"/>
                <w:sz w:val="24"/>
                <w:szCs w:val="24"/>
              </w:rPr>
              <w:t>12</w:t>
            </w:r>
            <w:r w:rsidRPr="0059798B">
              <w:rPr>
                <w:rFonts w:cs="Times New Roman"/>
                <w:b/>
                <w:kern w:val="0"/>
                <w:sz w:val="24"/>
                <w:szCs w:val="24"/>
              </w:rPr>
              <w:t>．礼仪与形象</w:t>
            </w:r>
          </w:p>
          <w:p w14:paraId="13CA2122"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主要考察汇报的礼貌礼仪。</w:t>
            </w:r>
          </w:p>
          <w:p w14:paraId="4C65E36D"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好（</w:t>
            </w:r>
            <w:r w:rsidRPr="0059798B">
              <w:rPr>
                <w:rFonts w:cs="Times New Roman" w:hint="eastAsia"/>
                <w:kern w:val="0"/>
                <w:sz w:val="24"/>
                <w:szCs w:val="24"/>
              </w:rPr>
              <w:t>1</w:t>
            </w:r>
            <w:r w:rsidRPr="0059798B">
              <w:rPr>
                <w:rFonts w:cs="Times New Roman" w:hint="eastAsia"/>
                <w:kern w:val="0"/>
                <w:sz w:val="24"/>
                <w:szCs w:val="24"/>
              </w:rPr>
              <w:t>分）：衣着整洁，尊重评委，文明用语；</w:t>
            </w:r>
          </w:p>
          <w:p w14:paraId="7BD2B0C6"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一般（</w:t>
            </w:r>
            <w:r w:rsidRPr="0059798B">
              <w:rPr>
                <w:rFonts w:cs="Times New Roman" w:hint="eastAsia"/>
                <w:kern w:val="0"/>
                <w:sz w:val="24"/>
                <w:szCs w:val="24"/>
              </w:rPr>
              <w:t>0.5</w:t>
            </w:r>
            <w:r w:rsidRPr="0059798B">
              <w:rPr>
                <w:rFonts w:cs="Times New Roman" w:hint="eastAsia"/>
                <w:kern w:val="0"/>
                <w:sz w:val="24"/>
                <w:szCs w:val="24"/>
              </w:rPr>
              <w:t>分）：比“好”的标准表现逊色；</w:t>
            </w:r>
          </w:p>
          <w:p w14:paraId="5CD49683"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hint="eastAsia"/>
                <w:kern w:val="0"/>
                <w:sz w:val="24"/>
                <w:szCs w:val="24"/>
              </w:rPr>
              <w:t>差（</w:t>
            </w:r>
            <w:r w:rsidRPr="0059798B">
              <w:rPr>
                <w:rFonts w:cs="Times New Roman" w:hint="eastAsia"/>
                <w:kern w:val="0"/>
                <w:sz w:val="24"/>
                <w:szCs w:val="24"/>
              </w:rPr>
              <w:t>0</w:t>
            </w:r>
            <w:r w:rsidRPr="0059798B">
              <w:rPr>
                <w:rFonts w:cs="Times New Roman" w:hint="eastAsia"/>
                <w:kern w:val="0"/>
                <w:sz w:val="24"/>
                <w:szCs w:val="24"/>
              </w:rPr>
              <w:t>分）：不尊重评委。</w:t>
            </w:r>
          </w:p>
        </w:tc>
      </w:tr>
      <w:tr w:rsidR="0059798B" w:rsidRPr="0059798B" w14:paraId="48DA5BC8" w14:textId="77777777" w:rsidTr="00963A55">
        <w:trPr>
          <w:trHeight w:val="737"/>
        </w:trPr>
        <w:tc>
          <w:tcPr>
            <w:tcW w:w="1838" w:type="dxa"/>
            <w:vAlign w:val="center"/>
          </w:tcPr>
          <w:p w14:paraId="08C537C6" w14:textId="77777777" w:rsidR="00963A55" w:rsidRPr="0059798B" w:rsidRDefault="00963A55" w:rsidP="009132EC">
            <w:pPr>
              <w:widowControl/>
              <w:snapToGrid w:val="0"/>
              <w:spacing w:line="240" w:lineRule="auto"/>
              <w:ind w:firstLineChars="0" w:firstLine="0"/>
              <w:jc w:val="center"/>
              <w:rPr>
                <w:rFonts w:cs="Times New Roman"/>
                <w:b/>
                <w:kern w:val="0"/>
                <w:sz w:val="24"/>
                <w:szCs w:val="24"/>
              </w:rPr>
            </w:pPr>
            <w:r w:rsidRPr="0059798B">
              <w:rPr>
                <w:rFonts w:cs="Times New Roman"/>
                <w:b/>
                <w:kern w:val="0"/>
                <w:sz w:val="24"/>
                <w:szCs w:val="24"/>
              </w:rPr>
              <w:t>五、否定项</w:t>
            </w:r>
          </w:p>
        </w:tc>
        <w:tc>
          <w:tcPr>
            <w:tcW w:w="6521" w:type="dxa"/>
            <w:vAlign w:val="center"/>
          </w:tcPr>
          <w:p w14:paraId="10F9590F" w14:textId="77777777" w:rsidR="00963A55" w:rsidRPr="0059798B" w:rsidRDefault="00963A55" w:rsidP="009132EC">
            <w:pPr>
              <w:widowControl/>
              <w:snapToGrid w:val="0"/>
              <w:spacing w:line="240" w:lineRule="auto"/>
              <w:ind w:firstLineChars="0" w:firstLine="0"/>
              <w:rPr>
                <w:rFonts w:cs="Times New Roman"/>
                <w:kern w:val="0"/>
                <w:sz w:val="24"/>
                <w:szCs w:val="24"/>
              </w:rPr>
            </w:pPr>
            <w:r w:rsidRPr="0059798B">
              <w:rPr>
                <w:rFonts w:cs="Times New Roman"/>
                <w:kern w:val="0"/>
                <w:sz w:val="24"/>
                <w:szCs w:val="24"/>
              </w:rPr>
              <w:t>在文案作品或学生汇报过程中，一旦出现任何学校或选手信息，该竞赛模块直接记为零分。</w:t>
            </w:r>
          </w:p>
        </w:tc>
      </w:tr>
    </w:tbl>
    <w:p w14:paraId="7BFFDE7F" w14:textId="77777777" w:rsidR="00EE7DA5" w:rsidRPr="0059798B" w:rsidRDefault="00EE7DA5" w:rsidP="00EE7DA5">
      <w:pPr>
        <w:ind w:firstLine="560"/>
      </w:pPr>
      <w:r w:rsidRPr="0059798B">
        <w:rPr>
          <w:rFonts w:hint="eastAsia"/>
        </w:rPr>
        <w:t>3</w:t>
      </w:r>
      <w:r w:rsidRPr="0059798B">
        <w:rPr>
          <w:rFonts w:hint="eastAsia"/>
        </w:rPr>
        <w:t>．情境营销（客观题，</w:t>
      </w:r>
      <w:r w:rsidRPr="0059798B">
        <w:rPr>
          <w:rFonts w:hint="eastAsia"/>
        </w:rPr>
        <w:t>70</w:t>
      </w:r>
      <w:r w:rsidRPr="0059798B">
        <w:rPr>
          <w:rFonts w:hint="eastAsia"/>
        </w:rPr>
        <w:t>分）</w:t>
      </w:r>
    </w:p>
    <w:p w14:paraId="22079BFC" w14:textId="77777777" w:rsidR="009132EC" w:rsidRPr="0059798B" w:rsidRDefault="00EE7DA5" w:rsidP="00EE7DA5">
      <w:pPr>
        <w:ind w:firstLine="560"/>
      </w:pPr>
      <w:r w:rsidRPr="0059798B">
        <w:rPr>
          <w:rFonts w:hint="eastAsia"/>
        </w:rPr>
        <w:t>情境营销模块全程录屏。每个赛场各队经营三个</w:t>
      </w:r>
      <w:proofErr w:type="gramStart"/>
      <w:r w:rsidRPr="0059798B">
        <w:rPr>
          <w:rFonts w:hint="eastAsia"/>
        </w:rPr>
        <w:t>会计年度关帐后</w:t>
      </w:r>
      <w:proofErr w:type="gramEnd"/>
      <w:r w:rsidRPr="0059798B">
        <w:rPr>
          <w:rFonts w:hint="eastAsia"/>
        </w:rPr>
        <w:t>，</w:t>
      </w:r>
      <w:r w:rsidRPr="0059798B">
        <w:rPr>
          <w:rFonts w:hint="eastAsia"/>
        </w:rPr>
        <w:lastRenderedPageBreak/>
        <w:t>软件自动生成成绩，成绩</w:t>
      </w:r>
      <w:r w:rsidRPr="0059798B">
        <w:rPr>
          <w:rFonts w:hint="eastAsia"/>
        </w:rPr>
        <w:t>=</w:t>
      </w:r>
      <w:r w:rsidRPr="0059798B">
        <w:rPr>
          <w:rFonts w:hint="eastAsia"/>
        </w:rPr>
        <w:t>所有者权益</w:t>
      </w:r>
      <w:r w:rsidRPr="0059798B">
        <w:rPr>
          <w:rFonts w:hint="eastAsia"/>
        </w:rPr>
        <w:t>*</w:t>
      </w:r>
      <w:r w:rsidRPr="0059798B">
        <w:rPr>
          <w:rFonts w:hint="eastAsia"/>
        </w:rPr>
        <w:t>（</w:t>
      </w:r>
      <w:r w:rsidRPr="0059798B">
        <w:rPr>
          <w:rFonts w:hint="eastAsia"/>
        </w:rPr>
        <w:t>1+</w:t>
      </w:r>
      <w:r w:rsidRPr="0059798B">
        <w:rPr>
          <w:rFonts w:hint="eastAsia"/>
        </w:rPr>
        <w:t>企业综合总分</w:t>
      </w:r>
      <w:r w:rsidRPr="0059798B">
        <w:rPr>
          <w:rFonts w:hint="eastAsia"/>
        </w:rPr>
        <w:t>/100</w:t>
      </w:r>
      <w:r w:rsidRPr="0059798B">
        <w:rPr>
          <w:rFonts w:hint="eastAsia"/>
        </w:rPr>
        <w:t>）。中途破产的队伍按照破产先后顺序进行排序，如果在同一节点破产，则比较所有者权益。根据各队成绩排序，第一名</w:t>
      </w:r>
      <w:r w:rsidRPr="0059798B">
        <w:rPr>
          <w:rFonts w:hint="eastAsia"/>
        </w:rPr>
        <w:t>70</w:t>
      </w:r>
      <w:r w:rsidRPr="0059798B">
        <w:rPr>
          <w:rFonts w:hint="eastAsia"/>
        </w:rPr>
        <w:t>分，按照名次递减</w:t>
      </w:r>
      <w:r w:rsidRPr="0059798B">
        <w:rPr>
          <w:rFonts w:hint="eastAsia"/>
        </w:rPr>
        <w:t>3</w:t>
      </w:r>
      <w:r w:rsidRPr="0059798B">
        <w:rPr>
          <w:rFonts w:hint="eastAsia"/>
        </w:rPr>
        <w:t>分，第二名</w:t>
      </w:r>
      <w:r w:rsidRPr="0059798B">
        <w:rPr>
          <w:rFonts w:hint="eastAsia"/>
        </w:rPr>
        <w:t>67</w:t>
      </w:r>
      <w:r w:rsidRPr="0059798B">
        <w:rPr>
          <w:rFonts w:hint="eastAsia"/>
        </w:rPr>
        <w:t>分，依次类推。同时，裁判将审核录屏，一旦发现参赛团队有违规操作行为，则该模块记为</w:t>
      </w:r>
      <w:r w:rsidRPr="0059798B">
        <w:rPr>
          <w:rFonts w:hint="eastAsia"/>
        </w:rPr>
        <w:t>0</w:t>
      </w:r>
      <w:r w:rsidRPr="0059798B">
        <w:rPr>
          <w:rFonts w:hint="eastAsia"/>
        </w:rPr>
        <w:t>分。</w:t>
      </w:r>
    </w:p>
    <w:p w14:paraId="18F7D11D" w14:textId="77777777" w:rsidR="009132EC" w:rsidRPr="0059798B" w:rsidRDefault="00263F2C" w:rsidP="00263F2C">
      <w:pPr>
        <w:pStyle w:val="2"/>
        <w:ind w:firstLine="562"/>
      </w:pPr>
      <w:r w:rsidRPr="0059798B">
        <w:rPr>
          <w:rFonts w:hint="eastAsia"/>
        </w:rPr>
        <w:t>（二）评分方法</w:t>
      </w:r>
    </w:p>
    <w:p w14:paraId="761E12B5" w14:textId="35606A6E" w:rsidR="000A2775" w:rsidRPr="0059798B" w:rsidRDefault="000A2775" w:rsidP="000A2775">
      <w:pPr>
        <w:ind w:firstLine="560"/>
      </w:pPr>
      <w:r w:rsidRPr="0059798B">
        <w:rPr>
          <w:rFonts w:hint="eastAsia"/>
        </w:rPr>
        <w:t>1</w:t>
      </w:r>
      <w:r w:rsidRPr="0059798B">
        <w:rPr>
          <w:rFonts w:hint="eastAsia"/>
        </w:rPr>
        <w:t>．裁判员选聘：按照《</w:t>
      </w:r>
      <w:r w:rsidRPr="0059798B">
        <w:rPr>
          <w:rFonts w:hint="eastAsia"/>
        </w:rPr>
        <w:t>201</w:t>
      </w:r>
      <w:r w:rsidRPr="0059798B">
        <w:t>9</w:t>
      </w:r>
      <w:r w:rsidRPr="0059798B">
        <w:rPr>
          <w:rFonts w:hint="eastAsia"/>
        </w:rPr>
        <w:t>年全国职业院校技能大赛专家和裁判工作管理办法》建立全国职业院校技能大赛赛项裁判</w:t>
      </w:r>
      <w:r w:rsidR="00DA49AF" w:rsidRPr="0059798B">
        <w:rPr>
          <w:rFonts w:hint="eastAsia"/>
        </w:rPr>
        <w:t>信息</w:t>
      </w:r>
      <w:r w:rsidRPr="0059798B">
        <w:rPr>
          <w:rFonts w:hint="eastAsia"/>
        </w:rPr>
        <w:t>库。由全国职业院校技能大赛执委会在赛项裁判</w:t>
      </w:r>
      <w:proofErr w:type="gramStart"/>
      <w:r w:rsidRPr="0059798B">
        <w:rPr>
          <w:rFonts w:hint="eastAsia"/>
        </w:rPr>
        <w:t>库中抽定赛项</w:t>
      </w:r>
      <w:proofErr w:type="gramEnd"/>
      <w:r w:rsidRPr="0059798B">
        <w:rPr>
          <w:rFonts w:hint="eastAsia"/>
        </w:rPr>
        <w:t>裁判人员。裁判长由赛项执委会向大赛执委会推荐，由大赛执委会聘任。</w:t>
      </w:r>
      <w:r w:rsidR="00DA49AF" w:rsidRPr="0059798B">
        <w:rPr>
          <w:rFonts w:hint="eastAsia"/>
        </w:rPr>
        <w:t>本赛项</w:t>
      </w:r>
      <w:r w:rsidRPr="0059798B">
        <w:rPr>
          <w:rFonts w:hint="eastAsia"/>
        </w:rPr>
        <w:t>共</w:t>
      </w:r>
      <w:r w:rsidR="00DA49AF" w:rsidRPr="0059798B">
        <w:rPr>
          <w:rFonts w:hint="eastAsia"/>
        </w:rPr>
        <w:t>需</w:t>
      </w:r>
      <w:r w:rsidR="006C2BBC" w:rsidRPr="0059798B">
        <w:t>15</w:t>
      </w:r>
      <w:r w:rsidRPr="0059798B">
        <w:rPr>
          <w:rFonts w:hint="eastAsia"/>
        </w:rPr>
        <w:t>名裁判。</w:t>
      </w:r>
    </w:p>
    <w:p w14:paraId="7AC0AD66" w14:textId="77777777" w:rsidR="000A2775" w:rsidRPr="0059798B" w:rsidRDefault="000A2775" w:rsidP="000A2775">
      <w:pPr>
        <w:ind w:firstLine="560"/>
      </w:pPr>
      <w:r w:rsidRPr="0059798B">
        <w:rPr>
          <w:rFonts w:hint="eastAsia"/>
        </w:rPr>
        <w:t>2</w:t>
      </w:r>
      <w:r w:rsidRPr="0059798B">
        <w:rPr>
          <w:rFonts w:hint="eastAsia"/>
        </w:rPr>
        <w:t>．评分方法：评分方式为机考评分与结果评分。</w:t>
      </w:r>
    </w:p>
    <w:p w14:paraId="4CC927CD" w14:textId="77777777" w:rsidR="000A2775" w:rsidRPr="0059798B" w:rsidRDefault="00DA3861" w:rsidP="000A2775">
      <w:pPr>
        <w:ind w:firstLine="560"/>
      </w:pPr>
      <w:r w:rsidRPr="0059798B">
        <w:rPr>
          <w:rFonts w:hint="eastAsia"/>
        </w:rPr>
        <w:t>机考评分：</w:t>
      </w:r>
      <w:r w:rsidR="000A2775" w:rsidRPr="0059798B">
        <w:rPr>
          <w:rFonts w:hint="eastAsia"/>
        </w:rPr>
        <w:t>参赛队伍（选手）登录答题系统，核实团队或个人信息后限时答题，竞赛结束前保存成果并提交。答题系统自动评分，显示成绩。裁判长实时汇总</w:t>
      </w:r>
      <w:proofErr w:type="gramStart"/>
      <w:r w:rsidR="000A2775" w:rsidRPr="0059798B">
        <w:rPr>
          <w:rFonts w:hint="eastAsia"/>
        </w:rPr>
        <w:t>各赛位的</w:t>
      </w:r>
      <w:proofErr w:type="gramEnd"/>
      <w:r w:rsidR="000A2775" w:rsidRPr="0059798B">
        <w:rPr>
          <w:rFonts w:hint="eastAsia"/>
        </w:rPr>
        <w:t>成绩，经复核无误，由裁判长、监督人员和仲裁人员签字确认。</w:t>
      </w:r>
    </w:p>
    <w:p w14:paraId="5C08C627" w14:textId="77777777" w:rsidR="000A2775" w:rsidRPr="0059798B" w:rsidRDefault="000A2775" w:rsidP="000A2775">
      <w:pPr>
        <w:ind w:firstLine="560"/>
      </w:pPr>
      <w:r w:rsidRPr="0059798B">
        <w:rPr>
          <w:rFonts w:hint="eastAsia"/>
        </w:rPr>
        <w:t>结果评分由评分裁判依据评分标准判分。客观评分由两名评分裁判独立评分，客观评分不一致的须在计分前及时更正；主观评分由</w:t>
      </w:r>
      <w:r w:rsidRPr="0059798B">
        <w:rPr>
          <w:rFonts w:hint="eastAsia"/>
        </w:rPr>
        <w:t>5</w:t>
      </w:r>
      <w:r w:rsidRPr="0059798B">
        <w:rPr>
          <w:rFonts w:hint="eastAsia"/>
        </w:rPr>
        <w:t>名评分裁判独立评分，去掉一个最高分和一个最低分后，其余得分的算术平均值作为参赛队伍的最后得分。两名记分员在监督人员的现场监督下负责计分。裁判长在竞赛结束后</w:t>
      </w:r>
      <w:r w:rsidRPr="0059798B">
        <w:rPr>
          <w:rFonts w:hint="eastAsia"/>
        </w:rPr>
        <w:t>18</w:t>
      </w:r>
      <w:r w:rsidRPr="0059798B">
        <w:rPr>
          <w:rFonts w:hint="eastAsia"/>
        </w:rPr>
        <w:t>小时内</w:t>
      </w:r>
      <w:proofErr w:type="gramStart"/>
      <w:r w:rsidRPr="0059798B">
        <w:rPr>
          <w:rFonts w:hint="eastAsia"/>
        </w:rPr>
        <w:t>提交赛位</w:t>
      </w:r>
      <w:proofErr w:type="gramEnd"/>
      <w:r w:rsidRPr="0059798B">
        <w:rPr>
          <w:rFonts w:hint="eastAsia"/>
        </w:rPr>
        <w:t>评分结果，经复核无误，由裁判长、监督人员和仲裁人员签字确认。</w:t>
      </w:r>
    </w:p>
    <w:p w14:paraId="57A6A879" w14:textId="77777777" w:rsidR="00263F2C" w:rsidRPr="0059798B" w:rsidRDefault="000A2775" w:rsidP="000A2775">
      <w:pPr>
        <w:ind w:firstLine="560"/>
      </w:pPr>
      <w:r w:rsidRPr="0059798B">
        <w:rPr>
          <w:rFonts w:hint="eastAsia"/>
        </w:rPr>
        <w:t>在正式公布比赛成绩之前，任何人员不得随意泄露机考评分和结果评分的评分结果。</w:t>
      </w:r>
    </w:p>
    <w:p w14:paraId="2F9A0FC9" w14:textId="77777777" w:rsidR="00B9608B" w:rsidRPr="0059798B" w:rsidRDefault="00B9608B" w:rsidP="00B9608B">
      <w:pPr>
        <w:ind w:firstLineChars="0" w:firstLine="0"/>
        <w:jc w:val="center"/>
        <w:rPr>
          <w:rFonts w:ascii="仿宋_GB2312" w:hAnsi="Calibri" w:cs="Times New Roman"/>
          <w:b/>
          <w:sz w:val="24"/>
          <w:szCs w:val="24"/>
        </w:rPr>
      </w:pPr>
      <w:r w:rsidRPr="0059798B">
        <w:rPr>
          <w:rFonts w:ascii="仿宋_GB2312" w:hAnsi="Calibri" w:cs="Times New Roman" w:hint="eastAsia"/>
          <w:b/>
          <w:sz w:val="24"/>
          <w:szCs w:val="24"/>
        </w:rPr>
        <w:lastRenderedPageBreak/>
        <w:t>表</w:t>
      </w:r>
      <w:r w:rsidRPr="0059798B">
        <w:rPr>
          <w:rFonts w:ascii="仿宋_GB2312" w:hAnsi="Calibri" w:cs="Times New Roman"/>
          <w:b/>
          <w:sz w:val="24"/>
          <w:szCs w:val="24"/>
        </w:rPr>
        <w:t xml:space="preserve">6 </w:t>
      </w:r>
      <w:r w:rsidRPr="0059798B">
        <w:rPr>
          <w:rFonts w:ascii="仿宋_GB2312" w:hAnsi="Calibri" w:cs="Times New Roman" w:hint="eastAsia"/>
          <w:b/>
          <w:sz w:val="24"/>
          <w:szCs w:val="24"/>
        </w:rPr>
        <w:t>评分方法</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1"/>
        <w:gridCol w:w="2977"/>
        <w:gridCol w:w="2945"/>
      </w:tblGrid>
      <w:tr w:rsidR="0059798B" w:rsidRPr="0059798B" w14:paraId="2A4D19E5" w14:textId="77777777" w:rsidTr="00313B0D">
        <w:trPr>
          <w:trHeight w:val="20"/>
          <w:jc w:val="center"/>
        </w:trPr>
        <w:tc>
          <w:tcPr>
            <w:tcW w:w="1696" w:type="dxa"/>
            <w:vAlign w:val="center"/>
          </w:tcPr>
          <w:p w14:paraId="445C6617" w14:textId="77777777" w:rsidR="00B9608B" w:rsidRPr="0059798B" w:rsidRDefault="00B9608B" w:rsidP="00B9608B">
            <w:pPr>
              <w:spacing w:line="240" w:lineRule="auto"/>
              <w:ind w:firstLineChars="0" w:firstLine="0"/>
              <w:jc w:val="center"/>
              <w:rPr>
                <w:rFonts w:cs="Times New Roman"/>
                <w:b/>
                <w:sz w:val="24"/>
                <w:szCs w:val="24"/>
              </w:rPr>
            </w:pPr>
            <w:r w:rsidRPr="0059798B">
              <w:rPr>
                <w:rFonts w:cs="Times New Roman"/>
                <w:b/>
                <w:sz w:val="24"/>
                <w:szCs w:val="24"/>
              </w:rPr>
              <w:t>比赛内容</w:t>
            </w:r>
          </w:p>
        </w:tc>
        <w:tc>
          <w:tcPr>
            <w:tcW w:w="851" w:type="dxa"/>
            <w:vAlign w:val="center"/>
          </w:tcPr>
          <w:p w14:paraId="27C5528E" w14:textId="77777777" w:rsidR="00B9608B" w:rsidRPr="0059798B" w:rsidRDefault="00B9608B" w:rsidP="00B9608B">
            <w:pPr>
              <w:spacing w:line="240" w:lineRule="auto"/>
              <w:ind w:firstLineChars="0" w:firstLine="0"/>
              <w:jc w:val="center"/>
              <w:rPr>
                <w:rFonts w:cs="Times New Roman"/>
                <w:b/>
                <w:sz w:val="24"/>
                <w:szCs w:val="24"/>
              </w:rPr>
            </w:pPr>
            <w:r w:rsidRPr="0059798B">
              <w:rPr>
                <w:rFonts w:cs="Times New Roman"/>
                <w:b/>
                <w:sz w:val="24"/>
                <w:szCs w:val="24"/>
              </w:rPr>
              <w:t>分值</w:t>
            </w:r>
          </w:p>
        </w:tc>
        <w:tc>
          <w:tcPr>
            <w:tcW w:w="2977" w:type="dxa"/>
            <w:vAlign w:val="center"/>
          </w:tcPr>
          <w:p w14:paraId="57FCCF07" w14:textId="77777777" w:rsidR="00B9608B" w:rsidRPr="0059798B" w:rsidRDefault="00B9608B" w:rsidP="00B9608B">
            <w:pPr>
              <w:spacing w:line="240" w:lineRule="auto"/>
              <w:ind w:firstLineChars="0" w:firstLine="0"/>
              <w:jc w:val="center"/>
              <w:rPr>
                <w:rFonts w:cs="Times New Roman"/>
                <w:b/>
                <w:sz w:val="24"/>
                <w:szCs w:val="24"/>
              </w:rPr>
            </w:pPr>
            <w:r w:rsidRPr="0059798B">
              <w:rPr>
                <w:rFonts w:cs="Times New Roman"/>
                <w:b/>
                <w:sz w:val="24"/>
                <w:szCs w:val="24"/>
              </w:rPr>
              <w:t>评分方法</w:t>
            </w:r>
          </w:p>
        </w:tc>
        <w:tc>
          <w:tcPr>
            <w:tcW w:w="2945" w:type="dxa"/>
            <w:vAlign w:val="center"/>
          </w:tcPr>
          <w:p w14:paraId="189F1749" w14:textId="77777777" w:rsidR="00B9608B" w:rsidRPr="0059798B" w:rsidRDefault="00B9608B" w:rsidP="00B9608B">
            <w:pPr>
              <w:spacing w:line="240" w:lineRule="auto"/>
              <w:ind w:firstLineChars="0" w:firstLine="0"/>
              <w:jc w:val="center"/>
              <w:rPr>
                <w:rFonts w:cs="Times New Roman"/>
                <w:b/>
                <w:sz w:val="24"/>
                <w:szCs w:val="24"/>
              </w:rPr>
            </w:pPr>
            <w:r w:rsidRPr="0059798B">
              <w:rPr>
                <w:rFonts w:cs="Times New Roman"/>
                <w:b/>
                <w:sz w:val="24"/>
                <w:szCs w:val="24"/>
              </w:rPr>
              <w:t>审核方法</w:t>
            </w:r>
          </w:p>
        </w:tc>
      </w:tr>
      <w:tr w:rsidR="0059798B" w:rsidRPr="0059798B" w14:paraId="29A11E7E" w14:textId="77777777" w:rsidTr="00313B0D">
        <w:trPr>
          <w:trHeight w:val="20"/>
          <w:jc w:val="center"/>
        </w:trPr>
        <w:tc>
          <w:tcPr>
            <w:tcW w:w="1696" w:type="dxa"/>
            <w:vAlign w:val="center"/>
          </w:tcPr>
          <w:p w14:paraId="6AE73FE1" w14:textId="77777777" w:rsidR="00B9608B" w:rsidRPr="0059798B" w:rsidRDefault="00B9608B" w:rsidP="00B9608B">
            <w:pPr>
              <w:spacing w:line="240" w:lineRule="auto"/>
              <w:ind w:firstLineChars="0" w:firstLine="0"/>
              <w:jc w:val="center"/>
              <w:rPr>
                <w:rFonts w:cs="Times New Roman"/>
                <w:sz w:val="24"/>
                <w:szCs w:val="24"/>
              </w:rPr>
            </w:pPr>
            <w:r w:rsidRPr="0059798B">
              <w:rPr>
                <w:rFonts w:cs="Times New Roman"/>
                <w:sz w:val="24"/>
                <w:szCs w:val="24"/>
              </w:rPr>
              <w:t>商务数据分析</w:t>
            </w:r>
          </w:p>
        </w:tc>
        <w:tc>
          <w:tcPr>
            <w:tcW w:w="851" w:type="dxa"/>
            <w:vAlign w:val="center"/>
          </w:tcPr>
          <w:p w14:paraId="448A84D6" w14:textId="77777777" w:rsidR="00B9608B" w:rsidRPr="0059798B" w:rsidRDefault="00B9608B" w:rsidP="00B9608B">
            <w:pPr>
              <w:spacing w:line="240" w:lineRule="auto"/>
              <w:ind w:firstLineChars="0" w:firstLine="0"/>
              <w:jc w:val="center"/>
              <w:rPr>
                <w:rFonts w:cs="Times New Roman"/>
                <w:sz w:val="24"/>
                <w:szCs w:val="24"/>
              </w:rPr>
            </w:pPr>
            <w:r w:rsidRPr="0059798B">
              <w:rPr>
                <w:rFonts w:cs="Times New Roman"/>
                <w:sz w:val="24"/>
                <w:szCs w:val="24"/>
              </w:rPr>
              <w:t>15</w:t>
            </w:r>
          </w:p>
        </w:tc>
        <w:tc>
          <w:tcPr>
            <w:tcW w:w="2977" w:type="dxa"/>
            <w:vAlign w:val="center"/>
          </w:tcPr>
          <w:p w14:paraId="1116E760" w14:textId="77777777" w:rsidR="00B9608B" w:rsidRPr="0059798B" w:rsidRDefault="00B9608B" w:rsidP="00B9608B">
            <w:pPr>
              <w:spacing w:line="240" w:lineRule="auto"/>
              <w:ind w:firstLineChars="0" w:firstLine="0"/>
              <w:jc w:val="left"/>
              <w:rPr>
                <w:rFonts w:cs="Times New Roman"/>
                <w:sz w:val="24"/>
                <w:szCs w:val="24"/>
              </w:rPr>
            </w:pPr>
            <w:r w:rsidRPr="0059798B">
              <w:rPr>
                <w:rFonts w:cs="Times New Roman"/>
                <w:sz w:val="24"/>
                <w:szCs w:val="24"/>
              </w:rPr>
              <w:t>填空</w:t>
            </w:r>
            <w:proofErr w:type="gramStart"/>
            <w:r w:rsidRPr="0059798B">
              <w:rPr>
                <w:rFonts w:cs="Times New Roman"/>
                <w:sz w:val="24"/>
                <w:szCs w:val="24"/>
              </w:rPr>
              <w:t>题为机</w:t>
            </w:r>
            <w:proofErr w:type="gramEnd"/>
            <w:r w:rsidRPr="0059798B">
              <w:rPr>
                <w:rFonts w:cs="Times New Roman"/>
                <w:sz w:val="24"/>
                <w:szCs w:val="24"/>
              </w:rPr>
              <w:t>考评分，软件自动评分，制图题为客观结果评分，评分裁判评分</w:t>
            </w:r>
          </w:p>
        </w:tc>
        <w:tc>
          <w:tcPr>
            <w:tcW w:w="2945" w:type="dxa"/>
            <w:vAlign w:val="center"/>
          </w:tcPr>
          <w:p w14:paraId="36B71B5A" w14:textId="77777777" w:rsidR="00B9608B" w:rsidRPr="0059798B" w:rsidRDefault="00B9608B" w:rsidP="00B9608B">
            <w:pPr>
              <w:spacing w:line="240" w:lineRule="auto"/>
              <w:ind w:firstLineChars="0" w:firstLine="0"/>
              <w:jc w:val="left"/>
              <w:rPr>
                <w:rFonts w:cs="Times New Roman"/>
                <w:sz w:val="24"/>
                <w:szCs w:val="24"/>
              </w:rPr>
            </w:pPr>
            <w:r w:rsidRPr="0059798B">
              <w:rPr>
                <w:rFonts w:cs="Times New Roman"/>
                <w:sz w:val="24"/>
                <w:szCs w:val="24"/>
              </w:rPr>
              <w:t>裁判</w:t>
            </w:r>
            <w:r w:rsidR="00EA0422" w:rsidRPr="0059798B">
              <w:rPr>
                <w:rFonts w:cs="Times New Roman" w:hint="eastAsia"/>
                <w:sz w:val="24"/>
                <w:szCs w:val="24"/>
              </w:rPr>
              <w:t>长</w:t>
            </w:r>
            <w:r w:rsidRPr="0059798B">
              <w:rPr>
                <w:rFonts w:cs="Times New Roman"/>
                <w:sz w:val="24"/>
                <w:szCs w:val="24"/>
              </w:rPr>
              <w:t>、监督、仲裁签字</w:t>
            </w:r>
          </w:p>
        </w:tc>
      </w:tr>
      <w:tr w:rsidR="0059798B" w:rsidRPr="0059798B" w14:paraId="75ADBFA1" w14:textId="77777777" w:rsidTr="00313B0D">
        <w:trPr>
          <w:trHeight w:val="20"/>
          <w:jc w:val="center"/>
        </w:trPr>
        <w:tc>
          <w:tcPr>
            <w:tcW w:w="1696" w:type="dxa"/>
            <w:vAlign w:val="center"/>
          </w:tcPr>
          <w:p w14:paraId="251B969A" w14:textId="77777777" w:rsidR="00B9608B" w:rsidRPr="0059798B" w:rsidRDefault="00B9608B" w:rsidP="00B9608B">
            <w:pPr>
              <w:spacing w:line="240" w:lineRule="auto"/>
              <w:ind w:firstLineChars="0" w:firstLine="0"/>
              <w:jc w:val="center"/>
              <w:rPr>
                <w:rFonts w:cs="Times New Roman"/>
                <w:sz w:val="24"/>
                <w:szCs w:val="24"/>
              </w:rPr>
            </w:pPr>
            <w:r w:rsidRPr="0059798B">
              <w:rPr>
                <w:rFonts w:cs="Times New Roman"/>
                <w:sz w:val="24"/>
                <w:szCs w:val="24"/>
              </w:rPr>
              <w:t>营销实战</w:t>
            </w:r>
            <w:r w:rsidRPr="0059798B">
              <w:rPr>
                <w:rFonts w:cs="Times New Roman" w:hint="eastAsia"/>
                <w:sz w:val="24"/>
                <w:szCs w:val="24"/>
              </w:rPr>
              <w:t>展示</w:t>
            </w:r>
          </w:p>
        </w:tc>
        <w:tc>
          <w:tcPr>
            <w:tcW w:w="851" w:type="dxa"/>
            <w:vAlign w:val="center"/>
          </w:tcPr>
          <w:p w14:paraId="2E6D48B8" w14:textId="77777777" w:rsidR="00B9608B" w:rsidRPr="0059798B" w:rsidRDefault="00B9608B" w:rsidP="00B9608B">
            <w:pPr>
              <w:spacing w:line="240" w:lineRule="auto"/>
              <w:ind w:firstLineChars="0" w:firstLine="0"/>
              <w:jc w:val="center"/>
              <w:rPr>
                <w:rFonts w:cs="Times New Roman"/>
                <w:sz w:val="24"/>
                <w:szCs w:val="24"/>
              </w:rPr>
            </w:pPr>
            <w:r w:rsidRPr="0059798B">
              <w:rPr>
                <w:rFonts w:cs="Times New Roman"/>
                <w:sz w:val="24"/>
                <w:szCs w:val="24"/>
              </w:rPr>
              <w:t>15</w:t>
            </w:r>
          </w:p>
        </w:tc>
        <w:tc>
          <w:tcPr>
            <w:tcW w:w="2977" w:type="dxa"/>
            <w:vAlign w:val="center"/>
          </w:tcPr>
          <w:p w14:paraId="318B8C38" w14:textId="77777777" w:rsidR="00B9608B" w:rsidRPr="0059798B" w:rsidRDefault="00B9608B" w:rsidP="00B9608B">
            <w:pPr>
              <w:spacing w:line="240" w:lineRule="auto"/>
              <w:ind w:firstLineChars="0" w:firstLine="0"/>
              <w:jc w:val="left"/>
              <w:rPr>
                <w:rFonts w:cs="Times New Roman"/>
                <w:sz w:val="24"/>
                <w:szCs w:val="24"/>
              </w:rPr>
            </w:pPr>
            <w:r w:rsidRPr="0059798B">
              <w:rPr>
                <w:rFonts w:cs="Times New Roman"/>
                <w:sz w:val="24"/>
                <w:szCs w:val="24"/>
              </w:rPr>
              <w:t>主观结果评分，由</w:t>
            </w:r>
            <w:r w:rsidRPr="0059798B">
              <w:rPr>
                <w:rFonts w:cs="Times New Roman"/>
                <w:sz w:val="24"/>
                <w:szCs w:val="24"/>
              </w:rPr>
              <w:t>5</w:t>
            </w:r>
            <w:r w:rsidRPr="0059798B">
              <w:rPr>
                <w:rFonts w:cs="Times New Roman"/>
                <w:sz w:val="24"/>
                <w:szCs w:val="24"/>
              </w:rPr>
              <w:t>名评分裁判根据评分标准进行评分，去掉一个最高分和一个最低分后取平均值</w:t>
            </w:r>
          </w:p>
        </w:tc>
        <w:tc>
          <w:tcPr>
            <w:tcW w:w="2945" w:type="dxa"/>
            <w:vAlign w:val="center"/>
          </w:tcPr>
          <w:p w14:paraId="518EFDDC" w14:textId="77777777" w:rsidR="00B9608B" w:rsidRPr="0059798B" w:rsidRDefault="00B9608B" w:rsidP="00B9608B">
            <w:pPr>
              <w:spacing w:line="240" w:lineRule="auto"/>
              <w:ind w:firstLineChars="0" w:firstLine="0"/>
              <w:jc w:val="left"/>
              <w:rPr>
                <w:rFonts w:cs="Times New Roman"/>
                <w:sz w:val="24"/>
                <w:szCs w:val="24"/>
              </w:rPr>
            </w:pPr>
            <w:r w:rsidRPr="0059798B">
              <w:rPr>
                <w:rFonts w:cs="Times New Roman"/>
                <w:sz w:val="24"/>
                <w:szCs w:val="24"/>
              </w:rPr>
              <w:t>裁判</w:t>
            </w:r>
            <w:r w:rsidR="00EA0422" w:rsidRPr="0059798B">
              <w:rPr>
                <w:rFonts w:cs="Times New Roman" w:hint="eastAsia"/>
                <w:sz w:val="24"/>
                <w:szCs w:val="24"/>
              </w:rPr>
              <w:t>长</w:t>
            </w:r>
            <w:r w:rsidRPr="0059798B">
              <w:rPr>
                <w:rFonts w:cs="Times New Roman"/>
                <w:sz w:val="24"/>
                <w:szCs w:val="24"/>
              </w:rPr>
              <w:t>、监督、仲裁签字</w:t>
            </w:r>
          </w:p>
        </w:tc>
      </w:tr>
      <w:tr w:rsidR="0059798B" w:rsidRPr="0059798B" w14:paraId="3D265CA7" w14:textId="77777777" w:rsidTr="00313B0D">
        <w:trPr>
          <w:trHeight w:val="20"/>
          <w:jc w:val="center"/>
        </w:trPr>
        <w:tc>
          <w:tcPr>
            <w:tcW w:w="1696" w:type="dxa"/>
            <w:vAlign w:val="center"/>
          </w:tcPr>
          <w:p w14:paraId="259D741C" w14:textId="77777777" w:rsidR="00B9608B" w:rsidRPr="0059798B" w:rsidRDefault="00B9608B" w:rsidP="00B9608B">
            <w:pPr>
              <w:spacing w:line="240" w:lineRule="auto"/>
              <w:ind w:firstLineChars="0" w:firstLine="0"/>
              <w:jc w:val="center"/>
              <w:rPr>
                <w:rFonts w:cs="Times New Roman"/>
                <w:sz w:val="24"/>
                <w:szCs w:val="24"/>
              </w:rPr>
            </w:pPr>
            <w:r w:rsidRPr="0059798B">
              <w:rPr>
                <w:rFonts w:cs="Times New Roman"/>
                <w:sz w:val="24"/>
                <w:szCs w:val="24"/>
              </w:rPr>
              <w:t>情境营销</w:t>
            </w:r>
          </w:p>
        </w:tc>
        <w:tc>
          <w:tcPr>
            <w:tcW w:w="851" w:type="dxa"/>
            <w:vAlign w:val="center"/>
          </w:tcPr>
          <w:p w14:paraId="247C09F3" w14:textId="77777777" w:rsidR="00B9608B" w:rsidRPr="0059798B" w:rsidRDefault="00B9608B" w:rsidP="00B9608B">
            <w:pPr>
              <w:spacing w:line="240" w:lineRule="auto"/>
              <w:ind w:firstLineChars="0" w:firstLine="0"/>
              <w:jc w:val="center"/>
              <w:rPr>
                <w:rFonts w:cs="Times New Roman"/>
                <w:sz w:val="24"/>
                <w:szCs w:val="24"/>
              </w:rPr>
            </w:pPr>
            <w:r w:rsidRPr="0059798B">
              <w:rPr>
                <w:rFonts w:cs="Times New Roman"/>
                <w:sz w:val="24"/>
                <w:szCs w:val="24"/>
              </w:rPr>
              <w:t>70</w:t>
            </w:r>
          </w:p>
        </w:tc>
        <w:tc>
          <w:tcPr>
            <w:tcW w:w="2977" w:type="dxa"/>
            <w:vAlign w:val="center"/>
          </w:tcPr>
          <w:p w14:paraId="45967676" w14:textId="77777777" w:rsidR="00B9608B" w:rsidRPr="0059798B" w:rsidRDefault="00B9608B" w:rsidP="00B9608B">
            <w:pPr>
              <w:spacing w:line="240" w:lineRule="auto"/>
              <w:ind w:firstLineChars="0" w:firstLine="0"/>
              <w:jc w:val="left"/>
              <w:rPr>
                <w:rFonts w:cs="Times New Roman"/>
                <w:sz w:val="24"/>
                <w:szCs w:val="24"/>
              </w:rPr>
            </w:pPr>
            <w:r w:rsidRPr="0059798B">
              <w:rPr>
                <w:rFonts w:cs="Times New Roman"/>
                <w:sz w:val="24"/>
                <w:szCs w:val="24"/>
              </w:rPr>
              <w:t>机考评分</w:t>
            </w:r>
          </w:p>
        </w:tc>
        <w:tc>
          <w:tcPr>
            <w:tcW w:w="2945" w:type="dxa"/>
            <w:vAlign w:val="center"/>
          </w:tcPr>
          <w:p w14:paraId="384B55C6" w14:textId="77777777" w:rsidR="00B9608B" w:rsidRPr="0059798B" w:rsidRDefault="00B9608B" w:rsidP="00B9608B">
            <w:pPr>
              <w:spacing w:line="240" w:lineRule="auto"/>
              <w:ind w:firstLineChars="0" w:firstLine="0"/>
              <w:jc w:val="left"/>
              <w:rPr>
                <w:rFonts w:cs="Times New Roman"/>
                <w:sz w:val="24"/>
                <w:szCs w:val="24"/>
              </w:rPr>
            </w:pPr>
            <w:r w:rsidRPr="0059798B">
              <w:rPr>
                <w:rFonts w:cs="Times New Roman"/>
                <w:sz w:val="24"/>
                <w:szCs w:val="24"/>
              </w:rPr>
              <w:t>参赛选手、现场裁判、裁判长、监督、仲裁签字</w:t>
            </w:r>
          </w:p>
        </w:tc>
      </w:tr>
    </w:tbl>
    <w:p w14:paraId="03BD56B4" w14:textId="77777777" w:rsidR="00C27160" w:rsidRPr="0059798B" w:rsidRDefault="00C27160" w:rsidP="00C27160">
      <w:pPr>
        <w:ind w:firstLine="560"/>
      </w:pPr>
      <w:r w:rsidRPr="0059798B">
        <w:rPr>
          <w:rFonts w:hint="eastAsia"/>
        </w:rPr>
        <w:t>3</w:t>
      </w:r>
      <w:r w:rsidRPr="0059798B">
        <w:rPr>
          <w:rFonts w:hint="eastAsia"/>
        </w:rPr>
        <w:t>．成绩复核：为保障成绩评判的准确性，监督组将对赛项总成绩排名前</w:t>
      </w:r>
      <w:r w:rsidRPr="0059798B">
        <w:rPr>
          <w:rFonts w:hint="eastAsia"/>
        </w:rPr>
        <w:t>30%</w:t>
      </w:r>
      <w:r w:rsidRPr="0059798B">
        <w:rPr>
          <w:rFonts w:hint="eastAsia"/>
        </w:rPr>
        <w:t>的所有参赛队伍的成绩进行复核；对其余成绩进行抽检复核，抽检覆盖率不得低于</w:t>
      </w:r>
      <w:r w:rsidRPr="0059798B">
        <w:rPr>
          <w:rFonts w:hint="eastAsia"/>
        </w:rPr>
        <w:t>15%</w:t>
      </w:r>
      <w:r w:rsidRPr="0059798B">
        <w:rPr>
          <w:rFonts w:hint="eastAsia"/>
        </w:rPr>
        <w:t>。</w:t>
      </w:r>
      <w:proofErr w:type="gramStart"/>
      <w:r w:rsidRPr="0059798B">
        <w:rPr>
          <w:rFonts w:hint="eastAsia"/>
        </w:rPr>
        <w:t>监督组须将</w:t>
      </w:r>
      <w:proofErr w:type="gramEnd"/>
      <w:r w:rsidRPr="0059798B">
        <w:rPr>
          <w:rFonts w:hint="eastAsia"/>
        </w:rPr>
        <w:t>复检中发现的错误以书面方式及时告知裁判长，由裁判长更正成绩并签字确认。复核、抽检错误率超过</w:t>
      </w:r>
      <w:r w:rsidRPr="0059798B">
        <w:rPr>
          <w:rFonts w:hint="eastAsia"/>
        </w:rPr>
        <w:t>5%</w:t>
      </w:r>
      <w:r w:rsidRPr="0059798B">
        <w:rPr>
          <w:rFonts w:hint="eastAsia"/>
        </w:rPr>
        <w:t>的，裁判组须对所有成绩进行复核。</w:t>
      </w:r>
    </w:p>
    <w:p w14:paraId="11B3D750" w14:textId="77777777" w:rsidR="00C27160" w:rsidRPr="0059798B" w:rsidRDefault="00C27160" w:rsidP="00C27160">
      <w:pPr>
        <w:ind w:firstLine="560"/>
      </w:pPr>
      <w:r w:rsidRPr="0059798B">
        <w:rPr>
          <w:rFonts w:hint="eastAsia"/>
        </w:rPr>
        <w:t>4</w:t>
      </w:r>
      <w:r w:rsidRPr="0059798B">
        <w:rPr>
          <w:rFonts w:hint="eastAsia"/>
        </w:rPr>
        <w:t>．解密：裁判长正式</w:t>
      </w:r>
      <w:proofErr w:type="gramStart"/>
      <w:r w:rsidRPr="0059798B">
        <w:rPr>
          <w:rFonts w:hint="eastAsia"/>
        </w:rPr>
        <w:t>提交赛位</w:t>
      </w:r>
      <w:proofErr w:type="gramEnd"/>
      <w:r w:rsidRPr="0059798B">
        <w:rPr>
          <w:rFonts w:hint="eastAsia"/>
        </w:rPr>
        <w:t>评分结果并复核无误后，加密裁判在监督人员监督下对加密结果进行逐层解密。</w:t>
      </w:r>
    </w:p>
    <w:p w14:paraId="3B57DA13" w14:textId="77777777" w:rsidR="00C27160" w:rsidRPr="0059798B" w:rsidRDefault="00C27160" w:rsidP="00C27160">
      <w:pPr>
        <w:ind w:firstLine="560"/>
      </w:pPr>
      <w:r w:rsidRPr="0059798B">
        <w:rPr>
          <w:rFonts w:hint="eastAsia"/>
        </w:rPr>
        <w:t>5</w:t>
      </w:r>
      <w:r w:rsidRPr="0059798B">
        <w:rPr>
          <w:rFonts w:hint="eastAsia"/>
        </w:rPr>
        <w:t>．赛项最终得分：按</w:t>
      </w:r>
      <w:r w:rsidRPr="0059798B">
        <w:rPr>
          <w:rFonts w:hint="eastAsia"/>
        </w:rPr>
        <w:t>100</w:t>
      </w:r>
      <w:r w:rsidRPr="0059798B">
        <w:rPr>
          <w:rFonts w:hint="eastAsia"/>
        </w:rPr>
        <w:t>分制计分。</w:t>
      </w:r>
    </w:p>
    <w:p w14:paraId="3455E5B7" w14:textId="77777777" w:rsidR="00B9608B" w:rsidRPr="0059798B" w:rsidRDefault="00C27160" w:rsidP="00C27160">
      <w:pPr>
        <w:ind w:firstLine="560"/>
      </w:pPr>
      <w:r w:rsidRPr="0059798B">
        <w:rPr>
          <w:rFonts w:hint="eastAsia"/>
        </w:rPr>
        <w:t>6</w:t>
      </w:r>
      <w:r w:rsidRPr="0059798B">
        <w:rPr>
          <w:rFonts w:hint="eastAsia"/>
        </w:rPr>
        <w:t>．成绩公布：记分员将解密后的各参赛队伍成绩汇总</w:t>
      </w:r>
      <w:proofErr w:type="gramStart"/>
      <w:r w:rsidRPr="0059798B">
        <w:rPr>
          <w:rFonts w:hint="eastAsia"/>
        </w:rPr>
        <w:t>成</w:t>
      </w:r>
      <w:r w:rsidR="00382AF2" w:rsidRPr="0059798B">
        <w:rPr>
          <w:rFonts w:hint="eastAsia"/>
        </w:rPr>
        <w:t>比赛</w:t>
      </w:r>
      <w:proofErr w:type="gramEnd"/>
      <w:r w:rsidR="00382AF2" w:rsidRPr="0059798B">
        <w:rPr>
          <w:rFonts w:hint="eastAsia"/>
        </w:rPr>
        <w:t>成绩</w:t>
      </w:r>
      <w:r w:rsidRPr="0059798B">
        <w:rPr>
          <w:rFonts w:hint="eastAsia"/>
        </w:rPr>
        <w:t>，经裁判长、监督组签字后</w:t>
      </w:r>
      <w:r w:rsidR="00382AF2" w:rsidRPr="0059798B">
        <w:rPr>
          <w:rFonts w:hint="eastAsia"/>
        </w:rPr>
        <w:t>，公布比赛结果</w:t>
      </w:r>
      <w:r w:rsidRPr="0059798B">
        <w:rPr>
          <w:rFonts w:hint="eastAsia"/>
        </w:rPr>
        <w:t>。</w:t>
      </w:r>
      <w:r w:rsidR="00382AF2" w:rsidRPr="0059798B">
        <w:rPr>
          <w:rFonts w:hint="eastAsia"/>
        </w:rPr>
        <w:t>公布</w:t>
      </w:r>
      <w:r w:rsidRPr="0059798B">
        <w:rPr>
          <w:rFonts w:hint="eastAsia"/>
        </w:rPr>
        <w:t>2</w:t>
      </w:r>
      <w:r w:rsidRPr="0059798B">
        <w:rPr>
          <w:rFonts w:hint="eastAsia"/>
        </w:rPr>
        <w:t>小时</w:t>
      </w:r>
      <w:r w:rsidR="00382AF2" w:rsidRPr="0059798B">
        <w:rPr>
          <w:rFonts w:hint="eastAsia"/>
        </w:rPr>
        <w:t>无异议后，将赛项总成绩的最终结果录入赛</w:t>
      </w:r>
      <w:proofErr w:type="gramStart"/>
      <w:r w:rsidR="00382AF2" w:rsidRPr="0059798B">
        <w:rPr>
          <w:rFonts w:hint="eastAsia"/>
        </w:rPr>
        <w:t>务</w:t>
      </w:r>
      <w:proofErr w:type="gramEnd"/>
      <w:r w:rsidR="00382AF2" w:rsidRPr="0059798B">
        <w:rPr>
          <w:rFonts w:hint="eastAsia"/>
        </w:rPr>
        <w:t>管理系统，经裁判长、监督组长和</w:t>
      </w:r>
      <w:r w:rsidRPr="0059798B">
        <w:rPr>
          <w:rFonts w:hint="eastAsia"/>
        </w:rPr>
        <w:t>仲裁长在</w:t>
      </w:r>
      <w:r w:rsidR="00382AF2" w:rsidRPr="0059798B">
        <w:rPr>
          <w:rFonts w:hint="eastAsia"/>
        </w:rPr>
        <w:t>系统导出成绩单上审核</w:t>
      </w:r>
      <w:r w:rsidRPr="0059798B">
        <w:rPr>
          <w:rFonts w:hint="eastAsia"/>
        </w:rPr>
        <w:t>签字</w:t>
      </w:r>
      <w:r w:rsidR="00382AF2" w:rsidRPr="0059798B">
        <w:rPr>
          <w:rFonts w:hint="eastAsia"/>
        </w:rPr>
        <w:t>后</w:t>
      </w:r>
      <w:r w:rsidRPr="0059798B">
        <w:rPr>
          <w:rFonts w:hint="eastAsia"/>
        </w:rPr>
        <w:t>，</w:t>
      </w:r>
      <w:proofErr w:type="gramStart"/>
      <w:r w:rsidRPr="0059798B">
        <w:rPr>
          <w:rFonts w:hint="eastAsia"/>
        </w:rPr>
        <w:t>在闭赛式</w:t>
      </w:r>
      <w:proofErr w:type="gramEnd"/>
      <w:r w:rsidRPr="0059798B">
        <w:rPr>
          <w:rFonts w:hint="eastAsia"/>
        </w:rPr>
        <w:t>上</w:t>
      </w:r>
      <w:r w:rsidR="00382AF2" w:rsidRPr="0059798B">
        <w:rPr>
          <w:rFonts w:hint="eastAsia"/>
        </w:rPr>
        <w:t>宣布并颁发证书。</w:t>
      </w:r>
    </w:p>
    <w:p w14:paraId="5E5A7D03" w14:textId="77777777" w:rsidR="007A094C" w:rsidRPr="0059798B" w:rsidRDefault="007A094C" w:rsidP="004B7110">
      <w:pPr>
        <w:pStyle w:val="1"/>
        <w:ind w:firstLine="562"/>
      </w:pPr>
      <w:r w:rsidRPr="0059798B">
        <w:rPr>
          <w:rFonts w:hint="eastAsia"/>
        </w:rPr>
        <w:t>十二、奖项设定</w:t>
      </w:r>
    </w:p>
    <w:p w14:paraId="507ACCA2" w14:textId="77777777" w:rsidR="00D306EE" w:rsidRPr="0059798B" w:rsidRDefault="00D306EE" w:rsidP="00D306EE">
      <w:pPr>
        <w:ind w:firstLine="560"/>
      </w:pPr>
      <w:r w:rsidRPr="0059798B">
        <w:rPr>
          <w:rFonts w:hint="eastAsia"/>
        </w:rPr>
        <w:t>1</w:t>
      </w:r>
      <w:r w:rsidRPr="0059798B">
        <w:rPr>
          <w:rFonts w:hint="eastAsia"/>
        </w:rPr>
        <w:t>．选手奖励</w:t>
      </w:r>
    </w:p>
    <w:p w14:paraId="120935F3" w14:textId="77777777" w:rsidR="00D306EE" w:rsidRPr="0059798B" w:rsidRDefault="00D306EE" w:rsidP="00D306EE">
      <w:pPr>
        <w:ind w:firstLine="560"/>
      </w:pPr>
      <w:r w:rsidRPr="0059798B">
        <w:rPr>
          <w:rFonts w:hint="eastAsia"/>
        </w:rPr>
        <w:t>按照《</w:t>
      </w:r>
      <w:r w:rsidRPr="0059798B">
        <w:rPr>
          <w:rFonts w:hint="eastAsia"/>
        </w:rPr>
        <w:t>2</w:t>
      </w:r>
      <w:r w:rsidRPr="0059798B">
        <w:t>019</w:t>
      </w:r>
      <w:r w:rsidRPr="0059798B">
        <w:rPr>
          <w:rFonts w:hint="eastAsia"/>
        </w:rPr>
        <w:t>年全国职业院校技能大赛奖惩办法》的有关规定，本赛项奖项设团体奖。以赛项实际参赛队总数为基数，一、二、三等奖</w:t>
      </w:r>
      <w:r w:rsidRPr="0059798B">
        <w:rPr>
          <w:rFonts w:hint="eastAsia"/>
        </w:rPr>
        <w:lastRenderedPageBreak/>
        <w:t>获奖比例分别为</w:t>
      </w:r>
      <w:r w:rsidRPr="0059798B">
        <w:rPr>
          <w:rFonts w:hint="eastAsia"/>
        </w:rPr>
        <w:t>10%</w:t>
      </w:r>
      <w:r w:rsidRPr="0059798B">
        <w:rPr>
          <w:rFonts w:hint="eastAsia"/>
        </w:rPr>
        <w:t>、</w:t>
      </w:r>
      <w:r w:rsidRPr="0059798B">
        <w:rPr>
          <w:rFonts w:hint="eastAsia"/>
        </w:rPr>
        <w:t>20%</w:t>
      </w:r>
      <w:r w:rsidRPr="0059798B">
        <w:rPr>
          <w:rFonts w:hint="eastAsia"/>
        </w:rPr>
        <w:t>、</w:t>
      </w:r>
      <w:r w:rsidRPr="0059798B">
        <w:rPr>
          <w:rFonts w:hint="eastAsia"/>
        </w:rPr>
        <w:t>30%</w:t>
      </w:r>
      <w:r w:rsidRPr="0059798B">
        <w:rPr>
          <w:rFonts w:hint="eastAsia"/>
        </w:rPr>
        <w:t>（小数点后四舍五入）。如因成绩并列而突破获奖比例，须</w:t>
      </w:r>
      <w:proofErr w:type="gramStart"/>
      <w:r w:rsidRPr="0059798B">
        <w:rPr>
          <w:rFonts w:hint="eastAsia"/>
        </w:rPr>
        <w:t>报大赛</w:t>
      </w:r>
      <w:proofErr w:type="gramEnd"/>
      <w:r w:rsidRPr="0059798B">
        <w:rPr>
          <w:rFonts w:hint="eastAsia"/>
        </w:rPr>
        <w:t>执委会办公室批准。</w:t>
      </w:r>
    </w:p>
    <w:p w14:paraId="06676F9E" w14:textId="77777777" w:rsidR="00D306EE" w:rsidRPr="0059798B" w:rsidRDefault="00D306EE" w:rsidP="00D306EE">
      <w:pPr>
        <w:ind w:firstLine="560"/>
      </w:pPr>
      <w:r w:rsidRPr="0059798B">
        <w:rPr>
          <w:rFonts w:hint="eastAsia"/>
        </w:rPr>
        <w:t>2</w:t>
      </w:r>
      <w:r w:rsidRPr="0059798B">
        <w:rPr>
          <w:rFonts w:hint="eastAsia"/>
        </w:rPr>
        <w:t>．优秀指导教师奖励</w:t>
      </w:r>
    </w:p>
    <w:p w14:paraId="4931A6B0" w14:textId="77777777" w:rsidR="00D306EE" w:rsidRPr="0059798B" w:rsidRDefault="00D306EE" w:rsidP="00D306EE">
      <w:pPr>
        <w:ind w:firstLine="560"/>
      </w:pPr>
      <w:r w:rsidRPr="0059798B">
        <w:rPr>
          <w:rFonts w:hint="eastAsia"/>
        </w:rPr>
        <w:t>获得一等奖的参赛队的指导教师获“优秀指导教师奖”。</w:t>
      </w:r>
    </w:p>
    <w:p w14:paraId="10D480D0" w14:textId="77777777" w:rsidR="00D306EE" w:rsidRPr="0059798B" w:rsidRDefault="00D306EE" w:rsidP="00D306EE">
      <w:pPr>
        <w:ind w:firstLine="560"/>
      </w:pPr>
      <w:r w:rsidRPr="0059798B">
        <w:rPr>
          <w:rFonts w:hint="eastAsia"/>
        </w:rPr>
        <w:t>3</w:t>
      </w:r>
      <w:r w:rsidRPr="0059798B">
        <w:rPr>
          <w:rFonts w:hint="eastAsia"/>
        </w:rPr>
        <w:t>．奖励标准</w:t>
      </w:r>
    </w:p>
    <w:p w14:paraId="435E5AFE" w14:textId="77777777" w:rsidR="00D306EE" w:rsidRPr="0059798B" w:rsidRDefault="00D306EE" w:rsidP="00D306EE">
      <w:pPr>
        <w:ind w:firstLine="560"/>
      </w:pPr>
      <w:r w:rsidRPr="0059798B">
        <w:rPr>
          <w:rFonts w:hint="eastAsia"/>
        </w:rPr>
        <w:t>获得各赛项一、二、三等奖的团体赛参赛选手，授予标明获奖选手和指导教师的荣誉证书；获得一等奖的团体赛参赛队，授予奖杯。</w:t>
      </w:r>
    </w:p>
    <w:p w14:paraId="15D59B4B" w14:textId="77777777" w:rsidR="007A094C" w:rsidRPr="0059798B" w:rsidRDefault="007A094C" w:rsidP="00584845">
      <w:pPr>
        <w:pStyle w:val="1"/>
        <w:ind w:firstLine="562"/>
      </w:pPr>
      <w:r w:rsidRPr="0059798B">
        <w:rPr>
          <w:rFonts w:hint="eastAsia"/>
        </w:rPr>
        <w:t>十三、赛场预案</w:t>
      </w:r>
    </w:p>
    <w:p w14:paraId="3EB337A1" w14:textId="77777777" w:rsidR="00D05BAB" w:rsidRPr="0059798B" w:rsidRDefault="00D05BAB" w:rsidP="00D05BAB">
      <w:pPr>
        <w:pStyle w:val="2"/>
        <w:ind w:firstLine="562"/>
      </w:pPr>
      <w:r w:rsidRPr="0059798B">
        <w:rPr>
          <w:rFonts w:hint="eastAsia"/>
        </w:rPr>
        <w:t>（一）应急处理原则</w:t>
      </w:r>
    </w:p>
    <w:p w14:paraId="7C69FBD8" w14:textId="77777777" w:rsidR="008B07A4" w:rsidRPr="0059798B" w:rsidRDefault="00D05BAB" w:rsidP="00A6499B">
      <w:pPr>
        <w:ind w:firstLine="560"/>
      </w:pPr>
      <w:r w:rsidRPr="0059798B">
        <w:rPr>
          <w:rFonts w:hint="eastAsia"/>
        </w:rPr>
        <w:t>1</w:t>
      </w:r>
      <w:r w:rsidRPr="0059798B">
        <w:rPr>
          <w:rFonts w:hint="eastAsia"/>
        </w:rPr>
        <w:t>．</w:t>
      </w:r>
      <w:r w:rsidR="00AC7E31" w:rsidRPr="0059798B">
        <w:rPr>
          <w:rFonts w:hint="eastAsia"/>
        </w:rPr>
        <w:t>比赛期间发生意外事故时，发现者应在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14:paraId="08EF7DF1" w14:textId="77777777" w:rsidR="00AC7E31" w:rsidRPr="0059798B" w:rsidRDefault="00D05BAB" w:rsidP="00A6499B">
      <w:pPr>
        <w:ind w:firstLine="560"/>
      </w:pPr>
      <w:r w:rsidRPr="0059798B">
        <w:rPr>
          <w:rFonts w:hint="eastAsia"/>
        </w:rPr>
        <w:t>2</w:t>
      </w:r>
      <w:r w:rsidRPr="0059798B">
        <w:rPr>
          <w:rFonts w:hint="eastAsia"/>
        </w:rPr>
        <w:t>．</w:t>
      </w:r>
      <w:r w:rsidR="00AC7E31" w:rsidRPr="0059798B">
        <w:rPr>
          <w:rFonts w:hint="eastAsia"/>
        </w:rPr>
        <w:t>出现安全事故，首先追究赛项相关责任人的责任。赛事工作人员违规的，按照相应的制度追究责任。情节严重并造成重大安全事故的，报相关部门按相关政策法规追究相应责任。</w:t>
      </w:r>
    </w:p>
    <w:p w14:paraId="66BF2C63" w14:textId="77777777" w:rsidR="008B07A4" w:rsidRPr="0059798B" w:rsidRDefault="00D05BAB" w:rsidP="00A6499B">
      <w:pPr>
        <w:ind w:firstLine="560"/>
      </w:pPr>
      <w:r w:rsidRPr="0059798B">
        <w:rPr>
          <w:rFonts w:hint="eastAsia"/>
        </w:rPr>
        <w:t>3</w:t>
      </w:r>
      <w:r w:rsidRPr="0059798B">
        <w:rPr>
          <w:rFonts w:hint="eastAsia"/>
        </w:rPr>
        <w:t>．</w:t>
      </w:r>
      <w:r w:rsidR="00AC7E31" w:rsidRPr="0059798B">
        <w:rPr>
          <w:rFonts w:hint="eastAsia"/>
        </w:rPr>
        <w:t>在赛项执委的统一领导与组织下，编制赛项各项应急预案，应急预案列为赛项指南的内容，在赛前公布。</w:t>
      </w:r>
    </w:p>
    <w:p w14:paraId="4F16C7C0" w14:textId="77777777" w:rsidR="00D05BAB" w:rsidRPr="0059798B" w:rsidRDefault="00D05BAB" w:rsidP="00D05BAB">
      <w:pPr>
        <w:pStyle w:val="2"/>
        <w:ind w:firstLine="562"/>
      </w:pPr>
      <w:r w:rsidRPr="0059798B">
        <w:rPr>
          <w:rFonts w:hint="eastAsia"/>
        </w:rPr>
        <w:t>（二）应急预案</w:t>
      </w:r>
    </w:p>
    <w:p w14:paraId="37F9FF45" w14:textId="77777777" w:rsidR="00B21C0F" w:rsidRPr="0059798B" w:rsidRDefault="00B21C0F" w:rsidP="00B21C0F">
      <w:pPr>
        <w:ind w:firstLine="560"/>
      </w:pPr>
      <w:r w:rsidRPr="0059798B">
        <w:rPr>
          <w:rFonts w:hint="eastAsia"/>
        </w:rPr>
        <w:t>1</w:t>
      </w:r>
      <w:r w:rsidRPr="0059798B">
        <w:rPr>
          <w:rFonts w:hint="eastAsia"/>
        </w:rPr>
        <w:t>．非正常停电：</w:t>
      </w:r>
    </w:p>
    <w:p w14:paraId="0CC2D0D6" w14:textId="77777777" w:rsidR="00B21C0F" w:rsidRPr="0059798B" w:rsidRDefault="00B21C0F" w:rsidP="00B21C0F">
      <w:pPr>
        <w:ind w:firstLine="560"/>
      </w:pPr>
      <w:r w:rsidRPr="0059798B">
        <w:rPr>
          <w:rFonts w:hint="eastAsia"/>
        </w:rPr>
        <w:t>竞赛现场如出现非正常停电的情况，将按下述步骤进行处理：</w:t>
      </w:r>
    </w:p>
    <w:p w14:paraId="28D26242" w14:textId="77777777" w:rsidR="00B21C0F" w:rsidRPr="0059798B" w:rsidRDefault="00B21C0F" w:rsidP="00B21C0F">
      <w:pPr>
        <w:ind w:firstLine="560"/>
      </w:pPr>
      <w:r w:rsidRPr="0059798B">
        <w:rPr>
          <w:rFonts w:hint="eastAsia"/>
        </w:rPr>
        <w:t>（</w:t>
      </w:r>
      <w:r w:rsidRPr="0059798B">
        <w:rPr>
          <w:rFonts w:hint="eastAsia"/>
        </w:rPr>
        <w:t>1</w:t>
      </w:r>
      <w:r w:rsidRPr="0059798B">
        <w:rPr>
          <w:rFonts w:hint="eastAsia"/>
        </w:rPr>
        <w:t>）裁判员提示参赛选手要保持镇静，防止踩踏事件发生；</w:t>
      </w:r>
    </w:p>
    <w:p w14:paraId="2A104084" w14:textId="77777777" w:rsidR="00B21C0F" w:rsidRPr="0059798B" w:rsidRDefault="00B21C0F" w:rsidP="00B21C0F">
      <w:pPr>
        <w:ind w:firstLine="560"/>
      </w:pPr>
      <w:r w:rsidRPr="0059798B">
        <w:rPr>
          <w:rFonts w:hint="eastAsia"/>
        </w:rPr>
        <w:t>（</w:t>
      </w:r>
      <w:r w:rsidRPr="0059798B">
        <w:rPr>
          <w:rFonts w:hint="eastAsia"/>
        </w:rPr>
        <w:t>2</w:t>
      </w:r>
      <w:r w:rsidRPr="0059798B">
        <w:rPr>
          <w:rFonts w:hint="eastAsia"/>
        </w:rPr>
        <w:t>）裁判员提示参赛选手在电源保护装置的有效时间内备份计</w:t>
      </w:r>
      <w:r w:rsidRPr="0059798B">
        <w:rPr>
          <w:rFonts w:hint="eastAsia"/>
        </w:rPr>
        <w:lastRenderedPageBreak/>
        <w:t>算机操作数据，并等候处理决定；</w:t>
      </w:r>
    </w:p>
    <w:p w14:paraId="4C87C6D1" w14:textId="77777777" w:rsidR="00B21C0F" w:rsidRPr="0059798B" w:rsidRDefault="00B21C0F" w:rsidP="00B21C0F">
      <w:pPr>
        <w:ind w:firstLine="560"/>
      </w:pPr>
      <w:r w:rsidRPr="0059798B">
        <w:rPr>
          <w:rFonts w:hint="eastAsia"/>
        </w:rPr>
        <w:t>（</w:t>
      </w:r>
      <w:r w:rsidRPr="0059798B">
        <w:rPr>
          <w:rFonts w:hint="eastAsia"/>
        </w:rPr>
        <w:t>3</w:t>
      </w:r>
      <w:r w:rsidRPr="0059798B">
        <w:rPr>
          <w:rFonts w:hint="eastAsia"/>
        </w:rPr>
        <w:t>）必要时，保卫人员开启安全通道，有序疏散现场人员离场；</w:t>
      </w:r>
    </w:p>
    <w:p w14:paraId="0FE328FA" w14:textId="77777777" w:rsidR="00B21C0F" w:rsidRPr="0059798B" w:rsidRDefault="00B21C0F" w:rsidP="00B21C0F">
      <w:pPr>
        <w:ind w:firstLine="560"/>
      </w:pPr>
      <w:r w:rsidRPr="0059798B">
        <w:rPr>
          <w:rFonts w:hint="eastAsia"/>
        </w:rPr>
        <w:t>（</w:t>
      </w:r>
      <w:r w:rsidRPr="0059798B">
        <w:rPr>
          <w:rFonts w:hint="eastAsia"/>
        </w:rPr>
        <w:t>4</w:t>
      </w:r>
      <w:r w:rsidRPr="0059798B">
        <w:rPr>
          <w:rFonts w:hint="eastAsia"/>
        </w:rPr>
        <w:t>）裁判长视情况决定启动备用电源或延迟竞赛。</w:t>
      </w:r>
    </w:p>
    <w:p w14:paraId="18A7CBA0" w14:textId="77777777" w:rsidR="00B21C0F" w:rsidRPr="0059798B" w:rsidRDefault="00B21C0F" w:rsidP="00B21C0F">
      <w:pPr>
        <w:ind w:firstLine="560"/>
      </w:pPr>
      <w:r w:rsidRPr="0059798B">
        <w:rPr>
          <w:rFonts w:hint="eastAsia"/>
        </w:rPr>
        <w:t>（</w:t>
      </w:r>
      <w:r w:rsidRPr="0059798B">
        <w:rPr>
          <w:rFonts w:hint="eastAsia"/>
        </w:rPr>
        <w:t>5</w:t>
      </w:r>
      <w:r w:rsidRPr="0059798B">
        <w:rPr>
          <w:rFonts w:hint="eastAsia"/>
        </w:rPr>
        <w:t>）根据竞赛内容的不同，裁判组集体商定后决定：继续比赛、顺延比赛时</w:t>
      </w:r>
      <w:proofErr w:type="gramStart"/>
      <w:r w:rsidRPr="0059798B">
        <w:rPr>
          <w:rFonts w:hint="eastAsia"/>
        </w:rPr>
        <w:t>间或重</w:t>
      </w:r>
      <w:proofErr w:type="gramEnd"/>
      <w:r w:rsidRPr="0059798B">
        <w:rPr>
          <w:rFonts w:hint="eastAsia"/>
        </w:rPr>
        <w:t>赛等处理办法。</w:t>
      </w:r>
    </w:p>
    <w:p w14:paraId="783B7391" w14:textId="77777777" w:rsidR="00B21C0F" w:rsidRPr="0059798B" w:rsidRDefault="00B21C0F" w:rsidP="00B21C0F">
      <w:pPr>
        <w:ind w:firstLine="560"/>
      </w:pPr>
      <w:r w:rsidRPr="0059798B">
        <w:rPr>
          <w:rFonts w:hint="eastAsia"/>
        </w:rPr>
        <w:t>2</w:t>
      </w:r>
      <w:r w:rsidRPr="0059798B">
        <w:rPr>
          <w:rFonts w:hint="eastAsia"/>
        </w:rPr>
        <w:t>．竞赛设备故障：</w:t>
      </w:r>
    </w:p>
    <w:p w14:paraId="1BCD7598" w14:textId="77777777" w:rsidR="00B21C0F" w:rsidRPr="0059798B" w:rsidRDefault="00B21C0F" w:rsidP="00B21C0F">
      <w:pPr>
        <w:ind w:firstLine="560"/>
      </w:pPr>
      <w:r w:rsidRPr="0059798B">
        <w:rPr>
          <w:rFonts w:hint="eastAsia"/>
        </w:rPr>
        <w:t>竞赛过程中，如遇竞赛设备故障，按下列程序报告并处理：</w:t>
      </w:r>
    </w:p>
    <w:p w14:paraId="3424FBB2" w14:textId="77777777" w:rsidR="00B21C0F" w:rsidRPr="0059798B" w:rsidRDefault="00B21C0F" w:rsidP="00B21C0F">
      <w:pPr>
        <w:ind w:firstLine="560"/>
      </w:pPr>
      <w:r w:rsidRPr="0059798B">
        <w:rPr>
          <w:rFonts w:hint="eastAsia"/>
        </w:rPr>
        <w:t>（</w:t>
      </w:r>
      <w:r w:rsidRPr="0059798B">
        <w:rPr>
          <w:rFonts w:hint="eastAsia"/>
        </w:rPr>
        <w:t>1</w:t>
      </w:r>
      <w:r w:rsidRPr="0059798B">
        <w:rPr>
          <w:rFonts w:hint="eastAsia"/>
        </w:rPr>
        <w:t>）参赛选手持“故障”示意牌示意，说明故障现象，裁判员、技术员等应及时予以解决；</w:t>
      </w:r>
    </w:p>
    <w:p w14:paraId="09D8AD57" w14:textId="77777777" w:rsidR="00B21C0F" w:rsidRPr="0059798B" w:rsidRDefault="00B21C0F" w:rsidP="00B21C0F">
      <w:pPr>
        <w:ind w:firstLine="560"/>
      </w:pPr>
      <w:r w:rsidRPr="0059798B">
        <w:rPr>
          <w:rFonts w:hint="eastAsia"/>
        </w:rPr>
        <w:t>（</w:t>
      </w:r>
      <w:r w:rsidRPr="0059798B">
        <w:rPr>
          <w:rFonts w:hint="eastAsia"/>
        </w:rPr>
        <w:t>2</w:t>
      </w:r>
      <w:r w:rsidRPr="0059798B">
        <w:rPr>
          <w:rFonts w:hint="eastAsia"/>
        </w:rPr>
        <w:t>）确因设备故障无法继续操作，经由裁判员提出申请，报裁判长批准后，予以启用备用设备；</w:t>
      </w:r>
    </w:p>
    <w:p w14:paraId="587E95A1" w14:textId="77777777" w:rsidR="00B21C0F" w:rsidRPr="0059798B" w:rsidRDefault="00B21C0F" w:rsidP="00B21C0F">
      <w:pPr>
        <w:ind w:firstLine="560"/>
      </w:pPr>
      <w:r w:rsidRPr="0059798B">
        <w:rPr>
          <w:rFonts w:hint="eastAsia"/>
        </w:rPr>
        <w:t>（</w:t>
      </w:r>
      <w:r w:rsidRPr="0059798B">
        <w:rPr>
          <w:rFonts w:hint="eastAsia"/>
        </w:rPr>
        <w:t>3</w:t>
      </w:r>
      <w:r w:rsidRPr="0059798B">
        <w:rPr>
          <w:rFonts w:hint="eastAsia"/>
        </w:rPr>
        <w:t>）竞赛平台都设置了关键节点的自动备份功能，裁判长根据实际情况授权，由技术人员恢复备份数据；数据恢复正常后，由裁判组集体商定根据竞赛内容特点的不同，可采用：继续比赛、顺延比赛时间、重赛等处理办法。</w:t>
      </w:r>
    </w:p>
    <w:p w14:paraId="0B3F3615" w14:textId="77777777" w:rsidR="00B21C0F" w:rsidRPr="0059798B" w:rsidRDefault="00B21C0F" w:rsidP="00B21C0F">
      <w:pPr>
        <w:ind w:firstLine="560"/>
      </w:pPr>
      <w:r w:rsidRPr="0059798B">
        <w:rPr>
          <w:rFonts w:hint="eastAsia"/>
        </w:rPr>
        <w:t>3</w:t>
      </w:r>
      <w:r w:rsidRPr="0059798B">
        <w:rPr>
          <w:rFonts w:hint="eastAsia"/>
        </w:rPr>
        <w:t>．参赛队员发生意外受伤或急病等情况：</w:t>
      </w:r>
    </w:p>
    <w:p w14:paraId="130A6905" w14:textId="77777777" w:rsidR="00B21C0F" w:rsidRPr="0059798B" w:rsidRDefault="00B21C0F" w:rsidP="00B21C0F">
      <w:pPr>
        <w:ind w:firstLine="560"/>
      </w:pPr>
      <w:r w:rsidRPr="0059798B">
        <w:rPr>
          <w:rFonts w:hint="eastAsia"/>
        </w:rPr>
        <w:t>参赛队员发生意外受伤或急病等情况，应按下列步骤进行处理：</w:t>
      </w:r>
    </w:p>
    <w:p w14:paraId="116BB0CC" w14:textId="77777777" w:rsidR="00B21C0F" w:rsidRPr="0059798B" w:rsidRDefault="00B21C0F" w:rsidP="00B21C0F">
      <w:pPr>
        <w:ind w:firstLine="560"/>
      </w:pPr>
      <w:r w:rsidRPr="0059798B">
        <w:rPr>
          <w:rFonts w:hint="eastAsia"/>
        </w:rPr>
        <w:t>（</w:t>
      </w:r>
      <w:r w:rsidRPr="0059798B">
        <w:rPr>
          <w:rFonts w:hint="eastAsia"/>
        </w:rPr>
        <w:t>1</w:t>
      </w:r>
      <w:r w:rsidRPr="0059798B">
        <w:rPr>
          <w:rFonts w:hint="eastAsia"/>
        </w:rPr>
        <w:t>）参赛选手持“医务”示意牌示意；</w:t>
      </w:r>
    </w:p>
    <w:p w14:paraId="6B6A3CA0" w14:textId="77777777" w:rsidR="00B21C0F" w:rsidRPr="0059798B" w:rsidRDefault="00B21C0F" w:rsidP="00B21C0F">
      <w:pPr>
        <w:ind w:firstLine="560"/>
      </w:pPr>
      <w:r w:rsidRPr="0059798B">
        <w:rPr>
          <w:rFonts w:hint="eastAsia"/>
        </w:rPr>
        <w:t>（</w:t>
      </w:r>
      <w:r w:rsidRPr="0059798B">
        <w:rPr>
          <w:rFonts w:hint="eastAsia"/>
        </w:rPr>
        <w:t>2</w:t>
      </w:r>
      <w:r w:rsidRPr="0059798B">
        <w:rPr>
          <w:rFonts w:hint="eastAsia"/>
        </w:rPr>
        <w:t>）现场医务人员迅速到达现场，救治或急送最近医院进行救治；</w:t>
      </w:r>
    </w:p>
    <w:p w14:paraId="65A4C101" w14:textId="77777777" w:rsidR="00B21C0F" w:rsidRPr="0059798B" w:rsidRDefault="00B21C0F" w:rsidP="00B21C0F">
      <w:pPr>
        <w:ind w:firstLine="560"/>
      </w:pPr>
      <w:r w:rsidRPr="0059798B">
        <w:rPr>
          <w:rFonts w:hint="eastAsia"/>
        </w:rPr>
        <w:t>（</w:t>
      </w:r>
      <w:r w:rsidRPr="0059798B">
        <w:rPr>
          <w:rFonts w:hint="eastAsia"/>
        </w:rPr>
        <w:t>3</w:t>
      </w:r>
      <w:r w:rsidRPr="0059798B">
        <w:rPr>
          <w:rFonts w:hint="eastAsia"/>
        </w:rPr>
        <w:t>）参赛队其他队员可在不违反有关规定的情况下，协同完成竞赛事项。</w:t>
      </w:r>
    </w:p>
    <w:p w14:paraId="7C8D3F5E" w14:textId="77777777" w:rsidR="00B21C0F" w:rsidRPr="0059798B" w:rsidRDefault="00B21C0F" w:rsidP="00B21C0F">
      <w:pPr>
        <w:ind w:firstLine="560"/>
      </w:pPr>
      <w:r w:rsidRPr="0059798B">
        <w:rPr>
          <w:rFonts w:hint="eastAsia"/>
        </w:rPr>
        <w:t>4</w:t>
      </w:r>
      <w:r w:rsidRPr="0059798B">
        <w:rPr>
          <w:rFonts w:hint="eastAsia"/>
        </w:rPr>
        <w:t>．暴雨洪灾，火灾等事故：</w:t>
      </w:r>
    </w:p>
    <w:p w14:paraId="51C4EA97" w14:textId="77777777" w:rsidR="00B21C0F" w:rsidRPr="0059798B" w:rsidRDefault="00B21C0F" w:rsidP="00B21C0F">
      <w:pPr>
        <w:ind w:firstLine="560"/>
      </w:pPr>
      <w:r w:rsidRPr="0059798B">
        <w:rPr>
          <w:rFonts w:hint="eastAsia"/>
        </w:rPr>
        <w:t>如遇暴雨洪灾，火灾等事故，应按下述步骤进行处理：</w:t>
      </w:r>
    </w:p>
    <w:p w14:paraId="0A687CFF" w14:textId="77777777" w:rsidR="00B21C0F" w:rsidRPr="0059798B" w:rsidRDefault="00B21C0F" w:rsidP="00B21C0F">
      <w:pPr>
        <w:ind w:firstLine="560"/>
      </w:pPr>
      <w:r w:rsidRPr="0059798B">
        <w:rPr>
          <w:rFonts w:hint="eastAsia"/>
        </w:rPr>
        <w:lastRenderedPageBreak/>
        <w:t>（</w:t>
      </w:r>
      <w:r w:rsidRPr="0059798B">
        <w:rPr>
          <w:rFonts w:hint="eastAsia"/>
        </w:rPr>
        <w:t>1</w:t>
      </w:r>
      <w:r w:rsidRPr="0059798B">
        <w:rPr>
          <w:rFonts w:hint="eastAsia"/>
        </w:rPr>
        <w:t>）赛项执委会负责与公安，医疗，气象，交通等部门取得联系，并根据情况确定是否继续竞赛；</w:t>
      </w:r>
    </w:p>
    <w:p w14:paraId="659009D1" w14:textId="77777777" w:rsidR="00B21C0F" w:rsidRPr="0059798B" w:rsidRDefault="00B21C0F" w:rsidP="00B21C0F">
      <w:pPr>
        <w:ind w:firstLine="560"/>
      </w:pPr>
      <w:r w:rsidRPr="0059798B">
        <w:rPr>
          <w:rFonts w:hint="eastAsia"/>
        </w:rPr>
        <w:t>（</w:t>
      </w:r>
      <w:r w:rsidRPr="0059798B">
        <w:rPr>
          <w:rFonts w:hint="eastAsia"/>
        </w:rPr>
        <w:t>2</w:t>
      </w:r>
      <w:r w:rsidRPr="0059798B">
        <w:rPr>
          <w:rFonts w:hint="eastAsia"/>
        </w:rPr>
        <w:t>）立即组织相关人员到现场，疏散人群，进行应急处理，如使用灭火装置灭掉明火等，必要时封存竞赛现场，停止竞赛；</w:t>
      </w:r>
    </w:p>
    <w:p w14:paraId="61D58631" w14:textId="77777777" w:rsidR="00B21C0F" w:rsidRPr="0059798B" w:rsidRDefault="00B21C0F" w:rsidP="00B21C0F">
      <w:pPr>
        <w:ind w:firstLine="560"/>
      </w:pPr>
      <w:r w:rsidRPr="0059798B">
        <w:rPr>
          <w:rFonts w:hint="eastAsia"/>
        </w:rPr>
        <w:t>（</w:t>
      </w:r>
      <w:r w:rsidRPr="0059798B">
        <w:rPr>
          <w:rFonts w:hint="eastAsia"/>
        </w:rPr>
        <w:t>3</w:t>
      </w:r>
      <w:r w:rsidRPr="0059798B">
        <w:rPr>
          <w:rFonts w:hint="eastAsia"/>
        </w:rPr>
        <w:t>）裁判员做好参赛选手的思想工作，确保事态不人为扩大。</w:t>
      </w:r>
    </w:p>
    <w:p w14:paraId="5789FBE3" w14:textId="77777777" w:rsidR="00B21C0F" w:rsidRPr="0059798B" w:rsidRDefault="00B21C0F" w:rsidP="00B21C0F">
      <w:pPr>
        <w:ind w:firstLine="560"/>
      </w:pPr>
      <w:r w:rsidRPr="0059798B">
        <w:rPr>
          <w:rFonts w:hint="eastAsia"/>
        </w:rPr>
        <w:t>其他未尽事宜，将参照《市场营销技能赛项突发事件应急处置预案》进行处理。</w:t>
      </w:r>
    </w:p>
    <w:p w14:paraId="6391177E" w14:textId="77777777" w:rsidR="00B21C0F" w:rsidRPr="0059798B" w:rsidRDefault="00B21C0F" w:rsidP="00B21C0F">
      <w:pPr>
        <w:pStyle w:val="2"/>
        <w:ind w:firstLine="562"/>
      </w:pPr>
      <w:r w:rsidRPr="0059798B">
        <w:rPr>
          <w:rFonts w:hint="eastAsia"/>
        </w:rPr>
        <w:t>（三）处罚措施</w:t>
      </w:r>
    </w:p>
    <w:p w14:paraId="503F296B" w14:textId="77777777" w:rsidR="00B21C0F" w:rsidRPr="0059798B" w:rsidRDefault="00B21C0F" w:rsidP="00B21C0F">
      <w:pPr>
        <w:ind w:firstLine="560"/>
      </w:pPr>
      <w:r w:rsidRPr="0059798B">
        <w:rPr>
          <w:rFonts w:hint="eastAsia"/>
        </w:rPr>
        <w:t>1</w:t>
      </w:r>
      <w:r w:rsidRPr="0059798B">
        <w:rPr>
          <w:rFonts w:hint="eastAsia"/>
        </w:rPr>
        <w:t>．赛项出现重大安全事故的，停止承办院校的赛项承办资格。</w:t>
      </w:r>
    </w:p>
    <w:p w14:paraId="2224D640" w14:textId="77777777" w:rsidR="00B21C0F" w:rsidRPr="0059798B" w:rsidRDefault="00B21C0F" w:rsidP="00B21C0F">
      <w:pPr>
        <w:ind w:firstLine="560"/>
      </w:pPr>
      <w:r w:rsidRPr="0059798B">
        <w:rPr>
          <w:rFonts w:hint="eastAsia"/>
        </w:rPr>
        <w:t>2</w:t>
      </w:r>
      <w:r w:rsidRPr="0059798B">
        <w:rPr>
          <w:rFonts w:hint="eastAsia"/>
        </w:rPr>
        <w:t>．因参赛队伍原因造成重大安全事故的，取消其获奖资格。</w:t>
      </w:r>
    </w:p>
    <w:p w14:paraId="7A3C09B2" w14:textId="77777777" w:rsidR="00B21C0F" w:rsidRPr="0059798B" w:rsidRDefault="00B21C0F" w:rsidP="00B21C0F">
      <w:pPr>
        <w:ind w:firstLine="560"/>
      </w:pPr>
      <w:r w:rsidRPr="0059798B">
        <w:rPr>
          <w:rFonts w:hint="eastAsia"/>
        </w:rPr>
        <w:t>3</w:t>
      </w:r>
      <w:r w:rsidRPr="0059798B">
        <w:rPr>
          <w:rFonts w:hint="eastAsia"/>
        </w:rPr>
        <w:t>．参赛队伍有发生重大安全事故隐患，经赛场工作人员提示、警告无效的，可取消其继续比赛的资格。</w:t>
      </w:r>
    </w:p>
    <w:p w14:paraId="6C4CF78F" w14:textId="77777777" w:rsidR="00584845" w:rsidRPr="0059798B" w:rsidRDefault="00B21C0F" w:rsidP="00B21C0F">
      <w:pPr>
        <w:ind w:firstLine="560"/>
      </w:pPr>
      <w:r w:rsidRPr="0059798B">
        <w:rPr>
          <w:rFonts w:hint="eastAsia"/>
        </w:rPr>
        <w:t>4</w:t>
      </w:r>
      <w:r w:rsidRPr="0059798B">
        <w:rPr>
          <w:rFonts w:hint="eastAsia"/>
        </w:rPr>
        <w:t>．赛事工作人员违规的，按照相应的制度追究责任。情节恶劣并造成重大安全事故的，由司法机关追究相应法律责任。</w:t>
      </w:r>
    </w:p>
    <w:p w14:paraId="5FC21991" w14:textId="77777777" w:rsidR="007A094C" w:rsidRPr="0059798B" w:rsidRDefault="007A094C" w:rsidP="004B7110">
      <w:pPr>
        <w:pStyle w:val="1"/>
        <w:ind w:firstLine="562"/>
      </w:pPr>
      <w:r w:rsidRPr="0059798B">
        <w:rPr>
          <w:rFonts w:hint="eastAsia"/>
        </w:rPr>
        <w:t>十四、赛项安全</w:t>
      </w:r>
    </w:p>
    <w:p w14:paraId="345BA9D1" w14:textId="77777777" w:rsidR="00D67E08" w:rsidRPr="0059798B" w:rsidRDefault="00D67E08" w:rsidP="00D67E08">
      <w:pPr>
        <w:ind w:firstLine="560"/>
      </w:pPr>
      <w:r w:rsidRPr="0059798B">
        <w:rPr>
          <w:rFonts w:hint="eastAsia"/>
        </w:rPr>
        <w:t>按照《全国职业院校技能大赛安全管理规定》的有关要求，依据申报赛项自身特点，明确所需的安全保障措施。</w:t>
      </w:r>
    </w:p>
    <w:p w14:paraId="3B8E7E1C" w14:textId="77777777" w:rsidR="008E44C2" w:rsidRPr="0059798B" w:rsidRDefault="008E44C2" w:rsidP="008E44C2">
      <w:pPr>
        <w:pStyle w:val="2"/>
        <w:ind w:firstLine="562"/>
      </w:pPr>
      <w:r w:rsidRPr="0059798B">
        <w:rPr>
          <w:rFonts w:hint="eastAsia"/>
        </w:rPr>
        <w:t>（一）赛项安全</w:t>
      </w:r>
    </w:p>
    <w:p w14:paraId="6488C113" w14:textId="77777777" w:rsidR="008E44C2" w:rsidRPr="0059798B" w:rsidRDefault="008B07A4" w:rsidP="008E44C2">
      <w:pPr>
        <w:ind w:firstLine="560"/>
      </w:pPr>
      <w:r w:rsidRPr="0059798B">
        <w:rPr>
          <w:rFonts w:hint="eastAsia"/>
        </w:rPr>
        <w:t>1</w:t>
      </w:r>
      <w:r w:rsidRPr="0059798B">
        <w:rPr>
          <w:rFonts w:hint="eastAsia"/>
        </w:rPr>
        <w:t>．比赛内容涉及的器材、设备应符合国家有关安全规定。每台选手计算机桌面上放置《赛项安全文明操作说明》。</w:t>
      </w:r>
    </w:p>
    <w:p w14:paraId="6D63EBFD" w14:textId="77777777" w:rsidR="008E44C2" w:rsidRPr="0059798B" w:rsidRDefault="008B07A4" w:rsidP="008E44C2">
      <w:pPr>
        <w:ind w:firstLine="560"/>
      </w:pPr>
      <w:r w:rsidRPr="0059798B">
        <w:rPr>
          <w:rFonts w:hint="eastAsia"/>
        </w:rPr>
        <w:t>2</w:t>
      </w:r>
      <w:r w:rsidRPr="0059798B">
        <w:rPr>
          <w:rFonts w:hint="eastAsia"/>
        </w:rPr>
        <w:t>．赛项执委会须制定专门方案保证比赛命题以及赛题保管、发放、回收和评判过程的安全。</w:t>
      </w:r>
    </w:p>
    <w:p w14:paraId="2D612CF1" w14:textId="77777777" w:rsidR="00D67E08" w:rsidRPr="0059798B" w:rsidRDefault="00D67E08" w:rsidP="00D67E08">
      <w:pPr>
        <w:pStyle w:val="2"/>
        <w:ind w:firstLine="562"/>
      </w:pPr>
      <w:r w:rsidRPr="0059798B">
        <w:rPr>
          <w:rFonts w:hint="eastAsia"/>
        </w:rPr>
        <w:t>（</w:t>
      </w:r>
      <w:r w:rsidR="008E44C2" w:rsidRPr="0059798B">
        <w:rPr>
          <w:rFonts w:hint="eastAsia"/>
        </w:rPr>
        <w:t>二</w:t>
      </w:r>
      <w:r w:rsidRPr="0059798B">
        <w:rPr>
          <w:rFonts w:hint="eastAsia"/>
        </w:rPr>
        <w:t>）比赛环境</w:t>
      </w:r>
      <w:r w:rsidR="008E44C2" w:rsidRPr="0059798B">
        <w:rPr>
          <w:rFonts w:hint="eastAsia"/>
        </w:rPr>
        <w:t>安全</w:t>
      </w:r>
    </w:p>
    <w:p w14:paraId="0405DFEA" w14:textId="77777777" w:rsidR="00D67E08" w:rsidRPr="0059798B" w:rsidRDefault="00D67E08" w:rsidP="00D67E08">
      <w:pPr>
        <w:ind w:firstLine="560"/>
      </w:pPr>
      <w:r w:rsidRPr="0059798B">
        <w:rPr>
          <w:rFonts w:hint="eastAsia"/>
        </w:rPr>
        <w:t>1</w:t>
      </w:r>
      <w:r w:rsidRPr="0059798B">
        <w:rPr>
          <w:rFonts w:hint="eastAsia"/>
        </w:rPr>
        <w:t>．执委会在赛前组织专人对比赛现场、住宿场所和交通保障进</w:t>
      </w:r>
      <w:r w:rsidRPr="0059798B">
        <w:rPr>
          <w:rFonts w:hint="eastAsia"/>
        </w:rPr>
        <w:lastRenderedPageBreak/>
        <w:t>行考察，并对安全工作提出明确要求。赛场的布置，赛场内的器材、设备，符合国家有关安全规定。承办单位赛前按照执委会要求排除安全隐患。</w:t>
      </w:r>
    </w:p>
    <w:p w14:paraId="706BB69F" w14:textId="77777777" w:rsidR="00D67E08" w:rsidRPr="0059798B" w:rsidRDefault="00D67E08" w:rsidP="00D67E08">
      <w:pPr>
        <w:ind w:firstLine="560"/>
      </w:pPr>
      <w:r w:rsidRPr="0059798B">
        <w:rPr>
          <w:rFonts w:hint="eastAsia"/>
        </w:rPr>
        <w:t>2</w:t>
      </w:r>
      <w:r w:rsidRPr="0059798B">
        <w:rPr>
          <w:rFonts w:hint="eastAsia"/>
        </w:rPr>
        <w:t>．赛场周围设立警戒线，防止无关人员进入，发生意外事件。比赛现场内参照相关职业岗位的要求为选手提供必要的劳动保护。在具有危险性的操作环节，裁判员会严防选手出现错误操作。</w:t>
      </w:r>
    </w:p>
    <w:p w14:paraId="6F49EED1" w14:textId="77777777" w:rsidR="00D67E08" w:rsidRPr="0059798B" w:rsidRDefault="00D67E08" w:rsidP="00D67E08">
      <w:pPr>
        <w:ind w:firstLine="560"/>
      </w:pPr>
      <w:r w:rsidRPr="0059798B">
        <w:rPr>
          <w:rFonts w:hint="eastAsia"/>
        </w:rPr>
        <w:t>3</w:t>
      </w:r>
      <w:r w:rsidRPr="0059798B">
        <w:rPr>
          <w:rFonts w:hint="eastAsia"/>
        </w:rPr>
        <w:t>．承办院校提供保证应急预案实施的条件。对于比赛内容涉及高空作业、可能有坠物、大用电量、易发生火灾等情况的赛项，明确制度和预案，并配备急救人员与抢救设施。</w:t>
      </w:r>
    </w:p>
    <w:p w14:paraId="025BA7EA" w14:textId="77777777" w:rsidR="00D67E08" w:rsidRPr="0059798B" w:rsidRDefault="00D67E08" w:rsidP="00D67E08">
      <w:pPr>
        <w:ind w:firstLine="560"/>
      </w:pPr>
      <w:r w:rsidRPr="0059798B">
        <w:rPr>
          <w:rFonts w:hint="eastAsia"/>
        </w:rPr>
        <w:t>4</w:t>
      </w:r>
      <w:r w:rsidRPr="0059798B">
        <w:rPr>
          <w:rFonts w:hint="eastAsia"/>
        </w:rPr>
        <w:t>．执委会会同承办院校制定开放赛场和体验区的人员疏导方案。赛场环境中如存在人员密集、车流与人流交错的区域，除了设置齐全的指示标志外，还会增加引导人员，并开辟备用通道。</w:t>
      </w:r>
    </w:p>
    <w:p w14:paraId="11456359" w14:textId="77777777" w:rsidR="00D67E08" w:rsidRPr="0059798B" w:rsidRDefault="00D67E08" w:rsidP="00D67E08">
      <w:pPr>
        <w:ind w:firstLine="560"/>
      </w:pPr>
      <w:r w:rsidRPr="0059798B">
        <w:rPr>
          <w:rFonts w:hint="eastAsia"/>
        </w:rPr>
        <w:t>5</w:t>
      </w:r>
      <w:r w:rsidRPr="0059798B">
        <w:rPr>
          <w:rFonts w:hint="eastAsia"/>
        </w:rPr>
        <w:t>．大赛期间，承办院校在赛场管理的关键岗位，增加力量，建立安全管理日志。</w:t>
      </w:r>
    </w:p>
    <w:p w14:paraId="2E010EAC" w14:textId="77777777" w:rsidR="00D67E08" w:rsidRPr="0059798B" w:rsidRDefault="00D67E08" w:rsidP="00D67E08">
      <w:pPr>
        <w:ind w:firstLine="560"/>
      </w:pPr>
      <w:r w:rsidRPr="0059798B">
        <w:rPr>
          <w:rFonts w:hint="eastAsia"/>
        </w:rPr>
        <w:t>6</w:t>
      </w:r>
      <w:r w:rsidRPr="0059798B">
        <w:rPr>
          <w:rFonts w:hint="eastAsia"/>
        </w:rPr>
        <w:t>．参赛选手、赛项裁判、工作人员严禁携带通讯、摄录设备和未经许可的记录用具进入比赛区域；如确有需要，由赛项承办单位统一配置，统一管理。赛项根据需要配置安检设备，对进入赛场重要区域的人员进行安检，在赛场相关区域安放无线屏蔽设备。</w:t>
      </w:r>
    </w:p>
    <w:p w14:paraId="799CB5F2" w14:textId="77777777" w:rsidR="00D67E08" w:rsidRPr="0059798B" w:rsidRDefault="00D67E08" w:rsidP="00D67E08">
      <w:pPr>
        <w:pStyle w:val="2"/>
        <w:ind w:firstLine="562"/>
      </w:pPr>
      <w:r w:rsidRPr="0059798B">
        <w:rPr>
          <w:rFonts w:hint="eastAsia"/>
        </w:rPr>
        <w:t>（</w:t>
      </w:r>
      <w:r w:rsidR="008B07A4" w:rsidRPr="0059798B">
        <w:rPr>
          <w:rFonts w:hint="eastAsia"/>
        </w:rPr>
        <w:t>三</w:t>
      </w:r>
      <w:r w:rsidRPr="0059798B">
        <w:rPr>
          <w:rFonts w:hint="eastAsia"/>
        </w:rPr>
        <w:t>）生活条件</w:t>
      </w:r>
    </w:p>
    <w:p w14:paraId="0BFD0079" w14:textId="77777777" w:rsidR="00D67E08" w:rsidRPr="0059798B" w:rsidRDefault="00D67E08" w:rsidP="00D67E08">
      <w:pPr>
        <w:ind w:firstLine="560"/>
      </w:pPr>
      <w:r w:rsidRPr="0059798B">
        <w:rPr>
          <w:rFonts w:hint="eastAsia"/>
        </w:rPr>
        <w:t>1</w:t>
      </w:r>
      <w:r w:rsidRPr="0059798B">
        <w:rPr>
          <w:rFonts w:hint="eastAsia"/>
        </w:rPr>
        <w:t>．比赛期间，原则上由承办院校统一安排参赛选手和指导教师食宿。承办院校尊重少数民族参赛人员的宗教信仰及文化习俗，根据国家相关的民族、宗教政策，安排好少数民族参赛选手和教师的饮食起居。</w:t>
      </w:r>
    </w:p>
    <w:p w14:paraId="0407E9AB" w14:textId="77777777" w:rsidR="00D67E08" w:rsidRPr="0059798B" w:rsidRDefault="00D67E08" w:rsidP="00D67E08">
      <w:pPr>
        <w:ind w:firstLine="560"/>
      </w:pPr>
      <w:r w:rsidRPr="0059798B">
        <w:rPr>
          <w:rFonts w:hint="eastAsia"/>
        </w:rPr>
        <w:t>2</w:t>
      </w:r>
      <w:r w:rsidRPr="0059798B">
        <w:rPr>
          <w:rFonts w:hint="eastAsia"/>
        </w:rPr>
        <w:t>．比赛期间安排的住宿场所具有宾馆</w:t>
      </w:r>
      <w:r w:rsidRPr="0059798B">
        <w:rPr>
          <w:rFonts w:hint="eastAsia"/>
        </w:rPr>
        <w:t>/</w:t>
      </w:r>
      <w:r w:rsidRPr="0059798B">
        <w:rPr>
          <w:rFonts w:hint="eastAsia"/>
        </w:rPr>
        <w:t>住宿经营许可资质。</w:t>
      </w:r>
    </w:p>
    <w:p w14:paraId="3E9BF214" w14:textId="77777777" w:rsidR="00D67E08" w:rsidRPr="0059798B" w:rsidRDefault="00D67E08" w:rsidP="00D67E08">
      <w:pPr>
        <w:ind w:firstLine="560"/>
      </w:pPr>
      <w:r w:rsidRPr="0059798B">
        <w:rPr>
          <w:rFonts w:hint="eastAsia"/>
        </w:rPr>
        <w:lastRenderedPageBreak/>
        <w:t>3</w:t>
      </w:r>
      <w:r w:rsidRPr="0059798B">
        <w:rPr>
          <w:rFonts w:hint="eastAsia"/>
        </w:rPr>
        <w:t>．大赛期间有组织的参观和观摩活动的交通安全由执委会负责。执委会和承办院校共同保证比赛期间选手、指导教师和裁判员、工作人员的交通安全。</w:t>
      </w:r>
    </w:p>
    <w:p w14:paraId="7FA2C280" w14:textId="77777777" w:rsidR="00D67E08" w:rsidRPr="0059798B" w:rsidRDefault="00D67E08" w:rsidP="00D67E08">
      <w:pPr>
        <w:ind w:firstLine="560"/>
      </w:pPr>
      <w:r w:rsidRPr="0059798B">
        <w:rPr>
          <w:rFonts w:hint="eastAsia"/>
        </w:rPr>
        <w:t>4</w:t>
      </w:r>
      <w:r w:rsidRPr="0059798B">
        <w:rPr>
          <w:rFonts w:hint="eastAsia"/>
        </w:rPr>
        <w:t>．各赛项的安全管理，除了可以采取必要的安全隔离措施外，还会严格遵守国家相关法律法规，保护个人隐私和人身自由。</w:t>
      </w:r>
    </w:p>
    <w:p w14:paraId="220CB584" w14:textId="77777777" w:rsidR="00D67E08" w:rsidRPr="0059798B" w:rsidRDefault="00D67E08" w:rsidP="008B07A4">
      <w:pPr>
        <w:pStyle w:val="2"/>
        <w:ind w:firstLine="562"/>
      </w:pPr>
      <w:r w:rsidRPr="0059798B">
        <w:rPr>
          <w:rFonts w:hint="eastAsia"/>
        </w:rPr>
        <w:t>（</w:t>
      </w:r>
      <w:r w:rsidR="008B07A4" w:rsidRPr="0059798B">
        <w:rPr>
          <w:rFonts w:hint="eastAsia"/>
        </w:rPr>
        <w:t>四</w:t>
      </w:r>
      <w:r w:rsidRPr="0059798B">
        <w:rPr>
          <w:rFonts w:hint="eastAsia"/>
        </w:rPr>
        <w:t>）参赛队责任</w:t>
      </w:r>
    </w:p>
    <w:p w14:paraId="5C9C5D19" w14:textId="77777777" w:rsidR="00D67E08" w:rsidRPr="0059798B" w:rsidRDefault="00D67E08" w:rsidP="00D67E08">
      <w:pPr>
        <w:ind w:firstLine="560"/>
      </w:pPr>
      <w:r w:rsidRPr="0059798B">
        <w:rPr>
          <w:rFonts w:hint="eastAsia"/>
        </w:rPr>
        <w:t>1</w:t>
      </w:r>
      <w:r w:rsidRPr="0059798B">
        <w:rPr>
          <w:rFonts w:hint="eastAsia"/>
        </w:rPr>
        <w:t>．</w:t>
      </w:r>
      <w:r w:rsidR="008B07A4" w:rsidRPr="0059798B">
        <w:rPr>
          <w:rFonts w:hint="eastAsia"/>
        </w:rPr>
        <w:t>各省、自治区、直辖市、新疆生产建设兵团在组织参赛队时，须为参赛选手购买大赛期间的人身意外伤害保险。</w:t>
      </w:r>
    </w:p>
    <w:p w14:paraId="75AC613E" w14:textId="77777777" w:rsidR="00D67E08" w:rsidRPr="0059798B" w:rsidRDefault="00D67E08" w:rsidP="00D67E08">
      <w:pPr>
        <w:ind w:firstLine="560"/>
      </w:pPr>
      <w:r w:rsidRPr="0059798B">
        <w:rPr>
          <w:rFonts w:hint="eastAsia"/>
        </w:rPr>
        <w:t>2</w:t>
      </w:r>
      <w:r w:rsidRPr="0059798B">
        <w:rPr>
          <w:rFonts w:hint="eastAsia"/>
        </w:rPr>
        <w:t>．</w:t>
      </w:r>
      <w:r w:rsidR="008B07A4" w:rsidRPr="0059798B">
        <w:rPr>
          <w:rFonts w:hint="eastAsia"/>
        </w:rPr>
        <w:t>各省、自治区、直辖市、新疆生产建设兵团参赛队组成后，须制定相关安全管理制度，落实安全责任制，确定安全责任人，签订安全承诺书，与赛项责任单位一起共同确保参赛期间参赛人员的人身财产安全</w:t>
      </w:r>
      <w:r w:rsidRPr="0059798B">
        <w:rPr>
          <w:rFonts w:hint="eastAsia"/>
        </w:rPr>
        <w:t>。</w:t>
      </w:r>
    </w:p>
    <w:p w14:paraId="711B8D91" w14:textId="77777777" w:rsidR="006D296C" w:rsidRPr="0059798B" w:rsidRDefault="00D67E08" w:rsidP="00D67E08">
      <w:pPr>
        <w:ind w:firstLine="560"/>
      </w:pPr>
      <w:r w:rsidRPr="0059798B">
        <w:rPr>
          <w:rFonts w:hint="eastAsia"/>
        </w:rPr>
        <w:t>3</w:t>
      </w:r>
      <w:r w:rsidRPr="0059798B">
        <w:rPr>
          <w:rFonts w:hint="eastAsia"/>
        </w:rPr>
        <w:t>．各参赛队伍须加强对参与比赛人员的安全管理，实现与赛场安全管理的对接。</w:t>
      </w:r>
    </w:p>
    <w:p w14:paraId="4912F23B" w14:textId="77777777" w:rsidR="007A094C" w:rsidRPr="0059798B" w:rsidRDefault="007A094C" w:rsidP="004B7110">
      <w:pPr>
        <w:pStyle w:val="1"/>
        <w:ind w:firstLine="562"/>
      </w:pPr>
      <w:r w:rsidRPr="0059798B">
        <w:rPr>
          <w:rFonts w:hint="eastAsia"/>
        </w:rPr>
        <w:t>十五、竞赛须知</w:t>
      </w:r>
    </w:p>
    <w:p w14:paraId="76E39354" w14:textId="77777777" w:rsidR="007A094C" w:rsidRPr="0059798B" w:rsidRDefault="006D296C" w:rsidP="006D296C">
      <w:pPr>
        <w:pStyle w:val="2"/>
        <w:ind w:firstLine="562"/>
      </w:pPr>
      <w:r w:rsidRPr="0059798B">
        <w:rPr>
          <w:rFonts w:hint="eastAsia"/>
        </w:rPr>
        <w:t>（一）</w:t>
      </w:r>
      <w:r w:rsidR="007A094C" w:rsidRPr="0059798B">
        <w:rPr>
          <w:rFonts w:hint="eastAsia"/>
        </w:rPr>
        <w:t>参赛队须知</w:t>
      </w:r>
    </w:p>
    <w:p w14:paraId="1397EBD0" w14:textId="77777777" w:rsidR="006D296C" w:rsidRPr="0059798B" w:rsidRDefault="006D296C" w:rsidP="006D296C">
      <w:pPr>
        <w:ind w:firstLine="560"/>
      </w:pPr>
      <w:r w:rsidRPr="0059798B">
        <w:rPr>
          <w:rFonts w:hint="eastAsia"/>
        </w:rPr>
        <w:t>1</w:t>
      </w:r>
      <w:r w:rsidRPr="0059798B">
        <w:rPr>
          <w:rFonts w:hint="eastAsia"/>
        </w:rPr>
        <w:t>．</w:t>
      </w:r>
      <w:r w:rsidR="002D0E3F" w:rsidRPr="0059798B">
        <w:rPr>
          <w:rFonts w:hint="eastAsia"/>
        </w:rPr>
        <w:t>参赛队应该参加赛项执委会组织</w:t>
      </w:r>
      <w:proofErr w:type="gramStart"/>
      <w:r w:rsidR="002D0E3F" w:rsidRPr="0059798B">
        <w:rPr>
          <w:rFonts w:hint="eastAsia"/>
        </w:rPr>
        <w:t>的闭赛式</w:t>
      </w:r>
      <w:proofErr w:type="gramEnd"/>
      <w:r w:rsidR="002D0E3F" w:rsidRPr="0059798B">
        <w:rPr>
          <w:rFonts w:hint="eastAsia"/>
        </w:rPr>
        <w:t>等各项赛事活动</w:t>
      </w:r>
      <w:r w:rsidRPr="0059798B">
        <w:rPr>
          <w:rFonts w:hint="eastAsia"/>
        </w:rPr>
        <w:t>。</w:t>
      </w:r>
    </w:p>
    <w:p w14:paraId="463E4C6D" w14:textId="77777777" w:rsidR="006D296C" w:rsidRPr="0059798B" w:rsidRDefault="006D296C" w:rsidP="006D296C">
      <w:pPr>
        <w:ind w:firstLine="560"/>
      </w:pPr>
      <w:r w:rsidRPr="0059798B">
        <w:rPr>
          <w:rFonts w:hint="eastAsia"/>
        </w:rPr>
        <w:t>2</w:t>
      </w:r>
      <w:r w:rsidRPr="0059798B">
        <w:rPr>
          <w:rFonts w:hint="eastAsia"/>
        </w:rPr>
        <w:t>．</w:t>
      </w:r>
      <w:r w:rsidR="002D0E3F" w:rsidRPr="0059798B">
        <w:rPr>
          <w:rFonts w:hint="eastAsia"/>
        </w:rPr>
        <w:t>在赛事期间，领队及参赛队其他成员不得私自接触裁判，凡发现有不当行为的，取消其参赛资格，成绩无效。</w:t>
      </w:r>
    </w:p>
    <w:p w14:paraId="5F06BE79" w14:textId="77777777" w:rsidR="006D296C" w:rsidRPr="0059798B" w:rsidRDefault="006D296C" w:rsidP="006D296C">
      <w:pPr>
        <w:ind w:firstLine="560"/>
      </w:pPr>
      <w:r w:rsidRPr="0059798B">
        <w:rPr>
          <w:rFonts w:hint="eastAsia"/>
        </w:rPr>
        <w:t>3</w:t>
      </w:r>
      <w:r w:rsidRPr="0059798B">
        <w:rPr>
          <w:rFonts w:hint="eastAsia"/>
        </w:rPr>
        <w:t>．</w:t>
      </w:r>
      <w:r w:rsidR="002D0E3F" w:rsidRPr="0059798B">
        <w:rPr>
          <w:rFonts w:hint="eastAsia"/>
        </w:rPr>
        <w:t>所有参赛人员须按照赛项规程要求按时完成赛项赛后评价工作</w:t>
      </w:r>
      <w:r w:rsidRPr="0059798B">
        <w:rPr>
          <w:rFonts w:hint="eastAsia"/>
        </w:rPr>
        <w:t>。</w:t>
      </w:r>
    </w:p>
    <w:p w14:paraId="20C60FBC" w14:textId="77777777" w:rsidR="002D0E3F" w:rsidRPr="0059798B" w:rsidRDefault="002D0E3F" w:rsidP="006D296C">
      <w:pPr>
        <w:ind w:firstLine="560"/>
      </w:pPr>
      <w:r w:rsidRPr="0059798B">
        <w:t>4</w:t>
      </w:r>
      <w:r w:rsidRPr="0059798B">
        <w:rPr>
          <w:rFonts w:hint="eastAsia"/>
        </w:rPr>
        <w:t>．对于有碍比赛公正和比赛正常进行的参赛队，视其情节轻重，按照《全国职业院校技能大赛奖惩办法》给予警告、取消比赛成绩、通报批评等处理。其中，对于比赛过程及有关活动造成恶劣影响的，</w:t>
      </w:r>
      <w:r w:rsidRPr="0059798B">
        <w:rPr>
          <w:rFonts w:hint="eastAsia"/>
        </w:rPr>
        <w:lastRenderedPageBreak/>
        <w:t>以适当方式通告参赛院校或其所属地区的教育行政主管部门依据有关规定给予行政或纪律处分，同时停止该院校参加全国职业院校技能大赛</w:t>
      </w:r>
      <w:r w:rsidRPr="0059798B">
        <w:rPr>
          <w:rFonts w:hint="eastAsia"/>
        </w:rPr>
        <w:t xml:space="preserve"> 1 </w:t>
      </w:r>
      <w:r w:rsidRPr="0059798B">
        <w:rPr>
          <w:rFonts w:hint="eastAsia"/>
        </w:rPr>
        <w:t>年。涉及刑事犯罪的移交司法机关处理。</w:t>
      </w:r>
    </w:p>
    <w:p w14:paraId="695668B9" w14:textId="77777777" w:rsidR="007A094C" w:rsidRPr="0059798B" w:rsidRDefault="007A094C" w:rsidP="004B7110">
      <w:pPr>
        <w:pStyle w:val="2"/>
        <w:ind w:firstLine="562"/>
      </w:pPr>
      <w:r w:rsidRPr="0059798B">
        <w:rPr>
          <w:rFonts w:hint="eastAsia"/>
        </w:rPr>
        <w:t>（二）指导教师须知</w:t>
      </w:r>
    </w:p>
    <w:p w14:paraId="32FC81B6" w14:textId="77777777" w:rsidR="006D296C" w:rsidRPr="0059798B" w:rsidRDefault="006D296C" w:rsidP="006D296C">
      <w:pPr>
        <w:ind w:firstLine="560"/>
      </w:pPr>
      <w:r w:rsidRPr="0059798B">
        <w:rPr>
          <w:rFonts w:hint="eastAsia"/>
        </w:rPr>
        <w:t>1</w:t>
      </w:r>
      <w:r w:rsidRPr="0059798B">
        <w:rPr>
          <w:rFonts w:hint="eastAsia"/>
        </w:rPr>
        <w:t>．</w:t>
      </w:r>
      <w:r w:rsidR="00C94217" w:rsidRPr="0059798B">
        <w:rPr>
          <w:rFonts w:hint="eastAsia"/>
        </w:rPr>
        <w:t>指导教师应该根据专业教学计划和赛项规程合理制定训练方案，认真指导选手训练，培养选手的综合职业能力和良好的职业素养，克服功利化思想，避免为赛而学、以赛代学。</w:t>
      </w:r>
    </w:p>
    <w:p w14:paraId="1C08EA4D" w14:textId="77777777" w:rsidR="006D296C" w:rsidRPr="0059798B" w:rsidRDefault="006D296C" w:rsidP="006D296C">
      <w:pPr>
        <w:ind w:firstLine="560"/>
      </w:pPr>
      <w:r w:rsidRPr="0059798B">
        <w:rPr>
          <w:rFonts w:hint="eastAsia"/>
        </w:rPr>
        <w:t>2</w:t>
      </w:r>
      <w:r w:rsidRPr="0059798B">
        <w:rPr>
          <w:rFonts w:hint="eastAsia"/>
        </w:rPr>
        <w:t>．</w:t>
      </w:r>
      <w:r w:rsidR="00C94217" w:rsidRPr="0059798B">
        <w:rPr>
          <w:rFonts w:hint="eastAsia"/>
        </w:rPr>
        <w:t>指导教师应该根据赛项规程要求做好参赛选手保险办理工作，并积极做好选手的安全教育</w:t>
      </w:r>
      <w:r w:rsidRPr="0059798B">
        <w:rPr>
          <w:rFonts w:hint="eastAsia"/>
        </w:rPr>
        <w:t>。</w:t>
      </w:r>
    </w:p>
    <w:p w14:paraId="1D1154E1" w14:textId="77777777" w:rsidR="006D296C" w:rsidRPr="0059798B" w:rsidRDefault="006D296C" w:rsidP="006D296C">
      <w:pPr>
        <w:ind w:firstLine="560"/>
      </w:pPr>
      <w:r w:rsidRPr="0059798B">
        <w:rPr>
          <w:rFonts w:hint="eastAsia"/>
        </w:rPr>
        <w:t>3</w:t>
      </w:r>
      <w:r w:rsidRPr="0059798B">
        <w:rPr>
          <w:rFonts w:hint="eastAsia"/>
        </w:rPr>
        <w:t>．</w:t>
      </w:r>
      <w:r w:rsidR="00C94217" w:rsidRPr="0059798B">
        <w:rPr>
          <w:rFonts w:hint="eastAsia"/>
        </w:rPr>
        <w:t>指导教师参加赛项观摩等活动，不得违反赛项规定进入赛场，干扰比赛正常进行。</w:t>
      </w:r>
    </w:p>
    <w:p w14:paraId="3CF20B76" w14:textId="77777777" w:rsidR="006D296C" w:rsidRPr="0059798B" w:rsidRDefault="006D296C" w:rsidP="006D296C">
      <w:pPr>
        <w:ind w:firstLine="560"/>
      </w:pPr>
      <w:r w:rsidRPr="0059798B">
        <w:rPr>
          <w:rFonts w:hint="eastAsia"/>
        </w:rPr>
        <w:t>4</w:t>
      </w:r>
      <w:r w:rsidRPr="0059798B">
        <w:rPr>
          <w:rFonts w:hint="eastAsia"/>
        </w:rPr>
        <w:t>．</w:t>
      </w:r>
      <w:r w:rsidR="00C94217" w:rsidRPr="0059798B">
        <w:rPr>
          <w:rFonts w:hint="eastAsia"/>
        </w:rPr>
        <w:t>指导教师应自觉遵守大赛各项制度，尊重专家、裁判、仲裁及赛项承办单位工作人员。要引导和教育参赛选手对于认为有影响个人比赛成绩的裁判行为或设备故障，按照赛项指南规定和大赛制度与裁判、工作人员进行充分沟通或赛后提出申诉，不得在网络、</w:t>
      </w:r>
      <w:proofErr w:type="gramStart"/>
      <w:r w:rsidR="00C94217" w:rsidRPr="0059798B">
        <w:rPr>
          <w:rFonts w:hint="eastAsia"/>
        </w:rPr>
        <w:t>微信群</w:t>
      </w:r>
      <w:proofErr w:type="gramEnd"/>
      <w:r w:rsidR="00C94217" w:rsidRPr="0059798B">
        <w:rPr>
          <w:rFonts w:hint="eastAsia"/>
        </w:rPr>
        <w:t>等各种媒体发表、传播有待核实信息和过激言论。对比赛过程中的争议问题，要按大赛制度规定程序处理，不得采取过激行为</w:t>
      </w:r>
      <w:r w:rsidRPr="0059798B">
        <w:rPr>
          <w:rFonts w:hint="eastAsia"/>
        </w:rPr>
        <w:t>。</w:t>
      </w:r>
    </w:p>
    <w:p w14:paraId="2CAE91E6" w14:textId="77777777" w:rsidR="007A094C" w:rsidRPr="0059798B" w:rsidRDefault="007A094C" w:rsidP="004B7110">
      <w:pPr>
        <w:pStyle w:val="2"/>
        <w:ind w:firstLine="562"/>
      </w:pPr>
      <w:r w:rsidRPr="0059798B">
        <w:rPr>
          <w:rFonts w:hint="eastAsia"/>
        </w:rPr>
        <w:t>（三）参赛选手须知</w:t>
      </w:r>
    </w:p>
    <w:p w14:paraId="401FEAD6" w14:textId="77777777" w:rsidR="00B14588" w:rsidRPr="0059798B" w:rsidRDefault="00B14588" w:rsidP="00B14588">
      <w:pPr>
        <w:ind w:firstLine="560"/>
      </w:pPr>
      <w:r w:rsidRPr="0059798B">
        <w:rPr>
          <w:rFonts w:hint="eastAsia"/>
        </w:rPr>
        <w:t>1</w:t>
      </w:r>
      <w:r w:rsidRPr="0059798B">
        <w:rPr>
          <w:rFonts w:hint="eastAsia"/>
        </w:rPr>
        <w:t>．</w:t>
      </w:r>
      <w:r w:rsidR="00C94217" w:rsidRPr="0059798B">
        <w:rPr>
          <w:rFonts w:hint="eastAsia"/>
        </w:rPr>
        <w:t>参赛选手应该文明参赛，服从裁判统一指挥，尊重赛场工作人员，自觉维护赛场秩序。如参赛选手因对裁判不服从而停止比赛，则以弃权处理</w:t>
      </w:r>
      <w:r w:rsidRPr="0059798B">
        <w:rPr>
          <w:rFonts w:hint="eastAsia"/>
        </w:rPr>
        <w:t>。</w:t>
      </w:r>
    </w:p>
    <w:p w14:paraId="2380FC1F" w14:textId="77777777" w:rsidR="00B14588" w:rsidRPr="0059798B" w:rsidRDefault="00B14588" w:rsidP="00B14588">
      <w:pPr>
        <w:ind w:firstLine="560"/>
      </w:pPr>
      <w:r w:rsidRPr="0059798B">
        <w:rPr>
          <w:rFonts w:hint="eastAsia"/>
        </w:rPr>
        <w:t>2</w:t>
      </w:r>
      <w:r w:rsidRPr="0059798B">
        <w:rPr>
          <w:rFonts w:hint="eastAsia"/>
        </w:rPr>
        <w:t>．</w:t>
      </w:r>
      <w:r w:rsidR="00C94217" w:rsidRPr="0059798B">
        <w:rPr>
          <w:rFonts w:hint="eastAsia"/>
        </w:rPr>
        <w:t>参赛选手须严格遵守安全操作流程，</w:t>
      </w:r>
      <w:r w:rsidR="00B71288" w:rsidRPr="0059798B">
        <w:rPr>
          <w:rFonts w:hint="eastAsia"/>
        </w:rPr>
        <w:t>按规范要求操作竞赛设备，</w:t>
      </w:r>
      <w:r w:rsidR="00C94217" w:rsidRPr="0059798B">
        <w:rPr>
          <w:rFonts w:hint="eastAsia"/>
        </w:rPr>
        <w:t>防止发生安全事故。</w:t>
      </w:r>
      <w:r w:rsidR="00B71288" w:rsidRPr="0059798B">
        <w:rPr>
          <w:rFonts w:hint="eastAsia"/>
        </w:rPr>
        <w:t>参赛选手一旦出现较严重的安全事故，经总裁判长批准后将立即取消其参赛资格。</w:t>
      </w:r>
    </w:p>
    <w:p w14:paraId="2654E5B7" w14:textId="77777777" w:rsidR="00B14588" w:rsidRPr="0059798B" w:rsidRDefault="00B14588" w:rsidP="00B14588">
      <w:pPr>
        <w:ind w:firstLine="560"/>
      </w:pPr>
      <w:r w:rsidRPr="0059798B">
        <w:rPr>
          <w:rFonts w:hint="eastAsia"/>
        </w:rPr>
        <w:lastRenderedPageBreak/>
        <w:t>3</w:t>
      </w:r>
      <w:r w:rsidRPr="0059798B">
        <w:rPr>
          <w:rFonts w:hint="eastAsia"/>
        </w:rPr>
        <w:t>．</w:t>
      </w:r>
      <w:r w:rsidR="00C94217" w:rsidRPr="0059798B">
        <w:rPr>
          <w:rFonts w:hint="eastAsia"/>
        </w:rPr>
        <w:t>参赛选手应该爱护赛场使用的设备、仪器等，不得人为损坏比赛所使用的仪器设备</w:t>
      </w:r>
      <w:r w:rsidRPr="0059798B">
        <w:rPr>
          <w:rFonts w:hint="eastAsia"/>
        </w:rPr>
        <w:t>。</w:t>
      </w:r>
    </w:p>
    <w:p w14:paraId="21FD56A7" w14:textId="77777777" w:rsidR="00C94217" w:rsidRPr="0059798B" w:rsidRDefault="00C94217" w:rsidP="00B14588">
      <w:pPr>
        <w:ind w:firstLine="560"/>
      </w:pPr>
      <w:r w:rsidRPr="0059798B">
        <w:rPr>
          <w:rFonts w:hint="eastAsia"/>
        </w:rPr>
        <w:t>4</w:t>
      </w:r>
      <w:r w:rsidRPr="0059798B">
        <w:rPr>
          <w:rFonts w:hint="eastAsia"/>
        </w:rPr>
        <w:t>．参赛选手应提前</w:t>
      </w:r>
      <w:r w:rsidRPr="0059798B">
        <w:rPr>
          <w:rFonts w:hint="eastAsia"/>
        </w:rPr>
        <w:t>15</w:t>
      </w:r>
      <w:r w:rsidRPr="0059798B">
        <w:rPr>
          <w:rFonts w:hint="eastAsia"/>
        </w:rPr>
        <w:t>分钟抵达赛场，凭参赛证、</w:t>
      </w:r>
      <w:r w:rsidR="00D82EC8" w:rsidRPr="0059798B">
        <w:rPr>
          <w:rFonts w:hint="eastAsia"/>
        </w:rPr>
        <w:t>学生证、</w:t>
      </w:r>
      <w:r w:rsidRPr="0059798B">
        <w:rPr>
          <w:rFonts w:hint="eastAsia"/>
        </w:rPr>
        <w:t>身份证件检录，按要求入场，不得迟到早退。不允许</w:t>
      </w:r>
      <w:r w:rsidR="00B71288" w:rsidRPr="0059798B">
        <w:rPr>
          <w:rFonts w:hint="eastAsia"/>
        </w:rPr>
        <w:t>随身</w:t>
      </w:r>
      <w:r w:rsidRPr="0059798B">
        <w:rPr>
          <w:rFonts w:hint="eastAsia"/>
        </w:rPr>
        <w:t>携带任何电子产品及通讯工具，以及其它与竞赛有关的资料和书籍，不得以任何方式泄露参赛院校、选手姓名等涉及竞赛场上应该保密的信息。</w:t>
      </w:r>
    </w:p>
    <w:p w14:paraId="0EF20EDA" w14:textId="77777777" w:rsidR="00B71288" w:rsidRPr="0059798B" w:rsidRDefault="00B71288" w:rsidP="00B71288">
      <w:pPr>
        <w:ind w:firstLine="560"/>
      </w:pPr>
      <w:r w:rsidRPr="0059798B">
        <w:t>5</w:t>
      </w:r>
      <w:r w:rsidRPr="0059798B">
        <w:rPr>
          <w:rFonts w:hint="eastAsia"/>
        </w:rPr>
        <w:t>．参赛选手应按抽签结果在指定位置就坐。</w:t>
      </w:r>
    </w:p>
    <w:p w14:paraId="77306DED" w14:textId="77777777" w:rsidR="00B71288" w:rsidRPr="0059798B" w:rsidRDefault="00B71288" w:rsidP="00B71288">
      <w:pPr>
        <w:ind w:firstLine="560"/>
      </w:pPr>
      <w:r w:rsidRPr="0059798B">
        <w:t>6</w:t>
      </w:r>
      <w:r w:rsidRPr="0059798B">
        <w:rPr>
          <w:rFonts w:hint="eastAsia"/>
        </w:rPr>
        <w:t>．参赛选手须在确认竞赛内容和现场设备等无误后开始竞赛。在竞赛过程中，如有疑问，参赛选手应持“咨询”示意牌示意，项目裁判长应按照有关要求及时予以答疑。如</w:t>
      </w:r>
      <w:proofErr w:type="gramStart"/>
      <w:r w:rsidRPr="0059798B">
        <w:rPr>
          <w:rFonts w:hint="eastAsia"/>
        </w:rPr>
        <w:t>遇设备</w:t>
      </w:r>
      <w:proofErr w:type="gramEnd"/>
      <w:r w:rsidRPr="0059798B">
        <w:rPr>
          <w:rFonts w:hint="eastAsia"/>
        </w:rPr>
        <w:t>或软件等故障，参赛选手应持“故障”示意牌示意。项目裁判长、技术人员等应及时予以解决。确因计算机软件或硬件故障，致使操作无法继续的，经项目裁判长确认，予以启用备用计算机。如</w:t>
      </w:r>
      <w:proofErr w:type="gramStart"/>
      <w:r w:rsidRPr="0059798B">
        <w:rPr>
          <w:rFonts w:hint="eastAsia"/>
        </w:rPr>
        <w:t>遇身体</w:t>
      </w:r>
      <w:proofErr w:type="gramEnd"/>
      <w:r w:rsidRPr="0059798B">
        <w:rPr>
          <w:rFonts w:hint="eastAsia"/>
        </w:rPr>
        <w:t>不适，参赛选手应持“医务”示意牌示意，现场医务人员按应急预案救治。</w:t>
      </w:r>
    </w:p>
    <w:p w14:paraId="17F607CC" w14:textId="77777777" w:rsidR="00B71288" w:rsidRPr="0059798B" w:rsidRDefault="00B71288" w:rsidP="00B14588">
      <w:pPr>
        <w:ind w:firstLine="560"/>
      </w:pPr>
      <w:r w:rsidRPr="0059798B">
        <w:t>7</w:t>
      </w:r>
      <w:r w:rsidRPr="0059798B">
        <w:rPr>
          <w:rFonts w:hint="eastAsia"/>
        </w:rPr>
        <w:t>．参赛选手对于认为有影响个人比赛成绩的裁判行为或设备故障等，应向指导老师反映，由指导老师按大赛制度规定进行申诉。参赛选手不得利用比赛相关的</w:t>
      </w:r>
      <w:proofErr w:type="gramStart"/>
      <w:r w:rsidRPr="0059798B">
        <w:rPr>
          <w:rFonts w:hint="eastAsia"/>
        </w:rPr>
        <w:t>微信群</w:t>
      </w:r>
      <w:proofErr w:type="gramEnd"/>
      <w:r w:rsidRPr="0059798B">
        <w:rPr>
          <w:rFonts w:hint="eastAsia"/>
        </w:rPr>
        <w:t>、</w:t>
      </w:r>
      <w:r w:rsidRPr="0059798B">
        <w:rPr>
          <w:rFonts w:hint="eastAsia"/>
        </w:rPr>
        <w:t>QQ</w:t>
      </w:r>
      <w:proofErr w:type="gramStart"/>
      <w:r w:rsidRPr="0059798B">
        <w:rPr>
          <w:rFonts w:hint="eastAsia"/>
        </w:rPr>
        <w:t>群发表虚假</w:t>
      </w:r>
      <w:proofErr w:type="gramEnd"/>
      <w:r w:rsidRPr="0059798B">
        <w:rPr>
          <w:rFonts w:hint="eastAsia"/>
        </w:rPr>
        <w:t>信息和不当言论。</w:t>
      </w:r>
    </w:p>
    <w:p w14:paraId="5495E9C3" w14:textId="77777777" w:rsidR="007A094C" w:rsidRPr="0059798B" w:rsidRDefault="007A094C" w:rsidP="004B7110">
      <w:pPr>
        <w:pStyle w:val="2"/>
        <w:ind w:firstLine="562"/>
      </w:pPr>
      <w:r w:rsidRPr="0059798B">
        <w:rPr>
          <w:rFonts w:hint="eastAsia"/>
        </w:rPr>
        <w:t>（四）工作人员须知</w:t>
      </w:r>
    </w:p>
    <w:p w14:paraId="1635B0B7" w14:textId="77777777" w:rsidR="00B14588" w:rsidRPr="0059798B" w:rsidRDefault="00B14588" w:rsidP="00B14588">
      <w:pPr>
        <w:ind w:firstLine="560"/>
      </w:pPr>
      <w:r w:rsidRPr="0059798B">
        <w:rPr>
          <w:rFonts w:hint="eastAsia"/>
        </w:rPr>
        <w:t>1</w:t>
      </w:r>
      <w:r w:rsidRPr="0059798B">
        <w:rPr>
          <w:rFonts w:hint="eastAsia"/>
        </w:rPr>
        <w:t>．工作人员必须统一佩戴由大赛组委会签发的相应证件，着装整齐。</w:t>
      </w:r>
    </w:p>
    <w:p w14:paraId="24C90BE9" w14:textId="77777777" w:rsidR="00B14588" w:rsidRPr="0059798B" w:rsidRDefault="00B14588" w:rsidP="00B14588">
      <w:pPr>
        <w:ind w:firstLine="560"/>
      </w:pPr>
      <w:r w:rsidRPr="0059798B">
        <w:rPr>
          <w:rFonts w:hint="eastAsia"/>
        </w:rPr>
        <w:t>2</w:t>
      </w:r>
      <w:r w:rsidRPr="0059798B">
        <w:rPr>
          <w:rFonts w:hint="eastAsia"/>
        </w:rPr>
        <w:t>．工作人员不得影响参赛选手比赛，不允许有影响比赛公平的行为。</w:t>
      </w:r>
    </w:p>
    <w:p w14:paraId="4FDAC2A9" w14:textId="77777777" w:rsidR="00B14588" w:rsidRPr="0059798B" w:rsidRDefault="00B14588" w:rsidP="00B14588">
      <w:pPr>
        <w:ind w:firstLine="560"/>
      </w:pPr>
      <w:r w:rsidRPr="0059798B">
        <w:rPr>
          <w:rFonts w:hint="eastAsia"/>
        </w:rPr>
        <w:t>3</w:t>
      </w:r>
      <w:r w:rsidRPr="0059798B">
        <w:rPr>
          <w:rFonts w:hint="eastAsia"/>
        </w:rPr>
        <w:t>．服从领导，听从指挥，以高度负责的精神、严肃认真的态度做好各项工作。</w:t>
      </w:r>
    </w:p>
    <w:p w14:paraId="166A9F25" w14:textId="77777777" w:rsidR="00B14588" w:rsidRPr="0059798B" w:rsidRDefault="00B14588" w:rsidP="00B14588">
      <w:pPr>
        <w:ind w:firstLine="560"/>
      </w:pPr>
      <w:r w:rsidRPr="0059798B">
        <w:rPr>
          <w:rFonts w:hint="eastAsia"/>
        </w:rPr>
        <w:lastRenderedPageBreak/>
        <w:t>4</w:t>
      </w:r>
      <w:r w:rsidRPr="0059798B">
        <w:rPr>
          <w:rFonts w:hint="eastAsia"/>
        </w:rPr>
        <w:t>．熟悉比赛规程，认真遵守各项比赛规则和工作要求。</w:t>
      </w:r>
    </w:p>
    <w:p w14:paraId="13680870" w14:textId="77777777" w:rsidR="00B14588" w:rsidRPr="0059798B" w:rsidRDefault="00B14588" w:rsidP="00B14588">
      <w:pPr>
        <w:ind w:firstLine="560"/>
      </w:pPr>
      <w:r w:rsidRPr="0059798B">
        <w:rPr>
          <w:rFonts w:hint="eastAsia"/>
        </w:rPr>
        <w:t>5</w:t>
      </w:r>
      <w:r w:rsidRPr="0059798B">
        <w:rPr>
          <w:rFonts w:hint="eastAsia"/>
        </w:rPr>
        <w:t>．坚守岗位，如有急事需要离开岗位时，应经领导同意，并做好工作衔接。</w:t>
      </w:r>
    </w:p>
    <w:p w14:paraId="19187ACB" w14:textId="77777777" w:rsidR="00B14588" w:rsidRPr="0059798B" w:rsidRDefault="00B14588" w:rsidP="00B14588">
      <w:pPr>
        <w:ind w:firstLine="560"/>
      </w:pPr>
      <w:r w:rsidRPr="0059798B">
        <w:rPr>
          <w:rFonts w:hint="eastAsia"/>
        </w:rPr>
        <w:t>6</w:t>
      </w:r>
      <w:r w:rsidRPr="0059798B">
        <w:rPr>
          <w:rFonts w:hint="eastAsia"/>
        </w:rPr>
        <w:t>．严格遵守比赛纪律，如发现其他人员有违反比赛纪律的行为，应予以制止。情节严重的，应向竞赛组委会反映。</w:t>
      </w:r>
    </w:p>
    <w:p w14:paraId="5B2B89DF" w14:textId="77777777" w:rsidR="00B14588" w:rsidRPr="0059798B" w:rsidRDefault="00B14588" w:rsidP="00B14588">
      <w:pPr>
        <w:ind w:firstLine="560"/>
      </w:pPr>
      <w:r w:rsidRPr="0059798B">
        <w:rPr>
          <w:rFonts w:hint="eastAsia"/>
        </w:rPr>
        <w:t>7</w:t>
      </w:r>
      <w:r w:rsidRPr="0059798B">
        <w:rPr>
          <w:rFonts w:hint="eastAsia"/>
        </w:rPr>
        <w:t>．发扬无私奉献和团结协作的精神，提供热情、优质服务。</w:t>
      </w:r>
    </w:p>
    <w:p w14:paraId="30551ED5" w14:textId="77777777" w:rsidR="007A094C" w:rsidRPr="0059798B" w:rsidRDefault="007A094C" w:rsidP="004B7110">
      <w:pPr>
        <w:pStyle w:val="1"/>
        <w:ind w:firstLine="562"/>
      </w:pPr>
      <w:r w:rsidRPr="0059798B">
        <w:rPr>
          <w:rFonts w:hint="eastAsia"/>
        </w:rPr>
        <w:t>十六、申诉与仲裁</w:t>
      </w:r>
    </w:p>
    <w:p w14:paraId="4C8C9DA8" w14:textId="77777777" w:rsidR="00FC3ED5" w:rsidRPr="0059798B" w:rsidRDefault="00FC3ED5" w:rsidP="00FC3ED5">
      <w:pPr>
        <w:ind w:firstLine="560"/>
      </w:pPr>
      <w:r w:rsidRPr="0059798B">
        <w:rPr>
          <w:rFonts w:hint="eastAsia"/>
        </w:rPr>
        <w:t>1</w:t>
      </w:r>
      <w:r w:rsidRPr="0059798B">
        <w:rPr>
          <w:rFonts w:hint="eastAsia"/>
        </w:rPr>
        <w:t>．各参赛队对不符合大赛和赛项规程规定的仪器、设备、工装、材料、物件、计算机软硬件、竞赛使用工具、用品，竞赛执裁、赛场管理，以及工作人员的不规范行为等，可向赛项</w:t>
      </w:r>
      <w:proofErr w:type="gramStart"/>
      <w:r w:rsidRPr="0059798B">
        <w:rPr>
          <w:rFonts w:hint="eastAsia"/>
        </w:rPr>
        <w:t>仲裁组</w:t>
      </w:r>
      <w:proofErr w:type="gramEnd"/>
      <w:r w:rsidRPr="0059798B">
        <w:rPr>
          <w:rFonts w:hint="eastAsia"/>
        </w:rPr>
        <w:t>提出申诉。申诉主体为参赛队领队。</w:t>
      </w:r>
    </w:p>
    <w:p w14:paraId="49890C6C" w14:textId="77777777" w:rsidR="00FC3ED5" w:rsidRPr="0059798B" w:rsidRDefault="00FC3ED5" w:rsidP="00FC3ED5">
      <w:pPr>
        <w:ind w:firstLine="560"/>
      </w:pPr>
      <w:r w:rsidRPr="0059798B">
        <w:rPr>
          <w:rFonts w:hint="eastAsia"/>
        </w:rPr>
        <w:t>2</w:t>
      </w:r>
      <w:r w:rsidRPr="0059798B">
        <w:rPr>
          <w:rFonts w:hint="eastAsia"/>
        </w:rPr>
        <w:t>．仲裁人员的姓名、联系方式应该在竞赛期间向参赛队和工作人员公示，确保信息畅通并同时接受大众监督。</w:t>
      </w:r>
    </w:p>
    <w:p w14:paraId="29AE75A2" w14:textId="77777777" w:rsidR="00FC3ED5" w:rsidRPr="0059798B" w:rsidRDefault="00FC3ED5" w:rsidP="00FC3ED5">
      <w:pPr>
        <w:ind w:firstLine="560"/>
      </w:pPr>
      <w:r w:rsidRPr="0059798B">
        <w:rPr>
          <w:rFonts w:hint="eastAsia"/>
        </w:rPr>
        <w:t>3</w:t>
      </w:r>
      <w:r w:rsidRPr="0059798B">
        <w:rPr>
          <w:rFonts w:hint="eastAsia"/>
        </w:rPr>
        <w:t>．申诉启动时，由各省（自治区、直辖市、新疆生产建设兵团）参赛队领队向赛项仲裁工作组递交亲笔签字同意的书面申报报告。申报报告应对申诉事件的现象、发生时间、涉及人员、申诉依据等进行充分、实事求是的叙述。非书面申诉不予受理。</w:t>
      </w:r>
    </w:p>
    <w:p w14:paraId="24E39EFF" w14:textId="77777777" w:rsidR="00FC3ED5" w:rsidRPr="0059798B" w:rsidRDefault="00FC3ED5" w:rsidP="00FC3ED5">
      <w:pPr>
        <w:ind w:firstLine="560"/>
      </w:pPr>
      <w:r w:rsidRPr="0059798B">
        <w:rPr>
          <w:rFonts w:hint="eastAsia"/>
        </w:rPr>
        <w:t>4</w:t>
      </w:r>
      <w:r w:rsidRPr="0059798B">
        <w:rPr>
          <w:rFonts w:hint="eastAsia"/>
        </w:rPr>
        <w:t>．提出申诉的时间应在比赛结束后（选手赛场比赛内容全部完成）</w:t>
      </w:r>
      <w:r w:rsidRPr="0059798B">
        <w:rPr>
          <w:rFonts w:hint="eastAsia"/>
        </w:rPr>
        <w:t>2</w:t>
      </w:r>
      <w:r w:rsidRPr="0059798B">
        <w:rPr>
          <w:rFonts w:hint="eastAsia"/>
        </w:rPr>
        <w:t>小时内。超过时效不予受理。</w:t>
      </w:r>
    </w:p>
    <w:p w14:paraId="4B5759A1" w14:textId="77777777" w:rsidR="00FC3ED5" w:rsidRPr="0059798B" w:rsidRDefault="00FC3ED5" w:rsidP="00FC3ED5">
      <w:pPr>
        <w:ind w:firstLine="560"/>
      </w:pPr>
      <w:r w:rsidRPr="0059798B">
        <w:rPr>
          <w:rFonts w:hint="eastAsia"/>
        </w:rPr>
        <w:t>5</w:t>
      </w:r>
      <w:r w:rsidRPr="0059798B">
        <w:rPr>
          <w:rFonts w:hint="eastAsia"/>
        </w:rPr>
        <w:t>．赛项仲裁工作组在接到申诉报告后的</w:t>
      </w:r>
      <w:r w:rsidRPr="0059798B">
        <w:rPr>
          <w:rFonts w:hint="eastAsia"/>
        </w:rPr>
        <w:t>2</w:t>
      </w:r>
      <w:r w:rsidRPr="0059798B">
        <w:rPr>
          <w:rFonts w:hint="eastAsia"/>
        </w:rPr>
        <w:t>小时内组织复议，并及时将复议结果以书面形式告知申诉方。申诉方对复议结果仍有异议，可由省、自治区、直辖市、新疆生产建设兵团领队向赛区仲裁委员会提出申诉。赛区仲裁委员会的仲裁结果为最终结果。</w:t>
      </w:r>
    </w:p>
    <w:p w14:paraId="711649C8" w14:textId="77777777" w:rsidR="00FC3ED5" w:rsidRPr="0059798B" w:rsidRDefault="00FC3ED5" w:rsidP="00FC3ED5">
      <w:pPr>
        <w:ind w:firstLine="560"/>
      </w:pPr>
      <w:r w:rsidRPr="0059798B">
        <w:rPr>
          <w:rFonts w:hint="eastAsia"/>
        </w:rPr>
        <w:t>6</w:t>
      </w:r>
      <w:r w:rsidRPr="0059798B">
        <w:rPr>
          <w:rFonts w:hint="eastAsia"/>
        </w:rPr>
        <w:t>．仲裁结果由申诉人签收，不能代收，如在约定时间和地点申</w:t>
      </w:r>
      <w:r w:rsidRPr="0059798B">
        <w:rPr>
          <w:rFonts w:hint="eastAsia"/>
        </w:rPr>
        <w:lastRenderedPageBreak/>
        <w:t>诉人离开，视为自行放弃申诉。</w:t>
      </w:r>
    </w:p>
    <w:p w14:paraId="7F1964C1" w14:textId="77777777" w:rsidR="00FC3ED5" w:rsidRPr="0059798B" w:rsidRDefault="00FC3ED5" w:rsidP="00FC3ED5">
      <w:pPr>
        <w:ind w:firstLine="560"/>
      </w:pPr>
      <w:r w:rsidRPr="0059798B">
        <w:rPr>
          <w:rFonts w:hint="eastAsia"/>
        </w:rPr>
        <w:t>7</w:t>
      </w:r>
      <w:r w:rsidRPr="0059798B">
        <w:rPr>
          <w:rFonts w:hint="eastAsia"/>
        </w:rPr>
        <w:t>．申诉方可随时提出放弃申诉。</w:t>
      </w:r>
    </w:p>
    <w:p w14:paraId="0C3B3DEC" w14:textId="77777777" w:rsidR="00E6598C" w:rsidRPr="0059798B" w:rsidRDefault="00FC3ED5" w:rsidP="00FC3ED5">
      <w:pPr>
        <w:ind w:firstLine="560"/>
      </w:pPr>
      <w:r w:rsidRPr="0059798B">
        <w:rPr>
          <w:rFonts w:hint="eastAsia"/>
        </w:rPr>
        <w:t>8</w:t>
      </w:r>
      <w:r w:rsidRPr="0059798B">
        <w:rPr>
          <w:rFonts w:hint="eastAsia"/>
        </w:rPr>
        <w:t>．申诉方必须提供真实的申诉信息并严格遵守申诉程序，不得以任何理由采取过激行为扰乱赛场秩序。</w:t>
      </w:r>
    </w:p>
    <w:p w14:paraId="57C3394F" w14:textId="77777777" w:rsidR="007A094C" w:rsidRPr="0059798B" w:rsidRDefault="007A094C" w:rsidP="004B7110">
      <w:pPr>
        <w:pStyle w:val="1"/>
        <w:ind w:firstLine="562"/>
      </w:pPr>
      <w:r w:rsidRPr="0059798B">
        <w:rPr>
          <w:rFonts w:hint="eastAsia"/>
        </w:rPr>
        <w:t>十七、竞赛观摩</w:t>
      </w:r>
    </w:p>
    <w:p w14:paraId="777A7CD6" w14:textId="77777777" w:rsidR="00D868CD" w:rsidRPr="0059798B" w:rsidRDefault="00D868CD" w:rsidP="00D868CD">
      <w:pPr>
        <w:ind w:firstLine="560"/>
      </w:pPr>
      <w:r w:rsidRPr="0059798B">
        <w:rPr>
          <w:rFonts w:hint="eastAsia"/>
        </w:rPr>
        <w:t>赛场</w:t>
      </w:r>
      <w:r w:rsidR="002F756D" w:rsidRPr="0059798B">
        <w:rPr>
          <w:rFonts w:hint="eastAsia"/>
        </w:rPr>
        <w:t>内</w:t>
      </w:r>
      <w:r w:rsidRPr="0059798B">
        <w:rPr>
          <w:rFonts w:hint="eastAsia"/>
        </w:rPr>
        <w:t>外设定竞赛观摩区域，向媒体、企业代表、院校师生及家长等社会公众开放。为保证大赛顺利进行，在观摩期间应遵循以下规则：</w:t>
      </w:r>
    </w:p>
    <w:p w14:paraId="31142896" w14:textId="77777777" w:rsidR="00D868CD" w:rsidRPr="0059798B" w:rsidRDefault="00D868CD" w:rsidP="00D868CD">
      <w:pPr>
        <w:ind w:firstLine="560"/>
      </w:pPr>
      <w:r w:rsidRPr="0059798B">
        <w:rPr>
          <w:rFonts w:hint="eastAsia"/>
        </w:rPr>
        <w:t>1</w:t>
      </w:r>
      <w:r w:rsidR="002F756D" w:rsidRPr="0059798B">
        <w:rPr>
          <w:rFonts w:hint="eastAsia"/>
        </w:rPr>
        <w:t>．</w:t>
      </w:r>
      <w:r w:rsidRPr="0059798B">
        <w:rPr>
          <w:rFonts w:hint="eastAsia"/>
        </w:rPr>
        <w:t>除与竞赛直接有关工作人员、裁判员、参赛选手外，其余人员均为观摩观众。</w:t>
      </w:r>
    </w:p>
    <w:p w14:paraId="6D65CC4B" w14:textId="77777777" w:rsidR="00D868CD" w:rsidRPr="0059798B" w:rsidRDefault="00D868CD" w:rsidP="00D868CD">
      <w:pPr>
        <w:ind w:firstLine="560"/>
      </w:pPr>
      <w:r w:rsidRPr="0059798B">
        <w:rPr>
          <w:rFonts w:hint="eastAsia"/>
        </w:rPr>
        <w:t>2</w:t>
      </w:r>
      <w:r w:rsidR="002F756D" w:rsidRPr="0059798B">
        <w:rPr>
          <w:rFonts w:hint="eastAsia"/>
        </w:rPr>
        <w:t>．</w:t>
      </w:r>
      <w:r w:rsidRPr="0059798B">
        <w:rPr>
          <w:rFonts w:hint="eastAsia"/>
        </w:rPr>
        <w:t>请勿在选手准备或比赛中交谈或欢呼；请勿对选手打手势，包括哑语沟通等明示、暗示行为，禁止鼓掌喝彩等发出声音的行为。</w:t>
      </w:r>
    </w:p>
    <w:p w14:paraId="755B5639" w14:textId="77777777" w:rsidR="00D868CD" w:rsidRPr="0059798B" w:rsidRDefault="00D868CD" w:rsidP="00D868CD">
      <w:pPr>
        <w:ind w:firstLine="560"/>
      </w:pPr>
      <w:r w:rsidRPr="0059798B">
        <w:rPr>
          <w:rFonts w:hint="eastAsia"/>
        </w:rPr>
        <w:t>3</w:t>
      </w:r>
      <w:r w:rsidR="002F756D" w:rsidRPr="0059798B">
        <w:rPr>
          <w:rFonts w:hint="eastAsia"/>
        </w:rPr>
        <w:t>．</w:t>
      </w:r>
      <w:r w:rsidRPr="0059798B">
        <w:rPr>
          <w:rFonts w:hint="eastAsia"/>
        </w:rPr>
        <w:t>请勿在观摩赛场地内使用相机、摄影机等一切对比赛正常进行造成干扰的带有闪光灯及快门音的设备。</w:t>
      </w:r>
    </w:p>
    <w:p w14:paraId="4C07C803" w14:textId="77777777" w:rsidR="00D868CD" w:rsidRPr="0059798B" w:rsidRDefault="00D868CD" w:rsidP="00D868CD">
      <w:pPr>
        <w:ind w:firstLine="560"/>
      </w:pPr>
      <w:r w:rsidRPr="0059798B">
        <w:rPr>
          <w:rFonts w:hint="eastAsia"/>
        </w:rPr>
        <w:t>4</w:t>
      </w:r>
      <w:r w:rsidR="002F756D" w:rsidRPr="0059798B">
        <w:rPr>
          <w:rFonts w:hint="eastAsia"/>
        </w:rPr>
        <w:t>．</w:t>
      </w:r>
      <w:r w:rsidRPr="0059798B">
        <w:rPr>
          <w:rFonts w:hint="eastAsia"/>
        </w:rPr>
        <w:t>不得违反全国职业院校技能大赛规定的各项纪律。请站在规划的观摩</w:t>
      </w:r>
      <w:proofErr w:type="gramStart"/>
      <w:r w:rsidRPr="0059798B">
        <w:rPr>
          <w:rFonts w:hint="eastAsia"/>
        </w:rPr>
        <w:t>席或者</w:t>
      </w:r>
      <w:proofErr w:type="gramEnd"/>
      <w:r w:rsidRPr="0059798B">
        <w:rPr>
          <w:rFonts w:hint="eastAsia"/>
        </w:rPr>
        <w:t>安全线以外观看比赛，并遵循赛场内工作人员和竞赛裁判人员的指挥，不得有围攻裁判员、选手或者其他工作人员的行为。</w:t>
      </w:r>
    </w:p>
    <w:p w14:paraId="6190E5F1" w14:textId="77777777" w:rsidR="00D868CD" w:rsidRPr="0059798B" w:rsidRDefault="00D868CD" w:rsidP="00D868CD">
      <w:pPr>
        <w:ind w:firstLine="560"/>
      </w:pPr>
      <w:r w:rsidRPr="0059798B">
        <w:rPr>
          <w:rFonts w:hint="eastAsia"/>
        </w:rPr>
        <w:t>5</w:t>
      </w:r>
      <w:r w:rsidR="002F756D" w:rsidRPr="0059798B">
        <w:rPr>
          <w:rFonts w:hint="eastAsia"/>
        </w:rPr>
        <w:t>．</w:t>
      </w:r>
      <w:r w:rsidRPr="0059798B">
        <w:rPr>
          <w:rFonts w:hint="eastAsia"/>
        </w:rPr>
        <w:t>请务必保持赛场清洁，将饮料食品包装、烟头及其他杂物扔进垃圾箱。</w:t>
      </w:r>
    </w:p>
    <w:p w14:paraId="0ED23A00" w14:textId="77777777" w:rsidR="00D868CD" w:rsidRPr="0059798B" w:rsidRDefault="00D868CD" w:rsidP="00D868CD">
      <w:pPr>
        <w:ind w:firstLine="560"/>
      </w:pPr>
      <w:r w:rsidRPr="0059798B">
        <w:rPr>
          <w:rFonts w:hint="eastAsia"/>
        </w:rPr>
        <w:t>6</w:t>
      </w:r>
      <w:r w:rsidR="002F756D" w:rsidRPr="0059798B">
        <w:rPr>
          <w:rFonts w:hint="eastAsia"/>
        </w:rPr>
        <w:t>．</w:t>
      </w:r>
      <w:r w:rsidRPr="0059798B">
        <w:rPr>
          <w:rFonts w:hint="eastAsia"/>
        </w:rPr>
        <w:t>为确保选手正常比赛，观摩赛上观众席内严禁携带手机及其他任何通讯工具，违者将除本人被驱逐出观摩赛场地，还将视情况严重程度对所在代表队的选手的成绩进行扣分直至取消比赛资格。</w:t>
      </w:r>
    </w:p>
    <w:p w14:paraId="3207D79C" w14:textId="77777777" w:rsidR="00D868CD" w:rsidRPr="0059798B" w:rsidRDefault="00D868CD" w:rsidP="00D868CD">
      <w:pPr>
        <w:ind w:firstLine="560"/>
      </w:pPr>
      <w:r w:rsidRPr="0059798B">
        <w:rPr>
          <w:rFonts w:hint="eastAsia"/>
        </w:rPr>
        <w:t>7</w:t>
      </w:r>
      <w:r w:rsidR="002F756D" w:rsidRPr="0059798B">
        <w:rPr>
          <w:rFonts w:hint="eastAsia"/>
        </w:rPr>
        <w:t>．</w:t>
      </w:r>
      <w:r w:rsidRPr="0059798B">
        <w:rPr>
          <w:rFonts w:hint="eastAsia"/>
        </w:rPr>
        <w:t>如果对裁判打分及观摩赛成绩产生质疑的，请在通过各参赛队领队向组委会仲裁委员会提出，不得在比赛现场发言。</w:t>
      </w:r>
    </w:p>
    <w:p w14:paraId="71E74BB1" w14:textId="77777777" w:rsidR="007A094C" w:rsidRPr="0059798B" w:rsidRDefault="007A094C" w:rsidP="004B7110">
      <w:pPr>
        <w:pStyle w:val="1"/>
        <w:ind w:firstLine="562"/>
      </w:pPr>
      <w:r w:rsidRPr="0059798B">
        <w:rPr>
          <w:rFonts w:hint="eastAsia"/>
        </w:rPr>
        <w:lastRenderedPageBreak/>
        <w:t>十八、竞赛直播</w:t>
      </w:r>
    </w:p>
    <w:p w14:paraId="514FC534" w14:textId="77777777" w:rsidR="00D868CD" w:rsidRPr="0059798B" w:rsidRDefault="00D868CD" w:rsidP="00D868CD">
      <w:pPr>
        <w:ind w:firstLine="560"/>
      </w:pPr>
      <w:r w:rsidRPr="0059798B">
        <w:rPr>
          <w:rFonts w:hint="eastAsia"/>
        </w:rPr>
        <w:t>1</w:t>
      </w:r>
      <w:r w:rsidRPr="0059798B">
        <w:rPr>
          <w:rFonts w:hint="eastAsia"/>
        </w:rPr>
        <w:t>．赛场内部署无盲点录像设备，能实时录制并播送赛场情况。</w:t>
      </w:r>
    </w:p>
    <w:p w14:paraId="7C4D3820" w14:textId="77777777" w:rsidR="00D868CD" w:rsidRPr="0059798B" w:rsidRDefault="00D868CD" w:rsidP="00D868CD">
      <w:pPr>
        <w:ind w:firstLine="560"/>
      </w:pPr>
      <w:r w:rsidRPr="0059798B">
        <w:rPr>
          <w:rFonts w:hint="eastAsia"/>
        </w:rPr>
        <w:t>2</w:t>
      </w:r>
      <w:r w:rsidRPr="0059798B">
        <w:rPr>
          <w:rFonts w:hint="eastAsia"/>
        </w:rPr>
        <w:t>．赛场外有大屏幕或投影，同步显示赛场内竞赛状况。</w:t>
      </w:r>
    </w:p>
    <w:p w14:paraId="396F1478" w14:textId="77777777" w:rsidR="00D868CD" w:rsidRPr="0059798B" w:rsidRDefault="00D868CD" w:rsidP="00D868CD">
      <w:pPr>
        <w:ind w:firstLine="560"/>
      </w:pPr>
      <w:r w:rsidRPr="0059798B">
        <w:t>3</w:t>
      </w:r>
      <w:r w:rsidRPr="0059798B">
        <w:rPr>
          <w:rFonts w:hint="eastAsia"/>
        </w:rPr>
        <w:t>．多机位拍摄</w:t>
      </w:r>
      <w:proofErr w:type="gramStart"/>
      <w:r w:rsidRPr="0059798B">
        <w:rPr>
          <w:rFonts w:hint="eastAsia"/>
        </w:rPr>
        <w:t>开闭赛</w:t>
      </w:r>
      <w:proofErr w:type="gramEnd"/>
      <w:r w:rsidRPr="0059798B">
        <w:rPr>
          <w:rFonts w:hint="eastAsia"/>
        </w:rPr>
        <w:t>式，制作优秀选手采访、优秀指导教师采访、裁判专家点评和企业人士采访视频资料，突出赛项的技能重点与优势特色。为宣传、仲裁、资源转化提供全面的信息资料。</w:t>
      </w:r>
    </w:p>
    <w:p w14:paraId="75710859" w14:textId="77777777" w:rsidR="00A20FF5" w:rsidRPr="0059798B" w:rsidRDefault="007A094C" w:rsidP="004B7110">
      <w:pPr>
        <w:pStyle w:val="1"/>
        <w:ind w:firstLine="562"/>
      </w:pPr>
      <w:r w:rsidRPr="0059798B">
        <w:rPr>
          <w:rFonts w:hint="eastAsia"/>
        </w:rPr>
        <w:t>十九、资源转化</w:t>
      </w:r>
    </w:p>
    <w:p w14:paraId="0C5A267C" w14:textId="77777777" w:rsidR="00E6598C" w:rsidRPr="0059798B" w:rsidRDefault="00E6598C" w:rsidP="00E6598C">
      <w:pPr>
        <w:ind w:firstLine="560"/>
      </w:pPr>
      <w:r w:rsidRPr="0059798B">
        <w:rPr>
          <w:rFonts w:hint="eastAsia"/>
        </w:rPr>
        <w:t>1</w:t>
      </w:r>
      <w:r w:rsidRPr="0059798B">
        <w:rPr>
          <w:rFonts w:hint="eastAsia"/>
        </w:rPr>
        <w:t>．赛项资源转化工作由全国商业职业教育教学指导委员会负责。组建赛项资源转化小组，邀请行业、企业及院校的顾问专家参与，召开建设研讨会，构建总体框架。组织任务分配协调会，落实转化任务、人员安排与资金分配等问题，确保有序、优质开展。</w:t>
      </w:r>
      <w:r w:rsidR="00042345" w:rsidRPr="0059798B">
        <w:rPr>
          <w:rFonts w:hint="eastAsia"/>
        </w:rPr>
        <w:t>赛项资源转化方案见附件。赛后</w:t>
      </w:r>
      <w:r w:rsidR="00042345" w:rsidRPr="0059798B">
        <w:rPr>
          <w:rFonts w:hint="eastAsia"/>
        </w:rPr>
        <w:t>30</w:t>
      </w:r>
      <w:r w:rsidR="00042345" w:rsidRPr="0059798B">
        <w:rPr>
          <w:rFonts w:hint="eastAsia"/>
        </w:rPr>
        <w:t>日内向大赛执委会办公室提交资源转化实施方案。</w:t>
      </w:r>
    </w:p>
    <w:p w14:paraId="7983291A" w14:textId="77777777" w:rsidR="00E6598C" w:rsidRPr="0059798B" w:rsidRDefault="00E6598C" w:rsidP="00E6598C">
      <w:pPr>
        <w:ind w:firstLine="560"/>
      </w:pPr>
      <w:r w:rsidRPr="0059798B">
        <w:rPr>
          <w:rFonts w:hint="eastAsia"/>
        </w:rPr>
        <w:t>2</w:t>
      </w:r>
      <w:r w:rsidRPr="0059798B">
        <w:rPr>
          <w:rFonts w:hint="eastAsia"/>
        </w:rPr>
        <w:t>．赛项资源转化成果对接产业发展、符合行业标准，契合生产或工作过程，突出技能特色，展现竞赛优势，形成满足职业教育教学需求、体现先进教学模式、反映职业教育先进水平的共享性资源成果。</w:t>
      </w:r>
    </w:p>
    <w:p w14:paraId="37CCC448" w14:textId="77777777" w:rsidR="00E6598C" w:rsidRPr="0059798B" w:rsidRDefault="00E6598C" w:rsidP="00E6598C">
      <w:pPr>
        <w:ind w:firstLine="560"/>
      </w:pPr>
      <w:r w:rsidRPr="0059798B">
        <w:rPr>
          <w:rFonts w:hint="eastAsia"/>
        </w:rPr>
        <w:t>3</w:t>
      </w:r>
      <w:r w:rsidRPr="0059798B">
        <w:rPr>
          <w:rFonts w:hint="eastAsia"/>
        </w:rPr>
        <w:t>．本赛项资源转化成果包含基本资源和拓展资源。</w:t>
      </w:r>
    </w:p>
    <w:p w14:paraId="4592BF1E" w14:textId="77777777" w:rsidR="00E6598C" w:rsidRPr="0059798B" w:rsidRDefault="00E6598C" w:rsidP="00E6598C">
      <w:pPr>
        <w:ind w:firstLine="560"/>
      </w:pPr>
      <w:r w:rsidRPr="0059798B">
        <w:rPr>
          <w:rFonts w:hint="eastAsia"/>
        </w:rPr>
        <w:t>4</w:t>
      </w:r>
      <w:r w:rsidRPr="0059798B">
        <w:rPr>
          <w:rFonts w:hint="eastAsia"/>
        </w:rPr>
        <w:t>．本赛项所有转化资源做到均符合《全国职业院校技能大赛赛项资源转化工作办法》中规定的各项技术标准。</w:t>
      </w:r>
    </w:p>
    <w:p w14:paraId="29BACE3F" w14:textId="77777777" w:rsidR="00E6598C" w:rsidRPr="0059798B" w:rsidRDefault="00E6598C" w:rsidP="00E6598C">
      <w:pPr>
        <w:ind w:firstLine="560"/>
      </w:pPr>
      <w:r w:rsidRPr="0059798B">
        <w:rPr>
          <w:rFonts w:hint="eastAsia"/>
        </w:rPr>
        <w:t>5</w:t>
      </w:r>
      <w:r w:rsidRPr="0059798B">
        <w:rPr>
          <w:rFonts w:hint="eastAsia"/>
        </w:rPr>
        <w:t>．制作完成的资源经赛项执委会审核后，上传至大赛指定的网络信息管理平台：</w:t>
      </w:r>
      <w:r w:rsidRPr="0059798B">
        <w:rPr>
          <w:rFonts w:hint="eastAsia"/>
        </w:rPr>
        <w:t>www.chinaskills-jsw.org</w:t>
      </w:r>
      <w:r w:rsidRPr="0059798B">
        <w:rPr>
          <w:rFonts w:hint="eastAsia"/>
        </w:rPr>
        <w:t>。版权由大赛执委会和赛项执委会共享。</w:t>
      </w:r>
    </w:p>
    <w:p w14:paraId="7E871363" w14:textId="77777777" w:rsidR="00042345" w:rsidRPr="0059798B" w:rsidRDefault="00042345">
      <w:pPr>
        <w:widowControl/>
        <w:spacing w:line="240" w:lineRule="auto"/>
        <w:ind w:firstLineChars="0" w:firstLine="0"/>
        <w:jc w:val="left"/>
      </w:pPr>
      <w:r w:rsidRPr="0059798B">
        <w:br w:type="page"/>
      </w:r>
    </w:p>
    <w:p w14:paraId="1EFFA844" w14:textId="77777777" w:rsidR="00042345" w:rsidRPr="0059798B" w:rsidRDefault="00042345" w:rsidP="00042345">
      <w:pPr>
        <w:spacing w:line="540" w:lineRule="exact"/>
        <w:ind w:firstLineChars="0" w:firstLine="0"/>
        <w:jc w:val="left"/>
        <w:rPr>
          <w:rFonts w:ascii="仿宋_GB2312" w:hAnsi="Arial Narrow" w:cs="Times New Roman"/>
          <w:b/>
          <w:sz w:val="30"/>
          <w:szCs w:val="30"/>
        </w:rPr>
      </w:pPr>
      <w:r w:rsidRPr="0059798B">
        <w:rPr>
          <w:rFonts w:ascii="仿宋_GB2312" w:hAnsi="Arial Narrow" w:cs="Times New Roman" w:hint="eastAsia"/>
          <w:b/>
          <w:sz w:val="30"/>
          <w:szCs w:val="30"/>
        </w:rPr>
        <w:lastRenderedPageBreak/>
        <w:t>附件：</w:t>
      </w:r>
    </w:p>
    <w:p w14:paraId="50E6F060" w14:textId="77777777" w:rsidR="00042345" w:rsidRPr="0059798B" w:rsidRDefault="00042345" w:rsidP="00042345">
      <w:pPr>
        <w:ind w:firstLineChars="0" w:firstLine="0"/>
        <w:jc w:val="center"/>
        <w:rPr>
          <w:b/>
        </w:rPr>
      </w:pPr>
      <w:r w:rsidRPr="0059798B">
        <w:rPr>
          <w:rFonts w:hint="eastAsia"/>
          <w:b/>
        </w:rPr>
        <w:t>大赛资源成果转化方案</w:t>
      </w:r>
    </w:p>
    <w:p w14:paraId="46A06B24" w14:textId="77777777" w:rsidR="00042345" w:rsidRPr="0059798B" w:rsidRDefault="00042345" w:rsidP="00042345">
      <w:pPr>
        <w:ind w:firstLineChars="0" w:firstLine="0"/>
      </w:pPr>
      <w:r w:rsidRPr="0059798B">
        <w:rPr>
          <w:rFonts w:hint="eastAsia"/>
        </w:rPr>
        <w:t>赛项名称：市场营销技能</w:t>
      </w:r>
    </w:p>
    <w:p w14:paraId="133B1CDF" w14:textId="77777777" w:rsidR="00042345" w:rsidRPr="0059798B" w:rsidRDefault="00042345" w:rsidP="00042345">
      <w:pPr>
        <w:ind w:firstLineChars="0" w:firstLine="0"/>
      </w:pPr>
      <w:r w:rsidRPr="0059798B">
        <w:rPr>
          <w:rFonts w:hint="eastAsia"/>
        </w:rPr>
        <w:t>服务专业：市场营销</w:t>
      </w:r>
    </w:p>
    <w:p w14:paraId="5DCF53DA" w14:textId="77777777" w:rsidR="00042345" w:rsidRPr="0059798B" w:rsidRDefault="00042345" w:rsidP="00042345">
      <w:pPr>
        <w:ind w:firstLineChars="0" w:firstLine="0"/>
      </w:pPr>
      <w:r w:rsidRPr="0059798B">
        <w:rPr>
          <w:rFonts w:hint="eastAsia"/>
        </w:rPr>
        <w:t>承办单位：</w:t>
      </w:r>
    </w:p>
    <w:p w14:paraId="75D0BEEA" w14:textId="77777777" w:rsidR="00042345" w:rsidRPr="0059798B" w:rsidRDefault="00042345" w:rsidP="00042345">
      <w:pPr>
        <w:ind w:firstLineChars="0" w:firstLine="0"/>
      </w:pPr>
      <w:r w:rsidRPr="0059798B">
        <w:rPr>
          <w:rFonts w:hint="eastAsia"/>
        </w:rPr>
        <w:t>专家组长：</w:t>
      </w:r>
      <w:r w:rsidR="006C55B6" w:rsidRPr="0059798B">
        <w:rPr>
          <w:rFonts w:hint="eastAsia"/>
        </w:rPr>
        <w:t>李宇红</w:t>
      </w:r>
    </w:p>
    <w:tbl>
      <w:tblPr>
        <w:tblStyle w:val="11"/>
        <w:tblW w:w="0" w:type="auto"/>
        <w:tblLook w:val="04A0" w:firstRow="1" w:lastRow="0" w:firstColumn="1" w:lastColumn="0" w:noHBand="0" w:noVBand="1"/>
      </w:tblPr>
      <w:tblGrid>
        <w:gridCol w:w="562"/>
        <w:gridCol w:w="709"/>
        <w:gridCol w:w="2284"/>
        <w:gridCol w:w="1185"/>
        <w:gridCol w:w="1185"/>
        <w:gridCol w:w="1185"/>
        <w:gridCol w:w="1186"/>
      </w:tblGrid>
      <w:tr w:rsidR="0059798B" w:rsidRPr="0059798B" w14:paraId="57E3CE91" w14:textId="77777777" w:rsidTr="005F0883">
        <w:trPr>
          <w:trHeight w:val="558"/>
        </w:trPr>
        <w:tc>
          <w:tcPr>
            <w:tcW w:w="3555" w:type="dxa"/>
            <w:gridSpan w:val="3"/>
            <w:vAlign w:val="center"/>
          </w:tcPr>
          <w:p w14:paraId="64390659"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资源</w:t>
            </w:r>
            <w:r w:rsidRPr="0059798B">
              <w:rPr>
                <w:rFonts w:ascii="仿宋_GB2312" w:hAnsi="Calibri"/>
                <w:b/>
                <w:sz w:val="24"/>
                <w:szCs w:val="24"/>
              </w:rPr>
              <w:t>名称</w:t>
            </w:r>
          </w:p>
        </w:tc>
        <w:tc>
          <w:tcPr>
            <w:tcW w:w="1185" w:type="dxa"/>
            <w:vAlign w:val="center"/>
          </w:tcPr>
          <w:p w14:paraId="7AB58189"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表现</w:t>
            </w:r>
            <w:r w:rsidRPr="0059798B">
              <w:rPr>
                <w:rFonts w:ascii="仿宋_GB2312" w:hAnsi="Calibri"/>
                <w:b/>
                <w:sz w:val="24"/>
                <w:szCs w:val="24"/>
              </w:rPr>
              <w:t>形式</w:t>
            </w:r>
          </w:p>
        </w:tc>
        <w:tc>
          <w:tcPr>
            <w:tcW w:w="1185" w:type="dxa"/>
            <w:vAlign w:val="center"/>
          </w:tcPr>
          <w:p w14:paraId="2037529E"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资源</w:t>
            </w:r>
            <w:r w:rsidRPr="0059798B">
              <w:rPr>
                <w:rFonts w:ascii="仿宋_GB2312" w:hAnsi="Calibri"/>
                <w:b/>
                <w:sz w:val="24"/>
                <w:szCs w:val="24"/>
              </w:rPr>
              <w:t>数量</w:t>
            </w:r>
          </w:p>
        </w:tc>
        <w:tc>
          <w:tcPr>
            <w:tcW w:w="1185" w:type="dxa"/>
            <w:vAlign w:val="center"/>
          </w:tcPr>
          <w:p w14:paraId="056935F8"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资源</w:t>
            </w:r>
            <w:r w:rsidRPr="0059798B">
              <w:rPr>
                <w:rFonts w:ascii="仿宋_GB2312" w:hAnsi="Calibri"/>
                <w:b/>
                <w:sz w:val="24"/>
                <w:szCs w:val="24"/>
              </w:rPr>
              <w:t>要求</w:t>
            </w:r>
          </w:p>
        </w:tc>
        <w:tc>
          <w:tcPr>
            <w:tcW w:w="1186" w:type="dxa"/>
            <w:vAlign w:val="center"/>
          </w:tcPr>
          <w:p w14:paraId="304811E8"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完成</w:t>
            </w:r>
            <w:r w:rsidRPr="0059798B">
              <w:rPr>
                <w:rFonts w:ascii="仿宋_GB2312" w:hAnsi="Calibri"/>
                <w:b/>
                <w:sz w:val="24"/>
                <w:szCs w:val="24"/>
              </w:rPr>
              <w:t>时间</w:t>
            </w:r>
          </w:p>
        </w:tc>
      </w:tr>
      <w:tr w:rsidR="0059798B" w:rsidRPr="0059798B" w14:paraId="37BBB44E" w14:textId="77777777" w:rsidTr="005F0883">
        <w:tc>
          <w:tcPr>
            <w:tcW w:w="562" w:type="dxa"/>
            <w:vMerge w:val="restart"/>
            <w:vAlign w:val="center"/>
          </w:tcPr>
          <w:p w14:paraId="59786FFC"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基本</w:t>
            </w:r>
            <w:r w:rsidRPr="0059798B">
              <w:rPr>
                <w:rFonts w:ascii="仿宋_GB2312" w:hAnsi="Calibri"/>
                <w:b/>
                <w:sz w:val="24"/>
                <w:szCs w:val="24"/>
              </w:rPr>
              <w:t>资源</w:t>
            </w:r>
          </w:p>
        </w:tc>
        <w:tc>
          <w:tcPr>
            <w:tcW w:w="709" w:type="dxa"/>
            <w:vMerge w:val="restart"/>
            <w:vAlign w:val="center"/>
          </w:tcPr>
          <w:p w14:paraId="7C6CF22E"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风采</w:t>
            </w:r>
            <w:r w:rsidRPr="0059798B">
              <w:rPr>
                <w:rFonts w:ascii="仿宋_GB2312" w:hAnsi="Calibri"/>
                <w:sz w:val="24"/>
                <w:szCs w:val="24"/>
              </w:rPr>
              <w:t>展示</w:t>
            </w:r>
          </w:p>
        </w:tc>
        <w:tc>
          <w:tcPr>
            <w:tcW w:w="2284" w:type="dxa"/>
            <w:vAlign w:val="center"/>
          </w:tcPr>
          <w:p w14:paraId="7A93D488"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赛项</w:t>
            </w:r>
            <w:r w:rsidRPr="0059798B">
              <w:rPr>
                <w:rFonts w:ascii="仿宋_GB2312" w:hAnsi="Calibri"/>
                <w:sz w:val="24"/>
                <w:szCs w:val="24"/>
              </w:rPr>
              <w:t>宣传</w:t>
            </w:r>
            <w:r w:rsidRPr="0059798B">
              <w:rPr>
                <w:rFonts w:ascii="仿宋_GB2312" w:hAnsi="Calibri" w:hint="eastAsia"/>
                <w:sz w:val="24"/>
                <w:szCs w:val="24"/>
              </w:rPr>
              <w:t>片</w:t>
            </w:r>
          </w:p>
        </w:tc>
        <w:tc>
          <w:tcPr>
            <w:tcW w:w="1185" w:type="dxa"/>
            <w:vAlign w:val="center"/>
          </w:tcPr>
          <w:p w14:paraId="144D4F22"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视频</w:t>
            </w:r>
          </w:p>
        </w:tc>
        <w:tc>
          <w:tcPr>
            <w:tcW w:w="1185" w:type="dxa"/>
            <w:vAlign w:val="center"/>
          </w:tcPr>
          <w:p w14:paraId="74E18A37"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0B804909"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15分钟</w:t>
            </w:r>
            <w:r w:rsidRPr="0059798B">
              <w:rPr>
                <w:rFonts w:ascii="仿宋_GB2312" w:hAnsi="Calibri"/>
                <w:sz w:val="24"/>
                <w:szCs w:val="24"/>
              </w:rPr>
              <w:t>以上</w:t>
            </w:r>
          </w:p>
        </w:tc>
        <w:tc>
          <w:tcPr>
            <w:tcW w:w="1186" w:type="dxa"/>
            <w:vAlign w:val="center"/>
          </w:tcPr>
          <w:p w14:paraId="537E84DB"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赛后30天</w:t>
            </w:r>
          </w:p>
        </w:tc>
      </w:tr>
      <w:tr w:rsidR="0059798B" w:rsidRPr="0059798B" w14:paraId="1B3C852B" w14:textId="77777777" w:rsidTr="005F0883">
        <w:tc>
          <w:tcPr>
            <w:tcW w:w="562" w:type="dxa"/>
            <w:vMerge/>
            <w:vAlign w:val="center"/>
          </w:tcPr>
          <w:p w14:paraId="3700D9A5"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709" w:type="dxa"/>
            <w:vMerge/>
            <w:vAlign w:val="center"/>
          </w:tcPr>
          <w:p w14:paraId="36AA6975"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2284" w:type="dxa"/>
            <w:vAlign w:val="center"/>
          </w:tcPr>
          <w:p w14:paraId="429C712A"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风采</w:t>
            </w:r>
            <w:r w:rsidRPr="0059798B">
              <w:rPr>
                <w:rFonts w:ascii="仿宋_GB2312" w:hAnsi="Calibri"/>
                <w:b/>
                <w:sz w:val="24"/>
                <w:szCs w:val="24"/>
              </w:rPr>
              <w:t>展示片</w:t>
            </w:r>
          </w:p>
        </w:tc>
        <w:tc>
          <w:tcPr>
            <w:tcW w:w="1185" w:type="dxa"/>
            <w:vAlign w:val="center"/>
          </w:tcPr>
          <w:p w14:paraId="06AE32ED"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视频</w:t>
            </w:r>
          </w:p>
        </w:tc>
        <w:tc>
          <w:tcPr>
            <w:tcW w:w="1185" w:type="dxa"/>
            <w:vAlign w:val="center"/>
          </w:tcPr>
          <w:p w14:paraId="63E45954"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4A43E44D"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10分钟</w:t>
            </w:r>
            <w:r w:rsidRPr="0059798B">
              <w:rPr>
                <w:rFonts w:ascii="仿宋_GB2312" w:hAnsi="Calibri"/>
                <w:sz w:val="24"/>
                <w:szCs w:val="24"/>
              </w:rPr>
              <w:t>以上</w:t>
            </w:r>
          </w:p>
        </w:tc>
        <w:tc>
          <w:tcPr>
            <w:tcW w:w="1186" w:type="dxa"/>
          </w:tcPr>
          <w:p w14:paraId="299A3052"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4A4C1680" w14:textId="77777777" w:rsidTr="005F0883">
        <w:tc>
          <w:tcPr>
            <w:tcW w:w="562" w:type="dxa"/>
            <w:vMerge/>
            <w:vAlign w:val="center"/>
          </w:tcPr>
          <w:p w14:paraId="7BCD921E"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709" w:type="dxa"/>
            <w:vAlign w:val="center"/>
          </w:tcPr>
          <w:p w14:paraId="186B7E64"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技能</w:t>
            </w:r>
            <w:r w:rsidRPr="0059798B">
              <w:rPr>
                <w:rFonts w:ascii="仿宋_GB2312" w:hAnsi="Calibri"/>
                <w:b/>
                <w:sz w:val="24"/>
                <w:szCs w:val="24"/>
              </w:rPr>
              <w:t>概要</w:t>
            </w:r>
          </w:p>
        </w:tc>
        <w:tc>
          <w:tcPr>
            <w:tcW w:w="2284" w:type="dxa"/>
            <w:vAlign w:val="center"/>
          </w:tcPr>
          <w:p w14:paraId="6EDC6E9C"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技能</w:t>
            </w:r>
            <w:r w:rsidRPr="0059798B">
              <w:rPr>
                <w:rFonts w:ascii="仿宋_GB2312" w:hAnsi="Calibri"/>
                <w:b/>
                <w:sz w:val="24"/>
                <w:szCs w:val="24"/>
              </w:rPr>
              <w:t>介绍</w:t>
            </w:r>
          </w:p>
          <w:p w14:paraId="198C3DED"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技能</w:t>
            </w:r>
            <w:r w:rsidRPr="0059798B">
              <w:rPr>
                <w:rFonts w:ascii="仿宋_GB2312" w:hAnsi="Calibri"/>
                <w:b/>
                <w:sz w:val="24"/>
                <w:szCs w:val="24"/>
              </w:rPr>
              <w:t>要点</w:t>
            </w:r>
          </w:p>
          <w:p w14:paraId="34306C43"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评价</w:t>
            </w:r>
            <w:r w:rsidRPr="0059798B">
              <w:rPr>
                <w:rFonts w:ascii="仿宋_GB2312" w:hAnsi="Calibri"/>
                <w:b/>
                <w:sz w:val="24"/>
                <w:szCs w:val="24"/>
              </w:rPr>
              <w:t>指标</w:t>
            </w:r>
          </w:p>
        </w:tc>
        <w:tc>
          <w:tcPr>
            <w:tcW w:w="1185" w:type="dxa"/>
            <w:vAlign w:val="center"/>
          </w:tcPr>
          <w:p w14:paraId="40B624E6"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文本文档</w:t>
            </w:r>
          </w:p>
        </w:tc>
        <w:tc>
          <w:tcPr>
            <w:tcW w:w="1185" w:type="dxa"/>
            <w:vAlign w:val="center"/>
          </w:tcPr>
          <w:p w14:paraId="26B26E3D"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263BD61B"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vAlign w:val="center"/>
          </w:tcPr>
          <w:p w14:paraId="60918945"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3ACEA576" w14:textId="77777777" w:rsidTr="005F0883">
        <w:tc>
          <w:tcPr>
            <w:tcW w:w="562" w:type="dxa"/>
            <w:vMerge/>
            <w:vAlign w:val="center"/>
          </w:tcPr>
          <w:p w14:paraId="6407FEB2"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709" w:type="dxa"/>
            <w:vMerge w:val="restart"/>
            <w:vAlign w:val="center"/>
          </w:tcPr>
          <w:p w14:paraId="21C2D679"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教学</w:t>
            </w:r>
            <w:r w:rsidRPr="0059798B">
              <w:rPr>
                <w:rFonts w:ascii="仿宋_GB2312" w:hAnsi="Calibri"/>
                <w:b/>
                <w:sz w:val="24"/>
                <w:szCs w:val="24"/>
              </w:rPr>
              <w:t>资源</w:t>
            </w:r>
          </w:p>
        </w:tc>
        <w:tc>
          <w:tcPr>
            <w:tcW w:w="2284" w:type="dxa"/>
            <w:vAlign w:val="center"/>
          </w:tcPr>
          <w:p w14:paraId="4AAA9156"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情境</w:t>
            </w:r>
            <w:r w:rsidR="00DB4C76" w:rsidRPr="0059798B">
              <w:rPr>
                <w:rFonts w:ascii="仿宋_GB2312" w:hAnsi="Calibri" w:hint="eastAsia"/>
                <w:b/>
                <w:sz w:val="24"/>
                <w:szCs w:val="24"/>
              </w:rPr>
              <w:t>营销</w:t>
            </w:r>
            <w:r w:rsidRPr="0059798B">
              <w:rPr>
                <w:rFonts w:ascii="仿宋_GB2312" w:hAnsi="Calibri"/>
                <w:b/>
                <w:sz w:val="24"/>
                <w:szCs w:val="24"/>
              </w:rPr>
              <w:t>教学大纲</w:t>
            </w:r>
          </w:p>
        </w:tc>
        <w:tc>
          <w:tcPr>
            <w:tcW w:w="1185" w:type="dxa"/>
            <w:vAlign w:val="center"/>
          </w:tcPr>
          <w:p w14:paraId="0C965E9F"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文本文档</w:t>
            </w:r>
          </w:p>
        </w:tc>
        <w:tc>
          <w:tcPr>
            <w:tcW w:w="1185" w:type="dxa"/>
            <w:vAlign w:val="center"/>
          </w:tcPr>
          <w:p w14:paraId="7FB8AD16"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6AD50F17"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0AB0C6FE"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403F5755" w14:textId="77777777" w:rsidTr="005F0883">
        <w:tc>
          <w:tcPr>
            <w:tcW w:w="562" w:type="dxa"/>
            <w:vMerge/>
            <w:vAlign w:val="center"/>
          </w:tcPr>
          <w:p w14:paraId="24AE79A2"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709" w:type="dxa"/>
            <w:vMerge/>
            <w:vAlign w:val="center"/>
          </w:tcPr>
          <w:p w14:paraId="547D068E"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2284" w:type="dxa"/>
            <w:vAlign w:val="center"/>
          </w:tcPr>
          <w:p w14:paraId="5B715318"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情境</w:t>
            </w:r>
            <w:r w:rsidR="00DB4C76" w:rsidRPr="0059798B">
              <w:rPr>
                <w:rFonts w:ascii="仿宋_GB2312" w:hAnsi="Calibri" w:hint="eastAsia"/>
                <w:b/>
                <w:sz w:val="24"/>
                <w:szCs w:val="24"/>
              </w:rPr>
              <w:t>营销</w:t>
            </w:r>
            <w:r w:rsidRPr="0059798B">
              <w:rPr>
                <w:rFonts w:ascii="仿宋_GB2312" w:hAnsi="Calibri" w:hint="eastAsia"/>
                <w:b/>
                <w:sz w:val="24"/>
                <w:szCs w:val="24"/>
              </w:rPr>
              <w:t>电子</w:t>
            </w:r>
            <w:r w:rsidRPr="0059798B">
              <w:rPr>
                <w:rFonts w:ascii="仿宋_GB2312" w:hAnsi="Calibri"/>
                <w:b/>
                <w:sz w:val="24"/>
                <w:szCs w:val="24"/>
              </w:rPr>
              <w:t>教案</w:t>
            </w:r>
          </w:p>
        </w:tc>
        <w:tc>
          <w:tcPr>
            <w:tcW w:w="1185" w:type="dxa"/>
            <w:vAlign w:val="center"/>
          </w:tcPr>
          <w:p w14:paraId="258DB3EF"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演示</w:t>
            </w:r>
            <w:r w:rsidRPr="0059798B">
              <w:rPr>
                <w:rFonts w:ascii="仿宋_GB2312" w:hAnsi="Calibri"/>
                <w:sz w:val="24"/>
                <w:szCs w:val="24"/>
              </w:rPr>
              <w:t>文稿</w:t>
            </w:r>
          </w:p>
        </w:tc>
        <w:tc>
          <w:tcPr>
            <w:tcW w:w="1185" w:type="dxa"/>
            <w:vAlign w:val="center"/>
          </w:tcPr>
          <w:p w14:paraId="483CA719"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34</w:t>
            </w:r>
          </w:p>
        </w:tc>
        <w:tc>
          <w:tcPr>
            <w:tcW w:w="1185" w:type="dxa"/>
            <w:vAlign w:val="center"/>
          </w:tcPr>
          <w:p w14:paraId="59E34AAA"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7FB43AC3"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0F90221D" w14:textId="77777777" w:rsidTr="005F0883">
        <w:tc>
          <w:tcPr>
            <w:tcW w:w="562" w:type="dxa"/>
            <w:vMerge/>
            <w:vAlign w:val="center"/>
          </w:tcPr>
          <w:p w14:paraId="59062188"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709" w:type="dxa"/>
            <w:vMerge/>
            <w:vAlign w:val="center"/>
          </w:tcPr>
          <w:p w14:paraId="5B414D73"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2284" w:type="dxa"/>
            <w:vAlign w:val="center"/>
          </w:tcPr>
          <w:p w14:paraId="734515F5"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情境</w:t>
            </w:r>
            <w:r w:rsidR="00DB4C76" w:rsidRPr="0059798B">
              <w:rPr>
                <w:rFonts w:ascii="仿宋_GB2312" w:hAnsi="Calibri" w:hint="eastAsia"/>
                <w:b/>
                <w:sz w:val="24"/>
                <w:szCs w:val="24"/>
              </w:rPr>
              <w:t>营销</w:t>
            </w:r>
            <w:r w:rsidRPr="0059798B">
              <w:rPr>
                <w:rFonts w:ascii="仿宋_GB2312" w:hAnsi="Calibri" w:hint="eastAsia"/>
                <w:b/>
                <w:sz w:val="24"/>
                <w:szCs w:val="24"/>
              </w:rPr>
              <w:t>教学视频</w:t>
            </w:r>
          </w:p>
        </w:tc>
        <w:tc>
          <w:tcPr>
            <w:tcW w:w="1185" w:type="dxa"/>
            <w:vAlign w:val="center"/>
          </w:tcPr>
          <w:p w14:paraId="3C684866"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视频</w:t>
            </w:r>
          </w:p>
        </w:tc>
        <w:tc>
          <w:tcPr>
            <w:tcW w:w="1185" w:type="dxa"/>
            <w:vAlign w:val="center"/>
          </w:tcPr>
          <w:p w14:paraId="07AE3638"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4162A88F"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00E941DB"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2FC824A5" w14:textId="77777777" w:rsidTr="005F0883">
        <w:tc>
          <w:tcPr>
            <w:tcW w:w="562" w:type="dxa"/>
            <w:vMerge/>
            <w:vAlign w:val="center"/>
          </w:tcPr>
          <w:p w14:paraId="277964D1"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709" w:type="dxa"/>
            <w:vMerge/>
            <w:vAlign w:val="center"/>
          </w:tcPr>
          <w:p w14:paraId="771D6054"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2284" w:type="dxa"/>
            <w:vAlign w:val="center"/>
          </w:tcPr>
          <w:p w14:paraId="3D057A21"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商务</w:t>
            </w:r>
            <w:r w:rsidRPr="0059798B">
              <w:rPr>
                <w:rFonts w:ascii="仿宋_GB2312" w:hAnsi="Calibri"/>
                <w:b/>
                <w:sz w:val="24"/>
                <w:szCs w:val="24"/>
              </w:rPr>
              <w:t>数据分析</w:t>
            </w:r>
            <w:r w:rsidRPr="0059798B">
              <w:rPr>
                <w:rFonts w:ascii="仿宋_GB2312" w:hAnsi="Calibri" w:hint="eastAsia"/>
                <w:b/>
                <w:sz w:val="24"/>
                <w:szCs w:val="24"/>
              </w:rPr>
              <w:t>教师培训</w:t>
            </w:r>
          </w:p>
        </w:tc>
        <w:tc>
          <w:tcPr>
            <w:tcW w:w="1185" w:type="dxa"/>
            <w:vAlign w:val="center"/>
          </w:tcPr>
          <w:p w14:paraId="162B0CBF"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演示</w:t>
            </w:r>
            <w:r w:rsidRPr="0059798B">
              <w:rPr>
                <w:rFonts w:ascii="仿宋_GB2312" w:hAnsi="Calibri"/>
                <w:sz w:val="24"/>
                <w:szCs w:val="24"/>
              </w:rPr>
              <w:t>文稿</w:t>
            </w:r>
          </w:p>
        </w:tc>
        <w:tc>
          <w:tcPr>
            <w:tcW w:w="1185" w:type="dxa"/>
            <w:vAlign w:val="center"/>
          </w:tcPr>
          <w:p w14:paraId="0C94BD2D"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412A2D42"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0A170283"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7F4A6C17" w14:textId="77777777" w:rsidTr="005F0883">
        <w:trPr>
          <w:trHeight w:val="633"/>
        </w:trPr>
        <w:tc>
          <w:tcPr>
            <w:tcW w:w="562" w:type="dxa"/>
            <w:vMerge/>
            <w:vAlign w:val="center"/>
          </w:tcPr>
          <w:p w14:paraId="2C32AB9A" w14:textId="77777777" w:rsidR="00AA7900" w:rsidRPr="0059798B" w:rsidRDefault="00AA7900" w:rsidP="004F2BED">
            <w:pPr>
              <w:snapToGrid w:val="0"/>
              <w:spacing w:line="240" w:lineRule="auto"/>
              <w:ind w:firstLineChars="0" w:firstLine="0"/>
              <w:jc w:val="center"/>
              <w:rPr>
                <w:rFonts w:ascii="仿宋_GB2312" w:hAnsi="Calibri"/>
                <w:b/>
                <w:sz w:val="24"/>
                <w:szCs w:val="24"/>
              </w:rPr>
            </w:pPr>
          </w:p>
        </w:tc>
        <w:tc>
          <w:tcPr>
            <w:tcW w:w="709" w:type="dxa"/>
            <w:vMerge/>
            <w:vAlign w:val="center"/>
          </w:tcPr>
          <w:p w14:paraId="2EEE0EBC" w14:textId="77777777" w:rsidR="00AA7900" w:rsidRPr="0059798B" w:rsidRDefault="00AA7900" w:rsidP="004F2BED">
            <w:pPr>
              <w:snapToGrid w:val="0"/>
              <w:spacing w:line="240" w:lineRule="auto"/>
              <w:ind w:firstLineChars="0" w:firstLine="0"/>
              <w:jc w:val="center"/>
              <w:rPr>
                <w:rFonts w:ascii="仿宋_GB2312" w:hAnsi="Calibri"/>
                <w:b/>
                <w:sz w:val="24"/>
                <w:szCs w:val="24"/>
              </w:rPr>
            </w:pPr>
          </w:p>
        </w:tc>
        <w:tc>
          <w:tcPr>
            <w:tcW w:w="2284" w:type="dxa"/>
            <w:vAlign w:val="center"/>
          </w:tcPr>
          <w:p w14:paraId="7DB80953" w14:textId="77777777" w:rsidR="00AA7900" w:rsidRPr="0059798B" w:rsidRDefault="00AA7900"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营销实战备赛经验分享</w:t>
            </w:r>
          </w:p>
        </w:tc>
        <w:tc>
          <w:tcPr>
            <w:tcW w:w="1185" w:type="dxa"/>
            <w:vAlign w:val="center"/>
          </w:tcPr>
          <w:p w14:paraId="184ABCDA" w14:textId="77777777" w:rsidR="00AA7900" w:rsidRPr="0059798B" w:rsidRDefault="00AA7900" w:rsidP="00AA7900">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演示</w:t>
            </w:r>
            <w:r w:rsidRPr="0059798B">
              <w:rPr>
                <w:rFonts w:ascii="仿宋_GB2312" w:hAnsi="Calibri"/>
                <w:sz w:val="24"/>
                <w:szCs w:val="24"/>
              </w:rPr>
              <w:t>文稿</w:t>
            </w:r>
          </w:p>
        </w:tc>
        <w:tc>
          <w:tcPr>
            <w:tcW w:w="1185" w:type="dxa"/>
            <w:vAlign w:val="center"/>
          </w:tcPr>
          <w:p w14:paraId="063BA8E0" w14:textId="77777777" w:rsidR="00AA7900" w:rsidRPr="0059798B" w:rsidRDefault="00AA7900" w:rsidP="00AA7900">
            <w:pPr>
              <w:snapToGrid w:val="0"/>
              <w:spacing w:line="240" w:lineRule="auto"/>
              <w:ind w:firstLineChars="0" w:firstLine="0"/>
              <w:jc w:val="center"/>
              <w:rPr>
                <w:rFonts w:ascii="仿宋_GB2312" w:hAnsi="Calibri"/>
                <w:sz w:val="24"/>
                <w:szCs w:val="24"/>
              </w:rPr>
            </w:pPr>
            <w:r w:rsidRPr="0059798B">
              <w:rPr>
                <w:rFonts w:ascii="仿宋_GB2312" w:hAnsi="Calibri"/>
                <w:sz w:val="24"/>
                <w:szCs w:val="24"/>
              </w:rPr>
              <w:t>2</w:t>
            </w:r>
          </w:p>
        </w:tc>
        <w:tc>
          <w:tcPr>
            <w:tcW w:w="1185" w:type="dxa"/>
            <w:vAlign w:val="center"/>
          </w:tcPr>
          <w:p w14:paraId="39CA5D43" w14:textId="77777777" w:rsidR="00AA7900" w:rsidRPr="0059798B" w:rsidRDefault="00AA7900" w:rsidP="004F2BED">
            <w:pPr>
              <w:snapToGrid w:val="0"/>
              <w:spacing w:line="240" w:lineRule="auto"/>
              <w:ind w:firstLineChars="0" w:firstLine="0"/>
              <w:jc w:val="center"/>
              <w:rPr>
                <w:rFonts w:ascii="仿宋_GB2312" w:hAnsi="Calibri"/>
                <w:sz w:val="24"/>
                <w:szCs w:val="24"/>
              </w:rPr>
            </w:pPr>
          </w:p>
        </w:tc>
        <w:tc>
          <w:tcPr>
            <w:tcW w:w="1186" w:type="dxa"/>
          </w:tcPr>
          <w:p w14:paraId="23689C8C" w14:textId="77777777" w:rsidR="00AA7900" w:rsidRPr="0059798B" w:rsidRDefault="00AA7900"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6219E408" w14:textId="77777777" w:rsidTr="005F0883">
        <w:trPr>
          <w:trHeight w:val="644"/>
        </w:trPr>
        <w:tc>
          <w:tcPr>
            <w:tcW w:w="562" w:type="dxa"/>
            <w:vMerge w:val="restart"/>
            <w:vAlign w:val="center"/>
          </w:tcPr>
          <w:p w14:paraId="6521A843"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拓展</w:t>
            </w:r>
            <w:r w:rsidRPr="0059798B">
              <w:rPr>
                <w:rFonts w:ascii="仿宋_GB2312" w:hAnsi="Calibri"/>
                <w:b/>
                <w:sz w:val="24"/>
                <w:szCs w:val="24"/>
              </w:rPr>
              <w:t>资源</w:t>
            </w:r>
          </w:p>
        </w:tc>
        <w:tc>
          <w:tcPr>
            <w:tcW w:w="2993" w:type="dxa"/>
            <w:gridSpan w:val="2"/>
            <w:vAlign w:val="center"/>
          </w:tcPr>
          <w:p w14:paraId="5741008F"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案例资源</w:t>
            </w:r>
          </w:p>
        </w:tc>
        <w:tc>
          <w:tcPr>
            <w:tcW w:w="1185" w:type="dxa"/>
            <w:vAlign w:val="center"/>
          </w:tcPr>
          <w:p w14:paraId="73BF4F34"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文本文档</w:t>
            </w:r>
          </w:p>
        </w:tc>
        <w:tc>
          <w:tcPr>
            <w:tcW w:w="1185" w:type="dxa"/>
            <w:vAlign w:val="center"/>
          </w:tcPr>
          <w:p w14:paraId="0D4E7541"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12</w:t>
            </w:r>
          </w:p>
        </w:tc>
        <w:tc>
          <w:tcPr>
            <w:tcW w:w="1185" w:type="dxa"/>
            <w:vAlign w:val="center"/>
          </w:tcPr>
          <w:p w14:paraId="15F4FFBB"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7303567D"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59798B" w:rsidRPr="0059798B" w14:paraId="670E3074" w14:textId="77777777" w:rsidTr="005F0883">
        <w:trPr>
          <w:trHeight w:val="644"/>
        </w:trPr>
        <w:tc>
          <w:tcPr>
            <w:tcW w:w="562" w:type="dxa"/>
            <w:vMerge/>
            <w:vAlign w:val="center"/>
          </w:tcPr>
          <w:p w14:paraId="164DF308"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2993" w:type="dxa"/>
            <w:gridSpan w:val="2"/>
            <w:vAlign w:val="center"/>
          </w:tcPr>
          <w:p w14:paraId="47713181"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商务</w:t>
            </w:r>
            <w:r w:rsidRPr="0059798B">
              <w:rPr>
                <w:rFonts w:ascii="仿宋_GB2312" w:hAnsi="Calibri"/>
                <w:b/>
                <w:sz w:val="24"/>
                <w:szCs w:val="24"/>
              </w:rPr>
              <w:t>数据分析</w:t>
            </w:r>
            <w:r w:rsidRPr="0059798B">
              <w:rPr>
                <w:rFonts w:ascii="仿宋_GB2312" w:hAnsi="Calibri" w:hint="eastAsia"/>
                <w:b/>
                <w:sz w:val="24"/>
                <w:szCs w:val="24"/>
              </w:rPr>
              <w:t>试题</w:t>
            </w:r>
            <w:r w:rsidRPr="0059798B">
              <w:rPr>
                <w:rFonts w:ascii="仿宋_GB2312" w:hAnsi="Calibri"/>
                <w:b/>
                <w:sz w:val="24"/>
                <w:szCs w:val="24"/>
              </w:rPr>
              <w:t>库</w:t>
            </w:r>
          </w:p>
        </w:tc>
        <w:tc>
          <w:tcPr>
            <w:tcW w:w="1185" w:type="dxa"/>
            <w:vAlign w:val="center"/>
          </w:tcPr>
          <w:p w14:paraId="5C84F329"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文本文档</w:t>
            </w:r>
          </w:p>
        </w:tc>
        <w:tc>
          <w:tcPr>
            <w:tcW w:w="1185" w:type="dxa"/>
            <w:vAlign w:val="center"/>
          </w:tcPr>
          <w:p w14:paraId="737148CE"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10</w:t>
            </w:r>
          </w:p>
        </w:tc>
        <w:tc>
          <w:tcPr>
            <w:tcW w:w="1185" w:type="dxa"/>
            <w:vAlign w:val="center"/>
          </w:tcPr>
          <w:p w14:paraId="5C02E9AA"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76CB0F13"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r w:rsidR="00042345" w:rsidRPr="0059798B" w14:paraId="5CAA004E" w14:textId="77777777" w:rsidTr="005F0883">
        <w:tc>
          <w:tcPr>
            <w:tcW w:w="562" w:type="dxa"/>
            <w:vMerge/>
            <w:vAlign w:val="center"/>
          </w:tcPr>
          <w:p w14:paraId="2665C95A" w14:textId="77777777" w:rsidR="00042345" w:rsidRPr="0059798B" w:rsidRDefault="00042345" w:rsidP="004F2BED">
            <w:pPr>
              <w:snapToGrid w:val="0"/>
              <w:spacing w:line="240" w:lineRule="auto"/>
              <w:ind w:firstLineChars="0" w:firstLine="0"/>
              <w:jc w:val="center"/>
              <w:rPr>
                <w:rFonts w:ascii="仿宋_GB2312" w:hAnsi="Calibri"/>
                <w:b/>
                <w:sz w:val="24"/>
                <w:szCs w:val="24"/>
              </w:rPr>
            </w:pPr>
          </w:p>
        </w:tc>
        <w:tc>
          <w:tcPr>
            <w:tcW w:w="2993" w:type="dxa"/>
            <w:gridSpan w:val="2"/>
            <w:vAlign w:val="center"/>
          </w:tcPr>
          <w:p w14:paraId="29EA5B29" w14:textId="77777777" w:rsidR="00042345" w:rsidRPr="0059798B" w:rsidRDefault="00042345" w:rsidP="004F2BED">
            <w:pPr>
              <w:snapToGrid w:val="0"/>
              <w:spacing w:line="240" w:lineRule="auto"/>
              <w:ind w:firstLineChars="0" w:firstLine="0"/>
              <w:jc w:val="center"/>
              <w:rPr>
                <w:rFonts w:ascii="仿宋_GB2312" w:hAnsi="Calibri"/>
                <w:b/>
                <w:sz w:val="24"/>
                <w:szCs w:val="24"/>
              </w:rPr>
            </w:pPr>
            <w:r w:rsidRPr="0059798B">
              <w:rPr>
                <w:rFonts w:ascii="仿宋_GB2312" w:hAnsi="Calibri" w:hint="eastAsia"/>
                <w:b/>
                <w:sz w:val="24"/>
                <w:szCs w:val="24"/>
              </w:rPr>
              <w:t>访谈</w:t>
            </w:r>
            <w:r w:rsidRPr="0059798B">
              <w:rPr>
                <w:rFonts w:ascii="仿宋_GB2312" w:hAnsi="Calibri"/>
                <w:b/>
                <w:sz w:val="24"/>
                <w:szCs w:val="24"/>
              </w:rPr>
              <w:t>视频</w:t>
            </w:r>
          </w:p>
        </w:tc>
        <w:tc>
          <w:tcPr>
            <w:tcW w:w="1185" w:type="dxa"/>
            <w:vAlign w:val="center"/>
          </w:tcPr>
          <w:p w14:paraId="1EB80917"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视频</w:t>
            </w:r>
          </w:p>
        </w:tc>
        <w:tc>
          <w:tcPr>
            <w:tcW w:w="1185" w:type="dxa"/>
            <w:vAlign w:val="center"/>
          </w:tcPr>
          <w:p w14:paraId="15417EFD" w14:textId="77777777" w:rsidR="00042345" w:rsidRPr="0059798B" w:rsidRDefault="00042345" w:rsidP="004F2BED">
            <w:pPr>
              <w:snapToGrid w:val="0"/>
              <w:spacing w:line="240" w:lineRule="auto"/>
              <w:ind w:firstLineChars="0" w:firstLine="0"/>
              <w:jc w:val="center"/>
              <w:rPr>
                <w:rFonts w:ascii="仿宋_GB2312" w:hAnsi="Calibri"/>
                <w:sz w:val="24"/>
                <w:szCs w:val="24"/>
              </w:rPr>
            </w:pPr>
            <w:r w:rsidRPr="0059798B">
              <w:rPr>
                <w:rFonts w:ascii="仿宋_GB2312" w:hAnsi="Calibri" w:hint="eastAsia"/>
                <w:sz w:val="24"/>
                <w:szCs w:val="24"/>
              </w:rPr>
              <w:t>1</w:t>
            </w:r>
          </w:p>
        </w:tc>
        <w:tc>
          <w:tcPr>
            <w:tcW w:w="1185" w:type="dxa"/>
            <w:vAlign w:val="center"/>
          </w:tcPr>
          <w:p w14:paraId="0CB17C44" w14:textId="77777777" w:rsidR="00042345" w:rsidRPr="0059798B" w:rsidRDefault="00042345" w:rsidP="004F2BED">
            <w:pPr>
              <w:snapToGrid w:val="0"/>
              <w:spacing w:line="240" w:lineRule="auto"/>
              <w:ind w:firstLineChars="0" w:firstLine="0"/>
              <w:jc w:val="center"/>
              <w:rPr>
                <w:rFonts w:ascii="仿宋_GB2312" w:hAnsi="Calibri"/>
                <w:sz w:val="24"/>
                <w:szCs w:val="24"/>
              </w:rPr>
            </w:pPr>
          </w:p>
        </w:tc>
        <w:tc>
          <w:tcPr>
            <w:tcW w:w="1186" w:type="dxa"/>
          </w:tcPr>
          <w:p w14:paraId="0FF8F3B4" w14:textId="77777777" w:rsidR="00042345" w:rsidRPr="0059798B" w:rsidRDefault="00042345" w:rsidP="004F2BED">
            <w:pPr>
              <w:snapToGrid w:val="0"/>
              <w:spacing w:line="240" w:lineRule="auto"/>
              <w:ind w:firstLineChars="0" w:firstLine="0"/>
              <w:jc w:val="center"/>
              <w:rPr>
                <w:rFonts w:ascii="Calibri" w:eastAsia="宋体" w:hAnsi="Calibri"/>
                <w:sz w:val="21"/>
              </w:rPr>
            </w:pPr>
            <w:r w:rsidRPr="0059798B">
              <w:rPr>
                <w:rFonts w:ascii="仿宋_GB2312" w:hAnsi="Calibri" w:hint="eastAsia"/>
                <w:sz w:val="24"/>
                <w:szCs w:val="24"/>
              </w:rPr>
              <w:t>赛后30天</w:t>
            </w:r>
          </w:p>
        </w:tc>
      </w:tr>
    </w:tbl>
    <w:p w14:paraId="00DA87DB" w14:textId="77777777" w:rsidR="00042345" w:rsidRPr="0059798B" w:rsidRDefault="00042345" w:rsidP="00E6598C">
      <w:pPr>
        <w:ind w:firstLine="560"/>
      </w:pPr>
    </w:p>
    <w:sectPr w:rsidR="00042345" w:rsidRPr="0059798B" w:rsidSect="004B7110">
      <w:pgSz w:w="11906" w:h="16838"/>
      <w:pgMar w:top="1440" w:right="1800" w:bottom="1440" w:left="1800" w:header="851" w:footer="680"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692F" w14:textId="77777777" w:rsidR="002B5C0C" w:rsidRDefault="002B5C0C" w:rsidP="007A094C">
      <w:pPr>
        <w:spacing w:line="240" w:lineRule="auto"/>
        <w:ind w:firstLine="560"/>
      </w:pPr>
      <w:r>
        <w:separator/>
      </w:r>
    </w:p>
  </w:endnote>
  <w:endnote w:type="continuationSeparator" w:id="0">
    <w:p w14:paraId="4653AF7F" w14:textId="77777777" w:rsidR="002B5C0C" w:rsidRDefault="002B5C0C" w:rsidP="007A094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OEEEEV+FZHTJW--GB1-0">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ROKST+FZFSJW--GB1-0">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1C41" w14:textId="77777777" w:rsidR="005F0883" w:rsidRDefault="005F088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232114"/>
      <w:docPartObj>
        <w:docPartGallery w:val="Page Numbers (Bottom of Page)"/>
        <w:docPartUnique/>
      </w:docPartObj>
    </w:sdtPr>
    <w:sdtEndPr/>
    <w:sdtContent>
      <w:p w14:paraId="3B844E2D" w14:textId="77777777" w:rsidR="005F0883" w:rsidRDefault="005F0883">
        <w:pPr>
          <w:pStyle w:val="a5"/>
          <w:ind w:firstLine="360"/>
          <w:jc w:val="center"/>
        </w:pPr>
        <w:r>
          <w:fldChar w:fldCharType="begin"/>
        </w:r>
        <w:r>
          <w:instrText>PAGE   \* MERGEFORMAT</w:instrText>
        </w:r>
        <w:r>
          <w:fldChar w:fldCharType="separate"/>
        </w:r>
        <w:r>
          <w:rPr>
            <w:lang w:val="zh-CN"/>
          </w:rPr>
          <w:t>2</w:t>
        </w:r>
        <w:r>
          <w:fldChar w:fldCharType="end"/>
        </w:r>
      </w:p>
    </w:sdtContent>
  </w:sdt>
  <w:p w14:paraId="5DB7E5CB" w14:textId="77777777" w:rsidR="005F0883" w:rsidRDefault="005F088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BA6E" w14:textId="77777777" w:rsidR="005F0883" w:rsidRDefault="005F088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C5CA" w14:textId="77777777" w:rsidR="002B5C0C" w:rsidRDefault="002B5C0C" w:rsidP="007A094C">
      <w:pPr>
        <w:spacing w:line="240" w:lineRule="auto"/>
        <w:ind w:firstLine="560"/>
      </w:pPr>
      <w:r>
        <w:separator/>
      </w:r>
    </w:p>
  </w:footnote>
  <w:footnote w:type="continuationSeparator" w:id="0">
    <w:p w14:paraId="4D29F14B" w14:textId="77777777" w:rsidR="002B5C0C" w:rsidRDefault="002B5C0C" w:rsidP="007A094C">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CDE5" w14:textId="77777777" w:rsidR="005F0883" w:rsidRDefault="005F088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796D" w14:textId="77777777" w:rsidR="005F0883" w:rsidRDefault="005F0883" w:rsidP="004B7110">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ACCF" w14:textId="77777777" w:rsidR="005F0883" w:rsidRDefault="005F0883" w:rsidP="004B7110">
    <w:pPr>
      <w:ind w:firstLin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498"/>
    <w:multiLevelType w:val="hybridMultilevel"/>
    <w:tmpl w:val="9A202FA2"/>
    <w:lvl w:ilvl="0" w:tplc="B38C75D2">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45"/>
    <w:rsid w:val="00042345"/>
    <w:rsid w:val="00063D53"/>
    <w:rsid w:val="00065D67"/>
    <w:rsid w:val="000A2775"/>
    <w:rsid w:val="000F471E"/>
    <w:rsid w:val="00124899"/>
    <w:rsid w:val="00141526"/>
    <w:rsid w:val="00182B0F"/>
    <w:rsid w:val="001C38C7"/>
    <w:rsid w:val="00206EB1"/>
    <w:rsid w:val="00227580"/>
    <w:rsid w:val="00255003"/>
    <w:rsid w:val="00263F2C"/>
    <w:rsid w:val="00292922"/>
    <w:rsid w:val="002B5C0C"/>
    <w:rsid w:val="002D0E3F"/>
    <w:rsid w:val="002F28B7"/>
    <w:rsid w:val="002F756D"/>
    <w:rsid w:val="003132CE"/>
    <w:rsid w:val="00313B0D"/>
    <w:rsid w:val="00382AF2"/>
    <w:rsid w:val="0039775F"/>
    <w:rsid w:val="003E7F4C"/>
    <w:rsid w:val="004968D9"/>
    <w:rsid w:val="004B7110"/>
    <w:rsid w:val="004C17C6"/>
    <w:rsid w:val="004C7980"/>
    <w:rsid w:val="004D50F7"/>
    <w:rsid w:val="004F2BED"/>
    <w:rsid w:val="00534745"/>
    <w:rsid w:val="005460A2"/>
    <w:rsid w:val="00550677"/>
    <w:rsid w:val="005722EA"/>
    <w:rsid w:val="00584845"/>
    <w:rsid w:val="0059798B"/>
    <w:rsid w:val="005B2DAF"/>
    <w:rsid w:val="005B7A4A"/>
    <w:rsid w:val="005F0883"/>
    <w:rsid w:val="006B1FF2"/>
    <w:rsid w:val="006C2BBC"/>
    <w:rsid w:val="006C55B6"/>
    <w:rsid w:val="006D296C"/>
    <w:rsid w:val="006E1548"/>
    <w:rsid w:val="00756474"/>
    <w:rsid w:val="007654C2"/>
    <w:rsid w:val="007A094C"/>
    <w:rsid w:val="007B400B"/>
    <w:rsid w:val="007B704E"/>
    <w:rsid w:val="00801726"/>
    <w:rsid w:val="0088150B"/>
    <w:rsid w:val="008B07A4"/>
    <w:rsid w:val="008E44C2"/>
    <w:rsid w:val="008F488F"/>
    <w:rsid w:val="009132EC"/>
    <w:rsid w:val="00924FC5"/>
    <w:rsid w:val="009472B9"/>
    <w:rsid w:val="00963A55"/>
    <w:rsid w:val="00963EC4"/>
    <w:rsid w:val="00997AB9"/>
    <w:rsid w:val="009C51BC"/>
    <w:rsid w:val="00A20FF5"/>
    <w:rsid w:val="00A5177E"/>
    <w:rsid w:val="00A620DD"/>
    <w:rsid w:val="00A6499B"/>
    <w:rsid w:val="00A701AB"/>
    <w:rsid w:val="00A90D8A"/>
    <w:rsid w:val="00AA7900"/>
    <w:rsid w:val="00AC7E31"/>
    <w:rsid w:val="00AE66AD"/>
    <w:rsid w:val="00AF608C"/>
    <w:rsid w:val="00B14588"/>
    <w:rsid w:val="00B21C0F"/>
    <w:rsid w:val="00B461F5"/>
    <w:rsid w:val="00B71288"/>
    <w:rsid w:val="00B80AD6"/>
    <w:rsid w:val="00B9608B"/>
    <w:rsid w:val="00BB2776"/>
    <w:rsid w:val="00BC035A"/>
    <w:rsid w:val="00BD3114"/>
    <w:rsid w:val="00C13BB4"/>
    <w:rsid w:val="00C27160"/>
    <w:rsid w:val="00C94217"/>
    <w:rsid w:val="00CC22E8"/>
    <w:rsid w:val="00CF6DB2"/>
    <w:rsid w:val="00D05BAB"/>
    <w:rsid w:val="00D149ED"/>
    <w:rsid w:val="00D306EE"/>
    <w:rsid w:val="00D67E08"/>
    <w:rsid w:val="00D82EC8"/>
    <w:rsid w:val="00D868CD"/>
    <w:rsid w:val="00DA3861"/>
    <w:rsid w:val="00DA49AF"/>
    <w:rsid w:val="00DB4C76"/>
    <w:rsid w:val="00E21622"/>
    <w:rsid w:val="00E47C7E"/>
    <w:rsid w:val="00E5770E"/>
    <w:rsid w:val="00E64E05"/>
    <w:rsid w:val="00E6598C"/>
    <w:rsid w:val="00EA0422"/>
    <w:rsid w:val="00ED1D42"/>
    <w:rsid w:val="00EE039A"/>
    <w:rsid w:val="00EE7DA5"/>
    <w:rsid w:val="00F052B7"/>
    <w:rsid w:val="00FC3ED5"/>
    <w:rsid w:val="00FE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3130"/>
  <w15:chartTrackingRefBased/>
  <w15:docId w15:val="{39E3A919-C09B-4AC0-B205-29660BE0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1BC"/>
    <w:pPr>
      <w:widowControl w:val="0"/>
      <w:spacing w:line="560" w:lineRule="exact"/>
      <w:ind w:firstLineChars="200" w:firstLine="200"/>
      <w:jc w:val="both"/>
    </w:pPr>
    <w:rPr>
      <w:rFonts w:ascii="Times New Roman" w:eastAsia="仿宋_GB2312" w:hAnsi="Times New Roman"/>
      <w:sz w:val="28"/>
    </w:rPr>
  </w:style>
  <w:style w:type="paragraph" w:styleId="1">
    <w:name w:val="heading 1"/>
    <w:basedOn w:val="a"/>
    <w:next w:val="a"/>
    <w:link w:val="10"/>
    <w:uiPriority w:val="9"/>
    <w:qFormat/>
    <w:rsid w:val="007A094C"/>
    <w:pPr>
      <w:keepNext/>
      <w:keepLines/>
      <w:outlineLvl w:val="0"/>
    </w:pPr>
    <w:rPr>
      <w:b/>
      <w:bCs/>
      <w:kern w:val="44"/>
      <w:szCs w:val="44"/>
    </w:rPr>
  </w:style>
  <w:style w:type="paragraph" w:styleId="2">
    <w:name w:val="heading 2"/>
    <w:basedOn w:val="a"/>
    <w:next w:val="a"/>
    <w:link w:val="20"/>
    <w:uiPriority w:val="9"/>
    <w:unhideWhenUsed/>
    <w:qFormat/>
    <w:rsid w:val="00065D67"/>
    <w:pPr>
      <w:keepNext/>
      <w:keepLines/>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9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094C"/>
    <w:rPr>
      <w:sz w:val="18"/>
      <w:szCs w:val="18"/>
    </w:rPr>
  </w:style>
  <w:style w:type="paragraph" w:styleId="a5">
    <w:name w:val="footer"/>
    <w:basedOn w:val="a"/>
    <w:link w:val="a6"/>
    <w:uiPriority w:val="99"/>
    <w:unhideWhenUsed/>
    <w:rsid w:val="007A094C"/>
    <w:pPr>
      <w:tabs>
        <w:tab w:val="center" w:pos="4153"/>
        <w:tab w:val="right" w:pos="8306"/>
      </w:tabs>
      <w:snapToGrid w:val="0"/>
      <w:jc w:val="left"/>
    </w:pPr>
    <w:rPr>
      <w:sz w:val="18"/>
      <w:szCs w:val="18"/>
    </w:rPr>
  </w:style>
  <w:style w:type="character" w:customStyle="1" w:styleId="a6">
    <w:name w:val="页脚 字符"/>
    <w:basedOn w:val="a0"/>
    <w:link w:val="a5"/>
    <w:uiPriority w:val="99"/>
    <w:rsid w:val="007A094C"/>
    <w:rPr>
      <w:sz w:val="18"/>
      <w:szCs w:val="18"/>
    </w:rPr>
  </w:style>
  <w:style w:type="character" w:customStyle="1" w:styleId="20">
    <w:name w:val="标题 2 字符"/>
    <w:basedOn w:val="a0"/>
    <w:link w:val="2"/>
    <w:uiPriority w:val="9"/>
    <w:rsid w:val="00065D67"/>
    <w:rPr>
      <w:rFonts w:ascii="Times New Roman" w:eastAsia="仿宋_GB2312" w:hAnsi="Times New Roman" w:cstheme="majorBidi"/>
      <w:b/>
      <w:bCs/>
      <w:sz w:val="28"/>
      <w:szCs w:val="32"/>
    </w:rPr>
  </w:style>
  <w:style w:type="character" w:customStyle="1" w:styleId="10">
    <w:name w:val="标题 1 字符"/>
    <w:basedOn w:val="a0"/>
    <w:link w:val="1"/>
    <w:uiPriority w:val="9"/>
    <w:rsid w:val="007A094C"/>
    <w:rPr>
      <w:rFonts w:ascii="Times New Roman" w:eastAsia="仿宋_GB2312" w:hAnsi="Times New Roman"/>
      <w:b/>
      <w:bCs/>
      <w:kern w:val="44"/>
      <w:sz w:val="28"/>
      <w:szCs w:val="44"/>
    </w:rPr>
  </w:style>
  <w:style w:type="paragraph" w:customStyle="1" w:styleId="Pa4">
    <w:name w:val="Pa4"/>
    <w:basedOn w:val="a"/>
    <w:next w:val="a"/>
    <w:uiPriority w:val="99"/>
    <w:qFormat/>
    <w:rsid w:val="00206EB1"/>
    <w:pPr>
      <w:autoSpaceDE w:val="0"/>
      <w:autoSpaceDN w:val="0"/>
      <w:adjustRightInd w:val="0"/>
      <w:spacing w:line="301" w:lineRule="atLeast"/>
      <w:ind w:firstLineChars="0" w:firstLine="0"/>
      <w:jc w:val="left"/>
    </w:pPr>
    <w:rPr>
      <w:rFonts w:ascii="OEEEEV+FZHTJW--GB1-0" w:eastAsia="OEEEEV+FZHTJW--GB1-0" w:hAnsi="Calibri" w:cs="Times New Roman"/>
      <w:kern w:val="0"/>
      <w:sz w:val="24"/>
      <w:szCs w:val="24"/>
    </w:rPr>
  </w:style>
  <w:style w:type="paragraph" w:styleId="a7">
    <w:name w:val="annotation text"/>
    <w:basedOn w:val="a"/>
    <w:link w:val="a8"/>
    <w:uiPriority w:val="99"/>
    <w:qFormat/>
    <w:rsid w:val="006E1548"/>
    <w:pPr>
      <w:spacing w:line="240" w:lineRule="auto"/>
      <w:ind w:firstLineChars="0" w:firstLine="0"/>
      <w:jc w:val="left"/>
    </w:pPr>
    <w:rPr>
      <w:rFonts w:ascii="Calibri" w:eastAsia="宋体" w:hAnsi="Calibri" w:cs="Times New Roman"/>
      <w:sz w:val="21"/>
    </w:rPr>
  </w:style>
  <w:style w:type="character" w:customStyle="1" w:styleId="a8">
    <w:name w:val="批注文字 字符"/>
    <w:basedOn w:val="a0"/>
    <w:link w:val="a7"/>
    <w:uiPriority w:val="99"/>
    <w:qFormat/>
    <w:rsid w:val="006E1548"/>
    <w:rPr>
      <w:rFonts w:ascii="Calibri" w:eastAsia="宋体" w:hAnsi="Calibri" w:cs="Times New Roman"/>
    </w:rPr>
  </w:style>
  <w:style w:type="table" w:styleId="a9">
    <w:name w:val="Table Grid"/>
    <w:basedOn w:val="a1"/>
    <w:uiPriority w:val="39"/>
    <w:rsid w:val="00065D6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5D67"/>
    <w:pPr>
      <w:ind w:firstLine="420"/>
    </w:pPr>
  </w:style>
  <w:style w:type="table" w:customStyle="1" w:styleId="11">
    <w:name w:val="网格型1"/>
    <w:basedOn w:val="a1"/>
    <w:next w:val="a9"/>
    <w:uiPriority w:val="39"/>
    <w:rsid w:val="0004234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6474"/>
    <w:pPr>
      <w:spacing w:line="240" w:lineRule="auto"/>
    </w:pPr>
    <w:rPr>
      <w:sz w:val="18"/>
      <w:szCs w:val="18"/>
    </w:rPr>
  </w:style>
  <w:style w:type="character" w:customStyle="1" w:styleId="ac">
    <w:name w:val="批注框文本 字符"/>
    <w:basedOn w:val="a0"/>
    <w:link w:val="ab"/>
    <w:uiPriority w:val="99"/>
    <w:semiHidden/>
    <w:rsid w:val="00756474"/>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958265">
      <w:bodyDiv w:val="1"/>
      <w:marLeft w:val="0"/>
      <w:marRight w:val="0"/>
      <w:marTop w:val="0"/>
      <w:marBottom w:val="0"/>
      <w:divBdr>
        <w:top w:val="none" w:sz="0" w:space="0" w:color="auto"/>
        <w:left w:val="none" w:sz="0" w:space="0" w:color="auto"/>
        <w:bottom w:val="none" w:sz="0" w:space="0" w:color="auto"/>
        <w:right w:val="none" w:sz="0" w:space="0" w:color="auto"/>
      </w:divBdr>
    </w:div>
    <w:div w:id="1890533723">
      <w:bodyDiv w:val="1"/>
      <w:marLeft w:val="0"/>
      <w:marRight w:val="0"/>
      <w:marTop w:val="0"/>
      <w:marBottom w:val="0"/>
      <w:divBdr>
        <w:top w:val="none" w:sz="0" w:space="0" w:color="auto"/>
        <w:left w:val="none" w:sz="0" w:space="0" w:color="auto"/>
        <w:bottom w:val="none" w:sz="0" w:space="0" w:color="auto"/>
        <w:right w:val="none" w:sz="0" w:space="0" w:color="auto"/>
      </w:divBdr>
      <w:divsChild>
        <w:div w:id="20331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38</Pages>
  <Words>2941</Words>
  <Characters>16765</Characters>
  <Application>Microsoft Office Word</Application>
  <DocSecurity>0</DocSecurity>
  <Lines>139</Lines>
  <Paragraphs>39</Paragraphs>
  <ScaleCrop>false</ScaleCrop>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apple</cp:lastModifiedBy>
  <cp:revision>81</cp:revision>
  <dcterms:created xsi:type="dcterms:W3CDTF">2019-03-11T11:54:00Z</dcterms:created>
  <dcterms:modified xsi:type="dcterms:W3CDTF">2019-04-08T03:57:00Z</dcterms:modified>
</cp:coreProperties>
</file>