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BE" w:rsidRDefault="003656BE">
      <w:pPr>
        <w:jc w:val="center"/>
        <w:rPr>
          <w:rFonts w:asciiTheme="minorEastAsia" w:hAnsiTheme="minorEastAsia" w:cstheme="majorEastAsia"/>
          <w:b/>
          <w:bCs/>
          <w:sz w:val="32"/>
          <w:szCs w:val="52"/>
        </w:rPr>
      </w:pPr>
      <w:r w:rsidRPr="003656BE">
        <w:rPr>
          <w:rFonts w:asciiTheme="minorEastAsia" w:hAnsiTheme="minorEastAsia" w:cstheme="majorEastAsia" w:hint="eastAsia"/>
          <w:b/>
          <w:bCs/>
          <w:sz w:val="32"/>
          <w:szCs w:val="52"/>
        </w:rPr>
        <w:t>关于召开</w:t>
      </w:r>
      <w:r w:rsidRPr="003656BE">
        <w:rPr>
          <w:rFonts w:asciiTheme="minorEastAsia" w:hAnsiTheme="minorEastAsia" w:cstheme="majorEastAsia" w:hint="eastAsia"/>
          <w:b/>
          <w:bCs/>
          <w:sz w:val="32"/>
          <w:szCs w:val="52"/>
        </w:rPr>
        <w:t>2018</w:t>
      </w:r>
      <w:r w:rsidRPr="003656BE">
        <w:rPr>
          <w:rFonts w:asciiTheme="minorEastAsia" w:hAnsiTheme="minorEastAsia" w:cstheme="majorEastAsia" w:hint="eastAsia"/>
          <w:b/>
          <w:bCs/>
          <w:sz w:val="32"/>
          <w:szCs w:val="52"/>
        </w:rPr>
        <w:t>年全国职业院校技能大赛</w:t>
      </w:r>
    </w:p>
    <w:p w:rsidR="00E442F0" w:rsidRDefault="003656BE" w:rsidP="003656BE">
      <w:pPr>
        <w:jc w:val="center"/>
        <w:rPr>
          <w:rFonts w:asciiTheme="minorEastAsia" w:hAnsiTheme="minorEastAsia" w:cstheme="majorEastAsia"/>
          <w:b/>
          <w:bCs/>
          <w:sz w:val="32"/>
          <w:szCs w:val="52"/>
        </w:rPr>
      </w:pPr>
      <w:r w:rsidRPr="003656BE">
        <w:rPr>
          <w:rFonts w:asciiTheme="minorEastAsia" w:hAnsiTheme="minorEastAsia" w:cstheme="majorEastAsia" w:hint="eastAsia"/>
          <w:b/>
          <w:bCs/>
          <w:sz w:val="32"/>
          <w:szCs w:val="52"/>
        </w:rPr>
        <w:t>高职组</w:t>
      </w:r>
      <w:r w:rsidRPr="003656BE">
        <w:rPr>
          <w:rFonts w:asciiTheme="minorEastAsia" w:hAnsiTheme="minorEastAsia" w:cstheme="majorEastAsia" w:hint="eastAsia"/>
          <w:b/>
          <w:bCs/>
          <w:sz w:val="32"/>
          <w:szCs w:val="52"/>
        </w:rPr>
        <w:t>“</w:t>
      </w:r>
      <w:r w:rsidRPr="003656BE">
        <w:rPr>
          <w:rFonts w:asciiTheme="minorEastAsia" w:hAnsiTheme="minorEastAsia" w:cstheme="majorEastAsia" w:hint="eastAsia"/>
          <w:b/>
          <w:bCs/>
          <w:sz w:val="32"/>
          <w:szCs w:val="52"/>
        </w:rPr>
        <w:t>移动互联网应用软件开发</w:t>
      </w:r>
      <w:r w:rsidRPr="003656BE">
        <w:rPr>
          <w:rFonts w:asciiTheme="minorEastAsia" w:hAnsiTheme="minorEastAsia" w:cstheme="majorEastAsia" w:hint="eastAsia"/>
          <w:b/>
          <w:bCs/>
          <w:sz w:val="32"/>
          <w:szCs w:val="52"/>
        </w:rPr>
        <w:t>”</w:t>
      </w:r>
      <w:r w:rsidRPr="003656BE">
        <w:rPr>
          <w:rFonts w:asciiTheme="minorEastAsia" w:hAnsiTheme="minorEastAsia" w:cstheme="majorEastAsia" w:hint="eastAsia"/>
          <w:b/>
          <w:bCs/>
          <w:sz w:val="32"/>
          <w:szCs w:val="52"/>
        </w:rPr>
        <w:t>赛项说明会的通知</w:t>
      </w:r>
    </w:p>
    <w:p w:rsidR="003656BE" w:rsidRPr="003656BE" w:rsidRDefault="003656BE" w:rsidP="003656BE">
      <w:pPr>
        <w:jc w:val="center"/>
        <w:rPr>
          <w:rFonts w:asciiTheme="minorEastAsia" w:hAnsiTheme="minorEastAsia" w:cstheme="majorEastAsia" w:hint="eastAsia"/>
          <w:b/>
          <w:bCs/>
          <w:sz w:val="32"/>
          <w:szCs w:val="52"/>
        </w:rPr>
      </w:pPr>
      <w:bookmarkStart w:id="0" w:name="_GoBack"/>
      <w:bookmarkEnd w:id="0"/>
    </w:p>
    <w:p w:rsidR="00E442F0" w:rsidRDefault="003656BE">
      <w:pPr>
        <w:pStyle w:val="a6"/>
        <w:spacing w:before="0" w:beforeAutospacing="0" w:after="0" w:afterAutospacing="0" w:line="540" w:lineRule="atLeast"/>
        <w:jc w:val="both"/>
        <w:rPr>
          <w:rFonts w:ascii="仿宋_GB2312" w:eastAsia="仿宋_GB2312" w:hAnsi="仿宋_GB2312" w:cs="仿宋_GB2312"/>
          <w:kern w:val="2"/>
          <w:sz w:val="28"/>
          <w:szCs w:val="32"/>
        </w:rPr>
      </w:pPr>
      <w:r w:rsidRPr="001913C8">
        <w:rPr>
          <w:rFonts w:ascii="仿宋_GB2312" w:eastAsia="仿宋_GB2312" w:hint="eastAsia"/>
          <w:sz w:val="28"/>
          <w:szCs w:val="28"/>
        </w:rPr>
        <w:t>各省、自治区 、直辖市、新疆生产建设兵团教育厅（教委、教育局），有关单位：</w:t>
      </w:r>
    </w:p>
    <w:p w:rsidR="00E442F0" w:rsidRPr="003656BE" w:rsidRDefault="003656BE">
      <w:pPr>
        <w:ind w:firstLine="570"/>
        <w:rPr>
          <w:rFonts w:ascii="仿宋_GB2312" w:eastAsia="仿宋_GB2312" w:hAnsi="宋体" w:cs="宋体"/>
          <w:kern w:val="0"/>
          <w:sz w:val="28"/>
          <w:szCs w:val="28"/>
        </w:rPr>
      </w:pPr>
      <w:r w:rsidRPr="003656BE">
        <w:rPr>
          <w:rFonts w:ascii="仿宋_GB2312" w:eastAsia="仿宋_GB2312" w:hAnsi="宋体" w:cs="宋体" w:hint="eastAsia"/>
          <w:kern w:val="0"/>
          <w:sz w:val="28"/>
          <w:szCs w:val="28"/>
        </w:rPr>
        <w:t>为切实做好</w:t>
      </w:r>
      <w:r w:rsidRPr="003656BE">
        <w:rPr>
          <w:rFonts w:ascii="仿宋_GB2312" w:eastAsia="仿宋_GB2312" w:hAnsi="宋体" w:cs="宋体" w:hint="eastAsia"/>
          <w:kern w:val="0"/>
          <w:sz w:val="28"/>
          <w:szCs w:val="28"/>
        </w:rPr>
        <w:t>2018</w:t>
      </w:r>
      <w:r w:rsidRPr="003656BE">
        <w:rPr>
          <w:rFonts w:ascii="仿宋_GB2312" w:eastAsia="仿宋_GB2312" w:hAnsi="宋体" w:cs="宋体" w:hint="eastAsia"/>
          <w:kern w:val="0"/>
          <w:sz w:val="28"/>
          <w:szCs w:val="28"/>
        </w:rPr>
        <w:t>年全国职业院校技能大赛移动互联网应用软件开发赛项筹备工作，解读</w:t>
      </w:r>
      <w:r w:rsidRPr="003656BE">
        <w:rPr>
          <w:rFonts w:ascii="仿宋_GB2312" w:eastAsia="仿宋_GB2312" w:hAnsi="宋体" w:cs="宋体" w:hint="eastAsia"/>
          <w:kern w:val="0"/>
          <w:sz w:val="28"/>
          <w:szCs w:val="28"/>
        </w:rPr>
        <w:t>2018</w:t>
      </w:r>
      <w:r w:rsidRPr="003656BE">
        <w:rPr>
          <w:rFonts w:ascii="仿宋_GB2312" w:eastAsia="仿宋_GB2312" w:hAnsi="宋体" w:cs="宋体" w:hint="eastAsia"/>
          <w:kern w:val="0"/>
          <w:sz w:val="28"/>
          <w:szCs w:val="28"/>
        </w:rPr>
        <w:t>年大赛技术方案，经研究决定召开赛项说明会。相关事宜通知如下：</w:t>
      </w:r>
    </w:p>
    <w:p w:rsidR="00E442F0" w:rsidRPr="003656BE" w:rsidRDefault="003656BE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3656BE">
        <w:rPr>
          <w:rFonts w:ascii="仿宋_GB2312" w:eastAsia="仿宋_GB2312" w:hAnsi="宋体" w:cs="宋体" w:hint="eastAsia"/>
          <w:kern w:val="0"/>
          <w:sz w:val="28"/>
          <w:szCs w:val="28"/>
        </w:rPr>
        <w:t>会议内容</w:t>
      </w:r>
    </w:p>
    <w:p w:rsidR="00E442F0" w:rsidRDefault="003656BE">
      <w:pPr>
        <w:ind w:firstLine="570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讲解竞赛规程，了解赛场设备环境；</w:t>
      </w:r>
    </w:p>
    <w:p w:rsidR="00E442F0" w:rsidRDefault="003656BE">
      <w:pPr>
        <w:ind w:firstLine="570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评分要素介绍；</w:t>
      </w:r>
    </w:p>
    <w:p w:rsidR="00E442F0" w:rsidRDefault="003656BE">
      <w:pPr>
        <w:ind w:firstLine="570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部分赛项设备操作、技术辅导；</w:t>
      </w:r>
    </w:p>
    <w:p w:rsidR="00E442F0" w:rsidRDefault="003656BE">
      <w:pPr>
        <w:ind w:firstLine="570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专业建设、校企合作、技能大赛、资源转化等内容研讨。</w:t>
      </w:r>
    </w:p>
    <w:p w:rsidR="00E442F0" w:rsidRDefault="003656BE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参会人员</w:t>
      </w:r>
    </w:p>
    <w:p w:rsidR="00E442F0" w:rsidRDefault="003656BE">
      <w:pPr>
        <w:ind w:firstLine="555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移动互联网应用软件开发赛项指导教师，每所院校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—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人。</w:t>
      </w:r>
    </w:p>
    <w:p w:rsidR="00E442F0" w:rsidRDefault="003656BE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会议时间及地点</w:t>
      </w:r>
    </w:p>
    <w:p w:rsidR="00E442F0" w:rsidRDefault="003656BE">
      <w:pPr>
        <w:ind w:firstLine="555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会议时间：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21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9:00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—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15:00</w:t>
      </w:r>
    </w:p>
    <w:p w:rsidR="00E442F0" w:rsidRDefault="003656BE">
      <w:pPr>
        <w:ind w:firstLine="555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会议地点：南京工业职业技术学院学术交流中心二楼报告厅</w:t>
      </w:r>
    </w:p>
    <w:p w:rsidR="00E442F0" w:rsidRDefault="003656BE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会议费用</w:t>
      </w:r>
    </w:p>
    <w:p w:rsidR="00E442F0" w:rsidRDefault="003656BE">
      <w:pPr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会议不收取会务费。不统一安排食宿，请各参会院校在指定时间前往会议地点参会。</w:t>
      </w:r>
    </w:p>
    <w:p w:rsidR="00E442F0" w:rsidRDefault="003656BE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联系方式</w:t>
      </w:r>
    </w:p>
    <w:p w:rsidR="00E442F0" w:rsidRDefault="003656BE">
      <w:pPr>
        <w:widowControl/>
        <w:shd w:val="clear" w:color="auto" w:fill="FFFFFF"/>
        <w:spacing w:line="500" w:lineRule="exact"/>
        <w:ind w:firstLineChars="200" w:firstLine="560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lastRenderedPageBreak/>
        <w:t>南京工业职业技术学院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张振峰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 xml:space="preserve">  13584026192</w:t>
      </w:r>
    </w:p>
    <w:p w:rsidR="00E442F0" w:rsidRDefault="003656BE">
      <w:pPr>
        <w:widowControl/>
        <w:shd w:val="clear" w:color="auto" w:fill="FFFFFF"/>
        <w:spacing w:line="500" w:lineRule="exact"/>
        <w:ind w:firstLineChars="200" w:firstLine="560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请各院校在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15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日前将赛项说明会回执发送会务组邮箱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7" w:history="1">
        <w:r>
          <w:rPr>
            <w:rFonts w:ascii="仿宋_GB2312" w:eastAsia="仿宋_GB2312" w:hAnsi="仿宋_GB2312" w:cs="仿宋_GB2312" w:hint="eastAsia"/>
            <w:bCs/>
            <w:color w:val="000000" w:themeColor="text1"/>
            <w:sz w:val="28"/>
            <w:szCs w:val="28"/>
            <w:shd w:val="clear" w:color="auto" w:fill="FFFFFF"/>
          </w:rPr>
          <w:t>940670517@qq.com</w:t>
        </w:r>
      </w:hyperlink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E442F0" w:rsidRDefault="003656BE">
      <w:pPr>
        <w:widowControl/>
        <w:shd w:val="clear" w:color="auto" w:fill="FFFFFF"/>
        <w:spacing w:line="500" w:lineRule="exact"/>
        <w:ind w:firstLineChars="200" w:firstLine="560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为方便交流，执委会建立了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QQ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群，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群号为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474985520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shd w:val="clear" w:color="auto" w:fill="FFFFFF"/>
        </w:rPr>
        <w:t>，请大家加入。</w:t>
      </w:r>
    </w:p>
    <w:p w:rsidR="00E442F0" w:rsidRDefault="00E442F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E442F0" w:rsidRDefault="00E44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442F0" w:rsidRDefault="00E44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442F0" w:rsidRDefault="003656BE">
      <w:pPr>
        <w:widowControl/>
        <w:shd w:val="clear" w:color="auto" w:fill="FFFFFF"/>
        <w:spacing w:line="50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</w:rPr>
        <w:t>附件：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</w:rPr>
        <w:t>说明会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</w:rPr>
        <w:t>报名回执</w:t>
      </w:r>
    </w:p>
    <w:p w:rsidR="00E442F0" w:rsidRDefault="00E442F0">
      <w:pPr>
        <w:widowControl/>
        <w:jc w:val="right"/>
        <w:rPr>
          <w:rFonts w:ascii="仿宋_GB2312" w:eastAsia="仿宋_GB2312" w:hAnsi="仿宋_GB2312" w:cs="仿宋_GB2312"/>
          <w:color w:val="000000" w:themeColor="text1"/>
          <w:sz w:val="28"/>
          <w:szCs w:val="28"/>
          <w:shd w:val="clear" w:color="auto" w:fill="FFFFFF"/>
        </w:rPr>
      </w:pPr>
    </w:p>
    <w:p w:rsidR="00E442F0" w:rsidRDefault="00E442F0">
      <w:pPr>
        <w:widowControl/>
        <w:jc w:val="right"/>
        <w:rPr>
          <w:rFonts w:ascii="仿宋_GB2312" w:eastAsia="仿宋_GB2312" w:hAnsi="仿宋_GB2312" w:cs="仿宋_GB2312"/>
          <w:color w:val="000000" w:themeColor="text1"/>
          <w:sz w:val="28"/>
          <w:szCs w:val="28"/>
          <w:shd w:val="clear" w:color="auto" w:fill="FFFFFF"/>
        </w:rPr>
      </w:pPr>
    </w:p>
    <w:p w:rsidR="00E442F0" w:rsidRDefault="003656BE">
      <w:pPr>
        <w:widowControl/>
        <w:jc w:val="right"/>
        <w:rPr>
          <w:rFonts w:ascii="仿宋_GB2312" w:eastAsia="仿宋_GB2312" w:hAnsi="仿宋_GB2312" w:cs="仿宋_GB2312"/>
          <w:color w:val="000000" w:themeColor="text1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</w:rPr>
        <w:t>高职组移动互联网应用软件开发赛项执委会</w:t>
      </w:r>
    </w:p>
    <w:p w:rsidR="00E442F0" w:rsidRDefault="003656BE">
      <w:pPr>
        <w:widowControl/>
        <w:jc w:val="center"/>
        <w:rPr>
          <w:rFonts w:ascii="仿宋_GB2312" w:eastAsia="仿宋_GB2312" w:hAnsi="仿宋_GB2312" w:cs="仿宋_GB2312"/>
          <w:color w:val="000000" w:themeColor="text1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</w:rPr>
        <w:t>南京工业职业技术学院（代章）</w:t>
      </w:r>
    </w:p>
    <w:p w:rsidR="00E442F0" w:rsidRDefault="003656BE">
      <w:pPr>
        <w:widowControl/>
        <w:jc w:val="center"/>
        <w:rPr>
          <w:rFonts w:ascii="仿宋_GB2312" w:eastAsia="仿宋_GB2312" w:hAnsi="仿宋_GB2312" w:cs="仿宋_GB2312"/>
          <w:color w:val="000000" w:themeColor="text1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</w:rPr>
        <w:t>日</w:t>
      </w:r>
    </w:p>
    <w:p w:rsidR="00E442F0" w:rsidRDefault="003656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E442F0" w:rsidRDefault="00E442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442F0" w:rsidRDefault="003656BE">
      <w:pPr>
        <w:widowControl/>
        <w:shd w:val="clear" w:color="auto" w:fill="FFFFFF"/>
        <w:spacing w:line="330" w:lineRule="atLeast"/>
        <w:jc w:val="left"/>
        <w:rPr>
          <w:rFonts w:ascii="仿宋_GB2312" w:eastAsia="仿宋_GB2312" w:hAnsi="仿宋_GB2312" w:cs="仿宋_GB2312"/>
          <w:b/>
          <w:color w:val="666666"/>
          <w:kern w:val="0"/>
          <w:sz w:val="28"/>
          <w:szCs w:val="21"/>
        </w:rPr>
      </w:pPr>
      <w:r>
        <w:rPr>
          <w:rFonts w:ascii="仿宋_GB2312" w:eastAsia="仿宋_GB2312" w:hAnsi="仿宋_GB2312" w:cs="仿宋_GB2312" w:hint="eastAsia"/>
          <w:b/>
          <w:color w:val="666666"/>
          <w:kern w:val="0"/>
          <w:sz w:val="28"/>
          <w:szCs w:val="21"/>
        </w:rPr>
        <w:t>附件</w:t>
      </w:r>
      <w:r>
        <w:rPr>
          <w:rFonts w:ascii="仿宋_GB2312" w:eastAsia="仿宋_GB2312" w:hAnsi="仿宋_GB2312" w:cs="仿宋_GB2312" w:hint="eastAsia"/>
          <w:b/>
          <w:color w:val="666666"/>
          <w:kern w:val="0"/>
          <w:sz w:val="28"/>
          <w:szCs w:val="21"/>
        </w:rPr>
        <w:t>：</w:t>
      </w:r>
    </w:p>
    <w:p w:rsidR="00E442F0" w:rsidRDefault="00E442F0">
      <w:pPr>
        <w:widowControl/>
        <w:shd w:val="clear" w:color="auto" w:fill="FFFFFF"/>
        <w:spacing w:line="330" w:lineRule="atLeast"/>
        <w:ind w:firstLine="465"/>
        <w:jc w:val="center"/>
        <w:rPr>
          <w:rFonts w:asciiTheme="majorEastAsia" w:eastAsiaTheme="majorEastAsia" w:hAnsiTheme="majorEastAsia" w:cs="Arial"/>
          <w:b/>
          <w:bCs/>
          <w:color w:val="666666"/>
          <w:kern w:val="0"/>
          <w:sz w:val="28"/>
          <w:szCs w:val="21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134"/>
        <w:gridCol w:w="1559"/>
        <w:gridCol w:w="1701"/>
        <w:gridCol w:w="2035"/>
      </w:tblGrid>
      <w:tr w:rsidR="00E442F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E442F0" w:rsidRDefault="003656BE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7280" w:type="dxa"/>
            <w:gridSpan w:val="5"/>
            <w:tcBorders>
              <w:bottom w:val="single" w:sz="4" w:space="0" w:color="auto"/>
            </w:tcBorders>
          </w:tcPr>
          <w:p w:rsidR="00E442F0" w:rsidRDefault="00E442F0">
            <w:pPr>
              <w:spacing w:afterLines="30" w:after="93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</w:tr>
      <w:tr w:rsidR="00E442F0">
        <w:tc>
          <w:tcPr>
            <w:tcW w:w="1242" w:type="dxa"/>
            <w:shd w:val="clear" w:color="auto" w:fill="FFFFFF" w:themeFill="background1"/>
          </w:tcPr>
          <w:p w:rsidR="00E442F0" w:rsidRDefault="003656BE">
            <w:pPr>
              <w:spacing w:afterLines="30" w:after="93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1" w:type="dxa"/>
            <w:shd w:val="clear" w:color="auto" w:fill="FFFFFF" w:themeFill="background1"/>
          </w:tcPr>
          <w:p w:rsidR="00E442F0" w:rsidRDefault="003656BE">
            <w:pPr>
              <w:spacing w:afterLines="30" w:after="93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shd w:val="clear" w:color="auto" w:fill="FFFFFF" w:themeFill="background1"/>
          </w:tcPr>
          <w:p w:rsidR="00E442F0" w:rsidRDefault="003656BE">
            <w:pPr>
              <w:spacing w:afterLines="30" w:after="93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559" w:type="dxa"/>
            <w:shd w:val="clear" w:color="auto" w:fill="FFFFFF" w:themeFill="background1"/>
          </w:tcPr>
          <w:p w:rsidR="00E442F0" w:rsidRDefault="003656BE">
            <w:pPr>
              <w:spacing w:afterLines="30" w:after="93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办公电话</w:t>
            </w:r>
          </w:p>
        </w:tc>
        <w:tc>
          <w:tcPr>
            <w:tcW w:w="1701" w:type="dxa"/>
            <w:shd w:val="clear" w:color="auto" w:fill="FFFFFF" w:themeFill="background1"/>
          </w:tcPr>
          <w:p w:rsidR="00E442F0" w:rsidRDefault="003656BE">
            <w:pPr>
              <w:spacing w:afterLines="30" w:after="93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035" w:type="dxa"/>
            <w:shd w:val="clear" w:color="auto" w:fill="FFFFFF" w:themeFill="background1"/>
          </w:tcPr>
          <w:p w:rsidR="00E442F0" w:rsidRDefault="003656BE">
            <w:pPr>
              <w:spacing w:afterLines="30" w:after="93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E-mail</w:t>
            </w:r>
          </w:p>
        </w:tc>
      </w:tr>
      <w:tr w:rsidR="00E442F0">
        <w:trPr>
          <w:trHeight w:val="90"/>
        </w:trPr>
        <w:tc>
          <w:tcPr>
            <w:tcW w:w="1242" w:type="dxa"/>
          </w:tcPr>
          <w:p w:rsidR="00E442F0" w:rsidRDefault="00E442F0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442F0" w:rsidRDefault="00E442F0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2F0" w:rsidRDefault="00E442F0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2F0" w:rsidRDefault="00E442F0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2F0" w:rsidRDefault="00E442F0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442F0" w:rsidRDefault="00E442F0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</w:tr>
      <w:tr w:rsidR="00E442F0">
        <w:tc>
          <w:tcPr>
            <w:tcW w:w="1242" w:type="dxa"/>
          </w:tcPr>
          <w:p w:rsidR="00E442F0" w:rsidRDefault="00E442F0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442F0" w:rsidRDefault="00E442F0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2F0" w:rsidRDefault="00E442F0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2F0" w:rsidRDefault="00E442F0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2F0" w:rsidRDefault="00E442F0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442F0" w:rsidRDefault="00E442F0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</w:tr>
      <w:tr w:rsidR="00E442F0">
        <w:tc>
          <w:tcPr>
            <w:tcW w:w="1242" w:type="dxa"/>
            <w:vAlign w:val="center"/>
          </w:tcPr>
          <w:p w:rsidR="00E442F0" w:rsidRDefault="003656BE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详细</w:t>
            </w:r>
          </w:p>
          <w:p w:rsidR="00E442F0" w:rsidRDefault="003656BE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地址</w:t>
            </w:r>
          </w:p>
          <w:p w:rsidR="00E442F0" w:rsidRDefault="003656BE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（邮编）</w:t>
            </w:r>
          </w:p>
        </w:tc>
        <w:tc>
          <w:tcPr>
            <w:tcW w:w="7280" w:type="dxa"/>
            <w:gridSpan w:val="5"/>
          </w:tcPr>
          <w:p w:rsidR="00E442F0" w:rsidRDefault="00E442F0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</w:tr>
    </w:tbl>
    <w:p w:rsidR="00E442F0" w:rsidRDefault="00E442F0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666666"/>
          <w:kern w:val="0"/>
          <w:szCs w:val="21"/>
        </w:rPr>
      </w:pPr>
    </w:p>
    <w:sectPr w:rsidR="00E44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E6223"/>
    <w:multiLevelType w:val="multilevel"/>
    <w:tmpl w:val="5B5E622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3960"/>
    <w:rsid w:val="000011E5"/>
    <w:rsid w:val="00004CC2"/>
    <w:rsid w:val="00011E8E"/>
    <w:rsid w:val="00013416"/>
    <w:rsid w:val="0002286B"/>
    <w:rsid w:val="00026D15"/>
    <w:rsid w:val="00033187"/>
    <w:rsid w:val="00041748"/>
    <w:rsid w:val="000443FC"/>
    <w:rsid w:val="000470B0"/>
    <w:rsid w:val="00053914"/>
    <w:rsid w:val="00055EB8"/>
    <w:rsid w:val="00056197"/>
    <w:rsid w:val="000570F5"/>
    <w:rsid w:val="00063A50"/>
    <w:rsid w:val="00072AE5"/>
    <w:rsid w:val="00072DE0"/>
    <w:rsid w:val="00075B3E"/>
    <w:rsid w:val="00082168"/>
    <w:rsid w:val="0008320F"/>
    <w:rsid w:val="0008555A"/>
    <w:rsid w:val="000A0925"/>
    <w:rsid w:val="000A2CB9"/>
    <w:rsid w:val="000A4AB3"/>
    <w:rsid w:val="000A6194"/>
    <w:rsid w:val="000A6356"/>
    <w:rsid w:val="000B62E5"/>
    <w:rsid w:val="000C002F"/>
    <w:rsid w:val="000C01A1"/>
    <w:rsid w:val="000C2C94"/>
    <w:rsid w:val="000C4594"/>
    <w:rsid w:val="000C71F4"/>
    <w:rsid w:val="000D105C"/>
    <w:rsid w:val="000F32B5"/>
    <w:rsid w:val="000F7ADC"/>
    <w:rsid w:val="00102E61"/>
    <w:rsid w:val="00104FD8"/>
    <w:rsid w:val="00110C8F"/>
    <w:rsid w:val="001169DD"/>
    <w:rsid w:val="00120291"/>
    <w:rsid w:val="001319BD"/>
    <w:rsid w:val="00133F80"/>
    <w:rsid w:val="00135F38"/>
    <w:rsid w:val="0015074A"/>
    <w:rsid w:val="001644BF"/>
    <w:rsid w:val="00165EEE"/>
    <w:rsid w:val="00176AC1"/>
    <w:rsid w:val="00176BF6"/>
    <w:rsid w:val="00185D0E"/>
    <w:rsid w:val="0019001C"/>
    <w:rsid w:val="00193F3B"/>
    <w:rsid w:val="00194C0E"/>
    <w:rsid w:val="00195842"/>
    <w:rsid w:val="001A11AF"/>
    <w:rsid w:val="001A14AB"/>
    <w:rsid w:val="001A2185"/>
    <w:rsid w:val="001A44DF"/>
    <w:rsid w:val="001A740E"/>
    <w:rsid w:val="001C7800"/>
    <w:rsid w:val="001D6E20"/>
    <w:rsid w:val="001E6FDA"/>
    <w:rsid w:val="001F70BC"/>
    <w:rsid w:val="002041CA"/>
    <w:rsid w:val="002075CA"/>
    <w:rsid w:val="002135F8"/>
    <w:rsid w:val="00213F95"/>
    <w:rsid w:val="00223440"/>
    <w:rsid w:val="00224CDC"/>
    <w:rsid w:val="002346EE"/>
    <w:rsid w:val="00237208"/>
    <w:rsid w:val="00237E13"/>
    <w:rsid w:val="00240A65"/>
    <w:rsid w:val="002514BC"/>
    <w:rsid w:val="002569D4"/>
    <w:rsid w:val="00272906"/>
    <w:rsid w:val="002729E3"/>
    <w:rsid w:val="0027354E"/>
    <w:rsid w:val="002765DA"/>
    <w:rsid w:val="0028155D"/>
    <w:rsid w:val="002933B6"/>
    <w:rsid w:val="0029609D"/>
    <w:rsid w:val="00297E4B"/>
    <w:rsid w:val="002A2E4C"/>
    <w:rsid w:val="002A3292"/>
    <w:rsid w:val="002A4556"/>
    <w:rsid w:val="002B6F6F"/>
    <w:rsid w:val="002C246F"/>
    <w:rsid w:val="002D1136"/>
    <w:rsid w:val="002E29BB"/>
    <w:rsid w:val="002E5C9E"/>
    <w:rsid w:val="002E776F"/>
    <w:rsid w:val="002F039B"/>
    <w:rsid w:val="002F5D30"/>
    <w:rsid w:val="002F74E1"/>
    <w:rsid w:val="002F7ABD"/>
    <w:rsid w:val="002F7BBA"/>
    <w:rsid w:val="00304F15"/>
    <w:rsid w:val="003115B6"/>
    <w:rsid w:val="003144EF"/>
    <w:rsid w:val="00316D8A"/>
    <w:rsid w:val="0032773A"/>
    <w:rsid w:val="0033265B"/>
    <w:rsid w:val="00333449"/>
    <w:rsid w:val="003472C8"/>
    <w:rsid w:val="003558D4"/>
    <w:rsid w:val="00360F98"/>
    <w:rsid w:val="003656BE"/>
    <w:rsid w:val="00366EC6"/>
    <w:rsid w:val="00370518"/>
    <w:rsid w:val="00374C4E"/>
    <w:rsid w:val="0038398D"/>
    <w:rsid w:val="003A0F89"/>
    <w:rsid w:val="003A30E9"/>
    <w:rsid w:val="003A3B5C"/>
    <w:rsid w:val="003A4AD5"/>
    <w:rsid w:val="003A6AC9"/>
    <w:rsid w:val="003A7A71"/>
    <w:rsid w:val="003B6F67"/>
    <w:rsid w:val="003D7186"/>
    <w:rsid w:val="003F107C"/>
    <w:rsid w:val="003F43DC"/>
    <w:rsid w:val="004135AF"/>
    <w:rsid w:val="00416062"/>
    <w:rsid w:val="00430083"/>
    <w:rsid w:val="00430101"/>
    <w:rsid w:val="00430307"/>
    <w:rsid w:val="00441DD1"/>
    <w:rsid w:val="0045033E"/>
    <w:rsid w:val="00450CAD"/>
    <w:rsid w:val="00452114"/>
    <w:rsid w:val="00457E58"/>
    <w:rsid w:val="00465B8D"/>
    <w:rsid w:val="00491244"/>
    <w:rsid w:val="004A06D8"/>
    <w:rsid w:val="004A508B"/>
    <w:rsid w:val="004A6E25"/>
    <w:rsid w:val="004B0F45"/>
    <w:rsid w:val="004B4D24"/>
    <w:rsid w:val="004C05F8"/>
    <w:rsid w:val="004C79D2"/>
    <w:rsid w:val="004D13C0"/>
    <w:rsid w:val="004D30A3"/>
    <w:rsid w:val="004E0284"/>
    <w:rsid w:val="004E257B"/>
    <w:rsid w:val="004E345F"/>
    <w:rsid w:val="004F1E80"/>
    <w:rsid w:val="00506189"/>
    <w:rsid w:val="0050794D"/>
    <w:rsid w:val="00511E63"/>
    <w:rsid w:val="00512E35"/>
    <w:rsid w:val="00513F06"/>
    <w:rsid w:val="00515FF7"/>
    <w:rsid w:val="00524ADA"/>
    <w:rsid w:val="00530FC0"/>
    <w:rsid w:val="00534945"/>
    <w:rsid w:val="00535404"/>
    <w:rsid w:val="00573335"/>
    <w:rsid w:val="00573751"/>
    <w:rsid w:val="00576213"/>
    <w:rsid w:val="00585215"/>
    <w:rsid w:val="0059073C"/>
    <w:rsid w:val="00593044"/>
    <w:rsid w:val="00594DB9"/>
    <w:rsid w:val="005A318B"/>
    <w:rsid w:val="005B319D"/>
    <w:rsid w:val="005B46F1"/>
    <w:rsid w:val="005C34EA"/>
    <w:rsid w:val="005C3E70"/>
    <w:rsid w:val="005D3548"/>
    <w:rsid w:val="005F778C"/>
    <w:rsid w:val="00602A83"/>
    <w:rsid w:val="00611133"/>
    <w:rsid w:val="00613570"/>
    <w:rsid w:val="006140BB"/>
    <w:rsid w:val="00622C90"/>
    <w:rsid w:val="00625CDA"/>
    <w:rsid w:val="00633443"/>
    <w:rsid w:val="00644FC8"/>
    <w:rsid w:val="0065359D"/>
    <w:rsid w:val="00655961"/>
    <w:rsid w:val="006562A0"/>
    <w:rsid w:val="00656A0E"/>
    <w:rsid w:val="00660E4F"/>
    <w:rsid w:val="0066467F"/>
    <w:rsid w:val="00666E4C"/>
    <w:rsid w:val="006866B3"/>
    <w:rsid w:val="006923D8"/>
    <w:rsid w:val="006963A9"/>
    <w:rsid w:val="006A264E"/>
    <w:rsid w:val="006B15D5"/>
    <w:rsid w:val="006B7834"/>
    <w:rsid w:val="006C0763"/>
    <w:rsid w:val="006C3D6A"/>
    <w:rsid w:val="006C4712"/>
    <w:rsid w:val="006D2F07"/>
    <w:rsid w:val="006D79D6"/>
    <w:rsid w:val="006E3E73"/>
    <w:rsid w:val="006E55F8"/>
    <w:rsid w:val="006E6441"/>
    <w:rsid w:val="006F584D"/>
    <w:rsid w:val="006F6E2C"/>
    <w:rsid w:val="006F724F"/>
    <w:rsid w:val="00701DF8"/>
    <w:rsid w:val="00707111"/>
    <w:rsid w:val="007145AD"/>
    <w:rsid w:val="00714CC5"/>
    <w:rsid w:val="007175A9"/>
    <w:rsid w:val="00717BE1"/>
    <w:rsid w:val="00724952"/>
    <w:rsid w:val="00726CB7"/>
    <w:rsid w:val="007325FE"/>
    <w:rsid w:val="00732A9E"/>
    <w:rsid w:val="00735D3A"/>
    <w:rsid w:val="007379A1"/>
    <w:rsid w:val="00740053"/>
    <w:rsid w:val="00744DA1"/>
    <w:rsid w:val="00745F83"/>
    <w:rsid w:val="007516E7"/>
    <w:rsid w:val="007539C7"/>
    <w:rsid w:val="00760CCB"/>
    <w:rsid w:val="00762AA7"/>
    <w:rsid w:val="00763C45"/>
    <w:rsid w:val="00765D20"/>
    <w:rsid w:val="007724AE"/>
    <w:rsid w:val="00776326"/>
    <w:rsid w:val="00776425"/>
    <w:rsid w:val="00787881"/>
    <w:rsid w:val="00792B05"/>
    <w:rsid w:val="00793960"/>
    <w:rsid w:val="0079748D"/>
    <w:rsid w:val="007A59A2"/>
    <w:rsid w:val="007B1B5E"/>
    <w:rsid w:val="007B2CA6"/>
    <w:rsid w:val="007B6DFD"/>
    <w:rsid w:val="007D0094"/>
    <w:rsid w:val="007D3047"/>
    <w:rsid w:val="007D3225"/>
    <w:rsid w:val="007D334A"/>
    <w:rsid w:val="007D378D"/>
    <w:rsid w:val="007D53B1"/>
    <w:rsid w:val="007E0567"/>
    <w:rsid w:val="007E4569"/>
    <w:rsid w:val="007F4E47"/>
    <w:rsid w:val="007F5C05"/>
    <w:rsid w:val="007F6D89"/>
    <w:rsid w:val="00800A70"/>
    <w:rsid w:val="0080543F"/>
    <w:rsid w:val="008059AF"/>
    <w:rsid w:val="00806AD8"/>
    <w:rsid w:val="00834485"/>
    <w:rsid w:val="00835E80"/>
    <w:rsid w:val="00836CA8"/>
    <w:rsid w:val="00840106"/>
    <w:rsid w:val="00846BDB"/>
    <w:rsid w:val="00851EBD"/>
    <w:rsid w:val="00852951"/>
    <w:rsid w:val="008713A4"/>
    <w:rsid w:val="00872663"/>
    <w:rsid w:val="00882DDD"/>
    <w:rsid w:val="00887A21"/>
    <w:rsid w:val="00894EA6"/>
    <w:rsid w:val="00897ED0"/>
    <w:rsid w:val="008A073F"/>
    <w:rsid w:val="008A3FC7"/>
    <w:rsid w:val="008B139C"/>
    <w:rsid w:val="008B1CF3"/>
    <w:rsid w:val="008B2352"/>
    <w:rsid w:val="008B301A"/>
    <w:rsid w:val="008C2E9A"/>
    <w:rsid w:val="008C4CB2"/>
    <w:rsid w:val="008D7CBD"/>
    <w:rsid w:val="008E6A62"/>
    <w:rsid w:val="008E7900"/>
    <w:rsid w:val="008F0D1A"/>
    <w:rsid w:val="008F1CFE"/>
    <w:rsid w:val="008F39CA"/>
    <w:rsid w:val="009022DD"/>
    <w:rsid w:val="009062B0"/>
    <w:rsid w:val="00906919"/>
    <w:rsid w:val="00907C3B"/>
    <w:rsid w:val="00910663"/>
    <w:rsid w:val="00910BBD"/>
    <w:rsid w:val="00915C00"/>
    <w:rsid w:val="00915EDD"/>
    <w:rsid w:val="00920197"/>
    <w:rsid w:val="0092192F"/>
    <w:rsid w:val="00925BD3"/>
    <w:rsid w:val="00926C31"/>
    <w:rsid w:val="00933516"/>
    <w:rsid w:val="009409D2"/>
    <w:rsid w:val="00943561"/>
    <w:rsid w:val="00943664"/>
    <w:rsid w:val="00947364"/>
    <w:rsid w:val="00964790"/>
    <w:rsid w:val="009726B2"/>
    <w:rsid w:val="00973ABD"/>
    <w:rsid w:val="009827B5"/>
    <w:rsid w:val="00983528"/>
    <w:rsid w:val="009931E9"/>
    <w:rsid w:val="0099792A"/>
    <w:rsid w:val="009A18FB"/>
    <w:rsid w:val="009A2699"/>
    <w:rsid w:val="009A5256"/>
    <w:rsid w:val="009A70A8"/>
    <w:rsid w:val="009A7BC0"/>
    <w:rsid w:val="009B23D7"/>
    <w:rsid w:val="009B3EB2"/>
    <w:rsid w:val="009C2AAA"/>
    <w:rsid w:val="009C3C00"/>
    <w:rsid w:val="009C4A48"/>
    <w:rsid w:val="009C5522"/>
    <w:rsid w:val="009C713D"/>
    <w:rsid w:val="009D0365"/>
    <w:rsid w:val="009D07BE"/>
    <w:rsid w:val="009D1467"/>
    <w:rsid w:val="009D18D1"/>
    <w:rsid w:val="009E1743"/>
    <w:rsid w:val="009E403B"/>
    <w:rsid w:val="009E6110"/>
    <w:rsid w:val="009F2F43"/>
    <w:rsid w:val="009F324C"/>
    <w:rsid w:val="009F415D"/>
    <w:rsid w:val="00A01512"/>
    <w:rsid w:val="00A0246A"/>
    <w:rsid w:val="00A112A0"/>
    <w:rsid w:val="00A1768D"/>
    <w:rsid w:val="00A2048A"/>
    <w:rsid w:val="00A21D44"/>
    <w:rsid w:val="00A4272D"/>
    <w:rsid w:val="00A50C92"/>
    <w:rsid w:val="00A5188A"/>
    <w:rsid w:val="00A52794"/>
    <w:rsid w:val="00A52862"/>
    <w:rsid w:val="00A566C2"/>
    <w:rsid w:val="00A60FE8"/>
    <w:rsid w:val="00A716D4"/>
    <w:rsid w:val="00A72082"/>
    <w:rsid w:val="00A75889"/>
    <w:rsid w:val="00A823C7"/>
    <w:rsid w:val="00A903AA"/>
    <w:rsid w:val="00AC2F65"/>
    <w:rsid w:val="00AD20CB"/>
    <w:rsid w:val="00AD5EC6"/>
    <w:rsid w:val="00AD7A8F"/>
    <w:rsid w:val="00AE07D3"/>
    <w:rsid w:val="00AE38A0"/>
    <w:rsid w:val="00B02432"/>
    <w:rsid w:val="00B05273"/>
    <w:rsid w:val="00B05AD7"/>
    <w:rsid w:val="00B0712C"/>
    <w:rsid w:val="00B07422"/>
    <w:rsid w:val="00B13111"/>
    <w:rsid w:val="00B1634C"/>
    <w:rsid w:val="00B25541"/>
    <w:rsid w:val="00B330BB"/>
    <w:rsid w:val="00B412C3"/>
    <w:rsid w:val="00B42564"/>
    <w:rsid w:val="00B42887"/>
    <w:rsid w:val="00B508DB"/>
    <w:rsid w:val="00B52D4D"/>
    <w:rsid w:val="00B5464A"/>
    <w:rsid w:val="00B60AE1"/>
    <w:rsid w:val="00B652DA"/>
    <w:rsid w:val="00B65B61"/>
    <w:rsid w:val="00B65E4E"/>
    <w:rsid w:val="00B71AC2"/>
    <w:rsid w:val="00B732C8"/>
    <w:rsid w:val="00B744E6"/>
    <w:rsid w:val="00B77BB7"/>
    <w:rsid w:val="00B82A4D"/>
    <w:rsid w:val="00B87F40"/>
    <w:rsid w:val="00B91C7B"/>
    <w:rsid w:val="00B93F60"/>
    <w:rsid w:val="00BA1FFE"/>
    <w:rsid w:val="00BA41B3"/>
    <w:rsid w:val="00BA7087"/>
    <w:rsid w:val="00BA7B40"/>
    <w:rsid w:val="00BB0B20"/>
    <w:rsid w:val="00BC1B03"/>
    <w:rsid w:val="00BC7FA1"/>
    <w:rsid w:val="00BD13C2"/>
    <w:rsid w:val="00BD1453"/>
    <w:rsid w:val="00BD49F3"/>
    <w:rsid w:val="00BE76F0"/>
    <w:rsid w:val="00BF07BB"/>
    <w:rsid w:val="00BF3B58"/>
    <w:rsid w:val="00BF4AE0"/>
    <w:rsid w:val="00C02032"/>
    <w:rsid w:val="00C06B8C"/>
    <w:rsid w:val="00C10DE8"/>
    <w:rsid w:val="00C14AD4"/>
    <w:rsid w:val="00C162FF"/>
    <w:rsid w:val="00C179FE"/>
    <w:rsid w:val="00C17DEE"/>
    <w:rsid w:val="00C20C72"/>
    <w:rsid w:val="00C3150D"/>
    <w:rsid w:val="00C32F52"/>
    <w:rsid w:val="00C34AC5"/>
    <w:rsid w:val="00C4002C"/>
    <w:rsid w:val="00C417E3"/>
    <w:rsid w:val="00C41847"/>
    <w:rsid w:val="00C41D76"/>
    <w:rsid w:val="00C42632"/>
    <w:rsid w:val="00C45EA2"/>
    <w:rsid w:val="00C476A1"/>
    <w:rsid w:val="00C521B8"/>
    <w:rsid w:val="00C56964"/>
    <w:rsid w:val="00C5738A"/>
    <w:rsid w:val="00C65AC1"/>
    <w:rsid w:val="00C771F6"/>
    <w:rsid w:val="00C809DD"/>
    <w:rsid w:val="00C85F00"/>
    <w:rsid w:val="00C9484F"/>
    <w:rsid w:val="00CB1290"/>
    <w:rsid w:val="00CB1583"/>
    <w:rsid w:val="00CB4149"/>
    <w:rsid w:val="00CB430D"/>
    <w:rsid w:val="00CC7352"/>
    <w:rsid w:val="00CC73DB"/>
    <w:rsid w:val="00CC7B40"/>
    <w:rsid w:val="00CD1E45"/>
    <w:rsid w:val="00CD2334"/>
    <w:rsid w:val="00CD2DA1"/>
    <w:rsid w:val="00CE3F03"/>
    <w:rsid w:val="00CE6490"/>
    <w:rsid w:val="00CE772E"/>
    <w:rsid w:val="00D0373A"/>
    <w:rsid w:val="00D051EE"/>
    <w:rsid w:val="00D05F69"/>
    <w:rsid w:val="00D1045A"/>
    <w:rsid w:val="00D23E02"/>
    <w:rsid w:val="00D30ECA"/>
    <w:rsid w:val="00D32D96"/>
    <w:rsid w:val="00D33828"/>
    <w:rsid w:val="00D37414"/>
    <w:rsid w:val="00D40D48"/>
    <w:rsid w:val="00D441AA"/>
    <w:rsid w:val="00D45FF2"/>
    <w:rsid w:val="00D463FE"/>
    <w:rsid w:val="00D51B8A"/>
    <w:rsid w:val="00D5438E"/>
    <w:rsid w:val="00D54E69"/>
    <w:rsid w:val="00D62B99"/>
    <w:rsid w:val="00D63C6E"/>
    <w:rsid w:val="00D741E2"/>
    <w:rsid w:val="00D75FE9"/>
    <w:rsid w:val="00D80C23"/>
    <w:rsid w:val="00D84429"/>
    <w:rsid w:val="00D865B1"/>
    <w:rsid w:val="00DA1295"/>
    <w:rsid w:val="00DC1178"/>
    <w:rsid w:val="00DC134F"/>
    <w:rsid w:val="00DC2A7A"/>
    <w:rsid w:val="00DD3F40"/>
    <w:rsid w:val="00DE087F"/>
    <w:rsid w:val="00DF10E6"/>
    <w:rsid w:val="00DF33E3"/>
    <w:rsid w:val="00DF498A"/>
    <w:rsid w:val="00DF753D"/>
    <w:rsid w:val="00DF7F53"/>
    <w:rsid w:val="00E005C2"/>
    <w:rsid w:val="00E015C9"/>
    <w:rsid w:val="00E01611"/>
    <w:rsid w:val="00E03120"/>
    <w:rsid w:val="00E12793"/>
    <w:rsid w:val="00E27D51"/>
    <w:rsid w:val="00E3268A"/>
    <w:rsid w:val="00E442F0"/>
    <w:rsid w:val="00E60A75"/>
    <w:rsid w:val="00E67B8B"/>
    <w:rsid w:val="00E728F3"/>
    <w:rsid w:val="00E73CB7"/>
    <w:rsid w:val="00E76F1D"/>
    <w:rsid w:val="00E813EE"/>
    <w:rsid w:val="00E828CC"/>
    <w:rsid w:val="00E84A46"/>
    <w:rsid w:val="00E8594A"/>
    <w:rsid w:val="00E86000"/>
    <w:rsid w:val="00EB07B9"/>
    <w:rsid w:val="00EB0893"/>
    <w:rsid w:val="00EB2FF7"/>
    <w:rsid w:val="00EB3EBF"/>
    <w:rsid w:val="00EC0E4F"/>
    <w:rsid w:val="00EC4281"/>
    <w:rsid w:val="00EC594B"/>
    <w:rsid w:val="00EC5EF3"/>
    <w:rsid w:val="00ED28C2"/>
    <w:rsid w:val="00EE03C4"/>
    <w:rsid w:val="00EE2DB2"/>
    <w:rsid w:val="00EF0100"/>
    <w:rsid w:val="00EF05AA"/>
    <w:rsid w:val="00EF1538"/>
    <w:rsid w:val="00EF358A"/>
    <w:rsid w:val="00EF4CF5"/>
    <w:rsid w:val="00EF7356"/>
    <w:rsid w:val="00F00DA3"/>
    <w:rsid w:val="00F05D3F"/>
    <w:rsid w:val="00F06C6F"/>
    <w:rsid w:val="00F12931"/>
    <w:rsid w:val="00F13EA8"/>
    <w:rsid w:val="00F13FE8"/>
    <w:rsid w:val="00F14E4D"/>
    <w:rsid w:val="00F20090"/>
    <w:rsid w:val="00F2338F"/>
    <w:rsid w:val="00F23C06"/>
    <w:rsid w:val="00F24CE8"/>
    <w:rsid w:val="00F26C5F"/>
    <w:rsid w:val="00F30539"/>
    <w:rsid w:val="00F32258"/>
    <w:rsid w:val="00F3670D"/>
    <w:rsid w:val="00F42C71"/>
    <w:rsid w:val="00F4528B"/>
    <w:rsid w:val="00F46915"/>
    <w:rsid w:val="00F46F73"/>
    <w:rsid w:val="00F5628B"/>
    <w:rsid w:val="00F70598"/>
    <w:rsid w:val="00F74D07"/>
    <w:rsid w:val="00F776E7"/>
    <w:rsid w:val="00F82450"/>
    <w:rsid w:val="00F92AE9"/>
    <w:rsid w:val="00F93C37"/>
    <w:rsid w:val="00F96548"/>
    <w:rsid w:val="00FC0593"/>
    <w:rsid w:val="00FC1C43"/>
    <w:rsid w:val="00FD3953"/>
    <w:rsid w:val="00FD4775"/>
    <w:rsid w:val="00FD478A"/>
    <w:rsid w:val="00FE1A25"/>
    <w:rsid w:val="00FE3D81"/>
    <w:rsid w:val="00FE41C8"/>
    <w:rsid w:val="00FE4919"/>
    <w:rsid w:val="00FF237E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F93FD-DE39-4EBE-AA0D-6A06BAEC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00"/>
      <w:u w:val="none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940670517@qq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492EF4-DB70-4B61-AB6F-9054AC40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</Words>
  <Characters>609</Characters>
  <Application>Microsoft Office Word</Application>
  <DocSecurity>0</DocSecurity>
  <Lines>5</Lines>
  <Paragraphs>1</Paragraphs>
  <ScaleCrop>false</ScaleCrop>
  <Company>MS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胡光永</dc:creator>
  <cp:lastModifiedBy>原平</cp:lastModifiedBy>
  <cp:revision>19</cp:revision>
  <dcterms:created xsi:type="dcterms:W3CDTF">2016-04-13T16:57:00Z</dcterms:created>
  <dcterms:modified xsi:type="dcterms:W3CDTF">2018-04-04T02:01:00Z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