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A1C" w:rsidRPr="000E6D74" w:rsidRDefault="00294A1C">
      <w:pPr>
        <w:widowControl/>
        <w:jc w:val="left"/>
        <w:rPr>
          <w:rFonts w:ascii="Arial Narrow" w:eastAsia="仿宋_GB2312" w:hAnsi="Arial Narrow" w:cs="Times New Roman"/>
          <w:sz w:val="30"/>
          <w:szCs w:val="30"/>
        </w:rPr>
      </w:pPr>
      <w:r w:rsidRPr="000E6D74">
        <w:rPr>
          <w:rFonts w:ascii="Arial Narrow" w:eastAsia="仿宋_GB2312" w:hAnsi="Arial Narrow" w:cs="仿宋_GB2312" w:hint="eastAsia"/>
          <w:sz w:val="30"/>
          <w:szCs w:val="30"/>
        </w:rPr>
        <w:t>附件：</w:t>
      </w:r>
    </w:p>
    <w:p w:rsidR="00294A1C" w:rsidRPr="000E6D74" w:rsidRDefault="00294A1C">
      <w:pPr>
        <w:snapToGrid w:val="0"/>
        <w:spacing w:line="540" w:lineRule="exact"/>
        <w:jc w:val="center"/>
        <w:rPr>
          <w:rFonts w:ascii="Arial Narrow" w:eastAsia="黑体" w:hAnsi="黑体" w:cs="Times New Roman"/>
          <w:b/>
          <w:bCs/>
          <w:sz w:val="36"/>
          <w:szCs w:val="36"/>
        </w:rPr>
      </w:pPr>
    </w:p>
    <w:p w:rsidR="00294A1C" w:rsidRPr="000E6D74" w:rsidRDefault="00294A1C">
      <w:pPr>
        <w:snapToGrid w:val="0"/>
        <w:spacing w:line="540" w:lineRule="exact"/>
        <w:jc w:val="center"/>
        <w:rPr>
          <w:rFonts w:ascii="Arial Narrow" w:eastAsia="黑体" w:hAnsi="Arial Narrow" w:cs="Times New Roman"/>
          <w:b/>
          <w:bCs/>
          <w:sz w:val="36"/>
          <w:szCs w:val="36"/>
        </w:rPr>
      </w:pPr>
      <w:r w:rsidRPr="000E6D74">
        <w:rPr>
          <w:rFonts w:ascii="Arial Narrow" w:eastAsia="黑体" w:hAnsi="黑体" w:cs="Arial Narrow"/>
          <w:b/>
          <w:bCs/>
          <w:sz w:val="36"/>
          <w:szCs w:val="36"/>
        </w:rPr>
        <w:t>2018</w:t>
      </w:r>
      <w:r w:rsidRPr="000E6D74">
        <w:rPr>
          <w:rFonts w:ascii="Arial Narrow" w:eastAsia="黑体" w:hAnsi="黑体" w:cs="黑体" w:hint="eastAsia"/>
          <w:b/>
          <w:bCs/>
          <w:sz w:val="36"/>
          <w:szCs w:val="36"/>
        </w:rPr>
        <w:t>年全国职业院校技能大赛</w:t>
      </w:r>
    </w:p>
    <w:p w:rsidR="00294A1C" w:rsidRPr="000E6D74" w:rsidRDefault="00294A1C">
      <w:pPr>
        <w:snapToGrid w:val="0"/>
        <w:spacing w:line="540" w:lineRule="exact"/>
        <w:jc w:val="center"/>
        <w:rPr>
          <w:rFonts w:ascii="Arial Narrow" w:eastAsia="黑体" w:hAnsi="Arial Narrow" w:cs="Times New Roman"/>
          <w:b/>
          <w:bCs/>
          <w:sz w:val="36"/>
          <w:szCs w:val="36"/>
        </w:rPr>
      </w:pPr>
      <w:r w:rsidRPr="000E6D74">
        <w:rPr>
          <w:rFonts w:ascii="Arial Narrow" w:eastAsia="黑体" w:hAnsi="黑体" w:cs="黑体" w:hint="eastAsia"/>
          <w:b/>
          <w:bCs/>
          <w:sz w:val="36"/>
          <w:szCs w:val="36"/>
        </w:rPr>
        <w:t>赛项申报书</w:t>
      </w:r>
    </w:p>
    <w:p w:rsidR="00294A1C" w:rsidRPr="000E6D74" w:rsidRDefault="00294A1C">
      <w:pPr>
        <w:snapToGrid w:val="0"/>
        <w:spacing w:line="560" w:lineRule="exact"/>
        <w:rPr>
          <w:rFonts w:ascii="Arial Narrow" w:eastAsia="仿宋_GB2312" w:hAnsi="Arial Narrow" w:cs="Times New Roman"/>
          <w:sz w:val="30"/>
          <w:szCs w:val="30"/>
        </w:rPr>
      </w:pPr>
    </w:p>
    <w:p w:rsidR="00294A1C"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赛项名称：</w:t>
      </w:r>
      <w:r w:rsidRPr="001C353B">
        <w:rPr>
          <w:rFonts w:ascii="仿宋_GB2312" w:eastAsia="仿宋_GB2312" w:hAnsi="微软雅黑" w:cs="微软雅黑" w:hint="eastAsia"/>
          <w:sz w:val="30"/>
          <w:szCs w:val="30"/>
          <w:u w:val="single"/>
        </w:rPr>
        <w:t xml:space="preserve">        </w:t>
      </w:r>
      <w:r w:rsidRPr="001C353B">
        <w:rPr>
          <w:rFonts w:ascii="仿宋_GB2312" w:eastAsia="仿宋_GB2312" w:hAnsi="楷体" w:cs="楷体" w:hint="eastAsia"/>
          <w:b/>
          <w:bCs/>
          <w:sz w:val="30"/>
          <w:szCs w:val="30"/>
          <w:u w:val="single"/>
        </w:rPr>
        <w:t xml:space="preserve">       中药</w:t>
      </w:r>
      <w:r w:rsidR="0028758D" w:rsidRPr="001C353B">
        <w:rPr>
          <w:rFonts w:ascii="仿宋_GB2312" w:eastAsia="仿宋_GB2312" w:hAnsi="楷体" w:cs="楷体" w:hint="eastAsia"/>
          <w:b/>
          <w:bCs/>
          <w:sz w:val="30"/>
          <w:szCs w:val="30"/>
          <w:u w:val="single"/>
        </w:rPr>
        <w:t>传统</w:t>
      </w:r>
      <w:r w:rsidRPr="001C353B">
        <w:rPr>
          <w:rFonts w:ascii="仿宋_GB2312" w:eastAsia="仿宋_GB2312" w:hAnsi="楷体" w:cs="楷体" w:hint="eastAsia"/>
          <w:b/>
          <w:bCs/>
          <w:sz w:val="30"/>
          <w:szCs w:val="30"/>
          <w:u w:val="single"/>
        </w:rPr>
        <w:t xml:space="preserve">技能 </w:t>
      </w:r>
      <w:r w:rsid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Arial Narrow" w:cs="Times New Roman"/>
          <w:sz w:val="30"/>
          <w:szCs w:val="30"/>
          <w:u w:val="single"/>
        </w:rPr>
      </w:pPr>
      <w:r w:rsidRPr="001C353B">
        <w:rPr>
          <w:rFonts w:ascii="仿宋_GB2312" w:eastAsia="仿宋_GB2312" w:hAnsi="Arial Narrow" w:cs="仿宋_GB2312" w:hint="eastAsia"/>
          <w:sz w:val="30"/>
          <w:szCs w:val="30"/>
        </w:rPr>
        <w:t>赛项类别：</w:t>
      </w:r>
      <w:r w:rsidR="001C353B" w:rsidRPr="001C353B">
        <w:rPr>
          <w:rFonts w:ascii="仿宋_GB2312" w:eastAsia="仿宋_GB2312" w:hAnsi="Arial Narrow" w:cs="仿宋_GB2312"/>
          <w:sz w:val="30"/>
          <w:szCs w:val="30"/>
          <w:u w:val="single"/>
        </w:rPr>
        <w:t xml:space="preserve">     </w:t>
      </w:r>
      <w:r w:rsidRPr="001C353B">
        <w:rPr>
          <w:rFonts w:ascii="仿宋_GB2312" w:eastAsia="仿宋_GB2312" w:hAnsi="Arial Narrow" w:cs="仿宋_GB2312" w:hint="eastAsia"/>
          <w:b/>
          <w:sz w:val="30"/>
          <w:szCs w:val="30"/>
          <w:u w:val="single"/>
        </w:rPr>
        <w:t>常规赛项</w:t>
      </w:r>
      <w:r w:rsidRPr="001C353B">
        <w:rPr>
          <w:rFonts w:ascii="仿宋_GB2312" w:eastAsia="仿宋_GB2312" w:hAnsi="宋体" w:cs="仿宋_GB2312" w:hint="eastAsia"/>
          <w:b/>
          <w:bCs/>
          <w:sz w:val="30"/>
          <w:szCs w:val="30"/>
          <w:u w:val="single"/>
          <w:bdr w:val="single" w:sz="4" w:space="0" w:color="auto"/>
        </w:rPr>
        <w:t>√</w:t>
      </w:r>
      <w:r w:rsidRPr="001C353B">
        <w:rPr>
          <w:rFonts w:ascii="仿宋_GB2312" w:eastAsia="仿宋_GB2312" w:hAnsi="Arial Narrow" w:cs="仿宋_GB2312" w:hint="eastAsia"/>
          <w:sz w:val="30"/>
          <w:szCs w:val="30"/>
          <w:u w:val="single"/>
        </w:rPr>
        <w:t xml:space="preserve">     行业特色赛项□</w:t>
      </w:r>
      <w:r w:rsidR="001C353B">
        <w:rPr>
          <w:rFonts w:ascii="仿宋_GB2312" w:eastAsia="仿宋_GB2312" w:hAnsi="Arial Narrow" w:cs="仿宋_GB2312"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Arial Narrow" w:cs="Times New Roman"/>
          <w:sz w:val="30"/>
          <w:szCs w:val="30"/>
        </w:rPr>
      </w:pPr>
      <w:r w:rsidRPr="001C353B">
        <w:rPr>
          <w:rFonts w:ascii="仿宋_GB2312" w:eastAsia="仿宋_GB2312" w:hAnsi="Arial Narrow" w:cs="仿宋_GB2312" w:hint="eastAsia"/>
          <w:sz w:val="30"/>
          <w:szCs w:val="30"/>
        </w:rPr>
        <w:t>赛项组别：</w:t>
      </w:r>
      <w:r w:rsidR="001C353B" w:rsidRPr="001C353B">
        <w:rPr>
          <w:rFonts w:ascii="仿宋_GB2312" w:eastAsia="仿宋_GB2312" w:hAnsi="Arial Narrow" w:cs="仿宋_GB2312"/>
          <w:sz w:val="30"/>
          <w:szCs w:val="30"/>
          <w:u w:val="single"/>
        </w:rPr>
        <w:t xml:space="preserve">     </w:t>
      </w:r>
      <w:r w:rsidRPr="001C353B">
        <w:rPr>
          <w:rFonts w:ascii="仿宋_GB2312" w:eastAsia="仿宋_GB2312" w:hAnsi="Arial Narrow" w:cs="仿宋_GB2312" w:hint="eastAsia"/>
          <w:sz w:val="30"/>
          <w:szCs w:val="30"/>
          <w:u w:val="single"/>
        </w:rPr>
        <w:t xml:space="preserve">中职组□      </w:t>
      </w:r>
      <w:r w:rsidRPr="001C353B">
        <w:rPr>
          <w:rFonts w:ascii="仿宋_GB2312" w:eastAsia="仿宋_GB2312" w:hAnsi="Arial Narrow" w:cs="仿宋_GB2312" w:hint="eastAsia"/>
          <w:b/>
          <w:sz w:val="30"/>
          <w:szCs w:val="30"/>
          <w:u w:val="single"/>
        </w:rPr>
        <w:t xml:space="preserve"> 高职组</w:t>
      </w:r>
      <w:r w:rsidRPr="001C353B">
        <w:rPr>
          <w:rFonts w:ascii="仿宋_GB2312" w:eastAsia="仿宋_GB2312" w:hAnsi="宋体" w:cs="仿宋_GB2312" w:hint="eastAsia"/>
          <w:b/>
          <w:bCs/>
          <w:sz w:val="30"/>
          <w:szCs w:val="30"/>
          <w:u w:val="single"/>
          <w:bdr w:val="single" w:sz="4" w:space="0" w:color="auto"/>
        </w:rPr>
        <w:t>√</w:t>
      </w:r>
      <w:r w:rsidR="001C353B" w:rsidRPr="001C353B">
        <w:rPr>
          <w:rFonts w:ascii="仿宋_GB2312" w:eastAsia="仿宋_GB2312" w:hAnsi="Arial Narrow" w:cs="仿宋_GB2312" w:hint="eastAsia"/>
          <w:b/>
          <w:sz w:val="30"/>
          <w:szCs w:val="30"/>
          <w:u w:val="single"/>
        </w:rPr>
        <w:t xml:space="preserve">  </w:t>
      </w:r>
      <w:r w:rsidR="001C353B">
        <w:rPr>
          <w:rFonts w:ascii="仿宋_GB2312" w:eastAsia="仿宋_GB2312" w:hAnsi="Arial Narrow" w:cs="仿宋_GB2312" w:hint="eastAsia"/>
          <w:sz w:val="30"/>
          <w:szCs w:val="30"/>
          <w:u w:val="single"/>
        </w:rPr>
        <w:t xml:space="preserve">     </w:t>
      </w:r>
      <w:r w:rsidR="001C353B">
        <w:rPr>
          <w:rFonts w:ascii="仿宋_GB2312" w:eastAsia="仿宋_GB2312" w:hAnsi="Arial Narrow" w:cs="仿宋_GB2312"/>
          <w:sz w:val="30"/>
          <w:szCs w:val="30"/>
          <w:u w:val="single"/>
        </w:rPr>
        <w:t xml:space="preserve">      </w:t>
      </w:r>
      <w:r w:rsidR="001C353B">
        <w:rPr>
          <w:rFonts w:ascii="仿宋_GB2312" w:eastAsia="仿宋_GB2312" w:hAnsi="Arial Narrow" w:cs="仿宋_GB2312"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Arial Narrow" w:cs="Times New Roman"/>
          <w:sz w:val="30"/>
          <w:szCs w:val="30"/>
        </w:rPr>
      </w:pPr>
      <w:r w:rsidRPr="001C353B">
        <w:rPr>
          <w:rFonts w:ascii="仿宋_GB2312" w:eastAsia="仿宋_GB2312" w:hAnsi="Arial Narrow" w:cs="仿宋_GB2312" w:hint="eastAsia"/>
          <w:sz w:val="30"/>
          <w:szCs w:val="30"/>
        </w:rPr>
        <w:t>涉及的专业大类/类：</w:t>
      </w:r>
      <w:r w:rsidRPr="001C353B">
        <w:rPr>
          <w:rFonts w:ascii="仿宋_GB2312" w:eastAsia="仿宋_GB2312" w:hAnsi="微软雅黑" w:cs="微软雅黑" w:hint="eastAsia"/>
          <w:sz w:val="30"/>
          <w:szCs w:val="30"/>
          <w:u w:val="single"/>
        </w:rPr>
        <w:t xml:space="preserve">     </w:t>
      </w:r>
      <w:r w:rsidRPr="001C353B">
        <w:rPr>
          <w:rFonts w:ascii="仿宋_GB2312" w:eastAsia="仿宋_GB2312" w:hAnsi="楷体" w:cs="楷体" w:hint="eastAsia"/>
          <w:b/>
          <w:bCs/>
          <w:sz w:val="30"/>
          <w:szCs w:val="30"/>
          <w:u w:val="single"/>
        </w:rPr>
        <w:t xml:space="preserve">医药卫生大类/药学    </w:t>
      </w:r>
      <w:r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方案设计专家组组长：</w:t>
      </w:r>
      <w:r w:rsidR="001C353B" w:rsidRPr="001C353B">
        <w:rPr>
          <w:rFonts w:ascii="仿宋_GB2312" w:eastAsia="仿宋_GB2312" w:hAnsi="微软雅黑" w:cs="微软雅黑" w:hint="eastAsia"/>
          <w:sz w:val="30"/>
          <w:szCs w:val="30"/>
          <w:u w:val="single"/>
        </w:rPr>
        <w:t xml:space="preserve">      </w:t>
      </w:r>
      <w:r w:rsidR="001C353B" w:rsidRPr="001C353B">
        <w:rPr>
          <w:rFonts w:ascii="仿宋_GB2312" w:eastAsia="仿宋_GB2312" w:hAnsi="微软雅黑" w:cs="微软雅黑" w:hint="eastAsia"/>
          <w:b/>
          <w:sz w:val="30"/>
          <w:szCs w:val="30"/>
          <w:u w:val="single"/>
        </w:rPr>
        <w:t xml:space="preserve">   </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手机号码：</w:t>
      </w:r>
      <w:r w:rsidR="001C353B" w:rsidRPr="001C353B">
        <w:rPr>
          <w:rFonts w:ascii="仿宋_GB2312" w:eastAsia="仿宋_GB2312" w:hAnsi="微软雅黑" w:cs="微软雅黑" w:hint="eastAsia"/>
          <w:sz w:val="30"/>
          <w:szCs w:val="30"/>
          <w:u w:val="single"/>
        </w:rPr>
        <w:t xml:space="preserve">              </w:t>
      </w:r>
      <w:r w:rsidR="001C353B" w:rsidRPr="001C353B">
        <w:rPr>
          <w:rFonts w:ascii="仿宋_GB2312" w:eastAsia="仿宋_GB2312" w:hAnsi="微软雅黑" w:cs="微软雅黑" w:hint="eastAsia"/>
          <w:b/>
          <w:sz w:val="30"/>
          <w:szCs w:val="30"/>
          <w:u w:val="single"/>
        </w:rPr>
        <w:t xml:space="preserve">   </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微软雅黑" w:cs="Times New Roman"/>
          <w:sz w:val="28"/>
          <w:szCs w:val="28"/>
        </w:rPr>
      </w:pPr>
      <w:r w:rsidRPr="001C353B">
        <w:rPr>
          <w:rFonts w:ascii="仿宋_GB2312" w:eastAsia="仿宋_GB2312" w:hAnsi="Arial Narrow" w:cs="仿宋_GB2312" w:hint="eastAsia"/>
          <w:sz w:val="30"/>
          <w:szCs w:val="30"/>
        </w:rPr>
        <w:t>方案申报单位（盖章）：</w:t>
      </w:r>
      <w:r w:rsidRPr="001C353B">
        <w:rPr>
          <w:rFonts w:ascii="仿宋_GB2312" w:eastAsia="仿宋_GB2312" w:hAnsi="楷体" w:cs="楷体" w:hint="eastAsia"/>
          <w:b/>
          <w:bCs/>
          <w:sz w:val="30"/>
          <w:szCs w:val="30"/>
          <w:u w:val="single"/>
        </w:rPr>
        <w:t>全国中医药职业教育教学指导委员会</w:t>
      </w:r>
    </w:p>
    <w:p w:rsidR="001C353B"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方案申报负责人：</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Arial Narrow" w:cs="Times New Roman"/>
          <w:sz w:val="30"/>
          <w:szCs w:val="30"/>
        </w:rPr>
      </w:pPr>
      <w:r w:rsidRPr="001C353B">
        <w:rPr>
          <w:rFonts w:ascii="仿宋_GB2312" w:eastAsia="仿宋_GB2312" w:hAnsi="Arial Narrow" w:cs="仿宋_GB2312" w:hint="eastAsia"/>
          <w:sz w:val="30"/>
          <w:szCs w:val="30"/>
        </w:rPr>
        <w:t>方案申报单位联络人：</w:t>
      </w:r>
      <w:r w:rsidR="001C353B" w:rsidRPr="001C353B">
        <w:rPr>
          <w:rFonts w:ascii="仿宋_GB2312" w:eastAsia="仿宋_GB2312" w:hAnsi="微软雅黑" w:cs="微软雅黑" w:hint="eastAsia"/>
          <w:sz w:val="30"/>
          <w:szCs w:val="30"/>
          <w:u w:val="single"/>
        </w:rPr>
        <w:t xml:space="preserve">                          </w:t>
      </w:r>
    </w:p>
    <w:p w:rsidR="001C353B"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联络人手机号码：</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Arial Narrow" w:cs="Times New Roman"/>
          <w:sz w:val="30"/>
          <w:szCs w:val="30"/>
        </w:rPr>
      </w:pPr>
      <w:r w:rsidRPr="001C353B">
        <w:rPr>
          <w:rFonts w:ascii="仿宋_GB2312" w:eastAsia="仿宋_GB2312" w:hAnsi="Arial Narrow" w:cs="仿宋_GB2312" w:hint="eastAsia"/>
          <w:sz w:val="30"/>
          <w:szCs w:val="30"/>
        </w:rPr>
        <w:t>电子邮箱：</w:t>
      </w:r>
      <w:r w:rsidR="001C353B" w:rsidRPr="001C353B">
        <w:rPr>
          <w:rFonts w:ascii="仿宋_GB2312" w:eastAsia="仿宋_GB2312" w:hAnsi="微软雅黑" w:cs="微软雅黑" w:hint="eastAsia"/>
          <w:sz w:val="30"/>
          <w:szCs w:val="30"/>
          <w:u w:val="single"/>
        </w:rPr>
        <w:t xml:space="preserve">           </w:t>
      </w:r>
      <w:r w:rsidR="001C353B" w:rsidRPr="001C353B">
        <w:rPr>
          <w:rFonts w:ascii="仿宋_GB2312" w:eastAsia="仿宋_GB2312" w:hAnsi="楷体" w:cs="楷体" w:hint="eastAsia"/>
          <w:b/>
          <w:bCs/>
          <w:sz w:val="30"/>
          <w:szCs w:val="30"/>
          <w:u w:val="single"/>
        </w:rPr>
        <w:t xml:space="preserve">      </w:t>
      </w:r>
      <w:r w:rsidR="001C353B" w:rsidRPr="001C353B">
        <w:rPr>
          <w:rFonts w:ascii="仿宋_GB2312" w:eastAsia="仿宋_GB2312" w:hAnsi="微软雅黑" w:cs="微软雅黑" w:hint="eastAsia"/>
          <w:sz w:val="30"/>
          <w:szCs w:val="30"/>
          <w:u w:val="single"/>
        </w:rPr>
        <w:t xml:space="preserve">        </w:t>
      </w:r>
    </w:p>
    <w:p w:rsidR="001C353B" w:rsidRPr="001C353B" w:rsidRDefault="00294A1C" w:rsidP="0028758D">
      <w:pPr>
        <w:snapToGrid w:val="0"/>
        <w:spacing w:line="360" w:lineRule="auto"/>
        <w:ind w:firstLineChars="120" w:firstLine="360"/>
        <w:rPr>
          <w:rFonts w:ascii="仿宋_GB2312" w:eastAsia="仿宋_GB2312" w:hAnsi="微软雅黑" w:cs="微软雅黑"/>
          <w:sz w:val="30"/>
          <w:szCs w:val="30"/>
          <w:u w:val="single"/>
        </w:rPr>
      </w:pPr>
      <w:r w:rsidRPr="001C353B">
        <w:rPr>
          <w:rFonts w:ascii="仿宋_GB2312" w:eastAsia="仿宋_GB2312" w:hAnsi="Arial Narrow" w:cs="仿宋_GB2312" w:hint="eastAsia"/>
          <w:sz w:val="30"/>
          <w:szCs w:val="30"/>
        </w:rPr>
        <w:t>通讯地址：</w:t>
      </w:r>
      <w:r w:rsidR="001C353B" w:rsidRPr="001C353B">
        <w:rPr>
          <w:rFonts w:ascii="仿宋_GB2312" w:eastAsia="仿宋_GB2312" w:hAnsi="微软雅黑" w:cs="微软雅黑" w:hint="eastAsia"/>
          <w:sz w:val="30"/>
          <w:szCs w:val="30"/>
          <w:u w:val="single"/>
        </w:rPr>
        <w:t xml:space="preserve">         </w:t>
      </w:r>
      <w:r w:rsidR="001C353B" w:rsidRPr="001C353B">
        <w:rPr>
          <w:rFonts w:ascii="仿宋_GB2312" w:eastAsia="仿宋_GB2312" w:hAnsi="楷体" w:cs="楷体" w:hint="eastAsia"/>
          <w:b/>
          <w:bCs/>
          <w:sz w:val="30"/>
          <w:szCs w:val="30"/>
          <w:u w:val="single"/>
        </w:rPr>
        <w:t xml:space="preserve"> </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微软雅黑" w:cs="Times New Roman"/>
          <w:sz w:val="30"/>
          <w:szCs w:val="30"/>
        </w:rPr>
      </w:pPr>
      <w:r w:rsidRPr="001C353B">
        <w:rPr>
          <w:rFonts w:ascii="仿宋_GB2312" w:eastAsia="仿宋_GB2312" w:hAnsi="Arial Narrow" w:cs="仿宋_GB2312" w:hint="eastAsia"/>
          <w:sz w:val="30"/>
          <w:szCs w:val="30"/>
        </w:rPr>
        <w:t>邮政编码：</w:t>
      </w:r>
      <w:r w:rsidR="001C353B" w:rsidRPr="001C353B">
        <w:rPr>
          <w:rFonts w:ascii="仿宋_GB2312" w:eastAsia="仿宋_GB2312" w:hAnsi="微软雅黑" w:cs="微软雅黑" w:hint="eastAsia"/>
          <w:sz w:val="30"/>
          <w:szCs w:val="30"/>
          <w:u w:val="single"/>
        </w:rPr>
        <w:t xml:space="preserve">                </w:t>
      </w:r>
      <w:r w:rsidR="001C353B" w:rsidRPr="001C353B">
        <w:rPr>
          <w:rFonts w:ascii="仿宋_GB2312" w:eastAsia="仿宋_GB2312" w:hAnsi="楷体" w:cs="楷体" w:hint="eastAsia"/>
          <w:b/>
          <w:bCs/>
          <w:sz w:val="30"/>
          <w:szCs w:val="30"/>
          <w:u w:val="single"/>
        </w:rPr>
        <w:t xml:space="preserve">    </w:t>
      </w:r>
      <w:r w:rsidR="001C353B" w:rsidRPr="001C353B">
        <w:rPr>
          <w:rFonts w:ascii="仿宋_GB2312" w:eastAsia="仿宋_GB2312" w:hAnsi="微软雅黑" w:cs="微软雅黑" w:hint="eastAsia"/>
          <w:sz w:val="30"/>
          <w:szCs w:val="30"/>
          <w:u w:val="single"/>
        </w:rPr>
        <w:t xml:space="preserve">                </w:t>
      </w:r>
    </w:p>
    <w:p w:rsidR="00294A1C" w:rsidRPr="001C353B" w:rsidRDefault="00294A1C" w:rsidP="0028758D">
      <w:pPr>
        <w:snapToGrid w:val="0"/>
        <w:spacing w:line="360" w:lineRule="auto"/>
        <w:ind w:firstLineChars="120" w:firstLine="360"/>
        <w:rPr>
          <w:rFonts w:ascii="仿宋_GB2312" w:eastAsia="仿宋_GB2312" w:hAnsi="微软雅黑" w:cs="Times New Roman"/>
          <w:sz w:val="30"/>
          <w:szCs w:val="30"/>
        </w:rPr>
      </w:pPr>
      <w:r w:rsidRPr="001C353B">
        <w:rPr>
          <w:rFonts w:ascii="仿宋_GB2312" w:eastAsia="仿宋_GB2312" w:hAnsi="Arial Narrow" w:cs="仿宋_GB2312" w:hint="eastAsia"/>
          <w:sz w:val="30"/>
          <w:szCs w:val="30"/>
        </w:rPr>
        <w:t>申报日期：</w:t>
      </w:r>
      <w:r w:rsidRPr="001C353B">
        <w:rPr>
          <w:rFonts w:ascii="仿宋_GB2312" w:eastAsia="仿宋_GB2312" w:hAnsi="微软雅黑" w:cs="微软雅黑" w:hint="eastAsia"/>
          <w:sz w:val="30"/>
          <w:szCs w:val="30"/>
          <w:u w:val="single"/>
        </w:rPr>
        <w:t xml:space="preserve">               </w:t>
      </w:r>
      <w:r w:rsidRPr="001C353B">
        <w:rPr>
          <w:rFonts w:ascii="仿宋_GB2312" w:eastAsia="仿宋_GB2312" w:hAnsi="楷体" w:cs="楷体" w:hint="eastAsia"/>
          <w:b/>
          <w:bCs/>
          <w:sz w:val="30"/>
          <w:szCs w:val="30"/>
          <w:u w:val="single"/>
        </w:rPr>
        <w:t xml:space="preserve">    </w:t>
      </w:r>
      <w:r w:rsidRPr="001C353B">
        <w:rPr>
          <w:rFonts w:ascii="仿宋_GB2312" w:eastAsia="仿宋_GB2312" w:hAnsi="微软雅黑" w:cs="微软雅黑" w:hint="eastAsia"/>
          <w:sz w:val="30"/>
          <w:szCs w:val="30"/>
          <w:u w:val="single"/>
        </w:rPr>
        <w:t xml:space="preserve">             </w:t>
      </w:r>
    </w:p>
    <w:p w:rsidR="00294A1C" w:rsidRPr="000E6D74" w:rsidRDefault="00294A1C" w:rsidP="0028758D">
      <w:pPr>
        <w:snapToGrid w:val="0"/>
        <w:spacing w:line="360" w:lineRule="auto"/>
        <w:ind w:firstLineChars="120" w:firstLine="360"/>
        <w:rPr>
          <w:rFonts w:ascii="仿宋_GB2312" w:eastAsia="仿宋_GB2312" w:hAnsi="Arial Narrow" w:cs="Times New Roman"/>
          <w:sz w:val="30"/>
          <w:szCs w:val="30"/>
        </w:rPr>
      </w:pPr>
    </w:p>
    <w:p w:rsidR="00294A1C" w:rsidRPr="000E6D74" w:rsidRDefault="00294A1C">
      <w:pPr>
        <w:widowControl/>
        <w:jc w:val="left"/>
        <w:rPr>
          <w:rFonts w:ascii="Arial Narrow" w:eastAsia="仿宋_GB2312" w:hAnsi="Arial Narrow" w:cs="Times New Roman"/>
          <w:sz w:val="30"/>
          <w:szCs w:val="30"/>
        </w:rPr>
        <w:sectPr w:rsidR="00294A1C" w:rsidRPr="000E6D74">
          <w:pgSz w:w="11906" w:h="16838"/>
          <w:pgMar w:top="1440" w:right="1800" w:bottom="1440" w:left="1800" w:header="851" w:footer="992" w:gutter="0"/>
          <w:cols w:space="425"/>
          <w:docGrid w:type="lines" w:linePitch="312"/>
        </w:sectPr>
      </w:pPr>
    </w:p>
    <w:p w:rsidR="00294A1C" w:rsidRPr="000E6D74" w:rsidRDefault="00294A1C">
      <w:pPr>
        <w:widowControl/>
        <w:jc w:val="left"/>
        <w:rPr>
          <w:rFonts w:ascii="Arial Narrow" w:eastAsia="仿宋_GB2312" w:hAnsi="Arial Narrow" w:cs="Arial Narrow"/>
          <w:sz w:val="30"/>
          <w:szCs w:val="30"/>
        </w:rPr>
      </w:pPr>
      <w:r w:rsidRPr="000E6D74">
        <w:rPr>
          <w:rFonts w:ascii="Arial Narrow" w:eastAsia="仿宋_GB2312" w:hAnsi="Arial Narrow" w:cs="Arial Narrow"/>
          <w:sz w:val="30"/>
          <w:szCs w:val="30"/>
        </w:rPr>
        <w:lastRenderedPageBreak/>
        <w:t xml:space="preserve">    </w:t>
      </w:r>
    </w:p>
    <w:p w:rsidR="00294A1C" w:rsidRPr="001C353B" w:rsidRDefault="00294A1C">
      <w:pPr>
        <w:snapToGrid w:val="0"/>
        <w:spacing w:line="540" w:lineRule="exact"/>
        <w:jc w:val="center"/>
        <w:rPr>
          <w:rFonts w:ascii="Arial Narrow" w:eastAsia="黑体" w:hAnsi="Arial Narrow" w:cs="Times New Roman"/>
          <w:b/>
          <w:bCs/>
          <w:sz w:val="36"/>
          <w:szCs w:val="36"/>
        </w:rPr>
      </w:pPr>
      <w:r w:rsidRPr="001C353B">
        <w:rPr>
          <w:rFonts w:ascii="Arial Narrow" w:eastAsia="黑体" w:hAnsi="黑体" w:cs="Arial Narrow"/>
          <w:b/>
          <w:bCs/>
          <w:sz w:val="36"/>
          <w:szCs w:val="36"/>
        </w:rPr>
        <w:t>2018</w:t>
      </w:r>
      <w:r w:rsidRPr="001C353B">
        <w:rPr>
          <w:rFonts w:ascii="Arial Narrow" w:eastAsia="黑体" w:hAnsi="黑体" w:cs="黑体" w:hint="eastAsia"/>
          <w:b/>
          <w:bCs/>
          <w:sz w:val="36"/>
          <w:szCs w:val="36"/>
        </w:rPr>
        <w:t>年全国职业院校技能大赛</w:t>
      </w:r>
    </w:p>
    <w:p w:rsidR="00294A1C" w:rsidRPr="001C353B" w:rsidRDefault="00294A1C">
      <w:pPr>
        <w:snapToGrid w:val="0"/>
        <w:spacing w:line="540" w:lineRule="exact"/>
        <w:jc w:val="center"/>
        <w:rPr>
          <w:rFonts w:ascii="Arial Narrow" w:eastAsia="黑体" w:hAnsi="Arial Narrow" w:cs="Times New Roman"/>
          <w:b/>
          <w:bCs/>
          <w:sz w:val="36"/>
          <w:szCs w:val="36"/>
        </w:rPr>
      </w:pPr>
      <w:r w:rsidRPr="001C353B">
        <w:rPr>
          <w:rFonts w:ascii="Arial Narrow" w:eastAsia="黑体" w:hAnsi="黑体" w:cs="黑体" w:hint="eastAsia"/>
          <w:b/>
          <w:bCs/>
          <w:sz w:val="36"/>
          <w:szCs w:val="36"/>
        </w:rPr>
        <w:t>赛项申报方案</w:t>
      </w:r>
    </w:p>
    <w:p w:rsidR="00294A1C" w:rsidRPr="001C353B"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1C353B">
        <w:rPr>
          <w:rFonts w:ascii="Arial Narrow" w:eastAsia="仿宋_GB2312" w:hAnsi="Arial Narrow" w:cs="仿宋_GB2312" w:hint="eastAsia"/>
          <w:b/>
          <w:bCs/>
          <w:sz w:val="30"/>
          <w:szCs w:val="30"/>
        </w:rPr>
        <w:t>一、赛项名称</w:t>
      </w:r>
    </w:p>
    <w:p w:rsidR="00294A1C" w:rsidRPr="00087855" w:rsidRDefault="00294A1C" w:rsidP="0028758D">
      <w:pPr>
        <w:snapToGrid w:val="0"/>
        <w:spacing w:line="560" w:lineRule="exact"/>
        <w:ind w:firstLineChars="200" w:firstLine="602"/>
        <w:rPr>
          <w:rFonts w:ascii="Arial Narrow" w:eastAsia="仿宋_GB2312" w:hAnsi="Arial Narrow" w:cs="Times New Roman"/>
          <w:b/>
          <w:sz w:val="30"/>
          <w:szCs w:val="30"/>
        </w:rPr>
      </w:pPr>
      <w:r w:rsidRPr="00087855">
        <w:rPr>
          <w:rFonts w:ascii="Arial Narrow" w:eastAsia="仿宋_GB2312" w:hAnsi="Arial Narrow" w:cs="仿宋_GB2312" w:hint="eastAsia"/>
          <w:b/>
          <w:sz w:val="30"/>
          <w:szCs w:val="30"/>
        </w:rPr>
        <w:t>（一）赛项名称</w:t>
      </w:r>
    </w:p>
    <w:p w:rsidR="00294A1C" w:rsidRPr="001C353B" w:rsidRDefault="00294A1C" w:rsidP="0028758D">
      <w:pPr>
        <w:widowControl/>
        <w:adjustRightInd w:val="0"/>
        <w:snapToGrid w:val="0"/>
        <w:spacing w:line="560" w:lineRule="exact"/>
        <w:ind w:firstLineChars="250" w:firstLine="750"/>
        <w:rPr>
          <w:rFonts w:ascii="Arial Narrow" w:eastAsia="仿宋_GB2312" w:hAnsi="Arial Narrow" w:cs="Times New Roman"/>
          <w:sz w:val="30"/>
          <w:szCs w:val="30"/>
        </w:rPr>
      </w:pPr>
      <w:r w:rsidRPr="001C353B">
        <w:rPr>
          <w:rFonts w:ascii="仿宋_GB2312" w:eastAsia="仿宋_GB2312" w:hAnsi="宋体" w:cs="仿宋_GB2312" w:hint="eastAsia"/>
          <w:sz w:val="30"/>
          <w:szCs w:val="30"/>
        </w:rPr>
        <w:t>中药</w:t>
      </w:r>
      <w:r w:rsidR="0028758D" w:rsidRPr="001C353B">
        <w:rPr>
          <w:rFonts w:ascii="仿宋_GB2312" w:eastAsia="仿宋_GB2312" w:hAnsi="宋体" w:cs="仿宋_GB2312" w:hint="eastAsia"/>
          <w:sz w:val="30"/>
          <w:szCs w:val="30"/>
        </w:rPr>
        <w:t>传统</w:t>
      </w:r>
      <w:r w:rsidRPr="001C353B">
        <w:rPr>
          <w:rFonts w:ascii="仿宋_GB2312" w:eastAsia="仿宋_GB2312" w:hAnsi="宋体" w:cs="仿宋_GB2312" w:hint="eastAsia"/>
          <w:sz w:val="30"/>
          <w:szCs w:val="30"/>
        </w:rPr>
        <w:t>技能</w:t>
      </w:r>
    </w:p>
    <w:p w:rsidR="00294A1C" w:rsidRPr="00087855" w:rsidRDefault="00294A1C" w:rsidP="0028758D">
      <w:pPr>
        <w:snapToGrid w:val="0"/>
        <w:spacing w:line="560" w:lineRule="exact"/>
        <w:ind w:firstLineChars="200" w:firstLine="602"/>
        <w:rPr>
          <w:rFonts w:ascii="Arial Narrow" w:eastAsia="仿宋_GB2312" w:hAnsi="Arial Narrow" w:cs="Times New Roman"/>
          <w:b/>
          <w:sz w:val="30"/>
          <w:szCs w:val="30"/>
        </w:rPr>
      </w:pPr>
      <w:r w:rsidRPr="00087855">
        <w:rPr>
          <w:rFonts w:ascii="Arial Narrow" w:eastAsia="仿宋_GB2312" w:hAnsi="Arial Narrow" w:cs="仿宋_GB2312" w:hint="eastAsia"/>
          <w:b/>
          <w:sz w:val="30"/>
          <w:szCs w:val="30"/>
        </w:rPr>
        <w:t>（二）压题彩照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87855" w:rsidRPr="008F1661" w:rsidTr="008F1661">
        <w:tc>
          <w:tcPr>
            <w:tcW w:w="8522" w:type="dxa"/>
            <w:shd w:val="clear" w:color="auto" w:fill="auto"/>
          </w:tcPr>
          <w:p w:rsidR="00087855" w:rsidRPr="008F1661" w:rsidRDefault="00D06568" w:rsidP="008F1661">
            <w:pPr>
              <w:snapToGrid w:val="0"/>
              <w:jc w:val="center"/>
              <w:rPr>
                <w:rFonts w:ascii="Arial Narrow" w:eastAsia="仿宋_GB2312" w:hAnsi="Arial Narrow" w:cs="Times New Roman"/>
                <w:sz w:val="30"/>
                <w:szCs w:val="30"/>
              </w:rPr>
            </w:pPr>
            <w:r>
              <w:rPr>
                <w:rFonts w:ascii="Arial Narrow" w:eastAsia="仿宋_GB2312" w:hAnsi="Arial Narrow" w:cs="Times New Roman"/>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211.5pt">
                  <v:imagedata r:id="rId7" o:title="1"/>
                </v:shape>
              </w:pict>
            </w:r>
          </w:p>
        </w:tc>
      </w:tr>
      <w:tr w:rsidR="00087855" w:rsidRPr="008F1661" w:rsidTr="008F1661">
        <w:trPr>
          <w:trHeight w:val="318"/>
        </w:trPr>
        <w:tc>
          <w:tcPr>
            <w:tcW w:w="8522" w:type="dxa"/>
            <w:shd w:val="clear" w:color="auto" w:fill="auto"/>
          </w:tcPr>
          <w:p w:rsidR="00087855" w:rsidRPr="008F1661" w:rsidRDefault="00087855" w:rsidP="008F1661">
            <w:pPr>
              <w:snapToGrid w:val="0"/>
              <w:spacing w:line="560" w:lineRule="exact"/>
              <w:jc w:val="center"/>
              <w:rPr>
                <w:rFonts w:ascii="Arial Narrow" w:eastAsia="仿宋_GB2312" w:hAnsi="Arial Narrow" w:cs="Times New Roman"/>
                <w:b/>
                <w:sz w:val="30"/>
                <w:szCs w:val="30"/>
              </w:rPr>
            </w:pPr>
            <w:r w:rsidRPr="008F1661">
              <w:rPr>
                <w:rFonts w:ascii="Arial Narrow" w:eastAsia="仿宋_GB2312" w:hAnsi="Arial Narrow" w:cs="Times New Roman" w:hint="eastAsia"/>
                <w:b/>
                <w:sz w:val="30"/>
                <w:szCs w:val="30"/>
              </w:rPr>
              <w:t>图</w:t>
            </w:r>
            <w:r w:rsidRPr="008F1661">
              <w:rPr>
                <w:rFonts w:ascii="Arial Narrow" w:eastAsia="仿宋_GB2312" w:hAnsi="Arial Narrow" w:cs="Times New Roman" w:hint="eastAsia"/>
                <w:b/>
                <w:sz w:val="30"/>
                <w:szCs w:val="30"/>
              </w:rPr>
              <w:t xml:space="preserve">1  </w:t>
            </w:r>
            <w:r w:rsidRPr="008F1661">
              <w:rPr>
                <w:rFonts w:ascii="Arial Narrow" w:eastAsia="仿宋_GB2312" w:hAnsi="Arial Narrow" w:cs="Times New Roman" w:hint="eastAsia"/>
                <w:b/>
                <w:sz w:val="30"/>
                <w:szCs w:val="30"/>
              </w:rPr>
              <w:t>中药性状比赛</w:t>
            </w:r>
          </w:p>
        </w:tc>
      </w:tr>
      <w:tr w:rsidR="00087855" w:rsidRPr="008F1661" w:rsidTr="008F1661">
        <w:tc>
          <w:tcPr>
            <w:tcW w:w="8522" w:type="dxa"/>
            <w:shd w:val="clear" w:color="auto" w:fill="auto"/>
          </w:tcPr>
          <w:p w:rsidR="00087855" w:rsidRPr="008F1661" w:rsidRDefault="00D06568" w:rsidP="008F1661">
            <w:pPr>
              <w:snapToGrid w:val="0"/>
              <w:jc w:val="center"/>
              <w:rPr>
                <w:rFonts w:ascii="Arial Narrow" w:eastAsia="仿宋_GB2312" w:hAnsi="Arial Narrow" w:cs="Times New Roman"/>
                <w:sz w:val="30"/>
                <w:szCs w:val="30"/>
              </w:rPr>
            </w:pPr>
            <w:r>
              <w:rPr>
                <w:rFonts w:ascii="Arial Narrow" w:eastAsia="仿宋_GB2312" w:hAnsi="Arial Narrow" w:cs="Times New Roman"/>
                <w:sz w:val="30"/>
                <w:szCs w:val="30"/>
              </w:rPr>
              <w:pict>
                <v:shape id="_x0000_i1026" type="#_x0000_t75" style="width:306pt;height:201pt">
                  <v:imagedata r:id="rId8" o:title="2"/>
                </v:shape>
              </w:pict>
            </w:r>
          </w:p>
        </w:tc>
      </w:tr>
      <w:tr w:rsidR="00087855" w:rsidRPr="008F1661" w:rsidTr="008F1661">
        <w:trPr>
          <w:trHeight w:val="399"/>
        </w:trPr>
        <w:tc>
          <w:tcPr>
            <w:tcW w:w="8522" w:type="dxa"/>
            <w:shd w:val="clear" w:color="auto" w:fill="auto"/>
          </w:tcPr>
          <w:p w:rsidR="00087855" w:rsidRPr="008F1661" w:rsidRDefault="00087855" w:rsidP="008F1661">
            <w:pPr>
              <w:snapToGrid w:val="0"/>
              <w:spacing w:line="360" w:lineRule="auto"/>
              <w:jc w:val="center"/>
              <w:rPr>
                <w:rFonts w:ascii="Arial Narrow" w:eastAsia="仿宋_GB2312" w:hAnsi="Arial Narrow" w:cs="Times New Roman"/>
                <w:b/>
                <w:sz w:val="30"/>
                <w:szCs w:val="30"/>
              </w:rPr>
            </w:pPr>
            <w:r w:rsidRPr="008F1661">
              <w:rPr>
                <w:rFonts w:ascii="Arial Narrow" w:eastAsia="仿宋_GB2312" w:hAnsi="Arial Narrow" w:cs="Times New Roman" w:hint="eastAsia"/>
                <w:b/>
                <w:sz w:val="30"/>
                <w:szCs w:val="30"/>
              </w:rPr>
              <w:t>图</w:t>
            </w:r>
            <w:r w:rsidRPr="008F1661">
              <w:rPr>
                <w:rFonts w:ascii="Arial Narrow" w:eastAsia="仿宋_GB2312" w:hAnsi="Arial Narrow" w:cs="Times New Roman"/>
                <w:b/>
                <w:sz w:val="30"/>
                <w:szCs w:val="30"/>
              </w:rPr>
              <w:t>2</w:t>
            </w:r>
            <w:r w:rsidRPr="008F1661">
              <w:rPr>
                <w:rFonts w:ascii="Arial Narrow" w:eastAsia="仿宋_GB2312" w:hAnsi="Arial Narrow" w:cs="Times New Roman" w:hint="eastAsia"/>
                <w:b/>
                <w:sz w:val="30"/>
                <w:szCs w:val="30"/>
              </w:rPr>
              <w:t xml:space="preserve">  </w:t>
            </w:r>
            <w:r w:rsidRPr="008F1661">
              <w:rPr>
                <w:rFonts w:ascii="Arial Narrow" w:eastAsia="仿宋_GB2312" w:hAnsi="Arial Narrow" w:cs="Times New Roman" w:hint="eastAsia"/>
                <w:b/>
                <w:sz w:val="30"/>
                <w:szCs w:val="30"/>
              </w:rPr>
              <w:t>中药调剂比赛</w:t>
            </w:r>
          </w:p>
        </w:tc>
      </w:tr>
    </w:tbl>
    <w:p w:rsidR="00294A1C" w:rsidRPr="00F66C4A" w:rsidRDefault="00087855" w:rsidP="0028758D">
      <w:pPr>
        <w:snapToGrid w:val="0"/>
        <w:spacing w:line="560" w:lineRule="exact"/>
        <w:ind w:firstLineChars="200" w:firstLine="602"/>
        <w:rPr>
          <w:rFonts w:ascii="Arial Narrow" w:eastAsia="仿宋_GB2312" w:hAnsi="Arial Narrow" w:cs="Times New Roman"/>
          <w:b/>
          <w:sz w:val="30"/>
          <w:szCs w:val="30"/>
        </w:rPr>
      </w:pPr>
      <w:r>
        <w:rPr>
          <w:rFonts w:ascii="Arial Narrow" w:eastAsia="仿宋_GB2312" w:hAnsi="Arial Narrow" w:cs="仿宋_GB2312"/>
          <w:b/>
          <w:sz w:val="30"/>
          <w:szCs w:val="30"/>
        </w:rPr>
        <w:br w:type="page"/>
      </w:r>
      <w:r w:rsidR="00294A1C" w:rsidRPr="00F66C4A">
        <w:rPr>
          <w:rFonts w:ascii="Arial Narrow" w:eastAsia="仿宋_GB2312" w:hAnsi="Arial Narrow" w:cs="仿宋_GB2312" w:hint="eastAsia"/>
          <w:b/>
          <w:sz w:val="30"/>
          <w:szCs w:val="30"/>
        </w:rPr>
        <w:lastRenderedPageBreak/>
        <w:t>（三）赛项归属产业类型</w:t>
      </w:r>
    </w:p>
    <w:p w:rsidR="00294A1C" w:rsidRPr="00F66C4A" w:rsidRDefault="00294A1C" w:rsidP="0028758D">
      <w:pPr>
        <w:snapToGrid w:val="0"/>
        <w:spacing w:line="560" w:lineRule="exact"/>
        <w:ind w:firstLineChars="200" w:firstLine="600"/>
        <w:rPr>
          <w:rFonts w:ascii="Arial Narrow" w:eastAsia="仿宋_GB2312" w:hAnsi="Arial Narrow" w:cs="Times New Roman"/>
          <w:sz w:val="30"/>
          <w:szCs w:val="30"/>
        </w:rPr>
      </w:pPr>
      <w:r w:rsidRPr="00F66C4A">
        <w:rPr>
          <w:rFonts w:ascii="仿宋_GB2312" w:eastAsia="仿宋_GB2312" w:hAnsi="宋体" w:cs="仿宋_GB2312" w:hint="eastAsia"/>
          <w:sz w:val="30"/>
          <w:szCs w:val="30"/>
        </w:rPr>
        <w:t>服务业、制造业</w:t>
      </w:r>
    </w:p>
    <w:p w:rsidR="00294A1C" w:rsidRPr="00F66C4A" w:rsidRDefault="00294A1C" w:rsidP="0028758D">
      <w:pPr>
        <w:snapToGrid w:val="0"/>
        <w:spacing w:line="560" w:lineRule="exact"/>
        <w:ind w:firstLineChars="200" w:firstLine="602"/>
        <w:rPr>
          <w:rFonts w:ascii="Arial Narrow" w:eastAsia="仿宋_GB2312" w:hAnsi="Arial Narrow" w:cs="Times New Roman"/>
          <w:b/>
          <w:sz w:val="30"/>
          <w:szCs w:val="30"/>
        </w:rPr>
      </w:pPr>
      <w:r w:rsidRPr="00F66C4A">
        <w:rPr>
          <w:rFonts w:ascii="Arial Narrow" w:eastAsia="仿宋_GB2312" w:hAnsi="Arial Narrow" w:cs="仿宋_GB2312" w:hint="eastAsia"/>
          <w:b/>
          <w:sz w:val="30"/>
          <w:szCs w:val="30"/>
        </w:rPr>
        <w:t>（四）赛项归属专业大类</w:t>
      </w:r>
      <w:r w:rsidRPr="00F66C4A">
        <w:rPr>
          <w:rFonts w:ascii="Arial Narrow" w:eastAsia="仿宋_GB2312" w:hAnsi="Arial Narrow" w:cs="Arial Narrow"/>
          <w:b/>
          <w:sz w:val="30"/>
          <w:szCs w:val="30"/>
        </w:rPr>
        <w:t>/</w:t>
      </w:r>
      <w:r w:rsidRPr="00F66C4A">
        <w:rPr>
          <w:rFonts w:ascii="Arial Narrow" w:eastAsia="仿宋_GB2312" w:hAnsi="Arial Narrow" w:cs="仿宋_GB2312" w:hint="eastAsia"/>
          <w:b/>
          <w:sz w:val="30"/>
          <w:szCs w:val="30"/>
        </w:rPr>
        <w:t>类</w:t>
      </w:r>
    </w:p>
    <w:p w:rsidR="00294A1C" w:rsidRPr="00F66C4A" w:rsidRDefault="00294A1C" w:rsidP="00087855">
      <w:pPr>
        <w:widowControl/>
        <w:adjustRightInd w:val="0"/>
        <w:snapToGrid w:val="0"/>
        <w:spacing w:line="560" w:lineRule="exact"/>
        <w:ind w:firstLineChars="200" w:firstLine="600"/>
        <w:rPr>
          <w:rFonts w:ascii="仿宋_GB2312" w:eastAsia="仿宋_GB2312" w:cs="Times New Roman"/>
          <w:sz w:val="30"/>
          <w:szCs w:val="30"/>
        </w:rPr>
      </w:pPr>
      <w:r w:rsidRPr="00F66C4A">
        <w:rPr>
          <w:rFonts w:ascii="仿宋_GB2312" w:eastAsia="仿宋_GB2312" w:cs="仿宋_GB2312"/>
          <w:sz w:val="30"/>
          <w:szCs w:val="30"/>
        </w:rPr>
        <w:t>62</w:t>
      </w:r>
      <w:r w:rsidRPr="00F66C4A">
        <w:rPr>
          <w:rFonts w:ascii="仿宋_GB2312" w:eastAsia="仿宋_GB2312" w:cs="仿宋_GB2312" w:hint="eastAsia"/>
          <w:sz w:val="30"/>
          <w:szCs w:val="30"/>
        </w:rPr>
        <w:t>医药卫生大类</w:t>
      </w:r>
      <w:r w:rsidRPr="00F66C4A">
        <w:rPr>
          <w:rFonts w:ascii="仿宋_GB2312" w:eastAsia="仿宋_GB2312" w:cs="仿宋_GB2312"/>
          <w:sz w:val="30"/>
          <w:szCs w:val="30"/>
        </w:rPr>
        <w:t>/6203</w:t>
      </w:r>
      <w:r w:rsidRPr="00F66C4A">
        <w:rPr>
          <w:rFonts w:ascii="仿宋_GB2312" w:eastAsia="仿宋_GB2312" w:cs="仿宋_GB2312" w:hint="eastAsia"/>
          <w:sz w:val="30"/>
          <w:szCs w:val="30"/>
        </w:rPr>
        <w:t>药学类</w:t>
      </w:r>
      <w:r w:rsidR="00087855">
        <w:rPr>
          <w:rFonts w:ascii="仿宋_GB2312" w:eastAsia="仿宋_GB2312" w:cs="仿宋_GB2312" w:hint="eastAsia"/>
          <w:sz w:val="30"/>
          <w:szCs w:val="30"/>
        </w:rPr>
        <w:t>。</w:t>
      </w:r>
      <w:r w:rsidRPr="00087855">
        <w:rPr>
          <w:rFonts w:ascii="仿宋_GB2312" w:eastAsia="仿宋_GB2312" w:cs="仿宋_GB2312" w:hint="eastAsia"/>
          <w:b/>
          <w:sz w:val="30"/>
          <w:szCs w:val="30"/>
        </w:rPr>
        <w:t>所属专业：</w:t>
      </w:r>
      <w:r w:rsidRPr="00F66C4A">
        <w:rPr>
          <w:rFonts w:ascii="仿宋_GB2312" w:eastAsia="仿宋_GB2312" w:cs="仿宋_GB2312"/>
          <w:sz w:val="30"/>
          <w:szCs w:val="30"/>
        </w:rPr>
        <w:t>620302</w:t>
      </w:r>
      <w:r w:rsidRPr="00F66C4A">
        <w:rPr>
          <w:rFonts w:ascii="仿宋_GB2312" w:eastAsia="仿宋_GB2312" w:cs="仿宋_GB2312" w:hint="eastAsia"/>
          <w:sz w:val="30"/>
          <w:szCs w:val="30"/>
        </w:rPr>
        <w:t>中药学</w:t>
      </w:r>
      <w:r w:rsidR="00087855">
        <w:rPr>
          <w:rFonts w:ascii="仿宋_GB2312" w:eastAsia="仿宋_GB2312" w:cs="仿宋_GB2312" w:hint="eastAsia"/>
          <w:sz w:val="30"/>
          <w:szCs w:val="30"/>
        </w:rPr>
        <w:t>。</w:t>
      </w:r>
    </w:p>
    <w:p w:rsidR="00294A1C" w:rsidRPr="00F66C4A" w:rsidRDefault="00294A1C" w:rsidP="00087855">
      <w:pPr>
        <w:widowControl/>
        <w:adjustRightInd w:val="0"/>
        <w:snapToGrid w:val="0"/>
        <w:spacing w:line="540" w:lineRule="exact"/>
        <w:ind w:firstLineChars="200" w:firstLine="600"/>
        <w:rPr>
          <w:rFonts w:ascii="仿宋_GB2312" w:eastAsia="仿宋_GB2312" w:hAnsi="Arial Narrow" w:cs="Times New Roman"/>
          <w:sz w:val="30"/>
          <w:szCs w:val="30"/>
        </w:rPr>
      </w:pPr>
      <w:r w:rsidRPr="00F66C4A">
        <w:rPr>
          <w:rFonts w:ascii="仿宋_GB2312" w:eastAsia="仿宋_GB2312" w:hAnsi="Arial Narrow" w:cs="仿宋_GB2312"/>
          <w:sz w:val="30"/>
          <w:szCs w:val="30"/>
        </w:rPr>
        <w:t>59</w:t>
      </w:r>
      <w:r w:rsidRPr="00F66C4A">
        <w:rPr>
          <w:rFonts w:ascii="仿宋_GB2312" w:eastAsia="仿宋_GB2312" w:hAnsi="Arial Narrow" w:cs="仿宋_GB2312" w:hint="eastAsia"/>
          <w:sz w:val="30"/>
          <w:szCs w:val="30"/>
        </w:rPr>
        <w:t>食品药品与粮食大类</w:t>
      </w:r>
      <w:r w:rsidRPr="00F66C4A">
        <w:rPr>
          <w:rFonts w:ascii="仿宋_GB2312" w:eastAsia="仿宋_GB2312" w:hAnsi="Arial Narrow" w:cs="仿宋_GB2312"/>
          <w:sz w:val="30"/>
          <w:szCs w:val="30"/>
        </w:rPr>
        <w:t>/5902</w:t>
      </w:r>
      <w:r w:rsidRPr="00F66C4A">
        <w:rPr>
          <w:rFonts w:ascii="仿宋_GB2312" w:eastAsia="仿宋_GB2312" w:hAnsi="Arial Narrow" w:cs="仿宋_GB2312" w:hint="eastAsia"/>
          <w:sz w:val="30"/>
          <w:szCs w:val="30"/>
        </w:rPr>
        <w:t>药</w:t>
      </w:r>
      <w:r w:rsidRPr="00F66C4A">
        <w:rPr>
          <w:rFonts w:ascii="Arial Narrow" w:eastAsia="仿宋_GB2312" w:hAnsi="Arial Narrow" w:cs="仿宋_GB2312" w:hint="eastAsia"/>
          <w:sz w:val="30"/>
          <w:szCs w:val="30"/>
        </w:rPr>
        <w:t>品制造类</w:t>
      </w:r>
      <w:r w:rsidR="00087855">
        <w:rPr>
          <w:rFonts w:ascii="Arial Narrow" w:eastAsia="仿宋_GB2312" w:hAnsi="Arial Narrow" w:cs="仿宋_GB2312" w:hint="eastAsia"/>
          <w:sz w:val="30"/>
          <w:szCs w:val="30"/>
        </w:rPr>
        <w:t>。</w:t>
      </w:r>
      <w:r w:rsidRPr="00087855">
        <w:rPr>
          <w:rFonts w:ascii="仿宋_GB2312" w:eastAsia="仿宋_GB2312" w:cs="仿宋_GB2312" w:hint="eastAsia"/>
          <w:b/>
          <w:sz w:val="30"/>
          <w:szCs w:val="30"/>
        </w:rPr>
        <w:t>所属专业：</w:t>
      </w:r>
      <w:r w:rsidRPr="00F66C4A">
        <w:rPr>
          <w:rFonts w:ascii="仿宋_GB2312" w:eastAsia="仿宋_GB2312" w:hAnsi="Arial Narrow" w:cs="仿宋_GB2312"/>
          <w:sz w:val="30"/>
          <w:szCs w:val="30"/>
        </w:rPr>
        <w:t>590201</w:t>
      </w:r>
      <w:r w:rsidRPr="00F66C4A">
        <w:rPr>
          <w:rFonts w:ascii="仿宋_GB2312" w:eastAsia="仿宋_GB2312" w:hAnsi="Arial Narrow" w:cs="仿宋_GB2312" w:hint="eastAsia"/>
          <w:sz w:val="30"/>
          <w:szCs w:val="30"/>
        </w:rPr>
        <w:t>中药生产与加工</w:t>
      </w:r>
      <w:r w:rsidR="00087855">
        <w:rPr>
          <w:rFonts w:ascii="仿宋_GB2312" w:eastAsia="仿宋_GB2312" w:hAnsi="Arial Narrow" w:cs="仿宋_GB2312" w:hint="eastAsia"/>
          <w:sz w:val="30"/>
          <w:szCs w:val="30"/>
        </w:rPr>
        <w:t>；</w:t>
      </w:r>
      <w:r w:rsidR="00087855" w:rsidRPr="00F66C4A">
        <w:rPr>
          <w:rFonts w:ascii="仿宋_GB2312" w:eastAsia="仿宋_GB2312" w:hAnsi="Arial Narrow" w:cs="仿宋_GB2312"/>
          <w:sz w:val="30"/>
          <w:szCs w:val="30"/>
        </w:rPr>
        <w:t xml:space="preserve"> </w:t>
      </w:r>
      <w:r w:rsidRPr="00F66C4A">
        <w:rPr>
          <w:rFonts w:ascii="仿宋_GB2312" w:eastAsia="仿宋_GB2312" w:hAnsi="Arial Narrow" w:cs="仿宋_GB2312"/>
          <w:sz w:val="30"/>
          <w:szCs w:val="30"/>
        </w:rPr>
        <w:t>590202</w:t>
      </w:r>
      <w:r w:rsidRPr="00F66C4A">
        <w:rPr>
          <w:rFonts w:ascii="仿宋_GB2312" w:eastAsia="仿宋_GB2312" w:hAnsi="Arial Narrow" w:cs="仿宋_GB2312" w:hint="eastAsia"/>
          <w:sz w:val="30"/>
          <w:szCs w:val="30"/>
        </w:rPr>
        <w:t>药品生产技术</w:t>
      </w:r>
      <w:r w:rsidR="00087855">
        <w:rPr>
          <w:rFonts w:ascii="仿宋_GB2312" w:eastAsia="仿宋_GB2312" w:hAnsi="Arial Narrow" w:cs="仿宋_GB2312" w:hint="eastAsia"/>
          <w:sz w:val="30"/>
          <w:szCs w:val="30"/>
        </w:rPr>
        <w:t>；</w:t>
      </w:r>
      <w:r w:rsidRPr="00F66C4A">
        <w:rPr>
          <w:rFonts w:ascii="仿宋_GB2312" w:eastAsia="仿宋_GB2312" w:hAnsi="Arial Narrow" w:cs="仿宋_GB2312"/>
          <w:sz w:val="30"/>
          <w:szCs w:val="30"/>
        </w:rPr>
        <w:t>590204</w:t>
      </w:r>
      <w:r w:rsidRPr="00F66C4A">
        <w:rPr>
          <w:rFonts w:ascii="仿宋_GB2312" w:eastAsia="仿宋_GB2312" w:hAnsi="Arial Narrow" w:cs="仿宋_GB2312" w:hint="eastAsia"/>
          <w:sz w:val="30"/>
          <w:szCs w:val="30"/>
        </w:rPr>
        <w:t>药品质量与安全</w:t>
      </w:r>
      <w:r w:rsidR="00087855">
        <w:rPr>
          <w:rFonts w:ascii="仿宋_GB2312" w:eastAsia="仿宋_GB2312" w:hAnsi="Arial Narrow" w:cs="仿宋_GB2312" w:hint="eastAsia"/>
          <w:sz w:val="30"/>
          <w:szCs w:val="30"/>
        </w:rPr>
        <w:t>。</w:t>
      </w:r>
    </w:p>
    <w:p w:rsidR="00294A1C" w:rsidRPr="00F66C4A" w:rsidRDefault="00294A1C" w:rsidP="00087855">
      <w:pPr>
        <w:widowControl/>
        <w:adjustRightInd w:val="0"/>
        <w:snapToGrid w:val="0"/>
        <w:spacing w:line="540" w:lineRule="exact"/>
        <w:ind w:firstLineChars="200" w:firstLine="600"/>
        <w:rPr>
          <w:rFonts w:ascii="Arial Narrow" w:eastAsia="仿宋_GB2312" w:hAnsi="Arial Narrow" w:cs="Times New Roman"/>
          <w:sz w:val="30"/>
          <w:szCs w:val="30"/>
        </w:rPr>
      </w:pPr>
      <w:r w:rsidRPr="00F66C4A">
        <w:rPr>
          <w:rFonts w:ascii="仿宋_GB2312" w:eastAsia="仿宋_GB2312" w:hAnsi="Arial Narrow" w:cs="仿宋_GB2312"/>
          <w:sz w:val="30"/>
          <w:szCs w:val="30"/>
        </w:rPr>
        <w:t>59</w:t>
      </w:r>
      <w:r w:rsidRPr="00F66C4A">
        <w:rPr>
          <w:rFonts w:ascii="仿宋_GB2312" w:eastAsia="仿宋_GB2312" w:hAnsi="Arial Narrow" w:cs="仿宋_GB2312" w:hint="eastAsia"/>
          <w:sz w:val="30"/>
          <w:szCs w:val="30"/>
        </w:rPr>
        <w:t>食品药品与粮食大类</w:t>
      </w:r>
      <w:r w:rsidRPr="00F66C4A">
        <w:rPr>
          <w:rFonts w:ascii="仿宋_GB2312" w:eastAsia="仿宋_GB2312" w:hAnsi="Arial Narrow" w:cs="仿宋_GB2312"/>
          <w:sz w:val="30"/>
          <w:szCs w:val="30"/>
        </w:rPr>
        <w:t>/5903</w:t>
      </w:r>
      <w:r w:rsidRPr="00F66C4A">
        <w:rPr>
          <w:rFonts w:ascii="仿宋_GB2312" w:eastAsia="仿宋_GB2312" w:hAnsi="Arial Narrow" w:cs="仿宋_GB2312" w:hint="eastAsia"/>
          <w:sz w:val="30"/>
          <w:szCs w:val="30"/>
        </w:rPr>
        <w:t>食品药品管理类</w:t>
      </w:r>
      <w:r w:rsidR="00087855">
        <w:rPr>
          <w:rFonts w:ascii="仿宋_GB2312" w:eastAsia="仿宋_GB2312" w:hAnsi="Arial Narrow" w:cs="仿宋_GB2312" w:hint="eastAsia"/>
          <w:sz w:val="30"/>
          <w:szCs w:val="30"/>
        </w:rPr>
        <w:t>。</w:t>
      </w:r>
      <w:r w:rsidRPr="00087855">
        <w:rPr>
          <w:rFonts w:ascii="仿宋_GB2312" w:eastAsia="仿宋_GB2312" w:cs="仿宋_GB2312" w:hint="eastAsia"/>
          <w:b/>
          <w:sz w:val="30"/>
          <w:szCs w:val="30"/>
        </w:rPr>
        <w:t>所属专业：</w:t>
      </w:r>
      <w:r w:rsidRPr="00F66C4A">
        <w:rPr>
          <w:rFonts w:ascii="仿宋_GB2312" w:eastAsia="仿宋_GB2312" w:hAnsi="Arial Narrow" w:cs="仿宋_GB2312"/>
          <w:sz w:val="30"/>
          <w:szCs w:val="30"/>
        </w:rPr>
        <w:t>590301</w:t>
      </w:r>
      <w:r w:rsidRPr="00F66C4A">
        <w:rPr>
          <w:rFonts w:ascii="仿宋_GB2312" w:eastAsia="仿宋_GB2312" w:hAnsi="Arial Narrow" w:cs="仿宋_GB2312" w:hint="eastAsia"/>
          <w:sz w:val="30"/>
          <w:szCs w:val="30"/>
        </w:rPr>
        <w:t>药品经营与管理</w:t>
      </w:r>
      <w:r w:rsidR="00087855">
        <w:rPr>
          <w:rFonts w:ascii="仿宋_GB2312" w:eastAsia="仿宋_GB2312" w:hAnsi="Arial Narrow" w:cs="仿宋_GB2312" w:hint="eastAsia"/>
          <w:sz w:val="30"/>
          <w:szCs w:val="30"/>
        </w:rPr>
        <w:t>；</w:t>
      </w:r>
      <w:r w:rsidRPr="00F66C4A">
        <w:rPr>
          <w:rFonts w:ascii="仿宋_GB2312" w:eastAsia="仿宋_GB2312" w:hAnsi="Arial Narrow" w:cs="仿宋_GB2312"/>
          <w:sz w:val="30"/>
          <w:szCs w:val="30"/>
        </w:rPr>
        <w:t>590302</w:t>
      </w:r>
      <w:r w:rsidRPr="00F66C4A">
        <w:rPr>
          <w:rFonts w:ascii="仿宋_GB2312" w:eastAsia="仿宋_GB2312" w:hAnsi="Arial Narrow" w:cs="仿宋_GB2312" w:hint="eastAsia"/>
          <w:sz w:val="30"/>
          <w:szCs w:val="30"/>
        </w:rPr>
        <w:t>药品服务与</w:t>
      </w:r>
      <w:r w:rsidRPr="00F66C4A">
        <w:rPr>
          <w:rFonts w:ascii="Arial Narrow" w:eastAsia="仿宋_GB2312" w:hAnsi="Arial Narrow" w:cs="仿宋_GB2312" w:hint="eastAsia"/>
          <w:sz w:val="30"/>
          <w:szCs w:val="30"/>
        </w:rPr>
        <w:t>管理</w:t>
      </w:r>
    </w:p>
    <w:p w:rsidR="00294A1C" w:rsidRPr="001C353B" w:rsidRDefault="00294A1C" w:rsidP="0028758D">
      <w:pPr>
        <w:snapToGrid w:val="0"/>
        <w:spacing w:line="560" w:lineRule="exact"/>
        <w:ind w:firstLineChars="200" w:firstLine="602"/>
        <w:rPr>
          <w:rFonts w:ascii="宋体" w:cs="Times New Roman"/>
          <w:sz w:val="24"/>
          <w:szCs w:val="24"/>
        </w:rPr>
      </w:pPr>
      <w:r w:rsidRPr="001C353B">
        <w:rPr>
          <w:rFonts w:ascii="Arial Narrow" w:eastAsia="仿宋_GB2312" w:hAnsi="Arial Narrow" w:cs="仿宋_GB2312" w:hint="eastAsia"/>
          <w:b/>
          <w:bCs/>
          <w:sz w:val="30"/>
          <w:szCs w:val="30"/>
        </w:rPr>
        <w:t>二、赛项申报专家组</w:t>
      </w:r>
    </w:p>
    <w:p w:rsidR="00294A1C" w:rsidRPr="000368AC" w:rsidRDefault="00087855" w:rsidP="003814DC">
      <w:pPr>
        <w:snapToGrid w:val="0"/>
        <w:spacing w:line="540" w:lineRule="exact"/>
        <w:ind w:firstLineChars="200" w:firstLine="602"/>
        <w:rPr>
          <w:rFonts w:ascii="Arial Narrow" w:eastAsia="仿宋_GB2312" w:hAnsi="Arial Narrow" w:cs="Times New Roman"/>
          <w:b/>
          <w:bCs/>
          <w:sz w:val="30"/>
          <w:szCs w:val="30"/>
        </w:rPr>
      </w:pPr>
      <w:r>
        <w:rPr>
          <w:rFonts w:ascii="Arial Narrow" w:eastAsia="仿宋_GB2312" w:hAnsi="Arial Narrow" w:cs="仿宋_GB2312"/>
          <w:b/>
          <w:bCs/>
          <w:sz w:val="30"/>
          <w:szCs w:val="30"/>
        </w:rPr>
        <w:br w:type="page"/>
      </w:r>
      <w:r w:rsidR="00294A1C" w:rsidRPr="000368AC">
        <w:rPr>
          <w:rFonts w:ascii="Arial Narrow" w:eastAsia="仿宋_GB2312" w:hAnsi="Arial Narrow" w:cs="仿宋_GB2312" w:hint="eastAsia"/>
          <w:b/>
          <w:bCs/>
          <w:sz w:val="30"/>
          <w:szCs w:val="30"/>
        </w:rPr>
        <w:lastRenderedPageBreak/>
        <w:t>三、赛项目的</w:t>
      </w:r>
    </w:p>
    <w:p w:rsidR="00327AC8" w:rsidRPr="000368AC" w:rsidRDefault="00294A1C" w:rsidP="003814DC">
      <w:pPr>
        <w:snapToGrid w:val="0"/>
        <w:spacing w:line="540" w:lineRule="exact"/>
        <w:ind w:firstLineChars="200" w:firstLine="600"/>
        <w:rPr>
          <w:rFonts w:ascii="Arial Narrow" w:eastAsia="仿宋_GB2312" w:hAnsi="Arial Narrow" w:cs="仿宋_GB2312"/>
          <w:sz w:val="30"/>
          <w:szCs w:val="30"/>
        </w:rPr>
      </w:pPr>
      <w:r w:rsidRPr="000368AC">
        <w:rPr>
          <w:rFonts w:ascii="Arial Narrow" w:eastAsia="仿宋_GB2312" w:hAnsi="Arial Narrow" w:cs="仿宋_GB2312" w:hint="eastAsia"/>
          <w:sz w:val="30"/>
          <w:szCs w:val="30"/>
        </w:rPr>
        <w:t>本赛项主要考核学生中药性状与真伪鉴定、中药显微鉴定、中药调剂、中药炮制</w:t>
      </w:r>
      <w:r w:rsidR="00327AC8" w:rsidRPr="000368AC">
        <w:rPr>
          <w:rFonts w:ascii="Arial Narrow" w:eastAsia="仿宋_GB2312" w:hAnsi="Arial Narrow" w:cs="仿宋_GB2312" w:hint="eastAsia"/>
          <w:sz w:val="30"/>
          <w:szCs w:val="30"/>
        </w:rPr>
        <w:t>四</w:t>
      </w:r>
      <w:r w:rsidRPr="000368AC">
        <w:rPr>
          <w:rFonts w:ascii="Arial Narrow" w:eastAsia="仿宋_GB2312" w:hAnsi="Arial Narrow" w:cs="仿宋_GB2312" w:hint="eastAsia"/>
          <w:sz w:val="30"/>
          <w:szCs w:val="30"/>
        </w:rPr>
        <w:t>方面的核心技能与知识。通过竞赛，</w:t>
      </w:r>
      <w:r w:rsidR="00327AC8" w:rsidRPr="000368AC">
        <w:rPr>
          <w:rFonts w:ascii="Arial Narrow" w:eastAsia="仿宋_GB2312" w:hAnsi="Arial Narrow" w:cs="仿宋_GB2312" w:hint="eastAsia"/>
          <w:sz w:val="30"/>
          <w:szCs w:val="30"/>
        </w:rPr>
        <w:t>检验全国中医药高职院校专业建设与教学改革成果，考核与展示各参赛院校学生从事中药生产、流通与服务的岗位通用核心技术和综合职业能力，为高职院校中药学类专业师生搭建交流与学习的平台，引领和促进全国中医药高职院校完善“赛教融合”机制，强化实践教学，深入开展教育教学改革，实现专业与产业对接、课程内容与职业标准对接、教学过程与生产过程对接，促进中药技能的传承与创新，激发行业企业关注和参与中药学类专业教学改革的主动性和积极性，提高中医药高职教育的社会认可度，推进中医药高职教育又好又快地发展。</w:t>
      </w:r>
    </w:p>
    <w:p w:rsidR="00294A1C" w:rsidRPr="000368AC"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368AC">
        <w:rPr>
          <w:rFonts w:ascii="Arial Narrow" w:eastAsia="仿宋_GB2312" w:hAnsi="Arial Narrow" w:cs="仿宋_GB2312" w:hint="eastAsia"/>
          <w:b/>
          <w:bCs/>
          <w:sz w:val="30"/>
          <w:szCs w:val="30"/>
        </w:rPr>
        <w:t>四、赛项设计原则</w:t>
      </w:r>
    </w:p>
    <w:p w:rsidR="00294A1C" w:rsidRPr="0028758D" w:rsidRDefault="00294A1C" w:rsidP="0028758D">
      <w:pPr>
        <w:snapToGrid w:val="0"/>
        <w:spacing w:line="560" w:lineRule="exact"/>
        <w:ind w:firstLineChars="200" w:firstLine="600"/>
        <w:rPr>
          <w:rFonts w:ascii="Arial Narrow" w:eastAsia="仿宋_GB2312" w:hAnsi="Arial Narrow" w:cs="Times New Roman"/>
          <w:sz w:val="30"/>
          <w:szCs w:val="30"/>
        </w:rPr>
      </w:pPr>
      <w:r w:rsidRPr="0028758D">
        <w:rPr>
          <w:rFonts w:ascii="Arial Narrow" w:eastAsia="仿宋_GB2312" w:hAnsi="Arial Narrow" w:cs="仿宋_GB2312" w:hint="eastAsia"/>
          <w:sz w:val="30"/>
          <w:szCs w:val="30"/>
        </w:rPr>
        <w:t>（一）</w:t>
      </w:r>
      <w:r w:rsidRPr="0028758D">
        <w:rPr>
          <w:rFonts w:ascii="Arial Narrow" w:eastAsia="仿宋_GB2312" w:hAnsi="Arial Narrow" w:cs="仿宋_GB2312" w:hint="eastAsia"/>
          <w:b/>
          <w:bCs/>
          <w:sz w:val="30"/>
          <w:szCs w:val="30"/>
        </w:rPr>
        <w:t>公开、公平、公正原则</w:t>
      </w:r>
      <w:r w:rsidR="00E77200">
        <w:rPr>
          <w:rFonts w:ascii="Arial Narrow" w:eastAsia="仿宋_GB2312" w:hAnsi="Arial Narrow" w:cs="仿宋_GB2312" w:hint="eastAsia"/>
          <w:b/>
          <w:bCs/>
          <w:sz w:val="30"/>
          <w:szCs w:val="30"/>
        </w:rPr>
        <w:t>。</w:t>
      </w:r>
      <w:r w:rsidRPr="0028758D">
        <w:rPr>
          <w:rFonts w:ascii="Arial Narrow" w:eastAsia="仿宋_GB2312" w:hAnsi="Arial Narrow" w:cs="仿宋_GB2312" w:hint="eastAsia"/>
          <w:sz w:val="30"/>
          <w:szCs w:val="30"/>
        </w:rPr>
        <w:t>赛项组织与筹备的各环节均坚持公开、公平、公正，竞赛方案公开、竞赛题库公开、竞赛评分标准公开、竞赛成绩公开；竞赛裁判均为来自行业、企业、高校一线的专家，通过遴选与技术培训，统一执裁标准，严格执行加密、回避等制度，确保比赛公平、公正。</w:t>
      </w:r>
    </w:p>
    <w:p w:rsidR="00294A1C" w:rsidRPr="0028758D" w:rsidRDefault="00294A1C" w:rsidP="005242DF">
      <w:pPr>
        <w:snapToGrid w:val="0"/>
        <w:spacing w:line="560" w:lineRule="exact"/>
        <w:ind w:firstLineChars="200" w:firstLine="602"/>
        <w:rPr>
          <w:rFonts w:ascii="Arial Narrow" w:eastAsia="仿宋_GB2312" w:hAnsi="Arial Narrow" w:cs="Times New Roman"/>
          <w:sz w:val="30"/>
          <w:szCs w:val="30"/>
        </w:rPr>
      </w:pPr>
      <w:r w:rsidRPr="0028758D">
        <w:rPr>
          <w:rFonts w:ascii="Arial Narrow" w:eastAsia="仿宋_GB2312" w:hAnsi="Arial Narrow" w:cs="仿宋_GB2312" w:hint="eastAsia"/>
          <w:b/>
          <w:bCs/>
          <w:sz w:val="30"/>
          <w:szCs w:val="30"/>
        </w:rPr>
        <w:t>（二）赛项内容与人才培养对接原则</w:t>
      </w:r>
      <w:r w:rsidR="005242DF">
        <w:rPr>
          <w:rFonts w:ascii="Arial Narrow" w:eastAsia="仿宋_GB2312" w:hAnsi="Arial Narrow" w:cs="仿宋_GB2312" w:hint="eastAsia"/>
          <w:b/>
          <w:bCs/>
          <w:sz w:val="30"/>
          <w:szCs w:val="30"/>
        </w:rPr>
        <w:t>。</w:t>
      </w:r>
      <w:r w:rsidR="005242DF" w:rsidRPr="0028758D">
        <w:rPr>
          <w:rFonts w:ascii="Arial Narrow" w:eastAsia="仿宋_GB2312" w:hAnsi="Arial Narrow" w:cs="仿宋_GB2312" w:hint="eastAsia"/>
          <w:sz w:val="30"/>
          <w:szCs w:val="30"/>
        </w:rPr>
        <w:t>本赛项涵盖中药调剂、中药购销、中药炮制、中药检验等职业岗位，</w:t>
      </w:r>
      <w:r w:rsidRPr="0028758D">
        <w:rPr>
          <w:rFonts w:ascii="Arial Narrow" w:eastAsia="仿宋_GB2312" w:hAnsi="Arial Narrow" w:cs="仿宋_GB2312" w:hint="eastAsia"/>
          <w:sz w:val="30"/>
          <w:szCs w:val="30"/>
        </w:rPr>
        <w:t>与赛项关联的职业岗位面广、人才需求旺盛。</w:t>
      </w:r>
    </w:p>
    <w:p w:rsidR="00294A1C" w:rsidRPr="0028758D" w:rsidRDefault="00294A1C" w:rsidP="0028758D">
      <w:pPr>
        <w:snapToGrid w:val="0"/>
        <w:spacing w:line="560" w:lineRule="exact"/>
        <w:ind w:firstLineChars="200" w:firstLine="602"/>
        <w:rPr>
          <w:rFonts w:ascii="Arial Narrow" w:eastAsia="仿宋_GB2312" w:hAnsi="Arial Narrow" w:cs="Times New Roman"/>
          <w:sz w:val="30"/>
          <w:szCs w:val="30"/>
        </w:rPr>
      </w:pPr>
      <w:r w:rsidRPr="0028758D">
        <w:rPr>
          <w:rFonts w:ascii="Arial Narrow" w:eastAsia="仿宋_GB2312" w:hAnsi="Arial Narrow" w:cs="仿宋_GB2312" w:hint="eastAsia"/>
          <w:b/>
          <w:bCs/>
          <w:sz w:val="30"/>
          <w:szCs w:val="30"/>
        </w:rPr>
        <w:t>（三）竞赛内容与职业岗位对接原则</w:t>
      </w:r>
      <w:r w:rsidR="005242DF">
        <w:rPr>
          <w:rFonts w:ascii="Arial Narrow" w:eastAsia="仿宋_GB2312" w:hAnsi="Arial Narrow" w:cs="仿宋_GB2312" w:hint="eastAsia"/>
          <w:b/>
          <w:bCs/>
          <w:sz w:val="30"/>
          <w:szCs w:val="30"/>
        </w:rPr>
        <w:t>。</w:t>
      </w:r>
      <w:r w:rsidRPr="0028758D">
        <w:rPr>
          <w:rFonts w:ascii="Arial Narrow" w:eastAsia="仿宋_GB2312" w:hAnsi="Arial Narrow" w:cs="仿宋_GB2312" w:hint="eastAsia"/>
          <w:sz w:val="30"/>
          <w:szCs w:val="30"/>
        </w:rPr>
        <w:t>本竞赛内容对应相关职业岗位或岗位群</w:t>
      </w:r>
      <w:r w:rsidR="005242DF">
        <w:rPr>
          <w:rFonts w:ascii="Arial Narrow" w:eastAsia="仿宋_GB2312" w:hAnsi="Arial Narrow" w:cs="仿宋_GB2312" w:hint="eastAsia"/>
          <w:sz w:val="30"/>
          <w:szCs w:val="30"/>
        </w:rPr>
        <w:t>，</w:t>
      </w:r>
      <w:r w:rsidRPr="0028758D">
        <w:rPr>
          <w:rFonts w:ascii="Arial Narrow" w:eastAsia="仿宋_GB2312" w:hAnsi="Arial Narrow" w:cs="仿宋_GB2312" w:hint="eastAsia"/>
          <w:sz w:val="30"/>
          <w:szCs w:val="30"/>
        </w:rPr>
        <w:t>体现专业核心能力与核心知识，涵盖丰富的专业知识与专业技能点</w:t>
      </w:r>
      <w:r w:rsidR="005242DF">
        <w:rPr>
          <w:rFonts w:ascii="Arial Narrow" w:eastAsia="仿宋_GB2312" w:hAnsi="Arial Narrow" w:cs="仿宋_GB2312" w:hint="eastAsia"/>
          <w:sz w:val="30"/>
          <w:szCs w:val="30"/>
        </w:rPr>
        <w:t>，</w:t>
      </w:r>
      <w:r w:rsidRPr="0028758D">
        <w:rPr>
          <w:rFonts w:ascii="Arial Narrow" w:eastAsia="仿宋_GB2312" w:hAnsi="Arial Narrow" w:cs="仿宋_GB2312" w:hint="eastAsia"/>
          <w:sz w:val="30"/>
          <w:szCs w:val="30"/>
        </w:rPr>
        <w:t>既能全面考察学生的中药鉴定、中药调剂、中药炮制等职业能力，又能考察学生的责任与使命感、质量</w:t>
      </w:r>
      <w:r w:rsidRPr="0028758D">
        <w:rPr>
          <w:rFonts w:ascii="Arial Narrow" w:eastAsia="仿宋_GB2312" w:hAnsi="Arial Narrow" w:cs="仿宋_GB2312" w:hint="eastAsia"/>
          <w:sz w:val="30"/>
          <w:szCs w:val="30"/>
        </w:rPr>
        <w:lastRenderedPageBreak/>
        <w:t>第一、安全第一、救死扶伤、主动服务、团结协作、依法执业、爱岗敬业等职业素养。</w:t>
      </w:r>
    </w:p>
    <w:p w:rsidR="00294A1C" w:rsidRDefault="00294A1C" w:rsidP="0028758D">
      <w:pPr>
        <w:snapToGrid w:val="0"/>
        <w:spacing w:line="560" w:lineRule="exact"/>
        <w:ind w:firstLineChars="200" w:firstLine="602"/>
        <w:rPr>
          <w:rFonts w:ascii="Arial Narrow" w:eastAsia="仿宋_GB2312" w:hAnsi="Arial Narrow" w:cs="仿宋_GB2312"/>
          <w:sz w:val="30"/>
          <w:szCs w:val="30"/>
        </w:rPr>
      </w:pPr>
      <w:r w:rsidRPr="0028758D">
        <w:rPr>
          <w:rFonts w:ascii="Arial Narrow" w:eastAsia="仿宋_GB2312" w:hAnsi="Arial Narrow" w:cs="仿宋_GB2312" w:hint="eastAsia"/>
          <w:b/>
          <w:bCs/>
          <w:sz w:val="30"/>
          <w:szCs w:val="30"/>
        </w:rPr>
        <w:t>（四）技术平台成熟与稳定原则</w:t>
      </w:r>
      <w:r w:rsidR="005242DF">
        <w:rPr>
          <w:rFonts w:ascii="Arial Narrow" w:eastAsia="仿宋_GB2312" w:hAnsi="Arial Narrow" w:cs="仿宋_GB2312" w:hint="eastAsia"/>
          <w:b/>
          <w:bCs/>
          <w:sz w:val="30"/>
          <w:szCs w:val="30"/>
        </w:rPr>
        <w:t>。</w:t>
      </w:r>
      <w:r w:rsidRPr="0028758D">
        <w:rPr>
          <w:rFonts w:ascii="Arial Narrow" w:eastAsia="仿宋_GB2312" w:hAnsi="Arial Narrow" w:cs="仿宋_GB2312" w:hint="eastAsia"/>
          <w:sz w:val="30"/>
          <w:szCs w:val="30"/>
        </w:rPr>
        <w:t>本赛项已经历五届运行，平台不</w:t>
      </w:r>
      <w:r w:rsidRPr="0034502C">
        <w:rPr>
          <w:rFonts w:ascii="Arial Narrow" w:eastAsia="仿宋_GB2312" w:hAnsi="Arial Narrow" w:cs="仿宋_GB2312" w:hint="eastAsia"/>
          <w:sz w:val="30"/>
          <w:szCs w:val="30"/>
        </w:rPr>
        <w:t>断升级并趋于成熟。根据医药卫生行业特点，</w:t>
      </w:r>
      <w:r w:rsidRPr="000E6D74">
        <w:rPr>
          <w:rFonts w:ascii="Arial Narrow" w:eastAsia="仿宋_GB2312" w:hAnsi="Arial Narrow" w:cs="仿宋_GB2312" w:hint="eastAsia"/>
          <w:sz w:val="30"/>
          <w:szCs w:val="30"/>
        </w:rPr>
        <w:t>赛项设计的技术平台及其器材均为竞赛</w:t>
      </w:r>
      <w:r w:rsidR="005242DF">
        <w:rPr>
          <w:rFonts w:ascii="Arial Narrow" w:eastAsia="仿宋_GB2312" w:hAnsi="Arial Narrow" w:cs="仿宋_GB2312" w:hint="eastAsia"/>
          <w:sz w:val="30"/>
          <w:szCs w:val="30"/>
        </w:rPr>
        <w:t>所</w:t>
      </w:r>
      <w:r w:rsidRPr="000E6D74">
        <w:rPr>
          <w:rFonts w:ascii="Arial Narrow" w:eastAsia="仿宋_GB2312" w:hAnsi="Arial Narrow" w:cs="仿宋_GB2312" w:hint="eastAsia"/>
          <w:sz w:val="30"/>
          <w:szCs w:val="30"/>
        </w:rPr>
        <w:t>需，</w:t>
      </w:r>
      <w:r w:rsidRPr="0034502C">
        <w:rPr>
          <w:rFonts w:ascii="Arial Narrow" w:eastAsia="仿宋_GB2312" w:hAnsi="Arial Narrow" w:cs="仿宋_GB2312" w:hint="eastAsia"/>
          <w:sz w:val="30"/>
          <w:szCs w:val="30"/>
        </w:rPr>
        <w:t>通用性强，</w:t>
      </w:r>
      <w:r w:rsidRPr="000E6D74">
        <w:rPr>
          <w:rFonts w:ascii="Arial Narrow" w:eastAsia="仿宋_GB2312" w:hAnsi="Arial Narrow" w:cs="仿宋_GB2312" w:hint="eastAsia"/>
          <w:sz w:val="30"/>
          <w:szCs w:val="30"/>
        </w:rPr>
        <w:t>与考核技能无关器材不列入技术平台。</w:t>
      </w:r>
    </w:p>
    <w:p w:rsidR="00096542" w:rsidRDefault="00D06568" w:rsidP="00096542">
      <w:pPr>
        <w:snapToGrid w:val="0"/>
        <w:jc w:val="center"/>
        <w:rPr>
          <w:rFonts w:ascii="Arial Narrow" w:eastAsia="仿宋_GB2312" w:hAnsi="Arial Narrow" w:cs="仿宋_GB2312"/>
          <w:sz w:val="30"/>
          <w:szCs w:val="30"/>
        </w:rPr>
      </w:pPr>
      <w:r>
        <w:rPr>
          <w:rFonts w:ascii="Arial Narrow" w:eastAsia="仿宋_GB2312" w:hAnsi="Arial Narrow" w:cs="仿宋_GB2312"/>
          <w:sz w:val="30"/>
          <w:szCs w:val="30"/>
        </w:rPr>
        <w:pict>
          <v:shape id="_x0000_i1027" type="#_x0000_t75" style="width:371.25pt;height:246pt">
            <v:imagedata r:id="rId9" o:title="QQ截图20171225115629"/>
          </v:shape>
        </w:pict>
      </w:r>
    </w:p>
    <w:p w:rsidR="00096542" w:rsidRPr="00096542" w:rsidRDefault="00096542" w:rsidP="00096542">
      <w:pPr>
        <w:snapToGrid w:val="0"/>
        <w:jc w:val="center"/>
        <w:rPr>
          <w:rFonts w:ascii="Arial Narrow" w:eastAsia="仿宋_GB2312" w:hAnsi="Arial Narrow" w:cs="Times New Roman"/>
          <w:b/>
          <w:strike/>
          <w:color w:val="FF0000"/>
          <w:sz w:val="30"/>
          <w:szCs w:val="30"/>
        </w:rPr>
      </w:pPr>
      <w:r w:rsidRPr="00096542">
        <w:rPr>
          <w:rFonts w:ascii="Arial Narrow" w:eastAsia="仿宋_GB2312" w:hAnsi="Arial Narrow" w:cs="仿宋_GB2312" w:hint="eastAsia"/>
          <w:b/>
          <w:sz w:val="30"/>
          <w:szCs w:val="30"/>
        </w:rPr>
        <w:t>图</w:t>
      </w:r>
      <w:r w:rsidR="003A2337">
        <w:rPr>
          <w:rFonts w:ascii="Arial Narrow" w:eastAsia="仿宋_GB2312" w:hAnsi="Arial Narrow" w:cs="仿宋_GB2312"/>
          <w:b/>
          <w:sz w:val="30"/>
          <w:szCs w:val="30"/>
        </w:rPr>
        <w:t>3</w:t>
      </w:r>
      <w:r w:rsidRPr="00096542">
        <w:rPr>
          <w:rFonts w:ascii="Arial Narrow" w:eastAsia="仿宋_GB2312" w:hAnsi="Arial Narrow" w:cs="仿宋_GB2312"/>
          <w:b/>
          <w:sz w:val="30"/>
          <w:szCs w:val="30"/>
        </w:rPr>
        <w:t xml:space="preserve">  </w:t>
      </w:r>
      <w:r w:rsidRPr="00096542">
        <w:rPr>
          <w:rFonts w:ascii="Arial Narrow" w:eastAsia="仿宋_GB2312" w:hAnsi="Arial Narrow" w:cs="仿宋_GB2312" w:hint="eastAsia"/>
          <w:b/>
          <w:sz w:val="30"/>
          <w:szCs w:val="30"/>
        </w:rPr>
        <w:t>赛项设计原则</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五、赛项方案的特色与创新点</w:t>
      </w:r>
    </w:p>
    <w:p w:rsidR="00294A1C" w:rsidRDefault="00294A1C" w:rsidP="0028758D">
      <w:pPr>
        <w:adjustRightInd w:val="0"/>
        <w:snapToGrid w:val="0"/>
        <w:spacing w:line="560" w:lineRule="exact"/>
        <w:ind w:firstLineChars="200" w:firstLine="602"/>
        <w:rPr>
          <w:rFonts w:ascii="仿宋_GB2312" w:eastAsia="仿宋_GB2312" w:cs="仿宋_GB2312"/>
          <w:sz w:val="30"/>
          <w:szCs w:val="30"/>
        </w:rPr>
      </w:pPr>
      <w:r w:rsidRPr="005242DF">
        <w:rPr>
          <w:rFonts w:ascii="仿宋_GB2312" w:eastAsia="仿宋_GB2312" w:cs="仿宋_GB2312" w:hint="eastAsia"/>
          <w:b/>
          <w:sz w:val="30"/>
          <w:szCs w:val="30"/>
        </w:rPr>
        <w:t>（一）</w:t>
      </w:r>
      <w:r w:rsidR="006E4479" w:rsidRPr="006E4479">
        <w:rPr>
          <w:rFonts w:ascii="仿宋_GB2312" w:eastAsia="仿宋_GB2312" w:cs="仿宋_GB2312" w:hint="eastAsia"/>
          <w:b/>
          <w:sz w:val="30"/>
          <w:szCs w:val="30"/>
        </w:rPr>
        <w:t>赛项与产业、岗位、专业紧密对接</w:t>
      </w:r>
      <w:r w:rsidR="005242DF">
        <w:rPr>
          <w:rFonts w:ascii="仿宋_GB2312" w:eastAsia="仿宋_GB2312" w:cs="仿宋_GB2312" w:hint="eastAsia"/>
          <w:b/>
          <w:sz w:val="30"/>
          <w:szCs w:val="30"/>
        </w:rPr>
        <w:t>。</w:t>
      </w:r>
      <w:r w:rsidRPr="000E6D74">
        <w:rPr>
          <w:rFonts w:ascii="仿宋_GB2312" w:eastAsia="仿宋_GB2312" w:cs="仿宋_GB2312" w:hint="eastAsia"/>
          <w:sz w:val="30"/>
          <w:szCs w:val="30"/>
        </w:rPr>
        <w:t>本赛项涉及的职业岗位工种多，竞赛内容从中药学及相关专业人才培养的专业核心能力中，选取了中药性状与真伪鉴别、中药显微鉴别、中药调剂（含审方理论考试）、中药炮制四个项目。这四个项目能充分展现中药行业职业岗位群的中药调剂员、中药购销员、医药商品购销员、中药炮制与配制工、中药检验工等职业岗位的核心技术。</w:t>
      </w:r>
    </w:p>
    <w:p w:rsidR="006E4479" w:rsidRDefault="00D06568" w:rsidP="006E4479">
      <w:pPr>
        <w:adjustRightInd w:val="0"/>
        <w:snapToGrid w:val="0"/>
        <w:spacing w:line="360" w:lineRule="auto"/>
        <w:jc w:val="center"/>
        <w:rPr>
          <w:rFonts w:ascii="仿宋_GB2312" w:eastAsia="仿宋_GB2312" w:cs="仿宋_GB2312"/>
          <w:sz w:val="30"/>
          <w:szCs w:val="30"/>
        </w:rPr>
      </w:pPr>
      <w:r>
        <w:rPr>
          <w:noProof/>
        </w:rPr>
        <w:lastRenderedPageBreak/>
        <w:pict>
          <v:shape id="图片 13" o:spid="_x0000_i1028" type="#_x0000_t75" style="width:416.25pt;height:219pt;visibility:visible;mso-wrap-style:square">
            <v:imagedata r:id="rId10" o:title=""/>
          </v:shape>
        </w:pict>
      </w:r>
    </w:p>
    <w:p w:rsidR="006E4479" w:rsidRPr="000E6D74" w:rsidRDefault="006E4479" w:rsidP="006E4479">
      <w:pPr>
        <w:adjustRightInd w:val="0"/>
        <w:snapToGrid w:val="0"/>
        <w:spacing w:line="360" w:lineRule="auto"/>
        <w:jc w:val="center"/>
        <w:rPr>
          <w:rFonts w:ascii="仿宋_GB2312" w:eastAsia="仿宋_GB2312" w:cs="Times New Roman"/>
          <w:sz w:val="30"/>
          <w:szCs w:val="30"/>
        </w:rPr>
      </w:pPr>
      <w:r>
        <w:rPr>
          <w:rFonts w:ascii="仿宋_GB2312" w:eastAsia="仿宋_GB2312" w:cs="仿宋_GB2312" w:hint="eastAsia"/>
          <w:b/>
          <w:sz w:val="30"/>
          <w:szCs w:val="30"/>
        </w:rPr>
        <w:t>图</w:t>
      </w:r>
      <w:r w:rsidR="003A2337">
        <w:rPr>
          <w:rFonts w:ascii="仿宋_GB2312" w:eastAsia="仿宋_GB2312" w:cs="仿宋_GB2312"/>
          <w:b/>
          <w:sz w:val="30"/>
          <w:szCs w:val="30"/>
        </w:rPr>
        <w:t>4</w:t>
      </w:r>
      <w:r>
        <w:rPr>
          <w:rFonts w:ascii="仿宋_GB2312" w:eastAsia="仿宋_GB2312" w:cs="仿宋_GB2312" w:hint="eastAsia"/>
          <w:b/>
          <w:sz w:val="30"/>
          <w:szCs w:val="30"/>
        </w:rPr>
        <w:t xml:space="preserve">  </w:t>
      </w:r>
      <w:r w:rsidRPr="006E4479">
        <w:rPr>
          <w:rFonts w:ascii="仿宋_GB2312" w:eastAsia="仿宋_GB2312" w:cs="仿宋_GB2312" w:hint="eastAsia"/>
          <w:b/>
          <w:sz w:val="30"/>
          <w:szCs w:val="30"/>
        </w:rPr>
        <w:t>赛项与产业、岗位、专业紧密对接</w:t>
      </w:r>
      <w:r>
        <w:rPr>
          <w:rFonts w:ascii="仿宋_GB2312" w:eastAsia="仿宋_GB2312" w:cs="仿宋_GB2312" w:hint="eastAsia"/>
          <w:b/>
          <w:sz w:val="30"/>
          <w:szCs w:val="30"/>
        </w:rPr>
        <w:t>。</w:t>
      </w:r>
    </w:p>
    <w:p w:rsidR="00294A1C" w:rsidRDefault="00294A1C" w:rsidP="0028758D">
      <w:pPr>
        <w:adjustRightInd w:val="0"/>
        <w:snapToGrid w:val="0"/>
        <w:spacing w:line="560" w:lineRule="exact"/>
        <w:ind w:firstLineChars="200" w:firstLine="602"/>
        <w:rPr>
          <w:rFonts w:ascii="仿宋_GB2312" w:eastAsia="仿宋_GB2312" w:cs="仿宋_GB2312"/>
          <w:sz w:val="30"/>
          <w:szCs w:val="30"/>
        </w:rPr>
      </w:pPr>
      <w:r w:rsidRPr="005242DF">
        <w:rPr>
          <w:rFonts w:ascii="仿宋_GB2312" w:eastAsia="仿宋_GB2312" w:cs="仿宋_GB2312" w:hint="eastAsia"/>
          <w:b/>
          <w:sz w:val="30"/>
          <w:szCs w:val="30"/>
        </w:rPr>
        <w:t>（二）</w:t>
      </w:r>
      <w:r w:rsidR="006E4479" w:rsidRPr="006E4479">
        <w:rPr>
          <w:rFonts w:ascii="仿宋_GB2312" w:eastAsia="仿宋_GB2312" w:cs="仿宋_GB2312" w:hint="eastAsia"/>
          <w:b/>
          <w:sz w:val="30"/>
          <w:szCs w:val="30"/>
        </w:rPr>
        <w:t>竞赛内容体现职业能力和职业精神</w:t>
      </w:r>
      <w:r w:rsidR="005242DF">
        <w:rPr>
          <w:rFonts w:ascii="仿宋_GB2312" w:eastAsia="仿宋_GB2312" w:cs="仿宋_GB2312" w:hint="eastAsia"/>
          <w:b/>
          <w:sz w:val="30"/>
          <w:szCs w:val="30"/>
        </w:rPr>
        <w:t>。</w:t>
      </w:r>
      <w:r w:rsidRPr="000E6D74">
        <w:rPr>
          <w:rFonts w:ascii="仿宋_GB2312" w:eastAsia="仿宋_GB2312" w:cs="仿宋_GB2312" w:hint="eastAsia"/>
          <w:sz w:val="30"/>
          <w:szCs w:val="30"/>
        </w:rPr>
        <w:t>本赛项包括专业</w:t>
      </w:r>
      <w:r>
        <w:rPr>
          <w:rFonts w:ascii="仿宋_GB2312" w:eastAsia="仿宋_GB2312" w:cs="仿宋_GB2312" w:hint="eastAsia"/>
          <w:sz w:val="30"/>
          <w:szCs w:val="30"/>
        </w:rPr>
        <w:t>教学实践</w:t>
      </w:r>
      <w:r w:rsidRPr="000E6D74">
        <w:rPr>
          <w:rFonts w:ascii="仿宋_GB2312" w:eastAsia="仿宋_GB2312" w:cs="仿宋_GB2312" w:hint="eastAsia"/>
          <w:sz w:val="30"/>
          <w:szCs w:val="30"/>
        </w:rPr>
        <w:t>训练、培训</w:t>
      </w:r>
      <w:r>
        <w:rPr>
          <w:rFonts w:ascii="仿宋_GB2312" w:eastAsia="仿宋_GB2312" w:cs="仿宋_GB2312" w:hint="eastAsia"/>
          <w:sz w:val="30"/>
          <w:szCs w:val="30"/>
        </w:rPr>
        <w:t>与</w:t>
      </w:r>
      <w:r w:rsidRPr="000E6D74">
        <w:rPr>
          <w:rFonts w:ascii="仿宋_GB2312" w:eastAsia="仿宋_GB2312" w:cs="仿宋_GB2312" w:hint="eastAsia"/>
          <w:sz w:val="30"/>
          <w:szCs w:val="30"/>
        </w:rPr>
        <w:t>选拔、组队竞赛三大环节。各院校</w:t>
      </w:r>
      <w:r>
        <w:rPr>
          <w:rFonts w:ascii="仿宋_GB2312" w:eastAsia="仿宋_GB2312" w:cs="仿宋_GB2312" w:hint="eastAsia"/>
          <w:sz w:val="30"/>
          <w:szCs w:val="30"/>
        </w:rPr>
        <w:t>在</w:t>
      </w:r>
      <w:r w:rsidRPr="000E6D74">
        <w:rPr>
          <w:rFonts w:ascii="仿宋_GB2312" w:eastAsia="仿宋_GB2312" w:cs="仿宋_GB2312" w:hint="eastAsia"/>
          <w:sz w:val="30"/>
          <w:szCs w:val="30"/>
        </w:rPr>
        <w:t>专业教学技能实训的基础上</w:t>
      </w:r>
      <w:r w:rsidR="006E4479">
        <w:rPr>
          <w:rFonts w:ascii="仿宋_GB2312" w:eastAsia="仿宋_GB2312" w:cs="仿宋_GB2312" w:hint="eastAsia"/>
          <w:sz w:val="30"/>
          <w:szCs w:val="30"/>
        </w:rPr>
        <w:t>进行校级比赛，选拔出校级选手参加</w:t>
      </w:r>
      <w:r w:rsidRPr="000E6D74">
        <w:rPr>
          <w:rFonts w:ascii="仿宋_GB2312" w:eastAsia="仿宋_GB2312" w:cs="仿宋_GB2312" w:hint="eastAsia"/>
          <w:sz w:val="30"/>
          <w:szCs w:val="30"/>
        </w:rPr>
        <w:t>省级培训和选拔，最后组队参加国赛。选出的选手专业技能娴熟、理论知识扎实、心理素质过硬，充分</w:t>
      </w:r>
      <w:r>
        <w:rPr>
          <w:rFonts w:ascii="仿宋_GB2312" w:eastAsia="仿宋_GB2312" w:cs="仿宋_GB2312" w:hint="eastAsia"/>
          <w:sz w:val="30"/>
          <w:szCs w:val="30"/>
        </w:rPr>
        <w:t>展</w:t>
      </w:r>
      <w:r w:rsidRPr="000E6D74">
        <w:rPr>
          <w:rFonts w:ascii="仿宋_GB2312" w:eastAsia="仿宋_GB2312" w:cs="仿宋_GB2312" w:hint="eastAsia"/>
          <w:sz w:val="30"/>
          <w:szCs w:val="30"/>
        </w:rPr>
        <w:t>现了中药学专业教学改革</w:t>
      </w:r>
      <w:r>
        <w:rPr>
          <w:rFonts w:ascii="仿宋_GB2312" w:eastAsia="仿宋_GB2312" w:cs="仿宋_GB2312" w:hint="eastAsia"/>
          <w:sz w:val="30"/>
          <w:szCs w:val="30"/>
        </w:rPr>
        <w:t>成果</w:t>
      </w:r>
      <w:r w:rsidRPr="000E6D74">
        <w:rPr>
          <w:rFonts w:ascii="仿宋_GB2312" w:eastAsia="仿宋_GB2312" w:cs="仿宋_GB2312" w:hint="eastAsia"/>
          <w:sz w:val="30"/>
          <w:szCs w:val="30"/>
        </w:rPr>
        <w:t>及专业教学水平。全国中医药职业教育教学指导委员会有计划组织安排师资进行技能培训，不仅能提高全国中医药职业院校教师的专业技能，而且推动中药行业技术标准的建设。竞赛过程中，安排全国中医药</w:t>
      </w:r>
      <w:r w:rsidR="005242DF">
        <w:rPr>
          <w:rFonts w:ascii="仿宋_GB2312" w:eastAsia="仿宋_GB2312" w:cs="仿宋_GB2312" w:hint="eastAsia"/>
          <w:sz w:val="30"/>
          <w:szCs w:val="30"/>
        </w:rPr>
        <w:t>高职</w:t>
      </w:r>
      <w:r w:rsidRPr="000E6D74">
        <w:rPr>
          <w:rFonts w:ascii="仿宋_GB2312" w:eastAsia="仿宋_GB2312" w:cs="仿宋_GB2312" w:hint="eastAsia"/>
          <w:sz w:val="30"/>
          <w:szCs w:val="30"/>
        </w:rPr>
        <w:t>院校教育教学改革成果、校企合作成果展示，</w:t>
      </w:r>
      <w:r w:rsidR="005242DF" w:rsidRPr="000368AC">
        <w:rPr>
          <w:rFonts w:ascii="仿宋_GB2312" w:eastAsia="仿宋_GB2312" w:cs="仿宋_GB2312" w:hint="eastAsia"/>
          <w:sz w:val="30"/>
          <w:szCs w:val="30"/>
        </w:rPr>
        <w:t>安排行业企业及国内外相关院校师生观摩，搭建</w:t>
      </w:r>
      <w:r w:rsidRPr="000368AC">
        <w:rPr>
          <w:rFonts w:ascii="仿宋_GB2312" w:eastAsia="仿宋_GB2312" w:cs="仿宋_GB2312" w:hint="eastAsia"/>
          <w:sz w:val="30"/>
          <w:szCs w:val="30"/>
        </w:rPr>
        <w:t>校企合作</w:t>
      </w:r>
      <w:r w:rsidR="005242DF" w:rsidRPr="000368AC">
        <w:rPr>
          <w:rFonts w:ascii="仿宋_GB2312" w:eastAsia="仿宋_GB2312" w:cs="仿宋_GB2312" w:hint="eastAsia"/>
          <w:sz w:val="30"/>
          <w:szCs w:val="30"/>
        </w:rPr>
        <w:t>与国际交流平台，促进院校教育教学改革，</w:t>
      </w:r>
      <w:r w:rsidR="003C04F9" w:rsidRPr="000368AC">
        <w:rPr>
          <w:rFonts w:ascii="仿宋_GB2312" w:eastAsia="仿宋_GB2312" w:cs="仿宋_GB2312" w:hint="eastAsia"/>
          <w:sz w:val="30"/>
          <w:szCs w:val="30"/>
        </w:rPr>
        <w:t>提高</w:t>
      </w:r>
      <w:r w:rsidR="005242DF" w:rsidRPr="000368AC">
        <w:rPr>
          <w:rFonts w:ascii="仿宋_GB2312" w:eastAsia="仿宋_GB2312" w:cs="仿宋_GB2312" w:hint="eastAsia"/>
          <w:sz w:val="30"/>
          <w:szCs w:val="30"/>
        </w:rPr>
        <w:t>大赛的国际影响力</w:t>
      </w:r>
      <w:r w:rsidRPr="000368AC">
        <w:rPr>
          <w:rFonts w:ascii="仿宋_GB2312" w:eastAsia="仿宋_GB2312" w:cs="仿宋_GB2312" w:hint="eastAsia"/>
          <w:sz w:val="30"/>
          <w:szCs w:val="30"/>
        </w:rPr>
        <w:t>。</w:t>
      </w:r>
    </w:p>
    <w:p w:rsidR="006E4479" w:rsidRDefault="00D06568" w:rsidP="006E4479">
      <w:pPr>
        <w:adjustRightInd w:val="0"/>
        <w:snapToGrid w:val="0"/>
        <w:spacing w:line="360" w:lineRule="auto"/>
        <w:jc w:val="center"/>
        <w:rPr>
          <w:rFonts w:ascii="仿宋_GB2312" w:eastAsia="仿宋_GB2312" w:cs="仿宋_GB2312"/>
          <w:sz w:val="30"/>
          <w:szCs w:val="30"/>
        </w:rPr>
      </w:pPr>
      <w:r>
        <w:rPr>
          <w:rFonts w:ascii="仿宋_GB2312" w:eastAsia="仿宋_GB2312" w:cs="仿宋_GB2312"/>
          <w:sz w:val="30"/>
          <w:szCs w:val="30"/>
        </w:rPr>
        <w:lastRenderedPageBreak/>
        <w:pict>
          <v:shape id="_x0000_i1029" type="#_x0000_t75" style="width:309.75pt;height:188.25pt">
            <v:imagedata r:id="rId11" o:title="QQ截图20171225120318"/>
          </v:shape>
        </w:pict>
      </w:r>
    </w:p>
    <w:p w:rsidR="006E4479" w:rsidRPr="006E4479" w:rsidRDefault="006E4479" w:rsidP="006E4479">
      <w:pPr>
        <w:adjustRightInd w:val="0"/>
        <w:snapToGrid w:val="0"/>
        <w:spacing w:line="360" w:lineRule="auto"/>
        <w:jc w:val="center"/>
        <w:rPr>
          <w:rFonts w:ascii="仿宋_GB2312" w:eastAsia="仿宋_GB2312" w:cs="Times New Roman"/>
          <w:b/>
          <w:sz w:val="30"/>
          <w:szCs w:val="30"/>
        </w:rPr>
      </w:pPr>
      <w:r w:rsidRPr="006E4479">
        <w:rPr>
          <w:rFonts w:ascii="仿宋_GB2312" w:eastAsia="仿宋_GB2312" w:cs="Times New Roman" w:hint="eastAsia"/>
          <w:b/>
          <w:sz w:val="30"/>
          <w:szCs w:val="30"/>
        </w:rPr>
        <w:t>图</w:t>
      </w:r>
      <w:r w:rsidR="003A2337">
        <w:rPr>
          <w:rFonts w:ascii="仿宋_GB2312" w:eastAsia="仿宋_GB2312" w:cs="Times New Roman"/>
          <w:b/>
          <w:sz w:val="30"/>
          <w:szCs w:val="30"/>
        </w:rPr>
        <w:t>5</w:t>
      </w:r>
      <w:r w:rsidRPr="006E4479">
        <w:rPr>
          <w:rFonts w:ascii="仿宋_GB2312" w:eastAsia="仿宋_GB2312" w:cs="Times New Roman" w:hint="eastAsia"/>
          <w:b/>
          <w:sz w:val="30"/>
          <w:szCs w:val="30"/>
        </w:rPr>
        <w:t xml:space="preserve">  竞赛内容体现职业能力和职业精神</w:t>
      </w:r>
    </w:p>
    <w:p w:rsidR="00294A1C" w:rsidRPr="000E6D74" w:rsidRDefault="00294A1C" w:rsidP="003C04F9">
      <w:pPr>
        <w:adjustRightInd w:val="0"/>
        <w:snapToGrid w:val="0"/>
        <w:spacing w:line="560" w:lineRule="exact"/>
        <w:ind w:firstLineChars="200" w:firstLine="602"/>
        <w:rPr>
          <w:rFonts w:ascii="Arial Narrow" w:eastAsia="仿宋_GB2312" w:hAnsi="Arial Narrow" w:cs="Times New Roman"/>
          <w:sz w:val="30"/>
          <w:szCs w:val="30"/>
        </w:rPr>
      </w:pPr>
      <w:r w:rsidRPr="003C04F9">
        <w:rPr>
          <w:rFonts w:ascii="仿宋_GB2312" w:eastAsia="仿宋_GB2312" w:cs="仿宋_GB2312" w:hint="eastAsia"/>
          <w:b/>
          <w:sz w:val="30"/>
          <w:szCs w:val="30"/>
        </w:rPr>
        <w:t>（三）竞赛结果的评判体现了三公原则</w:t>
      </w:r>
      <w:r w:rsidR="003C04F9" w:rsidRPr="003C04F9">
        <w:rPr>
          <w:rFonts w:ascii="仿宋_GB2312" w:eastAsia="仿宋_GB2312" w:cs="仿宋_GB2312" w:hint="eastAsia"/>
          <w:b/>
          <w:sz w:val="30"/>
          <w:szCs w:val="30"/>
        </w:rPr>
        <w:t>。</w:t>
      </w:r>
      <w:r w:rsidRPr="000E6D74">
        <w:rPr>
          <w:rFonts w:ascii="Arial Narrow" w:eastAsia="仿宋_GB2312" w:hAnsi="Arial Narrow" w:cs="仿宋_GB2312" w:hint="eastAsia"/>
          <w:sz w:val="30"/>
          <w:szCs w:val="30"/>
        </w:rPr>
        <w:t>本赛项</w:t>
      </w:r>
      <w:r w:rsidR="003C04F9">
        <w:rPr>
          <w:rFonts w:ascii="Arial Narrow" w:eastAsia="仿宋_GB2312" w:hAnsi="Arial Narrow" w:cs="仿宋_GB2312" w:hint="eastAsia"/>
          <w:sz w:val="30"/>
          <w:szCs w:val="30"/>
        </w:rPr>
        <w:t>的</w:t>
      </w:r>
      <w:r w:rsidRPr="000E6D74">
        <w:rPr>
          <w:rFonts w:ascii="Arial Narrow" w:eastAsia="仿宋_GB2312" w:hAnsi="Arial Narrow" w:cs="仿宋_GB2312" w:hint="eastAsia"/>
          <w:sz w:val="30"/>
          <w:szCs w:val="30"/>
        </w:rPr>
        <w:t>竞赛方案、竞赛题库、竞赛评分标准</w:t>
      </w:r>
      <w:r w:rsidR="003C04F9">
        <w:rPr>
          <w:rFonts w:ascii="Arial Narrow" w:eastAsia="仿宋_GB2312" w:hAnsi="Arial Narrow" w:cs="仿宋_GB2312" w:hint="eastAsia"/>
          <w:sz w:val="30"/>
          <w:szCs w:val="30"/>
        </w:rPr>
        <w:t>提前</w:t>
      </w:r>
      <w:r>
        <w:rPr>
          <w:rFonts w:ascii="Arial Narrow" w:eastAsia="仿宋_GB2312" w:hAnsi="Arial Narrow" w:cs="仿宋_GB2312" w:hint="eastAsia"/>
          <w:sz w:val="30"/>
          <w:szCs w:val="30"/>
        </w:rPr>
        <w:t>网上</w:t>
      </w:r>
      <w:r w:rsidRPr="000E6D74">
        <w:rPr>
          <w:rFonts w:ascii="Arial Narrow" w:eastAsia="仿宋_GB2312" w:hAnsi="Arial Narrow" w:cs="仿宋_GB2312" w:hint="eastAsia"/>
          <w:sz w:val="30"/>
          <w:szCs w:val="30"/>
        </w:rPr>
        <w:t>公开，</w:t>
      </w:r>
      <w:r>
        <w:rPr>
          <w:rFonts w:ascii="Arial Narrow" w:eastAsia="仿宋_GB2312" w:hAnsi="Arial Narrow" w:cs="仿宋_GB2312" w:hint="eastAsia"/>
          <w:sz w:val="30"/>
          <w:szCs w:val="30"/>
        </w:rPr>
        <w:t>正式比</w:t>
      </w:r>
      <w:r w:rsidRPr="000E6D74">
        <w:rPr>
          <w:rFonts w:ascii="仿宋_GB2312" w:eastAsia="仿宋_GB2312" w:cs="仿宋_GB2312" w:hint="eastAsia"/>
          <w:sz w:val="30"/>
          <w:szCs w:val="30"/>
        </w:rPr>
        <w:t>赛</w:t>
      </w:r>
      <w:r w:rsidRPr="000E6D74">
        <w:rPr>
          <w:rFonts w:ascii="Arial Narrow" w:eastAsia="仿宋_GB2312" w:hAnsi="Arial Narrow" w:cs="仿宋_GB2312" w:hint="eastAsia"/>
          <w:sz w:val="30"/>
          <w:szCs w:val="30"/>
        </w:rPr>
        <w:t>时分</w:t>
      </w:r>
      <w:r>
        <w:rPr>
          <w:rFonts w:ascii="Arial Narrow" w:eastAsia="仿宋_GB2312" w:hAnsi="Arial Narrow" w:cs="仿宋_GB2312" w:hint="eastAsia"/>
          <w:sz w:val="30"/>
          <w:szCs w:val="30"/>
        </w:rPr>
        <w:t>两</w:t>
      </w:r>
      <w:r w:rsidRPr="000E6D74">
        <w:rPr>
          <w:rFonts w:ascii="Arial Narrow" w:eastAsia="仿宋_GB2312" w:hAnsi="Arial Narrow" w:cs="仿宋_GB2312" w:hint="eastAsia"/>
          <w:sz w:val="30"/>
          <w:szCs w:val="30"/>
        </w:rPr>
        <w:t>次抽签决定考试场次和考试内容，</w:t>
      </w:r>
      <w:r>
        <w:rPr>
          <w:rFonts w:ascii="Arial Narrow" w:eastAsia="仿宋_GB2312" w:hAnsi="Arial Narrow" w:cs="仿宋_GB2312" w:hint="eastAsia"/>
          <w:sz w:val="30"/>
          <w:szCs w:val="30"/>
        </w:rPr>
        <w:t>比赛</w:t>
      </w:r>
      <w:r w:rsidRPr="000E6D74">
        <w:rPr>
          <w:rFonts w:ascii="Arial Narrow" w:eastAsia="仿宋_GB2312" w:hAnsi="Arial Narrow" w:cs="仿宋_GB2312" w:hint="eastAsia"/>
          <w:sz w:val="30"/>
          <w:szCs w:val="30"/>
        </w:rPr>
        <w:t>后</w:t>
      </w:r>
      <w:r w:rsidRPr="000E6D74">
        <w:rPr>
          <w:rFonts w:ascii="Arial Narrow" w:eastAsia="仿宋_GB2312" w:hAnsi="Arial Narrow" w:cs="Arial Narrow"/>
          <w:sz w:val="30"/>
          <w:szCs w:val="30"/>
        </w:rPr>
        <w:t>2</w:t>
      </w:r>
      <w:r w:rsidRPr="000E6D74">
        <w:rPr>
          <w:rFonts w:ascii="Arial Narrow" w:eastAsia="仿宋_GB2312" w:hAnsi="Arial Narrow" w:cs="仿宋_GB2312" w:hint="eastAsia"/>
          <w:sz w:val="30"/>
          <w:szCs w:val="30"/>
        </w:rPr>
        <w:t>小时内公布竞赛成绩，体现了公平、公开原则；严格按照全国职业院校技能大赛执委会的通知要求推荐竞赛裁判，对遴选的行业、企业、高校的专家，通过技术培训，统一执裁标准，严格执行</w:t>
      </w:r>
      <w:r>
        <w:rPr>
          <w:rFonts w:ascii="Arial Narrow" w:eastAsia="仿宋_GB2312" w:hAnsi="Arial Narrow" w:cs="仿宋_GB2312" w:hint="eastAsia"/>
          <w:sz w:val="30"/>
          <w:szCs w:val="30"/>
        </w:rPr>
        <w:t>保密</w:t>
      </w:r>
      <w:r w:rsidRPr="000E6D74">
        <w:rPr>
          <w:rFonts w:ascii="Arial Narrow" w:eastAsia="仿宋_GB2312" w:hAnsi="Arial Narrow" w:cs="仿宋_GB2312" w:hint="eastAsia"/>
          <w:sz w:val="30"/>
          <w:szCs w:val="30"/>
        </w:rPr>
        <w:t>制度、回避制度等措施，体现了比赛公平、公正原则。</w:t>
      </w:r>
    </w:p>
    <w:p w:rsidR="00294A1C" w:rsidRDefault="00294A1C" w:rsidP="0028758D">
      <w:pPr>
        <w:adjustRightInd w:val="0"/>
        <w:snapToGrid w:val="0"/>
        <w:spacing w:line="560" w:lineRule="exact"/>
        <w:ind w:firstLineChars="200" w:firstLine="602"/>
        <w:rPr>
          <w:rFonts w:ascii="仿宋_GB2312" w:eastAsia="仿宋_GB2312" w:cs="仿宋_GB2312"/>
          <w:sz w:val="30"/>
          <w:szCs w:val="30"/>
        </w:rPr>
      </w:pPr>
      <w:r w:rsidRPr="003C04F9">
        <w:rPr>
          <w:rFonts w:ascii="仿宋_GB2312" w:eastAsia="仿宋_GB2312" w:cs="仿宋_GB2312" w:hint="eastAsia"/>
          <w:b/>
          <w:sz w:val="30"/>
          <w:szCs w:val="30"/>
        </w:rPr>
        <w:t>（四）竞赛资源转化成为国家级职业教育专业教学资源</w:t>
      </w:r>
      <w:r w:rsidR="003C04F9">
        <w:rPr>
          <w:rFonts w:ascii="仿宋_GB2312" w:eastAsia="仿宋_GB2312" w:cs="仿宋_GB2312" w:hint="eastAsia"/>
          <w:b/>
          <w:sz w:val="30"/>
          <w:szCs w:val="30"/>
        </w:rPr>
        <w:t>。</w:t>
      </w:r>
      <w:r w:rsidRPr="000E6D74">
        <w:rPr>
          <w:rFonts w:ascii="仿宋_GB2312" w:eastAsia="仿宋_GB2312" w:cs="仿宋_GB2312" w:hint="eastAsia"/>
          <w:sz w:val="30"/>
          <w:szCs w:val="30"/>
        </w:rPr>
        <w:t>竞赛</w:t>
      </w:r>
      <w:r>
        <w:rPr>
          <w:rFonts w:ascii="仿宋_GB2312" w:eastAsia="仿宋_GB2312" w:cs="仿宋_GB2312" w:hint="eastAsia"/>
          <w:sz w:val="30"/>
          <w:szCs w:val="30"/>
        </w:rPr>
        <w:t>过程和竞赛资源</w:t>
      </w:r>
      <w:r w:rsidRPr="000E6D74">
        <w:rPr>
          <w:rFonts w:ascii="仿宋_GB2312" w:eastAsia="仿宋_GB2312" w:cs="仿宋_GB2312" w:hint="eastAsia"/>
          <w:sz w:val="30"/>
          <w:szCs w:val="30"/>
        </w:rPr>
        <w:t>有利于弘扬中医药文化，促进中药技能的传承与发扬；竞赛资源转化成数字化教学资源，有利于促进由山东中医药高等专科学校主持、全国</w:t>
      </w:r>
      <w:r w:rsidRPr="000E6D74">
        <w:rPr>
          <w:rFonts w:ascii="仿宋_GB2312" w:eastAsia="仿宋_GB2312" w:cs="仿宋_GB2312"/>
          <w:sz w:val="30"/>
          <w:szCs w:val="30"/>
        </w:rPr>
        <w:t>28</w:t>
      </w:r>
      <w:r w:rsidRPr="000E6D74">
        <w:rPr>
          <w:rFonts w:ascii="仿宋_GB2312" w:eastAsia="仿宋_GB2312" w:cs="仿宋_GB2312" w:hint="eastAsia"/>
          <w:sz w:val="30"/>
          <w:szCs w:val="30"/>
        </w:rPr>
        <w:t>院校和企业参与的国家职业教育中药学专业教学资源库建设；有利于促进院校之间“道地药材”、中药伪品、中药饮片等互换交流</w:t>
      </w:r>
      <w:r>
        <w:rPr>
          <w:rFonts w:ascii="仿宋_GB2312" w:eastAsia="仿宋_GB2312" w:cs="仿宋_GB2312" w:hint="eastAsia"/>
          <w:sz w:val="30"/>
          <w:szCs w:val="30"/>
        </w:rPr>
        <w:t>，</w:t>
      </w:r>
      <w:r w:rsidRPr="000E6D74">
        <w:rPr>
          <w:rFonts w:ascii="仿宋_GB2312" w:eastAsia="仿宋_GB2312" w:cs="仿宋_GB2312" w:hint="eastAsia"/>
          <w:sz w:val="30"/>
          <w:szCs w:val="30"/>
        </w:rPr>
        <w:t>从而加强专业建设，深化教学改革，提高教学水平，培养高素质技术技能型专业人才。</w:t>
      </w:r>
    </w:p>
    <w:p w:rsidR="00294A1C" w:rsidRPr="000E6D74" w:rsidRDefault="006E4479" w:rsidP="003A2337">
      <w:pPr>
        <w:snapToGrid w:val="0"/>
        <w:spacing w:line="520" w:lineRule="exact"/>
        <w:ind w:firstLineChars="200" w:firstLine="602"/>
        <w:rPr>
          <w:rFonts w:ascii="Arial Narrow" w:eastAsia="仿宋_GB2312" w:hAnsi="Arial Narrow" w:cs="Times New Roman"/>
          <w:b/>
          <w:bCs/>
          <w:sz w:val="30"/>
          <w:szCs w:val="30"/>
        </w:rPr>
      </w:pPr>
      <w:r>
        <w:rPr>
          <w:rFonts w:ascii="Arial Narrow" w:eastAsia="仿宋_GB2312" w:hAnsi="Arial Narrow" w:cs="仿宋_GB2312"/>
          <w:b/>
          <w:bCs/>
          <w:sz w:val="30"/>
          <w:szCs w:val="30"/>
        </w:rPr>
        <w:br w:type="page"/>
      </w:r>
      <w:r w:rsidR="00294A1C" w:rsidRPr="000E6D74">
        <w:rPr>
          <w:rFonts w:ascii="Arial Narrow" w:eastAsia="仿宋_GB2312" w:hAnsi="Arial Narrow" w:cs="仿宋_GB2312" w:hint="eastAsia"/>
          <w:b/>
          <w:bCs/>
          <w:sz w:val="30"/>
          <w:szCs w:val="30"/>
        </w:rPr>
        <w:lastRenderedPageBreak/>
        <w:t>六、竞赛内容简介（须附英文对照简介）</w:t>
      </w:r>
    </w:p>
    <w:p w:rsidR="00294A1C" w:rsidRPr="000E6D74" w:rsidRDefault="00294A1C" w:rsidP="003A2337">
      <w:pPr>
        <w:spacing w:line="52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比赛为个人赛，参赛选手须完成中药性状与真伪鉴别、中药显微鉴别、中药调剂（含审方理论考试）和中药炮制四项比赛任务。中药性状鉴别从</w:t>
      </w:r>
      <w:r w:rsidRPr="000E6D74">
        <w:rPr>
          <w:rFonts w:ascii="仿宋_GB2312" w:eastAsia="仿宋_GB2312" w:cs="仿宋_GB2312"/>
          <w:sz w:val="30"/>
          <w:szCs w:val="30"/>
        </w:rPr>
        <w:t>350</w:t>
      </w:r>
      <w:r w:rsidRPr="000E6D74">
        <w:rPr>
          <w:rFonts w:ascii="仿宋_GB2312" w:eastAsia="仿宋_GB2312" w:cs="仿宋_GB2312" w:hint="eastAsia"/>
          <w:sz w:val="30"/>
          <w:szCs w:val="30"/>
        </w:rPr>
        <w:t>味中药中选取</w:t>
      </w:r>
      <w:r w:rsidRPr="000E6D74">
        <w:rPr>
          <w:rFonts w:ascii="仿宋_GB2312" w:eastAsia="仿宋_GB2312" w:cs="仿宋_GB2312"/>
          <w:sz w:val="30"/>
          <w:szCs w:val="30"/>
        </w:rPr>
        <w:t>20</w:t>
      </w:r>
      <w:r w:rsidRPr="000E6D74">
        <w:rPr>
          <w:rFonts w:ascii="仿宋_GB2312" w:eastAsia="仿宋_GB2312" w:cs="仿宋_GB2312" w:hint="eastAsia"/>
          <w:sz w:val="30"/>
          <w:szCs w:val="30"/>
        </w:rPr>
        <w:t>味比赛，中药真伪鉴别从</w:t>
      </w:r>
      <w:r w:rsidRPr="000E6D74">
        <w:rPr>
          <w:rFonts w:ascii="仿宋_GB2312" w:eastAsia="仿宋_GB2312" w:cs="仿宋_GB2312"/>
          <w:sz w:val="30"/>
          <w:szCs w:val="30"/>
        </w:rPr>
        <w:t>80</w:t>
      </w:r>
      <w:r w:rsidRPr="000E6D74">
        <w:rPr>
          <w:rFonts w:ascii="仿宋_GB2312" w:eastAsia="仿宋_GB2312" w:cs="仿宋_GB2312" w:hint="eastAsia"/>
          <w:sz w:val="30"/>
          <w:szCs w:val="30"/>
        </w:rPr>
        <w:t>味中药中选取</w:t>
      </w:r>
      <w:r w:rsidRPr="000E6D74">
        <w:rPr>
          <w:rFonts w:ascii="仿宋_GB2312" w:eastAsia="仿宋_GB2312" w:cs="仿宋_GB2312"/>
          <w:sz w:val="30"/>
          <w:szCs w:val="30"/>
        </w:rPr>
        <w:t>10</w:t>
      </w:r>
      <w:r w:rsidRPr="000E6D74">
        <w:rPr>
          <w:rFonts w:ascii="仿宋_GB2312" w:eastAsia="仿宋_GB2312" w:cs="仿宋_GB2312" w:hint="eastAsia"/>
          <w:sz w:val="30"/>
          <w:szCs w:val="30"/>
        </w:rPr>
        <w:t>味比赛，中药显微鉴别从</w:t>
      </w:r>
      <w:r w:rsidRPr="000E6D74">
        <w:rPr>
          <w:rFonts w:ascii="仿宋_GB2312" w:eastAsia="仿宋_GB2312" w:cs="仿宋_GB2312"/>
          <w:sz w:val="30"/>
          <w:szCs w:val="30"/>
        </w:rPr>
        <w:t>30</w:t>
      </w:r>
      <w:r w:rsidRPr="000E6D74">
        <w:rPr>
          <w:rFonts w:ascii="仿宋_GB2312" w:eastAsia="仿宋_GB2312" w:cs="仿宋_GB2312" w:hint="eastAsia"/>
          <w:sz w:val="30"/>
          <w:szCs w:val="30"/>
        </w:rPr>
        <w:t>味中药中选取</w:t>
      </w:r>
      <w:r w:rsidRPr="000E6D74">
        <w:rPr>
          <w:rFonts w:ascii="仿宋_GB2312" w:eastAsia="仿宋_GB2312" w:cs="仿宋_GB2312"/>
          <w:sz w:val="30"/>
          <w:szCs w:val="30"/>
        </w:rPr>
        <w:t>2</w:t>
      </w:r>
      <w:r w:rsidRPr="000E6D74">
        <w:rPr>
          <w:rFonts w:ascii="仿宋_GB2312" w:eastAsia="仿宋_GB2312" w:cs="仿宋_GB2312" w:hint="eastAsia"/>
          <w:sz w:val="30"/>
          <w:szCs w:val="30"/>
        </w:rPr>
        <w:t>味比赛，中药调剂比赛从</w:t>
      </w:r>
      <w:r w:rsidRPr="000E6D74">
        <w:rPr>
          <w:rFonts w:ascii="仿宋_GB2312" w:eastAsia="仿宋_GB2312" w:cs="仿宋_GB2312"/>
          <w:sz w:val="30"/>
          <w:szCs w:val="30"/>
        </w:rPr>
        <w:t>350</w:t>
      </w:r>
      <w:r w:rsidRPr="000E6D74">
        <w:rPr>
          <w:rFonts w:ascii="仿宋_GB2312" w:eastAsia="仿宋_GB2312" w:cs="仿宋_GB2312" w:hint="eastAsia"/>
          <w:sz w:val="30"/>
          <w:szCs w:val="30"/>
        </w:rPr>
        <w:t>味中药饮片中选取</w:t>
      </w:r>
      <w:r w:rsidRPr="000E6D74">
        <w:rPr>
          <w:rFonts w:ascii="仿宋_GB2312" w:eastAsia="仿宋_GB2312" w:cs="仿宋_GB2312"/>
          <w:sz w:val="30"/>
          <w:szCs w:val="30"/>
        </w:rPr>
        <w:t>10</w:t>
      </w:r>
      <w:r w:rsidRPr="000E6D74">
        <w:rPr>
          <w:rFonts w:ascii="仿宋_GB2312" w:eastAsia="仿宋_GB2312" w:cs="仿宋_GB2312" w:hint="eastAsia"/>
          <w:sz w:val="30"/>
          <w:szCs w:val="30"/>
        </w:rPr>
        <w:t>味处方饮片比赛，中药炮制从</w:t>
      </w:r>
      <w:r w:rsidRPr="000E6D74">
        <w:rPr>
          <w:rFonts w:ascii="仿宋_GB2312" w:eastAsia="仿宋_GB2312" w:cs="仿宋_GB2312"/>
          <w:sz w:val="30"/>
          <w:szCs w:val="30"/>
        </w:rPr>
        <w:t>36</w:t>
      </w:r>
      <w:r w:rsidRPr="000E6D74">
        <w:rPr>
          <w:rFonts w:ascii="仿宋_GB2312" w:eastAsia="仿宋_GB2312" w:cs="仿宋_GB2312" w:hint="eastAsia"/>
          <w:sz w:val="30"/>
          <w:szCs w:val="30"/>
        </w:rPr>
        <w:t>味中药饮片中选取</w:t>
      </w:r>
      <w:r w:rsidRPr="000E6D74">
        <w:rPr>
          <w:rFonts w:ascii="仿宋_GB2312" w:eastAsia="仿宋_GB2312" w:cs="仿宋_GB2312"/>
          <w:sz w:val="30"/>
          <w:szCs w:val="30"/>
        </w:rPr>
        <w:t>2</w:t>
      </w:r>
      <w:r w:rsidRPr="000E6D74">
        <w:rPr>
          <w:rFonts w:ascii="仿宋_GB2312" w:eastAsia="仿宋_GB2312" w:cs="仿宋_GB2312" w:hint="eastAsia"/>
          <w:sz w:val="30"/>
          <w:szCs w:val="30"/>
        </w:rPr>
        <w:t>味比赛。</w:t>
      </w:r>
    </w:p>
    <w:p w:rsidR="00D06568" w:rsidRDefault="00294A1C" w:rsidP="003A2337">
      <w:pPr>
        <w:adjustRightInd w:val="0"/>
        <w:snapToGrid w:val="0"/>
        <w:spacing w:line="520" w:lineRule="exac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组队要求：</w:t>
      </w:r>
    </w:p>
    <w:p w:rsidR="0069733B" w:rsidRPr="003C04F9" w:rsidRDefault="00294A1C" w:rsidP="003A2337">
      <w:pPr>
        <w:adjustRightInd w:val="0"/>
        <w:snapToGrid w:val="0"/>
        <w:spacing w:line="520" w:lineRule="exac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举办地</w:t>
      </w:r>
      <w:r w:rsidRPr="003C04F9">
        <w:rPr>
          <w:rFonts w:ascii="仿宋_GB2312" w:eastAsia="仿宋_GB2312" w:cs="仿宋_GB2312" w:hint="eastAsia"/>
          <w:sz w:val="30"/>
          <w:szCs w:val="30"/>
        </w:rPr>
        <w:t>：</w:t>
      </w:r>
      <w:r w:rsidR="00D06568" w:rsidRPr="003C04F9">
        <w:rPr>
          <w:rFonts w:ascii="仿宋_GB2312" w:eastAsia="仿宋_GB2312" w:cs="仿宋_GB2312"/>
          <w:sz w:val="30"/>
          <w:szCs w:val="30"/>
        </w:rPr>
        <w:t xml:space="preserve"> </w:t>
      </w:r>
    </w:p>
    <w:p w:rsidR="00294A1C" w:rsidRPr="000E6D74" w:rsidRDefault="00294A1C" w:rsidP="003A2337">
      <w:pPr>
        <w:adjustRightInd w:val="0"/>
        <w:snapToGrid w:val="0"/>
        <w:spacing w:line="52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时间：</w:t>
      </w:r>
      <w:r w:rsidR="00D06568" w:rsidRPr="000E6D74">
        <w:rPr>
          <w:rFonts w:ascii="仿宋_GB2312" w:eastAsia="仿宋_GB2312" w:cs="Times New Roman"/>
          <w:sz w:val="30"/>
          <w:szCs w:val="30"/>
        </w:rPr>
        <w:t xml:space="preserve"> </w:t>
      </w:r>
    </w:p>
    <w:p w:rsidR="00294A1C" w:rsidRPr="000E6D74" w:rsidRDefault="00294A1C" w:rsidP="003A2337">
      <w:pPr>
        <w:spacing w:line="520" w:lineRule="exact"/>
        <w:ind w:firstLineChars="200" w:firstLine="600"/>
        <w:rPr>
          <w:rFonts w:ascii="Times New Roman" w:eastAsia="仿宋_GB2312" w:hAnsi="Times New Roman" w:cs="Times New Roman"/>
          <w:kern w:val="0"/>
          <w:sz w:val="30"/>
          <w:szCs w:val="30"/>
        </w:rPr>
      </w:pPr>
      <w:r w:rsidRPr="000E6D74">
        <w:rPr>
          <w:rFonts w:ascii="Times New Roman" w:eastAsia="仿宋_GB2312" w:hAnsi="Times New Roman" w:cs="Times New Roman"/>
          <w:kern w:val="0"/>
          <w:sz w:val="30"/>
          <w:szCs w:val="30"/>
        </w:rPr>
        <w:t xml:space="preserve">The contest is an individual game. The contestants are required to complete all the four tasks including Chinese medicine character and authenticity identification, microscopic identification of traditional Chinese medicine, Chinese medicine dispensing (including prescriptions theory examination) and processing of traditional Chinese medicine. 20 pieces of medicines are selected from 350 for the contest of Chinese medicine character identification; 10 pieces of medicines are selected from 80 for the contest of authenticity identification; 2 pieces of medicines are selected from 30 for the contest of microscopic identification; 10 pieces of medicines are selected from 350 for the contest of Chinese medicine dispensing; 2 pieces of medicines are selected from 36 for the contest of processing. </w:t>
      </w:r>
    </w:p>
    <w:p w:rsidR="00294A1C" w:rsidRPr="000E6D74" w:rsidRDefault="00294A1C" w:rsidP="003A2337">
      <w:pPr>
        <w:spacing w:line="520" w:lineRule="exact"/>
        <w:ind w:firstLineChars="200" w:firstLine="600"/>
        <w:rPr>
          <w:rFonts w:ascii="Times New Roman" w:eastAsia="仿宋_GB2312" w:hAnsi="Times New Roman" w:cs="Times New Roman"/>
          <w:kern w:val="0"/>
          <w:sz w:val="30"/>
          <w:szCs w:val="30"/>
        </w:rPr>
      </w:pPr>
      <w:r w:rsidRPr="000E6D74">
        <w:rPr>
          <w:rFonts w:ascii="Times New Roman" w:eastAsia="仿宋_GB2312" w:hAnsi="Times New Roman" w:cs="Times New Roman"/>
          <w:kern w:val="0"/>
          <w:sz w:val="30"/>
          <w:szCs w:val="30"/>
        </w:rPr>
        <w:t xml:space="preserve">Team requirements: one </w:t>
      </w:r>
      <w:r>
        <w:rPr>
          <w:rFonts w:ascii="Times New Roman" w:eastAsia="仿宋_GB2312" w:hAnsi="Times New Roman" w:cs="Times New Roman"/>
          <w:kern w:val="0"/>
          <w:sz w:val="30"/>
          <w:szCs w:val="30"/>
        </w:rPr>
        <w:t>team</w:t>
      </w:r>
      <w:r w:rsidRPr="000E6D74">
        <w:rPr>
          <w:rFonts w:ascii="Times New Roman" w:eastAsia="仿宋_GB2312" w:hAnsi="Times New Roman" w:cs="Times New Roman"/>
          <w:kern w:val="0"/>
          <w:sz w:val="30"/>
          <w:szCs w:val="30"/>
        </w:rPr>
        <w:t xml:space="preserve"> from every province consisting of </w:t>
      </w:r>
      <w:r>
        <w:rPr>
          <w:rFonts w:ascii="Times New Roman" w:eastAsia="仿宋_GB2312" w:hAnsi="Times New Roman" w:cs="Times New Roman"/>
          <w:kern w:val="0"/>
          <w:sz w:val="30"/>
          <w:szCs w:val="30"/>
        </w:rPr>
        <w:t>four</w:t>
      </w:r>
      <w:r w:rsidRPr="000E6D74">
        <w:rPr>
          <w:rFonts w:ascii="Times New Roman" w:eastAsia="仿宋_GB2312" w:hAnsi="Times New Roman" w:cs="Times New Roman"/>
          <w:kern w:val="0"/>
          <w:sz w:val="30"/>
          <w:szCs w:val="30"/>
        </w:rPr>
        <w:t xml:space="preserve"> contestants, </w:t>
      </w:r>
      <w:r>
        <w:rPr>
          <w:rFonts w:ascii="Times New Roman" w:eastAsia="仿宋_GB2312" w:hAnsi="Times New Roman" w:cs="Times New Roman"/>
          <w:kern w:val="0"/>
          <w:sz w:val="30"/>
          <w:szCs w:val="30"/>
        </w:rPr>
        <w:t>four</w:t>
      </w:r>
      <w:r w:rsidRPr="000E6D74">
        <w:rPr>
          <w:rFonts w:ascii="Times New Roman" w:eastAsia="仿宋_GB2312" w:hAnsi="Times New Roman" w:cs="Times New Roman"/>
          <w:kern w:val="0"/>
          <w:sz w:val="30"/>
          <w:szCs w:val="30"/>
        </w:rPr>
        <w:t xml:space="preserve"> instructional teachers</w:t>
      </w:r>
      <w:r w:rsidRPr="00B76EA1">
        <w:rPr>
          <w:rFonts w:ascii="Times New Roman" w:eastAsia="仿宋_GB2312" w:hAnsi="Times New Roman" w:cs="Times New Roman"/>
          <w:kern w:val="0"/>
          <w:sz w:val="30"/>
          <w:szCs w:val="30"/>
        </w:rPr>
        <w:t xml:space="preserve"> </w:t>
      </w:r>
      <w:r w:rsidRPr="000E6D74">
        <w:rPr>
          <w:rFonts w:ascii="Times New Roman" w:eastAsia="仿宋_GB2312" w:hAnsi="Times New Roman" w:cs="Times New Roman"/>
          <w:kern w:val="0"/>
          <w:sz w:val="30"/>
          <w:szCs w:val="30"/>
        </w:rPr>
        <w:t>and</w:t>
      </w:r>
      <w:r w:rsidRPr="00B76EA1">
        <w:rPr>
          <w:rFonts w:ascii="Times New Roman" w:eastAsia="仿宋_GB2312" w:hAnsi="Times New Roman" w:cs="Times New Roman"/>
          <w:kern w:val="0"/>
          <w:sz w:val="30"/>
          <w:szCs w:val="30"/>
        </w:rPr>
        <w:t xml:space="preserve"> </w:t>
      </w:r>
      <w:r w:rsidRPr="000E6D74">
        <w:rPr>
          <w:rFonts w:ascii="Times New Roman" w:eastAsia="仿宋_GB2312" w:hAnsi="Times New Roman" w:cs="Times New Roman"/>
          <w:kern w:val="0"/>
          <w:sz w:val="30"/>
          <w:szCs w:val="30"/>
        </w:rPr>
        <w:t xml:space="preserve">one leader. </w:t>
      </w:r>
    </w:p>
    <w:p w:rsidR="00294A1C" w:rsidRPr="000E6D74" w:rsidRDefault="00294A1C" w:rsidP="003A2337">
      <w:pPr>
        <w:spacing w:line="520" w:lineRule="exact"/>
        <w:ind w:firstLineChars="200" w:firstLine="600"/>
        <w:rPr>
          <w:rFonts w:ascii="Times New Roman" w:eastAsia="仿宋_GB2312" w:hAnsi="Times New Roman" w:cs="Times New Roman"/>
          <w:kern w:val="0"/>
          <w:sz w:val="30"/>
          <w:szCs w:val="30"/>
        </w:rPr>
      </w:pPr>
      <w:r w:rsidRPr="000E6D74">
        <w:rPr>
          <w:rFonts w:ascii="Times New Roman" w:eastAsia="仿宋_GB2312" w:hAnsi="Times New Roman" w:cs="Times New Roman"/>
          <w:kern w:val="0"/>
          <w:sz w:val="30"/>
          <w:szCs w:val="30"/>
        </w:rPr>
        <w:t>Location: Yantai, Shandong Province</w:t>
      </w:r>
    </w:p>
    <w:p w:rsidR="00294A1C" w:rsidRDefault="00294A1C" w:rsidP="003A2337">
      <w:pPr>
        <w:spacing w:line="520" w:lineRule="exact"/>
        <w:ind w:firstLineChars="200" w:firstLine="600"/>
        <w:rPr>
          <w:rFonts w:ascii="Times New Roman" w:eastAsia="仿宋_GB2312" w:hAnsi="Times New Roman" w:cs="Times New Roman"/>
          <w:kern w:val="0"/>
          <w:sz w:val="30"/>
          <w:szCs w:val="30"/>
        </w:rPr>
      </w:pPr>
      <w:r w:rsidRPr="000E6D74">
        <w:rPr>
          <w:rFonts w:ascii="Times New Roman" w:eastAsia="仿宋_GB2312" w:hAnsi="Times New Roman" w:cs="Times New Roman"/>
          <w:kern w:val="0"/>
          <w:sz w:val="30"/>
          <w:szCs w:val="30"/>
        </w:rPr>
        <w:lastRenderedPageBreak/>
        <w:t xml:space="preserve">Time: Late May, 2018 (to be confirmed) </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七、竞赛方式（含组队要求、是否邀请境外代表队参赛）</w:t>
      </w:r>
    </w:p>
    <w:p w:rsidR="00294A1C" w:rsidRPr="000E6D74" w:rsidRDefault="00294A1C" w:rsidP="0028758D">
      <w:pPr>
        <w:widowControl/>
        <w:adjustRightInd w:val="0"/>
        <w:snapToGrid w:val="0"/>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比赛为个人赛，参赛选手由其所在省</w:t>
      </w:r>
      <w:r w:rsidR="003C04F9">
        <w:rPr>
          <w:rFonts w:ascii="仿宋_GB2312" w:eastAsia="仿宋_GB2312" w:cs="仿宋_GB2312" w:hint="eastAsia"/>
          <w:sz w:val="30"/>
          <w:szCs w:val="30"/>
        </w:rPr>
        <w:t>（</w:t>
      </w:r>
      <w:r w:rsidR="003C04F9" w:rsidRPr="000E6D74">
        <w:rPr>
          <w:rFonts w:ascii="仿宋_GB2312" w:eastAsia="仿宋_GB2312" w:cs="仿宋_GB2312" w:hint="eastAsia"/>
          <w:sz w:val="30"/>
          <w:szCs w:val="30"/>
        </w:rPr>
        <w:t>市</w:t>
      </w:r>
      <w:r w:rsidR="003C04F9">
        <w:rPr>
          <w:rFonts w:ascii="仿宋_GB2312" w:eastAsia="仿宋_GB2312" w:cs="仿宋_GB2312" w:hint="eastAsia"/>
          <w:sz w:val="30"/>
          <w:szCs w:val="30"/>
        </w:rPr>
        <w:t>、</w:t>
      </w:r>
      <w:r w:rsidR="003C04F9" w:rsidRPr="000E6D74">
        <w:rPr>
          <w:rFonts w:ascii="仿宋_GB2312" w:eastAsia="仿宋_GB2312" w:cs="仿宋_GB2312" w:hint="eastAsia"/>
          <w:sz w:val="30"/>
          <w:szCs w:val="30"/>
        </w:rPr>
        <w:t>自治区</w:t>
      </w:r>
      <w:r w:rsidR="003C04F9">
        <w:rPr>
          <w:rFonts w:ascii="仿宋_GB2312" w:eastAsia="仿宋_GB2312" w:cs="仿宋_GB2312" w:hint="eastAsia"/>
          <w:sz w:val="30"/>
          <w:szCs w:val="30"/>
        </w:rPr>
        <w:t>）</w:t>
      </w:r>
      <w:r w:rsidRPr="000E6D74">
        <w:rPr>
          <w:rFonts w:ascii="仿宋_GB2312" w:eastAsia="仿宋_GB2312" w:cs="仿宋_GB2312" w:hint="eastAsia"/>
          <w:sz w:val="30"/>
          <w:szCs w:val="30"/>
        </w:rPr>
        <w:t>统一率队参加竞赛。竞赛方式包括实践操作和微机答卷两种形式。</w:t>
      </w:r>
    </w:p>
    <w:p w:rsidR="00294A1C" w:rsidRPr="000E6D74" w:rsidRDefault="00294A1C" w:rsidP="0028758D">
      <w:pPr>
        <w:widowControl/>
        <w:adjustRightInd w:val="0"/>
        <w:snapToGrid w:val="0"/>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各省、自治区、直辖市按照优中选优的原则，依据选拔赛成绩，</w:t>
      </w:r>
      <w:bookmarkStart w:id="0" w:name="_GoBack"/>
      <w:bookmarkEnd w:id="0"/>
      <w:r w:rsidRPr="000E6D74">
        <w:rPr>
          <w:rFonts w:ascii="仿宋_GB2312" w:eastAsia="仿宋_GB2312" w:cs="仿宋_GB2312" w:hint="eastAsia"/>
          <w:sz w:val="30"/>
          <w:szCs w:val="30"/>
        </w:rPr>
        <w:t>同一院校参赛选手不得超过</w:t>
      </w:r>
      <w:r w:rsidRPr="000E6D74">
        <w:rPr>
          <w:rFonts w:ascii="仿宋_GB2312" w:eastAsia="仿宋_GB2312" w:cs="仿宋_GB2312"/>
          <w:sz w:val="30"/>
          <w:szCs w:val="30"/>
        </w:rPr>
        <w:t>2</w:t>
      </w:r>
      <w:r w:rsidRPr="000E6D74">
        <w:rPr>
          <w:rFonts w:ascii="仿宋_GB2312" w:eastAsia="仿宋_GB2312" w:cs="仿宋_GB2312" w:hint="eastAsia"/>
          <w:sz w:val="30"/>
          <w:szCs w:val="30"/>
        </w:rPr>
        <w:t>名。参赛选手应符合全国职业院校技能大赛执委会规定的条件要求。指导教师需经报名并通过资格审查后确定。</w:t>
      </w:r>
    </w:p>
    <w:p w:rsidR="00294A1C" w:rsidRPr="000368AC" w:rsidRDefault="00294A1C" w:rsidP="0028758D">
      <w:pPr>
        <w:widowControl/>
        <w:adjustRightInd w:val="0"/>
        <w:snapToGrid w:val="0"/>
        <w:spacing w:line="560" w:lineRule="exact"/>
        <w:ind w:firstLineChars="200" w:firstLine="600"/>
        <w:rPr>
          <w:rFonts w:ascii="仿宋_GB2312" w:eastAsia="仿宋_GB2312" w:cs="Times New Roman"/>
          <w:sz w:val="30"/>
          <w:szCs w:val="30"/>
        </w:rPr>
      </w:pPr>
      <w:r w:rsidRPr="000368AC">
        <w:rPr>
          <w:rFonts w:ascii="仿宋_GB2312" w:eastAsia="仿宋_GB2312" w:cs="仿宋_GB2312" w:hint="eastAsia"/>
          <w:sz w:val="30"/>
          <w:szCs w:val="30"/>
        </w:rPr>
        <w:t>本次大赛拟邀请</w:t>
      </w:r>
      <w:r w:rsidR="003C04F9" w:rsidRPr="000368AC">
        <w:rPr>
          <w:rFonts w:ascii="仿宋_GB2312" w:eastAsia="仿宋_GB2312" w:cs="仿宋_GB2312" w:hint="eastAsia"/>
          <w:sz w:val="30"/>
          <w:szCs w:val="30"/>
        </w:rPr>
        <w:t>国内医药行业企业，欧美、东南亚、</w:t>
      </w:r>
      <w:r w:rsidRPr="000368AC">
        <w:rPr>
          <w:rFonts w:ascii="仿宋_GB2312" w:eastAsia="仿宋_GB2312" w:cs="仿宋_GB2312" w:hint="eastAsia"/>
          <w:sz w:val="30"/>
          <w:szCs w:val="30"/>
        </w:rPr>
        <w:t>港澳台</w:t>
      </w:r>
      <w:r w:rsidR="003C04F9" w:rsidRPr="000368AC">
        <w:rPr>
          <w:rFonts w:ascii="仿宋_GB2312" w:eastAsia="仿宋_GB2312" w:cs="仿宋_GB2312" w:hint="eastAsia"/>
          <w:sz w:val="30"/>
          <w:szCs w:val="30"/>
        </w:rPr>
        <w:t>相关院校</w:t>
      </w:r>
      <w:r w:rsidRPr="000368AC">
        <w:rPr>
          <w:rFonts w:ascii="仿宋_GB2312" w:eastAsia="仿宋_GB2312" w:cs="仿宋_GB2312" w:hint="eastAsia"/>
          <w:sz w:val="30"/>
          <w:szCs w:val="30"/>
        </w:rPr>
        <w:t>组队参观交流</w:t>
      </w:r>
      <w:r w:rsidR="003C04F9" w:rsidRPr="000368AC">
        <w:rPr>
          <w:rFonts w:ascii="仿宋_GB2312" w:eastAsia="仿宋_GB2312" w:cs="仿宋_GB2312" w:hint="eastAsia"/>
          <w:sz w:val="30"/>
          <w:szCs w:val="30"/>
        </w:rPr>
        <w:t>，扩大竞赛社会影响力</w:t>
      </w:r>
      <w:r w:rsidRPr="000368AC">
        <w:rPr>
          <w:rFonts w:ascii="仿宋_GB2312" w:eastAsia="仿宋_GB2312" w:cs="仿宋_GB2312" w:hint="eastAsia"/>
          <w:sz w:val="30"/>
          <w:szCs w:val="30"/>
        </w:rPr>
        <w:t>。</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八、竞赛时间安排与流程</w:t>
      </w:r>
    </w:p>
    <w:p w:rsidR="00294A1C" w:rsidRPr="000E6D74" w:rsidRDefault="00294A1C" w:rsidP="0028758D">
      <w:pPr>
        <w:snapToGrid w:val="0"/>
        <w:spacing w:line="560" w:lineRule="exact"/>
        <w:ind w:firstLineChars="200" w:firstLine="600"/>
        <w:rPr>
          <w:rFonts w:ascii="仿宋_GB2312" w:eastAsia="仿宋_GB2312" w:hAnsi="Arial Narrow" w:cs="Times New Roman"/>
          <w:sz w:val="30"/>
          <w:szCs w:val="30"/>
        </w:rPr>
      </w:pPr>
      <w:r w:rsidRPr="000E6D74">
        <w:rPr>
          <w:rFonts w:ascii="Arial Narrow" w:eastAsia="仿宋_GB2312" w:hAnsi="Arial Narrow" w:cs="仿宋_GB2312" w:hint="eastAsia"/>
          <w:sz w:val="30"/>
          <w:szCs w:val="30"/>
        </w:rPr>
        <w:t>赛前报到</w:t>
      </w:r>
      <w:r w:rsidRPr="000E6D74">
        <w:rPr>
          <w:rFonts w:ascii="Arial Narrow" w:eastAsia="仿宋_GB2312" w:hAnsi="Arial Narrow" w:cs="Arial Narrow"/>
          <w:sz w:val="30"/>
          <w:szCs w:val="30"/>
        </w:rPr>
        <w:t>1</w:t>
      </w:r>
      <w:r w:rsidRPr="000E6D74">
        <w:rPr>
          <w:rFonts w:ascii="Arial Narrow" w:eastAsia="仿宋_GB2312" w:hAnsi="Arial Narrow" w:cs="仿宋_GB2312" w:hint="eastAsia"/>
          <w:sz w:val="30"/>
          <w:szCs w:val="30"/>
        </w:rPr>
        <w:t>天，裁判培训</w:t>
      </w:r>
      <w:r w:rsidRPr="000E6D74">
        <w:rPr>
          <w:rFonts w:ascii="Arial Narrow" w:eastAsia="仿宋_GB2312" w:hAnsi="Arial Narrow" w:cs="Arial Narrow"/>
          <w:sz w:val="30"/>
          <w:szCs w:val="30"/>
        </w:rPr>
        <w:t>1</w:t>
      </w:r>
      <w:r w:rsidRPr="000E6D74">
        <w:rPr>
          <w:rFonts w:ascii="Arial Narrow" w:eastAsia="仿宋_GB2312" w:hAnsi="Arial Narrow" w:cs="仿宋_GB2312" w:hint="eastAsia"/>
          <w:sz w:val="30"/>
          <w:szCs w:val="30"/>
        </w:rPr>
        <w:t>天，赛程安排</w:t>
      </w:r>
      <w:r w:rsidRPr="000E6D74">
        <w:rPr>
          <w:rFonts w:ascii="Arial Narrow" w:eastAsia="仿宋_GB2312" w:hAnsi="Arial Narrow" w:cs="Arial Narrow"/>
          <w:sz w:val="30"/>
          <w:szCs w:val="30"/>
        </w:rPr>
        <w:t>2</w:t>
      </w:r>
      <w:r w:rsidRPr="000E6D74">
        <w:rPr>
          <w:rFonts w:ascii="Arial Narrow" w:eastAsia="仿宋_GB2312" w:hAnsi="Arial Narrow" w:cs="仿宋_GB2312" w:hint="eastAsia"/>
          <w:sz w:val="30"/>
          <w:szCs w:val="30"/>
        </w:rPr>
        <w:t>天。具体流程为：裁判报到、裁判会议、现场培训；参赛队报到、领队会议、选手熟悉现场；竞赛开幕式；项目竞赛；技术点评与成绩公布（闭幕式）。各参赛队的比赛日程及竞赛顺序由赛前抽签决定。</w:t>
      </w:r>
      <w:r w:rsidRPr="000E6D74">
        <w:rPr>
          <w:rFonts w:ascii="仿宋_GB2312" w:eastAsia="仿宋_GB2312" w:hAnsi="Arial Narrow" w:cs="仿宋_GB2312" w:hint="eastAsia"/>
          <w:sz w:val="30"/>
          <w:szCs w:val="30"/>
        </w:rPr>
        <w:t>竞赛日程具体安排见表</w:t>
      </w:r>
      <w:r w:rsidRPr="000E6D74">
        <w:rPr>
          <w:rFonts w:ascii="仿宋_GB2312" w:eastAsia="仿宋_GB2312" w:hAnsi="Arial Narrow" w:cs="仿宋_GB2312"/>
          <w:sz w:val="30"/>
          <w:szCs w:val="30"/>
        </w:rPr>
        <w:t>1</w:t>
      </w:r>
      <w:r w:rsidRPr="000E6D74">
        <w:rPr>
          <w:rFonts w:ascii="仿宋_GB2312" w:eastAsia="仿宋_GB2312" w:hAnsi="Arial Narrow" w:cs="仿宋_GB2312" w:hint="eastAsia"/>
          <w:sz w:val="30"/>
          <w:szCs w:val="30"/>
        </w:rPr>
        <w:t>，竞赛项目运行安排见表</w:t>
      </w:r>
      <w:r w:rsidRPr="000E6D74">
        <w:rPr>
          <w:rFonts w:ascii="仿宋_GB2312" w:eastAsia="仿宋_GB2312" w:hAnsi="Arial Narrow" w:cs="仿宋_GB2312"/>
          <w:sz w:val="30"/>
          <w:szCs w:val="30"/>
        </w:rPr>
        <w:t>2</w:t>
      </w:r>
      <w:r w:rsidRPr="000E6D74">
        <w:rPr>
          <w:rFonts w:ascii="仿宋_GB2312" w:eastAsia="仿宋_GB2312" w:hAnsi="Arial Narrow" w:cs="仿宋_GB2312" w:hint="eastAsia"/>
          <w:sz w:val="30"/>
          <w:szCs w:val="30"/>
        </w:rPr>
        <w:t>。</w:t>
      </w:r>
    </w:p>
    <w:p w:rsidR="00294A1C" w:rsidRPr="000E6D74" w:rsidRDefault="00294A1C" w:rsidP="0028758D">
      <w:pPr>
        <w:ind w:firstLineChars="196" w:firstLine="472"/>
        <w:jc w:val="center"/>
        <w:rPr>
          <w:rFonts w:ascii="宋体" w:cs="Times New Roman"/>
          <w:b/>
          <w:bCs/>
          <w:sz w:val="24"/>
          <w:szCs w:val="24"/>
        </w:rPr>
      </w:pPr>
      <w:r w:rsidRPr="000E6D74">
        <w:rPr>
          <w:rFonts w:ascii="宋体" w:hAnsi="宋体" w:cs="宋体" w:hint="eastAsia"/>
          <w:b/>
          <w:bCs/>
          <w:sz w:val="24"/>
          <w:szCs w:val="24"/>
        </w:rPr>
        <w:t>表</w:t>
      </w:r>
      <w:r w:rsidRPr="000E6D74">
        <w:rPr>
          <w:rFonts w:ascii="宋体" w:hAnsi="宋体" w:cs="宋体"/>
          <w:b/>
          <w:bCs/>
          <w:sz w:val="24"/>
          <w:szCs w:val="24"/>
        </w:rPr>
        <w:t xml:space="preserve">1  </w:t>
      </w:r>
      <w:r w:rsidRPr="000E6D74">
        <w:rPr>
          <w:rFonts w:ascii="宋体" w:hAnsi="宋体" w:cs="宋体" w:hint="eastAsia"/>
          <w:b/>
          <w:bCs/>
          <w:sz w:val="24"/>
          <w:szCs w:val="24"/>
        </w:rPr>
        <w:t>竞赛日程具体安排</w:t>
      </w:r>
    </w:p>
    <w:tbl>
      <w:tblPr>
        <w:tblW w:w="8613"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8"/>
        <w:gridCol w:w="1794"/>
        <w:gridCol w:w="2551"/>
        <w:gridCol w:w="1985"/>
        <w:gridCol w:w="1275"/>
      </w:tblGrid>
      <w:tr w:rsidR="00294A1C" w:rsidRPr="000E6D74" w:rsidTr="00605558">
        <w:trPr>
          <w:trHeight w:val="231"/>
        </w:trPr>
        <w:tc>
          <w:tcPr>
            <w:tcW w:w="1008" w:type="dxa"/>
          </w:tcPr>
          <w:p w:rsidR="00294A1C" w:rsidRPr="004049C8" w:rsidRDefault="00294A1C" w:rsidP="00D20612">
            <w:pPr>
              <w:jc w:val="center"/>
              <w:rPr>
                <w:rFonts w:ascii="宋体" w:cs="Times New Roman"/>
                <w:b/>
                <w:bCs/>
                <w:sz w:val="24"/>
                <w:szCs w:val="24"/>
              </w:rPr>
            </w:pPr>
            <w:r w:rsidRPr="004049C8">
              <w:rPr>
                <w:rFonts w:ascii="宋体" w:hAnsi="宋体" w:cs="宋体" w:hint="eastAsia"/>
                <w:b/>
                <w:bCs/>
                <w:sz w:val="24"/>
                <w:szCs w:val="24"/>
              </w:rPr>
              <w:t>日期</w:t>
            </w:r>
          </w:p>
        </w:tc>
        <w:tc>
          <w:tcPr>
            <w:tcW w:w="1794" w:type="dxa"/>
          </w:tcPr>
          <w:p w:rsidR="00294A1C" w:rsidRPr="004049C8" w:rsidRDefault="00294A1C" w:rsidP="00D20612">
            <w:pPr>
              <w:jc w:val="center"/>
              <w:rPr>
                <w:rFonts w:ascii="宋体" w:cs="Times New Roman"/>
                <w:b/>
                <w:bCs/>
                <w:sz w:val="24"/>
                <w:szCs w:val="24"/>
              </w:rPr>
            </w:pPr>
            <w:r w:rsidRPr="004049C8">
              <w:rPr>
                <w:rFonts w:ascii="宋体" w:hAnsi="宋体" w:cs="宋体" w:hint="eastAsia"/>
                <w:b/>
                <w:bCs/>
                <w:sz w:val="24"/>
                <w:szCs w:val="24"/>
              </w:rPr>
              <w:t>时间</w:t>
            </w:r>
          </w:p>
        </w:tc>
        <w:tc>
          <w:tcPr>
            <w:tcW w:w="2551" w:type="dxa"/>
          </w:tcPr>
          <w:p w:rsidR="00294A1C" w:rsidRPr="004049C8" w:rsidRDefault="00294A1C" w:rsidP="00D20612">
            <w:pPr>
              <w:jc w:val="center"/>
              <w:rPr>
                <w:rFonts w:ascii="宋体" w:cs="Times New Roman"/>
                <w:b/>
                <w:bCs/>
                <w:sz w:val="24"/>
                <w:szCs w:val="24"/>
              </w:rPr>
            </w:pPr>
            <w:r w:rsidRPr="004049C8">
              <w:rPr>
                <w:rFonts w:ascii="宋体" w:hAnsi="宋体" w:cs="宋体" w:hint="eastAsia"/>
                <w:b/>
                <w:bCs/>
                <w:sz w:val="24"/>
                <w:szCs w:val="24"/>
              </w:rPr>
              <w:t>项目</w:t>
            </w:r>
          </w:p>
        </w:tc>
        <w:tc>
          <w:tcPr>
            <w:tcW w:w="1985" w:type="dxa"/>
          </w:tcPr>
          <w:p w:rsidR="00294A1C" w:rsidRPr="004049C8" w:rsidRDefault="00294A1C" w:rsidP="00D20612">
            <w:pPr>
              <w:jc w:val="center"/>
              <w:rPr>
                <w:rFonts w:ascii="宋体" w:cs="Times New Roman"/>
                <w:b/>
                <w:bCs/>
                <w:sz w:val="24"/>
                <w:szCs w:val="24"/>
              </w:rPr>
            </w:pPr>
            <w:r w:rsidRPr="004049C8">
              <w:rPr>
                <w:rFonts w:ascii="宋体" w:hAnsi="宋体" w:cs="宋体" w:hint="eastAsia"/>
                <w:b/>
                <w:bCs/>
                <w:sz w:val="24"/>
                <w:szCs w:val="24"/>
              </w:rPr>
              <w:t>地点</w:t>
            </w:r>
          </w:p>
        </w:tc>
        <w:tc>
          <w:tcPr>
            <w:tcW w:w="1275" w:type="dxa"/>
            <w:vAlign w:val="center"/>
          </w:tcPr>
          <w:p w:rsidR="00294A1C" w:rsidRPr="004049C8" w:rsidRDefault="00294A1C" w:rsidP="00605558">
            <w:pPr>
              <w:jc w:val="center"/>
              <w:rPr>
                <w:rFonts w:ascii="宋体" w:cs="Times New Roman"/>
                <w:b/>
                <w:bCs/>
                <w:sz w:val="24"/>
                <w:szCs w:val="24"/>
              </w:rPr>
            </w:pPr>
            <w:r w:rsidRPr="004049C8">
              <w:rPr>
                <w:rFonts w:ascii="宋体" w:hAnsi="宋体" w:cs="宋体" w:hint="eastAsia"/>
                <w:b/>
                <w:bCs/>
                <w:sz w:val="24"/>
                <w:szCs w:val="24"/>
              </w:rPr>
              <w:t>负责部门</w:t>
            </w:r>
          </w:p>
        </w:tc>
      </w:tr>
      <w:tr w:rsidR="00294A1C" w:rsidRPr="000E6D74" w:rsidTr="00605558">
        <w:tc>
          <w:tcPr>
            <w:tcW w:w="1008" w:type="dxa"/>
            <w:vMerge w:val="restart"/>
            <w:vAlign w:val="center"/>
          </w:tcPr>
          <w:p w:rsidR="00294A1C" w:rsidRPr="004049C8" w:rsidRDefault="00294A1C" w:rsidP="00D20612">
            <w:pPr>
              <w:rPr>
                <w:rFonts w:ascii="宋体" w:cs="Times New Roman"/>
                <w:b/>
                <w:bCs/>
                <w:sz w:val="24"/>
                <w:szCs w:val="24"/>
              </w:rPr>
            </w:pPr>
            <w:r w:rsidRPr="004049C8">
              <w:rPr>
                <w:rFonts w:ascii="宋体" w:hAnsi="宋体" w:cs="宋体" w:hint="eastAsia"/>
                <w:b/>
                <w:bCs/>
                <w:sz w:val="24"/>
                <w:szCs w:val="24"/>
              </w:rPr>
              <w:t>第一天</w:t>
            </w:r>
          </w:p>
        </w:tc>
        <w:tc>
          <w:tcPr>
            <w:tcW w:w="1794" w:type="dxa"/>
            <w:vAlign w:val="center"/>
          </w:tcPr>
          <w:p w:rsidR="00294A1C" w:rsidRPr="004049C8" w:rsidRDefault="00294A1C" w:rsidP="00D20612">
            <w:pPr>
              <w:jc w:val="left"/>
              <w:rPr>
                <w:rFonts w:ascii="宋体" w:cs="Times New Roman"/>
                <w:sz w:val="24"/>
                <w:szCs w:val="24"/>
              </w:rPr>
            </w:pPr>
            <w:r w:rsidRPr="004049C8">
              <w:rPr>
                <w:rFonts w:ascii="宋体" w:hAnsi="宋体" w:cs="宋体"/>
                <w:sz w:val="24"/>
                <w:szCs w:val="24"/>
              </w:rPr>
              <w:t>12:00</w:t>
            </w:r>
            <w:r w:rsidRPr="004049C8">
              <w:rPr>
                <w:rFonts w:ascii="宋体" w:hAnsi="宋体" w:cs="宋体" w:hint="eastAsia"/>
                <w:sz w:val="24"/>
                <w:szCs w:val="24"/>
              </w:rPr>
              <w:t>前</w:t>
            </w:r>
          </w:p>
        </w:tc>
        <w:tc>
          <w:tcPr>
            <w:tcW w:w="2551" w:type="dxa"/>
            <w:tcBorders>
              <w:bottom w:val="single" w:sz="4" w:space="0" w:color="auto"/>
            </w:tcBorders>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专家组、裁判员报到</w:t>
            </w:r>
          </w:p>
        </w:tc>
        <w:tc>
          <w:tcPr>
            <w:tcW w:w="1985" w:type="dxa"/>
            <w:tcBorders>
              <w:bottom w:val="single" w:sz="4" w:space="0" w:color="auto"/>
            </w:tcBorders>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住宿宾馆大厅</w:t>
            </w:r>
          </w:p>
        </w:tc>
        <w:tc>
          <w:tcPr>
            <w:tcW w:w="1275" w:type="dxa"/>
            <w:tcBorders>
              <w:bottom w:val="single" w:sz="4" w:space="0" w:color="auto"/>
            </w:tcBorders>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接待组</w:t>
            </w:r>
          </w:p>
        </w:tc>
      </w:tr>
      <w:tr w:rsidR="00605558" w:rsidRPr="000E6D74" w:rsidTr="001E26BB">
        <w:tc>
          <w:tcPr>
            <w:tcW w:w="1008" w:type="dxa"/>
            <w:vMerge/>
            <w:vAlign w:val="center"/>
          </w:tcPr>
          <w:p w:rsidR="00605558" w:rsidRPr="004049C8" w:rsidRDefault="00605558" w:rsidP="00D20612">
            <w:pPr>
              <w:rPr>
                <w:rFonts w:ascii="宋体" w:cs="Times New Roman"/>
                <w:b/>
                <w:bCs/>
                <w:sz w:val="24"/>
                <w:szCs w:val="24"/>
              </w:rPr>
            </w:pPr>
          </w:p>
        </w:tc>
        <w:tc>
          <w:tcPr>
            <w:tcW w:w="1794" w:type="dxa"/>
            <w:vAlign w:val="center"/>
          </w:tcPr>
          <w:p w:rsidR="00605558" w:rsidRPr="004049C8" w:rsidRDefault="00605558" w:rsidP="00D20612">
            <w:pPr>
              <w:jc w:val="left"/>
              <w:rPr>
                <w:rFonts w:ascii="宋体" w:cs="Times New Roman"/>
                <w:sz w:val="24"/>
                <w:szCs w:val="24"/>
              </w:rPr>
            </w:pPr>
            <w:r w:rsidRPr="004049C8">
              <w:rPr>
                <w:rFonts w:ascii="宋体" w:hAnsi="宋体" w:cs="宋体"/>
                <w:sz w:val="24"/>
                <w:szCs w:val="24"/>
              </w:rPr>
              <w:t>14:00</w:t>
            </w:r>
            <w:r w:rsidRPr="004049C8">
              <w:rPr>
                <w:rFonts w:ascii="宋体" w:hAnsi="宋体" w:cs="宋体" w:hint="eastAsia"/>
                <w:spacing w:val="-14"/>
                <w:sz w:val="24"/>
                <w:szCs w:val="24"/>
              </w:rPr>
              <w:t>～</w:t>
            </w:r>
            <w:r w:rsidRPr="004049C8">
              <w:rPr>
                <w:rFonts w:ascii="宋体" w:hAnsi="宋体" w:cs="宋体"/>
                <w:spacing w:val="-14"/>
                <w:sz w:val="24"/>
                <w:szCs w:val="24"/>
              </w:rPr>
              <w:t>17:00</w:t>
            </w:r>
          </w:p>
        </w:tc>
        <w:tc>
          <w:tcPr>
            <w:tcW w:w="2551" w:type="dxa"/>
            <w:vAlign w:val="center"/>
          </w:tcPr>
          <w:p w:rsidR="00605558" w:rsidRPr="004049C8" w:rsidRDefault="00605558" w:rsidP="00D20612">
            <w:pPr>
              <w:jc w:val="left"/>
              <w:rPr>
                <w:rFonts w:ascii="宋体" w:cs="Times New Roman"/>
                <w:sz w:val="24"/>
                <w:szCs w:val="24"/>
              </w:rPr>
            </w:pPr>
            <w:r w:rsidRPr="004049C8">
              <w:rPr>
                <w:rFonts w:ascii="宋体" w:hAnsi="宋体" w:cs="宋体" w:hint="eastAsia"/>
                <w:sz w:val="24"/>
                <w:szCs w:val="24"/>
              </w:rPr>
              <w:t>裁判员培训</w:t>
            </w:r>
          </w:p>
        </w:tc>
        <w:tc>
          <w:tcPr>
            <w:tcW w:w="1985" w:type="dxa"/>
            <w:vMerge w:val="restart"/>
            <w:vAlign w:val="center"/>
          </w:tcPr>
          <w:p w:rsidR="00605558" w:rsidRPr="004049C8" w:rsidRDefault="00605558" w:rsidP="00D20612">
            <w:pPr>
              <w:jc w:val="left"/>
              <w:rPr>
                <w:rFonts w:ascii="宋体" w:cs="Times New Roman"/>
                <w:sz w:val="24"/>
                <w:szCs w:val="24"/>
              </w:rPr>
            </w:pPr>
            <w:r w:rsidRPr="004049C8">
              <w:rPr>
                <w:rFonts w:ascii="宋体" w:hAnsi="宋体" w:cs="宋体" w:hint="eastAsia"/>
                <w:sz w:val="24"/>
                <w:szCs w:val="24"/>
              </w:rPr>
              <w:t>山东中医药高等专科学校</w:t>
            </w:r>
            <w:r>
              <w:rPr>
                <w:rFonts w:ascii="宋体" w:hAnsi="宋体" w:cs="宋体" w:hint="eastAsia"/>
                <w:sz w:val="24"/>
                <w:szCs w:val="24"/>
              </w:rPr>
              <w:t>综合</w:t>
            </w:r>
            <w:r w:rsidRPr="004049C8">
              <w:rPr>
                <w:rFonts w:ascii="宋体" w:hAnsi="宋体" w:cs="宋体" w:hint="eastAsia"/>
                <w:sz w:val="24"/>
                <w:szCs w:val="24"/>
              </w:rPr>
              <w:t>办公楼十五楼会议室、各竞赛场地</w:t>
            </w:r>
          </w:p>
        </w:tc>
        <w:tc>
          <w:tcPr>
            <w:tcW w:w="1275" w:type="dxa"/>
            <w:tcBorders>
              <w:bottom w:val="single" w:sz="4" w:space="0" w:color="auto"/>
            </w:tcBorders>
            <w:vAlign w:val="center"/>
          </w:tcPr>
          <w:p w:rsidR="00605558" w:rsidRPr="004049C8" w:rsidRDefault="00605558" w:rsidP="00605558">
            <w:pPr>
              <w:jc w:val="center"/>
              <w:rPr>
                <w:rFonts w:ascii="宋体" w:cs="Times New Roman"/>
                <w:sz w:val="24"/>
                <w:szCs w:val="24"/>
              </w:rPr>
            </w:pPr>
            <w:r w:rsidRPr="004049C8">
              <w:rPr>
                <w:rFonts w:ascii="宋体" w:hAnsi="宋体" w:cs="宋体" w:hint="eastAsia"/>
                <w:sz w:val="24"/>
                <w:szCs w:val="24"/>
              </w:rPr>
              <w:t>接待组</w:t>
            </w:r>
          </w:p>
        </w:tc>
      </w:tr>
      <w:tr w:rsidR="00605558" w:rsidRPr="000E6D74" w:rsidTr="001E26BB">
        <w:trPr>
          <w:trHeight w:val="411"/>
        </w:trPr>
        <w:tc>
          <w:tcPr>
            <w:tcW w:w="1008" w:type="dxa"/>
            <w:vMerge w:val="restart"/>
            <w:vAlign w:val="center"/>
          </w:tcPr>
          <w:p w:rsidR="00605558" w:rsidRPr="004049C8" w:rsidRDefault="00605558" w:rsidP="00D20612">
            <w:pPr>
              <w:rPr>
                <w:rFonts w:ascii="宋体" w:cs="Times New Roman"/>
                <w:b/>
                <w:bCs/>
                <w:sz w:val="24"/>
                <w:szCs w:val="24"/>
              </w:rPr>
            </w:pPr>
            <w:r w:rsidRPr="004049C8">
              <w:rPr>
                <w:rFonts w:ascii="宋体" w:hAnsi="宋体" w:cs="宋体" w:hint="eastAsia"/>
                <w:b/>
                <w:bCs/>
                <w:sz w:val="24"/>
                <w:szCs w:val="24"/>
              </w:rPr>
              <w:t>第二天</w:t>
            </w:r>
          </w:p>
        </w:tc>
        <w:tc>
          <w:tcPr>
            <w:tcW w:w="1794" w:type="dxa"/>
            <w:vAlign w:val="center"/>
          </w:tcPr>
          <w:p w:rsidR="00605558" w:rsidRPr="004049C8" w:rsidRDefault="00605558" w:rsidP="00D20612">
            <w:pPr>
              <w:jc w:val="left"/>
              <w:rPr>
                <w:rFonts w:ascii="宋体" w:hAnsi="宋体" w:cs="宋体"/>
                <w:spacing w:val="-14"/>
                <w:sz w:val="24"/>
                <w:szCs w:val="24"/>
              </w:rPr>
            </w:pPr>
            <w:r w:rsidRPr="004049C8">
              <w:rPr>
                <w:rFonts w:ascii="宋体" w:hAnsi="宋体" w:cs="宋体"/>
                <w:spacing w:val="-14"/>
                <w:sz w:val="24"/>
                <w:szCs w:val="24"/>
              </w:rPr>
              <w:t>8:30</w:t>
            </w:r>
            <w:r w:rsidRPr="004049C8">
              <w:rPr>
                <w:rFonts w:ascii="宋体" w:hAnsi="宋体" w:cs="宋体" w:hint="eastAsia"/>
                <w:spacing w:val="-14"/>
                <w:sz w:val="24"/>
                <w:szCs w:val="24"/>
              </w:rPr>
              <w:t>～</w:t>
            </w:r>
            <w:r w:rsidRPr="004049C8">
              <w:rPr>
                <w:rFonts w:ascii="宋体" w:hAnsi="宋体" w:cs="宋体"/>
                <w:spacing w:val="-14"/>
                <w:sz w:val="24"/>
                <w:szCs w:val="24"/>
              </w:rPr>
              <w:t>11:30</w:t>
            </w:r>
          </w:p>
          <w:p w:rsidR="00605558" w:rsidRPr="004049C8" w:rsidRDefault="00605558" w:rsidP="00D20612">
            <w:pPr>
              <w:jc w:val="left"/>
              <w:rPr>
                <w:rFonts w:ascii="宋体" w:hAnsi="宋体" w:cs="宋体"/>
                <w:spacing w:val="-14"/>
                <w:sz w:val="24"/>
                <w:szCs w:val="24"/>
              </w:rPr>
            </w:pPr>
            <w:r w:rsidRPr="004049C8">
              <w:rPr>
                <w:rFonts w:ascii="宋体" w:hAnsi="宋体" w:cs="宋体"/>
                <w:spacing w:val="-14"/>
                <w:sz w:val="24"/>
                <w:szCs w:val="24"/>
              </w:rPr>
              <w:t>(8:15</w:t>
            </w:r>
            <w:r w:rsidRPr="004049C8">
              <w:rPr>
                <w:rFonts w:ascii="宋体" w:hAnsi="宋体" w:cs="宋体" w:hint="eastAsia"/>
                <w:spacing w:val="-14"/>
                <w:sz w:val="24"/>
                <w:szCs w:val="24"/>
              </w:rPr>
              <w:t>在宾馆门口集中乘车</w:t>
            </w:r>
            <w:r w:rsidRPr="004049C8">
              <w:rPr>
                <w:rFonts w:ascii="宋体" w:hAnsi="宋体" w:cs="宋体"/>
                <w:spacing w:val="-14"/>
                <w:sz w:val="24"/>
                <w:szCs w:val="24"/>
              </w:rPr>
              <w:t>)</w:t>
            </w:r>
          </w:p>
        </w:tc>
        <w:tc>
          <w:tcPr>
            <w:tcW w:w="2551" w:type="dxa"/>
            <w:vAlign w:val="center"/>
          </w:tcPr>
          <w:p w:rsidR="00605558" w:rsidRPr="004049C8" w:rsidRDefault="00605558" w:rsidP="00D20612">
            <w:pPr>
              <w:jc w:val="left"/>
              <w:rPr>
                <w:rFonts w:ascii="宋体" w:cs="Times New Roman"/>
                <w:sz w:val="24"/>
                <w:szCs w:val="24"/>
              </w:rPr>
            </w:pPr>
            <w:r w:rsidRPr="004049C8">
              <w:rPr>
                <w:rFonts w:ascii="宋体" w:hAnsi="宋体" w:cs="宋体" w:hint="eastAsia"/>
                <w:sz w:val="24"/>
                <w:szCs w:val="24"/>
              </w:rPr>
              <w:t>裁判员会议和培训：</w:t>
            </w:r>
          </w:p>
          <w:p w:rsidR="00605558" w:rsidRPr="004049C8" w:rsidRDefault="00605558" w:rsidP="00D20612">
            <w:pPr>
              <w:jc w:val="left"/>
              <w:rPr>
                <w:rFonts w:ascii="宋体" w:cs="Times New Roman"/>
                <w:sz w:val="24"/>
                <w:szCs w:val="24"/>
              </w:rPr>
            </w:pPr>
            <w:r w:rsidRPr="004049C8">
              <w:rPr>
                <w:rFonts w:ascii="宋体" w:hAnsi="宋体" w:cs="宋体" w:hint="eastAsia"/>
                <w:sz w:val="24"/>
                <w:szCs w:val="24"/>
              </w:rPr>
              <w:t>分项目现场集中培训，熟悉竞赛场地</w:t>
            </w:r>
          </w:p>
        </w:tc>
        <w:tc>
          <w:tcPr>
            <w:tcW w:w="1985" w:type="dxa"/>
            <w:vMerge/>
            <w:vAlign w:val="center"/>
          </w:tcPr>
          <w:p w:rsidR="00605558" w:rsidRPr="004049C8" w:rsidRDefault="00605558" w:rsidP="00D20612">
            <w:pPr>
              <w:jc w:val="left"/>
              <w:rPr>
                <w:rFonts w:ascii="宋体" w:cs="Times New Roman"/>
                <w:sz w:val="24"/>
                <w:szCs w:val="24"/>
              </w:rPr>
            </w:pPr>
          </w:p>
        </w:tc>
        <w:tc>
          <w:tcPr>
            <w:tcW w:w="1275" w:type="dxa"/>
            <w:tcBorders>
              <w:top w:val="single" w:sz="4" w:space="0" w:color="auto"/>
            </w:tcBorders>
            <w:vAlign w:val="center"/>
          </w:tcPr>
          <w:p w:rsidR="00605558" w:rsidRPr="004049C8" w:rsidRDefault="00605558" w:rsidP="00605558">
            <w:pPr>
              <w:jc w:val="center"/>
              <w:rPr>
                <w:rFonts w:ascii="宋体" w:cs="Times New Roman"/>
                <w:sz w:val="24"/>
                <w:szCs w:val="24"/>
              </w:rPr>
            </w:pPr>
            <w:r w:rsidRPr="004049C8">
              <w:rPr>
                <w:rFonts w:ascii="宋体" w:hAnsi="宋体" w:cs="宋体" w:hint="eastAsia"/>
                <w:sz w:val="24"/>
                <w:szCs w:val="24"/>
              </w:rPr>
              <w:t>接待组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8:30</w:t>
            </w:r>
            <w:r w:rsidRPr="004049C8">
              <w:rPr>
                <w:rFonts w:ascii="宋体" w:hAnsi="宋体" w:cs="宋体" w:hint="eastAsia"/>
                <w:sz w:val="24"/>
                <w:szCs w:val="24"/>
              </w:rPr>
              <w:t>～</w:t>
            </w:r>
            <w:r w:rsidRPr="004049C8">
              <w:rPr>
                <w:rFonts w:ascii="宋体" w:hAnsi="宋体" w:cs="宋体"/>
                <w:sz w:val="24"/>
                <w:szCs w:val="24"/>
              </w:rPr>
              <w:t>15:00</w:t>
            </w:r>
          </w:p>
        </w:tc>
        <w:tc>
          <w:tcPr>
            <w:tcW w:w="2551" w:type="dxa"/>
            <w:vAlign w:val="center"/>
          </w:tcPr>
          <w:p w:rsidR="00294A1C" w:rsidRPr="004049C8" w:rsidRDefault="00294A1C" w:rsidP="00D20612">
            <w:pPr>
              <w:jc w:val="left"/>
              <w:rPr>
                <w:rFonts w:ascii="宋体" w:cs="Times New Roman"/>
                <w:spacing w:val="-10"/>
                <w:sz w:val="24"/>
                <w:szCs w:val="24"/>
              </w:rPr>
            </w:pPr>
            <w:r w:rsidRPr="004049C8">
              <w:rPr>
                <w:rFonts w:ascii="宋体" w:hAnsi="宋体" w:cs="宋体" w:hint="eastAsia"/>
                <w:spacing w:val="-10"/>
                <w:sz w:val="24"/>
                <w:szCs w:val="24"/>
              </w:rPr>
              <w:t>参赛代表队报到、领取比赛资料</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住宿宾馆大厅</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接待组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15:30</w:t>
            </w:r>
          </w:p>
        </w:tc>
        <w:tc>
          <w:tcPr>
            <w:tcW w:w="2551" w:type="dxa"/>
            <w:vAlign w:val="center"/>
          </w:tcPr>
          <w:p w:rsidR="00294A1C" w:rsidRPr="004049C8" w:rsidRDefault="00294A1C" w:rsidP="00D20612">
            <w:pPr>
              <w:jc w:val="left"/>
              <w:rPr>
                <w:rFonts w:ascii="宋体" w:cs="Times New Roman"/>
                <w:spacing w:val="-10"/>
                <w:sz w:val="24"/>
                <w:szCs w:val="24"/>
              </w:rPr>
            </w:pPr>
            <w:r w:rsidRPr="004049C8">
              <w:rPr>
                <w:rFonts w:ascii="宋体" w:hAnsi="宋体" w:cs="宋体" w:hint="eastAsia"/>
                <w:spacing w:val="-10"/>
                <w:sz w:val="24"/>
                <w:szCs w:val="24"/>
              </w:rPr>
              <w:t>领队会议</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山东中医药高等专科学校综合</w:t>
            </w:r>
            <w:r>
              <w:rPr>
                <w:rFonts w:ascii="宋体" w:hAnsi="宋体" w:cs="宋体" w:hint="eastAsia"/>
                <w:sz w:val="24"/>
                <w:szCs w:val="24"/>
              </w:rPr>
              <w:t>办公</w:t>
            </w:r>
            <w:r w:rsidRPr="004049C8">
              <w:rPr>
                <w:rFonts w:ascii="宋体" w:hAnsi="宋体" w:cs="宋体" w:hint="eastAsia"/>
                <w:sz w:val="24"/>
                <w:szCs w:val="24"/>
              </w:rPr>
              <w:t>楼一楼会议室</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赛项执委</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16:30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确认考场</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各竞赛功能区</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赛</w:t>
            </w:r>
            <w:proofErr w:type="gramStart"/>
            <w:r w:rsidRPr="004049C8">
              <w:rPr>
                <w:rFonts w:ascii="宋体" w:hAnsi="宋体" w:cs="宋体" w:hint="eastAsia"/>
                <w:sz w:val="24"/>
                <w:szCs w:val="24"/>
              </w:rPr>
              <w:t>务</w:t>
            </w:r>
            <w:proofErr w:type="gramEnd"/>
            <w:r w:rsidRPr="004049C8">
              <w:rPr>
                <w:rFonts w:ascii="宋体" w:hAnsi="宋体" w:cs="宋体" w:hint="eastAsia"/>
                <w:sz w:val="24"/>
                <w:szCs w:val="24"/>
              </w:rPr>
              <w:t>组</w:t>
            </w:r>
          </w:p>
        </w:tc>
      </w:tr>
      <w:tr w:rsidR="00294A1C" w:rsidRPr="000E6D74" w:rsidTr="00605558">
        <w:trPr>
          <w:trHeight w:val="65"/>
        </w:trPr>
        <w:tc>
          <w:tcPr>
            <w:tcW w:w="1008" w:type="dxa"/>
            <w:vMerge w:val="restart"/>
            <w:vAlign w:val="center"/>
          </w:tcPr>
          <w:p w:rsidR="00294A1C" w:rsidRPr="004049C8" w:rsidRDefault="00294A1C" w:rsidP="00D20612">
            <w:pPr>
              <w:rPr>
                <w:rFonts w:ascii="宋体" w:cs="Times New Roman"/>
                <w:b/>
                <w:bCs/>
                <w:sz w:val="24"/>
                <w:szCs w:val="24"/>
              </w:rPr>
            </w:pPr>
            <w:r w:rsidRPr="004049C8">
              <w:rPr>
                <w:rFonts w:ascii="宋体" w:hAnsi="宋体" w:cs="宋体" w:hint="eastAsia"/>
                <w:b/>
                <w:bCs/>
                <w:sz w:val="24"/>
                <w:szCs w:val="24"/>
              </w:rPr>
              <w:t>第三天</w:t>
            </w: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8:00</w:t>
            </w:r>
            <w:r w:rsidRPr="004049C8">
              <w:rPr>
                <w:rFonts w:ascii="宋体" w:hAnsi="宋体" w:cs="宋体" w:hint="eastAsia"/>
                <w:sz w:val="24"/>
                <w:szCs w:val="24"/>
              </w:rPr>
              <w:t>～</w:t>
            </w:r>
            <w:r w:rsidRPr="004049C8">
              <w:rPr>
                <w:rFonts w:ascii="宋体" w:hAnsi="宋体" w:cs="宋体"/>
                <w:sz w:val="24"/>
                <w:szCs w:val="24"/>
              </w:rPr>
              <w:t>9:00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大赛开幕式</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大学生活动中心</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接待组</w:t>
            </w:r>
          </w:p>
        </w:tc>
      </w:tr>
      <w:tr w:rsidR="00294A1C" w:rsidRPr="000E6D74" w:rsidTr="00605558">
        <w:trPr>
          <w:trHeight w:val="65"/>
        </w:trPr>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9:30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领导合影</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大学生活动中心</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接待组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10:00</w:t>
            </w:r>
            <w:r w:rsidRPr="004049C8">
              <w:rPr>
                <w:rFonts w:ascii="宋体" w:hAnsi="宋体" w:cs="宋体" w:hint="eastAsia"/>
                <w:sz w:val="24"/>
                <w:szCs w:val="24"/>
              </w:rPr>
              <w:t>～</w:t>
            </w:r>
            <w:r w:rsidRPr="004049C8">
              <w:rPr>
                <w:rFonts w:ascii="宋体" w:hAnsi="宋体" w:cs="宋体"/>
                <w:sz w:val="24"/>
                <w:szCs w:val="24"/>
              </w:rPr>
              <w:t>12:00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比赛</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各竞赛场地</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赛</w:t>
            </w:r>
            <w:proofErr w:type="gramStart"/>
            <w:r w:rsidRPr="004049C8">
              <w:rPr>
                <w:rFonts w:ascii="宋体" w:hAnsi="宋体" w:cs="宋体" w:hint="eastAsia"/>
                <w:sz w:val="24"/>
                <w:szCs w:val="24"/>
              </w:rPr>
              <w:t>务</w:t>
            </w:r>
            <w:proofErr w:type="gramEnd"/>
            <w:r w:rsidRPr="004049C8">
              <w:rPr>
                <w:rFonts w:ascii="宋体" w:hAnsi="宋体" w:cs="宋体" w:hint="eastAsia"/>
                <w:sz w:val="24"/>
                <w:szCs w:val="24"/>
              </w:rPr>
              <w:t>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14:00</w:t>
            </w:r>
            <w:r w:rsidRPr="004049C8">
              <w:rPr>
                <w:rFonts w:ascii="宋体" w:hAnsi="宋体" w:cs="宋体" w:hint="eastAsia"/>
                <w:sz w:val="24"/>
                <w:szCs w:val="24"/>
              </w:rPr>
              <w:t>～</w:t>
            </w:r>
            <w:r w:rsidRPr="004049C8">
              <w:rPr>
                <w:rFonts w:ascii="宋体" w:hAnsi="宋体" w:cs="宋体"/>
                <w:sz w:val="24"/>
                <w:szCs w:val="24"/>
              </w:rPr>
              <w:t>18:30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比赛</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各竞赛场地</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赛</w:t>
            </w:r>
            <w:proofErr w:type="gramStart"/>
            <w:r w:rsidRPr="004049C8">
              <w:rPr>
                <w:rFonts w:ascii="宋体" w:hAnsi="宋体" w:cs="宋体" w:hint="eastAsia"/>
                <w:sz w:val="24"/>
                <w:szCs w:val="24"/>
              </w:rPr>
              <w:t>务</w:t>
            </w:r>
            <w:proofErr w:type="gramEnd"/>
            <w:r w:rsidRPr="004049C8">
              <w:rPr>
                <w:rFonts w:ascii="宋体" w:hAnsi="宋体" w:cs="宋体" w:hint="eastAsia"/>
                <w:sz w:val="24"/>
                <w:szCs w:val="24"/>
              </w:rPr>
              <w:t>组</w:t>
            </w:r>
          </w:p>
        </w:tc>
      </w:tr>
      <w:tr w:rsidR="00294A1C" w:rsidRPr="000E6D74" w:rsidTr="00605558">
        <w:tc>
          <w:tcPr>
            <w:tcW w:w="1008" w:type="dxa"/>
            <w:vMerge w:val="restart"/>
            <w:vAlign w:val="center"/>
          </w:tcPr>
          <w:p w:rsidR="00294A1C" w:rsidRPr="004049C8" w:rsidRDefault="00294A1C" w:rsidP="00D20612">
            <w:pPr>
              <w:rPr>
                <w:rFonts w:ascii="宋体" w:cs="Times New Roman"/>
                <w:b/>
                <w:bCs/>
                <w:sz w:val="24"/>
                <w:szCs w:val="24"/>
              </w:rPr>
            </w:pPr>
            <w:r w:rsidRPr="004049C8">
              <w:rPr>
                <w:rFonts w:ascii="宋体" w:hAnsi="宋体" w:cs="宋体" w:hint="eastAsia"/>
                <w:b/>
                <w:bCs/>
                <w:sz w:val="24"/>
                <w:szCs w:val="24"/>
              </w:rPr>
              <w:t>第四天</w:t>
            </w: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8:30</w:t>
            </w:r>
            <w:r w:rsidRPr="004049C8">
              <w:rPr>
                <w:rFonts w:ascii="宋体" w:hAnsi="宋体" w:cs="宋体" w:hint="eastAsia"/>
                <w:sz w:val="24"/>
                <w:szCs w:val="24"/>
              </w:rPr>
              <w:t>～</w:t>
            </w:r>
            <w:r w:rsidRPr="004049C8">
              <w:rPr>
                <w:rFonts w:ascii="宋体" w:hAnsi="宋体" w:cs="宋体"/>
                <w:sz w:val="24"/>
                <w:szCs w:val="24"/>
              </w:rPr>
              <w:t>10:30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比赛</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各竞赛场地</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赛</w:t>
            </w:r>
            <w:proofErr w:type="gramStart"/>
            <w:r w:rsidRPr="004049C8">
              <w:rPr>
                <w:rFonts w:ascii="宋体" w:hAnsi="宋体" w:cs="宋体" w:hint="eastAsia"/>
                <w:sz w:val="24"/>
                <w:szCs w:val="24"/>
              </w:rPr>
              <w:t>务</w:t>
            </w:r>
            <w:proofErr w:type="gramEnd"/>
            <w:r w:rsidRPr="004049C8">
              <w:rPr>
                <w:rFonts w:ascii="宋体" w:hAnsi="宋体" w:cs="宋体" w:hint="eastAsia"/>
                <w:sz w:val="24"/>
                <w:szCs w:val="24"/>
              </w:rPr>
              <w:t>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11:20</w:t>
            </w:r>
            <w:r w:rsidRPr="004049C8">
              <w:rPr>
                <w:rFonts w:ascii="宋体" w:hAnsi="宋体" w:cs="宋体" w:hint="eastAsia"/>
                <w:sz w:val="24"/>
                <w:szCs w:val="24"/>
              </w:rPr>
              <w:t>～</w:t>
            </w:r>
            <w:r w:rsidRPr="004049C8">
              <w:rPr>
                <w:rFonts w:ascii="宋体" w:hAnsi="宋体" w:cs="宋体"/>
                <w:sz w:val="24"/>
                <w:szCs w:val="24"/>
              </w:rPr>
              <w:t>11:30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审方理论考试</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图书馆楼五楼</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z w:val="24"/>
                <w:szCs w:val="24"/>
              </w:rPr>
              <w:t>裁判组</w:t>
            </w:r>
          </w:p>
        </w:tc>
      </w:tr>
      <w:tr w:rsidR="00294A1C" w:rsidRPr="000E6D74" w:rsidTr="00605558">
        <w:tc>
          <w:tcPr>
            <w:tcW w:w="1008" w:type="dxa"/>
            <w:vMerge/>
            <w:vAlign w:val="center"/>
          </w:tcPr>
          <w:p w:rsidR="00294A1C" w:rsidRPr="004049C8" w:rsidRDefault="00294A1C" w:rsidP="00D20612">
            <w:pPr>
              <w:rPr>
                <w:rFonts w:ascii="宋体" w:cs="Times New Roman"/>
                <w:b/>
                <w:bCs/>
                <w:sz w:val="24"/>
                <w:szCs w:val="24"/>
              </w:rPr>
            </w:pPr>
          </w:p>
        </w:tc>
        <w:tc>
          <w:tcPr>
            <w:tcW w:w="1794" w:type="dxa"/>
            <w:vAlign w:val="center"/>
          </w:tcPr>
          <w:p w:rsidR="00294A1C" w:rsidRPr="004049C8" w:rsidRDefault="00294A1C" w:rsidP="00D20612">
            <w:pPr>
              <w:jc w:val="left"/>
              <w:rPr>
                <w:rFonts w:ascii="宋体" w:hAnsi="宋体" w:cs="宋体"/>
                <w:sz w:val="24"/>
                <w:szCs w:val="24"/>
              </w:rPr>
            </w:pPr>
            <w:r w:rsidRPr="004049C8">
              <w:rPr>
                <w:rFonts w:ascii="宋体" w:hAnsi="宋体" w:cs="宋体"/>
                <w:sz w:val="24"/>
                <w:szCs w:val="24"/>
              </w:rPr>
              <w:t>14:30</w:t>
            </w:r>
            <w:r w:rsidRPr="004049C8">
              <w:rPr>
                <w:rFonts w:ascii="宋体" w:hAnsi="宋体" w:cs="宋体" w:hint="eastAsia"/>
                <w:sz w:val="24"/>
                <w:szCs w:val="24"/>
              </w:rPr>
              <w:t>～</w:t>
            </w:r>
            <w:r w:rsidRPr="004049C8">
              <w:rPr>
                <w:rFonts w:ascii="宋体" w:hAnsi="宋体" w:cs="宋体"/>
                <w:sz w:val="24"/>
                <w:szCs w:val="24"/>
              </w:rPr>
              <w:t>16:00</w:t>
            </w: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竞赛技术点评及闭幕式（全体裁判、领队、指导教师与选手参加）</w:t>
            </w:r>
          </w:p>
        </w:tc>
        <w:tc>
          <w:tcPr>
            <w:tcW w:w="1985"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pacing w:val="-10"/>
                <w:sz w:val="24"/>
                <w:szCs w:val="24"/>
              </w:rPr>
              <w:t>大学生活动中心</w:t>
            </w:r>
          </w:p>
        </w:tc>
        <w:tc>
          <w:tcPr>
            <w:tcW w:w="1275" w:type="dxa"/>
            <w:vAlign w:val="center"/>
          </w:tcPr>
          <w:p w:rsidR="00294A1C" w:rsidRPr="004049C8" w:rsidRDefault="00294A1C" w:rsidP="00605558">
            <w:pPr>
              <w:jc w:val="center"/>
              <w:rPr>
                <w:rFonts w:ascii="宋体" w:cs="Times New Roman"/>
                <w:sz w:val="24"/>
                <w:szCs w:val="24"/>
              </w:rPr>
            </w:pPr>
            <w:r w:rsidRPr="004049C8">
              <w:rPr>
                <w:rFonts w:ascii="宋体" w:hAnsi="宋体" w:cs="宋体" w:hint="eastAsia"/>
                <w:spacing w:val="-10"/>
                <w:sz w:val="24"/>
                <w:szCs w:val="24"/>
              </w:rPr>
              <w:t>接待组、赛项专家组</w:t>
            </w:r>
          </w:p>
        </w:tc>
      </w:tr>
      <w:tr w:rsidR="00294A1C" w:rsidRPr="000E6D74" w:rsidTr="00605558">
        <w:trPr>
          <w:trHeight w:val="171"/>
        </w:trPr>
        <w:tc>
          <w:tcPr>
            <w:tcW w:w="1008" w:type="dxa"/>
            <w:vAlign w:val="center"/>
          </w:tcPr>
          <w:p w:rsidR="00294A1C" w:rsidRPr="004049C8" w:rsidRDefault="00294A1C" w:rsidP="00D20612">
            <w:pPr>
              <w:rPr>
                <w:rFonts w:ascii="宋体" w:cs="Times New Roman"/>
                <w:b/>
                <w:bCs/>
                <w:sz w:val="24"/>
                <w:szCs w:val="24"/>
              </w:rPr>
            </w:pPr>
            <w:r w:rsidRPr="004049C8">
              <w:rPr>
                <w:rFonts w:ascii="宋体" w:hAnsi="宋体" w:cs="宋体" w:hint="eastAsia"/>
                <w:b/>
                <w:bCs/>
                <w:sz w:val="24"/>
                <w:szCs w:val="24"/>
              </w:rPr>
              <w:t>第五天</w:t>
            </w:r>
          </w:p>
        </w:tc>
        <w:tc>
          <w:tcPr>
            <w:tcW w:w="1794" w:type="dxa"/>
            <w:vAlign w:val="center"/>
          </w:tcPr>
          <w:p w:rsidR="00294A1C" w:rsidRPr="004049C8" w:rsidRDefault="00294A1C" w:rsidP="00D20612">
            <w:pPr>
              <w:jc w:val="left"/>
              <w:rPr>
                <w:rFonts w:ascii="宋体" w:cs="Times New Roman"/>
                <w:sz w:val="24"/>
                <w:szCs w:val="24"/>
              </w:rPr>
            </w:pPr>
          </w:p>
        </w:tc>
        <w:tc>
          <w:tcPr>
            <w:tcW w:w="2551" w:type="dxa"/>
            <w:vAlign w:val="center"/>
          </w:tcPr>
          <w:p w:rsidR="00294A1C" w:rsidRPr="004049C8" w:rsidRDefault="00294A1C" w:rsidP="00D20612">
            <w:pPr>
              <w:jc w:val="left"/>
              <w:rPr>
                <w:rFonts w:ascii="宋体" w:cs="Times New Roman"/>
                <w:sz w:val="24"/>
                <w:szCs w:val="24"/>
              </w:rPr>
            </w:pPr>
            <w:r w:rsidRPr="004049C8">
              <w:rPr>
                <w:rFonts w:ascii="宋体" w:hAnsi="宋体" w:cs="宋体" w:hint="eastAsia"/>
                <w:sz w:val="24"/>
                <w:szCs w:val="24"/>
              </w:rPr>
              <w:t>离会</w:t>
            </w:r>
          </w:p>
        </w:tc>
        <w:tc>
          <w:tcPr>
            <w:tcW w:w="1985" w:type="dxa"/>
            <w:vAlign w:val="center"/>
          </w:tcPr>
          <w:p w:rsidR="00294A1C" w:rsidRPr="004049C8" w:rsidRDefault="00294A1C" w:rsidP="00D20612">
            <w:pPr>
              <w:jc w:val="left"/>
              <w:rPr>
                <w:rFonts w:ascii="宋体" w:cs="Times New Roman"/>
                <w:sz w:val="24"/>
                <w:szCs w:val="24"/>
              </w:rPr>
            </w:pPr>
          </w:p>
        </w:tc>
        <w:tc>
          <w:tcPr>
            <w:tcW w:w="1275" w:type="dxa"/>
            <w:vAlign w:val="center"/>
          </w:tcPr>
          <w:p w:rsidR="00294A1C" w:rsidRPr="004049C8" w:rsidRDefault="00294A1C" w:rsidP="00605558">
            <w:pPr>
              <w:jc w:val="center"/>
              <w:rPr>
                <w:rFonts w:ascii="宋体" w:cs="Times New Roman"/>
                <w:sz w:val="24"/>
                <w:szCs w:val="24"/>
              </w:rPr>
            </w:pPr>
          </w:p>
        </w:tc>
      </w:tr>
    </w:tbl>
    <w:p w:rsidR="00294A1C" w:rsidRPr="000E6D74" w:rsidRDefault="00294A1C" w:rsidP="00A4540A">
      <w:pPr>
        <w:adjustRightInd w:val="0"/>
        <w:snapToGrid w:val="0"/>
        <w:spacing w:line="540" w:lineRule="exact"/>
        <w:jc w:val="center"/>
        <w:rPr>
          <w:rFonts w:ascii="宋体" w:cs="Times New Roman"/>
          <w:b/>
          <w:bCs/>
          <w:sz w:val="24"/>
          <w:szCs w:val="24"/>
        </w:rPr>
      </w:pPr>
      <w:r w:rsidRPr="000E6D74">
        <w:rPr>
          <w:rFonts w:ascii="宋体" w:hAnsi="宋体" w:cs="宋体" w:hint="eastAsia"/>
          <w:b/>
          <w:bCs/>
          <w:sz w:val="24"/>
          <w:szCs w:val="24"/>
        </w:rPr>
        <w:t>表</w:t>
      </w:r>
      <w:r w:rsidRPr="000E6D74">
        <w:rPr>
          <w:rFonts w:ascii="宋体" w:hAnsi="宋体" w:cs="宋体"/>
          <w:b/>
          <w:bCs/>
          <w:sz w:val="24"/>
          <w:szCs w:val="24"/>
        </w:rPr>
        <w:t xml:space="preserve">2  </w:t>
      </w:r>
      <w:r w:rsidRPr="000E6D74">
        <w:rPr>
          <w:rFonts w:ascii="宋体" w:hAnsi="宋体" w:cs="宋体" w:hint="eastAsia"/>
          <w:b/>
          <w:bCs/>
          <w:sz w:val="24"/>
          <w:szCs w:val="24"/>
        </w:rPr>
        <w:t>竞赛项目运行安排</w:t>
      </w:r>
    </w:p>
    <w:tbl>
      <w:tblPr>
        <w:tblW w:w="499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1970"/>
        <w:gridCol w:w="2190"/>
        <w:gridCol w:w="2505"/>
      </w:tblGrid>
      <w:tr w:rsidR="00294A1C" w:rsidRPr="000E6D74">
        <w:trPr>
          <w:trHeight w:val="340"/>
        </w:trPr>
        <w:tc>
          <w:tcPr>
            <w:tcW w:w="1086"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日期</w:t>
            </w:r>
          </w:p>
        </w:tc>
        <w:tc>
          <w:tcPr>
            <w:tcW w:w="1157" w:type="pct"/>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时间</w:t>
            </w:r>
          </w:p>
        </w:tc>
        <w:tc>
          <w:tcPr>
            <w:tcW w:w="1286"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内容</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备注</w:t>
            </w:r>
          </w:p>
        </w:tc>
      </w:tr>
      <w:tr w:rsidR="00294A1C" w:rsidRPr="000E6D74">
        <w:trPr>
          <w:trHeight w:val="340"/>
        </w:trPr>
        <w:tc>
          <w:tcPr>
            <w:tcW w:w="1086" w:type="pct"/>
            <w:vMerge w:val="restar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第一天</w:t>
            </w:r>
          </w:p>
        </w:tc>
        <w:tc>
          <w:tcPr>
            <w:tcW w:w="1157" w:type="pct"/>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8:00</w:t>
            </w:r>
            <w:r w:rsidRPr="000E6D74">
              <w:rPr>
                <w:rFonts w:ascii="宋体" w:hAnsi="宋体" w:cs="宋体" w:hint="eastAsia"/>
                <w:sz w:val="24"/>
                <w:szCs w:val="24"/>
              </w:rPr>
              <w:t>～</w:t>
            </w:r>
            <w:r w:rsidRPr="000E6D74">
              <w:rPr>
                <w:rFonts w:ascii="宋体" w:hAnsi="宋体" w:cs="宋体"/>
                <w:sz w:val="24"/>
                <w:szCs w:val="24"/>
              </w:rPr>
              <w:t>9:00</w:t>
            </w:r>
          </w:p>
        </w:tc>
        <w:tc>
          <w:tcPr>
            <w:tcW w:w="1286" w:type="pct"/>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大赛开幕式</w:t>
            </w:r>
          </w:p>
        </w:tc>
        <w:tc>
          <w:tcPr>
            <w:tcW w:w="1471" w:type="pct"/>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大学生活动中心</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restart"/>
            <w:vAlign w:val="center"/>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10:00-12:00</w:t>
            </w: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性状与真伪</w:t>
            </w:r>
            <w:r w:rsidRPr="000E6D74">
              <w:rPr>
                <w:rFonts w:ascii="宋体" w:hAnsi="宋体" w:cs="宋体"/>
                <w:sz w:val="24"/>
                <w:szCs w:val="24"/>
              </w:rPr>
              <w:t>GA</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显微</w:t>
            </w:r>
            <w:r w:rsidRPr="000E6D74">
              <w:rPr>
                <w:rFonts w:ascii="宋体" w:hAnsi="宋体" w:cs="宋体"/>
                <w:sz w:val="24"/>
                <w:szCs w:val="24"/>
              </w:rPr>
              <w:t>GB</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调剂</w:t>
            </w:r>
            <w:r w:rsidRPr="000E6D74">
              <w:rPr>
                <w:rFonts w:ascii="宋体" w:hAnsi="宋体" w:cs="宋体"/>
                <w:sz w:val="24"/>
                <w:szCs w:val="24"/>
              </w:rPr>
              <w:t>GC</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炮制</w:t>
            </w:r>
            <w:r w:rsidRPr="000E6D74">
              <w:rPr>
                <w:rFonts w:ascii="宋体" w:hAnsi="宋体" w:cs="宋体"/>
                <w:sz w:val="24"/>
                <w:szCs w:val="24"/>
              </w:rPr>
              <w:t>GD</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restart"/>
            <w:vAlign w:val="center"/>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14:00-16:00</w:t>
            </w: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性状与真伪</w:t>
            </w:r>
            <w:r w:rsidRPr="000E6D74">
              <w:rPr>
                <w:rFonts w:ascii="宋体" w:hAnsi="宋体" w:cs="宋体"/>
                <w:sz w:val="24"/>
                <w:szCs w:val="24"/>
              </w:rPr>
              <w:t>GB</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显微</w:t>
            </w:r>
            <w:r w:rsidRPr="000E6D74">
              <w:rPr>
                <w:rFonts w:ascii="宋体" w:hAnsi="宋体" w:cs="宋体"/>
                <w:sz w:val="24"/>
                <w:szCs w:val="24"/>
              </w:rPr>
              <w:t>GC</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调剂</w:t>
            </w:r>
            <w:r w:rsidRPr="000E6D74">
              <w:rPr>
                <w:rFonts w:ascii="宋体" w:hAnsi="宋体" w:cs="宋体"/>
                <w:sz w:val="24"/>
                <w:szCs w:val="24"/>
              </w:rPr>
              <w:t>GD</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炮制</w:t>
            </w:r>
            <w:r w:rsidRPr="000E6D74">
              <w:rPr>
                <w:rFonts w:ascii="宋体" w:hAnsi="宋体" w:cs="宋体"/>
                <w:sz w:val="24"/>
                <w:szCs w:val="24"/>
              </w:rPr>
              <w:t>GA</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restart"/>
            <w:vAlign w:val="center"/>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16:30-18:30</w:t>
            </w: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性状与真伪</w:t>
            </w:r>
            <w:r w:rsidRPr="000E6D74">
              <w:rPr>
                <w:rFonts w:ascii="宋体" w:hAnsi="宋体" w:cs="宋体"/>
                <w:sz w:val="24"/>
                <w:szCs w:val="24"/>
              </w:rPr>
              <w:t>GC</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显微</w:t>
            </w:r>
            <w:r w:rsidRPr="000E6D74">
              <w:rPr>
                <w:rFonts w:ascii="宋体" w:hAnsi="宋体" w:cs="宋体"/>
                <w:sz w:val="24"/>
                <w:szCs w:val="24"/>
              </w:rPr>
              <w:t>GD</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调剂</w:t>
            </w:r>
            <w:r w:rsidRPr="000E6D74">
              <w:rPr>
                <w:rFonts w:ascii="宋体" w:hAnsi="宋体" w:cs="宋体"/>
                <w:sz w:val="24"/>
                <w:szCs w:val="24"/>
              </w:rPr>
              <w:t>GA</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炮制</w:t>
            </w:r>
            <w:r w:rsidRPr="000E6D74">
              <w:rPr>
                <w:rFonts w:ascii="宋体" w:hAnsi="宋体" w:cs="宋体"/>
                <w:sz w:val="24"/>
                <w:szCs w:val="24"/>
              </w:rPr>
              <w:t>GB</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restar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第二天</w:t>
            </w:r>
          </w:p>
        </w:tc>
        <w:tc>
          <w:tcPr>
            <w:tcW w:w="1157" w:type="pct"/>
            <w:vMerge w:val="restart"/>
            <w:vAlign w:val="center"/>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8:30-10:30</w:t>
            </w: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性状与真伪</w:t>
            </w:r>
            <w:r w:rsidRPr="000E6D74">
              <w:rPr>
                <w:rFonts w:ascii="宋体" w:hAnsi="宋体" w:cs="宋体"/>
                <w:sz w:val="24"/>
                <w:szCs w:val="24"/>
              </w:rPr>
              <w:t>GD</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显微</w:t>
            </w:r>
            <w:r w:rsidRPr="000E6D74">
              <w:rPr>
                <w:rFonts w:ascii="宋体" w:hAnsi="宋体" w:cs="宋体"/>
                <w:sz w:val="24"/>
                <w:szCs w:val="24"/>
              </w:rPr>
              <w:t>GA</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调剂</w:t>
            </w:r>
            <w:r w:rsidRPr="000E6D74">
              <w:rPr>
                <w:rFonts w:ascii="宋体" w:hAnsi="宋体" w:cs="宋体"/>
                <w:sz w:val="24"/>
                <w:szCs w:val="24"/>
              </w:rPr>
              <w:t>GB</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Merge/>
            <w:vAlign w:val="center"/>
          </w:tcPr>
          <w:p w:rsidR="00294A1C" w:rsidRPr="000E6D74" w:rsidRDefault="00294A1C" w:rsidP="004D2DD5">
            <w:pPr>
              <w:jc w:val="center"/>
              <w:rPr>
                <w:rFonts w:ascii="宋体" w:cs="Times New Roman"/>
                <w:sz w:val="24"/>
                <w:szCs w:val="24"/>
              </w:rPr>
            </w:pPr>
          </w:p>
        </w:tc>
        <w:tc>
          <w:tcPr>
            <w:tcW w:w="1286"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hint="eastAsia"/>
                <w:sz w:val="24"/>
                <w:szCs w:val="24"/>
              </w:rPr>
              <w:t>炮制</w:t>
            </w:r>
            <w:r w:rsidRPr="000E6D74">
              <w:rPr>
                <w:rFonts w:ascii="宋体" w:hAnsi="宋体" w:cs="宋体"/>
                <w:sz w:val="24"/>
                <w:szCs w:val="24"/>
              </w:rPr>
              <w:t>GC</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组</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Align w:val="center"/>
          </w:tcPr>
          <w:p w:rsidR="00294A1C" w:rsidRPr="000E6D74" w:rsidRDefault="00294A1C" w:rsidP="004D2DD5">
            <w:pPr>
              <w:jc w:val="center"/>
              <w:rPr>
                <w:rFonts w:ascii="宋体" w:hAnsi="宋体" w:cs="宋体"/>
                <w:sz w:val="24"/>
                <w:szCs w:val="24"/>
              </w:rPr>
            </w:pPr>
            <w:r w:rsidRPr="000E6D74">
              <w:rPr>
                <w:rFonts w:ascii="宋体" w:hAnsi="宋体" w:cs="宋体"/>
                <w:sz w:val="24"/>
                <w:szCs w:val="24"/>
              </w:rPr>
              <w:t>11:20-11:30</w:t>
            </w:r>
          </w:p>
        </w:tc>
        <w:tc>
          <w:tcPr>
            <w:tcW w:w="1286"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审方理论考试</w:t>
            </w:r>
          </w:p>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（机考）</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计算机教室</w:t>
            </w:r>
          </w:p>
        </w:tc>
      </w:tr>
      <w:tr w:rsidR="00294A1C" w:rsidRPr="000E6D74">
        <w:trPr>
          <w:trHeight w:val="340"/>
        </w:trPr>
        <w:tc>
          <w:tcPr>
            <w:tcW w:w="1086" w:type="pct"/>
            <w:vMerge/>
            <w:vAlign w:val="center"/>
          </w:tcPr>
          <w:p w:rsidR="00294A1C" w:rsidRPr="000E6D74" w:rsidRDefault="00294A1C" w:rsidP="004D2DD5">
            <w:pPr>
              <w:jc w:val="center"/>
              <w:rPr>
                <w:rFonts w:ascii="宋体" w:cs="Times New Roman"/>
                <w:sz w:val="24"/>
                <w:szCs w:val="24"/>
              </w:rPr>
            </w:pPr>
          </w:p>
        </w:tc>
        <w:tc>
          <w:tcPr>
            <w:tcW w:w="1157" w:type="pct"/>
            <w:vAlign w:val="center"/>
          </w:tcPr>
          <w:p w:rsidR="00294A1C" w:rsidRPr="000E6D74" w:rsidRDefault="00294A1C" w:rsidP="004D2DD5">
            <w:pPr>
              <w:jc w:val="center"/>
              <w:rPr>
                <w:rFonts w:ascii="宋体" w:cs="Times New Roman"/>
                <w:sz w:val="24"/>
                <w:szCs w:val="24"/>
              </w:rPr>
            </w:pPr>
            <w:r w:rsidRPr="000E6D74">
              <w:rPr>
                <w:rFonts w:ascii="宋体" w:hAnsi="宋体" w:cs="宋体"/>
                <w:sz w:val="24"/>
                <w:szCs w:val="24"/>
              </w:rPr>
              <w:t>14:30</w:t>
            </w:r>
            <w:r w:rsidRPr="000E6D74">
              <w:rPr>
                <w:rFonts w:ascii="宋体" w:hAnsi="宋体" w:cs="宋体" w:hint="eastAsia"/>
                <w:sz w:val="24"/>
                <w:szCs w:val="24"/>
              </w:rPr>
              <w:t>～</w:t>
            </w:r>
            <w:r w:rsidRPr="000E6D74">
              <w:rPr>
                <w:rFonts w:ascii="宋体" w:hAnsi="宋体" w:cs="宋体"/>
                <w:sz w:val="24"/>
                <w:szCs w:val="24"/>
              </w:rPr>
              <w:t>16:00</w:t>
            </w:r>
          </w:p>
        </w:tc>
        <w:tc>
          <w:tcPr>
            <w:tcW w:w="1286"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闭幕式</w:t>
            </w:r>
          </w:p>
        </w:tc>
        <w:tc>
          <w:tcPr>
            <w:tcW w:w="1471" w:type="pct"/>
            <w:vAlign w:val="center"/>
          </w:tcPr>
          <w:p w:rsidR="00294A1C" w:rsidRPr="000E6D74" w:rsidRDefault="00294A1C" w:rsidP="004D2DD5">
            <w:pPr>
              <w:jc w:val="center"/>
              <w:rPr>
                <w:rFonts w:ascii="宋体" w:cs="Times New Roman"/>
                <w:sz w:val="24"/>
                <w:szCs w:val="24"/>
              </w:rPr>
            </w:pPr>
            <w:r w:rsidRPr="000E6D74">
              <w:rPr>
                <w:rFonts w:ascii="宋体" w:hAnsi="宋体" w:cs="宋体" w:hint="eastAsia"/>
                <w:sz w:val="24"/>
                <w:szCs w:val="24"/>
              </w:rPr>
              <w:t>大学生活动中心</w:t>
            </w:r>
          </w:p>
        </w:tc>
      </w:tr>
    </w:tbl>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九、竞赛试题</w:t>
      </w:r>
    </w:p>
    <w:p w:rsidR="00294A1C" w:rsidRPr="000E6D74" w:rsidRDefault="00294A1C" w:rsidP="0028758D">
      <w:pPr>
        <w:spacing w:line="560" w:lineRule="exact"/>
        <w:ind w:firstLineChars="200" w:firstLine="600"/>
        <w:rPr>
          <w:rFonts w:ascii="仿宋_GB2312" w:eastAsia="仿宋_GB2312" w:cs="Times New Roman"/>
          <w:b/>
          <w:bCs/>
          <w:sz w:val="30"/>
          <w:szCs w:val="30"/>
        </w:rPr>
      </w:pPr>
      <w:r w:rsidRPr="000E6D74">
        <w:rPr>
          <w:rFonts w:ascii="仿宋_GB2312" w:eastAsia="仿宋_GB2312" w:hAnsi="宋体" w:cs="仿宋_GB2312" w:hint="eastAsia"/>
          <w:sz w:val="30"/>
          <w:szCs w:val="30"/>
        </w:rPr>
        <w:t>竞赛试题由中药性状与真伪鉴别、中药显微鉴别、中药调剂审方理论考试、中药调剂、中药炮制五部分试题组成。</w:t>
      </w:r>
      <w:r w:rsidR="00CE623E" w:rsidRPr="003C04F9">
        <w:rPr>
          <w:rFonts w:ascii="仿宋_GB2312" w:eastAsia="仿宋_GB2312" w:hAnsi="宋体" w:cs="仿宋_GB2312" w:hint="eastAsia"/>
          <w:sz w:val="30"/>
          <w:szCs w:val="30"/>
        </w:rPr>
        <w:t>举例</w:t>
      </w:r>
      <w:r w:rsidRPr="000E6D74">
        <w:rPr>
          <w:rFonts w:ascii="仿宋_GB2312" w:eastAsia="仿宋_GB2312" w:hAnsi="宋体" w:cs="仿宋_GB2312" w:hint="eastAsia"/>
          <w:sz w:val="30"/>
          <w:szCs w:val="30"/>
        </w:rPr>
        <w:t>如下。</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（一）中药性状与真伪鉴别实践操作样题</w:t>
      </w:r>
    </w:p>
    <w:p w:rsidR="00294A1C" w:rsidRDefault="00294A1C" w:rsidP="0028758D">
      <w:pPr>
        <w:spacing w:line="560" w:lineRule="exact"/>
        <w:ind w:firstLineChars="200" w:firstLine="562"/>
        <w:rPr>
          <w:rFonts w:ascii="仿宋_GB2312" w:eastAsia="仿宋_GB2312" w:hAnsi="宋体" w:cs="仿宋_GB2312"/>
          <w:b/>
          <w:sz w:val="28"/>
          <w:szCs w:val="28"/>
        </w:rPr>
      </w:pPr>
      <w:r w:rsidRPr="00CE623E">
        <w:rPr>
          <w:rFonts w:ascii="仿宋_GB2312" w:eastAsia="仿宋_GB2312" w:hAnsi="宋体" w:cs="仿宋_GB2312"/>
          <w:b/>
          <w:sz w:val="28"/>
          <w:szCs w:val="28"/>
        </w:rPr>
        <w:t>1</w:t>
      </w:r>
      <w:r w:rsidR="003C04F9">
        <w:rPr>
          <w:rFonts w:ascii="仿宋_GB2312" w:eastAsia="仿宋_GB2312" w:hAnsi="宋体" w:cs="仿宋_GB2312" w:hint="eastAsia"/>
          <w:b/>
          <w:sz w:val="28"/>
          <w:szCs w:val="28"/>
        </w:rPr>
        <w:t>．</w:t>
      </w:r>
      <w:r w:rsidRPr="00CE623E">
        <w:rPr>
          <w:rFonts w:ascii="仿宋_GB2312" w:eastAsia="仿宋_GB2312" w:hAnsi="宋体" w:cs="仿宋_GB2312" w:hint="eastAsia"/>
          <w:b/>
          <w:sz w:val="28"/>
          <w:szCs w:val="28"/>
        </w:rPr>
        <w:t>中药性状鉴别样题</w:t>
      </w:r>
    </w:p>
    <w:p w:rsidR="003A2337" w:rsidRPr="00CE623E" w:rsidRDefault="003A2337" w:rsidP="003A2337">
      <w:pPr>
        <w:spacing w:line="560" w:lineRule="exact"/>
        <w:ind w:firstLineChars="200" w:firstLine="562"/>
        <w:jc w:val="center"/>
        <w:rPr>
          <w:rFonts w:ascii="仿宋_GB2312" w:eastAsia="仿宋_GB2312" w:hAnsi="宋体" w:cs="Times New Roman"/>
          <w:b/>
          <w:sz w:val="28"/>
          <w:szCs w:val="28"/>
        </w:rPr>
      </w:pPr>
      <w:r>
        <w:rPr>
          <w:rFonts w:ascii="仿宋_GB2312" w:eastAsia="仿宋_GB2312" w:hAnsi="宋体" w:cs="Times New Roman" w:hint="eastAsia"/>
          <w:b/>
          <w:sz w:val="28"/>
          <w:szCs w:val="28"/>
        </w:rPr>
        <w:t xml:space="preserve">表3  </w:t>
      </w:r>
      <w:r w:rsidRPr="003A2337">
        <w:rPr>
          <w:rFonts w:ascii="仿宋_GB2312" w:eastAsia="仿宋_GB2312" w:hAnsi="宋体" w:cs="Times New Roman" w:hint="eastAsia"/>
          <w:b/>
          <w:sz w:val="28"/>
          <w:szCs w:val="28"/>
        </w:rPr>
        <w:t>中药性状鉴别样题</w:t>
      </w:r>
    </w:p>
    <w:p w:rsidR="00466719" w:rsidRDefault="00D06568" w:rsidP="00466719">
      <w:pPr>
        <w:jc w:val="center"/>
        <w:rPr>
          <w:rFonts w:ascii="仿宋_GB2312" w:eastAsia="仿宋_GB2312" w:cs="仿宋_GB2312"/>
          <w:b/>
          <w:sz w:val="30"/>
          <w:szCs w:val="30"/>
        </w:rPr>
      </w:pPr>
      <w:r>
        <w:rPr>
          <w:rFonts w:ascii="仿宋_GB2312" w:eastAsia="仿宋_GB2312" w:cs="仿宋_GB2312"/>
          <w:b/>
          <w:sz w:val="30"/>
          <w:szCs w:val="30"/>
        </w:rPr>
        <w:lastRenderedPageBreak/>
        <w:pict>
          <v:shape id="_x0000_i1030" type="#_x0000_t75" style="width:314.25pt;height:363pt">
            <v:imagedata r:id="rId12" o:title="QQ截图20171225114350"/>
          </v:shape>
        </w:pict>
      </w:r>
    </w:p>
    <w:p w:rsidR="00294A1C" w:rsidRDefault="00294A1C" w:rsidP="0028758D">
      <w:pPr>
        <w:ind w:firstLineChars="200" w:firstLine="602"/>
        <w:rPr>
          <w:rFonts w:ascii="仿宋_GB2312" w:eastAsia="仿宋_GB2312" w:cs="仿宋_GB2312"/>
          <w:b/>
          <w:sz w:val="30"/>
          <w:szCs w:val="30"/>
        </w:rPr>
      </w:pPr>
      <w:r w:rsidRPr="00CE623E">
        <w:rPr>
          <w:rFonts w:ascii="仿宋_GB2312" w:eastAsia="仿宋_GB2312" w:cs="仿宋_GB2312"/>
          <w:b/>
          <w:sz w:val="30"/>
          <w:szCs w:val="30"/>
        </w:rPr>
        <w:t>2</w:t>
      </w:r>
      <w:r w:rsidR="003C04F9">
        <w:rPr>
          <w:rFonts w:ascii="仿宋_GB2312" w:eastAsia="仿宋_GB2312" w:cs="仿宋_GB2312" w:hint="eastAsia"/>
          <w:b/>
          <w:sz w:val="30"/>
          <w:szCs w:val="30"/>
        </w:rPr>
        <w:t>．</w:t>
      </w:r>
      <w:r w:rsidRPr="00CE623E">
        <w:rPr>
          <w:rFonts w:ascii="仿宋_GB2312" w:eastAsia="仿宋_GB2312" w:cs="仿宋_GB2312" w:hint="eastAsia"/>
          <w:b/>
          <w:sz w:val="30"/>
          <w:szCs w:val="30"/>
        </w:rPr>
        <w:t>中药真伪鉴别样题</w:t>
      </w:r>
    </w:p>
    <w:p w:rsidR="003A2337" w:rsidRDefault="003A2337" w:rsidP="003A2337">
      <w:pPr>
        <w:ind w:firstLineChars="200" w:firstLine="602"/>
        <w:jc w:val="center"/>
        <w:rPr>
          <w:rFonts w:ascii="仿宋_GB2312" w:eastAsia="仿宋_GB2312" w:cs="仿宋_GB2312"/>
          <w:b/>
          <w:sz w:val="30"/>
          <w:szCs w:val="30"/>
        </w:rPr>
      </w:pPr>
      <w:r>
        <w:rPr>
          <w:rFonts w:ascii="仿宋_GB2312" w:eastAsia="仿宋_GB2312" w:cs="仿宋_GB2312" w:hint="eastAsia"/>
          <w:b/>
          <w:sz w:val="30"/>
          <w:szCs w:val="30"/>
        </w:rPr>
        <w:t xml:space="preserve">表4  </w:t>
      </w:r>
      <w:r w:rsidRPr="003A2337">
        <w:rPr>
          <w:rFonts w:ascii="仿宋_GB2312" w:eastAsia="仿宋_GB2312" w:cs="仿宋_GB2312" w:hint="eastAsia"/>
          <w:b/>
          <w:sz w:val="30"/>
          <w:szCs w:val="30"/>
        </w:rPr>
        <w:t>中药真伪鉴别样题</w:t>
      </w:r>
    </w:p>
    <w:p w:rsidR="00466719" w:rsidRPr="00CE623E" w:rsidRDefault="00D06568" w:rsidP="00466719">
      <w:pPr>
        <w:jc w:val="center"/>
        <w:rPr>
          <w:rFonts w:ascii="仿宋_GB2312" w:eastAsia="仿宋_GB2312" w:cs="Times New Roman"/>
          <w:b/>
          <w:sz w:val="30"/>
          <w:szCs w:val="30"/>
        </w:rPr>
      </w:pPr>
      <w:r>
        <w:rPr>
          <w:rFonts w:ascii="仿宋_GB2312" w:eastAsia="仿宋_GB2312" w:cs="仿宋_GB2312"/>
          <w:b/>
          <w:sz w:val="30"/>
          <w:szCs w:val="30"/>
        </w:rPr>
        <w:pict>
          <v:shape id="_x0000_i1031" type="#_x0000_t75" style="width:338.25pt;height:193.5pt">
            <v:imagedata r:id="rId13" o:title="QQ截图20171225114425"/>
          </v:shape>
        </w:pict>
      </w:r>
    </w:p>
    <w:p w:rsidR="00294A1C" w:rsidRPr="00CE623E" w:rsidRDefault="00294A1C" w:rsidP="00466719">
      <w:pPr>
        <w:adjustRightInd w:val="0"/>
        <w:snapToGrid w:val="0"/>
        <w:spacing w:beforeLines="50" w:before="156" w:line="560" w:lineRule="exact"/>
        <w:ind w:firstLineChars="196" w:firstLine="590"/>
        <w:rPr>
          <w:rFonts w:ascii="仿宋_GB2312" w:eastAsia="仿宋_GB2312" w:cs="Times New Roman"/>
          <w:b/>
          <w:sz w:val="30"/>
          <w:szCs w:val="30"/>
        </w:rPr>
      </w:pPr>
      <w:r w:rsidRPr="00CE623E">
        <w:rPr>
          <w:rFonts w:ascii="仿宋_GB2312" w:eastAsia="仿宋_GB2312" w:cs="仿宋_GB2312" w:hint="eastAsia"/>
          <w:b/>
          <w:sz w:val="30"/>
          <w:szCs w:val="30"/>
        </w:rPr>
        <w:t>（二）中药显微鉴别实践操作样题</w:t>
      </w:r>
    </w:p>
    <w:p w:rsidR="00294A1C" w:rsidRPr="000E6D74" w:rsidRDefault="00294A1C" w:rsidP="0028758D">
      <w:pPr>
        <w:adjustRightInd w:val="0"/>
        <w:snapToGrid w:val="0"/>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lastRenderedPageBreak/>
        <w:t>请参赛选手从项目裁判长发出“开始”指令后，在</w:t>
      </w:r>
      <w:r w:rsidRPr="000E6D74">
        <w:rPr>
          <w:rFonts w:ascii="仿宋_GB2312" w:eastAsia="仿宋_GB2312" w:cs="仿宋_GB2312"/>
          <w:sz w:val="30"/>
          <w:szCs w:val="30"/>
        </w:rPr>
        <w:t>45</w:t>
      </w:r>
      <w:r w:rsidRPr="000E6D74">
        <w:rPr>
          <w:rFonts w:ascii="仿宋_GB2312" w:eastAsia="仿宋_GB2312" w:cs="仿宋_GB2312" w:hint="eastAsia"/>
          <w:sz w:val="30"/>
          <w:szCs w:val="30"/>
        </w:rPr>
        <w:t>分钟内，按照《中国药典》（</w:t>
      </w:r>
      <w:r w:rsidRPr="000E6D74">
        <w:rPr>
          <w:rFonts w:ascii="仿宋_GB2312" w:eastAsia="仿宋_GB2312" w:cs="仿宋_GB2312"/>
          <w:sz w:val="30"/>
          <w:szCs w:val="30"/>
        </w:rPr>
        <w:t>2015</w:t>
      </w:r>
      <w:r w:rsidRPr="000E6D74">
        <w:rPr>
          <w:rFonts w:ascii="仿宋_GB2312" w:eastAsia="仿宋_GB2312" w:cs="仿宋_GB2312" w:hint="eastAsia"/>
          <w:sz w:val="30"/>
          <w:szCs w:val="30"/>
        </w:rPr>
        <w:t>年版）规定的方法，将一未知混合粉末（含</w:t>
      </w:r>
      <w:r w:rsidRPr="000E6D74">
        <w:rPr>
          <w:rFonts w:ascii="仿宋_GB2312" w:eastAsia="仿宋_GB2312" w:cs="仿宋_GB2312"/>
          <w:sz w:val="30"/>
          <w:szCs w:val="30"/>
        </w:rPr>
        <w:t>2</w:t>
      </w:r>
      <w:r w:rsidRPr="000E6D74">
        <w:rPr>
          <w:rFonts w:ascii="仿宋_GB2312" w:eastAsia="仿宋_GB2312" w:cs="仿宋_GB2312" w:hint="eastAsia"/>
          <w:sz w:val="30"/>
          <w:szCs w:val="30"/>
        </w:rPr>
        <w:t>种药材）通过显微鉴别，包括显微制片、显微观察，绘出粉末显微鉴别特征图，得出结论，并写出鉴定的理由。</w:t>
      </w:r>
    </w:p>
    <w:p w:rsidR="00294A1C" w:rsidRPr="00CE623E" w:rsidRDefault="00294A1C" w:rsidP="0028758D">
      <w:pPr>
        <w:adjustRightInd w:val="0"/>
        <w:snapToGrid w:val="0"/>
        <w:spacing w:line="54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（三）中药调剂样题</w:t>
      </w:r>
    </w:p>
    <w:p w:rsidR="00294A1C" w:rsidRPr="00CE623E" w:rsidRDefault="00294A1C" w:rsidP="0028758D">
      <w:pPr>
        <w:adjustRightInd w:val="0"/>
        <w:snapToGrid w:val="0"/>
        <w:spacing w:line="540" w:lineRule="exact"/>
        <w:ind w:firstLineChars="200" w:firstLine="602"/>
        <w:rPr>
          <w:rFonts w:ascii="仿宋_GB2312" w:eastAsia="仿宋_GB2312" w:cs="Times New Roman"/>
          <w:b/>
          <w:sz w:val="30"/>
          <w:szCs w:val="30"/>
        </w:rPr>
      </w:pPr>
      <w:r w:rsidRPr="00CE623E">
        <w:rPr>
          <w:rFonts w:ascii="仿宋_GB2312" w:eastAsia="仿宋_GB2312" w:cs="仿宋_GB2312"/>
          <w:b/>
          <w:sz w:val="30"/>
          <w:szCs w:val="30"/>
        </w:rPr>
        <w:t>1.</w:t>
      </w:r>
      <w:r w:rsidRPr="00CE623E">
        <w:rPr>
          <w:rFonts w:ascii="仿宋_GB2312" w:eastAsia="仿宋_GB2312" w:cs="仿宋_GB2312" w:hint="eastAsia"/>
          <w:b/>
          <w:sz w:val="30"/>
          <w:szCs w:val="30"/>
        </w:rPr>
        <w:t>审方理论考试样题</w:t>
      </w:r>
    </w:p>
    <w:p w:rsidR="00B22152" w:rsidRDefault="00D06568" w:rsidP="001360FF">
      <w:pPr>
        <w:jc w:val="center"/>
        <w:rPr>
          <w:rFonts w:ascii="宋体" w:hAnsi="宋体" w:cs="宋体"/>
          <w:b/>
          <w:bCs/>
          <w:sz w:val="32"/>
          <w:szCs w:val="32"/>
        </w:rPr>
      </w:pPr>
      <w:r>
        <w:rPr>
          <w:rFonts w:ascii="宋体" w:hAnsi="宋体" w:cs="宋体"/>
          <w:b/>
          <w:bCs/>
          <w:sz w:val="32"/>
          <w:szCs w:val="32"/>
        </w:rPr>
        <w:pict>
          <v:shape id="_x0000_i1032" type="#_x0000_t75" style="width:336.75pt;height:362.25pt">
            <v:imagedata r:id="rId14" o:title="QQ截图20171225114138"/>
          </v:shape>
        </w:pict>
      </w:r>
    </w:p>
    <w:p w:rsidR="003A2337" w:rsidRPr="003A2337" w:rsidRDefault="003A2337" w:rsidP="001360FF">
      <w:pPr>
        <w:jc w:val="center"/>
        <w:rPr>
          <w:rFonts w:ascii="仿宋_GB2312" w:eastAsia="仿宋_GB2312" w:hAnsi="宋体" w:cs="宋体"/>
          <w:b/>
          <w:bCs/>
          <w:sz w:val="32"/>
          <w:szCs w:val="32"/>
        </w:rPr>
      </w:pPr>
      <w:r w:rsidRPr="003A2337">
        <w:rPr>
          <w:rFonts w:ascii="仿宋_GB2312" w:eastAsia="仿宋_GB2312" w:hAnsi="宋体" w:cs="宋体" w:hint="eastAsia"/>
          <w:b/>
          <w:bCs/>
          <w:sz w:val="32"/>
          <w:szCs w:val="32"/>
        </w:rPr>
        <w:t>图6  审方理论考试样题</w:t>
      </w:r>
    </w:p>
    <w:p w:rsidR="00294A1C" w:rsidRDefault="00681F4D" w:rsidP="001360FF">
      <w:pPr>
        <w:jc w:val="center"/>
        <w:rPr>
          <w:rFonts w:ascii="宋体" w:hAnsi="宋体" w:cs="宋体"/>
          <w:b/>
          <w:bCs/>
          <w:sz w:val="32"/>
          <w:szCs w:val="32"/>
        </w:rPr>
      </w:pPr>
      <w:r>
        <w:rPr>
          <w:rFonts w:ascii="宋体" w:hAnsi="宋体" w:cs="宋体"/>
          <w:b/>
          <w:bCs/>
          <w:sz w:val="32"/>
          <w:szCs w:val="32"/>
        </w:rPr>
        <w:br w:type="page"/>
      </w:r>
      <w:r w:rsidR="00294A1C" w:rsidRPr="000E6D74">
        <w:rPr>
          <w:rFonts w:ascii="宋体" w:hAnsi="宋体" w:cs="宋体" w:hint="eastAsia"/>
          <w:b/>
          <w:bCs/>
          <w:sz w:val="32"/>
          <w:szCs w:val="32"/>
        </w:rPr>
        <w:lastRenderedPageBreak/>
        <w:t>调剂审方选择项</w:t>
      </w:r>
    </w:p>
    <w:p w:rsidR="00466719" w:rsidRDefault="00D06568" w:rsidP="001360FF">
      <w:pPr>
        <w:jc w:val="center"/>
        <w:rPr>
          <w:rFonts w:ascii="宋体" w:hAnsi="宋体" w:cs="宋体"/>
          <w:b/>
          <w:bCs/>
          <w:sz w:val="32"/>
          <w:szCs w:val="32"/>
        </w:rPr>
      </w:pPr>
      <w:r>
        <w:rPr>
          <w:rFonts w:ascii="宋体" w:hAnsi="宋体" w:cs="宋体"/>
          <w:b/>
          <w:bCs/>
          <w:sz w:val="32"/>
          <w:szCs w:val="32"/>
        </w:rPr>
        <w:pict>
          <v:shape id="_x0000_i1033" type="#_x0000_t75" style="width:397.5pt;height:447pt">
            <v:imagedata r:id="rId15" o:title="QQ截图20171225113950"/>
          </v:shape>
        </w:pict>
      </w:r>
    </w:p>
    <w:p w:rsidR="003A2337" w:rsidRDefault="003A2337" w:rsidP="001360FF">
      <w:pPr>
        <w:jc w:val="center"/>
        <w:rPr>
          <w:rFonts w:ascii="宋体" w:hAnsi="宋体" w:cs="宋体"/>
          <w:b/>
          <w:bCs/>
          <w:sz w:val="32"/>
          <w:szCs w:val="32"/>
        </w:rPr>
      </w:pPr>
    </w:p>
    <w:p w:rsidR="003A2337" w:rsidRPr="003A2337" w:rsidRDefault="003A2337" w:rsidP="001360FF">
      <w:pPr>
        <w:jc w:val="center"/>
        <w:rPr>
          <w:rFonts w:ascii="仿宋_GB2312" w:eastAsia="仿宋_GB2312" w:hAnsi="宋体" w:cs="宋体"/>
          <w:b/>
          <w:bCs/>
          <w:sz w:val="32"/>
          <w:szCs w:val="32"/>
        </w:rPr>
      </w:pPr>
      <w:r w:rsidRPr="003A2337">
        <w:rPr>
          <w:rFonts w:ascii="仿宋_GB2312" w:eastAsia="仿宋_GB2312" w:hAnsi="宋体" w:cs="宋体" w:hint="eastAsia"/>
          <w:b/>
          <w:bCs/>
          <w:sz w:val="32"/>
          <w:szCs w:val="32"/>
        </w:rPr>
        <w:t>图7  调剂审方选择题样题</w:t>
      </w:r>
    </w:p>
    <w:p w:rsidR="00294A1C" w:rsidRPr="00CE623E" w:rsidRDefault="00681F4D" w:rsidP="0028758D">
      <w:pPr>
        <w:adjustRightInd w:val="0"/>
        <w:snapToGrid w:val="0"/>
        <w:spacing w:line="560" w:lineRule="exact"/>
        <w:ind w:firstLineChars="200" w:firstLine="602"/>
        <w:rPr>
          <w:rFonts w:ascii="仿宋_GB2312" w:eastAsia="仿宋_GB2312" w:cs="Times New Roman"/>
          <w:b/>
          <w:sz w:val="30"/>
          <w:szCs w:val="30"/>
        </w:rPr>
      </w:pPr>
      <w:r>
        <w:rPr>
          <w:rFonts w:ascii="仿宋_GB2312" w:eastAsia="仿宋_GB2312" w:cs="仿宋_GB2312"/>
          <w:b/>
          <w:sz w:val="30"/>
          <w:szCs w:val="30"/>
        </w:rPr>
        <w:br w:type="page"/>
      </w:r>
      <w:r w:rsidR="00294A1C" w:rsidRPr="00CE623E">
        <w:rPr>
          <w:rFonts w:ascii="仿宋_GB2312" w:eastAsia="仿宋_GB2312" w:cs="仿宋_GB2312"/>
          <w:b/>
          <w:sz w:val="30"/>
          <w:szCs w:val="30"/>
        </w:rPr>
        <w:lastRenderedPageBreak/>
        <w:t>2.</w:t>
      </w:r>
      <w:r w:rsidR="00294A1C" w:rsidRPr="00CE623E">
        <w:rPr>
          <w:rFonts w:ascii="仿宋_GB2312" w:eastAsia="仿宋_GB2312" w:cs="仿宋_GB2312" w:hint="eastAsia"/>
          <w:b/>
          <w:sz w:val="30"/>
          <w:szCs w:val="30"/>
        </w:rPr>
        <w:t>中药调剂实践操作样题</w:t>
      </w:r>
    </w:p>
    <w:p w:rsidR="00294A1C" w:rsidRPr="000E6D74" w:rsidRDefault="00294A1C" w:rsidP="0028758D">
      <w:pPr>
        <w:adjustRightInd w:val="0"/>
        <w:snapToGrid w:val="0"/>
        <w:spacing w:line="560" w:lineRule="exact"/>
        <w:ind w:firstLineChars="200" w:firstLine="600"/>
        <w:rPr>
          <w:rFonts w:ascii="宋体" w:cs="Times New Roman"/>
          <w:sz w:val="30"/>
          <w:szCs w:val="30"/>
        </w:rPr>
      </w:pPr>
      <w:r w:rsidRPr="000E6D74">
        <w:rPr>
          <w:rFonts w:ascii="仿宋_GB2312" w:eastAsia="仿宋_GB2312" w:cs="仿宋_GB2312" w:hint="eastAsia"/>
          <w:sz w:val="30"/>
          <w:szCs w:val="30"/>
        </w:rPr>
        <w:t>请参赛选手从项目裁判长发出“开始”指令后，在规定时间内按照下列处方调配</w:t>
      </w:r>
      <w:r w:rsidRPr="000E6D74">
        <w:rPr>
          <w:rFonts w:ascii="仿宋_GB2312" w:eastAsia="仿宋_GB2312" w:cs="仿宋_GB2312"/>
          <w:sz w:val="30"/>
          <w:szCs w:val="30"/>
        </w:rPr>
        <w:t>3</w:t>
      </w:r>
      <w:r w:rsidRPr="000E6D74">
        <w:rPr>
          <w:rFonts w:ascii="仿宋_GB2312" w:eastAsia="仿宋_GB2312" w:cs="仿宋_GB2312" w:hint="eastAsia"/>
          <w:sz w:val="30"/>
          <w:szCs w:val="30"/>
        </w:rPr>
        <w:t>付。现场计时员计时。</w:t>
      </w:r>
    </w:p>
    <w:p w:rsidR="00B22152" w:rsidRDefault="00D06568" w:rsidP="001360FF">
      <w:pPr>
        <w:jc w:val="center"/>
        <w:rPr>
          <w:rFonts w:ascii="宋体" w:hAnsi="宋体" w:cs="宋体"/>
          <w:b/>
          <w:bCs/>
          <w:sz w:val="28"/>
          <w:szCs w:val="28"/>
        </w:rPr>
      </w:pPr>
      <w:r>
        <w:rPr>
          <w:rFonts w:ascii="宋体" w:hAnsi="宋体" w:cs="宋体"/>
          <w:b/>
          <w:bCs/>
          <w:sz w:val="28"/>
          <w:szCs w:val="28"/>
        </w:rPr>
        <w:pict>
          <v:shape id="_x0000_i1034" type="#_x0000_t75" style="width:404.25pt;height:443.25pt">
            <v:imagedata r:id="rId16" o:title="QQ截图20171225114034"/>
          </v:shape>
        </w:pict>
      </w:r>
    </w:p>
    <w:p w:rsidR="003A2337" w:rsidRPr="003A2337" w:rsidRDefault="003A2337" w:rsidP="003A2337">
      <w:pPr>
        <w:jc w:val="center"/>
        <w:rPr>
          <w:rFonts w:ascii="仿宋_GB2312" w:eastAsia="仿宋_GB2312" w:hAnsi="宋体" w:cs="宋体"/>
          <w:b/>
          <w:bCs/>
          <w:sz w:val="32"/>
          <w:szCs w:val="32"/>
        </w:rPr>
      </w:pPr>
      <w:r w:rsidRPr="003A2337">
        <w:rPr>
          <w:rFonts w:ascii="仿宋_GB2312" w:eastAsia="仿宋_GB2312" w:hAnsi="宋体" w:cs="宋体" w:hint="eastAsia"/>
          <w:b/>
          <w:bCs/>
          <w:sz w:val="32"/>
          <w:szCs w:val="32"/>
        </w:rPr>
        <w:t>图</w:t>
      </w:r>
      <w:r>
        <w:rPr>
          <w:rFonts w:ascii="仿宋_GB2312" w:eastAsia="仿宋_GB2312" w:hAnsi="宋体" w:cs="宋体"/>
          <w:b/>
          <w:bCs/>
          <w:sz w:val="32"/>
          <w:szCs w:val="32"/>
        </w:rPr>
        <w:t>8</w:t>
      </w:r>
      <w:r w:rsidRPr="003A2337">
        <w:rPr>
          <w:rFonts w:ascii="仿宋_GB2312" w:eastAsia="仿宋_GB2312" w:hAnsi="宋体" w:cs="宋体" w:hint="eastAsia"/>
          <w:b/>
          <w:bCs/>
          <w:sz w:val="32"/>
          <w:szCs w:val="32"/>
        </w:rPr>
        <w:t xml:space="preserve">  中药调剂实践操作样题</w:t>
      </w:r>
    </w:p>
    <w:p w:rsidR="003A2337" w:rsidRDefault="005E3347" w:rsidP="001360FF">
      <w:pPr>
        <w:jc w:val="center"/>
        <w:rPr>
          <w:rFonts w:ascii="宋体" w:hAnsi="宋体" w:cs="宋体"/>
          <w:b/>
          <w:bCs/>
          <w:sz w:val="28"/>
          <w:szCs w:val="28"/>
        </w:rPr>
      </w:pPr>
      <w:r>
        <w:rPr>
          <w:rFonts w:ascii="宋体" w:hAnsi="宋体" w:cs="宋体"/>
          <w:b/>
          <w:bCs/>
          <w:sz w:val="28"/>
          <w:szCs w:val="28"/>
        </w:rPr>
        <w:br w:type="page"/>
      </w:r>
    </w:p>
    <w:p w:rsidR="00294A1C" w:rsidRPr="000E6D74" w:rsidRDefault="00294A1C" w:rsidP="001360FF">
      <w:pPr>
        <w:spacing w:line="560" w:lineRule="exact"/>
        <w:rPr>
          <w:rFonts w:ascii="仿宋_GB2312" w:eastAsia="仿宋_GB2312" w:hAnsi="宋体" w:cs="Times New Roman"/>
          <w:sz w:val="30"/>
          <w:szCs w:val="30"/>
        </w:rPr>
      </w:pPr>
      <w:r w:rsidRPr="000E6D74">
        <w:rPr>
          <w:rFonts w:ascii="仿宋_GB2312" w:eastAsia="仿宋_GB2312" w:hAnsi="宋体" w:cs="仿宋_GB2312" w:hint="eastAsia"/>
          <w:sz w:val="30"/>
          <w:szCs w:val="30"/>
        </w:rPr>
        <w:t>调剂用药袋：需要选择相关用药指导内容。</w:t>
      </w:r>
    </w:p>
    <w:p w:rsidR="00294A1C" w:rsidRPr="000E6D74" w:rsidRDefault="005E3347" w:rsidP="001360FF">
      <w:pPr>
        <w:jc w:val="center"/>
        <w:rPr>
          <w:rFonts w:ascii="楷体_GB2312" w:eastAsia="楷体_GB2312" w:cs="Times New Roman"/>
          <w:b/>
          <w:bCs/>
          <w:sz w:val="30"/>
          <w:szCs w:val="30"/>
        </w:rPr>
      </w:pPr>
      <w:r>
        <w:rPr>
          <w:rFonts w:ascii="楷体_GB2312" w:eastAsia="楷体_GB2312" w:cs="楷体_GB2312" w:hint="eastAsia"/>
          <w:b/>
          <w:bCs/>
          <w:sz w:val="30"/>
          <w:szCs w:val="30"/>
        </w:rPr>
        <w:t xml:space="preserve">表5  </w:t>
      </w:r>
      <w:r w:rsidR="00294A1C" w:rsidRPr="000E6D74">
        <w:rPr>
          <w:rFonts w:ascii="楷体_GB2312" w:eastAsia="楷体_GB2312" w:cs="楷体_GB2312" w:hint="eastAsia"/>
          <w:b/>
          <w:bCs/>
          <w:sz w:val="30"/>
          <w:szCs w:val="30"/>
        </w:rPr>
        <w:t>中药技能大赛专用药袋</w:t>
      </w:r>
    </w:p>
    <w:p w:rsidR="00294A1C" w:rsidRDefault="00294A1C" w:rsidP="001360FF">
      <w:pPr>
        <w:rPr>
          <w:rFonts w:ascii="楷体_GB2312" w:eastAsia="楷体_GB2312" w:cs="Times New Roman"/>
          <w:b/>
          <w:bCs/>
          <w:sz w:val="30"/>
          <w:szCs w:val="30"/>
          <w:u w:val="single"/>
        </w:rPr>
      </w:pPr>
      <w:r w:rsidRPr="000E6D74">
        <w:rPr>
          <w:rFonts w:ascii="楷体_GB2312" w:eastAsia="楷体_GB2312" w:cs="楷体_GB2312" w:hint="eastAsia"/>
          <w:b/>
          <w:bCs/>
          <w:sz w:val="30"/>
          <w:szCs w:val="30"/>
        </w:rPr>
        <w:t>工位号：</w:t>
      </w:r>
      <w:r w:rsidRPr="000E6D74">
        <w:rPr>
          <w:rFonts w:ascii="楷体_GB2312" w:eastAsia="楷体_GB2312" w:cs="楷体_GB2312"/>
          <w:b/>
          <w:bCs/>
          <w:sz w:val="30"/>
          <w:szCs w:val="30"/>
          <w:u w:val="single"/>
        </w:rPr>
        <w:t xml:space="preserve">           </w:t>
      </w:r>
      <w:r w:rsidRPr="000E6D74">
        <w:rPr>
          <w:rFonts w:ascii="楷体_GB2312" w:eastAsia="楷体_GB2312" w:cs="楷体_GB2312"/>
          <w:b/>
          <w:bCs/>
          <w:sz w:val="30"/>
          <w:szCs w:val="30"/>
        </w:rPr>
        <w:t xml:space="preserve">                   </w:t>
      </w:r>
      <w:r w:rsidRPr="000E6D74">
        <w:rPr>
          <w:rFonts w:ascii="楷体_GB2312" w:eastAsia="楷体_GB2312" w:cs="楷体_GB2312" w:hint="eastAsia"/>
          <w:b/>
          <w:bCs/>
          <w:sz w:val="30"/>
          <w:szCs w:val="30"/>
        </w:rPr>
        <w:t>处方号：</w:t>
      </w:r>
      <w:r w:rsidRPr="000E6D74">
        <w:rPr>
          <w:rFonts w:ascii="楷体_GB2312" w:eastAsia="楷体_GB2312" w:cs="楷体_GB2312"/>
          <w:b/>
          <w:bCs/>
          <w:sz w:val="30"/>
          <w:szCs w:val="30"/>
          <w:u w:val="single"/>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294A1C">
        <w:tc>
          <w:tcPr>
            <w:tcW w:w="8522" w:type="dxa"/>
          </w:tcPr>
          <w:p w:rsidR="00294A1C" w:rsidRPr="004049C8" w:rsidRDefault="00294A1C" w:rsidP="0028758D">
            <w:pPr>
              <w:spacing w:line="480" w:lineRule="auto"/>
              <w:ind w:firstLineChars="49" w:firstLine="148"/>
              <w:rPr>
                <w:rFonts w:ascii="Times New Roman" w:hAnsi="Times New Roman" w:cs="Times New Roman"/>
                <w:kern w:val="0"/>
                <w:sz w:val="24"/>
                <w:szCs w:val="24"/>
                <w:u w:val="single"/>
              </w:rPr>
            </w:pPr>
            <w:r w:rsidRPr="004049C8">
              <w:rPr>
                <w:rFonts w:ascii="Times New Roman" w:hAnsi="Times New Roman" w:cs="宋体" w:hint="eastAsia"/>
                <w:b/>
                <w:bCs/>
                <w:kern w:val="0"/>
                <w:sz w:val="30"/>
                <w:szCs w:val="30"/>
              </w:rPr>
              <w:t>患者姓名：</w:t>
            </w:r>
            <w:r w:rsidRPr="004049C8">
              <w:rPr>
                <w:rFonts w:ascii="Times New Roman" w:hAnsi="Times New Roman" w:cs="Times New Roman"/>
                <w:kern w:val="0"/>
                <w:sz w:val="24"/>
                <w:szCs w:val="24"/>
                <w:u w:val="single"/>
              </w:rPr>
              <w:t xml:space="preserve">              </w:t>
            </w:r>
            <w:r w:rsidRPr="004049C8">
              <w:rPr>
                <w:rFonts w:ascii="Times New Roman" w:hAnsi="Times New Roman" w:cs="Times New Roman"/>
                <w:kern w:val="0"/>
                <w:sz w:val="24"/>
                <w:szCs w:val="24"/>
              </w:rPr>
              <w:t xml:space="preserve">  </w:t>
            </w:r>
            <w:r w:rsidRPr="004049C8">
              <w:rPr>
                <w:rFonts w:ascii="Times New Roman" w:hAnsi="Times New Roman" w:cs="宋体" w:hint="eastAsia"/>
                <w:kern w:val="0"/>
                <w:sz w:val="30"/>
                <w:szCs w:val="30"/>
              </w:rPr>
              <w:t>性别</w:t>
            </w:r>
            <w:r w:rsidRPr="004049C8">
              <w:rPr>
                <w:rFonts w:ascii="Times New Roman" w:hAnsi="Times New Roman" w:cs="Times New Roman"/>
                <w:kern w:val="0"/>
                <w:sz w:val="30"/>
                <w:szCs w:val="30"/>
                <w:u w:val="single"/>
              </w:rPr>
              <w:t xml:space="preserve">         </w:t>
            </w:r>
            <w:r w:rsidRPr="004049C8">
              <w:rPr>
                <w:rFonts w:ascii="Times New Roman" w:hAnsi="Times New Roman" w:cs="Times New Roman"/>
                <w:kern w:val="0"/>
                <w:sz w:val="30"/>
                <w:szCs w:val="30"/>
              </w:rPr>
              <w:t xml:space="preserve">  </w:t>
            </w:r>
            <w:r w:rsidRPr="004049C8">
              <w:rPr>
                <w:rFonts w:ascii="Times New Roman" w:hAnsi="Times New Roman" w:cs="宋体" w:hint="eastAsia"/>
                <w:kern w:val="0"/>
                <w:sz w:val="30"/>
                <w:szCs w:val="30"/>
              </w:rPr>
              <w:t>年龄</w:t>
            </w:r>
            <w:r w:rsidRPr="004049C8">
              <w:rPr>
                <w:rFonts w:ascii="Times New Roman" w:hAnsi="Times New Roman" w:cs="Times New Roman"/>
                <w:kern w:val="0"/>
                <w:sz w:val="30"/>
                <w:szCs w:val="30"/>
              </w:rPr>
              <w:t xml:space="preserve"> </w:t>
            </w:r>
            <w:r w:rsidRPr="004049C8">
              <w:rPr>
                <w:rFonts w:ascii="Times New Roman" w:hAnsi="Times New Roman" w:cs="Times New Roman"/>
                <w:kern w:val="0"/>
                <w:sz w:val="30"/>
                <w:szCs w:val="30"/>
                <w:u w:val="single"/>
              </w:rPr>
              <w:t xml:space="preserve">         </w:t>
            </w:r>
          </w:p>
          <w:p w:rsidR="00294A1C" w:rsidRPr="004049C8" w:rsidRDefault="00294A1C" w:rsidP="00A7584B">
            <w:pPr>
              <w:rPr>
                <w:rFonts w:ascii="Times New Roman" w:hAnsi="Times New Roman" w:cs="Times New Roman"/>
                <w:b/>
                <w:bCs/>
                <w:kern w:val="0"/>
                <w:sz w:val="24"/>
                <w:szCs w:val="24"/>
              </w:rPr>
            </w:pPr>
            <w:r w:rsidRPr="004049C8">
              <w:rPr>
                <w:rFonts w:ascii="宋体" w:hAnsi="宋体" w:cs="宋体" w:hint="eastAsia"/>
                <w:b/>
                <w:bCs/>
                <w:kern w:val="0"/>
                <w:sz w:val="24"/>
                <w:szCs w:val="24"/>
              </w:rPr>
              <w:t>发药交代：（</w:t>
            </w:r>
            <w:r w:rsidRPr="004049C8">
              <w:rPr>
                <w:rFonts w:ascii="宋体" w:hAnsi="宋体" w:cs="宋体" w:hint="eastAsia"/>
                <w:kern w:val="0"/>
                <w:sz w:val="24"/>
                <w:szCs w:val="24"/>
              </w:rPr>
              <w:t>根据处方适应症及药物要求，确定最佳选项并打“√”）</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kern w:val="0"/>
                <w:sz w:val="24"/>
                <w:szCs w:val="24"/>
              </w:rPr>
              <w:t>1.</w:t>
            </w:r>
            <w:r w:rsidRPr="004049C8">
              <w:rPr>
                <w:rFonts w:ascii="宋体" w:hAnsi="宋体" w:cs="宋体" w:hint="eastAsia"/>
                <w:kern w:val="0"/>
                <w:sz w:val="24"/>
                <w:szCs w:val="24"/>
              </w:rPr>
              <w:t>煎煮器具最好选择</w:t>
            </w:r>
          </w:p>
          <w:p w:rsidR="00294A1C" w:rsidRPr="004049C8" w:rsidRDefault="00294A1C" w:rsidP="0028758D">
            <w:pPr>
              <w:spacing w:line="440" w:lineRule="exact"/>
              <w:ind w:firstLineChars="200" w:firstLine="480"/>
              <w:rPr>
                <w:rFonts w:ascii="宋体" w:hAnsi="Times New Roman" w:cs="Times New Roman"/>
                <w:kern w:val="0"/>
                <w:sz w:val="24"/>
                <w:szCs w:val="24"/>
              </w:rPr>
            </w:pPr>
            <w:r w:rsidRPr="004049C8">
              <w:rPr>
                <w:rFonts w:ascii="宋体" w:hAnsi="宋体" w:cs="宋体" w:hint="eastAsia"/>
                <w:kern w:val="0"/>
                <w:sz w:val="24"/>
                <w:szCs w:val="24"/>
              </w:rPr>
              <w:t>□铁锅</w:t>
            </w:r>
            <w:r w:rsidRPr="004049C8">
              <w:rPr>
                <w:rFonts w:ascii="宋体" w:hAnsi="宋体" w:cs="宋体"/>
                <w:kern w:val="0"/>
                <w:sz w:val="24"/>
                <w:szCs w:val="24"/>
              </w:rPr>
              <w:t xml:space="preserve">    </w:t>
            </w:r>
            <w:r w:rsidRPr="004049C8">
              <w:rPr>
                <w:rFonts w:ascii="宋体" w:hAnsi="宋体" w:cs="宋体" w:hint="eastAsia"/>
                <w:kern w:val="0"/>
                <w:sz w:val="24"/>
                <w:szCs w:val="24"/>
              </w:rPr>
              <w:t>□搪瓷锅</w:t>
            </w:r>
            <w:r w:rsidRPr="004049C8">
              <w:rPr>
                <w:rFonts w:ascii="宋体" w:hAnsi="宋体" w:cs="宋体"/>
                <w:kern w:val="0"/>
                <w:sz w:val="24"/>
                <w:szCs w:val="24"/>
              </w:rPr>
              <w:t xml:space="preserve">   </w:t>
            </w:r>
            <w:r w:rsidRPr="004049C8">
              <w:rPr>
                <w:rFonts w:ascii="宋体" w:hAnsi="宋体" w:cs="宋体" w:hint="eastAsia"/>
                <w:kern w:val="0"/>
                <w:sz w:val="24"/>
                <w:szCs w:val="24"/>
              </w:rPr>
              <w:t>□不锈钢锅</w:t>
            </w:r>
            <w:r w:rsidRPr="004049C8">
              <w:rPr>
                <w:rFonts w:ascii="宋体" w:hAnsi="宋体" w:cs="宋体"/>
                <w:kern w:val="0"/>
                <w:sz w:val="24"/>
                <w:szCs w:val="24"/>
              </w:rPr>
              <w:t xml:space="preserve">   </w:t>
            </w:r>
            <w:r w:rsidRPr="004049C8">
              <w:rPr>
                <w:rFonts w:ascii="宋体" w:hAnsi="宋体" w:cs="宋体" w:hint="eastAsia"/>
                <w:kern w:val="0"/>
                <w:sz w:val="24"/>
                <w:szCs w:val="24"/>
              </w:rPr>
              <w:t>□砂锅</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kern w:val="0"/>
                <w:sz w:val="24"/>
                <w:szCs w:val="24"/>
              </w:rPr>
              <w:t>2.</w:t>
            </w:r>
            <w:r w:rsidRPr="004049C8">
              <w:rPr>
                <w:rFonts w:ascii="宋体" w:hAnsi="宋体" w:cs="宋体" w:hint="eastAsia"/>
                <w:kern w:val="0"/>
                <w:sz w:val="24"/>
                <w:szCs w:val="24"/>
              </w:rPr>
              <w:t>加水量</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hint="eastAsia"/>
                <w:kern w:val="0"/>
                <w:sz w:val="24"/>
                <w:szCs w:val="24"/>
              </w:rPr>
              <w:t>第一</w:t>
            </w:r>
            <w:proofErr w:type="gramStart"/>
            <w:r w:rsidRPr="004049C8">
              <w:rPr>
                <w:rFonts w:ascii="宋体" w:hAnsi="宋体" w:cs="宋体" w:hint="eastAsia"/>
                <w:kern w:val="0"/>
                <w:sz w:val="24"/>
                <w:szCs w:val="24"/>
              </w:rPr>
              <w:t>煎</w:t>
            </w:r>
            <w:proofErr w:type="gramEnd"/>
            <w:r w:rsidRPr="004049C8">
              <w:rPr>
                <w:rFonts w:ascii="宋体" w:hAnsi="宋体" w:cs="宋体" w:hint="eastAsia"/>
                <w:kern w:val="0"/>
                <w:sz w:val="24"/>
                <w:szCs w:val="24"/>
              </w:rPr>
              <w:t>一般控制在：□超过药面</w:t>
            </w:r>
            <w:r w:rsidRPr="004049C8">
              <w:rPr>
                <w:rFonts w:ascii="宋体" w:hAnsi="宋体" w:cs="宋体"/>
                <w:kern w:val="0"/>
                <w:sz w:val="24"/>
                <w:szCs w:val="24"/>
              </w:rPr>
              <w:t xml:space="preserve">1-2cm  </w:t>
            </w:r>
            <w:r w:rsidRPr="004049C8">
              <w:rPr>
                <w:rFonts w:ascii="宋体" w:hAnsi="宋体" w:cs="宋体" w:hint="eastAsia"/>
                <w:kern w:val="0"/>
                <w:sz w:val="24"/>
                <w:szCs w:val="24"/>
              </w:rPr>
              <w:t>□超过药面</w:t>
            </w:r>
            <w:r w:rsidRPr="004049C8">
              <w:rPr>
                <w:rFonts w:ascii="宋体" w:hAnsi="宋体" w:cs="宋体"/>
                <w:kern w:val="0"/>
                <w:sz w:val="24"/>
                <w:szCs w:val="24"/>
              </w:rPr>
              <w:t xml:space="preserve">3-5cm  </w:t>
            </w:r>
            <w:r w:rsidRPr="004049C8">
              <w:rPr>
                <w:rFonts w:ascii="宋体" w:hAnsi="宋体" w:cs="宋体" w:hint="eastAsia"/>
                <w:kern w:val="0"/>
                <w:sz w:val="24"/>
                <w:szCs w:val="24"/>
              </w:rPr>
              <w:t>□超过药面</w:t>
            </w:r>
            <w:r w:rsidRPr="004049C8">
              <w:rPr>
                <w:rFonts w:ascii="宋体" w:hAnsi="宋体" w:cs="宋体"/>
                <w:kern w:val="0"/>
                <w:sz w:val="24"/>
                <w:szCs w:val="24"/>
              </w:rPr>
              <w:t>5-10cm</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hint="eastAsia"/>
                <w:kern w:val="0"/>
                <w:sz w:val="24"/>
                <w:szCs w:val="24"/>
              </w:rPr>
              <w:t>第二</w:t>
            </w:r>
            <w:proofErr w:type="gramStart"/>
            <w:r w:rsidRPr="004049C8">
              <w:rPr>
                <w:rFonts w:ascii="宋体" w:hAnsi="宋体" w:cs="宋体" w:hint="eastAsia"/>
                <w:kern w:val="0"/>
                <w:sz w:val="24"/>
                <w:szCs w:val="24"/>
              </w:rPr>
              <w:t>煎</w:t>
            </w:r>
            <w:proofErr w:type="gramEnd"/>
            <w:r w:rsidRPr="004049C8">
              <w:rPr>
                <w:rFonts w:ascii="宋体" w:hAnsi="宋体" w:cs="宋体" w:hint="eastAsia"/>
                <w:kern w:val="0"/>
                <w:sz w:val="24"/>
                <w:szCs w:val="24"/>
              </w:rPr>
              <w:t>一般控制在：□超过药面</w:t>
            </w:r>
            <w:r w:rsidRPr="004049C8">
              <w:rPr>
                <w:rFonts w:ascii="宋体" w:hAnsi="宋体" w:cs="宋体"/>
                <w:kern w:val="0"/>
                <w:sz w:val="24"/>
                <w:szCs w:val="24"/>
              </w:rPr>
              <w:t xml:space="preserve">1-2cm  </w:t>
            </w:r>
            <w:r w:rsidRPr="004049C8">
              <w:rPr>
                <w:rFonts w:ascii="宋体" w:hAnsi="宋体" w:cs="宋体" w:hint="eastAsia"/>
                <w:kern w:val="0"/>
                <w:sz w:val="24"/>
                <w:szCs w:val="24"/>
              </w:rPr>
              <w:t>□超过药面</w:t>
            </w:r>
            <w:r w:rsidRPr="004049C8">
              <w:rPr>
                <w:rFonts w:ascii="宋体" w:hAnsi="宋体" w:cs="宋体"/>
                <w:kern w:val="0"/>
                <w:sz w:val="24"/>
                <w:szCs w:val="24"/>
              </w:rPr>
              <w:t xml:space="preserve">3-5cm  </w:t>
            </w:r>
            <w:r w:rsidRPr="004049C8">
              <w:rPr>
                <w:rFonts w:ascii="宋体" w:hAnsi="宋体" w:cs="宋体" w:hint="eastAsia"/>
                <w:kern w:val="0"/>
                <w:sz w:val="24"/>
                <w:szCs w:val="24"/>
              </w:rPr>
              <w:t>□超过药面</w:t>
            </w:r>
            <w:r w:rsidRPr="004049C8">
              <w:rPr>
                <w:rFonts w:ascii="宋体" w:hAnsi="宋体" w:cs="宋体"/>
                <w:kern w:val="0"/>
                <w:sz w:val="24"/>
                <w:szCs w:val="24"/>
              </w:rPr>
              <w:t>5-10cm</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kern w:val="0"/>
                <w:sz w:val="24"/>
                <w:szCs w:val="24"/>
              </w:rPr>
              <w:t>3.</w:t>
            </w:r>
            <w:r w:rsidRPr="004049C8">
              <w:rPr>
                <w:rFonts w:ascii="宋体" w:hAnsi="宋体" w:cs="宋体" w:hint="eastAsia"/>
                <w:kern w:val="0"/>
                <w:sz w:val="24"/>
                <w:szCs w:val="24"/>
              </w:rPr>
              <w:t>煎煮前一般用冷水浸泡</w:t>
            </w:r>
          </w:p>
          <w:p w:rsidR="00294A1C" w:rsidRPr="004049C8" w:rsidRDefault="00294A1C" w:rsidP="0028758D">
            <w:pPr>
              <w:spacing w:line="440" w:lineRule="exact"/>
              <w:ind w:firstLineChars="200" w:firstLine="480"/>
              <w:rPr>
                <w:rFonts w:ascii="宋体" w:hAnsi="Times New Roman" w:cs="Times New Roman"/>
                <w:kern w:val="0"/>
                <w:sz w:val="24"/>
                <w:szCs w:val="24"/>
              </w:rPr>
            </w:pPr>
            <w:r w:rsidRPr="004049C8">
              <w:rPr>
                <w:rFonts w:ascii="宋体" w:hAnsi="宋体" w:cs="宋体" w:hint="eastAsia"/>
                <w:kern w:val="0"/>
                <w:sz w:val="24"/>
                <w:szCs w:val="24"/>
              </w:rPr>
              <w:t>□</w:t>
            </w:r>
            <w:r w:rsidRPr="004049C8">
              <w:rPr>
                <w:rFonts w:ascii="宋体" w:hAnsi="宋体" w:cs="宋体"/>
                <w:kern w:val="0"/>
                <w:sz w:val="24"/>
                <w:szCs w:val="24"/>
              </w:rPr>
              <w:t>10-20</w:t>
            </w:r>
            <w:r w:rsidRPr="004049C8">
              <w:rPr>
                <w:rFonts w:ascii="宋体" w:hAnsi="宋体" w:cs="宋体" w:hint="eastAsia"/>
                <w:kern w:val="0"/>
                <w:sz w:val="24"/>
                <w:szCs w:val="24"/>
              </w:rPr>
              <w:t>分钟</w:t>
            </w:r>
            <w:r w:rsidRPr="004049C8">
              <w:rPr>
                <w:rFonts w:ascii="宋体" w:hAnsi="宋体" w:cs="宋体"/>
                <w:kern w:val="0"/>
                <w:sz w:val="24"/>
                <w:szCs w:val="24"/>
              </w:rPr>
              <w:t xml:space="preserve">  </w:t>
            </w:r>
            <w:r w:rsidRPr="004049C8">
              <w:rPr>
                <w:rFonts w:ascii="宋体" w:hAnsi="宋体" w:cs="宋体" w:hint="eastAsia"/>
                <w:kern w:val="0"/>
                <w:sz w:val="24"/>
                <w:szCs w:val="24"/>
              </w:rPr>
              <w:t>□</w:t>
            </w:r>
            <w:r w:rsidRPr="004049C8">
              <w:rPr>
                <w:rFonts w:ascii="宋体" w:hAnsi="宋体" w:cs="宋体"/>
                <w:kern w:val="0"/>
                <w:sz w:val="24"/>
                <w:szCs w:val="24"/>
              </w:rPr>
              <w:t>20-30</w:t>
            </w:r>
            <w:r w:rsidRPr="004049C8">
              <w:rPr>
                <w:rFonts w:ascii="宋体" w:hAnsi="宋体" w:cs="宋体" w:hint="eastAsia"/>
                <w:kern w:val="0"/>
                <w:sz w:val="24"/>
                <w:szCs w:val="24"/>
              </w:rPr>
              <w:t>分钟</w:t>
            </w:r>
            <w:r w:rsidRPr="004049C8">
              <w:rPr>
                <w:rFonts w:ascii="宋体" w:hAnsi="宋体" w:cs="宋体"/>
                <w:kern w:val="0"/>
                <w:sz w:val="24"/>
                <w:szCs w:val="24"/>
              </w:rPr>
              <w:t xml:space="preserve">  </w:t>
            </w:r>
            <w:r w:rsidRPr="004049C8">
              <w:rPr>
                <w:rFonts w:ascii="宋体" w:hAnsi="宋体" w:cs="宋体" w:hint="eastAsia"/>
                <w:kern w:val="0"/>
                <w:sz w:val="24"/>
                <w:szCs w:val="24"/>
              </w:rPr>
              <w:t>□</w:t>
            </w:r>
            <w:r w:rsidRPr="004049C8">
              <w:rPr>
                <w:rFonts w:ascii="宋体" w:hAnsi="宋体" w:cs="宋体"/>
                <w:kern w:val="0"/>
                <w:sz w:val="24"/>
                <w:szCs w:val="24"/>
              </w:rPr>
              <w:t>30-60</w:t>
            </w:r>
            <w:r w:rsidRPr="004049C8">
              <w:rPr>
                <w:rFonts w:ascii="宋体" w:hAnsi="宋体" w:cs="宋体" w:hint="eastAsia"/>
                <w:kern w:val="0"/>
                <w:sz w:val="24"/>
                <w:szCs w:val="24"/>
              </w:rPr>
              <w:t>分钟。</w:t>
            </w:r>
          </w:p>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kern w:val="0"/>
                <w:sz w:val="24"/>
                <w:szCs w:val="24"/>
              </w:rPr>
              <w:t>4.</w:t>
            </w:r>
            <w:r w:rsidRPr="004049C8">
              <w:rPr>
                <w:rFonts w:ascii="宋体" w:hAnsi="宋体" w:cs="宋体" w:hint="eastAsia"/>
                <w:kern w:val="0"/>
                <w:sz w:val="24"/>
                <w:szCs w:val="24"/>
              </w:rPr>
              <w:t>煎煮时间</w:t>
            </w:r>
          </w:p>
          <w:p w:rsidR="00294A1C" w:rsidRPr="004049C8" w:rsidRDefault="00294A1C" w:rsidP="0028758D">
            <w:pPr>
              <w:spacing w:line="440" w:lineRule="exact"/>
              <w:ind w:firstLineChars="200" w:firstLine="480"/>
              <w:rPr>
                <w:rFonts w:ascii="宋体" w:hAnsi="Times New Roman" w:cs="Times New Roman"/>
                <w:kern w:val="0"/>
                <w:sz w:val="24"/>
                <w:szCs w:val="24"/>
              </w:rPr>
            </w:pPr>
            <w:r w:rsidRPr="004049C8">
              <w:rPr>
                <w:rFonts w:ascii="宋体" w:hAnsi="宋体" w:cs="宋体" w:hint="eastAsia"/>
                <w:kern w:val="0"/>
                <w:sz w:val="24"/>
                <w:szCs w:val="24"/>
              </w:rPr>
              <w:t>□头煎沸后煎煮</w:t>
            </w:r>
            <w:r w:rsidRPr="004049C8">
              <w:rPr>
                <w:rFonts w:ascii="宋体" w:hAnsi="宋体" w:cs="宋体"/>
                <w:kern w:val="0"/>
                <w:sz w:val="24"/>
                <w:szCs w:val="24"/>
              </w:rPr>
              <w:t>15-20</w:t>
            </w:r>
            <w:r w:rsidRPr="004049C8">
              <w:rPr>
                <w:rFonts w:ascii="宋体" w:hAnsi="宋体" w:cs="宋体" w:hint="eastAsia"/>
                <w:kern w:val="0"/>
                <w:sz w:val="24"/>
                <w:szCs w:val="24"/>
              </w:rPr>
              <w:t>分钟，二煎沸后煎煮</w:t>
            </w:r>
            <w:r w:rsidRPr="004049C8">
              <w:rPr>
                <w:rFonts w:ascii="宋体" w:hAnsi="宋体" w:cs="宋体"/>
                <w:kern w:val="0"/>
                <w:sz w:val="24"/>
                <w:szCs w:val="24"/>
              </w:rPr>
              <w:t>10-15</w:t>
            </w:r>
            <w:r w:rsidRPr="004049C8">
              <w:rPr>
                <w:rFonts w:ascii="宋体" w:hAnsi="宋体" w:cs="宋体" w:hint="eastAsia"/>
                <w:kern w:val="0"/>
                <w:sz w:val="24"/>
                <w:szCs w:val="24"/>
              </w:rPr>
              <w:t>分钟。</w:t>
            </w:r>
          </w:p>
          <w:p w:rsidR="00294A1C" w:rsidRPr="004049C8" w:rsidRDefault="00294A1C" w:rsidP="0028758D">
            <w:pPr>
              <w:spacing w:line="440" w:lineRule="exact"/>
              <w:ind w:firstLineChars="200" w:firstLine="480"/>
              <w:rPr>
                <w:rFonts w:ascii="宋体" w:hAnsi="Times New Roman" w:cs="Times New Roman"/>
                <w:kern w:val="0"/>
                <w:sz w:val="24"/>
                <w:szCs w:val="24"/>
              </w:rPr>
            </w:pPr>
            <w:r w:rsidRPr="004049C8">
              <w:rPr>
                <w:rFonts w:ascii="宋体" w:hAnsi="宋体" w:cs="宋体" w:hint="eastAsia"/>
                <w:kern w:val="0"/>
                <w:sz w:val="24"/>
                <w:szCs w:val="24"/>
              </w:rPr>
              <w:t>□头煎沸后煎煮</w:t>
            </w:r>
            <w:r w:rsidRPr="004049C8">
              <w:rPr>
                <w:rFonts w:ascii="宋体" w:hAnsi="宋体" w:cs="宋体"/>
                <w:kern w:val="0"/>
                <w:sz w:val="24"/>
                <w:szCs w:val="24"/>
              </w:rPr>
              <w:t>25-30</w:t>
            </w:r>
            <w:r w:rsidRPr="004049C8">
              <w:rPr>
                <w:rFonts w:ascii="宋体" w:hAnsi="宋体" w:cs="宋体" w:hint="eastAsia"/>
                <w:kern w:val="0"/>
                <w:sz w:val="24"/>
                <w:szCs w:val="24"/>
              </w:rPr>
              <w:t>分钟，二煎沸后煎煮</w:t>
            </w:r>
            <w:r w:rsidRPr="004049C8">
              <w:rPr>
                <w:rFonts w:ascii="宋体" w:hAnsi="宋体" w:cs="宋体"/>
                <w:kern w:val="0"/>
                <w:sz w:val="24"/>
                <w:szCs w:val="24"/>
              </w:rPr>
              <w:t>20-25</w:t>
            </w:r>
            <w:r w:rsidRPr="004049C8">
              <w:rPr>
                <w:rFonts w:ascii="宋体" w:hAnsi="宋体" w:cs="宋体" w:hint="eastAsia"/>
                <w:kern w:val="0"/>
                <w:sz w:val="24"/>
                <w:szCs w:val="24"/>
              </w:rPr>
              <w:t>分钟。</w:t>
            </w:r>
          </w:p>
          <w:p w:rsidR="00294A1C" w:rsidRPr="004049C8" w:rsidRDefault="00294A1C" w:rsidP="0028758D">
            <w:pPr>
              <w:spacing w:line="440" w:lineRule="exact"/>
              <w:ind w:firstLineChars="200" w:firstLine="480"/>
              <w:rPr>
                <w:rFonts w:ascii="宋体" w:hAnsi="Times New Roman" w:cs="Times New Roman"/>
                <w:kern w:val="0"/>
                <w:sz w:val="24"/>
                <w:szCs w:val="24"/>
              </w:rPr>
            </w:pPr>
            <w:r w:rsidRPr="004049C8">
              <w:rPr>
                <w:rFonts w:ascii="宋体" w:hAnsi="宋体" w:cs="宋体" w:hint="eastAsia"/>
                <w:kern w:val="0"/>
                <w:sz w:val="24"/>
                <w:szCs w:val="24"/>
              </w:rPr>
              <w:t>□头煎沸后煎煮</w:t>
            </w:r>
            <w:r w:rsidRPr="004049C8">
              <w:rPr>
                <w:rFonts w:ascii="宋体" w:hAnsi="宋体" w:cs="宋体"/>
                <w:kern w:val="0"/>
                <w:sz w:val="24"/>
                <w:szCs w:val="24"/>
              </w:rPr>
              <w:t>30-40</w:t>
            </w:r>
            <w:r w:rsidRPr="004049C8">
              <w:rPr>
                <w:rFonts w:ascii="宋体" w:hAnsi="宋体" w:cs="宋体" w:hint="eastAsia"/>
                <w:kern w:val="0"/>
                <w:sz w:val="24"/>
                <w:szCs w:val="24"/>
              </w:rPr>
              <w:t>分钟，二煎沸后煎煮</w:t>
            </w:r>
            <w:r w:rsidRPr="004049C8">
              <w:rPr>
                <w:rFonts w:ascii="宋体" w:hAnsi="宋体" w:cs="宋体"/>
                <w:kern w:val="0"/>
                <w:sz w:val="24"/>
                <w:szCs w:val="24"/>
              </w:rPr>
              <w:t>25-30</w:t>
            </w:r>
            <w:r w:rsidRPr="004049C8">
              <w:rPr>
                <w:rFonts w:ascii="宋体" w:hAnsi="宋体" w:cs="宋体" w:hint="eastAsia"/>
                <w:kern w:val="0"/>
                <w:sz w:val="24"/>
                <w:szCs w:val="24"/>
              </w:rPr>
              <w:t>分钟。</w:t>
            </w:r>
          </w:p>
          <w:p w:rsidR="00294A1C" w:rsidRPr="004049C8" w:rsidRDefault="00294A1C" w:rsidP="004049C8">
            <w:pPr>
              <w:spacing w:line="360" w:lineRule="auto"/>
              <w:rPr>
                <w:rFonts w:ascii="宋体" w:hAnsi="Times New Roman" w:cs="Times New Roman"/>
                <w:kern w:val="0"/>
                <w:sz w:val="24"/>
                <w:szCs w:val="24"/>
              </w:rPr>
            </w:pPr>
            <w:r w:rsidRPr="004049C8">
              <w:rPr>
                <w:rFonts w:ascii="宋体" w:hAnsi="宋体" w:cs="宋体"/>
                <w:kern w:val="0"/>
                <w:sz w:val="24"/>
                <w:szCs w:val="24"/>
              </w:rPr>
              <w:t>5.</w:t>
            </w:r>
            <w:r w:rsidRPr="004049C8">
              <w:rPr>
                <w:rFonts w:ascii="宋体" w:hAnsi="宋体" w:cs="宋体" w:hint="eastAsia"/>
                <w:kern w:val="0"/>
                <w:sz w:val="24"/>
                <w:szCs w:val="24"/>
              </w:rPr>
              <w:t>特殊处理</w:t>
            </w:r>
          </w:p>
          <w:tbl>
            <w:tblPr>
              <w:tblW w:w="6468" w:type="dxa"/>
              <w:tblInd w:w="8" w:type="dxa"/>
              <w:tblBorders>
                <w:top w:val="single" w:sz="8" w:space="0" w:color="008080"/>
                <w:left w:val="single" w:sz="8" w:space="0" w:color="008080"/>
                <w:bottom w:val="single" w:sz="8" w:space="0" w:color="008080"/>
                <w:right w:val="single" w:sz="8" w:space="0" w:color="008080"/>
                <w:insideH w:val="single" w:sz="8" w:space="0" w:color="008080"/>
                <w:insideV w:val="single" w:sz="8" w:space="0" w:color="008080"/>
              </w:tblBorders>
              <w:tblLook w:val="01E0" w:firstRow="1" w:lastRow="1" w:firstColumn="1" w:lastColumn="1" w:noHBand="0" w:noVBand="0"/>
            </w:tblPr>
            <w:tblGrid>
              <w:gridCol w:w="1080"/>
              <w:gridCol w:w="1080"/>
              <w:gridCol w:w="1080"/>
              <w:gridCol w:w="1080"/>
              <w:gridCol w:w="1066"/>
              <w:gridCol w:w="1082"/>
            </w:tblGrid>
            <w:tr w:rsidR="00294A1C" w:rsidRPr="000E6D74">
              <w:trPr>
                <w:trHeight w:val="334"/>
              </w:trPr>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r w:rsidRPr="000E6D74">
                    <w:rPr>
                      <w:rFonts w:ascii="Times New Roman" w:hAnsi="Times New Roman" w:cs="宋体" w:hint="eastAsia"/>
                      <w:sz w:val="24"/>
                      <w:szCs w:val="24"/>
                    </w:rPr>
                    <w:t>先煎</w:t>
                  </w: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r w:rsidRPr="000E6D74">
                    <w:rPr>
                      <w:rFonts w:ascii="Times New Roman" w:hAnsi="Times New Roman" w:cs="宋体" w:hint="eastAsia"/>
                      <w:sz w:val="24"/>
                      <w:szCs w:val="24"/>
                    </w:rPr>
                    <w:t>后下</w:t>
                  </w: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r w:rsidRPr="000E6D74">
                    <w:rPr>
                      <w:rFonts w:ascii="Times New Roman" w:hAnsi="Times New Roman" w:cs="宋体" w:hint="eastAsia"/>
                      <w:sz w:val="24"/>
                      <w:szCs w:val="24"/>
                    </w:rPr>
                    <w:t>另煎</w:t>
                  </w: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r w:rsidRPr="000E6D74">
                    <w:rPr>
                      <w:rFonts w:ascii="Times New Roman" w:hAnsi="Times New Roman" w:cs="宋体" w:hint="eastAsia"/>
                      <w:sz w:val="24"/>
                      <w:szCs w:val="24"/>
                    </w:rPr>
                    <w:t>包煎</w:t>
                  </w:r>
                </w:p>
              </w:tc>
              <w:tc>
                <w:tcPr>
                  <w:tcW w:w="1066"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proofErr w:type="gramStart"/>
                  <w:r w:rsidRPr="000E6D74">
                    <w:rPr>
                      <w:rFonts w:ascii="Times New Roman" w:hAnsi="Times New Roman" w:cs="宋体" w:hint="eastAsia"/>
                      <w:sz w:val="24"/>
                      <w:szCs w:val="24"/>
                    </w:rPr>
                    <w:t>烊</w:t>
                  </w:r>
                  <w:proofErr w:type="gramEnd"/>
                  <w:r w:rsidRPr="000E6D74">
                    <w:rPr>
                      <w:rFonts w:ascii="Times New Roman" w:hAnsi="Times New Roman" w:cs="宋体" w:hint="eastAsia"/>
                      <w:sz w:val="24"/>
                      <w:szCs w:val="24"/>
                    </w:rPr>
                    <w:t>化</w:t>
                  </w:r>
                </w:p>
              </w:tc>
              <w:tc>
                <w:tcPr>
                  <w:tcW w:w="1082"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sz w:val="24"/>
                      <w:szCs w:val="24"/>
                    </w:rPr>
                  </w:pPr>
                  <w:r w:rsidRPr="000E6D74">
                    <w:rPr>
                      <w:rFonts w:ascii="Times New Roman" w:hAnsi="Times New Roman" w:cs="宋体" w:hint="eastAsia"/>
                      <w:sz w:val="24"/>
                      <w:szCs w:val="24"/>
                    </w:rPr>
                    <w:t>制粉</w:t>
                  </w:r>
                </w:p>
              </w:tc>
            </w:tr>
            <w:tr w:rsidR="00294A1C" w:rsidRPr="000E6D74">
              <w:trPr>
                <w:trHeight w:val="307"/>
              </w:trPr>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c>
                <w:tcPr>
                  <w:tcW w:w="1080"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c>
                <w:tcPr>
                  <w:tcW w:w="1066"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c>
                <w:tcPr>
                  <w:tcW w:w="1082" w:type="dxa"/>
                  <w:tcBorders>
                    <w:top w:val="single" w:sz="8" w:space="0" w:color="008080"/>
                    <w:left w:val="single" w:sz="8" w:space="0" w:color="008080"/>
                    <w:bottom w:val="single" w:sz="8" w:space="0" w:color="008080"/>
                    <w:right w:val="single" w:sz="8" w:space="0" w:color="008080"/>
                  </w:tcBorders>
                  <w:vAlign w:val="center"/>
                </w:tcPr>
                <w:p w:rsidR="00294A1C" w:rsidRPr="000E6D74" w:rsidRDefault="00294A1C" w:rsidP="004D2DD5">
                  <w:pPr>
                    <w:spacing w:line="360" w:lineRule="auto"/>
                    <w:jc w:val="center"/>
                    <w:rPr>
                      <w:rFonts w:ascii="Times New Roman" w:hAnsi="Times New Roman" w:cs="Times New Roman"/>
                      <w:b/>
                      <w:bCs/>
                      <w:sz w:val="24"/>
                      <w:szCs w:val="24"/>
                    </w:rPr>
                  </w:pPr>
                </w:p>
              </w:tc>
            </w:tr>
          </w:tbl>
          <w:p w:rsidR="00294A1C" w:rsidRPr="004049C8" w:rsidRDefault="00294A1C" w:rsidP="004049C8">
            <w:pPr>
              <w:spacing w:line="440" w:lineRule="exact"/>
              <w:rPr>
                <w:rFonts w:ascii="宋体" w:hAnsi="Times New Roman" w:cs="Times New Roman"/>
                <w:kern w:val="0"/>
                <w:sz w:val="24"/>
                <w:szCs w:val="24"/>
              </w:rPr>
            </w:pPr>
            <w:r w:rsidRPr="004049C8">
              <w:rPr>
                <w:rFonts w:ascii="宋体" w:hAnsi="宋体" w:cs="宋体"/>
                <w:kern w:val="0"/>
                <w:sz w:val="24"/>
                <w:szCs w:val="24"/>
              </w:rPr>
              <w:t>6.</w:t>
            </w:r>
            <w:r w:rsidRPr="004049C8">
              <w:rPr>
                <w:rFonts w:ascii="宋体" w:hAnsi="宋体" w:cs="宋体" w:hint="eastAsia"/>
                <w:kern w:val="0"/>
                <w:sz w:val="24"/>
                <w:szCs w:val="24"/>
              </w:rPr>
              <w:t>用法用量</w:t>
            </w:r>
          </w:p>
          <w:p w:rsidR="00294A1C" w:rsidRPr="004049C8" w:rsidRDefault="00294A1C" w:rsidP="004049C8">
            <w:pPr>
              <w:spacing w:line="440" w:lineRule="exact"/>
              <w:ind w:firstLine="600"/>
              <w:rPr>
                <w:rFonts w:ascii="宋体" w:hAnsi="Times New Roman" w:cs="Times New Roman"/>
                <w:kern w:val="0"/>
                <w:sz w:val="24"/>
                <w:szCs w:val="24"/>
              </w:rPr>
            </w:pPr>
            <w:r w:rsidRPr="004049C8">
              <w:rPr>
                <w:rFonts w:ascii="宋体" w:hAnsi="宋体" w:cs="宋体" w:hint="eastAsia"/>
                <w:kern w:val="0"/>
                <w:sz w:val="24"/>
                <w:szCs w:val="24"/>
              </w:rPr>
              <w:t>□每日一剂，水煎服，分两次早晚各服一次，儿童剂量减半。</w:t>
            </w:r>
          </w:p>
          <w:p w:rsidR="00681F4D" w:rsidRDefault="00294A1C" w:rsidP="00681F4D">
            <w:pPr>
              <w:spacing w:line="440" w:lineRule="exact"/>
              <w:rPr>
                <w:rFonts w:ascii="宋体" w:hAnsi="宋体" w:cs="宋体"/>
                <w:kern w:val="0"/>
                <w:sz w:val="24"/>
                <w:szCs w:val="24"/>
              </w:rPr>
            </w:pPr>
            <w:r w:rsidRPr="004049C8">
              <w:rPr>
                <w:rFonts w:ascii="宋体" w:hAnsi="宋体" w:cs="宋体"/>
                <w:kern w:val="0"/>
                <w:sz w:val="24"/>
                <w:szCs w:val="24"/>
              </w:rPr>
              <w:t>7.</w:t>
            </w:r>
            <w:r w:rsidRPr="004049C8">
              <w:rPr>
                <w:rFonts w:ascii="宋体" w:hAnsi="宋体" w:cs="宋体" w:hint="eastAsia"/>
                <w:kern w:val="0"/>
                <w:sz w:val="24"/>
                <w:szCs w:val="24"/>
              </w:rPr>
              <w:t>饮食禁忌</w:t>
            </w:r>
          </w:p>
          <w:p w:rsidR="00294A1C" w:rsidRDefault="00294A1C" w:rsidP="00681F4D">
            <w:pPr>
              <w:spacing w:line="440" w:lineRule="exact"/>
              <w:rPr>
                <w:rFonts w:ascii="宋体" w:hAnsi="宋体" w:cs="宋体"/>
                <w:kern w:val="0"/>
                <w:sz w:val="24"/>
                <w:szCs w:val="24"/>
              </w:rPr>
            </w:pPr>
            <w:r w:rsidRPr="004049C8">
              <w:rPr>
                <w:rFonts w:ascii="宋体" w:hAnsi="宋体" w:cs="宋体" w:hint="eastAsia"/>
                <w:kern w:val="0"/>
                <w:sz w:val="24"/>
                <w:szCs w:val="24"/>
              </w:rPr>
              <w:t>□忌食生冷、油腻、腥膻、刺激性食物。</w:t>
            </w:r>
          </w:p>
          <w:p w:rsidR="00681F4D" w:rsidRPr="00681F4D" w:rsidRDefault="00681F4D" w:rsidP="00681F4D">
            <w:pPr>
              <w:spacing w:line="440" w:lineRule="exact"/>
              <w:rPr>
                <w:rFonts w:ascii="楷体_GB2312" w:eastAsia="楷体_GB2312" w:hAnsi="Times New Roman" w:cs="Times New Roman"/>
                <w:b/>
                <w:bCs/>
                <w:kern w:val="0"/>
                <w:sz w:val="30"/>
                <w:szCs w:val="30"/>
              </w:rPr>
            </w:pPr>
          </w:p>
        </w:tc>
      </w:tr>
    </w:tbl>
    <w:p w:rsidR="00294A1C" w:rsidRPr="000E6D74" w:rsidRDefault="00294A1C" w:rsidP="001360FF">
      <w:pPr>
        <w:rPr>
          <w:rFonts w:cs="Times New Roman"/>
          <w:b/>
          <w:bCs/>
        </w:rPr>
      </w:pP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（四）中药炮制技能实践操作样题</w:t>
      </w:r>
    </w:p>
    <w:p w:rsidR="00294A1C" w:rsidRPr="000E6D74" w:rsidRDefault="00294A1C" w:rsidP="0028758D">
      <w:pPr>
        <w:adjustRightInd w:val="0"/>
        <w:snapToGrid w:val="0"/>
        <w:spacing w:line="560" w:lineRule="exact"/>
        <w:ind w:firstLineChars="200" w:firstLine="600"/>
        <w:rPr>
          <w:rFonts w:ascii="仿宋_GB2312" w:eastAsia="仿宋_GB2312" w:cs="Times New Roman"/>
          <w:b/>
          <w:bCs/>
          <w:sz w:val="30"/>
          <w:szCs w:val="30"/>
        </w:rPr>
      </w:pPr>
      <w:r w:rsidRPr="000E6D74">
        <w:rPr>
          <w:rFonts w:ascii="仿宋_GB2312" w:eastAsia="仿宋_GB2312" w:cs="仿宋_GB2312" w:hint="eastAsia"/>
          <w:sz w:val="30"/>
          <w:szCs w:val="30"/>
        </w:rPr>
        <w:t>请参赛选手从项目裁判长发出“开始”指令后，在</w:t>
      </w:r>
      <w:r w:rsidRPr="000E6D74">
        <w:rPr>
          <w:rFonts w:ascii="仿宋_GB2312" w:eastAsia="仿宋_GB2312" w:cs="仿宋_GB2312"/>
          <w:sz w:val="30"/>
          <w:szCs w:val="30"/>
        </w:rPr>
        <w:t>20</w:t>
      </w:r>
      <w:r w:rsidRPr="000E6D74">
        <w:rPr>
          <w:rFonts w:ascii="仿宋_GB2312" w:eastAsia="仿宋_GB2312" w:cs="仿宋_GB2312" w:hint="eastAsia"/>
          <w:sz w:val="30"/>
          <w:szCs w:val="30"/>
        </w:rPr>
        <w:t>分钟内，按照《中国药典》（</w:t>
      </w:r>
      <w:r w:rsidRPr="000E6D74">
        <w:rPr>
          <w:rFonts w:ascii="仿宋_GB2312" w:eastAsia="仿宋_GB2312" w:cs="仿宋_GB2312"/>
          <w:sz w:val="30"/>
          <w:szCs w:val="30"/>
        </w:rPr>
        <w:t>2015</w:t>
      </w:r>
      <w:r w:rsidRPr="000E6D74">
        <w:rPr>
          <w:rFonts w:ascii="仿宋_GB2312" w:eastAsia="仿宋_GB2312" w:cs="仿宋_GB2312" w:hint="eastAsia"/>
          <w:sz w:val="30"/>
          <w:szCs w:val="30"/>
        </w:rPr>
        <w:t>年版）规定的方法对下列两味药物</w:t>
      </w:r>
      <w:r w:rsidRPr="000E6D74">
        <w:rPr>
          <w:rFonts w:ascii="仿宋_GB2312" w:eastAsia="仿宋_GB2312" w:cs="仿宋_GB2312" w:hint="eastAsia"/>
          <w:sz w:val="30"/>
          <w:szCs w:val="30"/>
        </w:rPr>
        <w:lastRenderedPageBreak/>
        <w:t>进行炮制：将</w:t>
      </w:r>
      <w:r w:rsidRPr="000E6D74">
        <w:rPr>
          <w:rFonts w:ascii="仿宋_GB2312" w:eastAsia="仿宋_GB2312" w:cs="仿宋_GB2312"/>
          <w:sz w:val="30"/>
          <w:szCs w:val="30"/>
        </w:rPr>
        <w:t>100g</w:t>
      </w:r>
      <w:r w:rsidRPr="000E6D74">
        <w:rPr>
          <w:rFonts w:ascii="仿宋_GB2312" w:eastAsia="仿宋_GB2312" w:cs="仿宋_GB2312" w:hint="eastAsia"/>
          <w:sz w:val="30"/>
          <w:szCs w:val="30"/>
        </w:rPr>
        <w:t>山药制成麸炒山药；将</w:t>
      </w:r>
      <w:r w:rsidRPr="000E6D74">
        <w:rPr>
          <w:rFonts w:ascii="仿宋_GB2312" w:eastAsia="仿宋_GB2312" w:cs="仿宋_GB2312"/>
          <w:sz w:val="30"/>
          <w:szCs w:val="30"/>
        </w:rPr>
        <w:t>100g</w:t>
      </w:r>
      <w:r w:rsidRPr="000E6D74">
        <w:rPr>
          <w:rFonts w:ascii="仿宋_GB2312" w:eastAsia="仿宋_GB2312" w:cs="仿宋_GB2312" w:hint="eastAsia"/>
          <w:sz w:val="30"/>
          <w:szCs w:val="30"/>
        </w:rPr>
        <w:t>鳖甲制成</w:t>
      </w:r>
      <w:proofErr w:type="gramStart"/>
      <w:r w:rsidRPr="000E6D74">
        <w:rPr>
          <w:rFonts w:ascii="仿宋_GB2312" w:eastAsia="仿宋_GB2312" w:cs="仿宋_GB2312" w:hint="eastAsia"/>
          <w:sz w:val="30"/>
          <w:szCs w:val="30"/>
        </w:rPr>
        <w:t>醋</w:t>
      </w:r>
      <w:proofErr w:type="gramEnd"/>
      <w:r w:rsidRPr="000E6D74">
        <w:rPr>
          <w:rFonts w:ascii="仿宋_GB2312" w:eastAsia="仿宋_GB2312" w:cs="仿宋_GB2312" w:hint="eastAsia"/>
          <w:sz w:val="30"/>
          <w:szCs w:val="30"/>
        </w:rPr>
        <w:t>鳖甲。</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十、评分标准制定原则、评分方法、评分细则</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t>（一）评分标准制订原则</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竞赛评分本着“公平、公正、公开、科学、规范”的原则。</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t>（二）评分标准</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b/>
          <w:sz w:val="30"/>
          <w:szCs w:val="30"/>
        </w:rPr>
        <w:t>1.</w:t>
      </w:r>
      <w:r w:rsidRPr="00CE623E">
        <w:rPr>
          <w:rFonts w:ascii="仿宋_GB2312" w:eastAsia="仿宋_GB2312" w:cs="仿宋_GB2312" w:hint="eastAsia"/>
          <w:b/>
          <w:sz w:val="30"/>
          <w:szCs w:val="30"/>
        </w:rPr>
        <w:t>中药性状与真伪鉴别</w:t>
      </w:r>
    </w:p>
    <w:p w:rsidR="00294A1C" w:rsidRPr="000E6D74" w:rsidRDefault="00294A1C" w:rsidP="001360FF">
      <w:pPr>
        <w:adjustRightInd w:val="0"/>
        <w:snapToGrid w:val="0"/>
        <w:spacing w:line="540" w:lineRule="exact"/>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6</w:t>
      </w:r>
      <w:r w:rsidRPr="000E6D74">
        <w:rPr>
          <w:rFonts w:ascii="宋体" w:hAnsi="宋体" w:cs="宋体"/>
          <w:b/>
          <w:bCs/>
          <w:sz w:val="24"/>
          <w:szCs w:val="24"/>
        </w:rPr>
        <w:t xml:space="preserve">  </w:t>
      </w:r>
      <w:r w:rsidRPr="000E6D74">
        <w:rPr>
          <w:rFonts w:ascii="宋体" w:hAnsi="宋体" w:cs="宋体" w:hint="eastAsia"/>
          <w:b/>
          <w:bCs/>
          <w:sz w:val="24"/>
          <w:szCs w:val="24"/>
        </w:rPr>
        <w:t>中药性状与真伪鉴别评分标准</w:t>
      </w:r>
    </w:p>
    <w:tbl>
      <w:tblPr>
        <w:tblW w:w="85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4"/>
        <w:gridCol w:w="7314"/>
      </w:tblGrid>
      <w:tr w:rsidR="00294A1C" w:rsidRPr="000E6D74">
        <w:tc>
          <w:tcPr>
            <w:tcW w:w="1254"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lang w:val="zh-CN"/>
              </w:rPr>
              <w:t>项目</w:t>
            </w:r>
          </w:p>
        </w:tc>
        <w:tc>
          <w:tcPr>
            <w:tcW w:w="7314" w:type="dxa"/>
          </w:tcPr>
          <w:p w:rsidR="00294A1C" w:rsidRPr="00055301" w:rsidRDefault="00294A1C" w:rsidP="00055301">
            <w:pPr>
              <w:autoSpaceDE w:val="0"/>
              <w:autoSpaceDN w:val="0"/>
              <w:adjustRightInd w:val="0"/>
              <w:spacing w:line="400" w:lineRule="exact"/>
              <w:jc w:val="center"/>
              <w:rPr>
                <w:rFonts w:ascii="宋体" w:cs="Times New Roman"/>
                <w:b/>
                <w:sz w:val="24"/>
                <w:szCs w:val="24"/>
                <w:lang w:val="zh-CN"/>
              </w:rPr>
            </w:pPr>
            <w:r w:rsidRPr="00055301">
              <w:rPr>
                <w:rFonts w:ascii="宋体" w:hAnsi="宋体" w:cs="宋体" w:hint="eastAsia"/>
                <w:b/>
                <w:sz w:val="24"/>
                <w:szCs w:val="24"/>
                <w:lang w:val="zh-CN"/>
              </w:rPr>
              <w:t>评分标准</w:t>
            </w:r>
          </w:p>
        </w:tc>
      </w:tr>
      <w:tr w:rsidR="00294A1C" w:rsidRPr="000E6D74">
        <w:tc>
          <w:tcPr>
            <w:tcW w:w="1254" w:type="dxa"/>
            <w:vMerge w:val="restart"/>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rPr>
              <w:t>中药性状鉴别</w:t>
            </w: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每位选手识别</w:t>
            </w:r>
            <w:r w:rsidRPr="000E6D74">
              <w:rPr>
                <w:rFonts w:ascii="宋体" w:hAnsi="宋体" w:cs="宋体"/>
                <w:sz w:val="24"/>
                <w:szCs w:val="24"/>
              </w:rPr>
              <w:t>20</w:t>
            </w:r>
            <w:r w:rsidRPr="000E6D74">
              <w:rPr>
                <w:rFonts w:ascii="宋体" w:hAnsi="宋体" w:cs="宋体" w:hint="eastAsia"/>
                <w:sz w:val="24"/>
                <w:szCs w:val="24"/>
              </w:rPr>
              <w:t>味中药材或饮片，每种</w:t>
            </w:r>
            <w:r w:rsidRPr="000E6D74">
              <w:rPr>
                <w:rFonts w:ascii="宋体" w:hAnsi="宋体" w:cs="宋体"/>
                <w:sz w:val="24"/>
                <w:szCs w:val="24"/>
              </w:rPr>
              <w:t>2.5</w:t>
            </w:r>
            <w:r w:rsidRPr="000E6D74">
              <w:rPr>
                <w:rFonts w:ascii="宋体" w:hAnsi="宋体" w:cs="宋体" w:hint="eastAsia"/>
                <w:sz w:val="24"/>
                <w:szCs w:val="24"/>
              </w:rPr>
              <w:t>分，其中，中药名称</w:t>
            </w:r>
            <w:r w:rsidRPr="000E6D74">
              <w:rPr>
                <w:rFonts w:ascii="宋体" w:hAnsi="宋体" w:cs="宋体"/>
                <w:sz w:val="24"/>
                <w:szCs w:val="24"/>
              </w:rPr>
              <w:t>1.5</w:t>
            </w:r>
            <w:r w:rsidRPr="000E6D74">
              <w:rPr>
                <w:rFonts w:ascii="宋体" w:hAnsi="宋体" w:cs="宋体" w:hint="eastAsia"/>
                <w:sz w:val="24"/>
                <w:szCs w:val="24"/>
              </w:rPr>
              <w:t>分，主要功效</w:t>
            </w:r>
            <w:r w:rsidRPr="000E6D74">
              <w:rPr>
                <w:rFonts w:ascii="宋体" w:hAnsi="宋体" w:cs="宋体"/>
                <w:sz w:val="24"/>
                <w:szCs w:val="24"/>
              </w:rPr>
              <w:t>1</w:t>
            </w:r>
            <w:r w:rsidRPr="000E6D74">
              <w:rPr>
                <w:rFonts w:ascii="宋体" w:hAnsi="宋体" w:cs="宋体" w:hint="eastAsia"/>
                <w:sz w:val="24"/>
                <w:szCs w:val="24"/>
              </w:rPr>
              <w:t>分，总分</w:t>
            </w:r>
            <w:r w:rsidRPr="000E6D74">
              <w:rPr>
                <w:rFonts w:ascii="宋体" w:hAnsi="宋体" w:cs="宋体"/>
                <w:sz w:val="24"/>
                <w:szCs w:val="24"/>
              </w:rPr>
              <w:t>5</w:t>
            </w:r>
            <w:r w:rsidRPr="000E6D74">
              <w:rPr>
                <w:rFonts w:ascii="宋体" w:cs="宋体"/>
                <w:sz w:val="24"/>
                <w:szCs w:val="24"/>
              </w:rPr>
              <w:t>0</w:t>
            </w:r>
            <w:r w:rsidRPr="000E6D74">
              <w:rPr>
                <w:rFonts w:ascii="宋体" w:hAnsi="宋体" w:cs="宋体" w:hint="eastAsia"/>
                <w:sz w:val="24"/>
                <w:szCs w:val="24"/>
              </w:rPr>
              <w:t>分。名称写对，未写或错写功效，扣</w:t>
            </w:r>
            <w:r w:rsidRPr="000E6D74">
              <w:rPr>
                <w:rFonts w:ascii="宋体" w:hAnsi="宋体" w:cs="宋体"/>
                <w:sz w:val="24"/>
                <w:szCs w:val="24"/>
              </w:rPr>
              <w:t>1</w:t>
            </w:r>
            <w:r w:rsidRPr="000E6D74">
              <w:rPr>
                <w:rFonts w:ascii="宋体" w:hAnsi="宋体" w:cs="宋体" w:hint="eastAsia"/>
                <w:sz w:val="24"/>
                <w:szCs w:val="24"/>
              </w:rPr>
              <w:t>分；中药名称写错，不得分。</w:t>
            </w:r>
          </w:p>
        </w:tc>
      </w:tr>
      <w:tr w:rsidR="00294A1C" w:rsidRPr="000E6D74">
        <w:tc>
          <w:tcPr>
            <w:tcW w:w="1254" w:type="dxa"/>
            <w:vMerge/>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中药名称以</w:t>
            </w:r>
            <w:r w:rsidRPr="000E6D74">
              <w:rPr>
                <w:rFonts w:ascii="宋体" w:hAnsi="宋体" w:cs="宋体"/>
                <w:sz w:val="24"/>
                <w:szCs w:val="24"/>
              </w:rPr>
              <w:t>2015</w:t>
            </w:r>
            <w:r w:rsidRPr="000E6D74">
              <w:rPr>
                <w:rFonts w:ascii="宋体" w:hAnsi="宋体" w:cs="宋体" w:hint="eastAsia"/>
                <w:sz w:val="24"/>
                <w:szCs w:val="24"/>
              </w:rPr>
              <w:t>版药典的正名正字为准。</w:t>
            </w:r>
            <w:r w:rsidRPr="000E6D74">
              <w:rPr>
                <w:rFonts w:ascii="宋体" w:hAnsi="宋体" w:cs="宋体"/>
                <w:sz w:val="24"/>
                <w:szCs w:val="24"/>
              </w:rPr>
              <w:t>2015</w:t>
            </w:r>
            <w:r w:rsidRPr="000E6D74">
              <w:rPr>
                <w:rFonts w:ascii="宋体" w:hAnsi="宋体" w:cs="宋体" w:hint="eastAsia"/>
                <w:sz w:val="24"/>
                <w:szCs w:val="24"/>
              </w:rPr>
              <w:t>年版《中国药典》作为单一品种收载的中药炮制品，必须按单列的名称书写；同一中药不同炮制品写出中药名称即可。</w:t>
            </w:r>
          </w:p>
        </w:tc>
      </w:tr>
      <w:tr w:rsidR="00294A1C" w:rsidRPr="000E6D74">
        <w:tc>
          <w:tcPr>
            <w:tcW w:w="1254" w:type="dxa"/>
            <w:vMerge/>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lang w:val="zh-CN"/>
              </w:rPr>
            </w:pPr>
            <w:r w:rsidRPr="000E6D74">
              <w:rPr>
                <w:rFonts w:ascii="宋体" w:hAnsi="宋体" w:cs="宋体" w:hint="eastAsia"/>
                <w:sz w:val="24"/>
                <w:szCs w:val="24"/>
              </w:rPr>
              <w:t>书写药名必须清楚，一个字太潦草导致评委无法辨认的，视为错字；整个药名太潦草无法辨认的，则视为答错。</w:t>
            </w:r>
          </w:p>
        </w:tc>
      </w:tr>
      <w:tr w:rsidR="00294A1C" w:rsidRPr="000E6D74">
        <w:trPr>
          <w:trHeight w:val="831"/>
        </w:trPr>
        <w:tc>
          <w:tcPr>
            <w:tcW w:w="1254" w:type="dxa"/>
            <w:vMerge/>
            <w:vAlign w:val="center"/>
          </w:tcPr>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lang w:val="zh-CN"/>
              </w:rPr>
            </w:pPr>
            <w:r w:rsidRPr="000E6D74">
              <w:rPr>
                <w:rFonts w:ascii="宋体" w:hAnsi="宋体" w:cs="宋体" w:hint="eastAsia"/>
                <w:sz w:val="24"/>
                <w:szCs w:val="24"/>
              </w:rPr>
              <w:t>中药的主要功效为</w:t>
            </w:r>
            <w:r w:rsidRPr="000E6D74">
              <w:rPr>
                <w:rFonts w:ascii="宋体" w:hAnsi="宋体" w:cs="宋体"/>
                <w:sz w:val="24"/>
                <w:szCs w:val="24"/>
              </w:rPr>
              <w:t>2015</w:t>
            </w:r>
            <w:r w:rsidRPr="000E6D74">
              <w:rPr>
                <w:rFonts w:ascii="宋体" w:hAnsi="宋体" w:cs="宋体" w:hint="eastAsia"/>
                <w:sz w:val="24"/>
                <w:szCs w:val="24"/>
              </w:rPr>
              <w:t>年版《中国药典》记载该药的功效，功效较多时，只写出其中两个功效即可，每个功效</w:t>
            </w:r>
            <w:r w:rsidRPr="000E6D74">
              <w:rPr>
                <w:rFonts w:ascii="宋体" w:hAnsi="宋体" w:cs="宋体"/>
                <w:sz w:val="24"/>
                <w:szCs w:val="24"/>
              </w:rPr>
              <w:t>0.5</w:t>
            </w:r>
            <w:r w:rsidRPr="000E6D74">
              <w:rPr>
                <w:rFonts w:ascii="宋体" w:hAnsi="宋体" w:cs="宋体" w:hint="eastAsia"/>
                <w:sz w:val="24"/>
                <w:szCs w:val="24"/>
              </w:rPr>
              <w:t>分。</w:t>
            </w:r>
          </w:p>
        </w:tc>
      </w:tr>
      <w:tr w:rsidR="00294A1C" w:rsidRPr="000E6D74">
        <w:trPr>
          <w:trHeight w:val="511"/>
        </w:trPr>
        <w:tc>
          <w:tcPr>
            <w:tcW w:w="1254" w:type="dxa"/>
            <w:vMerge w:val="restart"/>
            <w:vAlign w:val="center"/>
          </w:tcPr>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r w:rsidRPr="000368AC">
              <w:rPr>
                <w:rFonts w:ascii="宋体" w:hAnsi="宋体" w:cs="宋体" w:hint="eastAsia"/>
                <w:b/>
                <w:sz w:val="24"/>
                <w:szCs w:val="24"/>
              </w:rPr>
              <w:t>中药真伪鉴别</w:t>
            </w: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每位选手识别</w:t>
            </w:r>
            <w:r w:rsidRPr="000E6D74">
              <w:rPr>
                <w:rFonts w:ascii="宋体" w:hAnsi="宋体" w:cs="宋体"/>
                <w:sz w:val="24"/>
                <w:szCs w:val="24"/>
              </w:rPr>
              <w:t>10</w:t>
            </w:r>
            <w:r w:rsidRPr="000E6D74">
              <w:rPr>
                <w:rFonts w:ascii="宋体" w:hAnsi="宋体" w:cs="宋体" w:hint="eastAsia"/>
                <w:sz w:val="24"/>
                <w:szCs w:val="24"/>
              </w:rPr>
              <w:t>种中药材或饮片的真伪，每种</w:t>
            </w:r>
            <w:r w:rsidRPr="000E6D74">
              <w:rPr>
                <w:rFonts w:ascii="宋体" w:hAnsi="宋体" w:cs="宋体"/>
                <w:sz w:val="24"/>
                <w:szCs w:val="24"/>
              </w:rPr>
              <w:t>5</w:t>
            </w:r>
            <w:r w:rsidRPr="000E6D74">
              <w:rPr>
                <w:rFonts w:ascii="宋体" w:hAnsi="宋体" w:cs="宋体" w:hint="eastAsia"/>
                <w:sz w:val="24"/>
                <w:szCs w:val="24"/>
              </w:rPr>
              <w:t>分，总分</w:t>
            </w:r>
            <w:r w:rsidRPr="000E6D74">
              <w:rPr>
                <w:rFonts w:ascii="宋体" w:hAnsi="宋体" w:cs="宋体"/>
                <w:sz w:val="24"/>
                <w:szCs w:val="24"/>
              </w:rPr>
              <w:t>50</w:t>
            </w:r>
            <w:r w:rsidRPr="000E6D74">
              <w:rPr>
                <w:rFonts w:ascii="宋体" w:hAnsi="宋体" w:cs="宋体" w:hint="eastAsia"/>
                <w:sz w:val="24"/>
                <w:szCs w:val="24"/>
              </w:rPr>
              <w:t>分。</w:t>
            </w:r>
          </w:p>
        </w:tc>
      </w:tr>
      <w:tr w:rsidR="00294A1C" w:rsidRPr="000E6D74">
        <w:trPr>
          <w:trHeight w:val="831"/>
        </w:trPr>
        <w:tc>
          <w:tcPr>
            <w:tcW w:w="1254" w:type="dxa"/>
            <w:vMerge/>
            <w:vAlign w:val="center"/>
          </w:tcPr>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p>
        </w:tc>
        <w:tc>
          <w:tcPr>
            <w:tcW w:w="7314"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凡符合国家药品标准规定的品种及其特定的部位者为“正品”；不符合国家药品标准规定的品种及其特定的部位，或有掺杂、变质等现象者为“伪劣品”。按《中华人民共和国药品管理法》及</w:t>
            </w:r>
            <w:r w:rsidRPr="000E6D74">
              <w:rPr>
                <w:rFonts w:ascii="宋体" w:hAnsi="宋体" w:cs="宋体"/>
                <w:sz w:val="24"/>
                <w:szCs w:val="24"/>
              </w:rPr>
              <w:t>2015</w:t>
            </w:r>
            <w:r w:rsidRPr="000E6D74">
              <w:rPr>
                <w:rFonts w:ascii="宋体" w:hAnsi="宋体" w:cs="宋体" w:hint="eastAsia"/>
                <w:sz w:val="24"/>
                <w:szCs w:val="24"/>
              </w:rPr>
              <w:t>年版《中国药典》的有关规定进行界定。</w:t>
            </w:r>
          </w:p>
        </w:tc>
      </w:tr>
      <w:tr w:rsidR="00294A1C" w:rsidRPr="000E6D74" w:rsidTr="00055301">
        <w:trPr>
          <w:trHeight w:val="513"/>
        </w:trPr>
        <w:tc>
          <w:tcPr>
            <w:tcW w:w="1254" w:type="dxa"/>
            <w:vAlign w:val="center"/>
          </w:tcPr>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r w:rsidRPr="000368AC">
              <w:rPr>
                <w:rFonts w:ascii="宋体" w:hAnsi="宋体" w:cs="宋体" w:hint="eastAsia"/>
                <w:b/>
                <w:sz w:val="24"/>
                <w:szCs w:val="24"/>
                <w:lang w:val="zh-CN"/>
              </w:rPr>
              <w:t>竞赛用时</w:t>
            </w:r>
          </w:p>
        </w:tc>
        <w:tc>
          <w:tcPr>
            <w:tcW w:w="7314" w:type="dxa"/>
            <w:vAlign w:val="center"/>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lang w:val="zh-CN"/>
              </w:rPr>
              <w:t>作为排名的依据。</w:t>
            </w:r>
          </w:p>
        </w:tc>
      </w:tr>
    </w:tbl>
    <w:p w:rsidR="00294A1C" w:rsidRPr="00CE623E" w:rsidRDefault="00294A1C" w:rsidP="0028758D">
      <w:pPr>
        <w:adjustRightInd w:val="0"/>
        <w:snapToGrid w:val="0"/>
        <w:spacing w:line="560" w:lineRule="exact"/>
        <w:ind w:firstLineChars="200" w:firstLine="602"/>
        <w:rPr>
          <w:rFonts w:ascii="仿宋_GB2312" w:eastAsia="仿宋_GB2312" w:cs="Times New Roman"/>
          <w:b/>
          <w:kern w:val="0"/>
          <w:sz w:val="30"/>
          <w:szCs w:val="30"/>
        </w:rPr>
      </w:pPr>
      <w:r w:rsidRPr="00CE623E">
        <w:rPr>
          <w:rFonts w:ascii="仿宋_GB2312" w:eastAsia="仿宋_GB2312" w:cs="仿宋_GB2312"/>
          <w:b/>
          <w:kern w:val="0"/>
          <w:sz w:val="30"/>
          <w:szCs w:val="30"/>
        </w:rPr>
        <w:t>2</w:t>
      </w:r>
      <w:r w:rsidRPr="00CE623E">
        <w:rPr>
          <w:rFonts w:ascii="仿宋_GB2312" w:eastAsia="仿宋_GB2312" w:cs="仿宋_GB2312" w:hint="eastAsia"/>
          <w:b/>
          <w:kern w:val="0"/>
          <w:sz w:val="30"/>
          <w:szCs w:val="30"/>
        </w:rPr>
        <w:t>．中药显微鉴别</w:t>
      </w:r>
    </w:p>
    <w:p w:rsidR="00294A1C" w:rsidRPr="000E6D74" w:rsidRDefault="00294A1C" w:rsidP="001360FF">
      <w:pPr>
        <w:adjustRightInd w:val="0"/>
        <w:snapToGrid w:val="0"/>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7</w:t>
      </w:r>
      <w:r w:rsidRPr="000E6D74">
        <w:rPr>
          <w:rFonts w:ascii="宋体" w:hAnsi="宋体" w:cs="宋体"/>
          <w:b/>
          <w:bCs/>
          <w:sz w:val="24"/>
          <w:szCs w:val="24"/>
        </w:rPr>
        <w:t xml:space="preserve">  </w:t>
      </w:r>
      <w:r w:rsidRPr="000E6D74">
        <w:rPr>
          <w:rFonts w:ascii="宋体" w:hAnsi="宋体" w:cs="宋体" w:hint="eastAsia"/>
          <w:b/>
          <w:bCs/>
          <w:sz w:val="24"/>
          <w:szCs w:val="24"/>
        </w:rPr>
        <w:t>中药显微鉴别评分细则</w:t>
      </w:r>
    </w:p>
    <w:tbl>
      <w:tblPr>
        <w:tblW w:w="85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1"/>
        <w:gridCol w:w="7117"/>
      </w:tblGrid>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r w:rsidRPr="000368AC">
              <w:rPr>
                <w:rFonts w:ascii="宋体" w:hAnsi="宋体" w:cs="宋体" w:hint="eastAsia"/>
                <w:b/>
                <w:bCs/>
                <w:sz w:val="24"/>
                <w:szCs w:val="24"/>
                <w:lang w:val="zh-CN"/>
              </w:rPr>
              <w:t>项目</w:t>
            </w:r>
          </w:p>
        </w:tc>
        <w:tc>
          <w:tcPr>
            <w:tcW w:w="7117" w:type="dxa"/>
          </w:tcPr>
          <w:p w:rsidR="00294A1C" w:rsidRPr="000E6D74" w:rsidRDefault="00294A1C" w:rsidP="00055301">
            <w:pPr>
              <w:autoSpaceDE w:val="0"/>
              <w:autoSpaceDN w:val="0"/>
              <w:adjustRightInd w:val="0"/>
              <w:spacing w:line="400" w:lineRule="exact"/>
              <w:jc w:val="center"/>
              <w:rPr>
                <w:rFonts w:ascii="宋体" w:cs="Times New Roman"/>
                <w:b/>
                <w:bCs/>
                <w:sz w:val="24"/>
                <w:szCs w:val="24"/>
                <w:lang w:val="zh-CN"/>
              </w:rPr>
            </w:pPr>
            <w:r w:rsidRPr="000E6D74">
              <w:rPr>
                <w:rFonts w:ascii="宋体" w:hAnsi="宋体" w:cs="宋体" w:hint="eastAsia"/>
                <w:b/>
                <w:bCs/>
                <w:sz w:val="24"/>
                <w:szCs w:val="24"/>
                <w:lang w:val="zh-CN"/>
              </w:rPr>
              <w:t>评分细则</w:t>
            </w:r>
          </w:p>
        </w:tc>
      </w:tr>
      <w:tr w:rsidR="00294A1C" w:rsidRPr="000E6D74">
        <w:tc>
          <w:tcPr>
            <w:tcW w:w="1451" w:type="dxa"/>
            <w:vMerge w:val="restart"/>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rPr>
            </w:pPr>
            <w:r w:rsidRPr="000368AC">
              <w:rPr>
                <w:rFonts w:ascii="宋体" w:hAnsi="宋体" w:cs="宋体" w:hint="eastAsia"/>
                <w:b/>
                <w:sz w:val="24"/>
                <w:szCs w:val="24"/>
              </w:rPr>
              <w:t>粉末制片</w:t>
            </w:r>
          </w:p>
          <w:p w:rsidR="00294A1C" w:rsidRPr="000368AC" w:rsidRDefault="00294A1C" w:rsidP="00055301">
            <w:pPr>
              <w:autoSpaceDE w:val="0"/>
              <w:autoSpaceDN w:val="0"/>
              <w:adjustRightInd w:val="0"/>
              <w:spacing w:line="400" w:lineRule="exact"/>
              <w:jc w:val="center"/>
              <w:rPr>
                <w:rFonts w:ascii="宋体" w:cs="Times New Roman"/>
                <w:b/>
                <w:bCs/>
                <w:sz w:val="24"/>
                <w:szCs w:val="24"/>
                <w:lang w:val="zh-CN"/>
              </w:rPr>
            </w:pPr>
            <w:r w:rsidRPr="000368AC">
              <w:rPr>
                <w:rFonts w:ascii="宋体" w:hAnsi="宋体" w:cs="宋体" w:hint="eastAsia"/>
                <w:b/>
                <w:sz w:val="24"/>
                <w:szCs w:val="24"/>
              </w:rPr>
              <w:t>（</w:t>
            </w:r>
            <w:r w:rsidRPr="000368AC">
              <w:rPr>
                <w:rFonts w:ascii="宋体" w:hAnsi="宋体" w:cs="宋体"/>
                <w:b/>
                <w:sz w:val="24"/>
                <w:szCs w:val="24"/>
              </w:rPr>
              <w:t>5</w:t>
            </w:r>
            <w:r w:rsidRPr="000368AC">
              <w:rPr>
                <w:rFonts w:ascii="宋体" w:hAnsi="宋体" w:cs="宋体" w:hint="eastAsia"/>
                <w:b/>
                <w:sz w:val="24"/>
                <w:szCs w:val="24"/>
              </w:rPr>
              <w:t>分）</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酒精灯使用，正确点火，用完后及时灭火，</w:t>
            </w:r>
            <w:r w:rsidRPr="000E6D74">
              <w:rPr>
                <w:rFonts w:ascii="宋体" w:hAnsi="宋体" w:cs="宋体"/>
                <w:sz w:val="24"/>
                <w:szCs w:val="24"/>
              </w:rPr>
              <w:t>1</w:t>
            </w:r>
            <w:r w:rsidRPr="000E6D74">
              <w:rPr>
                <w:rFonts w:ascii="宋体" w:hAnsi="宋体" w:cs="宋体" w:hint="eastAsia"/>
                <w:sz w:val="24"/>
                <w:szCs w:val="24"/>
              </w:rPr>
              <w:t>分；用完后不灭火离开扣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1451" w:type="dxa"/>
            <w:vMerge/>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rPr>
            </w:pP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水合氯醛制片：取少量的混合药材粉末，置洁净的载玻片上，加</w:t>
            </w:r>
            <w:r w:rsidRPr="000E6D74">
              <w:rPr>
                <w:rFonts w:ascii="宋体" w:hAnsi="宋体" w:cs="宋体"/>
                <w:sz w:val="24"/>
                <w:szCs w:val="24"/>
              </w:rPr>
              <w:t>1</w:t>
            </w:r>
            <w:r w:rsidRPr="000E6D74">
              <w:rPr>
                <w:rFonts w:ascii="宋体" w:hAnsi="宋体" w:cs="宋体" w:hint="eastAsia"/>
                <w:sz w:val="24"/>
                <w:szCs w:val="24"/>
              </w:rPr>
              <w:t>～</w:t>
            </w:r>
            <w:r w:rsidRPr="000E6D74">
              <w:rPr>
                <w:rFonts w:ascii="宋体" w:hAnsi="宋体" w:cs="宋体"/>
                <w:sz w:val="24"/>
                <w:szCs w:val="24"/>
              </w:rPr>
              <w:t>2</w:t>
            </w:r>
            <w:proofErr w:type="gramStart"/>
            <w:r w:rsidRPr="000E6D74">
              <w:rPr>
                <w:rFonts w:ascii="宋体" w:hAnsi="宋体" w:cs="宋体" w:hint="eastAsia"/>
                <w:sz w:val="24"/>
                <w:szCs w:val="24"/>
              </w:rPr>
              <w:t>滴水合氯醛</w:t>
            </w:r>
            <w:proofErr w:type="gramEnd"/>
            <w:r w:rsidRPr="000E6D74">
              <w:rPr>
                <w:rFonts w:ascii="宋体" w:hAnsi="宋体" w:cs="宋体" w:hint="eastAsia"/>
                <w:sz w:val="24"/>
                <w:szCs w:val="24"/>
              </w:rPr>
              <w:t>试液，用食指与大拇指持住载玻片（如用钳子把持扣</w:t>
            </w:r>
            <w:r w:rsidRPr="000E6D74">
              <w:rPr>
                <w:rFonts w:ascii="宋体" w:hAnsi="宋体" w:cs="宋体"/>
                <w:sz w:val="24"/>
                <w:szCs w:val="24"/>
              </w:rPr>
              <w:t>1</w:t>
            </w:r>
            <w:r w:rsidRPr="000E6D74">
              <w:rPr>
                <w:rFonts w:ascii="宋体" w:hAnsi="宋体" w:cs="宋体" w:hint="eastAsia"/>
                <w:sz w:val="24"/>
                <w:szCs w:val="24"/>
              </w:rPr>
              <w:lastRenderedPageBreak/>
              <w:t>分），</w:t>
            </w:r>
            <w:proofErr w:type="gramStart"/>
            <w:r w:rsidRPr="000E6D74">
              <w:rPr>
                <w:rFonts w:ascii="宋体" w:hAnsi="宋体" w:cs="宋体" w:hint="eastAsia"/>
                <w:sz w:val="24"/>
                <w:szCs w:val="24"/>
              </w:rPr>
              <w:t>透化</w:t>
            </w:r>
            <w:r w:rsidRPr="000E6D74">
              <w:rPr>
                <w:rFonts w:ascii="宋体" w:hAnsi="宋体" w:cs="宋体"/>
                <w:sz w:val="24"/>
                <w:szCs w:val="24"/>
              </w:rPr>
              <w:t>1</w:t>
            </w:r>
            <w:r w:rsidRPr="000E6D74">
              <w:rPr>
                <w:rFonts w:ascii="宋体" w:hAnsi="宋体" w:cs="宋体" w:hint="eastAsia"/>
                <w:sz w:val="24"/>
                <w:szCs w:val="24"/>
              </w:rPr>
              <w:t>～</w:t>
            </w:r>
            <w:r w:rsidRPr="000E6D74">
              <w:rPr>
                <w:rFonts w:ascii="宋体" w:hAnsi="宋体" w:cs="宋体"/>
                <w:sz w:val="24"/>
                <w:szCs w:val="24"/>
              </w:rPr>
              <w:t>2</w:t>
            </w:r>
            <w:proofErr w:type="gramEnd"/>
            <w:r w:rsidRPr="000E6D74">
              <w:rPr>
                <w:rFonts w:ascii="宋体" w:hAnsi="宋体" w:cs="宋体" w:hint="eastAsia"/>
                <w:sz w:val="24"/>
                <w:szCs w:val="24"/>
              </w:rPr>
              <w:t>次，加</w:t>
            </w:r>
            <w:r w:rsidRPr="000E6D74">
              <w:rPr>
                <w:rFonts w:ascii="宋体" w:hAnsi="宋体" w:cs="宋体"/>
                <w:sz w:val="24"/>
                <w:szCs w:val="24"/>
              </w:rPr>
              <w:t>1</w:t>
            </w:r>
            <w:r w:rsidRPr="000E6D74">
              <w:rPr>
                <w:rFonts w:ascii="宋体" w:hAnsi="宋体" w:cs="宋体" w:hint="eastAsia"/>
                <w:sz w:val="24"/>
                <w:szCs w:val="24"/>
              </w:rPr>
              <w:t>～</w:t>
            </w:r>
            <w:r w:rsidRPr="000E6D74">
              <w:rPr>
                <w:rFonts w:ascii="宋体" w:hAnsi="宋体" w:cs="宋体"/>
                <w:sz w:val="24"/>
                <w:szCs w:val="24"/>
              </w:rPr>
              <w:t>2</w:t>
            </w:r>
            <w:r w:rsidRPr="000E6D74">
              <w:rPr>
                <w:rFonts w:ascii="宋体" w:hAnsi="宋体" w:cs="宋体" w:hint="eastAsia"/>
                <w:sz w:val="24"/>
                <w:szCs w:val="24"/>
              </w:rPr>
              <w:t>滴稀甘油，加盖洁净的盖玻片，用吸水纸吸去多余的稀甘油，得</w:t>
            </w:r>
            <w:r w:rsidRPr="000E6D74">
              <w:rPr>
                <w:rFonts w:ascii="宋体" w:hAnsi="宋体" w:cs="宋体"/>
                <w:sz w:val="24"/>
                <w:szCs w:val="24"/>
              </w:rPr>
              <w:t>2</w:t>
            </w:r>
            <w:r w:rsidRPr="000E6D74">
              <w:rPr>
                <w:rFonts w:ascii="宋体" w:hAnsi="宋体" w:cs="宋体" w:hint="eastAsia"/>
                <w:sz w:val="24"/>
                <w:szCs w:val="24"/>
              </w:rPr>
              <w:t>分；如粉末焦化，扣</w:t>
            </w:r>
            <w:r w:rsidRPr="000E6D74">
              <w:rPr>
                <w:rFonts w:ascii="宋体" w:hAnsi="宋体" w:cs="宋体"/>
                <w:sz w:val="24"/>
                <w:szCs w:val="24"/>
              </w:rPr>
              <w:t>1</w:t>
            </w:r>
            <w:r w:rsidRPr="000E6D74">
              <w:rPr>
                <w:rFonts w:ascii="宋体" w:hAnsi="宋体" w:cs="宋体" w:hint="eastAsia"/>
                <w:sz w:val="24"/>
                <w:szCs w:val="24"/>
              </w:rPr>
              <w:t>分；盖玻片表面污染扣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1451" w:type="dxa"/>
            <w:vMerge/>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rPr>
            </w:pP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水制片：取少量的</w:t>
            </w:r>
            <w:proofErr w:type="gramStart"/>
            <w:r w:rsidRPr="000E6D74">
              <w:rPr>
                <w:rFonts w:ascii="宋体" w:hAnsi="宋体" w:cs="宋体" w:hint="eastAsia"/>
                <w:sz w:val="24"/>
                <w:szCs w:val="24"/>
              </w:rPr>
              <w:t>的</w:t>
            </w:r>
            <w:proofErr w:type="gramEnd"/>
            <w:r w:rsidRPr="000E6D74">
              <w:rPr>
                <w:rFonts w:ascii="宋体" w:hAnsi="宋体" w:cs="宋体" w:hint="eastAsia"/>
                <w:sz w:val="24"/>
                <w:szCs w:val="24"/>
              </w:rPr>
              <w:t>混合药材粉末，置洁净的载玻片上，加</w:t>
            </w:r>
            <w:r w:rsidRPr="000E6D74">
              <w:rPr>
                <w:rFonts w:ascii="宋体" w:hAnsi="宋体" w:cs="宋体"/>
                <w:sz w:val="24"/>
                <w:szCs w:val="24"/>
              </w:rPr>
              <w:t>1</w:t>
            </w:r>
            <w:r w:rsidRPr="000E6D74">
              <w:rPr>
                <w:rFonts w:ascii="宋体" w:hAnsi="宋体" w:cs="宋体" w:hint="eastAsia"/>
                <w:sz w:val="24"/>
                <w:szCs w:val="24"/>
              </w:rPr>
              <w:t>滴水，加盖洁净的盖玻片，用吸水纸吸去多余的水，得</w:t>
            </w:r>
            <w:r w:rsidRPr="000E6D74">
              <w:rPr>
                <w:rFonts w:ascii="宋体" w:hAnsi="宋体" w:cs="宋体"/>
                <w:sz w:val="24"/>
                <w:szCs w:val="24"/>
              </w:rPr>
              <w:t>1</w:t>
            </w:r>
            <w:r w:rsidRPr="000E6D74">
              <w:rPr>
                <w:rFonts w:ascii="宋体" w:hAnsi="宋体" w:cs="宋体" w:hint="eastAsia"/>
                <w:sz w:val="24"/>
                <w:szCs w:val="24"/>
              </w:rPr>
              <w:t>分；未做者扣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1451" w:type="dxa"/>
            <w:vMerge/>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rPr>
            </w:pP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乙醇或水合</w:t>
            </w:r>
            <w:proofErr w:type="gramStart"/>
            <w:r w:rsidRPr="000E6D74">
              <w:rPr>
                <w:rFonts w:ascii="宋体" w:hAnsi="宋体" w:cs="宋体" w:hint="eastAsia"/>
                <w:sz w:val="24"/>
                <w:szCs w:val="24"/>
              </w:rPr>
              <w:t>氯醛不加热</w:t>
            </w:r>
            <w:proofErr w:type="gramEnd"/>
            <w:r w:rsidRPr="000E6D74">
              <w:rPr>
                <w:rFonts w:ascii="宋体" w:hAnsi="宋体" w:cs="宋体" w:hint="eastAsia"/>
                <w:sz w:val="24"/>
                <w:szCs w:val="24"/>
              </w:rPr>
              <w:t>制片：取少量的混合药材粉末，置洁净的载玻片上，加</w:t>
            </w:r>
            <w:r w:rsidRPr="000E6D74">
              <w:rPr>
                <w:rFonts w:ascii="宋体" w:hAnsi="宋体" w:cs="宋体"/>
                <w:sz w:val="24"/>
                <w:szCs w:val="24"/>
              </w:rPr>
              <w:t>1</w:t>
            </w:r>
            <w:r w:rsidRPr="000E6D74">
              <w:rPr>
                <w:rFonts w:ascii="宋体" w:hAnsi="宋体" w:cs="宋体" w:hint="eastAsia"/>
                <w:sz w:val="24"/>
                <w:szCs w:val="24"/>
              </w:rPr>
              <w:t>滴乙醇或水合氯醛试液，加盖洁净的盖玻片，用吸水纸吸去多余的试液，得</w:t>
            </w:r>
            <w:r w:rsidRPr="000E6D74">
              <w:rPr>
                <w:rFonts w:ascii="宋体" w:hAnsi="宋体" w:cs="宋体"/>
                <w:sz w:val="24"/>
                <w:szCs w:val="24"/>
              </w:rPr>
              <w:t>1</w:t>
            </w:r>
            <w:r w:rsidRPr="000E6D74">
              <w:rPr>
                <w:rFonts w:ascii="宋体" w:hAnsi="宋体" w:cs="宋体" w:hint="eastAsia"/>
                <w:sz w:val="24"/>
                <w:szCs w:val="24"/>
              </w:rPr>
              <w:t>分；未做者扣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rPr>
            </w:pPr>
            <w:r w:rsidRPr="000368AC">
              <w:rPr>
                <w:rFonts w:ascii="宋体" w:hAnsi="宋体" w:cs="宋体" w:hint="eastAsia"/>
                <w:b/>
                <w:sz w:val="24"/>
                <w:szCs w:val="24"/>
              </w:rPr>
              <w:t>显微镜使用（</w:t>
            </w:r>
            <w:r w:rsidRPr="000368AC">
              <w:rPr>
                <w:rFonts w:ascii="宋体" w:hAnsi="宋体" w:cs="宋体"/>
                <w:b/>
                <w:sz w:val="24"/>
                <w:szCs w:val="24"/>
              </w:rPr>
              <w:t>5</w:t>
            </w:r>
            <w:r w:rsidRPr="000368AC">
              <w:rPr>
                <w:rFonts w:ascii="宋体" w:hAnsi="宋体" w:cs="宋体" w:hint="eastAsia"/>
                <w:b/>
                <w:sz w:val="24"/>
                <w:szCs w:val="24"/>
              </w:rPr>
              <w:t>分）</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正确使用显微镜（光源、粗细调节器）（</w:t>
            </w:r>
            <w:r w:rsidRPr="000E6D74">
              <w:rPr>
                <w:rFonts w:ascii="宋体" w:hAnsi="宋体" w:cs="宋体"/>
                <w:sz w:val="24"/>
                <w:szCs w:val="24"/>
              </w:rPr>
              <w:t>2</w:t>
            </w:r>
            <w:r w:rsidRPr="000E6D74">
              <w:rPr>
                <w:rFonts w:ascii="宋体" w:hAnsi="宋体" w:cs="宋体" w:hint="eastAsia"/>
                <w:sz w:val="24"/>
                <w:szCs w:val="24"/>
              </w:rPr>
              <w:t>分）；视野中显微特征的寻找先用低倍镜，后用观察高倍镜观察（</w:t>
            </w:r>
            <w:r w:rsidRPr="000E6D74">
              <w:rPr>
                <w:rFonts w:ascii="宋体" w:hAnsi="宋体" w:cs="宋体"/>
                <w:sz w:val="24"/>
                <w:szCs w:val="24"/>
              </w:rPr>
              <w:t>2</w:t>
            </w:r>
            <w:r w:rsidRPr="000E6D74">
              <w:rPr>
                <w:rFonts w:ascii="宋体" w:hAnsi="宋体" w:cs="宋体" w:hint="eastAsia"/>
                <w:sz w:val="24"/>
                <w:szCs w:val="24"/>
              </w:rPr>
              <w:t>分）；“之”字移动法观察显微</w:t>
            </w:r>
            <w:proofErr w:type="gramStart"/>
            <w:r w:rsidRPr="000E6D74">
              <w:rPr>
                <w:rFonts w:ascii="宋体" w:hAnsi="宋体" w:cs="宋体" w:hint="eastAsia"/>
                <w:sz w:val="24"/>
                <w:szCs w:val="24"/>
              </w:rPr>
              <w:t>玻</w:t>
            </w:r>
            <w:proofErr w:type="gramEnd"/>
            <w:r w:rsidRPr="000E6D74">
              <w:rPr>
                <w:rFonts w:ascii="宋体" w:hAnsi="宋体" w:cs="宋体" w:hint="eastAsia"/>
                <w:sz w:val="24"/>
                <w:szCs w:val="24"/>
              </w:rPr>
              <w:t>片的各个部位（</w:t>
            </w:r>
            <w:r w:rsidRPr="000E6D74">
              <w:rPr>
                <w:rFonts w:ascii="宋体" w:hAnsi="宋体" w:cs="宋体"/>
                <w:sz w:val="24"/>
                <w:szCs w:val="24"/>
              </w:rPr>
              <w:t>1</w:t>
            </w:r>
            <w:r w:rsidRPr="000E6D74">
              <w:rPr>
                <w:rFonts w:ascii="宋体" w:hAnsi="宋体" w:cs="宋体" w:hint="eastAsia"/>
                <w:sz w:val="24"/>
                <w:szCs w:val="24"/>
              </w:rPr>
              <w:t>分）。如在高倍镜下用粗调节器，扣</w:t>
            </w:r>
            <w:r w:rsidRPr="000E6D74">
              <w:rPr>
                <w:rFonts w:ascii="宋体" w:hAnsi="宋体" w:cs="宋体"/>
                <w:sz w:val="24"/>
                <w:szCs w:val="24"/>
              </w:rPr>
              <w:t>2</w:t>
            </w:r>
            <w:r w:rsidRPr="000E6D74">
              <w:rPr>
                <w:rFonts w:ascii="宋体" w:hAnsi="宋体" w:cs="宋体" w:hint="eastAsia"/>
                <w:sz w:val="24"/>
                <w:szCs w:val="24"/>
              </w:rPr>
              <w:t>分；造成盖玻片、载玻片被镜头压碎，扣</w:t>
            </w:r>
            <w:r w:rsidRPr="000E6D74">
              <w:rPr>
                <w:rFonts w:ascii="宋体" w:hAnsi="宋体" w:cs="宋体"/>
                <w:sz w:val="24"/>
                <w:szCs w:val="24"/>
              </w:rPr>
              <w:t>5</w:t>
            </w:r>
            <w:r w:rsidRPr="000E6D74">
              <w:rPr>
                <w:rFonts w:ascii="宋体" w:hAnsi="宋体" w:cs="宋体" w:hint="eastAsia"/>
                <w:sz w:val="24"/>
                <w:szCs w:val="24"/>
              </w:rPr>
              <w:t>分。</w:t>
            </w:r>
          </w:p>
        </w:tc>
      </w:tr>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lang w:val="zh-CN"/>
              </w:rPr>
              <w:t>显微特征描绘（</w:t>
            </w:r>
            <w:r w:rsidRPr="000368AC">
              <w:rPr>
                <w:rFonts w:ascii="宋体" w:hAnsi="宋体" w:cs="宋体"/>
                <w:b/>
                <w:sz w:val="24"/>
                <w:szCs w:val="24"/>
                <w:lang w:val="zh-CN"/>
              </w:rPr>
              <w:t>40</w:t>
            </w:r>
            <w:r w:rsidRPr="000368AC">
              <w:rPr>
                <w:rFonts w:ascii="宋体" w:hAnsi="宋体" w:cs="宋体" w:hint="eastAsia"/>
                <w:b/>
                <w:sz w:val="24"/>
                <w:szCs w:val="24"/>
                <w:lang w:val="zh-CN"/>
              </w:rPr>
              <w:t>分）</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鉴别报告中的药材主要显微特征及标注正确，此项特征总数以</w:t>
            </w:r>
            <w:r w:rsidRPr="000E6D74">
              <w:rPr>
                <w:rFonts w:ascii="宋体" w:hAnsi="宋体" w:cs="宋体"/>
                <w:sz w:val="24"/>
                <w:szCs w:val="24"/>
              </w:rPr>
              <w:t>5</w:t>
            </w:r>
            <w:r w:rsidRPr="000E6D74">
              <w:rPr>
                <w:rFonts w:ascii="宋体" w:hAnsi="宋体" w:cs="宋体" w:hint="eastAsia"/>
                <w:sz w:val="24"/>
                <w:szCs w:val="24"/>
              </w:rPr>
              <w:t>个为下限，总分</w:t>
            </w:r>
            <w:r w:rsidRPr="000E6D74">
              <w:rPr>
                <w:rFonts w:ascii="宋体" w:hAnsi="宋体" w:cs="宋体"/>
                <w:sz w:val="24"/>
                <w:szCs w:val="24"/>
              </w:rPr>
              <w:t>40</w:t>
            </w:r>
            <w:r w:rsidRPr="000E6D74">
              <w:rPr>
                <w:rFonts w:ascii="宋体" w:hAnsi="宋体" w:cs="宋体" w:hint="eastAsia"/>
                <w:sz w:val="24"/>
                <w:szCs w:val="24"/>
              </w:rPr>
              <w:t>分。显微特征图绘制一般要求：显微特征绘制正确；显微特征能反映该药材的特点；线条</w:t>
            </w:r>
            <w:proofErr w:type="gramStart"/>
            <w:r w:rsidRPr="000E6D74">
              <w:rPr>
                <w:rFonts w:ascii="宋体" w:hAnsi="宋体" w:cs="宋体" w:hint="eastAsia"/>
                <w:sz w:val="24"/>
                <w:szCs w:val="24"/>
              </w:rPr>
              <w:t>清淅</w:t>
            </w:r>
            <w:proofErr w:type="gramEnd"/>
            <w:r w:rsidRPr="000E6D74">
              <w:rPr>
                <w:rFonts w:ascii="宋体" w:hAnsi="宋体" w:cs="宋体" w:hint="eastAsia"/>
                <w:sz w:val="24"/>
                <w:szCs w:val="24"/>
              </w:rPr>
              <w:t>，图版整齐、清楚。如某一个显微特征绘制不正确或不能反映该药材的特点或标注错误，</w:t>
            </w:r>
            <w:proofErr w:type="gramStart"/>
            <w:r w:rsidRPr="000E6D74">
              <w:rPr>
                <w:rFonts w:ascii="宋体" w:hAnsi="宋体" w:cs="宋体" w:hint="eastAsia"/>
                <w:sz w:val="24"/>
                <w:szCs w:val="24"/>
              </w:rPr>
              <w:t>则扣</w:t>
            </w:r>
            <w:r w:rsidRPr="000E6D74">
              <w:rPr>
                <w:rFonts w:ascii="宋体" w:hAnsi="宋体" w:cs="宋体"/>
                <w:sz w:val="24"/>
                <w:szCs w:val="24"/>
              </w:rPr>
              <w:t>8</w:t>
            </w:r>
            <w:r w:rsidRPr="000E6D74">
              <w:rPr>
                <w:rFonts w:ascii="宋体" w:hAnsi="宋体" w:cs="宋体" w:hint="eastAsia"/>
                <w:sz w:val="24"/>
                <w:szCs w:val="24"/>
              </w:rPr>
              <w:t>分</w:t>
            </w:r>
            <w:proofErr w:type="gramEnd"/>
            <w:r w:rsidRPr="000E6D74">
              <w:rPr>
                <w:rFonts w:ascii="宋体" w:hAnsi="宋体" w:cs="宋体" w:hint="eastAsia"/>
                <w:sz w:val="24"/>
                <w:szCs w:val="24"/>
              </w:rPr>
              <w:t>。</w:t>
            </w:r>
            <w:r w:rsidRPr="000E6D74">
              <w:rPr>
                <w:rFonts w:ascii="宋体" w:hAnsi="宋体" w:cs="宋体"/>
                <w:sz w:val="24"/>
                <w:szCs w:val="24"/>
              </w:rPr>
              <w:t>5</w:t>
            </w:r>
            <w:r w:rsidRPr="000E6D74">
              <w:rPr>
                <w:rFonts w:ascii="宋体" w:hAnsi="宋体" w:cs="宋体" w:hint="eastAsia"/>
                <w:sz w:val="24"/>
                <w:szCs w:val="24"/>
              </w:rPr>
              <w:t>个或</w:t>
            </w:r>
            <w:r w:rsidRPr="000E6D74">
              <w:rPr>
                <w:rFonts w:ascii="宋体" w:hAnsi="宋体" w:cs="宋体"/>
                <w:sz w:val="24"/>
                <w:szCs w:val="24"/>
              </w:rPr>
              <w:t>5</w:t>
            </w:r>
            <w:r w:rsidRPr="000E6D74">
              <w:rPr>
                <w:rFonts w:ascii="宋体" w:hAnsi="宋体" w:cs="宋体" w:hint="eastAsia"/>
                <w:sz w:val="24"/>
                <w:szCs w:val="24"/>
              </w:rPr>
              <w:t>个以上特征错误，则该项得</w:t>
            </w:r>
            <w:r w:rsidRPr="000E6D74">
              <w:rPr>
                <w:rFonts w:ascii="宋体" w:cs="宋体"/>
                <w:sz w:val="24"/>
                <w:szCs w:val="24"/>
              </w:rPr>
              <w:t>0</w:t>
            </w:r>
            <w:r w:rsidRPr="000E6D74">
              <w:rPr>
                <w:rFonts w:ascii="宋体" w:hAnsi="宋体" w:cs="宋体" w:hint="eastAsia"/>
                <w:sz w:val="24"/>
                <w:szCs w:val="24"/>
              </w:rPr>
              <w:t>分。按</w:t>
            </w:r>
            <w:r w:rsidRPr="000E6D74">
              <w:rPr>
                <w:rFonts w:ascii="宋体" w:hAnsi="宋体" w:cs="宋体"/>
                <w:sz w:val="24"/>
                <w:szCs w:val="24"/>
              </w:rPr>
              <w:t>2015</w:t>
            </w:r>
            <w:r w:rsidRPr="000E6D74">
              <w:rPr>
                <w:rFonts w:ascii="宋体" w:hAnsi="宋体" w:cs="宋体" w:hint="eastAsia"/>
                <w:sz w:val="24"/>
                <w:szCs w:val="24"/>
              </w:rPr>
              <w:t>年版《中国药典》记载该药的鉴别进行界定。</w:t>
            </w:r>
          </w:p>
        </w:tc>
      </w:tr>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lang w:val="zh-CN"/>
              </w:rPr>
              <w:t>显微特征描述（</w:t>
            </w:r>
            <w:r w:rsidRPr="000368AC">
              <w:rPr>
                <w:rFonts w:ascii="宋体" w:hAnsi="宋体" w:cs="宋体"/>
                <w:b/>
                <w:sz w:val="24"/>
                <w:szCs w:val="24"/>
                <w:lang w:val="zh-CN"/>
              </w:rPr>
              <w:t>20</w:t>
            </w:r>
            <w:r w:rsidRPr="000368AC">
              <w:rPr>
                <w:rFonts w:ascii="宋体" w:hAnsi="宋体" w:cs="宋体" w:hint="eastAsia"/>
                <w:b/>
                <w:sz w:val="24"/>
                <w:szCs w:val="24"/>
                <w:lang w:val="zh-CN"/>
              </w:rPr>
              <w:t>分）</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lang w:val="zh-CN"/>
              </w:rPr>
            </w:pPr>
            <w:r w:rsidRPr="000E6D74">
              <w:rPr>
                <w:rFonts w:ascii="宋体" w:hAnsi="宋体" w:cs="宋体" w:hint="eastAsia"/>
                <w:sz w:val="24"/>
                <w:szCs w:val="24"/>
              </w:rPr>
              <w:t>正确描述每一显微特征总分</w:t>
            </w:r>
            <w:r w:rsidRPr="000E6D74">
              <w:rPr>
                <w:rFonts w:ascii="宋体" w:hAnsi="宋体" w:cs="宋体"/>
                <w:sz w:val="24"/>
                <w:szCs w:val="24"/>
              </w:rPr>
              <w:t>20</w:t>
            </w:r>
            <w:r w:rsidRPr="000E6D74">
              <w:rPr>
                <w:rFonts w:ascii="宋体" w:hAnsi="宋体" w:cs="宋体" w:hint="eastAsia"/>
                <w:sz w:val="24"/>
                <w:szCs w:val="24"/>
              </w:rPr>
              <w:t>分。每一显微特征描述正确得</w:t>
            </w:r>
            <w:r w:rsidRPr="000E6D74">
              <w:rPr>
                <w:rFonts w:ascii="宋体" w:hAnsi="宋体" w:cs="宋体"/>
                <w:sz w:val="24"/>
                <w:szCs w:val="24"/>
              </w:rPr>
              <w:t>4</w:t>
            </w:r>
            <w:r w:rsidRPr="000E6D74">
              <w:rPr>
                <w:rFonts w:ascii="宋体" w:hAnsi="宋体" w:cs="宋体" w:hint="eastAsia"/>
                <w:sz w:val="24"/>
                <w:szCs w:val="24"/>
              </w:rPr>
              <w:t>分，错误不得分。</w:t>
            </w:r>
            <w:r w:rsidRPr="000E6D74">
              <w:rPr>
                <w:rFonts w:ascii="宋体" w:hAnsi="宋体" w:cs="宋体"/>
                <w:sz w:val="24"/>
                <w:szCs w:val="24"/>
              </w:rPr>
              <w:t>5</w:t>
            </w:r>
            <w:r w:rsidRPr="000E6D74">
              <w:rPr>
                <w:rFonts w:ascii="宋体" w:hAnsi="宋体" w:cs="宋体" w:hint="eastAsia"/>
                <w:sz w:val="24"/>
                <w:szCs w:val="24"/>
              </w:rPr>
              <w:t>个或</w:t>
            </w:r>
            <w:r w:rsidRPr="000E6D74">
              <w:rPr>
                <w:rFonts w:ascii="宋体" w:hAnsi="宋体" w:cs="宋体"/>
                <w:sz w:val="24"/>
                <w:szCs w:val="24"/>
              </w:rPr>
              <w:t>5</w:t>
            </w:r>
            <w:r w:rsidRPr="000E6D74">
              <w:rPr>
                <w:rFonts w:ascii="宋体" w:hAnsi="宋体" w:cs="宋体" w:hint="eastAsia"/>
                <w:sz w:val="24"/>
                <w:szCs w:val="24"/>
              </w:rPr>
              <w:t>个以上特征描述错误，则该项得</w:t>
            </w:r>
            <w:r w:rsidRPr="000E6D74">
              <w:rPr>
                <w:rFonts w:ascii="宋体" w:cs="宋体"/>
                <w:sz w:val="24"/>
                <w:szCs w:val="24"/>
              </w:rPr>
              <w:t>0</w:t>
            </w:r>
            <w:r w:rsidRPr="000E6D74">
              <w:rPr>
                <w:rFonts w:ascii="宋体" w:hAnsi="宋体" w:cs="宋体" w:hint="eastAsia"/>
                <w:sz w:val="24"/>
                <w:szCs w:val="24"/>
              </w:rPr>
              <w:t>分。按</w:t>
            </w:r>
            <w:r w:rsidRPr="000E6D74">
              <w:rPr>
                <w:rFonts w:ascii="宋体" w:hAnsi="宋体" w:cs="宋体"/>
                <w:sz w:val="24"/>
                <w:szCs w:val="24"/>
              </w:rPr>
              <w:t>2015</w:t>
            </w:r>
            <w:r w:rsidRPr="000E6D74">
              <w:rPr>
                <w:rFonts w:ascii="宋体" w:hAnsi="宋体" w:cs="宋体" w:hint="eastAsia"/>
                <w:sz w:val="24"/>
                <w:szCs w:val="24"/>
              </w:rPr>
              <w:t>年版《中国药典》记载该药的鉴别进行界定。</w:t>
            </w:r>
          </w:p>
        </w:tc>
      </w:tr>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lang w:val="zh-CN"/>
              </w:rPr>
              <w:t>粉末鉴别结论（</w:t>
            </w:r>
            <w:r w:rsidRPr="000368AC">
              <w:rPr>
                <w:rFonts w:ascii="宋体" w:hAnsi="宋体" w:cs="宋体"/>
                <w:b/>
                <w:sz w:val="24"/>
                <w:szCs w:val="24"/>
                <w:lang w:val="zh-CN"/>
              </w:rPr>
              <w:t>30</w:t>
            </w:r>
            <w:r w:rsidRPr="000368AC">
              <w:rPr>
                <w:rFonts w:ascii="宋体" w:hAnsi="宋体" w:cs="宋体" w:hint="eastAsia"/>
                <w:b/>
                <w:sz w:val="24"/>
                <w:szCs w:val="24"/>
                <w:lang w:val="zh-CN"/>
              </w:rPr>
              <w:t>分）</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写出混合粉末的药材名称，并将显微特征归类，写出</w:t>
            </w:r>
            <w:r w:rsidRPr="000E6D74">
              <w:rPr>
                <w:rFonts w:ascii="宋体" w:hAnsi="宋体" w:cs="宋体"/>
                <w:sz w:val="24"/>
                <w:szCs w:val="24"/>
              </w:rPr>
              <w:t>1</w:t>
            </w:r>
            <w:r w:rsidRPr="000E6D74">
              <w:rPr>
                <w:rFonts w:ascii="宋体" w:hAnsi="宋体" w:cs="宋体" w:hint="eastAsia"/>
                <w:sz w:val="24"/>
                <w:szCs w:val="24"/>
              </w:rPr>
              <w:t>个药材名并归类正确得</w:t>
            </w:r>
            <w:r w:rsidRPr="000E6D74">
              <w:rPr>
                <w:rFonts w:ascii="宋体" w:hAnsi="宋体" w:cs="宋体"/>
                <w:sz w:val="24"/>
                <w:szCs w:val="24"/>
              </w:rPr>
              <w:t>15</w:t>
            </w:r>
            <w:r w:rsidRPr="000E6D74">
              <w:rPr>
                <w:rFonts w:ascii="宋体" w:hAnsi="宋体" w:cs="宋体" w:hint="eastAsia"/>
                <w:sz w:val="24"/>
                <w:szCs w:val="24"/>
              </w:rPr>
              <w:t>分；写出</w:t>
            </w:r>
            <w:r w:rsidRPr="000E6D74">
              <w:rPr>
                <w:rFonts w:ascii="宋体" w:hAnsi="宋体" w:cs="宋体"/>
                <w:sz w:val="24"/>
                <w:szCs w:val="24"/>
              </w:rPr>
              <w:t>2</w:t>
            </w:r>
            <w:r w:rsidRPr="000E6D74">
              <w:rPr>
                <w:rFonts w:ascii="宋体" w:hAnsi="宋体" w:cs="宋体" w:hint="eastAsia"/>
                <w:sz w:val="24"/>
                <w:szCs w:val="24"/>
              </w:rPr>
              <w:t>个药材名并归类正确得</w:t>
            </w:r>
            <w:r w:rsidRPr="000E6D74">
              <w:rPr>
                <w:rFonts w:ascii="宋体" w:hAnsi="宋体" w:cs="宋体"/>
                <w:sz w:val="24"/>
                <w:szCs w:val="24"/>
              </w:rPr>
              <w:t>30</w:t>
            </w:r>
            <w:r w:rsidRPr="000E6D74">
              <w:rPr>
                <w:rFonts w:ascii="宋体" w:hAnsi="宋体" w:cs="宋体" w:hint="eastAsia"/>
                <w:sz w:val="24"/>
                <w:szCs w:val="24"/>
              </w:rPr>
              <w:t>分。如药材名称书写错误不得分，显微特征归类错误或不全面，错漏</w:t>
            </w:r>
            <w:r w:rsidRPr="000E6D74">
              <w:rPr>
                <w:rFonts w:ascii="宋体" w:hAnsi="宋体" w:cs="宋体"/>
                <w:sz w:val="24"/>
                <w:szCs w:val="24"/>
              </w:rPr>
              <w:t>1</w:t>
            </w:r>
            <w:r w:rsidRPr="000E6D74">
              <w:rPr>
                <w:rFonts w:ascii="宋体" w:hAnsi="宋体" w:cs="宋体" w:hint="eastAsia"/>
                <w:sz w:val="24"/>
                <w:szCs w:val="24"/>
              </w:rPr>
              <w:t>个扣</w:t>
            </w:r>
            <w:r w:rsidRPr="000E6D74">
              <w:rPr>
                <w:rFonts w:ascii="宋体" w:hAnsi="宋体" w:cs="宋体"/>
                <w:sz w:val="24"/>
                <w:szCs w:val="24"/>
              </w:rPr>
              <w:t>3</w:t>
            </w:r>
            <w:r w:rsidRPr="000E6D74">
              <w:rPr>
                <w:rFonts w:ascii="宋体" w:hAnsi="宋体" w:cs="宋体" w:hint="eastAsia"/>
                <w:sz w:val="24"/>
                <w:szCs w:val="24"/>
              </w:rPr>
              <w:t>分。书写必须清楚，整个药名太潦草导致评委无法辨认的，则视为答错。</w:t>
            </w:r>
          </w:p>
        </w:tc>
      </w:tr>
      <w:tr w:rsidR="00294A1C" w:rsidRPr="000E6D74">
        <w:tc>
          <w:tcPr>
            <w:tcW w:w="1451" w:type="dxa"/>
            <w:vAlign w:val="center"/>
          </w:tcPr>
          <w:p w:rsidR="00294A1C" w:rsidRPr="000368AC" w:rsidRDefault="00294A1C" w:rsidP="00055301">
            <w:pPr>
              <w:autoSpaceDE w:val="0"/>
              <w:autoSpaceDN w:val="0"/>
              <w:adjustRightInd w:val="0"/>
              <w:spacing w:line="400" w:lineRule="exact"/>
              <w:jc w:val="center"/>
              <w:rPr>
                <w:rFonts w:ascii="宋体" w:cs="Times New Roman"/>
                <w:b/>
                <w:sz w:val="24"/>
                <w:szCs w:val="24"/>
                <w:lang w:val="zh-CN"/>
              </w:rPr>
            </w:pPr>
            <w:r w:rsidRPr="000368AC">
              <w:rPr>
                <w:rFonts w:ascii="宋体" w:hAnsi="宋体" w:cs="宋体" w:hint="eastAsia"/>
                <w:b/>
                <w:sz w:val="24"/>
                <w:szCs w:val="24"/>
                <w:lang w:val="zh-CN"/>
              </w:rPr>
              <w:t>竞赛用时</w:t>
            </w:r>
          </w:p>
        </w:tc>
        <w:tc>
          <w:tcPr>
            <w:tcW w:w="7117" w:type="dxa"/>
          </w:tcPr>
          <w:p w:rsidR="00294A1C" w:rsidRPr="000E6D74" w:rsidRDefault="00294A1C" w:rsidP="00055301">
            <w:pPr>
              <w:autoSpaceDE w:val="0"/>
              <w:autoSpaceDN w:val="0"/>
              <w:adjustRightInd w:val="0"/>
              <w:spacing w:line="400" w:lineRule="exact"/>
              <w:rPr>
                <w:rFonts w:ascii="宋体" w:cs="Times New Roman"/>
                <w:sz w:val="24"/>
                <w:szCs w:val="24"/>
              </w:rPr>
            </w:pPr>
            <w:r w:rsidRPr="000E6D74">
              <w:rPr>
                <w:rFonts w:ascii="宋体" w:hAnsi="宋体" w:cs="宋体" w:hint="eastAsia"/>
                <w:sz w:val="24"/>
                <w:szCs w:val="24"/>
              </w:rPr>
              <w:t>作为排名的依据。</w:t>
            </w:r>
          </w:p>
        </w:tc>
      </w:tr>
    </w:tbl>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b/>
          <w:sz w:val="30"/>
          <w:szCs w:val="30"/>
        </w:rPr>
        <w:t>3</w:t>
      </w:r>
      <w:r w:rsidRPr="00CE623E">
        <w:rPr>
          <w:rFonts w:ascii="仿宋_GB2312" w:eastAsia="仿宋_GB2312" w:cs="仿宋_GB2312" w:hint="eastAsia"/>
          <w:b/>
          <w:sz w:val="30"/>
          <w:szCs w:val="30"/>
        </w:rPr>
        <w:t>．中药调剂</w:t>
      </w:r>
    </w:p>
    <w:p w:rsidR="00294A1C" w:rsidRPr="000E6D74" w:rsidRDefault="00294A1C" w:rsidP="0028758D">
      <w:pPr>
        <w:adjustRightInd w:val="0"/>
        <w:snapToGrid w:val="0"/>
        <w:ind w:firstLineChars="200" w:firstLine="482"/>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8</w:t>
      </w:r>
      <w:r w:rsidRPr="000E6D74">
        <w:rPr>
          <w:rFonts w:ascii="宋体" w:hAnsi="宋体" w:cs="宋体"/>
          <w:b/>
          <w:bCs/>
          <w:sz w:val="24"/>
          <w:szCs w:val="24"/>
        </w:rPr>
        <w:t xml:space="preserve">  </w:t>
      </w:r>
      <w:r w:rsidRPr="000E6D74">
        <w:rPr>
          <w:rFonts w:ascii="宋体" w:hAnsi="宋体" w:cs="宋体" w:hint="eastAsia"/>
          <w:b/>
          <w:bCs/>
          <w:sz w:val="24"/>
          <w:szCs w:val="24"/>
        </w:rPr>
        <w:t>中药调剂审方审核评分细则</w:t>
      </w:r>
    </w:p>
    <w:tbl>
      <w:tblPr>
        <w:tblW w:w="85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460"/>
        <w:gridCol w:w="1440"/>
      </w:tblGrid>
      <w:tr w:rsidR="00294A1C" w:rsidRPr="000E6D74">
        <w:trPr>
          <w:tblHeader/>
        </w:trPr>
        <w:tc>
          <w:tcPr>
            <w:tcW w:w="1668" w:type="dxa"/>
            <w:vAlign w:val="center"/>
          </w:tcPr>
          <w:p w:rsidR="00294A1C" w:rsidRPr="000368AC" w:rsidRDefault="00294A1C" w:rsidP="00055301">
            <w:pPr>
              <w:adjustRightInd w:val="0"/>
              <w:snapToGrid w:val="0"/>
              <w:spacing w:line="400" w:lineRule="exact"/>
              <w:jc w:val="center"/>
              <w:rPr>
                <w:rFonts w:ascii="宋体" w:cs="Times New Roman"/>
                <w:b/>
                <w:bCs/>
                <w:sz w:val="24"/>
                <w:szCs w:val="24"/>
              </w:rPr>
            </w:pPr>
            <w:r w:rsidRPr="000368AC">
              <w:rPr>
                <w:rFonts w:ascii="宋体" w:hAnsi="宋体" w:cs="宋体" w:hint="eastAsia"/>
                <w:b/>
                <w:bCs/>
                <w:sz w:val="24"/>
                <w:szCs w:val="24"/>
              </w:rPr>
              <w:t>项目</w:t>
            </w:r>
          </w:p>
        </w:tc>
        <w:tc>
          <w:tcPr>
            <w:tcW w:w="5460" w:type="dxa"/>
            <w:vAlign w:val="center"/>
          </w:tcPr>
          <w:p w:rsidR="00294A1C" w:rsidRPr="000E6D74" w:rsidRDefault="00294A1C" w:rsidP="00055301">
            <w:pPr>
              <w:adjustRightInd w:val="0"/>
              <w:snapToGrid w:val="0"/>
              <w:spacing w:line="400" w:lineRule="exact"/>
              <w:jc w:val="center"/>
              <w:rPr>
                <w:rFonts w:ascii="宋体" w:cs="Times New Roman"/>
                <w:b/>
                <w:bCs/>
                <w:sz w:val="24"/>
                <w:szCs w:val="24"/>
              </w:rPr>
            </w:pPr>
            <w:r w:rsidRPr="000E6D74">
              <w:rPr>
                <w:rFonts w:ascii="宋体" w:hAnsi="宋体" w:cs="宋体" w:hint="eastAsia"/>
                <w:b/>
                <w:bCs/>
                <w:sz w:val="24"/>
                <w:szCs w:val="24"/>
              </w:rPr>
              <w:t>审方要求</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b/>
                <w:bCs/>
                <w:sz w:val="24"/>
                <w:szCs w:val="24"/>
              </w:rPr>
            </w:pPr>
            <w:r w:rsidRPr="000E6D74">
              <w:rPr>
                <w:rFonts w:ascii="宋体" w:hAnsi="宋体" w:cs="宋体" w:hint="eastAsia"/>
                <w:b/>
                <w:bCs/>
                <w:sz w:val="24"/>
                <w:szCs w:val="24"/>
              </w:rPr>
              <w:t>扣分项目</w:t>
            </w:r>
          </w:p>
        </w:tc>
      </w:tr>
      <w:tr w:rsidR="00294A1C" w:rsidRPr="000E6D74">
        <w:trPr>
          <w:trHeight w:val="270"/>
        </w:trPr>
        <w:tc>
          <w:tcPr>
            <w:tcW w:w="1668" w:type="dxa"/>
            <w:vMerge w:val="restart"/>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处方格式</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处方</w:t>
            </w:r>
            <w:proofErr w:type="gramStart"/>
            <w:r w:rsidRPr="000E6D74">
              <w:rPr>
                <w:rFonts w:ascii="宋体" w:hAnsi="宋体" w:cs="宋体" w:hint="eastAsia"/>
                <w:sz w:val="24"/>
                <w:szCs w:val="24"/>
              </w:rPr>
              <w:t>前记从科</w:t>
            </w:r>
            <w:proofErr w:type="gramEnd"/>
            <w:r w:rsidRPr="000E6D74">
              <w:rPr>
                <w:rFonts w:ascii="宋体" w:hAnsi="宋体" w:cs="宋体" w:hint="eastAsia"/>
                <w:sz w:val="24"/>
                <w:szCs w:val="24"/>
              </w:rPr>
              <w:t>别、日期、性别、年龄等是否符合《处方管理办法》中相关规定，找出处方中不规范之处。</w:t>
            </w:r>
          </w:p>
        </w:tc>
        <w:tc>
          <w:tcPr>
            <w:tcW w:w="1440" w:type="dxa"/>
            <w:vMerge w:val="restart"/>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rPr>
          <w:trHeight w:val="225"/>
        </w:trPr>
        <w:tc>
          <w:tcPr>
            <w:tcW w:w="1668"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处方后记从医师签名、剂数、药价、取药号等是否符合《处方管理办法》中相关规定，找出处方中不规范之处。</w:t>
            </w:r>
          </w:p>
        </w:tc>
        <w:tc>
          <w:tcPr>
            <w:tcW w:w="1440" w:type="dxa"/>
            <w:vMerge/>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rPr>
          <w:trHeight w:val="210"/>
        </w:trPr>
        <w:tc>
          <w:tcPr>
            <w:tcW w:w="1668"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处方类别从普通处方、儿科处方、急诊处方、外用处方等是否符合《处方管理办法》中相关规定，找出处方中不规范之处。</w:t>
            </w:r>
          </w:p>
        </w:tc>
        <w:tc>
          <w:tcPr>
            <w:tcW w:w="1440" w:type="dxa"/>
            <w:vMerge/>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rPr>
          <w:trHeight w:val="1046"/>
        </w:trPr>
        <w:tc>
          <w:tcPr>
            <w:tcW w:w="1668"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处方药物用名</w:t>
            </w:r>
          </w:p>
        </w:tc>
        <w:tc>
          <w:tcPr>
            <w:tcW w:w="5460" w:type="dxa"/>
            <w:vAlign w:val="center"/>
          </w:tcPr>
          <w:p w:rsidR="00294A1C" w:rsidRPr="000E6D74" w:rsidRDefault="00294A1C" w:rsidP="00055301">
            <w:pPr>
              <w:adjustRightInd w:val="0"/>
              <w:snapToGrid w:val="0"/>
              <w:spacing w:line="400" w:lineRule="exact"/>
              <w:jc w:val="left"/>
              <w:rPr>
                <w:rFonts w:ascii="宋体" w:cs="Times New Roman"/>
                <w:sz w:val="24"/>
                <w:szCs w:val="24"/>
              </w:rPr>
            </w:pPr>
            <w:r w:rsidRPr="000E6D74">
              <w:rPr>
                <w:rFonts w:ascii="宋体" w:hAnsi="宋体" w:cs="宋体" w:hint="eastAsia"/>
                <w:sz w:val="24"/>
                <w:szCs w:val="24"/>
              </w:rPr>
              <w:t>处方药物用名以</w:t>
            </w:r>
            <w:r w:rsidRPr="000E6D74">
              <w:rPr>
                <w:rFonts w:ascii="宋体" w:hAnsi="宋体" w:cs="宋体"/>
                <w:sz w:val="24"/>
                <w:szCs w:val="24"/>
              </w:rPr>
              <w:t>2015</w:t>
            </w:r>
            <w:r w:rsidRPr="000E6D74">
              <w:rPr>
                <w:rFonts w:ascii="宋体" w:hAnsi="宋体" w:cs="宋体" w:hint="eastAsia"/>
                <w:sz w:val="24"/>
                <w:szCs w:val="24"/>
              </w:rPr>
              <w:t>版《中国药典》为依据，正确书写药名和炮制品名，找出不规范药物用名。</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临床诊断</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找出处方不规范适应证用语</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配伍禁忌</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妊娠禁忌、十九畏、十八反等配伍禁忌以</w:t>
            </w:r>
            <w:r w:rsidRPr="000E6D74">
              <w:rPr>
                <w:rFonts w:ascii="宋体" w:hAnsi="宋体" w:cs="宋体"/>
                <w:sz w:val="24"/>
                <w:szCs w:val="24"/>
              </w:rPr>
              <w:t>2015</w:t>
            </w:r>
            <w:r w:rsidRPr="000E6D74">
              <w:rPr>
                <w:rFonts w:ascii="宋体" w:hAnsi="宋体" w:cs="宋体" w:hint="eastAsia"/>
                <w:sz w:val="24"/>
                <w:szCs w:val="24"/>
              </w:rPr>
              <w:t>版《中国药典》为依据，找出处方中不规范之处。</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有毒中药</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有毒中药的限量以</w:t>
            </w:r>
            <w:r w:rsidRPr="000E6D74">
              <w:rPr>
                <w:rFonts w:ascii="宋体" w:hAnsi="宋体" w:cs="宋体"/>
                <w:sz w:val="24"/>
                <w:szCs w:val="24"/>
              </w:rPr>
              <w:t>2015</w:t>
            </w:r>
            <w:r w:rsidRPr="000E6D74">
              <w:rPr>
                <w:rFonts w:ascii="宋体" w:hAnsi="宋体" w:cs="宋体" w:hint="eastAsia"/>
                <w:sz w:val="24"/>
                <w:szCs w:val="24"/>
              </w:rPr>
              <w:t>版《中国药典》为准。找出处方中有毒中药用量不规范之处。</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煎法</w:t>
            </w:r>
            <w:proofErr w:type="gramStart"/>
            <w:r w:rsidRPr="000368AC">
              <w:rPr>
                <w:rFonts w:ascii="宋体" w:hAnsi="宋体" w:cs="宋体" w:hint="eastAsia"/>
                <w:b/>
                <w:sz w:val="24"/>
                <w:szCs w:val="24"/>
              </w:rPr>
              <w:t>服法</w:t>
            </w:r>
            <w:proofErr w:type="gramEnd"/>
            <w:r w:rsidRPr="000368AC">
              <w:rPr>
                <w:rFonts w:ascii="宋体" w:hAnsi="宋体" w:cs="宋体" w:hint="eastAsia"/>
                <w:b/>
                <w:sz w:val="24"/>
                <w:szCs w:val="24"/>
              </w:rPr>
              <w:t>用量</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找出处方中煎法</w:t>
            </w:r>
            <w:proofErr w:type="gramStart"/>
            <w:r w:rsidRPr="000E6D74">
              <w:rPr>
                <w:rFonts w:ascii="宋体" w:hAnsi="宋体" w:cs="宋体" w:hint="eastAsia"/>
                <w:sz w:val="24"/>
                <w:szCs w:val="24"/>
              </w:rPr>
              <w:t>服法</w:t>
            </w:r>
            <w:proofErr w:type="gramEnd"/>
            <w:r w:rsidRPr="000E6D74">
              <w:rPr>
                <w:rFonts w:ascii="宋体" w:hAnsi="宋体" w:cs="宋体" w:hint="eastAsia"/>
                <w:sz w:val="24"/>
                <w:szCs w:val="24"/>
              </w:rPr>
              <w:t>用量的不规范之处。</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Merge w:val="restart"/>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特殊用法</w:t>
            </w: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先煎的中药，以</w:t>
            </w:r>
            <w:r w:rsidRPr="000E6D74">
              <w:rPr>
                <w:rFonts w:ascii="宋体" w:hAnsi="宋体" w:cs="宋体"/>
                <w:sz w:val="24"/>
                <w:szCs w:val="24"/>
              </w:rPr>
              <w:t>2015</w:t>
            </w:r>
            <w:r w:rsidRPr="000E6D74">
              <w:rPr>
                <w:rFonts w:ascii="宋体" w:hAnsi="宋体" w:cs="宋体" w:hint="eastAsia"/>
                <w:sz w:val="24"/>
                <w:szCs w:val="24"/>
              </w:rPr>
              <w:t>版《中国药典》为准。</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460" w:type="dxa"/>
          </w:tcPr>
          <w:p w:rsidR="00294A1C" w:rsidRPr="000E6D74" w:rsidRDefault="00294A1C" w:rsidP="00055301">
            <w:pPr>
              <w:adjustRightInd w:val="0"/>
              <w:snapToGrid w:val="0"/>
              <w:spacing w:line="400" w:lineRule="exact"/>
              <w:rPr>
                <w:rFonts w:ascii="宋体" w:hAnsi="宋体" w:cs="宋体"/>
                <w:sz w:val="24"/>
                <w:szCs w:val="24"/>
              </w:rPr>
            </w:pPr>
            <w:r w:rsidRPr="000E6D74">
              <w:rPr>
                <w:rFonts w:ascii="宋体" w:hAnsi="宋体" w:cs="宋体" w:hint="eastAsia"/>
                <w:sz w:val="24"/>
                <w:szCs w:val="24"/>
              </w:rPr>
              <w:t>后下的中药，以</w:t>
            </w:r>
            <w:r w:rsidRPr="000E6D74">
              <w:rPr>
                <w:rFonts w:ascii="宋体" w:hAnsi="宋体" w:cs="宋体"/>
                <w:sz w:val="24"/>
                <w:szCs w:val="24"/>
              </w:rPr>
              <w:t>2015</w:t>
            </w:r>
            <w:r w:rsidRPr="000E6D74">
              <w:rPr>
                <w:rFonts w:ascii="宋体" w:hAnsi="宋体" w:cs="宋体" w:hint="eastAsia"/>
                <w:sz w:val="24"/>
                <w:szCs w:val="24"/>
              </w:rPr>
              <w:t>版《中国药典》为准。</w:t>
            </w:r>
            <w:r w:rsidRPr="000E6D74">
              <w:rPr>
                <w:rFonts w:ascii="宋体" w:hAnsi="宋体" w:cs="宋体"/>
                <w:sz w:val="24"/>
                <w:szCs w:val="24"/>
              </w:rPr>
              <w:t xml:space="preserve"> </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668"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460"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包煎的中药，以</w:t>
            </w:r>
            <w:r w:rsidRPr="000E6D74">
              <w:rPr>
                <w:rFonts w:ascii="宋体" w:hAnsi="宋体" w:cs="宋体"/>
                <w:sz w:val="24"/>
                <w:szCs w:val="24"/>
              </w:rPr>
              <w:t>2015</w:t>
            </w:r>
            <w:r w:rsidRPr="000E6D74">
              <w:rPr>
                <w:rFonts w:ascii="宋体" w:hAnsi="宋体" w:cs="宋体" w:hint="eastAsia"/>
                <w:sz w:val="24"/>
                <w:szCs w:val="24"/>
              </w:rPr>
              <w:t>版《中国药典》为准。</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sz w:val="24"/>
                <w:szCs w:val="24"/>
              </w:rPr>
            </w:pPr>
          </w:p>
        </w:tc>
      </w:tr>
    </w:tbl>
    <w:p w:rsidR="00294A1C" w:rsidRPr="000E6D74" w:rsidRDefault="00294A1C" w:rsidP="001360FF">
      <w:pPr>
        <w:adjustRightInd w:val="0"/>
        <w:snapToGrid w:val="0"/>
        <w:spacing w:line="560" w:lineRule="exact"/>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9</w:t>
      </w:r>
      <w:r w:rsidRPr="000E6D74">
        <w:rPr>
          <w:rFonts w:ascii="宋体" w:hAnsi="宋体" w:cs="宋体"/>
          <w:b/>
          <w:bCs/>
          <w:sz w:val="24"/>
          <w:szCs w:val="24"/>
        </w:rPr>
        <w:t xml:space="preserve">  </w:t>
      </w:r>
      <w:r w:rsidRPr="000E6D74">
        <w:rPr>
          <w:rFonts w:ascii="宋体" w:hAnsi="宋体" w:cs="宋体" w:hint="eastAsia"/>
          <w:b/>
          <w:bCs/>
          <w:sz w:val="24"/>
          <w:szCs w:val="24"/>
        </w:rPr>
        <w:t>中药调剂操作比赛评分表</w:t>
      </w: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5356"/>
        <w:gridCol w:w="1440"/>
      </w:tblGrid>
      <w:tr w:rsidR="00294A1C" w:rsidRPr="000E6D74">
        <w:trPr>
          <w:tblHeader/>
        </w:trPr>
        <w:tc>
          <w:tcPr>
            <w:tcW w:w="1806" w:type="dxa"/>
            <w:vAlign w:val="center"/>
          </w:tcPr>
          <w:p w:rsidR="00294A1C" w:rsidRPr="000368AC" w:rsidRDefault="00294A1C" w:rsidP="00055301">
            <w:pPr>
              <w:adjustRightInd w:val="0"/>
              <w:snapToGrid w:val="0"/>
              <w:spacing w:line="400" w:lineRule="exact"/>
              <w:jc w:val="center"/>
              <w:rPr>
                <w:rFonts w:ascii="宋体" w:cs="Times New Roman"/>
                <w:b/>
                <w:bCs/>
                <w:sz w:val="24"/>
                <w:szCs w:val="24"/>
              </w:rPr>
            </w:pPr>
            <w:r w:rsidRPr="000368AC">
              <w:rPr>
                <w:rFonts w:ascii="宋体" w:hAnsi="宋体" w:cs="宋体" w:hint="eastAsia"/>
                <w:b/>
                <w:bCs/>
                <w:sz w:val="24"/>
                <w:szCs w:val="24"/>
              </w:rPr>
              <w:t>项目</w:t>
            </w:r>
          </w:p>
        </w:tc>
        <w:tc>
          <w:tcPr>
            <w:tcW w:w="5356" w:type="dxa"/>
            <w:vAlign w:val="center"/>
          </w:tcPr>
          <w:p w:rsidR="00294A1C" w:rsidRPr="000E6D74" w:rsidRDefault="00294A1C" w:rsidP="00055301">
            <w:pPr>
              <w:adjustRightInd w:val="0"/>
              <w:snapToGrid w:val="0"/>
              <w:spacing w:line="400" w:lineRule="exact"/>
              <w:jc w:val="center"/>
              <w:rPr>
                <w:rFonts w:ascii="宋体" w:cs="Times New Roman"/>
                <w:b/>
                <w:bCs/>
                <w:sz w:val="24"/>
                <w:szCs w:val="24"/>
              </w:rPr>
            </w:pPr>
            <w:r w:rsidRPr="000E6D74">
              <w:rPr>
                <w:rFonts w:ascii="宋体" w:hAnsi="宋体" w:cs="宋体" w:hint="eastAsia"/>
                <w:b/>
                <w:bCs/>
                <w:sz w:val="24"/>
                <w:szCs w:val="24"/>
              </w:rPr>
              <w:t>要求与扣分标准</w:t>
            </w:r>
          </w:p>
        </w:tc>
        <w:tc>
          <w:tcPr>
            <w:tcW w:w="1440" w:type="dxa"/>
            <w:vAlign w:val="center"/>
          </w:tcPr>
          <w:p w:rsidR="00294A1C" w:rsidRPr="000E6D74" w:rsidRDefault="00294A1C" w:rsidP="00055301">
            <w:pPr>
              <w:adjustRightInd w:val="0"/>
              <w:snapToGrid w:val="0"/>
              <w:spacing w:line="400" w:lineRule="exact"/>
              <w:jc w:val="center"/>
              <w:rPr>
                <w:rFonts w:ascii="宋体" w:cs="Times New Roman"/>
                <w:b/>
                <w:bCs/>
                <w:sz w:val="24"/>
                <w:szCs w:val="24"/>
              </w:rPr>
            </w:pPr>
            <w:r w:rsidRPr="000E6D74">
              <w:rPr>
                <w:rFonts w:ascii="宋体" w:hAnsi="宋体" w:cs="宋体" w:hint="eastAsia"/>
                <w:b/>
                <w:bCs/>
                <w:sz w:val="24"/>
                <w:szCs w:val="24"/>
              </w:rPr>
              <w:t>扣分项目</w:t>
            </w: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1.</w:t>
            </w:r>
            <w:r w:rsidRPr="000368AC">
              <w:rPr>
                <w:rFonts w:ascii="宋体" w:hAnsi="宋体" w:cs="宋体" w:hint="eastAsia"/>
                <w:b/>
                <w:sz w:val="24"/>
                <w:szCs w:val="24"/>
              </w:rPr>
              <w:t>审查处方</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10</w:t>
            </w:r>
            <w:r w:rsidRPr="000368AC">
              <w:rPr>
                <w:rFonts w:ascii="宋体" w:hAnsi="宋体" w:cs="宋体" w:hint="eastAsia"/>
                <w:b/>
                <w:sz w:val="24"/>
                <w:szCs w:val="24"/>
              </w:rPr>
              <w:t>分）</w:t>
            </w:r>
          </w:p>
        </w:tc>
        <w:tc>
          <w:tcPr>
            <w:tcW w:w="5356" w:type="dxa"/>
            <w:vAlign w:val="center"/>
          </w:tcPr>
          <w:p w:rsidR="00294A1C" w:rsidRPr="000E6D74" w:rsidRDefault="00294A1C" w:rsidP="00055301">
            <w:pPr>
              <w:adjustRightInd w:val="0"/>
              <w:snapToGrid w:val="0"/>
              <w:spacing w:line="400" w:lineRule="exact"/>
              <w:jc w:val="left"/>
              <w:rPr>
                <w:rFonts w:ascii="宋体" w:cs="Times New Roman"/>
                <w:sz w:val="24"/>
                <w:szCs w:val="24"/>
              </w:rPr>
            </w:pPr>
            <w:r w:rsidRPr="000E6D74">
              <w:rPr>
                <w:rFonts w:ascii="宋体" w:hAnsi="宋体" w:cs="宋体" w:hint="eastAsia"/>
                <w:sz w:val="24"/>
                <w:szCs w:val="24"/>
              </w:rPr>
              <w:t>赛前单独进行，计算机系统阅卷评分。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Merge w:val="restart"/>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2.</w:t>
            </w:r>
            <w:r w:rsidRPr="000368AC">
              <w:rPr>
                <w:rFonts w:ascii="宋体" w:hAnsi="宋体" w:cs="宋体" w:hint="eastAsia"/>
                <w:b/>
                <w:sz w:val="24"/>
                <w:szCs w:val="24"/>
              </w:rPr>
              <w:t>验</w:t>
            </w:r>
            <w:proofErr w:type="gramStart"/>
            <w:r w:rsidRPr="000368AC">
              <w:rPr>
                <w:rFonts w:ascii="宋体" w:hAnsi="宋体" w:cs="宋体" w:hint="eastAsia"/>
                <w:b/>
                <w:sz w:val="24"/>
                <w:szCs w:val="24"/>
              </w:rPr>
              <w:t>戥</w:t>
            </w:r>
            <w:proofErr w:type="gramEnd"/>
            <w:r w:rsidRPr="000368AC">
              <w:rPr>
                <w:rFonts w:ascii="宋体" w:hAnsi="宋体" w:cs="宋体" w:hint="eastAsia"/>
                <w:b/>
                <w:sz w:val="24"/>
                <w:szCs w:val="24"/>
              </w:rPr>
              <w:t>准备</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着装（束紧袖口）戴帽（前面不漏头发），衣帽清洁，双手清洁、指甲合格，得</w:t>
            </w:r>
            <w:r w:rsidRPr="000E6D74">
              <w:rPr>
                <w:rFonts w:ascii="宋体" w:hAnsi="宋体" w:cs="宋体"/>
                <w:sz w:val="24"/>
                <w:szCs w:val="24"/>
              </w:rPr>
              <w:t>1</w:t>
            </w:r>
            <w:r w:rsidRPr="000E6D74">
              <w:rPr>
                <w:rFonts w:ascii="宋体" w:hAnsi="宋体" w:cs="宋体" w:hint="eastAsia"/>
                <w:sz w:val="24"/>
                <w:szCs w:val="24"/>
              </w:rPr>
              <w:t>分，否则扣</w:t>
            </w:r>
            <w:r w:rsidRPr="000E6D74">
              <w:rPr>
                <w:rFonts w:ascii="宋体" w:hAnsi="宋体" w:cs="宋体"/>
                <w:sz w:val="24"/>
                <w:szCs w:val="24"/>
              </w:rPr>
              <w:t>1</w:t>
            </w:r>
            <w:r w:rsidRPr="000E6D74">
              <w:rPr>
                <w:rFonts w:ascii="宋体" w:hAnsi="宋体" w:cs="宋体" w:hint="eastAsia"/>
                <w:sz w:val="24"/>
                <w:szCs w:val="24"/>
              </w:rPr>
              <w:t>分。</w:t>
            </w:r>
          </w:p>
        </w:tc>
        <w:tc>
          <w:tcPr>
            <w:tcW w:w="1440" w:type="dxa"/>
            <w:vMerge w:val="restart"/>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检查戥子是否洁净，</w:t>
            </w:r>
            <w:r w:rsidRPr="000E6D74">
              <w:rPr>
                <w:rFonts w:cs="宋体" w:hint="eastAsia"/>
                <w:sz w:val="24"/>
                <w:szCs w:val="24"/>
              </w:rPr>
              <w:t>台面物品</w:t>
            </w:r>
            <w:r w:rsidRPr="000E6D74">
              <w:rPr>
                <w:rFonts w:ascii="宋体" w:hAnsi="宋体" w:cs="宋体" w:hint="eastAsia"/>
                <w:sz w:val="24"/>
                <w:szCs w:val="24"/>
              </w:rPr>
              <w:t>整齐放置，得</w:t>
            </w:r>
            <w:r w:rsidRPr="000E6D74">
              <w:rPr>
                <w:rFonts w:ascii="宋体" w:hAnsi="宋体" w:cs="宋体"/>
                <w:sz w:val="24"/>
                <w:szCs w:val="24"/>
              </w:rPr>
              <w:t>1</w:t>
            </w:r>
            <w:r w:rsidRPr="000E6D74">
              <w:rPr>
                <w:rFonts w:ascii="宋体" w:hAnsi="宋体" w:cs="宋体" w:hint="eastAsia"/>
                <w:sz w:val="24"/>
                <w:szCs w:val="24"/>
              </w:rPr>
              <w:t>分，否则扣</w:t>
            </w:r>
            <w:r w:rsidRPr="000E6D74">
              <w:rPr>
                <w:rFonts w:ascii="宋体" w:hAnsi="宋体" w:cs="宋体"/>
                <w:sz w:val="24"/>
                <w:szCs w:val="24"/>
              </w:rPr>
              <w:t>1</w:t>
            </w:r>
            <w:r w:rsidRPr="000E6D74">
              <w:rPr>
                <w:rFonts w:ascii="宋体" w:hAnsi="宋体" w:cs="宋体" w:hint="eastAsia"/>
                <w:sz w:val="24"/>
                <w:szCs w:val="24"/>
              </w:rPr>
              <w:t>分。</w:t>
            </w:r>
          </w:p>
        </w:tc>
        <w:tc>
          <w:tcPr>
            <w:tcW w:w="1440" w:type="dxa"/>
            <w:vMerge/>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Merge/>
            <w:vAlign w:val="center"/>
          </w:tcPr>
          <w:p w:rsidR="00294A1C" w:rsidRPr="000368AC" w:rsidRDefault="00294A1C" w:rsidP="00055301">
            <w:pPr>
              <w:adjustRightInd w:val="0"/>
              <w:snapToGrid w:val="0"/>
              <w:spacing w:line="400" w:lineRule="exact"/>
              <w:jc w:val="center"/>
              <w:rPr>
                <w:rFonts w:ascii="宋体" w:cs="Times New Roman"/>
                <w:b/>
                <w:sz w:val="24"/>
                <w:szCs w:val="24"/>
              </w:rPr>
            </w:pP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持</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（左手持戥，手心向上），查戥，校戥（面向顾客，左手不挨戥），得</w:t>
            </w:r>
            <w:r w:rsidRPr="000E6D74">
              <w:rPr>
                <w:rFonts w:ascii="宋体" w:hAnsi="宋体" w:cs="宋体"/>
                <w:sz w:val="24"/>
                <w:szCs w:val="24"/>
              </w:rPr>
              <w:t>3</w:t>
            </w:r>
            <w:r w:rsidRPr="000E6D74">
              <w:rPr>
                <w:rFonts w:ascii="宋体" w:hAnsi="宋体" w:cs="宋体" w:hint="eastAsia"/>
                <w:sz w:val="24"/>
                <w:szCs w:val="24"/>
              </w:rPr>
              <w:t>分，否则扣</w:t>
            </w:r>
            <w:r w:rsidRPr="000E6D74">
              <w:rPr>
                <w:rFonts w:ascii="宋体" w:hAnsi="宋体" w:cs="宋体"/>
                <w:sz w:val="24"/>
                <w:szCs w:val="24"/>
              </w:rPr>
              <w:t>3</w:t>
            </w:r>
            <w:r w:rsidRPr="000E6D74">
              <w:rPr>
                <w:rFonts w:ascii="宋体" w:hAnsi="宋体" w:cs="宋体" w:hint="eastAsia"/>
                <w:sz w:val="24"/>
                <w:szCs w:val="24"/>
              </w:rPr>
              <w:t>分。</w:t>
            </w:r>
          </w:p>
        </w:tc>
        <w:tc>
          <w:tcPr>
            <w:tcW w:w="1440" w:type="dxa"/>
            <w:vMerge/>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3.</w:t>
            </w:r>
            <w:r w:rsidRPr="000368AC">
              <w:rPr>
                <w:rFonts w:ascii="宋体" w:hAnsi="宋体" w:cs="宋体" w:hint="eastAsia"/>
                <w:b/>
                <w:sz w:val="24"/>
                <w:szCs w:val="24"/>
              </w:rPr>
              <w:t>分</w:t>
            </w:r>
            <w:proofErr w:type="gramStart"/>
            <w:r w:rsidRPr="000368AC">
              <w:rPr>
                <w:rFonts w:ascii="宋体" w:hAnsi="宋体" w:cs="宋体" w:hint="eastAsia"/>
                <w:b/>
                <w:sz w:val="24"/>
                <w:szCs w:val="24"/>
              </w:rPr>
              <w:t>戥</w:t>
            </w:r>
            <w:proofErr w:type="gramEnd"/>
            <w:r w:rsidRPr="000368AC">
              <w:rPr>
                <w:rFonts w:ascii="宋体" w:hAnsi="宋体" w:cs="宋体" w:hint="eastAsia"/>
                <w:b/>
                <w:sz w:val="24"/>
                <w:szCs w:val="24"/>
              </w:rPr>
              <w:t>称量</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调配时逐剂减</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称量的得</w:t>
            </w:r>
            <w:r w:rsidRPr="000E6D74">
              <w:rPr>
                <w:rFonts w:ascii="宋体" w:hAnsi="宋体" w:cs="宋体"/>
                <w:sz w:val="24"/>
                <w:szCs w:val="24"/>
              </w:rPr>
              <w:t>5</w:t>
            </w:r>
            <w:r w:rsidRPr="000E6D74">
              <w:rPr>
                <w:rFonts w:ascii="宋体" w:hAnsi="宋体" w:cs="宋体" w:hint="eastAsia"/>
                <w:sz w:val="24"/>
                <w:szCs w:val="24"/>
              </w:rPr>
              <w:t>分；一次未减</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称量或大把抓药或总量称定后凭经验估分的扣</w:t>
            </w:r>
            <w:r w:rsidRPr="000E6D74">
              <w:rPr>
                <w:rFonts w:ascii="宋体" w:hAnsi="宋体" w:cs="宋体"/>
                <w:sz w:val="24"/>
                <w:szCs w:val="24"/>
              </w:rPr>
              <w:t>1</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4.</w:t>
            </w:r>
            <w:r w:rsidRPr="000368AC">
              <w:rPr>
                <w:rFonts w:ascii="宋体" w:hAnsi="宋体" w:cs="宋体" w:hint="eastAsia"/>
                <w:b/>
                <w:sz w:val="24"/>
                <w:szCs w:val="24"/>
              </w:rPr>
              <w:t>按序调配、单味分列（</w:t>
            </w:r>
            <w:r w:rsidRPr="000368AC">
              <w:rPr>
                <w:rFonts w:ascii="宋体" w:hAnsi="宋体" w:cs="宋体"/>
                <w:b/>
                <w:sz w:val="24"/>
                <w:szCs w:val="24"/>
              </w:rPr>
              <w:t>10</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按序调配、单味分列、无混杂、无散落、无遗漏、无错配等现象的得</w:t>
            </w:r>
            <w:r w:rsidRPr="000E6D74">
              <w:rPr>
                <w:rFonts w:ascii="宋体" w:hAnsi="宋体" w:cs="宋体"/>
                <w:sz w:val="24"/>
                <w:szCs w:val="24"/>
              </w:rPr>
              <w:t>10</w:t>
            </w:r>
            <w:r w:rsidRPr="000E6D74">
              <w:rPr>
                <w:rFonts w:ascii="宋体" w:hAnsi="宋体" w:cs="宋体" w:hint="eastAsia"/>
                <w:sz w:val="24"/>
                <w:szCs w:val="24"/>
              </w:rPr>
              <w:t>分；称量排放顺序混乱的扣</w:t>
            </w:r>
            <w:r w:rsidRPr="000E6D74">
              <w:rPr>
                <w:rFonts w:ascii="宋体" w:hAnsi="宋体" w:cs="宋体"/>
                <w:sz w:val="24"/>
                <w:szCs w:val="24"/>
              </w:rPr>
              <w:t>1</w:t>
            </w:r>
            <w:r w:rsidRPr="000E6D74">
              <w:rPr>
                <w:rFonts w:ascii="宋体" w:hAnsi="宋体" w:cs="宋体" w:hint="eastAsia"/>
                <w:sz w:val="24"/>
                <w:szCs w:val="24"/>
              </w:rPr>
              <w:t>分；药物混杂的扣</w:t>
            </w:r>
            <w:r w:rsidRPr="000E6D74">
              <w:rPr>
                <w:rFonts w:ascii="宋体" w:hAnsi="宋体" w:cs="宋体"/>
                <w:sz w:val="24"/>
                <w:szCs w:val="24"/>
              </w:rPr>
              <w:t>1</w:t>
            </w:r>
            <w:r w:rsidRPr="000E6D74">
              <w:rPr>
                <w:rFonts w:ascii="宋体" w:hAnsi="宋体" w:cs="宋体" w:hint="eastAsia"/>
                <w:sz w:val="24"/>
                <w:szCs w:val="24"/>
              </w:rPr>
              <w:t>分；药物撒在台面上未拣回或撒在地上的扣</w:t>
            </w:r>
            <w:r w:rsidRPr="000E6D74">
              <w:rPr>
                <w:rFonts w:ascii="宋体" w:hAnsi="宋体" w:cs="宋体"/>
                <w:sz w:val="24"/>
                <w:szCs w:val="24"/>
              </w:rPr>
              <w:t>1</w:t>
            </w:r>
            <w:r w:rsidRPr="000E6D74">
              <w:rPr>
                <w:rFonts w:ascii="宋体" w:hAnsi="宋体" w:cs="宋体" w:hint="eastAsia"/>
                <w:sz w:val="24"/>
                <w:szCs w:val="24"/>
              </w:rPr>
              <w:t>分；每缺</w:t>
            </w:r>
            <w:r w:rsidRPr="000E6D74">
              <w:rPr>
                <w:rFonts w:ascii="宋体" w:hAnsi="宋体" w:cs="宋体"/>
                <w:sz w:val="24"/>
                <w:szCs w:val="24"/>
              </w:rPr>
              <w:t>1</w:t>
            </w:r>
            <w:r w:rsidRPr="000E6D74">
              <w:rPr>
                <w:rFonts w:ascii="宋体" w:hAnsi="宋体" w:cs="宋体" w:hint="eastAsia"/>
                <w:sz w:val="24"/>
                <w:szCs w:val="24"/>
              </w:rPr>
              <w:t>味，扣</w:t>
            </w:r>
            <w:r w:rsidRPr="000E6D74">
              <w:rPr>
                <w:rFonts w:ascii="宋体" w:hAnsi="宋体" w:cs="宋体"/>
                <w:sz w:val="24"/>
                <w:szCs w:val="24"/>
              </w:rPr>
              <w:t>5</w:t>
            </w:r>
            <w:r w:rsidRPr="000E6D74">
              <w:rPr>
                <w:rFonts w:ascii="宋体" w:hAnsi="宋体" w:cs="宋体" w:hint="eastAsia"/>
                <w:sz w:val="24"/>
                <w:szCs w:val="24"/>
              </w:rPr>
              <w:t>分；抓错一味药，调配不得分（扣</w:t>
            </w:r>
            <w:r w:rsidRPr="000E6D74">
              <w:rPr>
                <w:rFonts w:ascii="宋体" w:hAnsi="宋体" w:cs="宋体"/>
                <w:sz w:val="24"/>
                <w:szCs w:val="24"/>
              </w:rPr>
              <w:t>10</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5.</w:t>
            </w:r>
            <w:r w:rsidRPr="000368AC">
              <w:rPr>
                <w:rFonts w:ascii="宋体" w:hAnsi="宋体" w:cs="宋体" w:hint="eastAsia"/>
                <w:b/>
                <w:sz w:val="24"/>
                <w:szCs w:val="24"/>
              </w:rPr>
              <w:t>单包注明</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lastRenderedPageBreak/>
              <w:t>（</w:t>
            </w:r>
            <w:r w:rsidRPr="000368AC">
              <w:rPr>
                <w:rFonts w:ascii="宋体" w:hAnsi="宋体" w:cs="宋体"/>
                <w:b/>
                <w:sz w:val="24"/>
                <w:szCs w:val="24"/>
              </w:rPr>
              <w:t>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lastRenderedPageBreak/>
              <w:t>应先煎、后下等特殊药物按规定</w:t>
            </w:r>
            <w:proofErr w:type="gramStart"/>
            <w:r w:rsidRPr="000E6D74">
              <w:rPr>
                <w:rFonts w:ascii="宋体" w:hAnsi="宋体" w:cs="宋体" w:hint="eastAsia"/>
                <w:sz w:val="24"/>
                <w:szCs w:val="24"/>
              </w:rPr>
              <w:t>单包并注明</w:t>
            </w:r>
            <w:proofErr w:type="gramEnd"/>
            <w:r w:rsidRPr="000E6D74">
              <w:rPr>
                <w:rFonts w:ascii="宋体" w:hAnsi="宋体" w:cs="宋体" w:hint="eastAsia"/>
                <w:sz w:val="24"/>
                <w:szCs w:val="24"/>
              </w:rPr>
              <w:t>的得</w:t>
            </w:r>
            <w:r w:rsidRPr="000E6D74">
              <w:rPr>
                <w:rFonts w:ascii="宋体" w:hAnsi="宋体" w:cs="宋体"/>
                <w:sz w:val="24"/>
                <w:szCs w:val="24"/>
              </w:rPr>
              <w:t>5</w:t>
            </w:r>
            <w:r w:rsidRPr="000E6D74">
              <w:rPr>
                <w:rFonts w:ascii="宋体" w:hAnsi="宋体" w:cs="宋体" w:hint="eastAsia"/>
                <w:sz w:val="24"/>
                <w:szCs w:val="24"/>
              </w:rPr>
              <w:lastRenderedPageBreak/>
              <w:t>分；脚注处理错误或</w:t>
            </w:r>
            <w:proofErr w:type="gramStart"/>
            <w:r w:rsidRPr="000E6D74">
              <w:rPr>
                <w:rFonts w:ascii="宋体" w:hAnsi="宋体" w:cs="宋体" w:hint="eastAsia"/>
                <w:sz w:val="24"/>
                <w:szCs w:val="24"/>
              </w:rPr>
              <w:t>未单包</w:t>
            </w:r>
            <w:proofErr w:type="gramEnd"/>
            <w:r w:rsidRPr="000E6D74">
              <w:rPr>
                <w:rFonts w:ascii="宋体" w:hAnsi="宋体" w:cs="宋体" w:hint="eastAsia"/>
                <w:sz w:val="24"/>
                <w:szCs w:val="24"/>
              </w:rPr>
              <w:t>的扣</w:t>
            </w:r>
            <w:r w:rsidRPr="000E6D74">
              <w:rPr>
                <w:rFonts w:ascii="宋体" w:hAnsi="宋体" w:cs="宋体"/>
                <w:sz w:val="24"/>
                <w:szCs w:val="24"/>
              </w:rPr>
              <w:t>5</w:t>
            </w:r>
            <w:r w:rsidRPr="000E6D74">
              <w:rPr>
                <w:rFonts w:ascii="宋体" w:hAnsi="宋体" w:cs="宋体" w:hint="eastAsia"/>
                <w:sz w:val="24"/>
                <w:szCs w:val="24"/>
              </w:rPr>
              <w:t>分，单包后未注明或标注错误的错一项扣</w:t>
            </w:r>
            <w:r w:rsidRPr="000E6D74">
              <w:rPr>
                <w:rFonts w:ascii="宋体" w:hAnsi="宋体" w:cs="宋体"/>
                <w:sz w:val="24"/>
                <w:szCs w:val="24"/>
              </w:rPr>
              <w:t>1</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6.</w:t>
            </w:r>
            <w:r w:rsidRPr="000368AC">
              <w:rPr>
                <w:rFonts w:ascii="宋体" w:hAnsi="宋体" w:cs="宋体" w:hint="eastAsia"/>
                <w:b/>
                <w:sz w:val="24"/>
                <w:szCs w:val="24"/>
              </w:rPr>
              <w:t>复核装袋</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10</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处方调配完毕后看方对药，认真核对，确认无误后装袋折口，处方签字、药袋上注明考号的得</w:t>
            </w:r>
            <w:r w:rsidRPr="000E6D74">
              <w:rPr>
                <w:rFonts w:ascii="宋体" w:hAnsi="宋体" w:cs="宋体"/>
                <w:sz w:val="24"/>
                <w:szCs w:val="24"/>
              </w:rPr>
              <w:t>10</w:t>
            </w:r>
            <w:r w:rsidRPr="000E6D74">
              <w:rPr>
                <w:rFonts w:ascii="宋体" w:hAnsi="宋体" w:cs="宋体" w:hint="eastAsia"/>
                <w:sz w:val="24"/>
                <w:szCs w:val="24"/>
              </w:rPr>
              <w:t>分；核对不认真，没有看方对药的扣</w:t>
            </w:r>
            <w:r w:rsidRPr="000E6D74">
              <w:rPr>
                <w:rFonts w:ascii="宋体" w:hAnsi="宋体" w:cs="宋体"/>
                <w:sz w:val="24"/>
                <w:szCs w:val="24"/>
              </w:rPr>
              <w:t>1</w:t>
            </w:r>
            <w:r w:rsidRPr="000E6D74">
              <w:rPr>
                <w:rFonts w:ascii="宋体" w:hAnsi="宋体" w:cs="宋体" w:hint="eastAsia"/>
                <w:sz w:val="24"/>
                <w:szCs w:val="24"/>
              </w:rPr>
              <w:t>分；存在缺味、错配现象没有发现的扣</w:t>
            </w:r>
            <w:r w:rsidRPr="000E6D74">
              <w:rPr>
                <w:rFonts w:ascii="宋体" w:hAnsi="宋体" w:cs="宋体"/>
                <w:sz w:val="24"/>
                <w:szCs w:val="24"/>
              </w:rPr>
              <w:t>5</w:t>
            </w:r>
            <w:r w:rsidRPr="000E6D74">
              <w:rPr>
                <w:rFonts w:ascii="宋体" w:hAnsi="宋体" w:cs="宋体" w:hint="eastAsia"/>
                <w:sz w:val="24"/>
                <w:szCs w:val="24"/>
              </w:rPr>
              <w:t>分；装袋后未折口的扣</w:t>
            </w:r>
            <w:r w:rsidRPr="000E6D74">
              <w:rPr>
                <w:rFonts w:ascii="宋体" w:hAnsi="宋体" w:cs="宋体"/>
                <w:sz w:val="24"/>
                <w:szCs w:val="24"/>
              </w:rPr>
              <w:t>1</w:t>
            </w:r>
            <w:r w:rsidRPr="000E6D74">
              <w:rPr>
                <w:rFonts w:ascii="宋体" w:hAnsi="宋体" w:cs="宋体" w:hint="eastAsia"/>
                <w:sz w:val="24"/>
                <w:szCs w:val="24"/>
              </w:rPr>
              <w:t>分，处方签字（大药袋</w:t>
            </w:r>
            <w:proofErr w:type="gramStart"/>
            <w:r w:rsidRPr="000E6D74">
              <w:rPr>
                <w:rFonts w:ascii="宋体" w:hAnsi="宋体" w:cs="宋体" w:hint="eastAsia"/>
                <w:sz w:val="24"/>
                <w:szCs w:val="24"/>
              </w:rPr>
              <w:t>写患者</w:t>
            </w:r>
            <w:proofErr w:type="gramEnd"/>
            <w:r w:rsidRPr="000E6D74">
              <w:rPr>
                <w:rFonts w:ascii="宋体" w:hAnsi="宋体" w:cs="宋体" w:hint="eastAsia"/>
                <w:sz w:val="24"/>
                <w:szCs w:val="24"/>
              </w:rPr>
              <w:t>姓名、性别、年龄）不合要求的扣</w:t>
            </w:r>
            <w:r w:rsidRPr="000E6D74">
              <w:rPr>
                <w:rFonts w:ascii="宋体" w:hAnsi="宋体" w:cs="宋体"/>
                <w:sz w:val="24"/>
                <w:szCs w:val="24"/>
              </w:rPr>
              <w:t>1</w:t>
            </w:r>
            <w:r w:rsidRPr="000E6D74">
              <w:rPr>
                <w:rFonts w:ascii="宋体" w:hAnsi="宋体" w:cs="宋体" w:hint="eastAsia"/>
                <w:sz w:val="24"/>
                <w:szCs w:val="24"/>
              </w:rPr>
              <w:t>分，药袋未标注</w:t>
            </w:r>
            <w:proofErr w:type="gramStart"/>
            <w:r w:rsidRPr="000E6D74">
              <w:rPr>
                <w:rFonts w:ascii="宋体" w:hAnsi="宋体" w:cs="宋体" w:hint="eastAsia"/>
                <w:sz w:val="24"/>
                <w:szCs w:val="24"/>
              </w:rPr>
              <w:t>工位</w:t>
            </w:r>
            <w:proofErr w:type="gramEnd"/>
            <w:r w:rsidRPr="000E6D74">
              <w:rPr>
                <w:rFonts w:ascii="宋体" w:hAnsi="宋体" w:cs="宋体" w:hint="eastAsia"/>
                <w:sz w:val="24"/>
                <w:szCs w:val="24"/>
              </w:rPr>
              <w:t>号的扣</w:t>
            </w:r>
            <w:r w:rsidRPr="000E6D74">
              <w:rPr>
                <w:rFonts w:ascii="宋体" w:hAnsi="宋体" w:cs="宋体"/>
                <w:sz w:val="24"/>
                <w:szCs w:val="24"/>
              </w:rPr>
              <w:t>1</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7.</w:t>
            </w:r>
            <w:r w:rsidRPr="000368AC">
              <w:rPr>
                <w:rFonts w:ascii="宋体" w:hAnsi="宋体" w:cs="宋体" w:hint="eastAsia"/>
                <w:b/>
                <w:sz w:val="24"/>
                <w:szCs w:val="24"/>
              </w:rPr>
              <w:t>发药交待</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发药交待的内容（煎煮器具、加水量、浸泡时间、煎药时间、饮食禁忌等）均按要求在药袋上注明的得</w:t>
            </w:r>
            <w:r w:rsidRPr="000E6D74">
              <w:rPr>
                <w:rFonts w:ascii="宋体" w:hAnsi="宋体" w:cs="宋体"/>
                <w:sz w:val="24"/>
                <w:szCs w:val="24"/>
              </w:rPr>
              <w:t>5</w:t>
            </w:r>
            <w:r w:rsidRPr="000E6D74">
              <w:rPr>
                <w:rFonts w:ascii="宋体" w:hAnsi="宋体" w:cs="宋体" w:hint="eastAsia"/>
                <w:sz w:val="24"/>
                <w:szCs w:val="24"/>
              </w:rPr>
              <w:t>分；未注明的扣</w:t>
            </w:r>
            <w:r w:rsidRPr="000E6D74">
              <w:rPr>
                <w:rFonts w:ascii="宋体" w:hAnsi="宋体" w:cs="宋体"/>
                <w:sz w:val="24"/>
                <w:szCs w:val="24"/>
              </w:rPr>
              <w:t>5</w:t>
            </w:r>
            <w:r w:rsidRPr="000E6D74">
              <w:rPr>
                <w:rFonts w:ascii="宋体" w:hAnsi="宋体" w:cs="宋体" w:hint="eastAsia"/>
                <w:sz w:val="24"/>
                <w:szCs w:val="24"/>
              </w:rPr>
              <w:t>分；标注时有漏项的每项扣</w:t>
            </w:r>
            <w:r w:rsidRPr="000E6D74">
              <w:rPr>
                <w:rFonts w:ascii="宋体" w:hAnsi="宋体" w:cs="宋体"/>
                <w:sz w:val="24"/>
                <w:szCs w:val="24"/>
              </w:rPr>
              <w:t>1</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8.</w:t>
            </w:r>
            <w:r w:rsidRPr="000368AC">
              <w:rPr>
                <w:rFonts w:ascii="宋体" w:hAnsi="宋体" w:cs="宋体" w:hint="eastAsia"/>
                <w:b/>
                <w:sz w:val="24"/>
                <w:szCs w:val="24"/>
              </w:rPr>
              <w:t>及时清场</w:t>
            </w:r>
          </w:p>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t>（</w:t>
            </w:r>
            <w:r w:rsidRPr="000368AC">
              <w:rPr>
                <w:rFonts w:ascii="宋体" w:hAnsi="宋体" w:cs="宋体"/>
                <w:b/>
                <w:sz w:val="24"/>
                <w:szCs w:val="24"/>
              </w:rPr>
              <w:t>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调配工作完成后及时清场，做到物归原处、清洁</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盘、戥称复原、工作台整洁的得</w:t>
            </w:r>
            <w:r w:rsidRPr="000E6D74">
              <w:rPr>
                <w:rFonts w:ascii="宋体" w:hAnsi="宋体" w:cs="宋体"/>
                <w:sz w:val="24"/>
                <w:szCs w:val="24"/>
              </w:rPr>
              <w:t>5</w:t>
            </w:r>
            <w:r w:rsidRPr="000E6D74">
              <w:rPr>
                <w:rFonts w:ascii="宋体" w:hAnsi="宋体" w:cs="宋体" w:hint="eastAsia"/>
                <w:sz w:val="24"/>
                <w:szCs w:val="24"/>
              </w:rPr>
              <w:t>分。</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盘未清洁扣</w:t>
            </w:r>
            <w:r w:rsidRPr="000E6D74">
              <w:rPr>
                <w:rFonts w:ascii="宋体" w:hAnsi="宋体" w:cs="宋体"/>
                <w:sz w:val="24"/>
                <w:szCs w:val="24"/>
              </w:rPr>
              <w:t>1</w:t>
            </w:r>
            <w:r w:rsidRPr="000E6D74">
              <w:rPr>
                <w:rFonts w:ascii="宋体" w:hAnsi="宋体" w:cs="宋体" w:hint="eastAsia"/>
                <w:sz w:val="24"/>
                <w:szCs w:val="24"/>
              </w:rPr>
              <w:t>分；</w:t>
            </w:r>
            <w:proofErr w:type="gramStart"/>
            <w:r w:rsidRPr="000E6D74">
              <w:rPr>
                <w:rFonts w:ascii="宋体" w:hAnsi="宋体" w:cs="宋体" w:hint="eastAsia"/>
                <w:sz w:val="24"/>
                <w:szCs w:val="24"/>
              </w:rPr>
              <w:t>戥</w:t>
            </w:r>
            <w:proofErr w:type="gramEnd"/>
            <w:r w:rsidRPr="000E6D74">
              <w:rPr>
                <w:rFonts w:ascii="宋体" w:hAnsi="宋体" w:cs="宋体" w:hint="eastAsia"/>
                <w:sz w:val="24"/>
                <w:szCs w:val="24"/>
              </w:rPr>
              <w:t>称未复原扣</w:t>
            </w:r>
            <w:r w:rsidRPr="000E6D74">
              <w:rPr>
                <w:rFonts w:ascii="宋体" w:hAnsi="宋体" w:cs="宋体"/>
                <w:sz w:val="24"/>
                <w:szCs w:val="24"/>
              </w:rPr>
              <w:t>1</w:t>
            </w:r>
            <w:r w:rsidRPr="000E6D74">
              <w:rPr>
                <w:rFonts w:ascii="宋体" w:hAnsi="宋体" w:cs="宋体" w:hint="eastAsia"/>
                <w:sz w:val="24"/>
                <w:szCs w:val="24"/>
              </w:rPr>
              <w:t>分；工作台不整洁扣</w:t>
            </w:r>
            <w:r w:rsidRPr="000E6D74">
              <w:rPr>
                <w:rFonts w:ascii="宋体" w:hAnsi="宋体" w:cs="宋体"/>
                <w:sz w:val="24"/>
                <w:szCs w:val="24"/>
              </w:rPr>
              <w:t>2</w:t>
            </w:r>
            <w:r w:rsidRPr="000E6D74">
              <w:rPr>
                <w:rFonts w:ascii="宋体" w:hAnsi="宋体" w:cs="宋体" w:hint="eastAsia"/>
                <w:sz w:val="24"/>
                <w:szCs w:val="24"/>
              </w:rPr>
              <w:t>分，中药洒落不清理扣</w:t>
            </w:r>
            <w:r w:rsidRPr="000E6D74">
              <w:rPr>
                <w:rFonts w:ascii="宋体" w:hAnsi="宋体" w:cs="宋体"/>
                <w:sz w:val="24"/>
                <w:szCs w:val="24"/>
              </w:rPr>
              <w:t>1</w:t>
            </w:r>
            <w:r w:rsidRPr="000E6D74">
              <w:rPr>
                <w:rFonts w:ascii="宋体" w:hAnsi="宋体" w:cs="宋体" w:hint="eastAsia"/>
                <w:sz w:val="24"/>
                <w:szCs w:val="24"/>
              </w:rPr>
              <w:t>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9.</w:t>
            </w:r>
            <w:r w:rsidRPr="000368AC">
              <w:rPr>
                <w:rFonts w:ascii="宋体" w:hAnsi="宋体" w:cs="宋体" w:hint="eastAsia"/>
                <w:b/>
                <w:sz w:val="24"/>
                <w:szCs w:val="24"/>
              </w:rPr>
              <w:t>总量误差率（</w:t>
            </w:r>
            <w:r w:rsidRPr="000368AC">
              <w:rPr>
                <w:rFonts w:ascii="宋体" w:hAnsi="宋体" w:cs="宋体"/>
                <w:b/>
                <w:sz w:val="24"/>
                <w:szCs w:val="24"/>
              </w:rPr>
              <w:t>15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低于±</w:t>
            </w:r>
            <w:r w:rsidRPr="000E6D74">
              <w:rPr>
                <w:rFonts w:ascii="宋体" w:hAnsi="宋体" w:cs="宋体"/>
                <w:sz w:val="24"/>
                <w:szCs w:val="24"/>
              </w:rPr>
              <w:t>1.00%</w:t>
            </w:r>
            <w:r w:rsidRPr="000E6D74">
              <w:rPr>
                <w:rFonts w:ascii="宋体" w:hAnsi="宋体" w:cs="宋体" w:hint="eastAsia"/>
                <w:sz w:val="24"/>
                <w:szCs w:val="24"/>
              </w:rPr>
              <w:t>的，得</w:t>
            </w:r>
            <w:r w:rsidRPr="000E6D74">
              <w:rPr>
                <w:rFonts w:ascii="宋体" w:hAnsi="宋体" w:cs="宋体"/>
                <w:sz w:val="24"/>
                <w:szCs w:val="24"/>
              </w:rPr>
              <w:t>15</w:t>
            </w:r>
            <w:r w:rsidRPr="000E6D74">
              <w:rPr>
                <w:rFonts w:ascii="宋体" w:hAnsi="宋体" w:cs="宋体" w:hint="eastAsia"/>
                <w:sz w:val="24"/>
                <w:szCs w:val="24"/>
              </w:rPr>
              <w:t>分；±</w:t>
            </w:r>
            <w:r w:rsidRPr="000E6D74">
              <w:rPr>
                <w:rFonts w:ascii="宋体" w:hAnsi="宋体" w:cs="宋体"/>
                <w:sz w:val="24"/>
                <w:szCs w:val="24"/>
              </w:rPr>
              <w:t>1.01</w:t>
            </w:r>
            <w:r w:rsidRPr="000E6D74">
              <w:rPr>
                <w:rFonts w:ascii="宋体" w:hAnsi="宋体" w:cs="宋体" w:hint="eastAsia"/>
                <w:sz w:val="24"/>
                <w:szCs w:val="24"/>
              </w:rPr>
              <w:t>～</w:t>
            </w:r>
            <w:r w:rsidRPr="000E6D74">
              <w:rPr>
                <w:rFonts w:ascii="宋体" w:hAnsi="宋体" w:cs="宋体"/>
                <w:sz w:val="24"/>
                <w:szCs w:val="24"/>
              </w:rPr>
              <w:t>2.00%</w:t>
            </w:r>
            <w:r w:rsidRPr="000E6D74">
              <w:rPr>
                <w:rFonts w:ascii="宋体" w:hAnsi="宋体" w:cs="宋体" w:hint="eastAsia"/>
                <w:sz w:val="24"/>
                <w:szCs w:val="24"/>
              </w:rPr>
              <w:t>的，扣</w:t>
            </w:r>
            <w:r w:rsidRPr="000E6D74">
              <w:rPr>
                <w:rFonts w:ascii="宋体" w:hAnsi="宋体" w:cs="宋体"/>
                <w:sz w:val="24"/>
                <w:szCs w:val="24"/>
              </w:rPr>
              <w:t>3</w:t>
            </w:r>
            <w:r w:rsidRPr="000E6D74">
              <w:rPr>
                <w:rFonts w:ascii="宋体" w:hAnsi="宋体" w:cs="宋体" w:hint="eastAsia"/>
                <w:sz w:val="24"/>
                <w:szCs w:val="24"/>
              </w:rPr>
              <w:t>分（得</w:t>
            </w:r>
            <w:r w:rsidRPr="000E6D74">
              <w:rPr>
                <w:rFonts w:ascii="宋体" w:hAnsi="宋体" w:cs="宋体"/>
                <w:sz w:val="24"/>
                <w:szCs w:val="24"/>
              </w:rPr>
              <w:t>12</w:t>
            </w:r>
            <w:r w:rsidRPr="000E6D74">
              <w:rPr>
                <w:rFonts w:ascii="宋体" w:hAnsi="宋体" w:cs="宋体" w:hint="eastAsia"/>
                <w:sz w:val="24"/>
                <w:szCs w:val="24"/>
              </w:rPr>
              <w:t>分）；±</w:t>
            </w:r>
            <w:r w:rsidRPr="000E6D74">
              <w:rPr>
                <w:rFonts w:ascii="宋体" w:hAnsi="宋体" w:cs="宋体"/>
                <w:sz w:val="24"/>
                <w:szCs w:val="24"/>
              </w:rPr>
              <w:t>2.01</w:t>
            </w:r>
            <w:r w:rsidRPr="000E6D74">
              <w:rPr>
                <w:rFonts w:ascii="宋体" w:hAnsi="宋体" w:cs="宋体" w:hint="eastAsia"/>
                <w:sz w:val="24"/>
                <w:szCs w:val="24"/>
              </w:rPr>
              <w:t>～</w:t>
            </w:r>
            <w:r w:rsidRPr="000E6D74">
              <w:rPr>
                <w:rFonts w:ascii="宋体" w:hAnsi="宋体" w:cs="宋体"/>
                <w:sz w:val="24"/>
                <w:szCs w:val="24"/>
              </w:rPr>
              <w:t>3.00%</w:t>
            </w:r>
            <w:r w:rsidRPr="000E6D74">
              <w:rPr>
                <w:rFonts w:ascii="宋体" w:hAnsi="宋体" w:cs="宋体" w:hint="eastAsia"/>
                <w:sz w:val="24"/>
                <w:szCs w:val="24"/>
              </w:rPr>
              <w:t>的，扣</w:t>
            </w:r>
            <w:r w:rsidRPr="000E6D74">
              <w:rPr>
                <w:rFonts w:ascii="宋体" w:hAnsi="宋体" w:cs="宋体"/>
                <w:sz w:val="24"/>
                <w:szCs w:val="24"/>
              </w:rPr>
              <w:t>6</w:t>
            </w:r>
            <w:r w:rsidRPr="000E6D74">
              <w:rPr>
                <w:rFonts w:ascii="宋体" w:hAnsi="宋体" w:cs="宋体" w:hint="eastAsia"/>
                <w:sz w:val="24"/>
                <w:szCs w:val="24"/>
              </w:rPr>
              <w:t>分（得</w:t>
            </w:r>
            <w:r w:rsidRPr="000E6D74">
              <w:rPr>
                <w:rFonts w:ascii="宋体" w:hAnsi="宋体" w:cs="宋体"/>
                <w:sz w:val="24"/>
                <w:szCs w:val="24"/>
              </w:rPr>
              <w:t>9</w:t>
            </w:r>
            <w:r w:rsidRPr="000E6D74">
              <w:rPr>
                <w:rFonts w:ascii="宋体" w:hAnsi="宋体" w:cs="宋体" w:hint="eastAsia"/>
                <w:sz w:val="24"/>
                <w:szCs w:val="24"/>
              </w:rPr>
              <w:t>分）；±</w:t>
            </w:r>
            <w:r w:rsidRPr="000E6D74">
              <w:rPr>
                <w:rFonts w:ascii="宋体" w:hAnsi="宋体" w:cs="宋体"/>
                <w:sz w:val="24"/>
                <w:szCs w:val="24"/>
              </w:rPr>
              <w:t>3.01</w:t>
            </w:r>
            <w:r w:rsidRPr="000E6D74">
              <w:rPr>
                <w:rFonts w:ascii="宋体" w:hAnsi="宋体" w:cs="宋体" w:hint="eastAsia"/>
                <w:sz w:val="24"/>
                <w:szCs w:val="24"/>
              </w:rPr>
              <w:t>～</w:t>
            </w:r>
            <w:r w:rsidRPr="000E6D74">
              <w:rPr>
                <w:rFonts w:ascii="宋体" w:hAnsi="宋体" w:cs="宋体"/>
                <w:sz w:val="24"/>
                <w:szCs w:val="24"/>
              </w:rPr>
              <w:t>4.00%</w:t>
            </w:r>
            <w:r w:rsidRPr="000E6D74">
              <w:rPr>
                <w:rFonts w:ascii="宋体" w:hAnsi="宋体" w:cs="宋体" w:hint="eastAsia"/>
                <w:sz w:val="24"/>
                <w:szCs w:val="24"/>
              </w:rPr>
              <w:t>的，扣</w:t>
            </w:r>
            <w:r w:rsidRPr="000E6D74">
              <w:rPr>
                <w:rFonts w:ascii="宋体" w:hAnsi="宋体" w:cs="宋体"/>
                <w:sz w:val="24"/>
                <w:szCs w:val="24"/>
              </w:rPr>
              <w:t>9</w:t>
            </w:r>
            <w:r w:rsidRPr="000E6D74">
              <w:rPr>
                <w:rFonts w:ascii="宋体" w:hAnsi="宋体" w:cs="宋体" w:hint="eastAsia"/>
                <w:sz w:val="24"/>
                <w:szCs w:val="24"/>
              </w:rPr>
              <w:t>分（得</w:t>
            </w:r>
            <w:r w:rsidRPr="000E6D74">
              <w:rPr>
                <w:rFonts w:ascii="宋体" w:hAnsi="宋体" w:cs="宋体"/>
                <w:sz w:val="24"/>
                <w:szCs w:val="24"/>
              </w:rPr>
              <w:t>6</w:t>
            </w:r>
            <w:r w:rsidRPr="000E6D74">
              <w:rPr>
                <w:rFonts w:ascii="宋体" w:hAnsi="宋体" w:cs="宋体" w:hint="eastAsia"/>
                <w:sz w:val="24"/>
                <w:szCs w:val="24"/>
              </w:rPr>
              <w:t>分）；±</w:t>
            </w:r>
            <w:r w:rsidRPr="000E6D74">
              <w:rPr>
                <w:rFonts w:ascii="宋体" w:hAnsi="宋体" w:cs="宋体"/>
                <w:sz w:val="24"/>
                <w:szCs w:val="24"/>
              </w:rPr>
              <w:t>4.01</w:t>
            </w:r>
            <w:r w:rsidRPr="000E6D74">
              <w:rPr>
                <w:rFonts w:ascii="宋体" w:hAnsi="宋体" w:cs="宋体" w:hint="eastAsia"/>
                <w:sz w:val="24"/>
                <w:szCs w:val="24"/>
              </w:rPr>
              <w:t>～</w:t>
            </w:r>
            <w:r w:rsidRPr="000E6D74">
              <w:rPr>
                <w:rFonts w:ascii="宋体" w:hAnsi="宋体" w:cs="宋体"/>
                <w:sz w:val="24"/>
                <w:szCs w:val="24"/>
              </w:rPr>
              <w:t>5.00%</w:t>
            </w:r>
            <w:r w:rsidRPr="000E6D74">
              <w:rPr>
                <w:rFonts w:ascii="宋体" w:hAnsi="宋体" w:cs="宋体" w:hint="eastAsia"/>
                <w:sz w:val="24"/>
                <w:szCs w:val="24"/>
              </w:rPr>
              <w:t>的，扣</w:t>
            </w:r>
            <w:r w:rsidRPr="000E6D74">
              <w:rPr>
                <w:rFonts w:ascii="宋体" w:hAnsi="宋体" w:cs="宋体"/>
                <w:sz w:val="24"/>
                <w:szCs w:val="24"/>
              </w:rPr>
              <w:t>12</w:t>
            </w:r>
            <w:r w:rsidRPr="000E6D74">
              <w:rPr>
                <w:rFonts w:ascii="宋体" w:hAnsi="宋体" w:cs="宋体" w:hint="eastAsia"/>
                <w:sz w:val="24"/>
                <w:szCs w:val="24"/>
              </w:rPr>
              <w:t>分（得</w:t>
            </w:r>
            <w:r w:rsidRPr="000E6D74">
              <w:rPr>
                <w:rFonts w:ascii="宋体" w:hAnsi="宋体" w:cs="宋体"/>
                <w:sz w:val="24"/>
                <w:szCs w:val="24"/>
              </w:rPr>
              <w:t>3</w:t>
            </w:r>
            <w:r w:rsidRPr="000E6D74">
              <w:rPr>
                <w:rFonts w:ascii="宋体" w:hAnsi="宋体" w:cs="宋体" w:hint="eastAsia"/>
                <w:sz w:val="24"/>
                <w:szCs w:val="24"/>
              </w:rPr>
              <w:t>分）；超过±</w:t>
            </w:r>
            <w:r w:rsidRPr="000E6D74">
              <w:rPr>
                <w:rFonts w:ascii="宋体" w:hAnsi="宋体" w:cs="宋体"/>
                <w:sz w:val="24"/>
                <w:szCs w:val="24"/>
              </w:rPr>
              <w:t>5.00%</w:t>
            </w:r>
            <w:r w:rsidRPr="000E6D74">
              <w:rPr>
                <w:rFonts w:ascii="宋体" w:hAnsi="宋体" w:cs="宋体" w:hint="eastAsia"/>
                <w:sz w:val="24"/>
                <w:szCs w:val="24"/>
              </w:rPr>
              <w:t>的不得分。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10.</w:t>
            </w:r>
            <w:r w:rsidRPr="000368AC">
              <w:rPr>
                <w:rFonts w:ascii="宋体" w:hAnsi="宋体" w:cs="宋体" w:hint="eastAsia"/>
                <w:b/>
                <w:sz w:val="24"/>
                <w:szCs w:val="24"/>
              </w:rPr>
              <w:t>单剂最大误差率（</w:t>
            </w:r>
            <w:r w:rsidRPr="000368AC">
              <w:rPr>
                <w:rFonts w:ascii="宋体" w:hAnsi="宋体" w:cs="宋体"/>
                <w:b/>
                <w:sz w:val="24"/>
                <w:szCs w:val="24"/>
              </w:rPr>
              <w:t>15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低于±</w:t>
            </w:r>
            <w:r w:rsidRPr="000E6D74">
              <w:rPr>
                <w:rFonts w:ascii="宋体" w:hAnsi="宋体" w:cs="宋体"/>
                <w:sz w:val="24"/>
                <w:szCs w:val="24"/>
              </w:rPr>
              <w:t>1.00%</w:t>
            </w:r>
            <w:r w:rsidRPr="000E6D74">
              <w:rPr>
                <w:rFonts w:ascii="宋体" w:hAnsi="宋体" w:cs="宋体" w:hint="eastAsia"/>
                <w:sz w:val="24"/>
                <w:szCs w:val="24"/>
              </w:rPr>
              <w:t>的，得</w:t>
            </w:r>
            <w:r w:rsidRPr="000E6D74">
              <w:rPr>
                <w:rFonts w:ascii="宋体" w:hAnsi="宋体" w:cs="宋体"/>
                <w:sz w:val="24"/>
                <w:szCs w:val="24"/>
              </w:rPr>
              <w:t>15</w:t>
            </w:r>
            <w:r w:rsidRPr="000E6D74">
              <w:rPr>
                <w:rFonts w:ascii="宋体" w:hAnsi="宋体" w:cs="宋体" w:hint="eastAsia"/>
                <w:sz w:val="24"/>
                <w:szCs w:val="24"/>
              </w:rPr>
              <w:t>分；±</w:t>
            </w:r>
            <w:r w:rsidRPr="000E6D74">
              <w:rPr>
                <w:rFonts w:ascii="宋体" w:hAnsi="宋体" w:cs="宋体"/>
                <w:sz w:val="24"/>
                <w:szCs w:val="24"/>
              </w:rPr>
              <w:t>1.01</w:t>
            </w:r>
            <w:r w:rsidRPr="000E6D74">
              <w:rPr>
                <w:rFonts w:ascii="宋体" w:hAnsi="宋体" w:cs="宋体" w:hint="eastAsia"/>
                <w:sz w:val="24"/>
                <w:szCs w:val="24"/>
              </w:rPr>
              <w:t>～</w:t>
            </w:r>
            <w:r w:rsidRPr="000E6D74">
              <w:rPr>
                <w:rFonts w:ascii="宋体" w:hAnsi="宋体" w:cs="宋体"/>
                <w:sz w:val="24"/>
                <w:szCs w:val="24"/>
              </w:rPr>
              <w:t>2.00%</w:t>
            </w:r>
            <w:r w:rsidRPr="000E6D74">
              <w:rPr>
                <w:rFonts w:ascii="宋体" w:hAnsi="宋体" w:cs="宋体" w:hint="eastAsia"/>
                <w:sz w:val="24"/>
                <w:szCs w:val="24"/>
              </w:rPr>
              <w:t>的，扣</w:t>
            </w:r>
            <w:r w:rsidRPr="000E6D74">
              <w:rPr>
                <w:rFonts w:ascii="宋体" w:hAnsi="宋体" w:cs="宋体"/>
                <w:sz w:val="24"/>
                <w:szCs w:val="24"/>
              </w:rPr>
              <w:t>3</w:t>
            </w:r>
            <w:r w:rsidRPr="000E6D74">
              <w:rPr>
                <w:rFonts w:ascii="宋体" w:hAnsi="宋体" w:cs="宋体" w:hint="eastAsia"/>
                <w:sz w:val="24"/>
                <w:szCs w:val="24"/>
              </w:rPr>
              <w:t>分（得</w:t>
            </w:r>
            <w:r w:rsidRPr="000E6D74">
              <w:rPr>
                <w:rFonts w:ascii="宋体" w:hAnsi="宋体" w:cs="宋体"/>
                <w:sz w:val="24"/>
                <w:szCs w:val="24"/>
              </w:rPr>
              <w:t>12</w:t>
            </w:r>
            <w:r w:rsidRPr="000E6D74">
              <w:rPr>
                <w:rFonts w:ascii="宋体" w:hAnsi="宋体" w:cs="宋体" w:hint="eastAsia"/>
                <w:sz w:val="24"/>
                <w:szCs w:val="24"/>
              </w:rPr>
              <w:t>分）；±</w:t>
            </w:r>
            <w:r w:rsidRPr="000E6D74">
              <w:rPr>
                <w:rFonts w:ascii="宋体" w:hAnsi="宋体" w:cs="宋体"/>
                <w:sz w:val="24"/>
                <w:szCs w:val="24"/>
              </w:rPr>
              <w:t>2.01</w:t>
            </w:r>
            <w:r w:rsidRPr="000E6D74">
              <w:rPr>
                <w:rFonts w:ascii="宋体" w:hAnsi="宋体" w:cs="宋体" w:hint="eastAsia"/>
                <w:sz w:val="24"/>
                <w:szCs w:val="24"/>
              </w:rPr>
              <w:t>～</w:t>
            </w:r>
            <w:r w:rsidRPr="000E6D74">
              <w:rPr>
                <w:rFonts w:ascii="宋体" w:hAnsi="宋体" w:cs="宋体"/>
                <w:sz w:val="24"/>
                <w:szCs w:val="24"/>
              </w:rPr>
              <w:t>3.00%</w:t>
            </w:r>
            <w:r w:rsidRPr="000E6D74">
              <w:rPr>
                <w:rFonts w:ascii="宋体" w:hAnsi="宋体" w:cs="宋体" w:hint="eastAsia"/>
                <w:sz w:val="24"/>
                <w:szCs w:val="24"/>
              </w:rPr>
              <w:t>的，扣</w:t>
            </w:r>
            <w:r w:rsidRPr="000E6D74">
              <w:rPr>
                <w:rFonts w:ascii="宋体" w:hAnsi="宋体" w:cs="宋体"/>
                <w:sz w:val="24"/>
                <w:szCs w:val="24"/>
              </w:rPr>
              <w:t>6</w:t>
            </w:r>
            <w:r w:rsidRPr="000E6D74">
              <w:rPr>
                <w:rFonts w:ascii="宋体" w:hAnsi="宋体" w:cs="宋体" w:hint="eastAsia"/>
                <w:sz w:val="24"/>
                <w:szCs w:val="24"/>
              </w:rPr>
              <w:t>分（得</w:t>
            </w:r>
            <w:r w:rsidRPr="000E6D74">
              <w:rPr>
                <w:rFonts w:ascii="宋体" w:hAnsi="宋体" w:cs="宋体"/>
                <w:sz w:val="24"/>
                <w:szCs w:val="24"/>
              </w:rPr>
              <w:t>9</w:t>
            </w:r>
            <w:r w:rsidRPr="000E6D74">
              <w:rPr>
                <w:rFonts w:ascii="宋体" w:hAnsi="宋体" w:cs="宋体" w:hint="eastAsia"/>
                <w:sz w:val="24"/>
                <w:szCs w:val="24"/>
              </w:rPr>
              <w:t>分）；±</w:t>
            </w:r>
            <w:r w:rsidRPr="000E6D74">
              <w:rPr>
                <w:rFonts w:ascii="宋体" w:hAnsi="宋体" w:cs="宋体"/>
                <w:sz w:val="24"/>
                <w:szCs w:val="24"/>
              </w:rPr>
              <w:t>3.01</w:t>
            </w:r>
            <w:r w:rsidRPr="000E6D74">
              <w:rPr>
                <w:rFonts w:ascii="宋体" w:hAnsi="宋体" w:cs="宋体" w:hint="eastAsia"/>
                <w:sz w:val="24"/>
                <w:szCs w:val="24"/>
              </w:rPr>
              <w:t>～</w:t>
            </w:r>
            <w:r w:rsidRPr="000E6D74">
              <w:rPr>
                <w:rFonts w:ascii="宋体" w:hAnsi="宋体" w:cs="宋体"/>
                <w:sz w:val="24"/>
                <w:szCs w:val="24"/>
              </w:rPr>
              <w:t>4.00%</w:t>
            </w:r>
            <w:r w:rsidRPr="000E6D74">
              <w:rPr>
                <w:rFonts w:ascii="宋体" w:hAnsi="宋体" w:cs="宋体" w:hint="eastAsia"/>
                <w:sz w:val="24"/>
                <w:szCs w:val="24"/>
              </w:rPr>
              <w:t>的，扣</w:t>
            </w:r>
            <w:r w:rsidRPr="000E6D74">
              <w:rPr>
                <w:rFonts w:ascii="宋体" w:hAnsi="宋体" w:cs="宋体"/>
                <w:sz w:val="24"/>
                <w:szCs w:val="24"/>
              </w:rPr>
              <w:t>9</w:t>
            </w:r>
            <w:r w:rsidRPr="000E6D74">
              <w:rPr>
                <w:rFonts w:ascii="宋体" w:hAnsi="宋体" w:cs="宋体" w:hint="eastAsia"/>
                <w:sz w:val="24"/>
                <w:szCs w:val="24"/>
              </w:rPr>
              <w:t>分（得</w:t>
            </w:r>
            <w:r w:rsidRPr="000E6D74">
              <w:rPr>
                <w:rFonts w:ascii="宋体" w:hAnsi="宋体" w:cs="宋体"/>
                <w:sz w:val="24"/>
                <w:szCs w:val="24"/>
              </w:rPr>
              <w:t>6</w:t>
            </w:r>
            <w:r w:rsidRPr="000E6D74">
              <w:rPr>
                <w:rFonts w:ascii="宋体" w:hAnsi="宋体" w:cs="宋体" w:hint="eastAsia"/>
                <w:sz w:val="24"/>
                <w:szCs w:val="24"/>
              </w:rPr>
              <w:t>分）；±</w:t>
            </w:r>
            <w:r w:rsidRPr="000E6D74">
              <w:rPr>
                <w:rFonts w:ascii="宋体" w:hAnsi="宋体" w:cs="宋体"/>
                <w:sz w:val="24"/>
                <w:szCs w:val="24"/>
              </w:rPr>
              <w:t>4.01</w:t>
            </w:r>
            <w:r w:rsidRPr="000E6D74">
              <w:rPr>
                <w:rFonts w:ascii="宋体" w:hAnsi="宋体" w:cs="宋体" w:hint="eastAsia"/>
                <w:sz w:val="24"/>
                <w:szCs w:val="24"/>
              </w:rPr>
              <w:t>～</w:t>
            </w:r>
            <w:r w:rsidRPr="000E6D74">
              <w:rPr>
                <w:rFonts w:ascii="宋体" w:hAnsi="宋体" w:cs="宋体"/>
                <w:sz w:val="24"/>
                <w:szCs w:val="24"/>
              </w:rPr>
              <w:t>5.00%</w:t>
            </w:r>
            <w:r w:rsidRPr="000E6D74">
              <w:rPr>
                <w:rFonts w:ascii="宋体" w:hAnsi="宋体" w:cs="宋体" w:hint="eastAsia"/>
                <w:sz w:val="24"/>
                <w:szCs w:val="24"/>
              </w:rPr>
              <w:t>的，扣</w:t>
            </w:r>
            <w:r w:rsidRPr="000E6D74">
              <w:rPr>
                <w:rFonts w:ascii="宋体" w:hAnsi="宋体" w:cs="宋体"/>
                <w:sz w:val="24"/>
                <w:szCs w:val="24"/>
              </w:rPr>
              <w:t>12</w:t>
            </w:r>
            <w:r w:rsidRPr="000E6D74">
              <w:rPr>
                <w:rFonts w:ascii="宋体" w:hAnsi="宋体" w:cs="宋体" w:hint="eastAsia"/>
                <w:sz w:val="24"/>
                <w:szCs w:val="24"/>
              </w:rPr>
              <w:t>分（得</w:t>
            </w:r>
            <w:r w:rsidRPr="000E6D74">
              <w:rPr>
                <w:rFonts w:ascii="宋体" w:hAnsi="宋体" w:cs="宋体"/>
                <w:sz w:val="24"/>
                <w:szCs w:val="24"/>
              </w:rPr>
              <w:t>3</w:t>
            </w:r>
            <w:r w:rsidRPr="000E6D74">
              <w:rPr>
                <w:rFonts w:ascii="宋体" w:hAnsi="宋体" w:cs="宋体" w:hint="eastAsia"/>
                <w:sz w:val="24"/>
                <w:szCs w:val="24"/>
              </w:rPr>
              <w:t>分）；超过±</w:t>
            </w:r>
            <w:r w:rsidRPr="000E6D74">
              <w:rPr>
                <w:rFonts w:ascii="宋体" w:hAnsi="宋体" w:cs="宋体"/>
                <w:sz w:val="24"/>
                <w:szCs w:val="24"/>
              </w:rPr>
              <w:t>5.00%</w:t>
            </w:r>
            <w:r w:rsidRPr="000E6D74">
              <w:rPr>
                <w:rFonts w:ascii="宋体" w:hAnsi="宋体" w:cs="宋体" w:hint="eastAsia"/>
                <w:sz w:val="24"/>
                <w:szCs w:val="24"/>
              </w:rPr>
              <w:t>的不得分。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1806" w:type="dxa"/>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b/>
                <w:sz w:val="24"/>
                <w:szCs w:val="24"/>
              </w:rPr>
              <w:t>11.</w:t>
            </w:r>
            <w:r w:rsidRPr="000368AC">
              <w:rPr>
                <w:rFonts w:ascii="宋体" w:hAnsi="宋体" w:cs="宋体" w:hint="eastAsia"/>
                <w:b/>
                <w:sz w:val="24"/>
                <w:szCs w:val="24"/>
              </w:rPr>
              <w:t>调配时间（</w:t>
            </w:r>
            <w:r w:rsidRPr="000368AC">
              <w:rPr>
                <w:rFonts w:ascii="宋体" w:hAnsi="宋体" w:cs="宋体"/>
                <w:b/>
                <w:sz w:val="24"/>
                <w:szCs w:val="24"/>
              </w:rPr>
              <w:t>15</w:t>
            </w:r>
            <w:r w:rsidRPr="000368AC">
              <w:rPr>
                <w:rFonts w:ascii="宋体" w:hAnsi="宋体" w:cs="宋体" w:hint="eastAsia"/>
                <w:b/>
                <w:sz w:val="24"/>
                <w:szCs w:val="24"/>
              </w:rPr>
              <w:t>分）</w:t>
            </w:r>
          </w:p>
        </w:tc>
        <w:tc>
          <w:tcPr>
            <w:tcW w:w="5356" w:type="dxa"/>
          </w:tcPr>
          <w:p w:rsidR="00294A1C" w:rsidRPr="000E6D74" w:rsidRDefault="00294A1C" w:rsidP="00055301">
            <w:pPr>
              <w:adjustRightInd w:val="0"/>
              <w:snapToGrid w:val="0"/>
              <w:spacing w:line="400" w:lineRule="exact"/>
              <w:rPr>
                <w:rFonts w:ascii="宋体" w:cs="Times New Roman"/>
                <w:sz w:val="24"/>
                <w:szCs w:val="24"/>
              </w:rPr>
            </w:pPr>
            <w:r w:rsidRPr="000E6D74">
              <w:rPr>
                <w:rFonts w:ascii="宋体" w:hAnsi="宋体" w:cs="宋体" w:hint="eastAsia"/>
                <w:sz w:val="24"/>
                <w:szCs w:val="24"/>
              </w:rPr>
              <w:t>在</w:t>
            </w:r>
            <w:r w:rsidRPr="000E6D74">
              <w:rPr>
                <w:rFonts w:ascii="宋体" w:hAnsi="宋体" w:cs="宋体"/>
                <w:sz w:val="24"/>
                <w:szCs w:val="24"/>
              </w:rPr>
              <w:t>9</w:t>
            </w:r>
            <w:r w:rsidRPr="000E6D74">
              <w:rPr>
                <w:rFonts w:ascii="宋体" w:hAnsi="宋体" w:cs="宋体" w:hint="eastAsia"/>
                <w:sz w:val="24"/>
                <w:szCs w:val="24"/>
              </w:rPr>
              <w:t>分钟内完成的，得</w:t>
            </w:r>
            <w:r w:rsidRPr="000E6D74">
              <w:rPr>
                <w:rFonts w:ascii="宋体" w:hAnsi="宋体" w:cs="宋体"/>
                <w:sz w:val="24"/>
                <w:szCs w:val="24"/>
              </w:rPr>
              <w:t>15</w:t>
            </w:r>
            <w:r w:rsidRPr="000E6D74">
              <w:rPr>
                <w:rFonts w:ascii="宋体" w:hAnsi="宋体" w:cs="宋体" w:hint="eastAsia"/>
                <w:sz w:val="24"/>
                <w:szCs w:val="24"/>
              </w:rPr>
              <w:t>分；在</w:t>
            </w:r>
            <w:r w:rsidRPr="000E6D74">
              <w:rPr>
                <w:rFonts w:ascii="宋体" w:hAnsi="宋体" w:cs="宋体"/>
                <w:sz w:val="24"/>
                <w:szCs w:val="24"/>
              </w:rPr>
              <w:t>9.01</w:t>
            </w:r>
            <w:r w:rsidRPr="000E6D74">
              <w:rPr>
                <w:rFonts w:ascii="宋体" w:hAnsi="宋体" w:cs="宋体" w:hint="eastAsia"/>
                <w:sz w:val="24"/>
                <w:szCs w:val="24"/>
              </w:rPr>
              <w:t>～</w:t>
            </w:r>
            <w:r w:rsidRPr="000E6D74">
              <w:rPr>
                <w:rFonts w:ascii="宋体" w:hAnsi="宋体" w:cs="宋体"/>
                <w:sz w:val="24"/>
                <w:szCs w:val="24"/>
              </w:rPr>
              <w:t>10</w:t>
            </w:r>
            <w:r w:rsidRPr="000E6D74">
              <w:rPr>
                <w:rFonts w:ascii="宋体" w:hAnsi="宋体" w:cs="宋体" w:hint="eastAsia"/>
                <w:sz w:val="24"/>
                <w:szCs w:val="24"/>
              </w:rPr>
              <w:t>分钟内完成的，得</w:t>
            </w:r>
            <w:r w:rsidRPr="000E6D74">
              <w:rPr>
                <w:rFonts w:ascii="宋体" w:hAnsi="宋体" w:cs="宋体"/>
                <w:sz w:val="24"/>
                <w:szCs w:val="24"/>
              </w:rPr>
              <w:t>14</w:t>
            </w:r>
            <w:r w:rsidRPr="000E6D74">
              <w:rPr>
                <w:rFonts w:ascii="宋体" w:hAnsi="宋体" w:cs="宋体" w:hint="eastAsia"/>
                <w:sz w:val="24"/>
                <w:szCs w:val="24"/>
              </w:rPr>
              <w:t>分；在</w:t>
            </w:r>
            <w:r w:rsidRPr="000E6D74">
              <w:rPr>
                <w:rFonts w:ascii="宋体" w:hAnsi="宋体" w:cs="宋体"/>
                <w:sz w:val="24"/>
                <w:szCs w:val="24"/>
              </w:rPr>
              <w:t>10.01</w:t>
            </w:r>
            <w:r w:rsidRPr="000E6D74">
              <w:rPr>
                <w:rFonts w:ascii="宋体" w:hAnsi="宋体" w:cs="宋体" w:hint="eastAsia"/>
                <w:sz w:val="24"/>
                <w:szCs w:val="24"/>
              </w:rPr>
              <w:t>～</w:t>
            </w:r>
            <w:r w:rsidRPr="000E6D74">
              <w:rPr>
                <w:rFonts w:ascii="宋体" w:hAnsi="宋体" w:cs="宋体"/>
                <w:sz w:val="24"/>
                <w:szCs w:val="24"/>
              </w:rPr>
              <w:t>11</w:t>
            </w:r>
            <w:r w:rsidRPr="000E6D74">
              <w:rPr>
                <w:rFonts w:ascii="宋体" w:hAnsi="宋体" w:cs="宋体" w:hint="eastAsia"/>
                <w:sz w:val="24"/>
                <w:szCs w:val="24"/>
              </w:rPr>
              <w:t>分钟内完成的，得</w:t>
            </w:r>
            <w:r w:rsidRPr="000E6D74">
              <w:rPr>
                <w:rFonts w:ascii="宋体" w:hAnsi="宋体" w:cs="宋体"/>
                <w:sz w:val="24"/>
                <w:szCs w:val="24"/>
              </w:rPr>
              <w:t>13</w:t>
            </w:r>
            <w:r w:rsidRPr="000E6D74">
              <w:rPr>
                <w:rFonts w:ascii="宋体" w:hAnsi="宋体" w:cs="宋体" w:hint="eastAsia"/>
                <w:sz w:val="24"/>
                <w:szCs w:val="24"/>
              </w:rPr>
              <w:t>分；在</w:t>
            </w:r>
            <w:r w:rsidRPr="000E6D74">
              <w:rPr>
                <w:rFonts w:ascii="宋体" w:hAnsi="宋体" w:cs="宋体"/>
                <w:sz w:val="24"/>
                <w:szCs w:val="24"/>
              </w:rPr>
              <w:t>11.01</w:t>
            </w:r>
            <w:r w:rsidRPr="000E6D74">
              <w:rPr>
                <w:rFonts w:ascii="宋体" w:hAnsi="宋体" w:cs="宋体" w:hint="eastAsia"/>
                <w:sz w:val="24"/>
                <w:szCs w:val="24"/>
              </w:rPr>
              <w:t>～</w:t>
            </w:r>
            <w:r w:rsidRPr="000E6D74">
              <w:rPr>
                <w:rFonts w:ascii="宋体" w:hAnsi="宋体" w:cs="宋体"/>
                <w:sz w:val="24"/>
                <w:szCs w:val="24"/>
              </w:rPr>
              <w:t>12</w:t>
            </w:r>
            <w:r w:rsidRPr="000E6D74">
              <w:rPr>
                <w:rFonts w:ascii="宋体" w:hAnsi="宋体" w:cs="宋体" w:hint="eastAsia"/>
                <w:sz w:val="24"/>
                <w:szCs w:val="24"/>
              </w:rPr>
              <w:t>分钟内完成的，得</w:t>
            </w:r>
            <w:r w:rsidRPr="000E6D74">
              <w:rPr>
                <w:rFonts w:ascii="宋体" w:hAnsi="宋体" w:cs="宋体"/>
                <w:sz w:val="24"/>
                <w:szCs w:val="24"/>
              </w:rPr>
              <w:t>12</w:t>
            </w:r>
            <w:r w:rsidRPr="000E6D74">
              <w:rPr>
                <w:rFonts w:ascii="宋体" w:hAnsi="宋体" w:cs="宋体" w:hint="eastAsia"/>
                <w:sz w:val="24"/>
                <w:szCs w:val="24"/>
              </w:rPr>
              <w:t>分；在</w:t>
            </w:r>
            <w:r w:rsidRPr="000E6D74">
              <w:rPr>
                <w:rFonts w:ascii="宋体" w:hAnsi="宋体" w:cs="宋体"/>
                <w:sz w:val="24"/>
                <w:szCs w:val="24"/>
              </w:rPr>
              <w:t>12.01</w:t>
            </w:r>
            <w:r w:rsidRPr="000E6D74">
              <w:rPr>
                <w:rFonts w:ascii="宋体" w:hAnsi="宋体" w:cs="宋体" w:hint="eastAsia"/>
                <w:sz w:val="24"/>
                <w:szCs w:val="24"/>
              </w:rPr>
              <w:t>～</w:t>
            </w:r>
            <w:r w:rsidRPr="000E6D74">
              <w:rPr>
                <w:rFonts w:ascii="宋体" w:hAnsi="宋体" w:cs="宋体"/>
                <w:sz w:val="24"/>
                <w:szCs w:val="24"/>
              </w:rPr>
              <w:t>13</w:t>
            </w:r>
            <w:r w:rsidRPr="000E6D74">
              <w:rPr>
                <w:rFonts w:ascii="宋体" w:hAnsi="宋体" w:cs="宋体" w:hint="eastAsia"/>
                <w:sz w:val="24"/>
                <w:szCs w:val="24"/>
              </w:rPr>
              <w:t>分钟内完成的，得</w:t>
            </w:r>
            <w:r w:rsidRPr="000E6D74">
              <w:rPr>
                <w:rFonts w:ascii="宋体" w:hAnsi="宋体" w:cs="宋体"/>
                <w:sz w:val="24"/>
                <w:szCs w:val="24"/>
              </w:rPr>
              <w:t>11</w:t>
            </w:r>
            <w:r w:rsidRPr="000E6D74">
              <w:rPr>
                <w:rFonts w:ascii="宋体" w:hAnsi="宋体" w:cs="宋体" w:hint="eastAsia"/>
                <w:sz w:val="24"/>
                <w:szCs w:val="24"/>
              </w:rPr>
              <w:t>分；在</w:t>
            </w:r>
            <w:r w:rsidRPr="000E6D74">
              <w:rPr>
                <w:rFonts w:ascii="宋体" w:hAnsi="宋体" w:cs="宋体"/>
                <w:sz w:val="24"/>
                <w:szCs w:val="24"/>
              </w:rPr>
              <w:t>13.01</w:t>
            </w:r>
            <w:r w:rsidRPr="000E6D74">
              <w:rPr>
                <w:rFonts w:ascii="宋体" w:hAnsi="宋体" w:cs="宋体" w:hint="eastAsia"/>
                <w:sz w:val="24"/>
                <w:szCs w:val="24"/>
              </w:rPr>
              <w:t>～</w:t>
            </w:r>
            <w:r w:rsidRPr="000E6D74">
              <w:rPr>
                <w:rFonts w:ascii="宋体" w:hAnsi="宋体" w:cs="宋体"/>
                <w:sz w:val="24"/>
                <w:szCs w:val="24"/>
              </w:rPr>
              <w:t>14</w:t>
            </w:r>
            <w:r w:rsidRPr="000E6D74">
              <w:rPr>
                <w:rFonts w:ascii="宋体" w:hAnsi="宋体" w:cs="宋体" w:hint="eastAsia"/>
                <w:sz w:val="24"/>
                <w:szCs w:val="24"/>
              </w:rPr>
              <w:t>分钟内完成的，得</w:t>
            </w:r>
            <w:r w:rsidRPr="000E6D74">
              <w:rPr>
                <w:rFonts w:ascii="宋体" w:hAnsi="宋体" w:cs="宋体"/>
                <w:sz w:val="24"/>
                <w:szCs w:val="24"/>
              </w:rPr>
              <w:t>10</w:t>
            </w:r>
            <w:r w:rsidRPr="000E6D74">
              <w:rPr>
                <w:rFonts w:ascii="宋体" w:hAnsi="宋体" w:cs="宋体" w:hint="eastAsia"/>
                <w:sz w:val="24"/>
                <w:szCs w:val="24"/>
              </w:rPr>
              <w:t>分；在</w:t>
            </w:r>
            <w:r w:rsidRPr="000E6D74">
              <w:rPr>
                <w:rFonts w:ascii="宋体" w:hAnsi="宋体" w:cs="宋体"/>
                <w:sz w:val="24"/>
                <w:szCs w:val="24"/>
              </w:rPr>
              <w:t>14.01</w:t>
            </w:r>
            <w:r w:rsidRPr="000E6D74">
              <w:rPr>
                <w:rFonts w:ascii="宋体" w:hAnsi="宋体" w:cs="宋体" w:hint="eastAsia"/>
                <w:sz w:val="24"/>
                <w:szCs w:val="24"/>
              </w:rPr>
              <w:t>～</w:t>
            </w:r>
            <w:r w:rsidRPr="000E6D74">
              <w:rPr>
                <w:rFonts w:ascii="宋体" w:hAnsi="宋体" w:cs="宋体"/>
                <w:sz w:val="24"/>
                <w:szCs w:val="24"/>
              </w:rPr>
              <w:t>15</w:t>
            </w:r>
            <w:r w:rsidRPr="000E6D74">
              <w:rPr>
                <w:rFonts w:ascii="宋体" w:hAnsi="宋体" w:cs="宋体" w:hint="eastAsia"/>
                <w:sz w:val="24"/>
                <w:szCs w:val="24"/>
              </w:rPr>
              <w:t>分钟内完成的，得</w:t>
            </w:r>
            <w:r w:rsidRPr="000E6D74">
              <w:rPr>
                <w:rFonts w:ascii="宋体" w:hAnsi="宋体" w:cs="宋体"/>
                <w:sz w:val="24"/>
                <w:szCs w:val="24"/>
              </w:rPr>
              <w:t>5</w:t>
            </w:r>
            <w:r w:rsidRPr="000E6D74">
              <w:rPr>
                <w:rFonts w:ascii="宋体" w:hAnsi="宋体" w:cs="宋体" w:hint="eastAsia"/>
                <w:sz w:val="24"/>
                <w:szCs w:val="24"/>
              </w:rPr>
              <w:t>分；超过</w:t>
            </w:r>
            <w:r w:rsidRPr="000E6D74">
              <w:rPr>
                <w:rFonts w:ascii="宋体" w:hAnsi="宋体" w:cs="宋体"/>
                <w:sz w:val="24"/>
                <w:szCs w:val="24"/>
              </w:rPr>
              <w:t>15</w:t>
            </w:r>
            <w:r w:rsidRPr="000E6D74">
              <w:rPr>
                <w:rFonts w:ascii="宋体" w:hAnsi="宋体" w:cs="宋体" w:hint="eastAsia"/>
                <w:sz w:val="24"/>
                <w:szCs w:val="24"/>
              </w:rPr>
              <w:t>分钟，调配不得分。</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r w:rsidR="00294A1C" w:rsidRPr="000E6D74">
        <w:tc>
          <w:tcPr>
            <w:tcW w:w="7162" w:type="dxa"/>
            <w:gridSpan w:val="2"/>
            <w:vAlign w:val="center"/>
          </w:tcPr>
          <w:p w:rsidR="00294A1C" w:rsidRPr="000368AC" w:rsidRDefault="00294A1C" w:rsidP="00055301">
            <w:pPr>
              <w:adjustRightInd w:val="0"/>
              <w:snapToGrid w:val="0"/>
              <w:spacing w:line="400" w:lineRule="exact"/>
              <w:jc w:val="center"/>
              <w:rPr>
                <w:rFonts w:ascii="宋体" w:cs="Times New Roman"/>
                <w:b/>
                <w:sz w:val="24"/>
                <w:szCs w:val="24"/>
              </w:rPr>
            </w:pPr>
            <w:r w:rsidRPr="000368AC">
              <w:rPr>
                <w:rFonts w:ascii="宋体" w:hAnsi="宋体" w:cs="宋体" w:hint="eastAsia"/>
                <w:b/>
                <w:sz w:val="24"/>
                <w:szCs w:val="24"/>
              </w:rPr>
              <w:lastRenderedPageBreak/>
              <w:t>合计</w:t>
            </w:r>
          </w:p>
        </w:tc>
        <w:tc>
          <w:tcPr>
            <w:tcW w:w="1440" w:type="dxa"/>
          </w:tcPr>
          <w:p w:rsidR="00294A1C" w:rsidRPr="000E6D74" w:rsidRDefault="00294A1C" w:rsidP="00055301">
            <w:pPr>
              <w:adjustRightInd w:val="0"/>
              <w:snapToGrid w:val="0"/>
              <w:spacing w:line="400" w:lineRule="exact"/>
              <w:jc w:val="center"/>
              <w:rPr>
                <w:rFonts w:ascii="宋体" w:cs="Times New Roman"/>
                <w:sz w:val="24"/>
                <w:szCs w:val="24"/>
              </w:rPr>
            </w:pPr>
          </w:p>
        </w:tc>
      </w:tr>
    </w:tbl>
    <w:p w:rsidR="00294A1C" w:rsidRPr="00CE623E" w:rsidRDefault="00294A1C" w:rsidP="001360FF">
      <w:pPr>
        <w:spacing w:line="560" w:lineRule="exact"/>
        <w:ind w:firstLine="510"/>
        <w:rPr>
          <w:rFonts w:ascii="仿宋_GB2312" w:eastAsia="仿宋_GB2312" w:cs="Times New Roman"/>
          <w:b/>
          <w:sz w:val="30"/>
          <w:szCs w:val="30"/>
        </w:rPr>
      </w:pPr>
      <w:r w:rsidRPr="00CE623E">
        <w:rPr>
          <w:rFonts w:ascii="仿宋_GB2312" w:eastAsia="仿宋_GB2312" w:cs="仿宋_GB2312"/>
          <w:b/>
          <w:sz w:val="30"/>
          <w:szCs w:val="30"/>
        </w:rPr>
        <w:t>4.</w:t>
      </w:r>
      <w:r w:rsidRPr="00CE623E">
        <w:rPr>
          <w:rFonts w:ascii="仿宋_GB2312" w:eastAsia="仿宋_GB2312" w:cs="仿宋_GB2312" w:hint="eastAsia"/>
          <w:b/>
          <w:sz w:val="30"/>
          <w:szCs w:val="30"/>
        </w:rPr>
        <w:t>中药炮制</w:t>
      </w:r>
    </w:p>
    <w:p w:rsidR="00294A1C" w:rsidRPr="000E6D74" w:rsidRDefault="00294A1C" w:rsidP="0028758D">
      <w:pPr>
        <w:adjustRightInd w:val="0"/>
        <w:snapToGrid w:val="0"/>
        <w:ind w:firstLineChars="200" w:firstLine="482"/>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10</w:t>
      </w:r>
      <w:r w:rsidRPr="000E6D74">
        <w:rPr>
          <w:rFonts w:ascii="宋体" w:hAnsi="宋体" w:cs="宋体"/>
          <w:b/>
          <w:bCs/>
          <w:sz w:val="24"/>
          <w:szCs w:val="24"/>
        </w:rPr>
        <w:t xml:space="preserve">  </w:t>
      </w:r>
      <w:r w:rsidRPr="000E6D74">
        <w:rPr>
          <w:rFonts w:ascii="宋体" w:hAnsi="宋体" w:cs="宋体" w:hint="eastAsia"/>
          <w:b/>
          <w:bCs/>
          <w:sz w:val="24"/>
          <w:szCs w:val="24"/>
        </w:rPr>
        <w:t>中药炮制技能比赛评分细则</w:t>
      </w:r>
    </w:p>
    <w:tbl>
      <w:tblPr>
        <w:tblW w:w="507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94"/>
        <w:gridCol w:w="7052"/>
      </w:tblGrid>
      <w:tr w:rsidR="00294A1C" w:rsidRPr="000E6D74">
        <w:trPr>
          <w:tblHeader/>
        </w:trPr>
        <w:tc>
          <w:tcPr>
            <w:tcW w:w="922" w:type="pct"/>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hint="eastAsia"/>
                <w:b/>
                <w:sz w:val="24"/>
                <w:szCs w:val="24"/>
              </w:rPr>
              <w:t>项目</w:t>
            </w:r>
          </w:p>
        </w:tc>
        <w:tc>
          <w:tcPr>
            <w:tcW w:w="4078" w:type="pct"/>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hint="eastAsia"/>
                <w:b/>
                <w:sz w:val="24"/>
                <w:szCs w:val="24"/>
              </w:rPr>
              <w:t>要求与扣分标准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1.</w:t>
            </w:r>
            <w:r w:rsidRPr="00055301">
              <w:rPr>
                <w:rFonts w:ascii="宋体" w:hAnsi="宋体" w:cs="宋体" w:hint="eastAsia"/>
                <w:b/>
                <w:sz w:val="24"/>
                <w:szCs w:val="24"/>
              </w:rPr>
              <w:t>准备</w:t>
            </w:r>
          </w:p>
        </w:tc>
        <w:tc>
          <w:tcPr>
            <w:tcW w:w="4078" w:type="pct"/>
          </w:tcPr>
          <w:p w:rsidR="00294A1C" w:rsidRPr="00055301" w:rsidRDefault="00294A1C" w:rsidP="006F500F">
            <w:pPr>
              <w:adjustRightInd w:val="0"/>
              <w:snapToGrid w:val="0"/>
              <w:spacing w:line="400" w:lineRule="exact"/>
              <w:ind w:firstLineChars="200" w:firstLine="482"/>
              <w:rPr>
                <w:rFonts w:ascii="宋体" w:cs="Times New Roman"/>
                <w:b/>
                <w:sz w:val="24"/>
                <w:szCs w:val="24"/>
              </w:rPr>
            </w:pPr>
            <w:r w:rsidRPr="00055301">
              <w:rPr>
                <w:rFonts w:ascii="宋体" w:hAnsi="宋体" w:cs="宋体" w:hint="eastAsia"/>
                <w:b/>
                <w:sz w:val="24"/>
                <w:szCs w:val="24"/>
              </w:rPr>
              <w:t>（</w:t>
            </w:r>
            <w:r w:rsidRPr="00055301">
              <w:rPr>
                <w:rFonts w:ascii="宋体" w:hAnsi="宋体" w:cs="宋体"/>
                <w:b/>
                <w:sz w:val="24"/>
                <w:szCs w:val="24"/>
              </w:rPr>
              <w:t>1</w:t>
            </w:r>
            <w:r w:rsidRPr="00055301">
              <w:rPr>
                <w:rFonts w:ascii="宋体" w:hAnsi="宋体" w:cs="宋体" w:hint="eastAsia"/>
                <w:b/>
                <w:sz w:val="24"/>
                <w:szCs w:val="24"/>
              </w:rPr>
              <w:t>）器具</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055301">
              <w:rPr>
                <w:rFonts w:ascii="宋体" w:hAnsi="宋体" w:cs="宋体" w:hint="eastAsia"/>
                <w:b/>
                <w:sz w:val="24"/>
                <w:szCs w:val="24"/>
              </w:rPr>
              <w:t>操作要求：</w:t>
            </w:r>
            <w:r w:rsidRPr="000E6D74">
              <w:rPr>
                <w:rFonts w:ascii="宋体" w:hAnsi="宋体" w:cs="宋体" w:hint="eastAsia"/>
                <w:sz w:val="24"/>
                <w:szCs w:val="24"/>
              </w:rPr>
              <w:t>抽签后，根据饮片炮制的需要，准备整个炮制操作过程所需的器具。清洁干净后，摆放在规定的位置。除通用器具外，净制或炮制时还需根据操作需要合理选择</w:t>
            </w:r>
            <w:proofErr w:type="gramStart"/>
            <w:r w:rsidRPr="000E6D74">
              <w:rPr>
                <w:rFonts w:ascii="宋体" w:hAnsi="宋体" w:cs="宋体" w:hint="eastAsia"/>
                <w:sz w:val="24"/>
                <w:szCs w:val="24"/>
              </w:rPr>
              <w:t>箩</w:t>
            </w:r>
            <w:proofErr w:type="gramEnd"/>
            <w:r w:rsidRPr="000E6D74">
              <w:rPr>
                <w:rFonts w:ascii="宋体" w:hAnsi="宋体" w:cs="宋体" w:hint="eastAsia"/>
                <w:sz w:val="24"/>
                <w:szCs w:val="24"/>
              </w:rPr>
              <w:t>、簸箕、铁丝筛、笊篱等。</w:t>
            </w:r>
          </w:p>
          <w:p w:rsidR="00294A1C" w:rsidRPr="000E6D74" w:rsidRDefault="00294A1C" w:rsidP="006F500F">
            <w:pPr>
              <w:widowControl/>
              <w:adjustRightInd w:val="0"/>
              <w:snapToGrid w:val="0"/>
              <w:spacing w:line="400" w:lineRule="exact"/>
              <w:ind w:firstLineChars="200" w:firstLine="482"/>
              <w:rPr>
                <w:rFonts w:ascii="宋体" w:cs="Times New Roman"/>
                <w:sz w:val="24"/>
                <w:szCs w:val="24"/>
              </w:rPr>
            </w:pPr>
            <w:r w:rsidRPr="00055301">
              <w:rPr>
                <w:rFonts w:ascii="宋体" w:hAnsi="宋体" w:cs="宋体" w:hint="eastAsia"/>
                <w:b/>
                <w:sz w:val="24"/>
                <w:szCs w:val="24"/>
              </w:rPr>
              <w:t>扣分细则：</w:t>
            </w:r>
            <w:r w:rsidRPr="000E6D74">
              <w:rPr>
                <w:rFonts w:ascii="宋体" w:hAnsi="宋体" w:cs="宋体" w:hint="eastAsia"/>
                <w:sz w:val="24"/>
                <w:szCs w:val="24"/>
              </w:rPr>
              <w:t>①器具要洁净，炒前未</w:t>
            </w:r>
            <w:proofErr w:type="gramStart"/>
            <w:r w:rsidRPr="000E6D74">
              <w:rPr>
                <w:rFonts w:ascii="宋体" w:hAnsi="宋体" w:cs="宋体" w:hint="eastAsia"/>
                <w:sz w:val="24"/>
                <w:szCs w:val="24"/>
              </w:rPr>
              <w:t>清洁炒</w:t>
            </w:r>
            <w:proofErr w:type="gramEnd"/>
            <w:r w:rsidRPr="000E6D74">
              <w:rPr>
                <w:rFonts w:ascii="宋体" w:hAnsi="宋体" w:cs="宋体" w:hint="eastAsia"/>
                <w:sz w:val="24"/>
                <w:szCs w:val="24"/>
              </w:rPr>
              <w:t>药锅者，扣</w:t>
            </w:r>
            <w:r w:rsidRPr="000E6D74">
              <w:rPr>
                <w:rFonts w:ascii="宋体" w:hAnsi="宋体" w:cs="宋体"/>
                <w:sz w:val="24"/>
                <w:szCs w:val="24"/>
              </w:rPr>
              <w:t>1</w:t>
            </w:r>
            <w:r w:rsidRPr="000E6D74">
              <w:rPr>
                <w:rFonts w:ascii="宋体" w:hAnsi="宋体" w:cs="宋体" w:hint="eastAsia"/>
                <w:sz w:val="24"/>
                <w:szCs w:val="24"/>
              </w:rPr>
              <w:t>分；②器具要一次准备齐全，操作过程中，</w:t>
            </w:r>
            <w:proofErr w:type="gramStart"/>
            <w:r w:rsidRPr="000E6D74">
              <w:rPr>
                <w:rFonts w:ascii="宋体" w:hAnsi="宋体" w:cs="宋体" w:hint="eastAsia"/>
                <w:sz w:val="24"/>
                <w:szCs w:val="24"/>
              </w:rPr>
              <w:t>每再准备</w:t>
            </w:r>
            <w:proofErr w:type="gramEnd"/>
            <w:r w:rsidRPr="000E6D74">
              <w:rPr>
                <w:rFonts w:ascii="宋体" w:hAnsi="宋体" w:cs="宋体" w:hint="eastAsia"/>
                <w:sz w:val="24"/>
                <w:szCs w:val="24"/>
              </w:rPr>
              <w:t>一种器具，扣</w:t>
            </w:r>
            <w:r w:rsidRPr="000E6D74">
              <w:rPr>
                <w:rFonts w:ascii="宋体" w:hAnsi="宋体" w:cs="宋体"/>
                <w:sz w:val="24"/>
                <w:szCs w:val="24"/>
              </w:rPr>
              <w:t>0.5</w:t>
            </w:r>
            <w:r w:rsidRPr="000E6D74">
              <w:rPr>
                <w:rFonts w:ascii="宋体" w:hAnsi="宋体" w:cs="宋体" w:hint="eastAsia"/>
                <w:sz w:val="24"/>
                <w:szCs w:val="24"/>
              </w:rPr>
              <w:t>分；③器具摆放不合理或摆放杂乱者扣</w:t>
            </w:r>
            <w:r w:rsidRPr="000E6D74">
              <w:rPr>
                <w:rFonts w:ascii="宋体" w:hAnsi="宋体" w:cs="宋体"/>
                <w:sz w:val="24"/>
                <w:szCs w:val="24"/>
              </w:rPr>
              <w:t>1</w:t>
            </w:r>
            <w:r w:rsidRPr="000E6D74">
              <w:rPr>
                <w:rFonts w:ascii="宋体" w:hAnsi="宋体" w:cs="宋体" w:hint="eastAsia"/>
                <w:sz w:val="24"/>
                <w:szCs w:val="24"/>
              </w:rPr>
              <w:t>分。</w:t>
            </w:r>
          </w:p>
          <w:p w:rsidR="00294A1C" w:rsidRPr="00055301" w:rsidRDefault="00294A1C" w:rsidP="006F500F">
            <w:pPr>
              <w:adjustRightInd w:val="0"/>
              <w:snapToGrid w:val="0"/>
              <w:spacing w:line="400" w:lineRule="exact"/>
              <w:ind w:firstLineChars="200" w:firstLine="482"/>
              <w:rPr>
                <w:rFonts w:ascii="宋体" w:cs="Times New Roman"/>
                <w:b/>
                <w:sz w:val="24"/>
                <w:szCs w:val="24"/>
              </w:rPr>
            </w:pPr>
            <w:r w:rsidRPr="00055301">
              <w:rPr>
                <w:rFonts w:ascii="宋体" w:hAnsi="宋体" w:cs="宋体" w:hint="eastAsia"/>
                <w:b/>
                <w:sz w:val="24"/>
                <w:szCs w:val="24"/>
              </w:rPr>
              <w:t>（</w:t>
            </w:r>
            <w:r w:rsidRPr="00055301">
              <w:rPr>
                <w:rFonts w:ascii="宋体" w:hAnsi="宋体" w:cs="宋体"/>
                <w:b/>
                <w:sz w:val="24"/>
                <w:szCs w:val="24"/>
              </w:rPr>
              <w:t>2</w:t>
            </w:r>
            <w:r w:rsidRPr="00055301">
              <w:rPr>
                <w:rFonts w:ascii="宋体" w:hAnsi="宋体" w:cs="宋体" w:hint="eastAsia"/>
                <w:b/>
                <w:sz w:val="24"/>
                <w:szCs w:val="24"/>
              </w:rPr>
              <w:t>）称量</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055301">
              <w:rPr>
                <w:rFonts w:ascii="宋体" w:hAnsi="宋体" w:cs="宋体" w:hint="eastAsia"/>
                <w:b/>
                <w:sz w:val="24"/>
                <w:szCs w:val="24"/>
              </w:rPr>
              <w:t>操作要求：</w:t>
            </w:r>
            <w:r w:rsidRPr="000E6D74">
              <w:rPr>
                <w:rFonts w:ascii="宋体" w:hAnsi="宋体" w:cs="宋体" w:hint="eastAsia"/>
                <w:sz w:val="24"/>
                <w:szCs w:val="24"/>
              </w:rPr>
              <w:t>称量操作要规范。根据抽签中规定炮制用饮片的重量，正确称量；若用辅料，应根据《中国药典》的规定，经计算用量后，再称量。</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055301">
              <w:rPr>
                <w:rFonts w:ascii="宋体" w:hAnsi="宋体" w:cs="宋体" w:hint="eastAsia"/>
                <w:b/>
                <w:sz w:val="24"/>
                <w:szCs w:val="24"/>
              </w:rPr>
              <w:t>扣分细则：</w:t>
            </w:r>
            <w:r w:rsidRPr="000E6D74">
              <w:rPr>
                <w:rFonts w:ascii="宋体" w:hAnsi="宋体" w:cs="宋体" w:hint="eastAsia"/>
                <w:sz w:val="24"/>
                <w:szCs w:val="24"/>
              </w:rPr>
              <w:t>①称量前</w:t>
            </w:r>
            <w:proofErr w:type="gramStart"/>
            <w:r w:rsidRPr="000E6D74">
              <w:rPr>
                <w:rFonts w:ascii="宋体" w:hAnsi="宋体" w:cs="宋体" w:hint="eastAsia"/>
                <w:sz w:val="24"/>
                <w:szCs w:val="24"/>
              </w:rPr>
              <w:t>不</w:t>
            </w:r>
            <w:proofErr w:type="gramEnd"/>
            <w:r w:rsidRPr="000E6D74">
              <w:rPr>
                <w:rFonts w:ascii="宋体" w:hAnsi="宋体" w:cs="宋体" w:hint="eastAsia"/>
                <w:sz w:val="24"/>
                <w:szCs w:val="24"/>
              </w:rPr>
              <w:t>归零者，扣</w:t>
            </w:r>
            <w:r w:rsidRPr="000E6D74">
              <w:rPr>
                <w:rFonts w:ascii="宋体" w:hAnsi="宋体" w:cs="宋体"/>
                <w:sz w:val="24"/>
                <w:szCs w:val="24"/>
              </w:rPr>
              <w:t>1</w:t>
            </w:r>
            <w:r w:rsidRPr="000E6D74">
              <w:rPr>
                <w:rFonts w:ascii="宋体" w:hAnsi="宋体" w:cs="宋体" w:hint="eastAsia"/>
                <w:sz w:val="24"/>
                <w:szCs w:val="24"/>
              </w:rPr>
              <w:t>分；②称量后称盘</w:t>
            </w:r>
            <w:proofErr w:type="gramStart"/>
            <w:r w:rsidRPr="000E6D74">
              <w:rPr>
                <w:rFonts w:ascii="宋体" w:hAnsi="宋体" w:cs="宋体" w:hint="eastAsia"/>
                <w:sz w:val="24"/>
                <w:szCs w:val="24"/>
              </w:rPr>
              <w:t>不</w:t>
            </w:r>
            <w:proofErr w:type="gramEnd"/>
            <w:r w:rsidRPr="000E6D74">
              <w:rPr>
                <w:rFonts w:ascii="宋体" w:hAnsi="宋体" w:cs="宋体" w:hint="eastAsia"/>
                <w:sz w:val="24"/>
                <w:szCs w:val="24"/>
              </w:rPr>
              <w:t>放回原位置者，扣</w:t>
            </w:r>
            <w:r w:rsidRPr="000E6D74">
              <w:rPr>
                <w:rFonts w:ascii="宋体" w:hAnsi="宋体" w:cs="宋体"/>
                <w:sz w:val="24"/>
                <w:szCs w:val="24"/>
              </w:rPr>
              <w:t>0.5</w:t>
            </w:r>
            <w:r w:rsidRPr="000E6D74">
              <w:rPr>
                <w:rFonts w:ascii="宋体" w:hAnsi="宋体" w:cs="宋体" w:hint="eastAsia"/>
                <w:sz w:val="24"/>
                <w:szCs w:val="24"/>
              </w:rPr>
              <w:t>分；③操作完毕后</w:t>
            </w:r>
            <w:proofErr w:type="gramStart"/>
            <w:r w:rsidRPr="000E6D74">
              <w:rPr>
                <w:rFonts w:ascii="宋体" w:hAnsi="宋体" w:cs="宋体" w:hint="eastAsia"/>
                <w:sz w:val="24"/>
                <w:szCs w:val="24"/>
              </w:rPr>
              <w:t>不</w:t>
            </w:r>
            <w:proofErr w:type="gramEnd"/>
            <w:r w:rsidRPr="000E6D74">
              <w:rPr>
                <w:rFonts w:ascii="宋体" w:hAnsi="宋体" w:cs="宋体" w:hint="eastAsia"/>
                <w:sz w:val="24"/>
                <w:szCs w:val="24"/>
              </w:rPr>
              <w:t>关机者，扣</w:t>
            </w:r>
            <w:r w:rsidRPr="000E6D74">
              <w:rPr>
                <w:rFonts w:ascii="宋体" w:hAnsi="宋体" w:cs="宋体"/>
                <w:sz w:val="24"/>
                <w:szCs w:val="24"/>
              </w:rPr>
              <w:t>0.5</w:t>
            </w:r>
            <w:r w:rsidRPr="000E6D74">
              <w:rPr>
                <w:rFonts w:ascii="宋体" w:hAnsi="宋体" w:cs="宋体" w:hint="eastAsia"/>
                <w:sz w:val="24"/>
                <w:szCs w:val="24"/>
              </w:rPr>
              <w:t>分；④称量的质量要准确，差异超过±</w:t>
            </w:r>
            <w:r w:rsidRPr="000E6D74">
              <w:rPr>
                <w:rFonts w:ascii="宋体" w:hAnsi="宋体" w:cs="宋体"/>
                <w:sz w:val="24"/>
                <w:szCs w:val="24"/>
              </w:rPr>
              <w:t>5%</w:t>
            </w:r>
            <w:r w:rsidRPr="000E6D74">
              <w:rPr>
                <w:rFonts w:ascii="宋体" w:hAnsi="宋体" w:cs="宋体" w:hint="eastAsia"/>
                <w:sz w:val="24"/>
                <w:szCs w:val="24"/>
              </w:rPr>
              <w:t>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2.</w:t>
            </w:r>
            <w:r w:rsidRPr="00055301">
              <w:rPr>
                <w:rFonts w:ascii="宋体" w:hAnsi="宋体" w:cs="宋体" w:hint="eastAsia"/>
                <w:b/>
                <w:sz w:val="24"/>
                <w:szCs w:val="24"/>
              </w:rPr>
              <w:t>净制</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kern w:val="0"/>
                <w:sz w:val="24"/>
                <w:szCs w:val="24"/>
              </w:rPr>
            </w:pPr>
            <w:r w:rsidRPr="00055301">
              <w:rPr>
                <w:rFonts w:ascii="宋体" w:hAnsi="宋体" w:cs="宋体" w:hint="eastAsia"/>
                <w:b/>
                <w:sz w:val="24"/>
                <w:szCs w:val="24"/>
              </w:rPr>
              <w:t>操作要求：</w:t>
            </w:r>
            <w:r w:rsidRPr="000E6D74">
              <w:rPr>
                <w:rFonts w:ascii="宋体" w:hAnsi="宋体" w:cs="宋体" w:hint="eastAsia"/>
                <w:kern w:val="0"/>
                <w:sz w:val="24"/>
                <w:szCs w:val="24"/>
              </w:rPr>
              <w:t>药物炒前应净制，净制操作要规范。应根据不同饮片合理使用</w:t>
            </w:r>
            <w:proofErr w:type="gramStart"/>
            <w:r w:rsidRPr="000E6D74">
              <w:rPr>
                <w:rFonts w:ascii="宋体" w:hAnsi="宋体" w:cs="宋体" w:hint="eastAsia"/>
                <w:kern w:val="0"/>
                <w:sz w:val="24"/>
                <w:szCs w:val="24"/>
              </w:rPr>
              <w:t>箩</w:t>
            </w:r>
            <w:proofErr w:type="gramEnd"/>
            <w:r w:rsidRPr="000E6D74">
              <w:rPr>
                <w:rFonts w:ascii="宋体" w:hAnsi="宋体" w:cs="宋体" w:hint="eastAsia"/>
                <w:kern w:val="0"/>
                <w:sz w:val="24"/>
                <w:szCs w:val="24"/>
              </w:rPr>
              <w:t>、簸箕、</w:t>
            </w:r>
            <w:proofErr w:type="gramStart"/>
            <w:r w:rsidRPr="000E6D74">
              <w:rPr>
                <w:rFonts w:ascii="宋体" w:hAnsi="宋体" w:cs="宋体" w:hint="eastAsia"/>
                <w:kern w:val="0"/>
                <w:sz w:val="24"/>
                <w:szCs w:val="24"/>
              </w:rPr>
              <w:t>铁丝筛等净</w:t>
            </w:r>
            <w:proofErr w:type="gramEnd"/>
            <w:r w:rsidRPr="000E6D74">
              <w:rPr>
                <w:rFonts w:ascii="宋体" w:hAnsi="宋体" w:cs="宋体" w:hint="eastAsia"/>
                <w:kern w:val="0"/>
                <w:sz w:val="24"/>
                <w:szCs w:val="24"/>
              </w:rPr>
              <w:t>制器具。</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055301">
              <w:rPr>
                <w:rFonts w:ascii="宋体" w:hAnsi="宋体" w:cs="宋体" w:hint="eastAsia"/>
                <w:b/>
                <w:sz w:val="24"/>
                <w:szCs w:val="24"/>
              </w:rPr>
              <w:t>扣分细则：</w:t>
            </w:r>
            <w:r w:rsidRPr="000E6D74">
              <w:rPr>
                <w:rFonts w:ascii="宋体" w:hAnsi="宋体" w:cs="宋体" w:hint="eastAsia"/>
                <w:sz w:val="24"/>
                <w:szCs w:val="24"/>
              </w:rPr>
              <w:t>①未净制者，不得分；②净制使用器具不合理者，扣</w:t>
            </w:r>
            <w:r w:rsidRPr="000E6D74">
              <w:rPr>
                <w:rFonts w:ascii="宋体" w:hAnsi="宋体" w:cs="宋体"/>
                <w:sz w:val="24"/>
                <w:szCs w:val="24"/>
              </w:rPr>
              <w:t>1</w:t>
            </w:r>
            <w:r w:rsidRPr="000E6D74">
              <w:rPr>
                <w:rFonts w:ascii="宋体" w:hAnsi="宋体" w:cs="宋体" w:hint="eastAsia"/>
                <w:sz w:val="24"/>
                <w:szCs w:val="24"/>
              </w:rPr>
              <w:t>分；③饮片散落到台面上未拣回者，扣</w:t>
            </w:r>
            <w:r w:rsidRPr="000E6D74">
              <w:rPr>
                <w:rFonts w:ascii="宋体" w:hAnsi="宋体" w:cs="宋体"/>
                <w:sz w:val="24"/>
                <w:szCs w:val="24"/>
              </w:rPr>
              <w:t>1</w:t>
            </w:r>
            <w:r w:rsidRPr="000E6D74">
              <w:rPr>
                <w:rFonts w:ascii="宋体" w:hAnsi="宋体" w:cs="宋体" w:hint="eastAsia"/>
                <w:sz w:val="24"/>
                <w:szCs w:val="24"/>
              </w:rPr>
              <w:t>分；④散落到地面上者，扣</w:t>
            </w:r>
            <w:r w:rsidRPr="000E6D74">
              <w:rPr>
                <w:rFonts w:ascii="宋体" w:hAnsi="宋体" w:cs="宋体"/>
                <w:sz w:val="24"/>
                <w:szCs w:val="24"/>
              </w:rPr>
              <w:t>1</w:t>
            </w:r>
            <w:r w:rsidRPr="000E6D74">
              <w:rPr>
                <w:rFonts w:ascii="宋体" w:hAnsi="宋体" w:cs="宋体" w:hint="eastAsia"/>
                <w:sz w:val="24"/>
                <w:szCs w:val="24"/>
              </w:rPr>
              <w:t>～</w:t>
            </w:r>
            <w:r w:rsidRPr="000E6D74">
              <w:rPr>
                <w:rFonts w:ascii="宋体" w:hAnsi="宋体" w:cs="宋体"/>
                <w:sz w:val="24"/>
                <w:szCs w:val="24"/>
              </w:rPr>
              <w:t>2</w:t>
            </w:r>
            <w:r w:rsidRPr="000E6D74">
              <w:rPr>
                <w:rFonts w:ascii="宋体" w:hAnsi="宋体" w:cs="宋体" w:hint="eastAsia"/>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3.</w:t>
            </w:r>
            <w:r w:rsidRPr="00055301">
              <w:rPr>
                <w:rFonts w:ascii="宋体" w:hAnsi="宋体" w:cs="宋体" w:hint="eastAsia"/>
                <w:b/>
                <w:sz w:val="24"/>
                <w:szCs w:val="24"/>
              </w:rPr>
              <w:t>预热</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t>操作要求：</w:t>
            </w:r>
            <w:r w:rsidRPr="000E6D74">
              <w:rPr>
                <w:rFonts w:ascii="宋体" w:hAnsi="宋体" w:cs="宋体" w:hint="eastAsia"/>
                <w:sz w:val="24"/>
                <w:szCs w:val="24"/>
              </w:rPr>
              <w:t>预热操作规范。打开煤气罐阀门、燃气灶开关，控制火焰大小在饮片炮制时所需火力范围内。操作要熟练，姿势要大方得体，点火后不得因操作者原因导致火焰中途熄灭。</w:t>
            </w:r>
            <w:r w:rsidRPr="000E6D74">
              <w:rPr>
                <w:rFonts w:ascii="宋体" w:hAnsi="宋体" w:cs="宋体" w:hint="eastAsia"/>
                <w:kern w:val="0"/>
                <w:sz w:val="24"/>
                <w:szCs w:val="24"/>
              </w:rPr>
              <w:t>预测锅温方法得当，有适当的火力判断方法。</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t>扣分细则：</w:t>
            </w:r>
            <w:r w:rsidRPr="000E6D74">
              <w:rPr>
                <w:rFonts w:ascii="宋体" w:hAnsi="宋体" w:cs="宋体" w:hint="eastAsia"/>
                <w:sz w:val="24"/>
                <w:szCs w:val="24"/>
              </w:rPr>
              <w:t>①不预热，或违反操作规程造成事故者，不得分；②火焰大小明显不符合规定者，扣</w:t>
            </w:r>
            <w:r w:rsidRPr="000E6D74">
              <w:rPr>
                <w:rFonts w:ascii="宋体" w:hAnsi="宋体" w:cs="宋体"/>
                <w:sz w:val="24"/>
                <w:szCs w:val="24"/>
              </w:rPr>
              <w:t>1</w:t>
            </w:r>
            <w:r w:rsidRPr="000E6D74">
              <w:rPr>
                <w:rFonts w:ascii="宋体" w:hAnsi="宋体" w:cs="宋体" w:hint="eastAsia"/>
                <w:sz w:val="24"/>
                <w:szCs w:val="24"/>
              </w:rPr>
              <w:t>分；③中途熄火者，扣</w:t>
            </w:r>
            <w:r w:rsidRPr="000E6D74">
              <w:rPr>
                <w:rFonts w:ascii="宋体" w:hAnsi="宋体" w:cs="宋体"/>
                <w:sz w:val="24"/>
                <w:szCs w:val="24"/>
              </w:rPr>
              <w:t>1</w:t>
            </w:r>
            <w:r w:rsidRPr="000E6D74">
              <w:rPr>
                <w:rFonts w:ascii="宋体" w:hAnsi="宋体" w:cs="宋体" w:hint="eastAsia"/>
                <w:sz w:val="24"/>
                <w:szCs w:val="24"/>
              </w:rPr>
              <w:t>分；④投药前，未用合适的判断方法预测锅温者，扣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4.</w:t>
            </w:r>
            <w:r w:rsidRPr="00055301">
              <w:rPr>
                <w:rFonts w:ascii="宋体" w:hAnsi="宋体" w:cs="宋体" w:hint="eastAsia"/>
                <w:b/>
                <w:sz w:val="24"/>
                <w:szCs w:val="24"/>
              </w:rPr>
              <w:t>投药</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kern w:val="0"/>
                <w:sz w:val="24"/>
                <w:szCs w:val="24"/>
              </w:rPr>
            </w:pPr>
            <w:r w:rsidRPr="00CE4786">
              <w:rPr>
                <w:rFonts w:ascii="宋体" w:hAnsi="宋体" w:cs="宋体" w:hint="eastAsia"/>
                <w:b/>
                <w:sz w:val="24"/>
                <w:szCs w:val="24"/>
              </w:rPr>
              <w:t>操作要求：</w:t>
            </w:r>
            <w:r w:rsidRPr="000E6D74">
              <w:rPr>
                <w:rFonts w:ascii="宋体" w:hAnsi="宋体" w:cs="宋体" w:hint="eastAsia"/>
                <w:kern w:val="0"/>
                <w:sz w:val="24"/>
                <w:szCs w:val="24"/>
              </w:rPr>
              <w:t>生药及辅料投放操作规范。锅温适宜后，应迅速投入药物。投入辅料要快速，</w:t>
            </w:r>
            <w:proofErr w:type="gramStart"/>
            <w:r w:rsidRPr="000E6D74">
              <w:rPr>
                <w:rFonts w:ascii="宋体" w:hAnsi="宋体" w:cs="宋体" w:hint="eastAsia"/>
                <w:kern w:val="0"/>
                <w:sz w:val="24"/>
                <w:szCs w:val="24"/>
              </w:rPr>
              <w:t>并摊撒均匀</w:t>
            </w:r>
            <w:proofErr w:type="gramEnd"/>
            <w:r w:rsidRPr="000E6D74">
              <w:rPr>
                <w:rFonts w:ascii="宋体" w:hAnsi="宋体" w:cs="宋体" w:hint="eastAsia"/>
                <w:kern w:val="0"/>
                <w:sz w:val="24"/>
                <w:szCs w:val="24"/>
              </w:rPr>
              <w:t>。手法要得当。</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lastRenderedPageBreak/>
              <w:t>扣分细则：</w:t>
            </w:r>
            <w:r w:rsidRPr="000E6D74">
              <w:rPr>
                <w:rFonts w:ascii="宋体" w:hAnsi="宋体" w:cs="宋体" w:hint="eastAsia"/>
                <w:sz w:val="24"/>
                <w:szCs w:val="24"/>
              </w:rPr>
              <w:t>①投药操作严重失误者，不得分。②投药操作明显缓慢者，扣</w:t>
            </w:r>
            <w:r w:rsidRPr="000E6D74">
              <w:rPr>
                <w:rFonts w:ascii="宋体" w:hAnsi="宋体" w:cs="宋体"/>
                <w:sz w:val="24"/>
                <w:szCs w:val="24"/>
              </w:rPr>
              <w:t>1</w:t>
            </w:r>
            <w:r w:rsidRPr="000E6D74">
              <w:rPr>
                <w:rFonts w:ascii="宋体" w:hAnsi="宋体" w:cs="宋体" w:hint="eastAsia"/>
                <w:sz w:val="24"/>
                <w:szCs w:val="24"/>
              </w:rPr>
              <w:t>分；③投药时操作手法有误者，扣</w:t>
            </w:r>
            <w:r w:rsidRPr="000E6D74">
              <w:rPr>
                <w:rFonts w:ascii="宋体" w:hAnsi="宋体" w:cs="宋体"/>
                <w:sz w:val="24"/>
                <w:szCs w:val="24"/>
              </w:rPr>
              <w:t>1</w:t>
            </w:r>
            <w:r w:rsidRPr="000E6D74">
              <w:rPr>
                <w:rFonts w:ascii="宋体" w:hAnsi="宋体" w:cs="宋体" w:hint="eastAsia"/>
                <w:sz w:val="24"/>
                <w:szCs w:val="24"/>
              </w:rPr>
              <w:t>分；④投药效果欠佳者，扣</w:t>
            </w:r>
            <w:r w:rsidRPr="000E6D74">
              <w:rPr>
                <w:rFonts w:ascii="宋体" w:hAnsi="宋体" w:cs="宋体"/>
                <w:sz w:val="24"/>
                <w:szCs w:val="24"/>
              </w:rPr>
              <w:t>1</w:t>
            </w:r>
            <w:r w:rsidRPr="000E6D74">
              <w:rPr>
                <w:rFonts w:ascii="宋体" w:hAnsi="宋体" w:cs="宋体" w:hint="eastAsia"/>
                <w:sz w:val="24"/>
                <w:szCs w:val="24"/>
              </w:rPr>
              <w:t>分；⑤麸炒时，</w:t>
            </w:r>
            <w:proofErr w:type="gramStart"/>
            <w:r w:rsidRPr="000E6D74">
              <w:rPr>
                <w:rFonts w:ascii="宋体" w:hAnsi="宋体" w:cs="宋体" w:hint="eastAsia"/>
                <w:sz w:val="24"/>
                <w:szCs w:val="24"/>
              </w:rPr>
              <w:t>麸皮摊撒不匀</w:t>
            </w:r>
            <w:proofErr w:type="gramEnd"/>
            <w:r w:rsidRPr="000E6D74">
              <w:rPr>
                <w:rFonts w:ascii="宋体" w:hAnsi="宋体" w:cs="宋体" w:hint="eastAsia"/>
                <w:sz w:val="24"/>
                <w:szCs w:val="24"/>
              </w:rPr>
              <w:t>者，扣</w:t>
            </w:r>
            <w:r w:rsidRPr="000E6D74">
              <w:rPr>
                <w:rFonts w:ascii="宋体" w:hAnsi="宋体" w:cs="宋体"/>
                <w:sz w:val="24"/>
                <w:szCs w:val="24"/>
              </w:rPr>
              <w:t>1</w:t>
            </w:r>
            <w:r w:rsidRPr="000E6D74">
              <w:rPr>
                <w:rFonts w:ascii="宋体" w:hAnsi="宋体" w:cs="宋体" w:hint="eastAsia"/>
                <w:sz w:val="24"/>
                <w:szCs w:val="24"/>
              </w:rPr>
              <w:t>分；</w:t>
            </w:r>
            <w:r w:rsidRPr="000E6D74">
              <w:rPr>
                <w:rFonts w:ascii="宋体" w:hAnsi="宋体" w:cs="宋体" w:hint="eastAsia"/>
                <w:kern w:val="0"/>
                <w:sz w:val="24"/>
                <w:szCs w:val="24"/>
              </w:rPr>
              <w:t>⑥</w:t>
            </w:r>
            <w:r w:rsidRPr="000E6D74">
              <w:rPr>
                <w:rFonts w:ascii="宋体" w:hAnsi="宋体" w:cs="宋体" w:hint="eastAsia"/>
                <w:sz w:val="24"/>
                <w:szCs w:val="24"/>
              </w:rPr>
              <w:t>砂烫时，河砂用量有误者，扣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lastRenderedPageBreak/>
              <w:t>5.</w:t>
            </w:r>
            <w:r w:rsidRPr="00055301">
              <w:rPr>
                <w:rFonts w:ascii="宋体" w:hAnsi="宋体" w:cs="宋体" w:hint="eastAsia"/>
                <w:b/>
                <w:sz w:val="24"/>
                <w:szCs w:val="24"/>
              </w:rPr>
              <w:t>翻炒</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kern w:val="0"/>
                <w:sz w:val="24"/>
                <w:szCs w:val="24"/>
              </w:rPr>
            </w:pPr>
            <w:r w:rsidRPr="00CE4786">
              <w:rPr>
                <w:rFonts w:ascii="宋体" w:hAnsi="宋体" w:cs="宋体" w:hint="eastAsia"/>
                <w:b/>
                <w:sz w:val="24"/>
                <w:szCs w:val="24"/>
              </w:rPr>
              <w:t>操作要求：</w:t>
            </w:r>
            <w:r w:rsidRPr="000E6D74">
              <w:rPr>
                <w:rFonts w:ascii="宋体" w:hAnsi="宋体" w:cs="宋体" w:hint="eastAsia"/>
                <w:kern w:val="0"/>
                <w:sz w:val="24"/>
                <w:szCs w:val="24"/>
              </w:rPr>
              <w:t>翻炒操作要规范。动作娴熟、翻炒均匀，姿势要大方得体，饮片不得翻出锅外。</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t>扣分细则：</w:t>
            </w:r>
            <w:r w:rsidRPr="000E6D74">
              <w:rPr>
                <w:rFonts w:ascii="宋体" w:hAnsi="宋体" w:cs="宋体" w:hint="eastAsia"/>
                <w:kern w:val="0"/>
                <w:sz w:val="24"/>
                <w:szCs w:val="24"/>
              </w:rPr>
              <w:t>①操作严重失误者，不得分；②中途熄火者，扣</w:t>
            </w:r>
            <w:r w:rsidRPr="000E6D74">
              <w:rPr>
                <w:rFonts w:ascii="宋体" w:hAnsi="宋体" w:cs="宋体"/>
                <w:kern w:val="0"/>
                <w:sz w:val="24"/>
                <w:szCs w:val="24"/>
              </w:rPr>
              <w:t>1</w:t>
            </w:r>
            <w:r w:rsidRPr="000E6D74">
              <w:rPr>
                <w:rFonts w:ascii="宋体" w:hAnsi="宋体" w:cs="宋体" w:hint="eastAsia"/>
                <w:kern w:val="0"/>
                <w:sz w:val="24"/>
                <w:szCs w:val="24"/>
              </w:rPr>
              <w:t>分；③翻炒明显不熟练、不均匀者，扣</w:t>
            </w:r>
            <w:r w:rsidRPr="000E6D74">
              <w:rPr>
                <w:rFonts w:ascii="宋体" w:hAnsi="宋体" w:cs="宋体"/>
                <w:kern w:val="0"/>
                <w:sz w:val="24"/>
                <w:szCs w:val="24"/>
              </w:rPr>
              <w:t>1</w:t>
            </w:r>
            <w:r w:rsidRPr="000E6D74">
              <w:rPr>
                <w:rFonts w:ascii="宋体" w:hAnsi="宋体" w:cs="宋体" w:hint="eastAsia"/>
                <w:kern w:val="0"/>
                <w:sz w:val="24"/>
                <w:szCs w:val="24"/>
              </w:rPr>
              <w:t>分；④翻炒时，饮片散落到台面上未拣回者，扣</w:t>
            </w:r>
            <w:r w:rsidRPr="000E6D74">
              <w:rPr>
                <w:rFonts w:ascii="宋体" w:hAnsi="宋体" w:cs="宋体"/>
                <w:kern w:val="0"/>
                <w:sz w:val="24"/>
                <w:szCs w:val="24"/>
              </w:rPr>
              <w:t>1</w:t>
            </w:r>
            <w:r w:rsidRPr="000E6D74">
              <w:rPr>
                <w:rFonts w:ascii="宋体" w:hAnsi="宋体" w:cs="宋体" w:hint="eastAsia"/>
                <w:kern w:val="0"/>
                <w:sz w:val="24"/>
                <w:szCs w:val="24"/>
              </w:rPr>
              <w:t>分；⑤翻炒时，饮片散落到地面上者，扣</w:t>
            </w:r>
            <w:r w:rsidRPr="000E6D74">
              <w:rPr>
                <w:rFonts w:ascii="宋体" w:hAnsi="宋体" w:cs="宋体"/>
                <w:kern w:val="0"/>
                <w:sz w:val="24"/>
                <w:szCs w:val="24"/>
              </w:rPr>
              <w:t>1</w:t>
            </w:r>
            <w:r w:rsidRPr="000E6D74">
              <w:rPr>
                <w:rFonts w:ascii="宋体" w:hAnsi="宋体" w:cs="宋体" w:hint="eastAsia"/>
                <w:sz w:val="24"/>
                <w:szCs w:val="24"/>
              </w:rPr>
              <w:t>～</w:t>
            </w:r>
            <w:r w:rsidRPr="000E6D74">
              <w:rPr>
                <w:rFonts w:ascii="宋体" w:hAnsi="宋体" w:cs="宋体"/>
                <w:kern w:val="0"/>
                <w:sz w:val="24"/>
                <w:szCs w:val="24"/>
              </w:rPr>
              <w:t>2</w:t>
            </w:r>
            <w:r w:rsidRPr="000E6D74">
              <w:rPr>
                <w:rFonts w:ascii="宋体" w:hAnsi="宋体" w:cs="宋体" w:hint="eastAsia"/>
                <w:kern w:val="0"/>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6.</w:t>
            </w:r>
            <w:r w:rsidRPr="00055301">
              <w:rPr>
                <w:rFonts w:ascii="宋体" w:hAnsi="宋体" w:cs="宋体" w:hint="eastAsia"/>
                <w:b/>
                <w:sz w:val="24"/>
                <w:szCs w:val="24"/>
              </w:rPr>
              <w:t>出锅</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kern w:val="0"/>
                <w:sz w:val="24"/>
                <w:szCs w:val="24"/>
              </w:rPr>
            </w:pPr>
            <w:r w:rsidRPr="00CE4786">
              <w:rPr>
                <w:rFonts w:ascii="宋体" w:hAnsi="宋体" w:cs="宋体" w:hint="eastAsia"/>
                <w:b/>
                <w:sz w:val="24"/>
                <w:szCs w:val="24"/>
              </w:rPr>
              <w:t>操作要求：</w:t>
            </w:r>
            <w:r w:rsidRPr="000E6D74">
              <w:rPr>
                <w:rFonts w:ascii="宋体" w:hAnsi="宋体" w:cs="宋体" w:hint="eastAsia"/>
                <w:kern w:val="0"/>
                <w:sz w:val="24"/>
                <w:szCs w:val="24"/>
              </w:rPr>
              <w:t>出锅前，应先熄火。出锅要迅速、及时，药物、</w:t>
            </w:r>
            <w:proofErr w:type="gramStart"/>
            <w:r w:rsidRPr="000E6D74">
              <w:rPr>
                <w:rFonts w:ascii="宋体" w:hAnsi="宋体" w:cs="宋体" w:hint="eastAsia"/>
                <w:kern w:val="0"/>
                <w:sz w:val="24"/>
                <w:szCs w:val="24"/>
              </w:rPr>
              <w:t>药屑及</w:t>
            </w:r>
            <w:proofErr w:type="gramEnd"/>
            <w:r w:rsidRPr="000E6D74">
              <w:rPr>
                <w:rFonts w:ascii="宋体" w:hAnsi="宋体" w:cs="宋体" w:hint="eastAsia"/>
                <w:kern w:val="0"/>
                <w:sz w:val="24"/>
                <w:szCs w:val="24"/>
              </w:rPr>
              <w:t>辅料处置</w:t>
            </w:r>
            <w:r w:rsidR="006F500F">
              <w:rPr>
                <w:rFonts w:ascii="宋体" w:hAnsi="宋体" w:cs="宋体" w:hint="eastAsia"/>
                <w:kern w:val="0"/>
                <w:sz w:val="24"/>
                <w:szCs w:val="24"/>
              </w:rPr>
              <w:t>应</w:t>
            </w:r>
            <w:r w:rsidRPr="000E6D74">
              <w:rPr>
                <w:rFonts w:ascii="宋体" w:hAnsi="宋体" w:cs="宋体" w:hint="eastAsia"/>
                <w:kern w:val="0"/>
                <w:sz w:val="24"/>
                <w:szCs w:val="24"/>
              </w:rPr>
              <w:t>规范。炮制后的饮片应存放于规定的容器内。</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t>扣分细则：</w:t>
            </w:r>
            <w:r w:rsidRPr="000E6D74">
              <w:rPr>
                <w:rFonts w:ascii="宋体" w:hAnsi="宋体" w:cs="宋体" w:hint="eastAsia"/>
                <w:kern w:val="0"/>
                <w:sz w:val="24"/>
                <w:szCs w:val="24"/>
              </w:rPr>
              <w:t>①操作严重失误者，不得分；②未先熄火就出锅者，扣</w:t>
            </w:r>
            <w:r w:rsidRPr="000E6D74">
              <w:rPr>
                <w:rFonts w:ascii="宋体" w:hAnsi="宋体" w:cs="宋体"/>
                <w:kern w:val="0"/>
                <w:sz w:val="24"/>
                <w:szCs w:val="24"/>
              </w:rPr>
              <w:t>1</w:t>
            </w:r>
            <w:r w:rsidRPr="000E6D74">
              <w:rPr>
                <w:rFonts w:ascii="宋体" w:hAnsi="宋体" w:cs="宋体" w:hint="eastAsia"/>
                <w:kern w:val="0"/>
                <w:sz w:val="24"/>
                <w:szCs w:val="24"/>
              </w:rPr>
              <w:t>分；③出锅明显不迅速者，扣</w:t>
            </w:r>
            <w:r w:rsidRPr="000E6D74">
              <w:rPr>
                <w:rFonts w:ascii="宋体" w:hAnsi="宋体" w:cs="宋体"/>
                <w:kern w:val="0"/>
                <w:sz w:val="24"/>
                <w:szCs w:val="24"/>
              </w:rPr>
              <w:t>1</w:t>
            </w:r>
            <w:r w:rsidRPr="000E6D74">
              <w:rPr>
                <w:rFonts w:ascii="宋体" w:hAnsi="宋体" w:cs="宋体" w:hint="eastAsia"/>
                <w:kern w:val="0"/>
                <w:sz w:val="24"/>
                <w:szCs w:val="24"/>
              </w:rPr>
              <w:t>分；④出锅后，炊帚等易燃物品放在铁锅内者，扣</w:t>
            </w:r>
            <w:r w:rsidRPr="000E6D74">
              <w:rPr>
                <w:rFonts w:ascii="宋体" w:hAnsi="宋体" w:cs="宋体"/>
                <w:kern w:val="0"/>
                <w:sz w:val="24"/>
                <w:szCs w:val="24"/>
              </w:rPr>
              <w:t>1</w:t>
            </w:r>
            <w:r w:rsidRPr="000E6D74">
              <w:rPr>
                <w:rFonts w:ascii="宋体" w:hAnsi="宋体" w:cs="宋体" w:hint="eastAsia"/>
                <w:kern w:val="0"/>
                <w:sz w:val="24"/>
                <w:szCs w:val="24"/>
              </w:rPr>
              <w:t>分；⑤除去麸皮、碎屑操作不规范者，扣</w:t>
            </w:r>
            <w:r w:rsidRPr="000E6D74">
              <w:rPr>
                <w:rFonts w:ascii="宋体" w:hAnsi="宋体" w:cs="宋体"/>
                <w:kern w:val="0"/>
                <w:sz w:val="24"/>
                <w:szCs w:val="24"/>
              </w:rPr>
              <w:t>1</w:t>
            </w:r>
            <w:r w:rsidRPr="000E6D74">
              <w:rPr>
                <w:rFonts w:ascii="宋体" w:hAnsi="宋体" w:cs="宋体" w:hint="eastAsia"/>
                <w:kern w:val="0"/>
                <w:sz w:val="24"/>
                <w:szCs w:val="24"/>
              </w:rPr>
              <w:t>分；⑥制鳖甲操作不规范者，扣</w:t>
            </w:r>
            <w:r w:rsidRPr="000E6D74">
              <w:rPr>
                <w:rFonts w:ascii="宋体" w:hAnsi="宋体" w:cs="宋体"/>
                <w:kern w:val="0"/>
                <w:sz w:val="24"/>
                <w:szCs w:val="24"/>
              </w:rPr>
              <w:t>1</w:t>
            </w:r>
            <w:r w:rsidRPr="000E6D74">
              <w:rPr>
                <w:rFonts w:ascii="宋体" w:hAnsi="宋体" w:cs="宋体" w:hint="eastAsia"/>
                <w:kern w:val="0"/>
                <w:sz w:val="24"/>
                <w:szCs w:val="24"/>
              </w:rPr>
              <w:t>分；⑦未除去碎屑者，扣</w:t>
            </w:r>
            <w:r w:rsidRPr="000E6D74">
              <w:rPr>
                <w:rFonts w:ascii="宋体" w:hAnsi="宋体" w:cs="宋体"/>
                <w:kern w:val="0"/>
                <w:sz w:val="24"/>
                <w:szCs w:val="24"/>
              </w:rPr>
              <w:t>1</w:t>
            </w:r>
            <w:r w:rsidRPr="000E6D74">
              <w:rPr>
                <w:rFonts w:ascii="宋体" w:hAnsi="宋体" w:cs="宋体" w:hint="eastAsia"/>
                <w:kern w:val="0"/>
                <w:sz w:val="24"/>
                <w:szCs w:val="24"/>
              </w:rPr>
              <w:t>分；⑧出锅时，饮片散落到台面上未拣回者，扣</w:t>
            </w:r>
            <w:r w:rsidRPr="000E6D74">
              <w:rPr>
                <w:rFonts w:ascii="宋体" w:hAnsi="宋体" w:cs="宋体"/>
                <w:kern w:val="0"/>
                <w:sz w:val="24"/>
                <w:szCs w:val="24"/>
              </w:rPr>
              <w:t>1</w:t>
            </w:r>
            <w:r w:rsidRPr="000E6D74">
              <w:rPr>
                <w:rFonts w:ascii="宋体" w:hAnsi="宋体" w:cs="宋体" w:hint="eastAsia"/>
                <w:kern w:val="0"/>
                <w:sz w:val="24"/>
                <w:szCs w:val="24"/>
              </w:rPr>
              <w:t>分；⑨出锅时，饮片散落到地面上者，扣</w:t>
            </w:r>
            <w:r w:rsidRPr="000E6D74">
              <w:rPr>
                <w:rFonts w:ascii="宋体" w:hAnsi="宋体" w:cs="宋体"/>
                <w:kern w:val="0"/>
                <w:sz w:val="24"/>
                <w:szCs w:val="24"/>
              </w:rPr>
              <w:t>1</w:t>
            </w:r>
            <w:r w:rsidRPr="000E6D74">
              <w:rPr>
                <w:rFonts w:ascii="宋体" w:hAnsi="宋体" w:cs="宋体" w:hint="eastAsia"/>
                <w:sz w:val="24"/>
                <w:szCs w:val="24"/>
              </w:rPr>
              <w:t>～</w:t>
            </w:r>
            <w:r w:rsidRPr="000E6D74">
              <w:rPr>
                <w:rFonts w:ascii="宋体" w:hAnsi="宋体" w:cs="宋体"/>
                <w:kern w:val="0"/>
                <w:sz w:val="24"/>
                <w:szCs w:val="24"/>
              </w:rPr>
              <w:t>2</w:t>
            </w:r>
            <w:r w:rsidRPr="000E6D74">
              <w:rPr>
                <w:rFonts w:ascii="宋体" w:hAnsi="宋体" w:cs="宋体" w:hint="eastAsia"/>
                <w:kern w:val="0"/>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7.</w:t>
            </w:r>
            <w:r w:rsidRPr="00055301">
              <w:rPr>
                <w:rFonts w:ascii="宋体" w:hAnsi="宋体" w:cs="宋体" w:hint="eastAsia"/>
                <w:b/>
                <w:sz w:val="24"/>
                <w:szCs w:val="24"/>
              </w:rPr>
              <w:t>清场</w:t>
            </w:r>
          </w:p>
        </w:tc>
        <w:tc>
          <w:tcPr>
            <w:tcW w:w="4078" w:type="pct"/>
          </w:tcPr>
          <w:p w:rsidR="00294A1C" w:rsidRPr="000E6D74" w:rsidRDefault="00294A1C" w:rsidP="006F500F">
            <w:pPr>
              <w:widowControl/>
              <w:adjustRightInd w:val="0"/>
              <w:snapToGrid w:val="0"/>
              <w:spacing w:line="400" w:lineRule="exact"/>
              <w:ind w:firstLineChars="200" w:firstLine="482"/>
              <w:rPr>
                <w:rFonts w:ascii="宋体" w:cs="Times New Roman"/>
                <w:kern w:val="0"/>
                <w:sz w:val="24"/>
                <w:szCs w:val="24"/>
              </w:rPr>
            </w:pPr>
            <w:r w:rsidRPr="00CE4786">
              <w:rPr>
                <w:rFonts w:ascii="宋体" w:hAnsi="宋体" w:cs="宋体" w:hint="eastAsia"/>
                <w:b/>
                <w:kern w:val="0"/>
                <w:sz w:val="24"/>
                <w:szCs w:val="24"/>
              </w:rPr>
              <w:t>操作要求：</w:t>
            </w:r>
            <w:r w:rsidRPr="000E6D74">
              <w:rPr>
                <w:rFonts w:ascii="宋体" w:hAnsi="宋体" w:cs="宋体" w:hint="eastAsia"/>
                <w:kern w:val="0"/>
                <w:sz w:val="24"/>
                <w:szCs w:val="24"/>
              </w:rPr>
              <w:t>按规程清洁器具，清理现场。炮制后的饮片应放于规定的容器（搪瓷盘或盆）内，摆放在展示</w:t>
            </w:r>
            <w:proofErr w:type="gramStart"/>
            <w:r w:rsidRPr="000E6D74">
              <w:rPr>
                <w:rFonts w:ascii="宋体" w:hAnsi="宋体" w:cs="宋体" w:hint="eastAsia"/>
                <w:kern w:val="0"/>
                <w:sz w:val="24"/>
                <w:szCs w:val="24"/>
              </w:rPr>
              <w:t>桌规定</w:t>
            </w:r>
            <w:proofErr w:type="gramEnd"/>
            <w:r w:rsidRPr="000E6D74">
              <w:rPr>
                <w:rFonts w:ascii="宋体" w:hAnsi="宋体" w:cs="宋体" w:hint="eastAsia"/>
                <w:kern w:val="0"/>
                <w:sz w:val="24"/>
                <w:szCs w:val="24"/>
              </w:rPr>
              <w:t>的位置上。所用器具要清洗干净，放回到比赛前的位置上。</w:t>
            </w:r>
          </w:p>
          <w:p w:rsidR="00294A1C" w:rsidRPr="000E6D74" w:rsidRDefault="00294A1C" w:rsidP="006F500F">
            <w:pPr>
              <w:adjustRightInd w:val="0"/>
              <w:snapToGrid w:val="0"/>
              <w:spacing w:line="400" w:lineRule="exact"/>
              <w:ind w:firstLineChars="200" w:firstLine="482"/>
              <w:rPr>
                <w:rFonts w:ascii="宋体" w:cs="Times New Roman"/>
                <w:sz w:val="24"/>
                <w:szCs w:val="24"/>
              </w:rPr>
            </w:pPr>
            <w:r w:rsidRPr="00CE4786">
              <w:rPr>
                <w:rFonts w:ascii="宋体" w:hAnsi="宋体" w:cs="宋体" w:hint="eastAsia"/>
                <w:b/>
                <w:sz w:val="24"/>
                <w:szCs w:val="24"/>
              </w:rPr>
              <w:t>扣分细则：</w:t>
            </w:r>
            <w:r w:rsidRPr="000E6D74">
              <w:rPr>
                <w:rFonts w:ascii="宋体" w:hAnsi="宋体" w:cs="宋体" w:hint="eastAsia"/>
                <w:sz w:val="24"/>
                <w:szCs w:val="24"/>
              </w:rPr>
              <w:t>①操作严重失误者，不得分；②器具未</w:t>
            </w:r>
            <w:proofErr w:type="gramStart"/>
            <w:r w:rsidRPr="000E6D74">
              <w:rPr>
                <w:rFonts w:ascii="宋体" w:hAnsi="宋体" w:cs="宋体" w:hint="eastAsia"/>
                <w:sz w:val="24"/>
                <w:szCs w:val="24"/>
              </w:rPr>
              <w:t>清洁者</w:t>
            </w:r>
            <w:proofErr w:type="gramEnd"/>
            <w:r w:rsidRPr="000E6D74">
              <w:rPr>
                <w:rFonts w:ascii="宋体" w:hAnsi="宋体" w:cs="宋体" w:hint="eastAsia"/>
                <w:sz w:val="24"/>
                <w:szCs w:val="24"/>
              </w:rPr>
              <w:t>扣</w:t>
            </w:r>
            <w:r w:rsidRPr="000E6D74">
              <w:rPr>
                <w:rFonts w:ascii="宋体" w:hAnsi="宋体" w:cs="宋体"/>
                <w:sz w:val="24"/>
                <w:szCs w:val="24"/>
              </w:rPr>
              <w:t>1</w:t>
            </w:r>
            <w:r w:rsidRPr="000E6D74">
              <w:rPr>
                <w:rFonts w:ascii="宋体" w:hAnsi="宋体" w:cs="宋体" w:hint="eastAsia"/>
                <w:sz w:val="24"/>
                <w:szCs w:val="24"/>
              </w:rPr>
              <w:t>分，</w:t>
            </w:r>
            <w:proofErr w:type="gramStart"/>
            <w:r w:rsidRPr="000E6D74">
              <w:rPr>
                <w:rFonts w:ascii="宋体" w:hAnsi="宋体" w:cs="宋体" w:hint="eastAsia"/>
                <w:sz w:val="24"/>
                <w:szCs w:val="24"/>
              </w:rPr>
              <w:t>清洁</w:t>
            </w:r>
            <w:proofErr w:type="gramEnd"/>
            <w:r w:rsidRPr="000E6D74">
              <w:rPr>
                <w:rFonts w:ascii="宋体" w:hAnsi="宋体" w:cs="宋体" w:hint="eastAsia"/>
                <w:sz w:val="24"/>
                <w:szCs w:val="24"/>
              </w:rPr>
              <w:t>不彻底者扣</w:t>
            </w:r>
            <w:r w:rsidRPr="000E6D74">
              <w:rPr>
                <w:rFonts w:ascii="宋体" w:hAnsi="宋体" w:cs="宋体"/>
                <w:sz w:val="24"/>
                <w:szCs w:val="24"/>
              </w:rPr>
              <w:t>0.5</w:t>
            </w:r>
            <w:r w:rsidRPr="000E6D74">
              <w:rPr>
                <w:rFonts w:ascii="宋体" w:hAnsi="宋体" w:cs="宋体" w:hint="eastAsia"/>
                <w:sz w:val="24"/>
                <w:szCs w:val="24"/>
              </w:rPr>
              <w:t>分；③器具未放回原始位置或摆放杂乱者，扣</w:t>
            </w:r>
            <w:r w:rsidRPr="000E6D74">
              <w:rPr>
                <w:rFonts w:ascii="宋体" w:hAnsi="宋体" w:cs="宋体"/>
                <w:sz w:val="24"/>
                <w:szCs w:val="24"/>
              </w:rPr>
              <w:t>1</w:t>
            </w:r>
            <w:r w:rsidRPr="000E6D74">
              <w:rPr>
                <w:rFonts w:ascii="宋体" w:hAnsi="宋体" w:cs="宋体" w:hint="eastAsia"/>
                <w:sz w:val="24"/>
                <w:szCs w:val="24"/>
              </w:rPr>
              <w:t>分；④操作台面不整洁者，扣</w:t>
            </w:r>
            <w:r w:rsidRPr="000E6D74">
              <w:rPr>
                <w:rFonts w:ascii="宋体" w:hAnsi="宋体" w:cs="宋体"/>
                <w:sz w:val="24"/>
                <w:szCs w:val="24"/>
              </w:rPr>
              <w:t>1</w:t>
            </w:r>
            <w:r w:rsidRPr="000E6D74">
              <w:rPr>
                <w:rFonts w:ascii="宋体" w:hAnsi="宋体" w:cs="宋体" w:hint="eastAsia"/>
                <w:sz w:val="24"/>
                <w:szCs w:val="24"/>
              </w:rPr>
              <w:t>分；⑤未关闭煤气罐阀门者，扣</w:t>
            </w:r>
            <w:r w:rsidRPr="000E6D74">
              <w:rPr>
                <w:rFonts w:ascii="宋体" w:hAnsi="宋体" w:cs="宋体"/>
                <w:sz w:val="24"/>
                <w:szCs w:val="24"/>
              </w:rPr>
              <w:t>1</w:t>
            </w:r>
            <w:r w:rsidRPr="000E6D74">
              <w:rPr>
                <w:rFonts w:ascii="宋体" w:hAnsi="宋体" w:cs="宋体" w:hint="eastAsia"/>
                <w:sz w:val="24"/>
                <w:szCs w:val="24"/>
              </w:rPr>
              <w:t>分；⑥</w:t>
            </w:r>
            <w:proofErr w:type="gramStart"/>
            <w:r w:rsidRPr="000E6D74">
              <w:rPr>
                <w:rFonts w:ascii="宋体" w:hAnsi="宋体" w:cs="宋体" w:hint="eastAsia"/>
                <w:sz w:val="24"/>
                <w:szCs w:val="24"/>
              </w:rPr>
              <w:t>药屑及</w:t>
            </w:r>
            <w:proofErr w:type="gramEnd"/>
            <w:r w:rsidRPr="000E6D74">
              <w:rPr>
                <w:rFonts w:ascii="宋体" w:hAnsi="宋体" w:cs="宋体" w:hint="eastAsia"/>
                <w:sz w:val="24"/>
                <w:szCs w:val="24"/>
              </w:rPr>
              <w:t>辅料未倒入垃圾桶者，扣</w:t>
            </w:r>
            <w:r w:rsidRPr="000E6D74">
              <w:rPr>
                <w:rFonts w:ascii="宋体" w:hAnsi="宋体" w:cs="宋体"/>
                <w:sz w:val="24"/>
                <w:szCs w:val="24"/>
              </w:rPr>
              <w:t>1</w:t>
            </w:r>
            <w:r w:rsidRPr="000E6D74">
              <w:rPr>
                <w:rFonts w:ascii="宋体" w:hAnsi="宋体" w:cs="宋体" w:hint="eastAsia"/>
                <w:sz w:val="24"/>
                <w:szCs w:val="24"/>
              </w:rPr>
              <w:t>分。</w:t>
            </w:r>
          </w:p>
        </w:tc>
      </w:tr>
      <w:tr w:rsidR="00294A1C" w:rsidRPr="000E6D74">
        <w:tc>
          <w:tcPr>
            <w:tcW w:w="922" w:type="pct"/>
            <w:vAlign w:val="center"/>
          </w:tcPr>
          <w:p w:rsidR="00294A1C" w:rsidRPr="00055301" w:rsidRDefault="00294A1C" w:rsidP="006F500F">
            <w:pPr>
              <w:adjustRightInd w:val="0"/>
              <w:snapToGrid w:val="0"/>
              <w:spacing w:line="400" w:lineRule="exact"/>
              <w:ind w:firstLineChars="200" w:firstLine="482"/>
              <w:jc w:val="center"/>
              <w:rPr>
                <w:rFonts w:ascii="宋体" w:cs="Times New Roman"/>
                <w:b/>
                <w:sz w:val="24"/>
                <w:szCs w:val="24"/>
              </w:rPr>
            </w:pPr>
            <w:r w:rsidRPr="00055301">
              <w:rPr>
                <w:rFonts w:ascii="宋体" w:hAnsi="宋体" w:cs="宋体"/>
                <w:b/>
                <w:sz w:val="24"/>
                <w:szCs w:val="24"/>
              </w:rPr>
              <w:t>8.</w:t>
            </w:r>
            <w:r w:rsidRPr="00055301">
              <w:rPr>
                <w:rFonts w:ascii="宋体" w:hAnsi="宋体" w:cs="宋体" w:hint="eastAsia"/>
                <w:b/>
                <w:sz w:val="24"/>
                <w:szCs w:val="24"/>
              </w:rPr>
              <w:t>炮制程度</w:t>
            </w:r>
          </w:p>
        </w:tc>
        <w:tc>
          <w:tcPr>
            <w:tcW w:w="4078" w:type="pct"/>
          </w:tcPr>
          <w:p w:rsidR="00294A1C" w:rsidRPr="000E6D74" w:rsidRDefault="00294A1C" w:rsidP="006F500F">
            <w:pPr>
              <w:adjustRightInd w:val="0"/>
              <w:snapToGrid w:val="0"/>
              <w:spacing w:line="400" w:lineRule="exact"/>
              <w:ind w:firstLineChars="200" w:firstLine="482"/>
              <w:rPr>
                <w:rFonts w:ascii="宋体" w:cs="Times New Roman"/>
                <w:kern w:val="0"/>
                <w:sz w:val="24"/>
                <w:szCs w:val="24"/>
              </w:rPr>
            </w:pPr>
            <w:r w:rsidRPr="00CE4786">
              <w:rPr>
                <w:rFonts w:ascii="宋体" w:hAnsi="宋体" w:cs="宋体" w:hint="eastAsia"/>
                <w:b/>
                <w:kern w:val="0"/>
                <w:sz w:val="24"/>
                <w:szCs w:val="24"/>
              </w:rPr>
              <w:t>程度要求：</w:t>
            </w:r>
            <w:r w:rsidRPr="000E6D74">
              <w:rPr>
                <w:rFonts w:ascii="宋体" w:hAnsi="宋体" w:cs="宋体" w:hint="eastAsia"/>
                <w:kern w:val="0"/>
                <w:sz w:val="24"/>
                <w:szCs w:val="24"/>
              </w:rPr>
              <w:t>炮制后饮片质量应符合《中国药典》及《中药饮片质量标准通则（试行）》之规定。根据饮片特点，选择计算适中率的方法：不及和太过现象明显且容易挑捡者，在炮制后的饮片中选取生片和糊片，合并称重，计算适中率。对不易挑捡者，用四分法随机选取饮片量的八分之一，捡出适中者，计算适中率。</w:t>
            </w:r>
          </w:p>
          <w:p w:rsidR="00294A1C" w:rsidRPr="000E6D74" w:rsidRDefault="00294A1C" w:rsidP="006F500F">
            <w:pPr>
              <w:adjustRightInd w:val="0"/>
              <w:snapToGrid w:val="0"/>
              <w:spacing w:line="400" w:lineRule="exact"/>
              <w:ind w:firstLineChars="200" w:firstLine="480"/>
              <w:rPr>
                <w:rFonts w:ascii="宋体" w:cs="Times New Roman"/>
                <w:kern w:val="0"/>
                <w:sz w:val="24"/>
                <w:szCs w:val="24"/>
              </w:rPr>
            </w:pPr>
            <w:r w:rsidRPr="000E6D74">
              <w:rPr>
                <w:rFonts w:ascii="宋体" w:hAnsi="宋体" w:cs="宋体" w:hint="eastAsia"/>
                <w:kern w:val="0"/>
                <w:sz w:val="24"/>
                <w:szCs w:val="24"/>
              </w:rPr>
              <w:t>适中率≥</w:t>
            </w:r>
            <w:r w:rsidRPr="000E6D74">
              <w:rPr>
                <w:rFonts w:ascii="宋体" w:hAnsi="宋体" w:cs="宋体"/>
                <w:kern w:val="0"/>
                <w:sz w:val="24"/>
                <w:szCs w:val="24"/>
              </w:rPr>
              <w:t>95%</w:t>
            </w:r>
            <w:r w:rsidRPr="000E6D74">
              <w:rPr>
                <w:rFonts w:ascii="宋体" w:hAnsi="宋体" w:cs="宋体" w:hint="eastAsia"/>
                <w:kern w:val="0"/>
                <w:sz w:val="24"/>
                <w:szCs w:val="24"/>
              </w:rPr>
              <w:t>，</w:t>
            </w:r>
            <w:r w:rsidRPr="000E6D74">
              <w:rPr>
                <w:rFonts w:ascii="宋体" w:hAnsi="宋体" w:cs="宋体"/>
                <w:kern w:val="0"/>
                <w:sz w:val="24"/>
                <w:szCs w:val="24"/>
              </w:rPr>
              <w:t>60</w:t>
            </w:r>
            <w:r w:rsidRPr="000E6D74">
              <w:rPr>
                <w:rFonts w:ascii="宋体" w:hAnsi="宋体" w:cs="宋体" w:hint="eastAsia"/>
                <w:kern w:val="0"/>
                <w:sz w:val="24"/>
                <w:szCs w:val="24"/>
              </w:rPr>
              <w:t>分；</w:t>
            </w:r>
            <w:r w:rsidRPr="000E6D74">
              <w:rPr>
                <w:rFonts w:ascii="宋体" w:hAnsi="宋体" w:cs="宋体"/>
                <w:kern w:val="0"/>
                <w:sz w:val="24"/>
                <w:szCs w:val="24"/>
              </w:rPr>
              <w:t>80%</w:t>
            </w:r>
            <w:r w:rsidRPr="000E6D74">
              <w:rPr>
                <w:rFonts w:ascii="宋体" w:hAnsi="宋体" w:cs="宋体" w:hint="eastAsia"/>
                <w:kern w:val="0"/>
                <w:sz w:val="24"/>
                <w:szCs w:val="24"/>
              </w:rPr>
              <w:t>≤适中率＜</w:t>
            </w:r>
            <w:r w:rsidRPr="000E6D74">
              <w:rPr>
                <w:rFonts w:ascii="宋体" w:hAnsi="宋体" w:cs="宋体"/>
                <w:kern w:val="0"/>
                <w:sz w:val="24"/>
                <w:szCs w:val="24"/>
              </w:rPr>
              <w:t>95%</w:t>
            </w:r>
            <w:r w:rsidRPr="000E6D74">
              <w:rPr>
                <w:rFonts w:ascii="宋体" w:hAnsi="宋体" w:cs="宋体" w:hint="eastAsia"/>
                <w:kern w:val="0"/>
                <w:sz w:val="24"/>
                <w:szCs w:val="24"/>
              </w:rPr>
              <w:t>，</w:t>
            </w:r>
            <w:r w:rsidRPr="000E6D74">
              <w:rPr>
                <w:rFonts w:ascii="宋体" w:hAnsi="宋体" w:cs="宋体"/>
                <w:kern w:val="0"/>
                <w:sz w:val="24"/>
                <w:szCs w:val="24"/>
              </w:rPr>
              <w:t>50</w:t>
            </w:r>
            <w:r w:rsidRPr="000E6D74">
              <w:rPr>
                <w:rFonts w:ascii="宋体" w:hAnsi="宋体" w:cs="宋体" w:hint="eastAsia"/>
                <w:kern w:val="0"/>
                <w:sz w:val="24"/>
                <w:szCs w:val="24"/>
              </w:rPr>
              <w:t>分</w:t>
            </w:r>
            <w:r w:rsidRPr="000E6D74">
              <w:rPr>
                <w:rFonts w:ascii="宋体" w:hAnsi="宋体" w:cs="宋体" w:hint="eastAsia"/>
                <w:sz w:val="24"/>
                <w:szCs w:val="24"/>
              </w:rPr>
              <w:t>～</w:t>
            </w:r>
            <w:r w:rsidRPr="000E6D74">
              <w:rPr>
                <w:rFonts w:ascii="宋体" w:hAnsi="宋体" w:cs="宋体"/>
                <w:kern w:val="0"/>
                <w:sz w:val="24"/>
                <w:szCs w:val="24"/>
              </w:rPr>
              <w:t>59</w:t>
            </w:r>
            <w:r w:rsidRPr="000E6D74">
              <w:rPr>
                <w:rFonts w:ascii="宋体" w:hAnsi="宋体" w:cs="宋体" w:hint="eastAsia"/>
                <w:kern w:val="0"/>
                <w:sz w:val="24"/>
                <w:szCs w:val="24"/>
              </w:rPr>
              <w:t>分；</w:t>
            </w:r>
            <w:r w:rsidRPr="000E6D74">
              <w:rPr>
                <w:rFonts w:ascii="宋体" w:hAnsi="宋体" w:cs="宋体"/>
                <w:kern w:val="0"/>
                <w:sz w:val="24"/>
                <w:szCs w:val="24"/>
              </w:rPr>
              <w:t xml:space="preserve"> 70%</w:t>
            </w:r>
            <w:r w:rsidRPr="000E6D74">
              <w:rPr>
                <w:rFonts w:ascii="宋体" w:hAnsi="宋体" w:cs="宋体" w:hint="eastAsia"/>
                <w:kern w:val="0"/>
                <w:sz w:val="24"/>
                <w:szCs w:val="24"/>
              </w:rPr>
              <w:t>≤适中率＜</w:t>
            </w:r>
            <w:r w:rsidRPr="000E6D74">
              <w:rPr>
                <w:rFonts w:ascii="宋体" w:hAnsi="宋体" w:cs="宋体"/>
                <w:kern w:val="0"/>
                <w:sz w:val="24"/>
                <w:szCs w:val="24"/>
              </w:rPr>
              <w:t>80%</w:t>
            </w:r>
            <w:r w:rsidRPr="000E6D74">
              <w:rPr>
                <w:rFonts w:ascii="宋体" w:hAnsi="宋体" w:cs="宋体" w:hint="eastAsia"/>
                <w:kern w:val="0"/>
                <w:sz w:val="24"/>
                <w:szCs w:val="24"/>
              </w:rPr>
              <w:t>，</w:t>
            </w:r>
            <w:r w:rsidRPr="000E6D74">
              <w:rPr>
                <w:rFonts w:ascii="宋体" w:hAnsi="宋体" w:cs="宋体"/>
                <w:kern w:val="0"/>
                <w:sz w:val="24"/>
                <w:szCs w:val="24"/>
              </w:rPr>
              <w:t>40</w:t>
            </w:r>
            <w:r w:rsidRPr="000E6D74">
              <w:rPr>
                <w:rFonts w:ascii="宋体" w:hAnsi="宋体" w:cs="宋体" w:hint="eastAsia"/>
                <w:kern w:val="0"/>
                <w:sz w:val="24"/>
                <w:szCs w:val="24"/>
              </w:rPr>
              <w:t>分</w:t>
            </w:r>
            <w:r w:rsidRPr="000E6D74">
              <w:rPr>
                <w:rFonts w:ascii="宋体" w:hAnsi="宋体" w:cs="宋体" w:hint="eastAsia"/>
                <w:sz w:val="24"/>
                <w:szCs w:val="24"/>
              </w:rPr>
              <w:t>～</w:t>
            </w:r>
            <w:r w:rsidRPr="000E6D74">
              <w:rPr>
                <w:rFonts w:ascii="宋体" w:hAnsi="宋体" w:cs="宋体"/>
                <w:kern w:val="0"/>
                <w:sz w:val="24"/>
                <w:szCs w:val="24"/>
              </w:rPr>
              <w:t>49</w:t>
            </w:r>
            <w:r w:rsidRPr="000E6D74">
              <w:rPr>
                <w:rFonts w:ascii="宋体" w:hAnsi="宋体" w:cs="宋体" w:hint="eastAsia"/>
                <w:kern w:val="0"/>
                <w:sz w:val="24"/>
                <w:szCs w:val="24"/>
              </w:rPr>
              <w:t>分；</w:t>
            </w:r>
            <w:r w:rsidRPr="000E6D74">
              <w:rPr>
                <w:rFonts w:ascii="宋体" w:hAnsi="宋体" w:cs="宋体"/>
                <w:kern w:val="0"/>
                <w:sz w:val="24"/>
                <w:szCs w:val="24"/>
              </w:rPr>
              <w:t>60%</w:t>
            </w:r>
            <w:r w:rsidRPr="000E6D74">
              <w:rPr>
                <w:rFonts w:ascii="宋体" w:hAnsi="宋体" w:cs="宋体" w:hint="eastAsia"/>
                <w:kern w:val="0"/>
                <w:sz w:val="24"/>
                <w:szCs w:val="24"/>
              </w:rPr>
              <w:t>≤适中率＜</w:t>
            </w:r>
            <w:r w:rsidRPr="000E6D74">
              <w:rPr>
                <w:rFonts w:ascii="宋体" w:hAnsi="宋体" w:cs="宋体"/>
                <w:kern w:val="0"/>
                <w:sz w:val="24"/>
                <w:szCs w:val="24"/>
              </w:rPr>
              <w:t>70%</w:t>
            </w:r>
            <w:r w:rsidRPr="000E6D74">
              <w:rPr>
                <w:rFonts w:ascii="宋体" w:hAnsi="宋体" w:cs="宋体" w:hint="eastAsia"/>
                <w:kern w:val="0"/>
                <w:sz w:val="24"/>
                <w:szCs w:val="24"/>
              </w:rPr>
              <w:t>，</w:t>
            </w:r>
            <w:r w:rsidRPr="000E6D74">
              <w:rPr>
                <w:rFonts w:ascii="宋体" w:hAnsi="宋体" w:cs="宋体"/>
                <w:kern w:val="0"/>
                <w:sz w:val="24"/>
                <w:szCs w:val="24"/>
              </w:rPr>
              <w:t>30</w:t>
            </w:r>
            <w:r w:rsidRPr="000E6D74">
              <w:rPr>
                <w:rFonts w:ascii="宋体" w:hAnsi="宋体" w:cs="宋体" w:hint="eastAsia"/>
                <w:kern w:val="0"/>
                <w:sz w:val="24"/>
                <w:szCs w:val="24"/>
              </w:rPr>
              <w:t>分</w:t>
            </w:r>
            <w:r w:rsidRPr="000E6D74">
              <w:rPr>
                <w:rFonts w:ascii="宋体" w:hAnsi="宋体" w:cs="宋体" w:hint="eastAsia"/>
                <w:sz w:val="24"/>
                <w:szCs w:val="24"/>
              </w:rPr>
              <w:t>～</w:t>
            </w:r>
            <w:r w:rsidRPr="000E6D74">
              <w:rPr>
                <w:rFonts w:ascii="宋体" w:hAnsi="宋体" w:cs="宋体"/>
                <w:kern w:val="0"/>
                <w:sz w:val="24"/>
                <w:szCs w:val="24"/>
              </w:rPr>
              <w:t>39</w:t>
            </w:r>
            <w:r w:rsidRPr="000E6D74">
              <w:rPr>
                <w:rFonts w:ascii="宋体" w:hAnsi="宋体" w:cs="宋体" w:hint="eastAsia"/>
                <w:kern w:val="0"/>
                <w:sz w:val="24"/>
                <w:szCs w:val="24"/>
              </w:rPr>
              <w:t>分；</w:t>
            </w:r>
            <w:r w:rsidRPr="000E6D74">
              <w:rPr>
                <w:rFonts w:ascii="宋体" w:hAnsi="宋体" w:cs="宋体"/>
                <w:kern w:val="0"/>
                <w:sz w:val="24"/>
                <w:szCs w:val="24"/>
              </w:rPr>
              <w:t>50%</w:t>
            </w:r>
            <w:r w:rsidRPr="000E6D74">
              <w:rPr>
                <w:rFonts w:ascii="宋体" w:hAnsi="宋体" w:cs="宋体" w:hint="eastAsia"/>
                <w:kern w:val="0"/>
                <w:sz w:val="24"/>
                <w:szCs w:val="24"/>
              </w:rPr>
              <w:t>≤适中率＜</w:t>
            </w:r>
            <w:r w:rsidRPr="000E6D74">
              <w:rPr>
                <w:rFonts w:ascii="宋体" w:hAnsi="宋体" w:cs="宋体"/>
                <w:kern w:val="0"/>
                <w:sz w:val="24"/>
                <w:szCs w:val="24"/>
              </w:rPr>
              <w:t>60%</w:t>
            </w:r>
            <w:r w:rsidRPr="000E6D74">
              <w:rPr>
                <w:rFonts w:ascii="宋体" w:hAnsi="宋体" w:cs="宋体" w:hint="eastAsia"/>
                <w:kern w:val="0"/>
                <w:sz w:val="24"/>
                <w:szCs w:val="24"/>
              </w:rPr>
              <w:t>，</w:t>
            </w:r>
            <w:r w:rsidRPr="000E6D74">
              <w:rPr>
                <w:rFonts w:ascii="宋体" w:hAnsi="宋体" w:cs="宋体"/>
                <w:kern w:val="0"/>
                <w:sz w:val="24"/>
                <w:szCs w:val="24"/>
              </w:rPr>
              <w:t>20</w:t>
            </w:r>
            <w:r w:rsidRPr="000E6D74">
              <w:rPr>
                <w:rFonts w:ascii="宋体" w:hAnsi="宋体" w:cs="宋体" w:hint="eastAsia"/>
                <w:kern w:val="0"/>
                <w:sz w:val="24"/>
                <w:szCs w:val="24"/>
              </w:rPr>
              <w:t>分</w:t>
            </w:r>
            <w:r w:rsidRPr="000E6D74">
              <w:rPr>
                <w:rFonts w:ascii="宋体" w:hAnsi="宋体" w:cs="宋体" w:hint="eastAsia"/>
                <w:sz w:val="24"/>
                <w:szCs w:val="24"/>
              </w:rPr>
              <w:t>～</w:t>
            </w:r>
            <w:r w:rsidRPr="000E6D74">
              <w:rPr>
                <w:rFonts w:ascii="宋体" w:hAnsi="宋体" w:cs="宋体"/>
                <w:kern w:val="0"/>
                <w:sz w:val="24"/>
                <w:szCs w:val="24"/>
              </w:rPr>
              <w:t>29</w:t>
            </w:r>
            <w:r w:rsidRPr="000E6D74">
              <w:rPr>
                <w:rFonts w:ascii="宋体" w:hAnsi="宋体" w:cs="宋体" w:hint="eastAsia"/>
                <w:kern w:val="0"/>
                <w:sz w:val="24"/>
                <w:szCs w:val="24"/>
              </w:rPr>
              <w:t>分；适中率＜</w:t>
            </w:r>
            <w:r w:rsidRPr="000E6D74">
              <w:rPr>
                <w:rFonts w:ascii="宋体" w:hAnsi="宋体" w:cs="宋体"/>
                <w:kern w:val="0"/>
                <w:sz w:val="24"/>
                <w:szCs w:val="24"/>
              </w:rPr>
              <w:t>50%</w:t>
            </w:r>
            <w:r w:rsidRPr="000E6D74">
              <w:rPr>
                <w:rFonts w:ascii="宋体" w:hAnsi="宋体" w:cs="宋体" w:hint="eastAsia"/>
                <w:kern w:val="0"/>
                <w:sz w:val="24"/>
                <w:szCs w:val="24"/>
              </w:rPr>
              <w:t>，</w:t>
            </w:r>
            <w:r w:rsidRPr="000E6D74">
              <w:rPr>
                <w:rFonts w:ascii="宋体" w:cs="宋体"/>
                <w:kern w:val="0"/>
                <w:sz w:val="24"/>
                <w:szCs w:val="24"/>
              </w:rPr>
              <w:t>0</w:t>
            </w:r>
            <w:r w:rsidRPr="000E6D74">
              <w:rPr>
                <w:rFonts w:ascii="宋体" w:hAnsi="宋体" w:cs="宋体" w:hint="eastAsia"/>
                <w:kern w:val="0"/>
                <w:sz w:val="24"/>
                <w:szCs w:val="24"/>
              </w:rPr>
              <w:t>分</w:t>
            </w:r>
            <w:r w:rsidRPr="000E6D74">
              <w:rPr>
                <w:rFonts w:ascii="宋体" w:hAnsi="宋体" w:cs="宋体" w:hint="eastAsia"/>
                <w:sz w:val="24"/>
                <w:szCs w:val="24"/>
              </w:rPr>
              <w:t>～</w:t>
            </w:r>
            <w:r w:rsidRPr="000E6D74">
              <w:rPr>
                <w:rFonts w:ascii="宋体" w:hAnsi="宋体" w:cs="宋体"/>
                <w:kern w:val="0"/>
                <w:sz w:val="24"/>
                <w:szCs w:val="24"/>
              </w:rPr>
              <w:t>19</w:t>
            </w:r>
            <w:r w:rsidRPr="000E6D74">
              <w:rPr>
                <w:rFonts w:ascii="宋体" w:hAnsi="宋体" w:cs="宋体" w:hint="eastAsia"/>
                <w:kern w:val="0"/>
                <w:sz w:val="24"/>
                <w:szCs w:val="24"/>
              </w:rPr>
              <w:t>分。</w:t>
            </w:r>
          </w:p>
          <w:p w:rsidR="00294A1C" w:rsidRPr="000E6D74" w:rsidRDefault="00294A1C" w:rsidP="006F500F">
            <w:pPr>
              <w:tabs>
                <w:tab w:val="left" w:pos="1595"/>
              </w:tabs>
              <w:adjustRightInd w:val="0"/>
              <w:snapToGrid w:val="0"/>
              <w:spacing w:line="400" w:lineRule="exact"/>
              <w:ind w:firstLineChars="200" w:firstLine="480"/>
              <w:rPr>
                <w:rFonts w:ascii="宋体" w:cs="Times New Roman"/>
                <w:sz w:val="24"/>
                <w:szCs w:val="24"/>
              </w:rPr>
            </w:pPr>
            <w:r w:rsidRPr="000E6D74">
              <w:rPr>
                <w:rFonts w:ascii="宋体" w:hAnsi="宋体" w:cs="宋体" w:hint="eastAsia"/>
                <w:kern w:val="0"/>
                <w:sz w:val="24"/>
                <w:szCs w:val="24"/>
              </w:rPr>
              <w:lastRenderedPageBreak/>
              <w:t>不及或太过者，是指炮制后的饮片不符合《中国药典》</w:t>
            </w:r>
            <w:r w:rsidRPr="000E6D74">
              <w:rPr>
                <w:rFonts w:ascii="宋体" w:hAnsi="宋体" w:cs="宋体"/>
                <w:kern w:val="0"/>
                <w:sz w:val="24"/>
                <w:szCs w:val="24"/>
              </w:rPr>
              <w:t>2015</w:t>
            </w:r>
            <w:r w:rsidRPr="000E6D74">
              <w:rPr>
                <w:rFonts w:ascii="宋体" w:hAnsi="宋体" w:cs="宋体" w:hint="eastAsia"/>
                <w:kern w:val="0"/>
                <w:sz w:val="24"/>
                <w:szCs w:val="24"/>
              </w:rPr>
              <w:t>年版一部所规定的。</w:t>
            </w:r>
          </w:p>
        </w:tc>
      </w:tr>
    </w:tbl>
    <w:p w:rsidR="00294A1C" w:rsidRPr="00CE623E" w:rsidRDefault="00294A1C" w:rsidP="006F500F">
      <w:pPr>
        <w:spacing w:beforeLines="50" w:before="156" w:line="44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lastRenderedPageBreak/>
        <w:t>（三）评分方法</w:t>
      </w:r>
    </w:p>
    <w:p w:rsidR="00294A1C" w:rsidRPr="000E6D74" w:rsidRDefault="00294A1C" w:rsidP="0028758D">
      <w:pPr>
        <w:spacing w:line="440" w:lineRule="exact"/>
        <w:ind w:firstLineChars="50" w:firstLine="120"/>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11</w:t>
      </w:r>
      <w:r w:rsidRPr="000E6D74">
        <w:rPr>
          <w:rFonts w:ascii="宋体" w:hAnsi="宋体" w:cs="宋体"/>
          <w:b/>
          <w:bCs/>
          <w:sz w:val="24"/>
          <w:szCs w:val="24"/>
        </w:rPr>
        <w:t xml:space="preserve">  </w:t>
      </w:r>
      <w:r w:rsidRPr="000E6D74">
        <w:rPr>
          <w:rFonts w:ascii="宋体" w:hAnsi="宋体" w:cs="宋体" w:hint="eastAsia"/>
          <w:b/>
          <w:bCs/>
          <w:sz w:val="24"/>
          <w:szCs w:val="24"/>
        </w:rPr>
        <w:t>评分项目及评分方法</w:t>
      </w:r>
    </w:p>
    <w:tbl>
      <w:tblPr>
        <w:tblW w:w="860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37"/>
        <w:gridCol w:w="4065"/>
      </w:tblGrid>
      <w:tr w:rsidR="00294A1C" w:rsidRPr="000E6D74" w:rsidTr="006F500F">
        <w:trPr>
          <w:trHeight w:val="495"/>
        </w:trPr>
        <w:tc>
          <w:tcPr>
            <w:tcW w:w="4537" w:type="dxa"/>
            <w:vAlign w:val="center"/>
          </w:tcPr>
          <w:p w:rsidR="00294A1C" w:rsidRPr="006F500F" w:rsidRDefault="00294A1C" w:rsidP="006F500F">
            <w:pPr>
              <w:adjustRightInd w:val="0"/>
              <w:snapToGrid w:val="0"/>
              <w:spacing w:line="400" w:lineRule="exact"/>
              <w:jc w:val="center"/>
              <w:rPr>
                <w:rFonts w:ascii="宋体" w:cs="Times New Roman"/>
                <w:b/>
                <w:sz w:val="24"/>
                <w:szCs w:val="24"/>
              </w:rPr>
            </w:pPr>
            <w:r w:rsidRPr="006F500F">
              <w:rPr>
                <w:rFonts w:ascii="宋体" w:hAnsi="宋体" w:cs="宋体" w:hint="eastAsia"/>
                <w:b/>
                <w:sz w:val="24"/>
                <w:szCs w:val="24"/>
              </w:rPr>
              <w:t>项目</w:t>
            </w:r>
          </w:p>
        </w:tc>
        <w:tc>
          <w:tcPr>
            <w:tcW w:w="4065" w:type="dxa"/>
            <w:vAlign w:val="center"/>
          </w:tcPr>
          <w:p w:rsidR="00294A1C" w:rsidRPr="006F500F" w:rsidRDefault="00294A1C" w:rsidP="006F500F">
            <w:pPr>
              <w:adjustRightInd w:val="0"/>
              <w:snapToGrid w:val="0"/>
              <w:spacing w:line="400" w:lineRule="exact"/>
              <w:jc w:val="center"/>
              <w:rPr>
                <w:rFonts w:ascii="宋体" w:cs="Times New Roman"/>
                <w:b/>
                <w:sz w:val="24"/>
                <w:szCs w:val="24"/>
              </w:rPr>
            </w:pPr>
            <w:r w:rsidRPr="006F500F">
              <w:rPr>
                <w:rFonts w:ascii="宋体" w:hAnsi="宋体" w:cs="宋体" w:hint="eastAsia"/>
                <w:b/>
                <w:sz w:val="24"/>
                <w:szCs w:val="24"/>
              </w:rPr>
              <w:t>评分方法</w:t>
            </w:r>
          </w:p>
        </w:tc>
      </w:tr>
      <w:tr w:rsidR="00294A1C" w:rsidRPr="000E6D74" w:rsidTr="006F500F">
        <w:trPr>
          <w:trHeight w:val="390"/>
        </w:trPr>
        <w:tc>
          <w:tcPr>
            <w:tcW w:w="4537"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中药性状与真伪鉴别</w:t>
            </w:r>
          </w:p>
        </w:tc>
        <w:tc>
          <w:tcPr>
            <w:tcW w:w="4065"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结果评分</w:t>
            </w:r>
          </w:p>
        </w:tc>
      </w:tr>
      <w:tr w:rsidR="00294A1C" w:rsidRPr="000E6D74" w:rsidTr="006F500F">
        <w:trPr>
          <w:trHeight w:val="435"/>
        </w:trPr>
        <w:tc>
          <w:tcPr>
            <w:tcW w:w="4537"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中药显微鉴别</w:t>
            </w:r>
          </w:p>
        </w:tc>
        <w:tc>
          <w:tcPr>
            <w:tcW w:w="4065"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结果评分</w:t>
            </w:r>
          </w:p>
        </w:tc>
      </w:tr>
      <w:tr w:rsidR="00294A1C" w:rsidRPr="000E6D74" w:rsidTr="006F500F">
        <w:trPr>
          <w:trHeight w:val="435"/>
        </w:trPr>
        <w:tc>
          <w:tcPr>
            <w:tcW w:w="4537"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中药调剂审方</w:t>
            </w:r>
          </w:p>
        </w:tc>
        <w:tc>
          <w:tcPr>
            <w:tcW w:w="4065"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机考评分</w:t>
            </w:r>
          </w:p>
        </w:tc>
      </w:tr>
      <w:tr w:rsidR="00294A1C" w:rsidRPr="000E6D74" w:rsidTr="006F500F">
        <w:trPr>
          <w:trHeight w:val="285"/>
        </w:trPr>
        <w:tc>
          <w:tcPr>
            <w:tcW w:w="4537"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中药调剂操作</w:t>
            </w:r>
          </w:p>
        </w:tc>
        <w:tc>
          <w:tcPr>
            <w:tcW w:w="4065"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过程评分</w:t>
            </w:r>
          </w:p>
        </w:tc>
      </w:tr>
      <w:tr w:rsidR="00294A1C" w:rsidRPr="000E6D74" w:rsidTr="006F500F">
        <w:trPr>
          <w:trHeight w:val="285"/>
        </w:trPr>
        <w:tc>
          <w:tcPr>
            <w:tcW w:w="4537"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中药炮制</w:t>
            </w:r>
          </w:p>
        </w:tc>
        <w:tc>
          <w:tcPr>
            <w:tcW w:w="4065" w:type="dxa"/>
            <w:vAlign w:val="center"/>
          </w:tcPr>
          <w:p w:rsidR="00294A1C" w:rsidRPr="000E6D74" w:rsidRDefault="00294A1C" w:rsidP="006F500F">
            <w:pPr>
              <w:adjustRightInd w:val="0"/>
              <w:snapToGrid w:val="0"/>
              <w:spacing w:line="400" w:lineRule="exact"/>
              <w:jc w:val="center"/>
              <w:rPr>
                <w:rFonts w:ascii="宋体" w:cs="Times New Roman"/>
                <w:sz w:val="24"/>
                <w:szCs w:val="24"/>
              </w:rPr>
            </w:pPr>
            <w:r w:rsidRPr="000E6D74">
              <w:rPr>
                <w:rFonts w:ascii="宋体" w:hAnsi="宋体" w:cs="宋体" w:hint="eastAsia"/>
                <w:sz w:val="24"/>
                <w:szCs w:val="24"/>
              </w:rPr>
              <w:t>过程评分</w:t>
            </w:r>
          </w:p>
        </w:tc>
      </w:tr>
    </w:tbl>
    <w:p w:rsidR="00294A1C" w:rsidRPr="00CE623E" w:rsidRDefault="00294A1C" w:rsidP="0028758D">
      <w:pPr>
        <w:adjustRightInd w:val="0"/>
        <w:snapToGrid w:val="0"/>
        <w:spacing w:line="560" w:lineRule="atLeas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（四）评分方式</w:t>
      </w:r>
    </w:p>
    <w:p w:rsidR="006F500F" w:rsidRDefault="00294A1C" w:rsidP="0028758D">
      <w:pPr>
        <w:adjustRightInd w:val="0"/>
        <w:snapToGrid w:val="0"/>
        <w:spacing w:line="560" w:lineRule="atLeas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按照评分标准进行参赛选手单项成绩评定（百分制）。其中，中药性状与真伪鉴别、中药显微鉴别由评委按评分标准打分（保留小数点后一位）；中药调剂的审方理论考试由计算机自动阅卷与复核后打分（保留小数点后一位）；中药炮制及中药调剂操作按评分标准取多名裁判平均分数作为选手得分（保留小数点后两位）。计算各单项成绩分值与所占分值比的乘积之和，得参赛选手个人总成绩。依据竞赛成绩由高到低排列个人竞赛名次。比赛成绩相同时，以比赛用时少的名次在前。</w:t>
      </w:r>
    </w:p>
    <w:p w:rsidR="00294A1C" w:rsidRPr="000E6D74" w:rsidRDefault="00294A1C" w:rsidP="0028758D">
      <w:pPr>
        <w:adjustRightInd w:val="0"/>
        <w:snapToGrid w:val="0"/>
        <w:spacing w:line="560" w:lineRule="atLeast"/>
        <w:ind w:firstLineChars="200" w:firstLine="600"/>
        <w:rPr>
          <w:rFonts w:ascii="仿宋_GB2312" w:eastAsia="仿宋_GB2312" w:cs="Times New Roman"/>
          <w:sz w:val="30"/>
          <w:szCs w:val="30"/>
        </w:rPr>
      </w:pPr>
      <w:r w:rsidRPr="000E6D74">
        <w:rPr>
          <w:rFonts w:ascii="仿宋_GB2312" w:eastAsia="仿宋_GB2312" w:hAnsi="Times New Roman" w:cs="仿宋_GB2312" w:hint="eastAsia"/>
          <w:sz w:val="30"/>
          <w:szCs w:val="30"/>
        </w:rPr>
        <w:t>中药技能赛项选手成绩见表</w:t>
      </w:r>
      <w:r w:rsidR="005E3347">
        <w:rPr>
          <w:rFonts w:ascii="仿宋_GB2312" w:eastAsia="仿宋_GB2312" w:cs="仿宋_GB2312"/>
          <w:sz w:val="30"/>
          <w:szCs w:val="30"/>
        </w:rPr>
        <w:t>12</w:t>
      </w:r>
      <w:r w:rsidRPr="000E6D74">
        <w:rPr>
          <w:rFonts w:ascii="仿宋_GB2312" w:eastAsia="仿宋_GB2312" w:cs="仿宋_GB2312" w:hint="eastAsia"/>
          <w:sz w:val="30"/>
          <w:szCs w:val="30"/>
        </w:rPr>
        <w:t>。</w:t>
      </w:r>
    </w:p>
    <w:p w:rsidR="00294A1C" w:rsidRPr="000E6D74" w:rsidRDefault="00294A1C" w:rsidP="00A7584B">
      <w:pPr>
        <w:adjustRightInd w:val="0"/>
        <w:snapToGrid w:val="0"/>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12</w:t>
      </w:r>
      <w:r w:rsidRPr="000E6D74">
        <w:rPr>
          <w:rFonts w:ascii="宋体" w:hAnsi="宋体" w:cs="宋体"/>
          <w:b/>
          <w:bCs/>
          <w:sz w:val="24"/>
          <w:szCs w:val="24"/>
        </w:rPr>
        <w:t xml:space="preserve">  </w:t>
      </w:r>
      <w:r w:rsidRPr="000E6D74">
        <w:rPr>
          <w:rFonts w:ascii="宋体" w:hAnsi="宋体" w:cs="宋体" w:hint="eastAsia"/>
          <w:b/>
          <w:bCs/>
          <w:sz w:val="24"/>
          <w:szCs w:val="24"/>
        </w:rPr>
        <w:t>中药技能赛项选手成绩表</w:t>
      </w:r>
    </w:p>
    <w:p w:rsidR="00294A1C" w:rsidRPr="000E6D74" w:rsidRDefault="00294A1C" w:rsidP="0069733B">
      <w:pPr>
        <w:spacing w:beforeLines="50" w:before="156"/>
        <w:ind w:firstLineChars="100" w:firstLine="240"/>
        <w:rPr>
          <w:rFonts w:ascii="宋体" w:cs="Times New Roman"/>
          <w:sz w:val="24"/>
          <w:szCs w:val="24"/>
        </w:rPr>
      </w:pPr>
      <w:r w:rsidRPr="000E6D74">
        <w:rPr>
          <w:rFonts w:ascii="宋体" w:hAnsi="宋体" w:cs="宋体" w:hint="eastAsia"/>
          <w:sz w:val="24"/>
          <w:szCs w:val="24"/>
        </w:rPr>
        <w:t>考号：</w:t>
      </w:r>
      <w:r w:rsidRPr="000E6D74">
        <w:rPr>
          <w:rFonts w:ascii="宋体" w:hAnsi="宋体" w:cs="宋体"/>
          <w:sz w:val="24"/>
          <w:szCs w:val="24"/>
          <w:u w:val="single"/>
        </w:rPr>
        <w:t xml:space="preserve">             </w:t>
      </w:r>
      <w:r w:rsidRPr="000E6D74">
        <w:rPr>
          <w:rFonts w:ascii="宋体" w:hAnsi="宋体" w:cs="宋体" w:hint="eastAsia"/>
          <w:sz w:val="24"/>
          <w:szCs w:val="24"/>
        </w:rPr>
        <w:t>姓名：</w:t>
      </w:r>
      <w:r w:rsidRPr="000E6D74">
        <w:rPr>
          <w:rFonts w:ascii="宋体" w:hAnsi="宋体" w:cs="宋体"/>
          <w:sz w:val="24"/>
          <w:szCs w:val="24"/>
          <w:u w:val="single"/>
        </w:rPr>
        <w:t xml:space="preserve">            </w:t>
      </w:r>
      <w:r w:rsidRPr="000E6D74">
        <w:rPr>
          <w:rFonts w:ascii="宋体" w:hAnsi="宋体" w:cs="宋体" w:hint="eastAsia"/>
          <w:sz w:val="24"/>
          <w:szCs w:val="24"/>
        </w:rPr>
        <w:t>学校：</w:t>
      </w:r>
      <w:r w:rsidRPr="000E6D74">
        <w:rPr>
          <w:rFonts w:ascii="宋体" w:hAnsi="宋体" w:cs="宋体"/>
          <w:sz w:val="24"/>
          <w:szCs w:val="24"/>
          <w:u w:val="single"/>
        </w:rPr>
        <w:t xml:space="preserve">           </w:t>
      </w:r>
    </w:p>
    <w:tbl>
      <w:tblPr>
        <w:tblW w:w="86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276"/>
        <w:gridCol w:w="1134"/>
        <w:gridCol w:w="1514"/>
      </w:tblGrid>
      <w:tr w:rsidR="00294A1C" w:rsidRPr="000E6D74">
        <w:trPr>
          <w:trHeight w:val="435"/>
        </w:trPr>
        <w:tc>
          <w:tcPr>
            <w:tcW w:w="4678" w:type="dxa"/>
            <w:vAlign w:val="center"/>
          </w:tcPr>
          <w:p w:rsidR="00294A1C" w:rsidRPr="000E6D74" w:rsidRDefault="00294A1C" w:rsidP="000368AC">
            <w:pPr>
              <w:spacing w:line="400" w:lineRule="exact"/>
              <w:jc w:val="center"/>
              <w:rPr>
                <w:rFonts w:ascii="宋体" w:cs="Times New Roman"/>
                <w:b/>
                <w:bCs/>
                <w:sz w:val="24"/>
                <w:szCs w:val="24"/>
              </w:rPr>
            </w:pPr>
            <w:r w:rsidRPr="000E6D74">
              <w:rPr>
                <w:rFonts w:ascii="宋体" w:hAnsi="宋体" w:cs="宋体" w:hint="eastAsia"/>
                <w:b/>
                <w:bCs/>
                <w:sz w:val="24"/>
                <w:szCs w:val="24"/>
              </w:rPr>
              <w:t>竞赛项目</w:t>
            </w:r>
          </w:p>
        </w:tc>
        <w:tc>
          <w:tcPr>
            <w:tcW w:w="1276" w:type="dxa"/>
            <w:vAlign w:val="center"/>
          </w:tcPr>
          <w:p w:rsidR="00294A1C" w:rsidRPr="000E6D74" w:rsidRDefault="00294A1C" w:rsidP="000368AC">
            <w:pPr>
              <w:spacing w:line="400" w:lineRule="exact"/>
              <w:jc w:val="center"/>
              <w:rPr>
                <w:rFonts w:ascii="宋体" w:cs="Times New Roman"/>
                <w:b/>
                <w:bCs/>
                <w:sz w:val="24"/>
                <w:szCs w:val="24"/>
              </w:rPr>
            </w:pPr>
            <w:r w:rsidRPr="000E6D74">
              <w:rPr>
                <w:rFonts w:ascii="宋体" w:hAnsi="宋体" w:cs="宋体" w:hint="eastAsia"/>
                <w:b/>
                <w:bCs/>
                <w:sz w:val="24"/>
                <w:szCs w:val="24"/>
              </w:rPr>
              <w:t>赛项得分</w:t>
            </w:r>
          </w:p>
        </w:tc>
        <w:tc>
          <w:tcPr>
            <w:tcW w:w="1134" w:type="dxa"/>
            <w:vAlign w:val="center"/>
          </w:tcPr>
          <w:p w:rsidR="00294A1C" w:rsidRPr="000E6D74" w:rsidRDefault="00294A1C" w:rsidP="000368AC">
            <w:pPr>
              <w:spacing w:line="400" w:lineRule="exact"/>
              <w:jc w:val="center"/>
              <w:rPr>
                <w:rFonts w:ascii="宋体" w:cs="Times New Roman"/>
                <w:b/>
                <w:bCs/>
                <w:sz w:val="24"/>
                <w:szCs w:val="24"/>
              </w:rPr>
            </w:pPr>
            <w:r w:rsidRPr="000E6D74">
              <w:rPr>
                <w:rFonts w:ascii="宋体" w:hAnsi="宋体" w:cs="宋体" w:hint="eastAsia"/>
                <w:b/>
                <w:bCs/>
                <w:sz w:val="24"/>
                <w:szCs w:val="24"/>
              </w:rPr>
              <w:t>系数</w:t>
            </w:r>
          </w:p>
        </w:tc>
        <w:tc>
          <w:tcPr>
            <w:tcW w:w="1514" w:type="dxa"/>
            <w:vAlign w:val="center"/>
          </w:tcPr>
          <w:p w:rsidR="00294A1C" w:rsidRPr="000E6D74" w:rsidRDefault="00294A1C" w:rsidP="000368AC">
            <w:pPr>
              <w:spacing w:line="400" w:lineRule="exact"/>
              <w:jc w:val="center"/>
              <w:rPr>
                <w:rFonts w:ascii="宋体" w:cs="Times New Roman"/>
                <w:b/>
                <w:bCs/>
                <w:sz w:val="24"/>
                <w:szCs w:val="24"/>
              </w:rPr>
            </w:pPr>
            <w:r w:rsidRPr="000E6D74">
              <w:rPr>
                <w:rFonts w:ascii="宋体" w:hAnsi="宋体" w:cs="宋体" w:hint="eastAsia"/>
                <w:b/>
                <w:bCs/>
                <w:sz w:val="24"/>
                <w:szCs w:val="24"/>
              </w:rPr>
              <w:t>总分</w:t>
            </w:r>
          </w:p>
        </w:tc>
      </w:tr>
      <w:tr w:rsidR="00294A1C" w:rsidRPr="000E6D74">
        <w:trPr>
          <w:trHeight w:val="293"/>
        </w:trPr>
        <w:tc>
          <w:tcPr>
            <w:tcW w:w="4678" w:type="dxa"/>
          </w:tcPr>
          <w:p w:rsidR="00294A1C" w:rsidRPr="000E6D74" w:rsidRDefault="00294A1C" w:rsidP="000368AC">
            <w:pPr>
              <w:spacing w:line="400" w:lineRule="exact"/>
              <w:rPr>
                <w:rFonts w:ascii="宋体" w:cs="Times New Roman"/>
                <w:sz w:val="24"/>
                <w:szCs w:val="24"/>
              </w:rPr>
            </w:pPr>
            <w:r w:rsidRPr="000E6D74">
              <w:rPr>
                <w:rFonts w:ascii="宋体" w:hAnsi="宋体" w:cs="宋体" w:hint="eastAsia"/>
                <w:sz w:val="24"/>
                <w:szCs w:val="24"/>
              </w:rPr>
              <w:t>中药性状与真伪鉴别（满分</w:t>
            </w:r>
            <w:r w:rsidRPr="000E6D74">
              <w:rPr>
                <w:rFonts w:ascii="宋体" w:hAnsi="宋体" w:cs="宋体"/>
                <w:sz w:val="24"/>
                <w:szCs w:val="24"/>
              </w:rPr>
              <w:t>100</w:t>
            </w:r>
            <w:r w:rsidRPr="000E6D74">
              <w:rPr>
                <w:rFonts w:ascii="宋体" w:hAnsi="宋体" w:cs="宋体" w:hint="eastAsia"/>
                <w:sz w:val="24"/>
                <w:szCs w:val="24"/>
              </w:rPr>
              <w:t>分）</w:t>
            </w:r>
          </w:p>
        </w:tc>
        <w:tc>
          <w:tcPr>
            <w:tcW w:w="1276" w:type="dxa"/>
            <w:vAlign w:val="center"/>
          </w:tcPr>
          <w:p w:rsidR="00294A1C" w:rsidRPr="000E6D74" w:rsidRDefault="00294A1C" w:rsidP="000368AC">
            <w:pPr>
              <w:spacing w:line="400" w:lineRule="exact"/>
              <w:jc w:val="center"/>
              <w:rPr>
                <w:rFonts w:ascii="宋体" w:cs="Times New Roman"/>
                <w:sz w:val="24"/>
                <w:szCs w:val="24"/>
              </w:rPr>
            </w:pPr>
          </w:p>
        </w:tc>
        <w:tc>
          <w:tcPr>
            <w:tcW w:w="1134" w:type="dxa"/>
            <w:vAlign w:val="center"/>
          </w:tcPr>
          <w:p w:rsidR="00294A1C" w:rsidRPr="000E6D74" w:rsidRDefault="00294A1C" w:rsidP="000368AC">
            <w:pPr>
              <w:spacing w:line="400" w:lineRule="exact"/>
              <w:jc w:val="center"/>
              <w:rPr>
                <w:rFonts w:ascii="宋体" w:hAnsi="宋体" w:cs="宋体"/>
                <w:sz w:val="24"/>
                <w:szCs w:val="24"/>
              </w:rPr>
            </w:pPr>
            <w:r w:rsidRPr="000E6D74">
              <w:rPr>
                <w:rFonts w:ascii="宋体" w:hAnsi="宋体" w:cs="宋体"/>
                <w:sz w:val="24"/>
                <w:szCs w:val="24"/>
              </w:rPr>
              <w:t>20%</w:t>
            </w:r>
          </w:p>
        </w:tc>
        <w:tc>
          <w:tcPr>
            <w:tcW w:w="1514" w:type="dxa"/>
            <w:vMerge w:val="restart"/>
            <w:vAlign w:val="center"/>
          </w:tcPr>
          <w:p w:rsidR="00294A1C" w:rsidRPr="000E6D74" w:rsidRDefault="00294A1C" w:rsidP="000368AC">
            <w:pPr>
              <w:spacing w:line="400" w:lineRule="exact"/>
              <w:jc w:val="center"/>
              <w:rPr>
                <w:rFonts w:ascii="宋体" w:hAnsi="宋体" w:cs="宋体"/>
                <w:sz w:val="24"/>
                <w:szCs w:val="24"/>
              </w:rPr>
            </w:pPr>
          </w:p>
        </w:tc>
      </w:tr>
      <w:tr w:rsidR="00294A1C" w:rsidRPr="000E6D74">
        <w:trPr>
          <w:trHeight w:val="355"/>
        </w:trPr>
        <w:tc>
          <w:tcPr>
            <w:tcW w:w="4678" w:type="dxa"/>
          </w:tcPr>
          <w:p w:rsidR="00294A1C" w:rsidRPr="000E6D74" w:rsidRDefault="00294A1C" w:rsidP="000368AC">
            <w:pPr>
              <w:spacing w:line="400" w:lineRule="exact"/>
              <w:rPr>
                <w:rFonts w:ascii="宋体" w:cs="Times New Roman"/>
                <w:sz w:val="24"/>
                <w:szCs w:val="24"/>
              </w:rPr>
            </w:pPr>
            <w:r w:rsidRPr="000E6D74">
              <w:rPr>
                <w:rFonts w:ascii="宋体" w:hAnsi="宋体" w:cs="宋体" w:hint="eastAsia"/>
                <w:sz w:val="24"/>
                <w:szCs w:val="24"/>
              </w:rPr>
              <w:t>中药显微鉴别（满分</w:t>
            </w:r>
            <w:r w:rsidRPr="000E6D74">
              <w:rPr>
                <w:rFonts w:ascii="宋体" w:hAnsi="宋体" w:cs="宋体"/>
                <w:sz w:val="24"/>
                <w:szCs w:val="24"/>
              </w:rPr>
              <w:t>100</w:t>
            </w:r>
            <w:r w:rsidRPr="000E6D74">
              <w:rPr>
                <w:rFonts w:ascii="宋体" w:hAnsi="宋体" w:cs="宋体" w:hint="eastAsia"/>
                <w:sz w:val="24"/>
                <w:szCs w:val="24"/>
              </w:rPr>
              <w:t>分）</w:t>
            </w:r>
          </w:p>
        </w:tc>
        <w:tc>
          <w:tcPr>
            <w:tcW w:w="1276" w:type="dxa"/>
            <w:vAlign w:val="center"/>
          </w:tcPr>
          <w:p w:rsidR="00294A1C" w:rsidRPr="000E6D74" w:rsidRDefault="00294A1C" w:rsidP="000368AC">
            <w:pPr>
              <w:spacing w:line="400" w:lineRule="exact"/>
              <w:jc w:val="center"/>
              <w:rPr>
                <w:rFonts w:ascii="宋体" w:cs="Times New Roman"/>
                <w:sz w:val="24"/>
                <w:szCs w:val="24"/>
              </w:rPr>
            </w:pPr>
          </w:p>
        </w:tc>
        <w:tc>
          <w:tcPr>
            <w:tcW w:w="1134" w:type="dxa"/>
            <w:vAlign w:val="center"/>
          </w:tcPr>
          <w:p w:rsidR="00294A1C" w:rsidRPr="000E6D74" w:rsidRDefault="00294A1C" w:rsidP="000368AC">
            <w:pPr>
              <w:spacing w:line="400" w:lineRule="exact"/>
              <w:jc w:val="center"/>
              <w:rPr>
                <w:rFonts w:ascii="宋体" w:hAnsi="宋体" w:cs="宋体"/>
                <w:sz w:val="24"/>
                <w:szCs w:val="24"/>
              </w:rPr>
            </w:pPr>
            <w:r w:rsidRPr="000E6D74">
              <w:rPr>
                <w:rFonts w:ascii="宋体" w:hAnsi="宋体" w:cs="宋体"/>
                <w:sz w:val="24"/>
                <w:szCs w:val="24"/>
              </w:rPr>
              <w:t>20%</w:t>
            </w:r>
          </w:p>
        </w:tc>
        <w:tc>
          <w:tcPr>
            <w:tcW w:w="1514" w:type="dxa"/>
            <w:vMerge/>
          </w:tcPr>
          <w:p w:rsidR="00294A1C" w:rsidRPr="000E6D74" w:rsidRDefault="00294A1C" w:rsidP="000368AC">
            <w:pPr>
              <w:spacing w:line="400" w:lineRule="exact"/>
              <w:jc w:val="center"/>
              <w:rPr>
                <w:rFonts w:ascii="宋体" w:cs="Times New Roman"/>
                <w:sz w:val="24"/>
                <w:szCs w:val="24"/>
              </w:rPr>
            </w:pPr>
          </w:p>
        </w:tc>
      </w:tr>
      <w:tr w:rsidR="00294A1C" w:rsidRPr="000E6D74">
        <w:trPr>
          <w:trHeight w:val="404"/>
        </w:trPr>
        <w:tc>
          <w:tcPr>
            <w:tcW w:w="4678" w:type="dxa"/>
          </w:tcPr>
          <w:p w:rsidR="00294A1C" w:rsidRPr="000E6D74" w:rsidRDefault="00294A1C" w:rsidP="000368AC">
            <w:pPr>
              <w:spacing w:line="400" w:lineRule="exact"/>
              <w:rPr>
                <w:rFonts w:ascii="宋体" w:cs="Times New Roman"/>
                <w:sz w:val="24"/>
                <w:szCs w:val="24"/>
              </w:rPr>
            </w:pPr>
            <w:r w:rsidRPr="000E6D74">
              <w:rPr>
                <w:rFonts w:ascii="宋体" w:hAnsi="宋体" w:cs="宋体" w:hint="eastAsia"/>
                <w:sz w:val="24"/>
                <w:szCs w:val="24"/>
              </w:rPr>
              <w:t>中药调剂（满分</w:t>
            </w:r>
            <w:r w:rsidRPr="000E6D74">
              <w:rPr>
                <w:rFonts w:ascii="宋体" w:hAnsi="宋体" w:cs="宋体"/>
                <w:sz w:val="24"/>
                <w:szCs w:val="24"/>
              </w:rPr>
              <w:t>100</w:t>
            </w:r>
            <w:r w:rsidRPr="000E6D74">
              <w:rPr>
                <w:rFonts w:ascii="宋体" w:hAnsi="宋体" w:cs="宋体" w:hint="eastAsia"/>
                <w:sz w:val="24"/>
                <w:szCs w:val="24"/>
              </w:rPr>
              <w:t>分）</w:t>
            </w:r>
          </w:p>
          <w:p w:rsidR="00294A1C" w:rsidRPr="000E6D74" w:rsidRDefault="00294A1C" w:rsidP="000368AC">
            <w:pPr>
              <w:spacing w:line="400" w:lineRule="exact"/>
              <w:rPr>
                <w:rFonts w:ascii="宋体" w:cs="Times New Roman"/>
                <w:sz w:val="24"/>
                <w:szCs w:val="24"/>
              </w:rPr>
            </w:pPr>
            <w:r w:rsidRPr="000E6D74">
              <w:rPr>
                <w:rFonts w:ascii="宋体" w:hAnsi="宋体" w:cs="宋体" w:hint="eastAsia"/>
                <w:sz w:val="24"/>
                <w:szCs w:val="24"/>
              </w:rPr>
              <w:t>其中：中药调剂审方机考（满分</w:t>
            </w:r>
            <w:r w:rsidRPr="000E6D74">
              <w:rPr>
                <w:rFonts w:ascii="宋体" w:hAnsi="宋体" w:cs="宋体"/>
                <w:sz w:val="24"/>
                <w:szCs w:val="24"/>
              </w:rPr>
              <w:t>10</w:t>
            </w:r>
            <w:r w:rsidRPr="000E6D74">
              <w:rPr>
                <w:rFonts w:ascii="宋体" w:hAnsi="宋体" w:cs="宋体" w:hint="eastAsia"/>
                <w:sz w:val="24"/>
                <w:szCs w:val="24"/>
              </w:rPr>
              <w:t>分）</w:t>
            </w:r>
          </w:p>
          <w:p w:rsidR="00294A1C" w:rsidRPr="000E6D74" w:rsidRDefault="00294A1C" w:rsidP="000368AC">
            <w:pPr>
              <w:spacing w:line="400" w:lineRule="exact"/>
              <w:rPr>
                <w:rFonts w:ascii="宋体" w:cs="Times New Roman"/>
                <w:sz w:val="24"/>
                <w:szCs w:val="24"/>
              </w:rPr>
            </w:pPr>
            <w:r w:rsidRPr="000E6D74">
              <w:rPr>
                <w:rFonts w:ascii="宋体" w:hAnsi="宋体" w:cs="宋体"/>
                <w:sz w:val="24"/>
                <w:szCs w:val="24"/>
              </w:rPr>
              <w:t xml:space="preserve">      </w:t>
            </w:r>
            <w:r w:rsidRPr="000E6D74">
              <w:rPr>
                <w:rFonts w:ascii="宋体" w:hAnsi="宋体" w:cs="宋体" w:hint="eastAsia"/>
                <w:sz w:val="24"/>
                <w:szCs w:val="24"/>
              </w:rPr>
              <w:t>中药调剂操作（满分</w:t>
            </w:r>
            <w:r w:rsidRPr="000E6D74">
              <w:rPr>
                <w:rFonts w:ascii="宋体" w:hAnsi="宋体" w:cs="宋体"/>
                <w:sz w:val="24"/>
                <w:szCs w:val="24"/>
              </w:rPr>
              <w:t>90</w:t>
            </w:r>
            <w:r w:rsidRPr="000E6D74">
              <w:rPr>
                <w:rFonts w:ascii="宋体" w:hAnsi="宋体" w:cs="宋体" w:hint="eastAsia"/>
                <w:sz w:val="24"/>
                <w:szCs w:val="24"/>
              </w:rPr>
              <w:t>分）</w:t>
            </w:r>
          </w:p>
        </w:tc>
        <w:tc>
          <w:tcPr>
            <w:tcW w:w="1276" w:type="dxa"/>
            <w:vAlign w:val="center"/>
          </w:tcPr>
          <w:p w:rsidR="00294A1C" w:rsidRPr="000E6D74" w:rsidRDefault="00294A1C" w:rsidP="000368AC">
            <w:pPr>
              <w:spacing w:line="400" w:lineRule="exact"/>
              <w:jc w:val="center"/>
              <w:rPr>
                <w:rFonts w:ascii="宋体" w:cs="Times New Roman"/>
                <w:sz w:val="24"/>
                <w:szCs w:val="24"/>
              </w:rPr>
            </w:pPr>
          </w:p>
        </w:tc>
        <w:tc>
          <w:tcPr>
            <w:tcW w:w="1134" w:type="dxa"/>
            <w:vAlign w:val="center"/>
          </w:tcPr>
          <w:p w:rsidR="00294A1C" w:rsidRPr="000E6D74" w:rsidRDefault="00294A1C" w:rsidP="000368AC">
            <w:pPr>
              <w:spacing w:line="400" w:lineRule="exact"/>
              <w:jc w:val="center"/>
              <w:rPr>
                <w:rFonts w:ascii="宋体" w:hAnsi="宋体" w:cs="宋体"/>
                <w:sz w:val="24"/>
                <w:szCs w:val="24"/>
              </w:rPr>
            </w:pPr>
            <w:r w:rsidRPr="000E6D74">
              <w:rPr>
                <w:rFonts w:ascii="宋体" w:hAnsi="宋体" w:cs="宋体"/>
                <w:sz w:val="24"/>
                <w:szCs w:val="24"/>
              </w:rPr>
              <w:t>30%</w:t>
            </w:r>
          </w:p>
        </w:tc>
        <w:tc>
          <w:tcPr>
            <w:tcW w:w="1514" w:type="dxa"/>
            <w:vMerge/>
          </w:tcPr>
          <w:p w:rsidR="00294A1C" w:rsidRPr="000E6D74" w:rsidRDefault="00294A1C" w:rsidP="000368AC">
            <w:pPr>
              <w:spacing w:line="400" w:lineRule="exact"/>
              <w:jc w:val="center"/>
              <w:rPr>
                <w:rFonts w:ascii="宋体" w:cs="Times New Roman"/>
                <w:sz w:val="24"/>
                <w:szCs w:val="24"/>
              </w:rPr>
            </w:pPr>
          </w:p>
        </w:tc>
      </w:tr>
      <w:tr w:rsidR="00294A1C" w:rsidRPr="000E6D74">
        <w:trPr>
          <w:trHeight w:val="309"/>
        </w:trPr>
        <w:tc>
          <w:tcPr>
            <w:tcW w:w="4678" w:type="dxa"/>
          </w:tcPr>
          <w:p w:rsidR="00294A1C" w:rsidRPr="000E6D74" w:rsidRDefault="00294A1C" w:rsidP="000368AC">
            <w:pPr>
              <w:spacing w:line="400" w:lineRule="exact"/>
              <w:rPr>
                <w:rFonts w:ascii="宋体" w:cs="Times New Roman"/>
                <w:sz w:val="24"/>
                <w:szCs w:val="24"/>
              </w:rPr>
            </w:pPr>
            <w:r w:rsidRPr="000E6D74">
              <w:rPr>
                <w:rFonts w:ascii="宋体" w:hAnsi="宋体" w:cs="宋体" w:hint="eastAsia"/>
                <w:sz w:val="24"/>
                <w:szCs w:val="24"/>
              </w:rPr>
              <w:lastRenderedPageBreak/>
              <w:t>中药炮制（满分</w:t>
            </w:r>
            <w:r w:rsidRPr="000E6D74">
              <w:rPr>
                <w:rFonts w:ascii="宋体" w:hAnsi="宋体" w:cs="宋体"/>
                <w:sz w:val="24"/>
                <w:szCs w:val="24"/>
              </w:rPr>
              <w:t>100</w:t>
            </w:r>
            <w:r w:rsidRPr="000E6D74">
              <w:rPr>
                <w:rFonts w:ascii="宋体" w:hAnsi="宋体" w:cs="宋体" w:hint="eastAsia"/>
                <w:sz w:val="24"/>
                <w:szCs w:val="24"/>
              </w:rPr>
              <w:t>分）</w:t>
            </w:r>
          </w:p>
        </w:tc>
        <w:tc>
          <w:tcPr>
            <w:tcW w:w="1276" w:type="dxa"/>
            <w:vAlign w:val="center"/>
          </w:tcPr>
          <w:p w:rsidR="00294A1C" w:rsidRPr="000E6D74" w:rsidRDefault="00294A1C" w:rsidP="000368AC">
            <w:pPr>
              <w:spacing w:line="400" w:lineRule="exact"/>
              <w:jc w:val="center"/>
              <w:rPr>
                <w:rFonts w:ascii="宋体" w:cs="Times New Roman"/>
                <w:sz w:val="24"/>
                <w:szCs w:val="24"/>
              </w:rPr>
            </w:pPr>
          </w:p>
        </w:tc>
        <w:tc>
          <w:tcPr>
            <w:tcW w:w="1134" w:type="dxa"/>
            <w:vAlign w:val="center"/>
          </w:tcPr>
          <w:p w:rsidR="00294A1C" w:rsidRPr="000E6D74" w:rsidRDefault="00294A1C" w:rsidP="000368AC">
            <w:pPr>
              <w:spacing w:line="400" w:lineRule="exact"/>
              <w:jc w:val="center"/>
              <w:rPr>
                <w:rFonts w:ascii="宋体" w:hAnsi="宋体" w:cs="宋体"/>
                <w:sz w:val="24"/>
                <w:szCs w:val="24"/>
              </w:rPr>
            </w:pPr>
            <w:r w:rsidRPr="000E6D74">
              <w:rPr>
                <w:rFonts w:ascii="宋体" w:hAnsi="宋体" w:cs="宋体"/>
                <w:sz w:val="24"/>
                <w:szCs w:val="24"/>
              </w:rPr>
              <w:t>30%</w:t>
            </w:r>
          </w:p>
        </w:tc>
        <w:tc>
          <w:tcPr>
            <w:tcW w:w="1514" w:type="dxa"/>
            <w:vMerge/>
          </w:tcPr>
          <w:p w:rsidR="00294A1C" w:rsidRPr="000E6D74" w:rsidRDefault="00294A1C" w:rsidP="000368AC">
            <w:pPr>
              <w:spacing w:line="400" w:lineRule="exact"/>
              <w:jc w:val="center"/>
              <w:rPr>
                <w:rFonts w:ascii="宋体" w:cs="Times New Roman"/>
                <w:sz w:val="24"/>
                <w:szCs w:val="24"/>
              </w:rPr>
            </w:pPr>
          </w:p>
        </w:tc>
      </w:tr>
    </w:tbl>
    <w:p w:rsidR="00294A1C" w:rsidRPr="000E6D74" w:rsidRDefault="00294A1C" w:rsidP="0028758D">
      <w:pPr>
        <w:adjustRightInd w:val="0"/>
        <w:snapToGrid w:val="0"/>
        <w:spacing w:line="560" w:lineRule="exact"/>
        <w:ind w:firstLineChars="196" w:firstLine="590"/>
        <w:rPr>
          <w:rFonts w:ascii="仿宋_GB2312" w:eastAsia="仿宋_GB2312" w:cs="Times New Roman"/>
          <w:sz w:val="30"/>
          <w:szCs w:val="30"/>
        </w:rPr>
      </w:pPr>
      <w:r w:rsidRPr="000E6D74">
        <w:rPr>
          <w:rFonts w:ascii="Arial Narrow" w:eastAsia="仿宋_GB2312" w:hAnsi="Arial Narrow" w:cs="仿宋_GB2312" w:hint="eastAsia"/>
          <w:b/>
          <w:bCs/>
          <w:sz w:val="30"/>
          <w:szCs w:val="30"/>
        </w:rPr>
        <w:t>十一、奖项设置</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bookmarkStart w:id="1" w:name="OLE_LINK1"/>
      <w:bookmarkStart w:id="2" w:name="OLE_LINK2"/>
      <w:r w:rsidRPr="00CE623E">
        <w:rPr>
          <w:rFonts w:ascii="仿宋_GB2312" w:eastAsia="仿宋_GB2312" w:hAnsi="宋体" w:cs="仿宋_GB2312" w:hint="eastAsia"/>
          <w:b/>
          <w:sz w:val="30"/>
          <w:szCs w:val="30"/>
        </w:rPr>
        <w:t>（一）赛项个人奖</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B0272C">
        <w:rPr>
          <w:rFonts w:ascii="仿宋_GB2312" w:eastAsia="仿宋_GB2312" w:hAnsi="宋体" w:cs="仿宋_GB2312" w:hint="eastAsia"/>
          <w:sz w:val="30"/>
          <w:szCs w:val="30"/>
        </w:rPr>
        <w:t>本赛项只设参赛选手个</w:t>
      </w:r>
      <w:r w:rsidRPr="000E6D74">
        <w:rPr>
          <w:rFonts w:ascii="仿宋_GB2312" w:eastAsia="仿宋_GB2312" w:hAnsi="宋体" w:cs="仿宋_GB2312" w:hint="eastAsia"/>
          <w:sz w:val="30"/>
          <w:szCs w:val="30"/>
        </w:rPr>
        <w:t>人奖。设一等奖、二等奖和三等奖三个奖项，分别占参赛总人数的</w:t>
      </w:r>
      <w:r w:rsidRPr="000E6D74">
        <w:rPr>
          <w:rFonts w:ascii="仿宋_GB2312" w:eastAsia="仿宋_GB2312" w:hAnsi="宋体" w:cs="仿宋_GB2312"/>
          <w:sz w:val="30"/>
          <w:szCs w:val="30"/>
        </w:rPr>
        <w:t>10%</w:t>
      </w: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20%</w:t>
      </w:r>
      <w:r w:rsidRPr="000E6D74">
        <w:rPr>
          <w:rFonts w:ascii="仿宋_GB2312" w:eastAsia="仿宋_GB2312" w:hAnsi="宋体" w:cs="仿宋_GB2312" w:hint="eastAsia"/>
          <w:sz w:val="30"/>
          <w:szCs w:val="30"/>
        </w:rPr>
        <w:t>和</w:t>
      </w:r>
      <w:r w:rsidRPr="000E6D74">
        <w:rPr>
          <w:rFonts w:ascii="仿宋_GB2312" w:eastAsia="仿宋_GB2312" w:hAnsi="宋体" w:cs="仿宋_GB2312"/>
          <w:sz w:val="30"/>
          <w:szCs w:val="30"/>
        </w:rPr>
        <w:t>30%</w:t>
      </w:r>
      <w:r w:rsidRPr="000E6D74">
        <w:rPr>
          <w:rFonts w:ascii="仿宋_GB2312" w:eastAsia="仿宋_GB2312" w:hAnsi="宋体" w:cs="仿宋_GB2312" w:hint="eastAsia"/>
          <w:sz w:val="30"/>
          <w:szCs w:val="30"/>
        </w:rPr>
        <w:t>。为获奖选手颁发荣誉证书，同时为一等奖选手颁发竞赛奖杯。</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t>（二）优秀指导教师奖</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对获一等奖参赛选手的指导老师进行表彰，并颁发优秀指导教师证书。</w:t>
      </w:r>
    </w:p>
    <w:bookmarkEnd w:id="1"/>
    <w:bookmarkEnd w:id="2"/>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十二、技术规范</w:t>
      </w:r>
    </w:p>
    <w:p w:rsidR="00294A1C" w:rsidRPr="00CE623E" w:rsidRDefault="00294A1C" w:rsidP="0028758D">
      <w:pPr>
        <w:adjustRightInd w:val="0"/>
        <w:snapToGrid w:val="0"/>
        <w:spacing w:line="560" w:lineRule="exact"/>
        <w:ind w:firstLineChars="200" w:firstLine="602"/>
        <w:rPr>
          <w:rFonts w:eastAsia="仿宋_GB2312" w:cs="Times New Roman"/>
          <w:b/>
          <w:sz w:val="30"/>
          <w:szCs w:val="30"/>
        </w:rPr>
      </w:pPr>
      <w:r w:rsidRPr="00CE623E">
        <w:rPr>
          <w:rFonts w:eastAsia="仿宋_GB2312" w:cs="仿宋_GB2312" w:hint="eastAsia"/>
          <w:b/>
          <w:sz w:val="30"/>
          <w:szCs w:val="30"/>
        </w:rPr>
        <w:t>（一）国家标准</w:t>
      </w:r>
    </w:p>
    <w:p w:rsidR="00294A1C" w:rsidRDefault="00294A1C" w:rsidP="0028758D">
      <w:pPr>
        <w:adjustRightInd w:val="0"/>
        <w:snapToGrid w:val="0"/>
        <w:spacing w:line="560" w:lineRule="exact"/>
        <w:ind w:firstLineChars="200" w:firstLine="600"/>
        <w:rPr>
          <w:rFonts w:eastAsia="仿宋_GB2312" w:cs="Times New Roman"/>
          <w:sz w:val="30"/>
          <w:szCs w:val="30"/>
        </w:rPr>
      </w:pPr>
      <w:r>
        <w:rPr>
          <w:rFonts w:eastAsia="仿宋_GB2312" w:cs="仿宋_GB2312" w:hint="eastAsia"/>
          <w:sz w:val="30"/>
          <w:szCs w:val="30"/>
        </w:rPr>
        <w:t>执行</w:t>
      </w:r>
      <w:r w:rsidRPr="000E6D74">
        <w:rPr>
          <w:rFonts w:eastAsia="仿宋_GB2312" w:cs="仿宋_GB2312" w:hint="eastAsia"/>
          <w:sz w:val="30"/>
          <w:szCs w:val="30"/>
        </w:rPr>
        <w:t>《中国药典》</w:t>
      </w:r>
      <w:r w:rsidRPr="000E6D74">
        <w:rPr>
          <w:rFonts w:eastAsia="仿宋_GB2312"/>
          <w:sz w:val="30"/>
          <w:szCs w:val="30"/>
        </w:rPr>
        <w:t>2015</w:t>
      </w:r>
      <w:r w:rsidRPr="000E6D74">
        <w:rPr>
          <w:rFonts w:eastAsia="仿宋_GB2312" w:cs="仿宋_GB2312" w:hint="eastAsia"/>
          <w:sz w:val="30"/>
          <w:szCs w:val="30"/>
        </w:rPr>
        <w:t>年版一部；</w:t>
      </w:r>
      <w:r>
        <w:rPr>
          <w:rFonts w:eastAsia="仿宋_GB2312" w:cs="仿宋_GB2312" w:hint="eastAsia"/>
          <w:sz w:val="30"/>
          <w:szCs w:val="30"/>
        </w:rPr>
        <w:t>《中药饮片质量通则》；</w:t>
      </w:r>
      <w:r w:rsidRPr="000E6D74">
        <w:rPr>
          <w:rFonts w:ascii="Arial Narrow" w:eastAsia="仿宋_GB2312" w:hAnsi="Arial Narrow" w:cs="仿宋_GB2312" w:hint="eastAsia"/>
          <w:sz w:val="30"/>
          <w:szCs w:val="30"/>
        </w:rPr>
        <w:t>《中华人民共和国职业分类大典》</w:t>
      </w:r>
      <w:r w:rsidRPr="000E6D74">
        <w:rPr>
          <w:rFonts w:eastAsia="仿宋_GB2312" w:cs="仿宋_GB2312" w:hint="eastAsia"/>
          <w:sz w:val="30"/>
          <w:szCs w:val="30"/>
        </w:rPr>
        <w:t>中药炮制与配制工（职业</w:t>
      </w:r>
      <w:r>
        <w:rPr>
          <w:rFonts w:eastAsia="仿宋_GB2312" w:cs="仿宋_GB2312" w:hint="eastAsia"/>
          <w:sz w:val="30"/>
          <w:szCs w:val="30"/>
        </w:rPr>
        <w:t>代</w:t>
      </w:r>
      <w:r w:rsidRPr="000E6D74">
        <w:rPr>
          <w:rFonts w:eastAsia="仿宋_GB2312" w:cs="仿宋_GB2312" w:hint="eastAsia"/>
          <w:sz w:val="30"/>
          <w:szCs w:val="30"/>
        </w:rPr>
        <w:t>码</w:t>
      </w:r>
      <w:r w:rsidRPr="000E6D74">
        <w:rPr>
          <w:rFonts w:eastAsia="仿宋_GB2312"/>
          <w:sz w:val="30"/>
          <w:szCs w:val="30"/>
        </w:rPr>
        <w:t>6-14-04-01</w:t>
      </w:r>
      <w:r w:rsidRPr="000E6D74">
        <w:rPr>
          <w:rFonts w:eastAsia="仿宋_GB2312" w:cs="仿宋_GB2312" w:hint="eastAsia"/>
          <w:sz w:val="30"/>
          <w:szCs w:val="30"/>
        </w:rPr>
        <w:t>）、中药检验工（职业</w:t>
      </w:r>
      <w:r>
        <w:rPr>
          <w:rFonts w:eastAsia="仿宋_GB2312" w:cs="仿宋_GB2312" w:hint="eastAsia"/>
          <w:sz w:val="30"/>
          <w:szCs w:val="30"/>
        </w:rPr>
        <w:t>代</w:t>
      </w:r>
      <w:r w:rsidRPr="000E6D74">
        <w:rPr>
          <w:rFonts w:eastAsia="仿宋_GB2312" w:cs="仿宋_GB2312" w:hint="eastAsia"/>
          <w:sz w:val="30"/>
          <w:szCs w:val="30"/>
        </w:rPr>
        <w:t>码</w:t>
      </w:r>
      <w:r w:rsidRPr="000E6D74">
        <w:rPr>
          <w:rFonts w:eastAsia="仿宋_GB2312"/>
          <w:sz w:val="30"/>
          <w:szCs w:val="30"/>
        </w:rPr>
        <w:t>6-26-01-22</w:t>
      </w:r>
      <w:r w:rsidRPr="000E6D74">
        <w:rPr>
          <w:rFonts w:eastAsia="仿宋_GB2312" w:cs="仿宋_GB2312" w:hint="eastAsia"/>
          <w:sz w:val="30"/>
          <w:szCs w:val="30"/>
        </w:rPr>
        <w:t>）（高级工）国家职业标准。</w:t>
      </w:r>
    </w:p>
    <w:p w:rsidR="00294A1C" w:rsidRPr="000E6D74" w:rsidRDefault="00294A1C" w:rsidP="0028758D">
      <w:pPr>
        <w:adjustRightInd w:val="0"/>
        <w:snapToGrid w:val="0"/>
        <w:spacing w:line="560" w:lineRule="exact"/>
        <w:ind w:firstLineChars="200" w:firstLine="600"/>
        <w:rPr>
          <w:rFonts w:eastAsia="仿宋_GB2312" w:cs="Times New Roman"/>
          <w:sz w:val="30"/>
          <w:szCs w:val="30"/>
        </w:rPr>
      </w:pPr>
      <w:r>
        <w:rPr>
          <w:rFonts w:eastAsia="仿宋_GB2312" w:cs="仿宋_GB2312" w:hint="eastAsia"/>
          <w:sz w:val="30"/>
          <w:szCs w:val="30"/>
        </w:rPr>
        <w:t>参考</w:t>
      </w:r>
      <w:r w:rsidRPr="000E6D74">
        <w:rPr>
          <w:rFonts w:ascii="Arial Narrow" w:eastAsia="仿宋_GB2312" w:hAnsi="Arial Narrow" w:cs="仿宋_GB2312" w:hint="eastAsia"/>
          <w:sz w:val="30"/>
          <w:szCs w:val="30"/>
        </w:rPr>
        <w:t>《中华人民共和国职业分类大典》</w:t>
      </w:r>
      <w:r w:rsidRPr="000E6D74">
        <w:rPr>
          <w:rFonts w:eastAsia="仿宋_GB2312" w:cs="仿宋_GB2312" w:hint="eastAsia"/>
          <w:sz w:val="30"/>
          <w:szCs w:val="30"/>
        </w:rPr>
        <w:t>中药调剂员（</w:t>
      </w:r>
      <w:r>
        <w:rPr>
          <w:rFonts w:eastAsia="仿宋_GB2312" w:cs="仿宋_GB2312" w:hint="eastAsia"/>
          <w:sz w:val="30"/>
          <w:szCs w:val="30"/>
        </w:rPr>
        <w:t>职业代</w:t>
      </w:r>
      <w:r w:rsidRPr="000E6D74">
        <w:rPr>
          <w:rFonts w:eastAsia="仿宋_GB2312" w:cs="仿宋_GB2312" w:hint="eastAsia"/>
          <w:sz w:val="30"/>
          <w:szCs w:val="30"/>
        </w:rPr>
        <w:t>码</w:t>
      </w:r>
      <w:r w:rsidRPr="000E6D74">
        <w:rPr>
          <w:rFonts w:eastAsia="仿宋_GB2312"/>
          <w:sz w:val="30"/>
          <w:szCs w:val="30"/>
        </w:rPr>
        <w:t>4-01-99-02</w:t>
      </w:r>
      <w:r w:rsidRPr="000E6D74">
        <w:rPr>
          <w:rFonts w:eastAsia="仿宋_GB2312" w:cs="仿宋_GB2312" w:hint="eastAsia"/>
          <w:sz w:val="30"/>
          <w:szCs w:val="30"/>
        </w:rPr>
        <w:t>）、中药购销员（职业</w:t>
      </w:r>
      <w:r>
        <w:rPr>
          <w:rFonts w:eastAsia="仿宋_GB2312" w:cs="仿宋_GB2312" w:hint="eastAsia"/>
          <w:sz w:val="30"/>
          <w:szCs w:val="30"/>
        </w:rPr>
        <w:t>代</w:t>
      </w:r>
      <w:r w:rsidRPr="000E6D74">
        <w:rPr>
          <w:rFonts w:eastAsia="仿宋_GB2312" w:cs="仿宋_GB2312" w:hint="eastAsia"/>
          <w:sz w:val="30"/>
          <w:szCs w:val="30"/>
        </w:rPr>
        <w:t>码</w:t>
      </w:r>
      <w:r w:rsidRPr="000E6D74">
        <w:rPr>
          <w:rFonts w:eastAsia="仿宋_GB2312"/>
          <w:sz w:val="30"/>
          <w:szCs w:val="30"/>
        </w:rPr>
        <w:t>4-01-03-03</w:t>
      </w:r>
      <w:r w:rsidRPr="000E6D74">
        <w:rPr>
          <w:rFonts w:eastAsia="仿宋_GB2312" w:cs="仿宋_GB2312" w:hint="eastAsia"/>
          <w:sz w:val="30"/>
          <w:szCs w:val="30"/>
        </w:rPr>
        <w:t>）、医药商品购销员（职业</w:t>
      </w:r>
      <w:r>
        <w:rPr>
          <w:rFonts w:eastAsia="仿宋_GB2312" w:cs="仿宋_GB2312" w:hint="eastAsia"/>
          <w:sz w:val="30"/>
          <w:szCs w:val="30"/>
        </w:rPr>
        <w:t>代</w:t>
      </w:r>
      <w:r w:rsidRPr="000E6D74">
        <w:rPr>
          <w:rFonts w:eastAsia="仿宋_GB2312" w:cs="仿宋_GB2312" w:hint="eastAsia"/>
          <w:sz w:val="30"/>
          <w:szCs w:val="30"/>
        </w:rPr>
        <w:t>码</w:t>
      </w:r>
      <w:r w:rsidRPr="000E6D74">
        <w:rPr>
          <w:rFonts w:eastAsia="仿宋_GB2312"/>
          <w:sz w:val="30"/>
          <w:szCs w:val="30"/>
        </w:rPr>
        <w:t>4-01-99-01</w:t>
      </w:r>
      <w:r w:rsidRPr="000E6D74">
        <w:rPr>
          <w:rFonts w:eastAsia="仿宋_GB2312" w:cs="仿宋_GB2312" w:hint="eastAsia"/>
          <w:sz w:val="30"/>
          <w:szCs w:val="30"/>
        </w:rPr>
        <w:t>）（高级工）</w:t>
      </w:r>
      <w:r>
        <w:rPr>
          <w:rFonts w:eastAsia="仿宋_GB2312" w:cs="仿宋_GB2312" w:hint="eastAsia"/>
          <w:sz w:val="30"/>
          <w:szCs w:val="30"/>
        </w:rPr>
        <w:t>原</w:t>
      </w:r>
      <w:r w:rsidRPr="000E6D74">
        <w:rPr>
          <w:rFonts w:eastAsia="仿宋_GB2312" w:cs="仿宋_GB2312" w:hint="eastAsia"/>
          <w:sz w:val="30"/>
          <w:szCs w:val="30"/>
        </w:rPr>
        <w:t>国家职业标准</w:t>
      </w:r>
      <w:r>
        <w:rPr>
          <w:rFonts w:eastAsia="仿宋_GB2312" w:cs="仿宋_GB2312" w:hint="eastAsia"/>
          <w:sz w:val="30"/>
          <w:szCs w:val="30"/>
        </w:rPr>
        <w:t>。</w:t>
      </w:r>
    </w:p>
    <w:p w:rsidR="00294A1C" w:rsidRPr="00CE623E" w:rsidRDefault="00294A1C" w:rsidP="0028758D">
      <w:pPr>
        <w:adjustRightInd w:val="0"/>
        <w:snapToGrid w:val="0"/>
        <w:spacing w:line="560" w:lineRule="exact"/>
        <w:ind w:firstLineChars="200" w:firstLine="602"/>
        <w:rPr>
          <w:rFonts w:eastAsia="仿宋_GB2312" w:cs="Times New Roman"/>
          <w:b/>
          <w:sz w:val="30"/>
          <w:szCs w:val="30"/>
        </w:rPr>
      </w:pPr>
      <w:r w:rsidRPr="00CE623E">
        <w:rPr>
          <w:rFonts w:eastAsia="仿宋_GB2312" w:cs="仿宋_GB2312" w:hint="eastAsia"/>
          <w:b/>
          <w:sz w:val="30"/>
          <w:szCs w:val="30"/>
        </w:rPr>
        <w:t>（二）行业管理办法</w:t>
      </w:r>
    </w:p>
    <w:p w:rsidR="00294A1C" w:rsidRPr="000E6D74" w:rsidRDefault="00294A1C" w:rsidP="0028758D">
      <w:pPr>
        <w:adjustRightInd w:val="0"/>
        <w:snapToGrid w:val="0"/>
        <w:spacing w:line="560" w:lineRule="exact"/>
        <w:ind w:firstLineChars="200" w:firstLine="600"/>
        <w:rPr>
          <w:rFonts w:ascii="仿宋_GB2312" w:eastAsia="仿宋_GB2312" w:cs="Times New Roman"/>
          <w:sz w:val="30"/>
          <w:szCs w:val="30"/>
        </w:rPr>
      </w:pPr>
      <w:r w:rsidRPr="000E6D74">
        <w:rPr>
          <w:rFonts w:eastAsia="仿宋_GB2312" w:cs="仿宋_GB2312" w:hint="eastAsia"/>
          <w:sz w:val="30"/>
          <w:szCs w:val="30"/>
        </w:rPr>
        <w:t>《处方管理办法》（中华人民共和国卫生部第</w:t>
      </w:r>
      <w:r w:rsidRPr="000E6D74">
        <w:rPr>
          <w:rFonts w:eastAsia="仿宋_GB2312"/>
          <w:sz w:val="30"/>
          <w:szCs w:val="30"/>
        </w:rPr>
        <w:t>53</w:t>
      </w:r>
      <w:r w:rsidRPr="000E6D74">
        <w:rPr>
          <w:rFonts w:eastAsia="仿宋_GB2312" w:cs="仿宋_GB2312" w:hint="eastAsia"/>
          <w:sz w:val="30"/>
          <w:szCs w:val="30"/>
        </w:rPr>
        <w:t>令）。</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十三、建议使用的比赛器材、技术平台和场地要求</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（一）竞赛环境</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cs="仿宋_GB2312"/>
          <w:b/>
          <w:sz w:val="30"/>
          <w:szCs w:val="30"/>
        </w:rPr>
        <w:t>1.</w:t>
      </w:r>
      <w:r w:rsidRPr="00CE623E">
        <w:rPr>
          <w:rFonts w:ascii="仿宋_GB2312" w:eastAsia="仿宋_GB2312" w:cs="仿宋_GB2312" w:hint="eastAsia"/>
          <w:b/>
          <w:sz w:val="30"/>
          <w:szCs w:val="30"/>
        </w:rPr>
        <w:t>中药性状与真伪鉴别</w:t>
      </w:r>
      <w:r w:rsidRPr="00CE623E">
        <w:rPr>
          <w:rFonts w:ascii="仿宋_GB2312" w:eastAsia="仿宋_GB2312" w:hAnsi="宋体" w:cs="仿宋_GB2312" w:hint="eastAsia"/>
          <w:b/>
          <w:sz w:val="30"/>
          <w:szCs w:val="30"/>
        </w:rPr>
        <w:t>操作竞赛环境要求</w:t>
      </w:r>
    </w:p>
    <w:p w:rsidR="00294A1C" w:rsidRPr="000E6D74" w:rsidRDefault="00294A1C" w:rsidP="0028758D">
      <w:pPr>
        <w:spacing w:line="560" w:lineRule="exact"/>
        <w:ind w:firstLineChars="200" w:firstLine="600"/>
        <w:rPr>
          <w:rFonts w:eastAsia="仿宋_GB2312"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w:t>
      </w:r>
      <w:r w:rsidRPr="000E6D74">
        <w:rPr>
          <w:rFonts w:eastAsia="仿宋_GB2312" w:cs="仿宋_GB2312" w:hint="eastAsia"/>
          <w:sz w:val="30"/>
          <w:szCs w:val="30"/>
        </w:rPr>
        <w:t>赛场</w:t>
      </w:r>
      <w:r w:rsidRPr="000E6D74">
        <w:rPr>
          <w:rFonts w:eastAsia="仿宋_GB2312"/>
          <w:sz w:val="30"/>
          <w:szCs w:val="30"/>
        </w:rPr>
        <w:t>1000m</w:t>
      </w:r>
      <w:r w:rsidRPr="000E6D74">
        <w:rPr>
          <w:rFonts w:eastAsia="仿宋_GB2312"/>
          <w:sz w:val="30"/>
          <w:szCs w:val="30"/>
          <w:vertAlign w:val="superscript"/>
        </w:rPr>
        <w:t>2</w:t>
      </w:r>
      <w:r w:rsidRPr="000E6D74">
        <w:rPr>
          <w:rFonts w:eastAsia="仿宋_GB2312" w:cs="仿宋_GB2312" w:hint="eastAsia"/>
          <w:sz w:val="30"/>
          <w:szCs w:val="30"/>
        </w:rPr>
        <w:t>以上，有备考室、竞赛室，</w:t>
      </w:r>
      <w:proofErr w:type="gramStart"/>
      <w:r w:rsidRPr="000E6D74">
        <w:rPr>
          <w:rFonts w:eastAsia="仿宋_GB2312" w:cs="仿宋_GB2312" w:hint="eastAsia"/>
          <w:sz w:val="30"/>
          <w:szCs w:val="30"/>
        </w:rPr>
        <w:t>竞赛室</w:t>
      </w:r>
      <w:proofErr w:type="gramEnd"/>
      <w:r w:rsidRPr="000E6D74">
        <w:rPr>
          <w:rFonts w:eastAsia="仿宋_GB2312" w:cs="仿宋_GB2312" w:hint="eastAsia"/>
          <w:sz w:val="30"/>
          <w:szCs w:val="30"/>
        </w:rPr>
        <w:t>有背景、裁判席等，采光良好。</w:t>
      </w:r>
      <w:proofErr w:type="gramStart"/>
      <w:r w:rsidRPr="000E6D74">
        <w:rPr>
          <w:rFonts w:eastAsia="仿宋_GB2312" w:cs="仿宋_GB2312" w:hint="eastAsia"/>
          <w:sz w:val="30"/>
          <w:szCs w:val="30"/>
        </w:rPr>
        <w:t>竞赛室拥有</w:t>
      </w:r>
      <w:proofErr w:type="gramEnd"/>
      <w:r w:rsidRPr="000E6D74">
        <w:rPr>
          <w:rFonts w:ascii="仿宋_GB2312" w:eastAsia="仿宋_GB2312" w:hAnsi="宋体" w:cs="仿宋_GB2312"/>
          <w:sz w:val="30"/>
          <w:szCs w:val="30"/>
        </w:rPr>
        <w:t>8</w:t>
      </w:r>
      <w:r w:rsidRPr="000E6D74">
        <w:rPr>
          <w:rFonts w:ascii="仿宋_GB2312" w:eastAsia="仿宋_GB2312" w:hAnsi="宋体" w:cs="仿宋_GB2312" w:hint="eastAsia"/>
          <w:sz w:val="30"/>
          <w:szCs w:val="30"/>
        </w:rPr>
        <w:t>个竞赛工位，且标明编号。</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lastRenderedPageBreak/>
        <w:t>（</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）赛场周边设有卫生间、医疗等公共服务区和紧急疏散通道，并在赛场周围设置隔离带。</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）设立赛场开放区和安全通道，用于大赛观摩和采访，保证大赛安全有序进行。</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cs="仿宋_GB2312"/>
          <w:b/>
          <w:sz w:val="30"/>
          <w:szCs w:val="30"/>
        </w:rPr>
        <w:t>2.</w:t>
      </w:r>
      <w:r w:rsidRPr="00CE623E">
        <w:rPr>
          <w:rFonts w:ascii="仿宋_GB2312" w:eastAsia="仿宋_GB2312" w:cs="仿宋_GB2312" w:hint="eastAsia"/>
          <w:b/>
          <w:sz w:val="30"/>
          <w:szCs w:val="30"/>
        </w:rPr>
        <w:t>中药显微鉴别</w:t>
      </w:r>
      <w:r w:rsidRPr="00CE623E">
        <w:rPr>
          <w:rFonts w:ascii="仿宋_GB2312" w:eastAsia="仿宋_GB2312" w:hAnsi="宋体" w:cs="仿宋_GB2312" w:hint="eastAsia"/>
          <w:b/>
          <w:sz w:val="30"/>
          <w:szCs w:val="30"/>
        </w:rPr>
        <w:t>操作竞赛环境要求</w:t>
      </w:r>
    </w:p>
    <w:p w:rsidR="00294A1C" w:rsidRPr="000E6D74" w:rsidRDefault="00294A1C" w:rsidP="0028758D">
      <w:pPr>
        <w:spacing w:line="560" w:lineRule="exact"/>
        <w:ind w:firstLineChars="200" w:firstLine="600"/>
        <w:rPr>
          <w:rFonts w:eastAsia="仿宋_GB2312"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w:t>
      </w:r>
      <w:r w:rsidRPr="000E6D74">
        <w:rPr>
          <w:rFonts w:eastAsia="仿宋_GB2312" w:cs="仿宋_GB2312" w:hint="eastAsia"/>
          <w:sz w:val="30"/>
          <w:szCs w:val="30"/>
        </w:rPr>
        <w:t>赛场</w:t>
      </w:r>
      <w:r w:rsidRPr="000E6D74">
        <w:rPr>
          <w:rFonts w:eastAsia="仿宋_GB2312"/>
          <w:sz w:val="30"/>
          <w:szCs w:val="30"/>
        </w:rPr>
        <w:t>1000m</w:t>
      </w:r>
      <w:r w:rsidRPr="000E6D74">
        <w:rPr>
          <w:rFonts w:eastAsia="仿宋_GB2312"/>
          <w:sz w:val="30"/>
          <w:szCs w:val="30"/>
          <w:vertAlign w:val="superscript"/>
        </w:rPr>
        <w:t>2</w:t>
      </w:r>
      <w:r w:rsidRPr="000E6D74">
        <w:rPr>
          <w:rFonts w:eastAsia="仿宋_GB2312" w:cs="仿宋_GB2312" w:hint="eastAsia"/>
          <w:sz w:val="30"/>
          <w:szCs w:val="30"/>
        </w:rPr>
        <w:t>以上，有备考室、竞赛室，</w:t>
      </w:r>
      <w:proofErr w:type="gramStart"/>
      <w:r w:rsidRPr="000E6D74">
        <w:rPr>
          <w:rFonts w:eastAsia="仿宋_GB2312" w:cs="仿宋_GB2312" w:hint="eastAsia"/>
          <w:sz w:val="30"/>
          <w:szCs w:val="30"/>
        </w:rPr>
        <w:t>竞赛室</w:t>
      </w:r>
      <w:proofErr w:type="gramEnd"/>
      <w:r w:rsidRPr="000E6D74">
        <w:rPr>
          <w:rFonts w:eastAsia="仿宋_GB2312" w:cs="仿宋_GB2312" w:hint="eastAsia"/>
          <w:sz w:val="30"/>
          <w:szCs w:val="30"/>
        </w:rPr>
        <w:t>有背景、裁判席等，采光良好。</w:t>
      </w:r>
      <w:proofErr w:type="gramStart"/>
      <w:r w:rsidRPr="000E6D74">
        <w:rPr>
          <w:rFonts w:eastAsia="仿宋_GB2312" w:cs="仿宋_GB2312" w:hint="eastAsia"/>
          <w:sz w:val="30"/>
          <w:szCs w:val="30"/>
        </w:rPr>
        <w:t>竞赛室拥有</w:t>
      </w:r>
      <w:proofErr w:type="gramEnd"/>
      <w:r w:rsidRPr="000E6D74">
        <w:rPr>
          <w:rFonts w:ascii="仿宋_GB2312" w:eastAsia="仿宋_GB2312" w:hAnsi="宋体" w:cs="仿宋_GB2312"/>
          <w:sz w:val="30"/>
          <w:szCs w:val="30"/>
        </w:rPr>
        <w:t>32</w:t>
      </w:r>
      <w:r w:rsidRPr="000E6D74">
        <w:rPr>
          <w:rFonts w:ascii="仿宋_GB2312" w:eastAsia="仿宋_GB2312" w:hAnsi="宋体" w:cs="仿宋_GB2312" w:hint="eastAsia"/>
          <w:sz w:val="30"/>
          <w:szCs w:val="30"/>
        </w:rPr>
        <w:t>个竞赛位，且标明编号。</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）赛场周边设有卫生间、医疗等公共服务区和紧急疏散通道，并在赛场周围设置隔离带。</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）设立赛场开放区和安全通道，用于大赛观摩和采访，保证大赛安全有序进行。</w:t>
      </w:r>
    </w:p>
    <w:p w:rsidR="00294A1C" w:rsidRPr="00CE623E" w:rsidRDefault="00294A1C" w:rsidP="0028758D">
      <w:pPr>
        <w:adjustRightInd w:val="0"/>
        <w:snapToGrid w:val="0"/>
        <w:spacing w:line="560" w:lineRule="exact"/>
        <w:ind w:firstLineChars="200" w:firstLine="602"/>
        <w:rPr>
          <w:rFonts w:ascii="仿宋_GB2312" w:eastAsia="仿宋_GB2312" w:hAnsi="宋体" w:cs="Times New Roman"/>
          <w:b/>
          <w:sz w:val="30"/>
          <w:szCs w:val="30"/>
        </w:rPr>
      </w:pPr>
      <w:r w:rsidRPr="00CE623E">
        <w:rPr>
          <w:rFonts w:ascii="仿宋_GB2312" w:eastAsia="仿宋_GB2312" w:cs="仿宋_GB2312"/>
          <w:b/>
          <w:sz w:val="30"/>
          <w:szCs w:val="30"/>
        </w:rPr>
        <w:t>3.</w:t>
      </w:r>
      <w:r w:rsidRPr="00CE623E">
        <w:rPr>
          <w:rFonts w:ascii="仿宋_GB2312" w:eastAsia="仿宋_GB2312" w:hAnsi="宋体" w:cs="仿宋_GB2312" w:hint="eastAsia"/>
          <w:b/>
          <w:sz w:val="30"/>
          <w:szCs w:val="30"/>
        </w:rPr>
        <w:t>审方理论考核机房环境要求</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）整个赛场面积不小于</w:t>
      </w:r>
      <w:r w:rsidRPr="000E6D74">
        <w:rPr>
          <w:rFonts w:ascii="仿宋_GB2312" w:eastAsia="仿宋_GB2312" w:hAnsi="宋体" w:cs="仿宋_GB2312"/>
          <w:sz w:val="30"/>
          <w:szCs w:val="30"/>
        </w:rPr>
        <w:t>600M</w:t>
      </w:r>
      <w:r w:rsidRPr="000E6D74">
        <w:rPr>
          <w:rFonts w:ascii="仿宋_GB2312" w:eastAsia="仿宋_GB2312" w:hAnsi="宋体" w:cs="仿宋_GB2312"/>
          <w:sz w:val="30"/>
          <w:szCs w:val="30"/>
          <w:vertAlign w:val="superscript"/>
        </w:rPr>
        <w:t>2</w:t>
      </w:r>
      <w:r w:rsidRPr="000E6D74">
        <w:rPr>
          <w:rFonts w:ascii="仿宋_GB2312" w:eastAsia="仿宋_GB2312" w:hAnsi="宋体" w:cs="仿宋_GB2312" w:hint="eastAsia"/>
          <w:sz w:val="30"/>
          <w:szCs w:val="30"/>
        </w:rPr>
        <w:t>；配备能容纳</w:t>
      </w:r>
      <w:r w:rsidRPr="000E6D74">
        <w:rPr>
          <w:rFonts w:ascii="仿宋_GB2312" w:eastAsia="仿宋_GB2312" w:hAnsi="宋体" w:cs="仿宋_GB2312"/>
          <w:sz w:val="30"/>
          <w:szCs w:val="30"/>
        </w:rPr>
        <w:t>100</w:t>
      </w:r>
      <w:r w:rsidRPr="000E6D74">
        <w:rPr>
          <w:rFonts w:ascii="仿宋_GB2312" w:eastAsia="仿宋_GB2312" w:hAnsi="宋体" w:cs="仿宋_GB2312" w:hint="eastAsia"/>
          <w:sz w:val="30"/>
          <w:szCs w:val="30"/>
        </w:rPr>
        <w:t>台相同配置的台式电脑机房不少于</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个，每个机房内配有裁判用电脑、打印机等竞赛评判工具。机房周边设有卫生间、医疗服务站，有正常的电梯及紧急疏散通道，并在赛场周围设置隔离带。</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）竞赛机房内竞赛用电脑摆放合理，竞赛位相对独立，确保选手独立开展竞赛，不受外界影响。</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）配套稳定的电源和应急设备，并有保安、公安、消防、设备维修等抢险人员待命，以防突发事件。</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b/>
          <w:sz w:val="30"/>
          <w:szCs w:val="30"/>
        </w:rPr>
        <w:t>4.</w:t>
      </w:r>
      <w:r w:rsidRPr="00CE623E">
        <w:rPr>
          <w:rFonts w:ascii="仿宋_GB2312" w:eastAsia="仿宋_GB2312" w:hAnsi="宋体" w:cs="仿宋_GB2312" w:hint="eastAsia"/>
          <w:b/>
          <w:sz w:val="30"/>
          <w:szCs w:val="30"/>
        </w:rPr>
        <w:t>中药调剂操作竞赛环境要求</w:t>
      </w:r>
    </w:p>
    <w:p w:rsidR="00294A1C" w:rsidRPr="000E6D74" w:rsidRDefault="00294A1C" w:rsidP="0028758D">
      <w:pPr>
        <w:spacing w:line="560" w:lineRule="exact"/>
        <w:ind w:firstLineChars="200" w:firstLine="600"/>
        <w:rPr>
          <w:rFonts w:eastAsia="仿宋_GB2312"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w:t>
      </w:r>
      <w:r w:rsidRPr="000E6D74">
        <w:rPr>
          <w:rFonts w:eastAsia="仿宋_GB2312" w:cs="仿宋_GB2312" w:hint="eastAsia"/>
          <w:sz w:val="30"/>
          <w:szCs w:val="30"/>
        </w:rPr>
        <w:t>赛场</w:t>
      </w:r>
      <w:r w:rsidRPr="000E6D74">
        <w:rPr>
          <w:rFonts w:eastAsia="仿宋_GB2312"/>
          <w:sz w:val="30"/>
          <w:szCs w:val="30"/>
        </w:rPr>
        <w:t>800m</w:t>
      </w:r>
      <w:r w:rsidRPr="000E6D74">
        <w:rPr>
          <w:rFonts w:eastAsia="仿宋_GB2312"/>
          <w:sz w:val="30"/>
          <w:szCs w:val="30"/>
          <w:vertAlign w:val="superscript"/>
        </w:rPr>
        <w:t>2</w:t>
      </w:r>
      <w:r w:rsidRPr="000E6D74">
        <w:rPr>
          <w:rFonts w:eastAsia="仿宋_GB2312" w:cs="仿宋_GB2312" w:hint="eastAsia"/>
          <w:sz w:val="30"/>
          <w:szCs w:val="30"/>
        </w:rPr>
        <w:t>以上，有备考室、竞赛室，</w:t>
      </w:r>
      <w:proofErr w:type="gramStart"/>
      <w:r w:rsidRPr="000E6D74">
        <w:rPr>
          <w:rFonts w:eastAsia="仿宋_GB2312" w:cs="仿宋_GB2312" w:hint="eastAsia"/>
          <w:sz w:val="30"/>
          <w:szCs w:val="30"/>
        </w:rPr>
        <w:t>竞赛室</w:t>
      </w:r>
      <w:proofErr w:type="gramEnd"/>
      <w:r w:rsidRPr="000E6D74">
        <w:rPr>
          <w:rFonts w:eastAsia="仿宋_GB2312" w:cs="仿宋_GB2312" w:hint="eastAsia"/>
          <w:sz w:val="30"/>
          <w:szCs w:val="30"/>
        </w:rPr>
        <w:t>有背景、裁判席等，采光良好。</w:t>
      </w:r>
      <w:proofErr w:type="gramStart"/>
      <w:r w:rsidRPr="000E6D74">
        <w:rPr>
          <w:rFonts w:eastAsia="仿宋_GB2312" w:cs="仿宋_GB2312" w:hint="eastAsia"/>
          <w:sz w:val="30"/>
          <w:szCs w:val="30"/>
        </w:rPr>
        <w:t>竞赛室拥有</w:t>
      </w:r>
      <w:proofErr w:type="gramEnd"/>
      <w:r w:rsidRPr="000E6D74">
        <w:rPr>
          <w:rFonts w:ascii="仿宋_GB2312" w:eastAsia="仿宋_GB2312" w:hAnsi="宋体" w:cs="仿宋_GB2312"/>
          <w:sz w:val="30"/>
          <w:szCs w:val="30"/>
        </w:rPr>
        <w:t>8</w:t>
      </w:r>
      <w:r w:rsidRPr="000E6D74">
        <w:rPr>
          <w:rFonts w:ascii="仿宋_GB2312" w:eastAsia="仿宋_GB2312" w:hAnsi="宋体" w:cs="仿宋_GB2312" w:hint="eastAsia"/>
          <w:sz w:val="30"/>
          <w:szCs w:val="30"/>
        </w:rPr>
        <w:t>个竞赛位，且标明编号。</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）赛场周边设有卫生间、医疗等公共服务区和紧急疏散</w:t>
      </w:r>
      <w:r w:rsidRPr="000E6D74">
        <w:rPr>
          <w:rFonts w:ascii="仿宋_GB2312" w:eastAsia="仿宋_GB2312" w:hAnsi="宋体" w:cs="仿宋_GB2312" w:hint="eastAsia"/>
          <w:sz w:val="30"/>
          <w:szCs w:val="30"/>
        </w:rPr>
        <w:lastRenderedPageBreak/>
        <w:t>通道，并在赛场周围设置隔离带。</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）设立赛场开放区和安全通道，用于大赛观摩和采访，保证大赛安全有序进行。</w:t>
      </w:r>
    </w:p>
    <w:p w:rsidR="00294A1C" w:rsidRPr="000368AC" w:rsidRDefault="00294A1C" w:rsidP="0028758D">
      <w:pPr>
        <w:spacing w:line="560" w:lineRule="exact"/>
        <w:ind w:firstLineChars="200" w:firstLine="602"/>
        <w:rPr>
          <w:rFonts w:ascii="仿宋_GB2312" w:eastAsia="仿宋_GB2312" w:hAnsi="宋体" w:cs="Times New Roman"/>
          <w:b/>
          <w:sz w:val="30"/>
          <w:szCs w:val="30"/>
        </w:rPr>
      </w:pPr>
      <w:r w:rsidRPr="000368AC">
        <w:rPr>
          <w:rFonts w:ascii="仿宋_GB2312" w:eastAsia="仿宋_GB2312" w:hAnsi="宋体" w:cs="仿宋_GB2312"/>
          <w:b/>
          <w:sz w:val="30"/>
          <w:szCs w:val="30"/>
        </w:rPr>
        <w:t>5.</w:t>
      </w:r>
      <w:r w:rsidRPr="000368AC">
        <w:rPr>
          <w:rFonts w:ascii="仿宋_GB2312" w:eastAsia="仿宋_GB2312" w:hAnsi="宋体" w:cs="仿宋_GB2312" w:hint="eastAsia"/>
          <w:b/>
          <w:sz w:val="30"/>
          <w:szCs w:val="30"/>
        </w:rPr>
        <w:t>中药炮制操作竞赛环境要求</w:t>
      </w:r>
    </w:p>
    <w:p w:rsidR="00294A1C" w:rsidRPr="000E6D74" w:rsidRDefault="00294A1C" w:rsidP="0028758D">
      <w:pPr>
        <w:spacing w:line="560" w:lineRule="exact"/>
        <w:ind w:firstLineChars="200" w:firstLine="600"/>
        <w:rPr>
          <w:rFonts w:eastAsia="仿宋_GB2312"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w:t>
      </w:r>
      <w:r w:rsidRPr="000E6D74">
        <w:rPr>
          <w:rFonts w:eastAsia="仿宋_GB2312" w:cs="仿宋_GB2312" w:hint="eastAsia"/>
          <w:sz w:val="30"/>
          <w:szCs w:val="30"/>
        </w:rPr>
        <w:t>赛场</w:t>
      </w:r>
      <w:r w:rsidRPr="000E6D74">
        <w:rPr>
          <w:rFonts w:eastAsia="仿宋_GB2312"/>
          <w:sz w:val="30"/>
          <w:szCs w:val="30"/>
        </w:rPr>
        <w:t>800m</w:t>
      </w:r>
      <w:r w:rsidRPr="000E6D74">
        <w:rPr>
          <w:rFonts w:eastAsia="仿宋_GB2312"/>
          <w:sz w:val="30"/>
          <w:szCs w:val="30"/>
          <w:vertAlign w:val="superscript"/>
        </w:rPr>
        <w:t>2</w:t>
      </w:r>
      <w:r w:rsidRPr="000E6D74">
        <w:rPr>
          <w:rFonts w:eastAsia="仿宋_GB2312" w:cs="仿宋_GB2312" w:hint="eastAsia"/>
          <w:sz w:val="30"/>
          <w:szCs w:val="30"/>
        </w:rPr>
        <w:t>以上，其中</w:t>
      </w:r>
      <w:proofErr w:type="gramStart"/>
      <w:r w:rsidRPr="000E6D74">
        <w:rPr>
          <w:rFonts w:eastAsia="仿宋_GB2312" w:cs="仿宋_GB2312" w:hint="eastAsia"/>
          <w:sz w:val="30"/>
          <w:szCs w:val="30"/>
        </w:rPr>
        <w:t>备考室</w:t>
      </w:r>
      <w:proofErr w:type="gramEnd"/>
      <w:r w:rsidRPr="000E6D74">
        <w:rPr>
          <w:rFonts w:eastAsia="仿宋_GB2312"/>
          <w:sz w:val="30"/>
          <w:szCs w:val="30"/>
        </w:rPr>
        <w:t>200 m</w:t>
      </w:r>
      <w:r w:rsidRPr="000E6D74">
        <w:rPr>
          <w:rFonts w:eastAsia="仿宋_GB2312"/>
          <w:sz w:val="30"/>
          <w:szCs w:val="30"/>
          <w:vertAlign w:val="superscript"/>
        </w:rPr>
        <w:t>2</w:t>
      </w:r>
      <w:r w:rsidRPr="000E6D74">
        <w:rPr>
          <w:rFonts w:eastAsia="仿宋_GB2312" w:cs="仿宋_GB2312" w:hint="eastAsia"/>
          <w:sz w:val="30"/>
          <w:szCs w:val="30"/>
        </w:rPr>
        <w:t>、药材贮备库</w:t>
      </w:r>
      <w:r w:rsidRPr="000E6D74">
        <w:rPr>
          <w:rFonts w:eastAsia="仿宋_GB2312"/>
          <w:sz w:val="30"/>
          <w:szCs w:val="30"/>
        </w:rPr>
        <w:t>100 m</w:t>
      </w:r>
      <w:r w:rsidRPr="000E6D74">
        <w:rPr>
          <w:rFonts w:eastAsia="仿宋_GB2312"/>
          <w:sz w:val="30"/>
          <w:szCs w:val="30"/>
          <w:vertAlign w:val="superscript"/>
        </w:rPr>
        <w:t>2</w:t>
      </w:r>
      <w:r w:rsidRPr="000E6D74">
        <w:rPr>
          <w:rFonts w:eastAsia="仿宋_GB2312" w:cs="仿宋_GB2312" w:hint="eastAsia"/>
          <w:sz w:val="30"/>
          <w:szCs w:val="30"/>
        </w:rPr>
        <w:t>、</w:t>
      </w:r>
      <w:proofErr w:type="gramStart"/>
      <w:r w:rsidRPr="000E6D74">
        <w:rPr>
          <w:rFonts w:eastAsia="仿宋_GB2312" w:cs="仿宋_GB2312" w:hint="eastAsia"/>
          <w:sz w:val="30"/>
          <w:szCs w:val="30"/>
        </w:rPr>
        <w:t>竞赛</w:t>
      </w:r>
      <w:proofErr w:type="gramEnd"/>
      <w:r w:rsidRPr="000E6D74">
        <w:rPr>
          <w:rFonts w:eastAsia="仿宋_GB2312" w:cs="仿宋_GB2312" w:hint="eastAsia"/>
          <w:sz w:val="30"/>
          <w:szCs w:val="30"/>
        </w:rPr>
        <w:t>室</w:t>
      </w:r>
      <w:r w:rsidRPr="000E6D74">
        <w:rPr>
          <w:rFonts w:eastAsia="仿宋_GB2312"/>
          <w:sz w:val="30"/>
          <w:szCs w:val="30"/>
        </w:rPr>
        <w:t>500 m</w:t>
      </w:r>
      <w:r w:rsidRPr="000E6D74">
        <w:rPr>
          <w:rFonts w:eastAsia="仿宋_GB2312"/>
          <w:sz w:val="30"/>
          <w:szCs w:val="30"/>
          <w:vertAlign w:val="superscript"/>
        </w:rPr>
        <w:t>2</w:t>
      </w:r>
      <w:r w:rsidRPr="000E6D74">
        <w:rPr>
          <w:rFonts w:eastAsia="仿宋_GB2312" w:cs="仿宋_GB2312" w:hint="eastAsia"/>
          <w:sz w:val="30"/>
          <w:szCs w:val="30"/>
        </w:rPr>
        <w:t>，</w:t>
      </w:r>
      <w:proofErr w:type="gramStart"/>
      <w:r w:rsidRPr="000E6D74">
        <w:rPr>
          <w:rFonts w:eastAsia="仿宋_GB2312" w:cs="仿宋_GB2312" w:hint="eastAsia"/>
          <w:sz w:val="30"/>
          <w:szCs w:val="30"/>
        </w:rPr>
        <w:t>竞赛</w:t>
      </w:r>
      <w:proofErr w:type="gramEnd"/>
      <w:r w:rsidRPr="000E6D74">
        <w:rPr>
          <w:rFonts w:eastAsia="仿宋_GB2312" w:cs="仿宋_GB2312" w:hint="eastAsia"/>
          <w:sz w:val="30"/>
          <w:szCs w:val="30"/>
        </w:rPr>
        <w:t>室有背景、裁判席等，采光良好。</w:t>
      </w:r>
      <w:proofErr w:type="gramStart"/>
      <w:r w:rsidRPr="000E6D74">
        <w:rPr>
          <w:rFonts w:eastAsia="仿宋_GB2312" w:cs="仿宋_GB2312" w:hint="eastAsia"/>
          <w:sz w:val="30"/>
          <w:szCs w:val="30"/>
        </w:rPr>
        <w:t>竞赛室拥有</w:t>
      </w:r>
      <w:proofErr w:type="gramEnd"/>
      <w:r w:rsidRPr="000E6D74">
        <w:rPr>
          <w:rFonts w:ascii="仿宋_GB2312" w:eastAsia="仿宋_GB2312" w:hAnsi="宋体" w:cs="仿宋_GB2312"/>
          <w:sz w:val="30"/>
          <w:szCs w:val="30"/>
        </w:rPr>
        <w:t>8</w:t>
      </w:r>
      <w:r w:rsidRPr="000E6D74">
        <w:rPr>
          <w:rFonts w:ascii="仿宋_GB2312" w:eastAsia="仿宋_GB2312" w:hAnsi="宋体" w:cs="仿宋_GB2312" w:hint="eastAsia"/>
          <w:sz w:val="30"/>
          <w:szCs w:val="30"/>
        </w:rPr>
        <w:t>个竞赛位所需的设备与器具，且每一竞赛位标明编号，同时配有</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个备用竞赛位。</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）赛场周边设有卫生间、医疗等公共服务区和紧急疏散通道，并在赛场周围设置隔离带。</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w:t>
      </w: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）设立赛场开放区和安全通道，用于大赛观摩和采访，保证大赛安全有序进行。</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（二）技术平台</w:t>
      </w:r>
    </w:p>
    <w:p w:rsidR="00294A1C" w:rsidRPr="000E6D74" w:rsidRDefault="00294A1C" w:rsidP="0028758D">
      <w:pPr>
        <w:spacing w:line="560" w:lineRule="exact"/>
        <w:ind w:firstLineChars="200" w:firstLine="602"/>
        <w:rPr>
          <w:rFonts w:ascii="仿宋_GB2312" w:eastAsia="仿宋_GB2312" w:hAnsi="宋体" w:cs="Times New Roman"/>
          <w:sz w:val="30"/>
          <w:szCs w:val="30"/>
        </w:rPr>
      </w:pPr>
      <w:r w:rsidRPr="00CE623E">
        <w:rPr>
          <w:rFonts w:ascii="仿宋_GB2312" w:eastAsia="仿宋_GB2312" w:hAnsi="宋体" w:cs="仿宋_GB2312"/>
          <w:b/>
          <w:sz w:val="30"/>
          <w:szCs w:val="30"/>
        </w:rPr>
        <w:t>1.</w:t>
      </w:r>
      <w:r w:rsidRPr="00CE623E">
        <w:rPr>
          <w:rFonts w:ascii="仿宋_GB2312" w:eastAsia="仿宋_GB2312" w:hAnsi="宋体" w:cs="仿宋_GB2312" w:hint="eastAsia"/>
          <w:b/>
          <w:sz w:val="30"/>
          <w:szCs w:val="30"/>
        </w:rPr>
        <w:t>电脑</w:t>
      </w:r>
      <w:r w:rsidRPr="00CE623E">
        <w:rPr>
          <w:rFonts w:ascii="仿宋_GB2312" w:eastAsia="仿宋_GB2312" w:hAnsi="宋体" w:cs="仿宋_GB2312"/>
          <w:b/>
          <w:sz w:val="30"/>
          <w:szCs w:val="30"/>
        </w:rPr>
        <w:t xml:space="preserve">  </w:t>
      </w:r>
      <w:r w:rsidRPr="000E6D74">
        <w:rPr>
          <w:rFonts w:ascii="仿宋_GB2312" w:eastAsia="仿宋_GB2312" w:hAnsi="宋体" w:cs="仿宋_GB2312" w:hint="eastAsia"/>
          <w:sz w:val="30"/>
          <w:szCs w:val="30"/>
        </w:rPr>
        <w:t>台式电脑</w:t>
      </w:r>
      <w:r w:rsidRPr="000E6D74">
        <w:rPr>
          <w:rFonts w:ascii="仿宋_GB2312" w:eastAsia="仿宋_GB2312" w:cs="仿宋_GB2312"/>
          <w:sz w:val="30"/>
          <w:szCs w:val="30"/>
        </w:rPr>
        <w:t>150</w:t>
      </w:r>
      <w:r w:rsidRPr="000E6D74">
        <w:rPr>
          <w:rFonts w:ascii="仿宋_GB2312" w:eastAsia="仿宋_GB2312" w:cs="仿宋_GB2312" w:hint="eastAsia"/>
          <w:sz w:val="30"/>
          <w:szCs w:val="30"/>
        </w:rPr>
        <w:t>台，用于审方理论考核。</w:t>
      </w:r>
      <w:r w:rsidRPr="000E6D74">
        <w:rPr>
          <w:rFonts w:ascii="仿宋_GB2312" w:eastAsia="仿宋_GB2312" w:hAnsi="宋体" w:cs="仿宋_GB2312" w:hint="eastAsia"/>
          <w:sz w:val="30"/>
          <w:szCs w:val="30"/>
        </w:rPr>
        <w:t>技术要求见表</w:t>
      </w:r>
      <w:r w:rsidR="005E3347">
        <w:rPr>
          <w:rFonts w:ascii="仿宋_GB2312" w:eastAsia="仿宋_GB2312" w:hAnsi="宋体" w:cs="仿宋_GB2312"/>
          <w:sz w:val="30"/>
          <w:szCs w:val="30"/>
        </w:rPr>
        <w:t>13</w:t>
      </w:r>
      <w:r w:rsidRPr="000E6D74">
        <w:rPr>
          <w:rFonts w:ascii="仿宋_GB2312" w:eastAsia="仿宋_GB2312" w:hAnsi="宋体" w:cs="仿宋_GB2312" w:hint="eastAsia"/>
          <w:sz w:val="30"/>
          <w:szCs w:val="30"/>
        </w:rPr>
        <w:t>。</w:t>
      </w:r>
    </w:p>
    <w:p w:rsidR="00294A1C" w:rsidRPr="000E6D74" w:rsidRDefault="00294A1C" w:rsidP="0028758D">
      <w:pPr>
        <w:ind w:firstLineChars="200" w:firstLine="482"/>
        <w:jc w:val="center"/>
        <w:rPr>
          <w:rFonts w:ascii="宋体" w:cs="Times New Roman"/>
          <w:sz w:val="28"/>
          <w:szCs w:val="28"/>
        </w:rPr>
      </w:pPr>
      <w:r w:rsidRPr="000E6D74">
        <w:rPr>
          <w:rFonts w:ascii="宋体" w:hAnsi="宋体" w:cs="宋体" w:hint="eastAsia"/>
          <w:b/>
          <w:bCs/>
          <w:sz w:val="24"/>
          <w:szCs w:val="24"/>
        </w:rPr>
        <w:t>表</w:t>
      </w:r>
      <w:r w:rsidR="005E3347">
        <w:rPr>
          <w:rFonts w:ascii="宋体" w:hAnsi="宋体" w:cs="宋体"/>
          <w:b/>
          <w:bCs/>
          <w:sz w:val="24"/>
          <w:szCs w:val="24"/>
        </w:rPr>
        <w:t>13</w:t>
      </w:r>
      <w:r w:rsidRPr="000E6D74">
        <w:rPr>
          <w:rFonts w:ascii="宋体" w:hAnsi="宋体" w:cs="宋体"/>
          <w:b/>
          <w:bCs/>
          <w:sz w:val="24"/>
          <w:szCs w:val="24"/>
        </w:rPr>
        <w:t xml:space="preserve">  </w:t>
      </w:r>
      <w:r w:rsidRPr="000E6D74">
        <w:rPr>
          <w:rFonts w:ascii="宋体" w:hAnsi="宋体" w:cs="宋体" w:hint="eastAsia"/>
          <w:b/>
          <w:bCs/>
          <w:sz w:val="24"/>
          <w:szCs w:val="24"/>
        </w:rPr>
        <w:t>考核用电脑技术要求</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4"/>
        <w:gridCol w:w="2864"/>
        <w:gridCol w:w="4084"/>
      </w:tblGrid>
      <w:tr w:rsidR="00294A1C" w:rsidRPr="000E6D74">
        <w:trPr>
          <w:cantSplit/>
          <w:trHeight w:val="547"/>
        </w:trPr>
        <w:tc>
          <w:tcPr>
            <w:tcW w:w="1574" w:type="dxa"/>
            <w:vAlign w:val="center"/>
          </w:tcPr>
          <w:p w:rsidR="00294A1C" w:rsidRPr="000E6D74" w:rsidRDefault="00294A1C" w:rsidP="00A7584B">
            <w:pPr>
              <w:jc w:val="center"/>
              <w:rPr>
                <w:rFonts w:ascii="宋体" w:cs="Times New Roman"/>
                <w:sz w:val="24"/>
                <w:szCs w:val="24"/>
              </w:rPr>
            </w:pPr>
            <w:r w:rsidRPr="000E6D74">
              <w:rPr>
                <w:rFonts w:ascii="宋体" w:hAnsi="宋体" w:cs="宋体" w:hint="eastAsia"/>
                <w:sz w:val="24"/>
                <w:szCs w:val="24"/>
              </w:rPr>
              <w:t>项目</w:t>
            </w:r>
          </w:p>
        </w:tc>
        <w:tc>
          <w:tcPr>
            <w:tcW w:w="2864" w:type="dxa"/>
            <w:vAlign w:val="center"/>
          </w:tcPr>
          <w:p w:rsidR="00294A1C" w:rsidRPr="000E6D74" w:rsidRDefault="00294A1C" w:rsidP="00A7584B">
            <w:pPr>
              <w:jc w:val="center"/>
              <w:rPr>
                <w:rFonts w:ascii="宋体" w:cs="Times New Roman"/>
                <w:sz w:val="24"/>
                <w:szCs w:val="24"/>
              </w:rPr>
            </w:pPr>
            <w:r w:rsidRPr="000E6D74">
              <w:rPr>
                <w:rFonts w:ascii="宋体" w:hAnsi="宋体" w:cs="宋体" w:hint="eastAsia"/>
                <w:sz w:val="24"/>
                <w:szCs w:val="24"/>
              </w:rPr>
              <w:t>硬件（最低）配置</w:t>
            </w:r>
          </w:p>
        </w:tc>
        <w:tc>
          <w:tcPr>
            <w:tcW w:w="4084" w:type="dxa"/>
            <w:vAlign w:val="center"/>
          </w:tcPr>
          <w:p w:rsidR="00294A1C" w:rsidRPr="000E6D74" w:rsidRDefault="00294A1C" w:rsidP="00A7584B">
            <w:pPr>
              <w:jc w:val="center"/>
              <w:rPr>
                <w:rFonts w:ascii="宋体" w:cs="Times New Roman"/>
                <w:sz w:val="24"/>
                <w:szCs w:val="24"/>
              </w:rPr>
            </w:pPr>
            <w:r w:rsidRPr="000E6D74">
              <w:rPr>
                <w:rFonts w:ascii="宋体" w:hAnsi="宋体" w:cs="宋体" w:hint="eastAsia"/>
                <w:sz w:val="24"/>
                <w:szCs w:val="24"/>
              </w:rPr>
              <w:t>软件环境</w:t>
            </w:r>
          </w:p>
        </w:tc>
      </w:tr>
      <w:tr w:rsidR="00294A1C" w:rsidRPr="000E6D74">
        <w:trPr>
          <w:cantSplit/>
          <w:trHeight w:val="1133"/>
        </w:trPr>
        <w:tc>
          <w:tcPr>
            <w:tcW w:w="1574" w:type="dxa"/>
            <w:vAlign w:val="center"/>
          </w:tcPr>
          <w:p w:rsidR="00294A1C" w:rsidRPr="000E6D74" w:rsidRDefault="00294A1C" w:rsidP="00A7584B">
            <w:pPr>
              <w:rPr>
                <w:rFonts w:ascii="宋体" w:hAnsi="宋体" w:cs="宋体"/>
                <w:sz w:val="24"/>
                <w:szCs w:val="24"/>
              </w:rPr>
            </w:pPr>
            <w:r w:rsidRPr="000E6D74">
              <w:rPr>
                <w:rFonts w:ascii="宋体" w:hAnsi="宋体" w:cs="宋体" w:hint="eastAsia"/>
                <w:sz w:val="24"/>
                <w:szCs w:val="24"/>
              </w:rPr>
              <w:t>网络服务器</w:t>
            </w:r>
            <w:r w:rsidRPr="000E6D74">
              <w:rPr>
                <w:rFonts w:ascii="宋体" w:hAnsi="宋体" w:cs="宋体"/>
                <w:sz w:val="24"/>
                <w:szCs w:val="24"/>
              </w:rPr>
              <w:t xml:space="preserve"> </w:t>
            </w:r>
          </w:p>
        </w:tc>
        <w:tc>
          <w:tcPr>
            <w:tcW w:w="2864" w:type="dxa"/>
            <w:vAlign w:val="center"/>
          </w:tcPr>
          <w:p w:rsidR="00294A1C" w:rsidRPr="000E6D74" w:rsidRDefault="00294A1C" w:rsidP="00A7584B">
            <w:pPr>
              <w:rPr>
                <w:rFonts w:ascii="宋体" w:hAnsi="宋体" w:cs="宋体"/>
                <w:sz w:val="24"/>
                <w:szCs w:val="24"/>
              </w:rPr>
            </w:pPr>
            <w:r w:rsidRPr="000E6D74">
              <w:rPr>
                <w:rFonts w:ascii="宋体" w:hAnsi="宋体" w:cs="宋体" w:hint="eastAsia"/>
                <w:sz w:val="24"/>
                <w:szCs w:val="24"/>
              </w:rPr>
              <w:t>酷</w:t>
            </w:r>
            <w:proofErr w:type="gramStart"/>
            <w:r w:rsidRPr="000E6D74">
              <w:rPr>
                <w:rFonts w:ascii="宋体" w:hAnsi="宋体" w:cs="宋体" w:hint="eastAsia"/>
                <w:sz w:val="24"/>
                <w:szCs w:val="24"/>
              </w:rPr>
              <w:t>睿</w:t>
            </w:r>
            <w:proofErr w:type="gramEnd"/>
            <w:r w:rsidRPr="000E6D74">
              <w:rPr>
                <w:rFonts w:ascii="宋体" w:hAnsi="宋体" w:cs="宋体"/>
                <w:sz w:val="24"/>
                <w:szCs w:val="24"/>
              </w:rPr>
              <w:t xml:space="preserve"> 2.0G CPU</w:t>
            </w:r>
            <w:r w:rsidRPr="000E6D74">
              <w:rPr>
                <w:rFonts w:ascii="宋体" w:hAnsi="宋体" w:cs="宋体" w:hint="eastAsia"/>
                <w:sz w:val="24"/>
                <w:szCs w:val="24"/>
              </w:rPr>
              <w:t>，</w:t>
            </w:r>
            <w:r w:rsidRPr="000E6D74">
              <w:rPr>
                <w:rFonts w:ascii="宋体" w:hAnsi="宋体" w:cs="宋体"/>
                <w:sz w:val="24"/>
                <w:szCs w:val="24"/>
              </w:rPr>
              <w:t>2G</w:t>
            </w:r>
            <w:r w:rsidRPr="000E6D74">
              <w:rPr>
                <w:rFonts w:ascii="宋体" w:hAnsi="宋体" w:cs="宋体" w:hint="eastAsia"/>
                <w:sz w:val="24"/>
                <w:szCs w:val="24"/>
              </w:rPr>
              <w:t>内存，</w:t>
            </w:r>
            <w:r w:rsidRPr="000E6D74">
              <w:rPr>
                <w:rFonts w:ascii="宋体" w:hAnsi="宋体" w:cs="宋体"/>
                <w:sz w:val="24"/>
                <w:szCs w:val="24"/>
              </w:rPr>
              <w:t>360G</w:t>
            </w:r>
            <w:r w:rsidRPr="000E6D74">
              <w:rPr>
                <w:rFonts w:ascii="宋体" w:hAnsi="宋体" w:cs="宋体" w:hint="eastAsia"/>
                <w:sz w:val="24"/>
                <w:szCs w:val="24"/>
              </w:rPr>
              <w:t>硬盘</w:t>
            </w:r>
            <w:r w:rsidRPr="000E6D74">
              <w:rPr>
                <w:rFonts w:ascii="宋体" w:hAnsi="宋体" w:cs="宋体"/>
                <w:sz w:val="24"/>
                <w:szCs w:val="24"/>
              </w:rPr>
              <w:t xml:space="preserve"> </w:t>
            </w:r>
          </w:p>
        </w:tc>
        <w:tc>
          <w:tcPr>
            <w:tcW w:w="4084" w:type="dxa"/>
            <w:vAlign w:val="center"/>
          </w:tcPr>
          <w:p w:rsidR="00294A1C" w:rsidRPr="000E6D74" w:rsidRDefault="00294A1C" w:rsidP="00A7584B">
            <w:pPr>
              <w:rPr>
                <w:rFonts w:ascii="宋体" w:cs="Times New Roman"/>
                <w:sz w:val="24"/>
                <w:szCs w:val="24"/>
              </w:rPr>
            </w:pPr>
            <w:r w:rsidRPr="000E6D74">
              <w:rPr>
                <w:rFonts w:ascii="宋体" w:hAnsi="宋体" w:cs="宋体"/>
                <w:sz w:val="24"/>
                <w:szCs w:val="24"/>
              </w:rPr>
              <w:t>Windows 2003 Server</w:t>
            </w:r>
            <w:r w:rsidRPr="000E6D74">
              <w:rPr>
                <w:rFonts w:ascii="宋体" w:hAnsi="宋体" w:cs="宋体" w:hint="eastAsia"/>
                <w:sz w:val="24"/>
                <w:szCs w:val="24"/>
              </w:rPr>
              <w:t>中文版，安装</w:t>
            </w:r>
            <w:r w:rsidRPr="000E6D74">
              <w:rPr>
                <w:rFonts w:ascii="宋体" w:hAnsi="宋体" w:cs="宋体"/>
                <w:sz w:val="24"/>
                <w:szCs w:val="24"/>
              </w:rPr>
              <w:t xml:space="preserve">SQL Server 2000 </w:t>
            </w:r>
            <w:r w:rsidRPr="000E6D74">
              <w:rPr>
                <w:rFonts w:ascii="宋体" w:hAnsi="宋体" w:cs="宋体" w:hint="eastAsia"/>
                <w:sz w:val="24"/>
                <w:szCs w:val="24"/>
              </w:rPr>
              <w:t>中文版数据库、微软</w:t>
            </w:r>
            <w:r w:rsidRPr="000E6D74">
              <w:rPr>
                <w:rFonts w:ascii="宋体" w:hAnsi="宋体" w:cs="宋体"/>
                <w:sz w:val="24"/>
                <w:szCs w:val="24"/>
              </w:rPr>
              <w:t xml:space="preserve">Freamwok2.0 </w:t>
            </w:r>
            <w:r w:rsidRPr="000E6D74">
              <w:rPr>
                <w:rFonts w:ascii="宋体" w:hAnsi="宋体" w:cs="宋体" w:hint="eastAsia"/>
                <w:sz w:val="24"/>
                <w:szCs w:val="24"/>
              </w:rPr>
              <w:t>插件。</w:t>
            </w:r>
          </w:p>
        </w:tc>
      </w:tr>
      <w:tr w:rsidR="00294A1C" w:rsidRPr="000E6D74">
        <w:trPr>
          <w:trHeight w:val="645"/>
        </w:trPr>
        <w:tc>
          <w:tcPr>
            <w:tcW w:w="1574" w:type="dxa"/>
            <w:vAlign w:val="center"/>
          </w:tcPr>
          <w:p w:rsidR="00294A1C" w:rsidRPr="000E6D74" w:rsidRDefault="00294A1C" w:rsidP="00A7584B">
            <w:pPr>
              <w:rPr>
                <w:rFonts w:ascii="宋体" w:cs="Times New Roman"/>
                <w:sz w:val="24"/>
                <w:szCs w:val="24"/>
              </w:rPr>
            </w:pPr>
            <w:r w:rsidRPr="000E6D74">
              <w:rPr>
                <w:rFonts w:ascii="宋体" w:hAnsi="宋体" w:cs="宋体" w:hint="eastAsia"/>
                <w:sz w:val="24"/>
                <w:szCs w:val="24"/>
              </w:rPr>
              <w:t>管理员计算机（裁判用机）</w:t>
            </w:r>
          </w:p>
        </w:tc>
        <w:tc>
          <w:tcPr>
            <w:tcW w:w="2864" w:type="dxa"/>
            <w:vAlign w:val="center"/>
          </w:tcPr>
          <w:p w:rsidR="00294A1C" w:rsidRPr="000E6D74" w:rsidRDefault="00294A1C" w:rsidP="00A7584B">
            <w:pPr>
              <w:rPr>
                <w:rFonts w:ascii="宋体" w:cs="Times New Roman"/>
                <w:sz w:val="24"/>
                <w:szCs w:val="24"/>
              </w:rPr>
            </w:pPr>
            <w:r w:rsidRPr="000E6D74">
              <w:rPr>
                <w:rFonts w:ascii="宋体" w:hAnsi="宋体" w:cs="宋体" w:hint="eastAsia"/>
                <w:sz w:val="24"/>
                <w:szCs w:val="24"/>
              </w:rPr>
              <w:t>酷</w:t>
            </w:r>
            <w:proofErr w:type="gramStart"/>
            <w:r w:rsidRPr="000E6D74">
              <w:rPr>
                <w:rFonts w:ascii="宋体" w:hAnsi="宋体" w:cs="宋体" w:hint="eastAsia"/>
                <w:sz w:val="24"/>
                <w:szCs w:val="24"/>
              </w:rPr>
              <w:t>睿</w:t>
            </w:r>
            <w:proofErr w:type="gramEnd"/>
            <w:r w:rsidRPr="000E6D74">
              <w:rPr>
                <w:rFonts w:ascii="宋体" w:hAnsi="宋体" w:cs="宋体"/>
                <w:sz w:val="24"/>
                <w:szCs w:val="24"/>
              </w:rPr>
              <w:t xml:space="preserve"> 1.6 CPU</w:t>
            </w:r>
            <w:r w:rsidRPr="000E6D74">
              <w:rPr>
                <w:rFonts w:ascii="宋体" w:hAnsi="宋体" w:cs="宋体" w:hint="eastAsia"/>
                <w:sz w:val="24"/>
                <w:szCs w:val="24"/>
              </w:rPr>
              <w:t>，</w:t>
            </w:r>
            <w:r w:rsidRPr="000E6D74">
              <w:rPr>
                <w:rFonts w:ascii="宋体" w:hAnsi="宋体" w:cs="宋体"/>
                <w:sz w:val="24"/>
                <w:szCs w:val="24"/>
              </w:rPr>
              <w:t>2G</w:t>
            </w:r>
            <w:r w:rsidRPr="000E6D74">
              <w:rPr>
                <w:rFonts w:ascii="宋体" w:hAnsi="宋体" w:cs="宋体" w:hint="eastAsia"/>
                <w:sz w:val="24"/>
                <w:szCs w:val="24"/>
              </w:rPr>
              <w:t>内存，</w:t>
            </w:r>
            <w:r w:rsidRPr="000E6D74">
              <w:rPr>
                <w:rFonts w:ascii="宋体" w:hAnsi="宋体" w:cs="宋体"/>
                <w:sz w:val="24"/>
                <w:szCs w:val="24"/>
              </w:rPr>
              <w:t>120G</w:t>
            </w:r>
            <w:r w:rsidRPr="000E6D74">
              <w:rPr>
                <w:rFonts w:ascii="宋体" w:hAnsi="宋体" w:cs="宋体" w:hint="eastAsia"/>
                <w:sz w:val="24"/>
                <w:szCs w:val="24"/>
              </w:rPr>
              <w:t>硬盘</w:t>
            </w:r>
            <w:r w:rsidRPr="000E6D74">
              <w:rPr>
                <w:rFonts w:ascii="宋体" w:hAnsi="宋体" w:cs="宋体"/>
                <w:sz w:val="24"/>
                <w:szCs w:val="24"/>
              </w:rPr>
              <w:t xml:space="preserve"> </w:t>
            </w:r>
            <w:r w:rsidRPr="000E6D74">
              <w:rPr>
                <w:rFonts w:ascii="宋体" w:hAnsi="宋体" w:cs="宋体" w:hint="eastAsia"/>
                <w:sz w:val="24"/>
                <w:szCs w:val="24"/>
              </w:rPr>
              <w:t>以上配置</w:t>
            </w:r>
          </w:p>
        </w:tc>
        <w:tc>
          <w:tcPr>
            <w:tcW w:w="4084" w:type="dxa"/>
            <w:vAlign w:val="center"/>
          </w:tcPr>
          <w:p w:rsidR="00294A1C" w:rsidRPr="000E6D74" w:rsidRDefault="00294A1C" w:rsidP="00A7584B">
            <w:pPr>
              <w:rPr>
                <w:rFonts w:ascii="宋体" w:cs="Times New Roman"/>
                <w:sz w:val="24"/>
                <w:szCs w:val="24"/>
              </w:rPr>
            </w:pPr>
            <w:proofErr w:type="spellStart"/>
            <w:r w:rsidRPr="000E6D74">
              <w:rPr>
                <w:rFonts w:ascii="宋体" w:hAnsi="宋体" w:cs="宋体"/>
                <w:sz w:val="24"/>
                <w:szCs w:val="24"/>
              </w:rPr>
              <w:t>WindowsXP</w:t>
            </w:r>
            <w:proofErr w:type="spellEnd"/>
            <w:r w:rsidRPr="000E6D74">
              <w:rPr>
                <w:rFonts w:ascii="宋体" w:hAnsi="宋体" w:cs="宋体" w:hint="eastAsia"/>
                <w:sz w:val="24"/>
                <w:szCs w:val="24"/>
              </w:rPr>
              <w:t>（</w:t>
            </w:r>
            <w:r w:rsidRPr="000E6D74">
              <w:rPr>
                <w:rFonts w:ascii="宋体" w:hAnsi="宋体" w:cs="宋体"/>
                <w:sz w:val="24"/>
                <w:szCs w:val="24"/>
              </w:rPr>
              <w:t>SP2</w:t>
            </w:r>
            <w:r w:rsidRPr="000E6D74">
              <w:rPr>
                <w:rFonts w:ascii="宋体" w:hAnsi="宋体" w:cs="宋体" w:hint="eastAsia"/>
                <w:sz w:val="24"/>
                <w:szCs w:val="24"/>
              </w:rPr>
              <w:t>及以上），安装</w:t>
            </w:r>
            <w:r w:rsidRPr="000E6D74">
              <w:rPr>
                <w:rFonts w:ascii="宋体" w:hAnsi="宋体" w:cs="宋体"/>
                <w:sz w:val="24"/>
                <w:szCs w:val="24"/>
              </w:rPr>
              <w:t>IE7.0</w:t>
            </w:r>
            <w:r w:rsidRPr="000E6D74">
              <w:rPr>
                <w:rFonts w:ascii="宋体" w:hAnsi="宋体" w:cs="宋体" w:hint="eastAsia"/>
                <w:sz w:val="24"/>
                <w:szCs w:val="24"/>
              </w:rPr>
              <w:t>或以上浏览器、微软</w:t>
            </w:r>
            <w:r w:rsidRPr="000E6D74">
              <w:rPr>
                <w:rFonts w:ascii="宋体" w:hAnsi="宋体" w:cs="宋体"/>
                <w:sz w:val="24"/>
                <w:szCs w:val="24"/>
              </w:rPr>
              <w:t xml:space="preserve">Freamwok2.0 </w:t>
            </w:r>
            <w:r w:rsidRPr="000E6D74">
              <w:rPr>
                <w:rFonts w:ascii="宋体" w:hAnsi="宋体" w:cs="宋体" w:hint="eastAsia"/>
                <w:sz w:val="24"/>
                <w:szCs w:val="24"/>
              </w:rPr>
              <w:t>插件并安装</w:t>
            </w:r>
            <w:r w:rsidRPr="000E6D74">
              <w:rPr>
                <w:rFonts w:ascii="宋体" w:hAnsi="宋体" w:cs="宋体"/>
                <w:sz w:val="24"/>
                <w:szCs w:val="24"/>
              </w:rPr>
              <w:t>Office2000</w:t>
            </w:r>
            <w:r w:rsidRPr="000E6D74">
              <w:rPr>
                <w:rFonts w:ascii="宋体" w:hAnsi="宋体" w:cs="宋体" w:hint="eastAsia"/>
                <w:sz w:val="24"/>
                <w:szCs w:val="24"/>
              </w:rPr>
              <w:t>及以上版本</w:t>
            </w:r>
          </w:p>
        </w:tc>
      </w:tr>
      <w:tr w:rsidR="00294A1C" w:rsidRPr="000E6D74">
        <w:trPr>
          <w:trHeight w:val="645"/>
        </w:trPr>
        <w:tc>
          <w:tcPr>
            <w:tcW w:w="1574" w:type="dxa"/>
            <w:vAlign w:val="center"/>
          </w:tcPr>
          <w:p w:rsidR="00294A1C" w:rsidRPr="000E6D74" w:rsidRDefault="00294A1C" w:rsidP="00A7584B">
            <w:pPr>
              <w:rPr>
                <w:rFonts w:ascii="宋体" w:cs="Times New Roman"/>
                <w:sz w:val="24"/>
                <w:szCs w:val="24"/>
              </w:rPr>
            </w:pPr>
            <w:r w:rsidRPr="000E6D74">
              <w:rPr>
                <w:rFonts w:ascii="宋体" w:hAnsi="宋体" w:cs="宋体" w:hint="eastAsia"/>
                <w:sz w:val="24"/>
                <w:szCs w:val="24"/>
              </w:rPr>
              <w:t>比赛计算机（选手用机）</w:t>
            </w:r>
          </w:p>
        </w:tc>
        <w:tc>
          <w:tcPr>
            <w:tcW w:w="2864" w:type="dxa"/>
            <w:vAlign w:val="center"/>
          </w:tcPr>
          <w:p w:rsidR="00294A1C" w:rsidRPr="000E6D74" w:rsidRDefault="00294A1C" w:rsidP="00A7584B">
            <w:pPr>
              <w:rPr>
                <w:rFonts w:ascii="宋体" w:cs="Times New Roman"/>
                <w:sz w:val="24"/>
                <w:szCs w:val="24"/>
              </w:rPr>
            </w:pPr>
            <w:r w:rsidRPr="000E6D74">
              <w:rPr>
                <w:rFonts w:ascii="宋体" w:hAnsi="宋体" w:cs="宋体" w:hint="eastAsia"/>
                <w:sz w:val="24"/>
                <w:szCs w:val="24"/>
              </w:rPr>
              <w:t>酷</w:t>
            </w:r>
            <w:proofErr w:type="gramStart"/>
            <w:r w:rsidRPr="000E6D74">
              <w:rPr>
                <w:rFonts w:ascii="宋体" w:hAnsi="宋体" w:cs="宋体" w:hint="eastAsia"/>
                <w:sz w:val="24"/>
                <w:szCs w:val="24"/>
              </w:rPr>
              <w:t>睿</w:t>
            </w:r>
            <w:proofErr w:type="gramEnd"/>
            <w:r w:rsidRPr="000E6D74">
              <w:rPr>
                <w:rFonts w:ascii="宋体" w:hAnsi="宋体" w:cs="宋体"/>
                <w:sz w:val="24"/>
                <w:szCs w:val="24"/>
              </w:rPr>
              <w:t xml:space="preserve"> 1.6CPU</w:t>
            </w:r>
            <w:r w:rsidRPr="000E6D74">
              <w:rPr>
                <w:rFonts w:ascii="宋体" w:hAnsi="宋体" w:cs="宋体" w:hint="eastAsia"/>
                <w:sz w:val="24"/>
                <w:szCs w:val="24"/>
              </w:rPr>
              <w:t>，</w:t>
            </w:r>
            <w:r w:rsidRPr="000E6D74">
              <w:rPr>
                <w:rFonts w:ascii="宋体" w:hAnsi="宋体" w:cs="宋体"/>
                <w:sz w:val="24"/>
                <w:szCs w:val="24"/>
              </w:rPr>
              <w:t>2G</w:t>
            </w:r>
            <w:r w:rsidRPr="000E6D74">
              <w:rPr>
                <w:rFonts w:ascii="宋体" w:hAnsi="宋体" w:cs="宋体" w:hint="eastAsia"/>
                <w:sz w:val="24"/>
                <w:szCs w:val="24"/>
              </w:rPr>
              <w:t>内存，</w:t>
            </w:r>
            <w:r w:rsidRPr="000E6D74">
              <w:rPr>
                <w:rFonts w:ascii="宋体" w:hAnsi="宋体" w:cs="宋体"/>
                <w:sz w:val="24"/>
                <w:szCs w:val="24"/>
              </w:rPr>
              <w:t>120G</w:t>
            </w:r>
            <w:r w:rsidRPr="000E6D74">
              <w:rPr>
                <w:rFonts w:ascii="宋体" w:hAnsi="宋体" w:cs="宋体" w:hint="eastAsia"/>
                <w:sz w:val="24"/>
                <w:szCs w:val="24"/>
              </w:rPr>
              <w:t>硬盘</w:t>
            </w:r>
          </w:p>
        </w:tc>
        <w:tc>
          <w:tcPr>
            <w:tcW w:w="4084" w:type="dxa"/>
            <w:vAlign w:val="center"/>
          </w:tcPr>
          <w:p w:rsidR="00294A1C" w:rsidRPr="000E6D74" w:rsidRDefault="00294A1C" w:rsidP="00A7584B">
            <w:pPr>
              <w:rPr>
                <w:rFonts w:ascii="宋体" w:cs="Times New Roman"/>
                <w:b/>
                <w:bCs/>
                <w:sz w:val="24"/>
                <w:szCs w:val="24"/>
              </w:rPr>
            </w:pPr>
            <w:r w:rsidRPr="000E6D74">
              <w:rPr>
                <w:rFonts w:ascii="宋体" w:hAnsi="宋体" w:cs="宋体"/>
                <w:sz w:val="24"/>
                <w:szCs w:val="24"/>
              </w:rPr>
              <w:t>Windows XP</w:t>
            </w:r>
            <w:r w:rsidRPr="000E6D74">
              <w:rPr>
                <w:rFonts w:ascii="宋体" w:hAnsi="宋体" w:cs="宋体" w:hint="eastAsia"/>
                <w:sz w:val="24"/>
                <w:szCs w:val="24"/>
              </w:rPr>
              <w:t>（</w:t>
            </w:r>
            <w:r w:rsidRPr="000E6D74">
              <w:rPr>
                <w:rFonts w:ascii="宋体" w:hAnsi="宋体" w:cs="宋体"/>
                <w:sz w:val="24"/>
                <w:szCs w:val="24"/>
              </w:rPr>
              <w:t>SP2</w:t>
            </w:r>
            <w:r w:rsidRPr="000E6D74">
              <w:rPr>
                <w:rFonts w:ascii="宋体" w:hAnsi="宋体" w:cs="宋体" w:hint="eastAsia"/>
                <w:sz w:val="24"/>
                <w:szCs w:val="24"/>
              </w:rPr>
              <w:t>及以上），安装</w:t>
            </w:r>
            <w:r w:rsidRPr="000E6D74">
              <w:rPr>
                <w:rFonts w:ascii="宋体" w:hAnsi="宋体" w:cs="宋体"/>
                <w:sz w:val="24"/>
                <w:szCs w:val="24"/>
              </w:rPr>
              <w:t>IE7.0</w:t>
            </w:r>
            <w:r w:rsidRPr="000E6D74">
              <w:rPr>
                <w:rFonts w:ascii="宋体" w:hAnsi="宋体" w:cs="宋体" w:hint="eastAsia"/>
                <w:sz w:val="24"/>
                <w:szCs w:val="24"/>
              </w:rPr>
              <w:t>或以上浏览器、微软</w:t>
            </w:r>
            <w:r w:rsidRPr="000E6D74">
              <w:rPr>
                <w:rFonts w:ascii="宋体" w:hAnsi="宋体" w:cs="宋体"/>
                <w:sz w:val="24"/>
                <w:szCs w:val="24"/>
              </w:rPr>
              <w:t xml:space="preserve">Freamwok2.0 </w:t>
            </w:r>
            <w:r w:rsidRPr="000E6D74">
              <w:rPr>
                <w:rFonts w:ascii="宋体" w:hAnsi="宋体" w:cs="宋体" w:hint="eastAsia"/>
                <w:sz w:val="24"/>
                <w:szCs w:val="24"/>
              </w:rPr>
              <w:t>插件。</w:t>
            </w:r>
          </w:p>
        </w:tc>
      </w:tr>
    </w:tbl>
    <w:p w:rsidR="00294A1C" w:rsidRPr="000E6D74" w:rsidRDefault="00294A1C" w:rsidP="0028758D">
      <w:pPr>
        <w:spacing w:line="560" w:lineRule="exact"/>
        <w:ind w:firstLineChars="200" w:firstLine="602"/>
        <w:rPr>
          <w:rFonts w:ascii="仿宋_GB2312" w:eastAsia="仿宋_GB2312" w:hAnsi="宋体" w:cs="Times New Roman"/>
          <w:sz w:val="30"/>
          <w:szCs w:val="30"/>
        </w:rPr>
      </w:pPr>
      <w:r w:rsidRPr="00CE623E">
        <w:rPr>
          <w:rFonts w:ascii="仿宋_GB2312" w:eastAsia="仿宋_GB2312" w:hAnsi="宋体" w:cs="仿宋_GB2312"/>
          <w:b/>
          <w:sz w:val="30"/>
          <w:szCs w:val="30"/>
        </w:rPr>
        <w:t>2.</w:t>
      </w:r>
      <w:r w:rsidRPr="00CE623E">
        <w:rPr>
          <w:rFonts w:ascii="仿宋_GB2312" w:eastAsia="仿宋_GB2312" w:hAnsi="宋体" w:cs="仿宋_GB2312" w:hint="eastAsia"/>
          <w:b/>
          <w:sz w:val="30"/>
          <w:szCs w:val="30"/>
        </w:rPr>
        <w:t>软件</w:t>
      </w:r>
      <w:r w:rsidRPr="00CE623E">
        <w:rPr>
          <w:rFonts w:ascii="仿宋_GB2312" w:eastAsia="仿宋_GB2312" w:hAnsi="宋体" w:cs="仿宋_GB2312"/>
          <w:b/>
          <w:sz w:val="30"/>
          <w:szCs w:val="30"/>
        </w:rPr>
        <w:t xml:space="preserve">  </w:t>
      </w:r>
      <w:r w:rsidRPr="000E6D74">
        <w:rPr>
          <w:rFonts w:ascii="仿宋_GB2312" w:eastAsia="仿宋_GB2312" w:hAnsi="宋体" w:cs="仿宋_GB2312" w:hint="eastAsia"/>
          <w:sz w:val="30"/>
          <w:szCs w:val="30"/>
        </w:rPr>
        <w:t>审方理论考核系统软件由赛项执委会牵头开发，运行用电脑的技术要求不得低于表</w:t>
      </w:r>
      <w:r w:rsidRPr="000E6D74">
        <w:rPr>
          <w:rFonts w:ascii="仿宋_GB2312" w:eastAsia="仿宋_GB2312" w:hAnsi="宋体" w:cs="仿宋_GB2312"/>
          <w:sz w:val="30"/>
          <w:szCs w:val="30"/>
        </w:rPr>
        <w:t>9</w:t>
      </w:r>
      <w:r w:rsidRPr="000E6D74">
        <w:rPr>
          <w:rFonts w:ascii="仿宋_GB2312" w:eastAsia="仿宋_GB2312" w:hAnsi="宋体" w:cs="仿宋_GB2312" w:hint="eastAsia"/>
          <w:sz w:val="30"/>
          <w:szCs w:val="30"/>
        </w:rPr>
        <w:t>所列标准，且需在竞赛前由专</w:t>
      </w:r>
      <w:r w:rsidRPr="000E6D74">
        <w:rPr>
          <w:rFonts w:ascii="仿宋_GB2312" w:eastAsia="仿宋_GB2312" w:hAnsi="宋体" w:cs="仿宋_GB2312" w:hint="eastAsia"/>
          <w:sz w:val="30"/>
          <w:szCs w:val="30"/>
        </w:rPr>
        <w:lastRenderedPageBreak/>
        <w:t>业技术人员完成安装与调试工作。</w:t>
      </w:r>
    </w:p>
    <w:p w:rsidR="00294A1C" w:rsidRPr="00CE623E" w:rsidRDefault="00294A1C" w:rsidP="0028758D">
      <w:pPr>
        <w:spacing w:line="560" w:lineRule="exact"/>
        <w:ind w:firstLineChars="200" w:firstLine="602"/>
        <w:rPr>
          <w:rFonts w:ascii="仿宋_GB2312" w:eastAsia="仿宋_GB2312" w:cs="Times New Roman"/>
          <w:b/>
          <w:sz w:val="30"/>
          <w:szCs w:val="30"/>
        </w:rPr>
      </w:pPr>
      <w:r w:rsidRPr="00CE623E">
        <w:rPr>
          <w:rFonts w:ascii="仿宋_GB2312" w:eastAsia="仿宋_GB2312" w:hAnsi="宋体" w:cs="仿宋_GB2312" w:hint="eastAsia"/>
          <w:b/>
          <w:sz w:val="30"/>
          <w:szCs w:val="30"/>
        </w:rPr>
        <w:t>（三）</w:t>
      </w:r>
      <w:r w:rsidRPr="00CE623E">
        <w:rPr>
          <w:rFonts w:ascii="仿宋_GB2312" w:eastAsia="仿宋_GB2312" w:cs="仿宋_GB2312" w:hint="eastAsia"/>
          <w:b/>
          <w:sz w:val="30"/>
          <w:szCs w:val="30"/>
        </w:rPr>
        <w:t>中药性状与真伪鉴别</w:t>
      </w:r>
      <w:r w:rsidRPr="00CE623E">
        <w:rPr>
          <w:rFonts w:ascii="仿宋_GB2312" w:eastAsia="仿宋_GB2312" w:hAnsi="宋体" w:cs="仿宋_GB2312" w:hint="eastAsia"/>
          <w:b/>
          <w:sz w:val="30"/>
          <w:szCs w:val="30"/>
        </w:rPr>
        <w:t>操作</w:t>
      </w:r>
      <w:r w:rsidRPr="00CE623E">
        <w:rPr>
          <w:rFonts w:ascii="仿宋_GB2312" w:eastAsia="仿宋_GB2312" w:cs="仿宋_GB2312" w:hint="eastAsia"/>
          <w:b/>
          <w:sz w:val="30"/>
          <w:szCs w:val="30"/>
        </w:rPr>
        <w:t>所用物品</w:t>
      </w:r>
    </w:p>
    <w:p w:rsidR="00294A1C" w:rsidRPr="000E6D74" w:rsidRDefault="00294A1C" w:rsidP="0028758D">
      <w:pPr>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实验台、软椅、档案柜、紫外灯、烧杯、酒精灯、小锤子、钳子、镊子、滴瓶、秒表、玻璃棒、放大镜、火柴、锡纸、塑料桶、水瓶、瓷盘（大、小）、刀片、席签、标签纸、记号笔、比赛用药等。该竞赛平台沿用</w:t>
      </w:r>
      <w:r w:rsidRPr="000E6D74">
        <w:rPr>
          <w:rFonts w:ascii="仿宋_GB2312" w:eastAsia="仿宋_GB2312" w:cs="仿宋_GB2312"/>
          <w:sz w:val="30"/>
          <w:szCs w:val="30"/>
        </w:rPr>
        <w:t>2017</w:t>
      </w:r>
      <w:r w:rsidRPr="000E6D74">
        <w:rPr>
          <w:rFonts w:ascii="仿宋_GB2312" w:eastAsia="仿宋_GB2312" w:cs="仿宋_GB2312" w:hint="eastAsia"/>
          <w:sz w:val="30"/>
          <w:szCs w:val="30"/>
        </w:rPr>
        <w:t>年国赛技术平台。</w:t>
      </w:r>
    </w:p>
    <w:p w:rsidR="00294A1C" w:rsidRPr="00CE623E" w:rsidRDefault="00294A1C" w:rsidP="0028758D">
      <w:pPr>
        <w:spacing w:line="560" w:lineRule="exact"/>
        <w:ind w:firstLineChars="200" w:firstLine="602"/>
        <w:rPr>
          <w:rFonts w:ascii="仿宋_GB2312" w:eastAsia="仿宋_GB2312" w:cs="Times New Roman"/>
          <w:b/>
          <w:sz w:val="30"/>
          <w:szCs w:val="30"/>
        </w:rPr>
      </w:pPr>
      <w:r w:rsidRPr="00CE623E">
        <w:rPr>
          <w:rFonts w:ascii="仿宋_GB2312" w:eastAsia="仿宋_GB2312" w:hAnsi="宋体" w:cs="仿宋_GB2312" w:hint="eastAsia"/>
          <w:b/>
          <w:sz w:val="30"/>
          <w:szCs w:val="30"/>
        </w:rPr>
        <w:t>（四）</w:t>
      </w:r>
      <w:r w:rsidRPr="00CE623E">
        <w:rPr>
          <w:rFonts w:ascii="仿宋_GB2312" w:eastAsia="仿宋_GB2312" w:cs="仿宋_GB2312" w:hint="eastAsia"/>
          <w:b/>
          <w:sz w:val="30"/>
          <w:szCs w:val="30"/>
        </w:rPr>
        <w:t>中药显微鉴别</w:t>
      </w:r>
      <w:r w:rsidRPr="00CE623E">
        <w:rPr>
          <w:rFonts w:ascii="仿宋_GB2312" w:eastAsia="仿宋_GB2312" w:hAnsi="宋体" w:cs="仿宋_GB2312" w:hint="eastAsia"/>
          <w:b/>
          <w:sz w:val="30"/>
          <w:szCs w:val="30"/>
        </w:rPr>
        <w:t>操作</w:t>
      </w:r>
      <w:r w:rsidRPr="00CE623E">
        <w:rPr>
          <w:rFonts w:ascii="仿宋_GB2312" w:eastAsia="仿宋_GB2312" w:cs="仿宋_GB2312" w:hint="eastAsia"/>
          <w:b/>
          <w:sz w:val="30"/>
          <w:szCs w:val="30"/>
        </w:rPr>
        <w:t>所用物品</w:t>
      </w:r>
    </w:p>
    <w:p w:rsidR="00294A1C" w:rsidRPr="000E6D74" w:rsidRDefault="00294A1C" w:rsidP="0028758D">
      <w:pPr>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实验台、软椅、酒精灯、载玻片、盖玻片、竹签、探针、吸水纸、水合氯醛试剂滴瓶、蒸馏水试剂滴瓶、氢氧化钾试剂滴瓶、稀甘油试剂滴瓶、秒表、火柴、瓷盘（小）、席签、标签纸、记号笔、比赛用药粉末、普通显微镜等。该竞赛平台沿用</w:t>
      </w:r>
      <w:r w:rsidRPr="000E6D74">
        <w:rPr>
          <w:rFonts w:ascii="仿宋_GB2312" w:eastAsia="仿宋_GB2312" w:cs="仿宋_GB2312"/>
          <w:sz w:val="30"/>
          <w:szCs w:val="30"/>
        </w:rPr>
        <w:t>2017</w:t>
      </w:r>
      <w:r w:rsidRPr="000E6D74">
        <w:rPr>
          <w:rFonts w:ascii="仿宋_GB2312" w:eastAsia="仿宋_GB2312" w:cs="仿宋_GB2312" w:hint="eastAsia"/>
          <w:sz w:val="30"/>
          <w:szCs w:val="30"/>
        </w:rPr>
        <w:t>年国赛技术平台。</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（五）中药调剂操作所需物品</w:t>
      </w:r>
    </w:p>
    <w:p w:rsidR="00294A1C" w:rsidRPr="000E6D74" w:rsidRDefault="00294A1C" w:rsidP="0028758D">
      <w:pPr>
        <w:adjustRightInd w:val="0"/>
        <w:snapToGrid w:val="0"/>
        <w:spacing w:line="560" w:lineRule="exact"/>
        <w:ind w:firstLineChars="200" w:firstLine="600"/>
        <w:rPr>
          <w:rFonts w:ascii="仿宋_GB2312" w:eastAsia="仿宋_GB2312" w:cs="Times New Roman"/>
          <w:sz w:val="30"/>
          <w:szCs w:val="30"/>
        </w:rPr>
      </w:pPr>
      <w:proofErr w:type="gramStart"/>
      <w:r w:rsidRPr="000E6D74">
        <w:rPr>
          <w:rFonts w:ascii="仿宋_GB2312" w:eastAsia="仿宋_GB2312" w:cs="仿宋_GB2312" w:hint="eastAsia"/>
          <w:sz w:val="30"/>
          <w:szCs w:val="30"/>
        </w:rPr>
        <w:t>戥</w:t>
      </w:r>
      <w:proofErr w:type="gramEnd"/>
      <w:r w:rsidRPr="000E6D74">
        <w:rPr>
          <w:rFonts w:ascii="仿宋_GB2312" w:eastAsia="仿宋_GB2312" w:cs="仿宋_GB2312" w:hint="eastAsia"/>
          <w:sz w:val="30"/>
          <w:szCs w:val="30"/>
        </w:rPr>
        <w:t>秤（称量范围</w:t>
      </w:r>
      <w:r w:rsidRPr="000E6D74">
        <w:rPr>
          <w:rFonts w:ascii="仿宋_GB2312" w:eastAsia="仿宋_GB2312" w:cs="仿宋_GB2312"/>
          <w:sz w:val="30"/>
          <w:szCs w:val="30"/>
        </w:rPr>
        <w:t>0</w:t>
      </w:r>
      <w:r w:rsidRPr="000E6D74">
        <w:rPr>
          <w:rFonts w:ascii="仿宋_GB2312" w:eastAsia="仿宋_GB2312" w:cs="仿宋_GB2312" w:hint="eastAsia"/>
          <w:sz w:val="30"/>
          <w:szCs w:val="30"/>
        </w:rPr>
        <w:t>～</w:t>
      </w:r>
      <w:r w:rsidRPr="000E6D74">
        <w:rPr>
          <w:rFonts w:ascii="仿宋_GB2312" w:eastAsia="仿宋_GB2312" w:cs="仿宋_GB2312"/>
          <w:sz w:val="30"/>
          <w:szCs w:val="30"/>
        </w:rPr>
        <w:t>50g</w:t>
      </w:r>
      <w:r w:rsidRPr="000E6D74">
        <w:rPr>
          <w:rFonts w:ascii="仿宋_GB2312" w:eastAsia="仿宋_GB2312" w:cs="仿宋_GB2312" w:hint="eastAsia"/>
          <w:sz w:val="30"/>
          <w:szCs w:val="30"/>
        </w:rPr>
        <w:t>、</w:t>
      </w:r>
      <w:r w:rsidRPr="000E6D74">
        <w:rPr>
          <w:rFonts w:ascii="仿宋_GB2312" w:eastAsia="仿宋_GB2312" w:cs="仿宋_GB2312"/>
          <w:sz w:val="30"/>
          <w:szCs w:val="30"/>
        </w:rPr>
        <w:t>50</w:t>
      </w:r>
      <w:r w:rsidRPr="000E6D74">
        <w:rPr>
          <w:rFonts w:ascii="仿宋_GB2312" w:eastAsia="仿宋_GB2312" w:cs="仿宋_GB2312" w:hint="eastAsia"/>
          <w:sz w:val="30"/>
          <w:szCs w:val="30"/>
        </w:rPr>
        <w:t>～</w:t>
      </w:r>
      <w:r w:rsidRPr="000E6D74">
        <w:rPr>
          <w:rFonts w:ascii="仿宋_GB2312" w:eastAsia="仿宋_GB2312" w:cs="仿宋_GB2312"/>
          <w:sz w:val="30"/>
          <w:szCs w:val="30"/>
        </w:rPr>
        <w:t>250g,</w:t>
      </w:r>
      <w:r w:rsidRPr="000E6D74">
        <w:rPr>
          <w:rFonts w:ascii="仿宋_GB2312" w:eastAsia="仿宋_GB2312" w:cs="仿宋_GB2312" w:hint="eastAsia"/>
          <w:sz w:val="30"/>
          <w:szCs w:val="30"/>
        </w:rPr>
        <w:t>精确度</w:t>
      </w:r>
      <w:r w:rsidRPr="000E6D74">
        <w:rPr>
          <w:rFonts w:ascii="仿宋_GB2312" w:eastAsia="仿宋_GB2312" w:cs="仿宋_GB2312"/>
          <w:sz w:val="30"/>
          <w:szCs w:val="30"/>
        </w:rPr>
        <w:t>1g</w:t>
      </w:r>
      <w:r w:rsidRPr="000E6D74">
        <w:rPr>
          <w:rFonts w:ascii="仿宋_GB2312" w:eastAsia="仿宋_GB2312" w:cs="仿宋_GB2312" w:hint="eastAsia"/>
          <w:sz w:val="30"/>
          <w:szCs w:val="30"/>
        </w:rPr>
        <w:t>），秒表，电子秤（称量范围</w:t>
      </w:r>
      <w:r w:rsidRPr="000E6D74">
        <w:rPr>
          <w:rFonts w:ascii="仿宋_GB2312" w:eastAsia="仿宋_GB2312" w:cs="仿宋_GB2312"/>
          <w:sz w:val="30"/>
          <w:szCs w:val="30"/>
        </w:rPr>
        <w:t>3.0kg,</w:t>
      </w:r>
      <w:r w:rsidRPr="000E6D74">
        <w:rPr>
          <w:rFonts w:ascii="仿宋_GB2312" w:eastAsia="仿宋_GB2312" w:cs="仿宋_GB2312" w:hint="eastAsia"/>
          <w:sz w:val="30"/>
          <w:szCs w:val="30"/>
        </w:rPr>
        <w:t>精确度</w:t>
      </w:r>
      <w:r w:rsidRPr="000E6D74">
        <w:rPr>
          <w:rFonts w:ascii="仿宋_GB2312" w:eastAsia="仿宋_GB2312" w:cs="仿宋_GB2312"/>
          <w:sz w:val="30"/>
          <w:szCs w:val="30"/>
        </w:rPr>
        <w:t>0.1g</w:t>
      </w:r>
      <w:r w:rsidRPr="000E6D74">
        <w:rPr>
          <w:rFonts w:ascii="仿宋_GB2312" w:eastAsia="仿宋_GB2312" w:cs="仿宋_GB2312" w:hint="eastAsia"/>
          <w:sz w:val="30"/>
          <w:szCs w:val="30"/>
        </w:rPr>
        <w:t>），药斗（长</w:t>
      </w:r>
      <w:r w:rsidRPr="000E6D74">
        <w:rPr>
          <w:rFonts w:ascii="仿宋_GB2312" w:eastAsia="仿宋_GB2312" w:cs="仿宋_GB2312"/>
          <w:sz w:val="30"/>
          <w:szCs w:val="30"/>
        </w:rPr>
        <w:t>40cm,</w:t>
      </w:r>
      <w:r w:rsidRPr="000E6D74">
        <w:rPr>
          <w:rFonts w:ascii="仿宋_GB2312" w:eastAsia="仿宋_GB2312" w:cs="仿宋_GB2312" w:hint="eastAsia"/>
          <w:sz w:val="30"/>
          <w:szCs w:val="30"/>
        </w:rPr>
        <w:t>宽</w:t>
      </w:r>
      <w:r w:rsidRPr="000E6D74">
        <w:rPr>
          <w:rFonts w:ascii="仿宋_GB2312" w:eastAsia="仿宋_GB2312" w:cs="仿宋_GB2312"/>
          <w:sz w:val="30"/>
          <w:szCs w:val="30"/>
        </w:rPr>
        <w:t>30cm,</w:t>
      </w:r>
      <w:r w:rsidRPr="000E6D74">
        <w:rPr>
          <w:rFonts w:ascii="仿宋_GB2312" w:eastAsia="仿宋_GB2312" w:cs="仿宋_GB2312" w:hint="eastAsia"/>
          <w:sz w:val="30"/>
          <w:szCs w:val="30"/>
        </w:rPr>
        <w:t>高</w:t>
      </w:r>
      <w:r w:rsidRPr="000E6D74">
        <w:rPr>
          <w:rFonts w:ascii="仿宋_GB2312" w:eastAsia="仿宋_GB2312" w:cs="仿宋_GB2312"/>
          <w:sz w:val="30"/>
          <w:szCs w:val="30"/>
        </w:rPr>
        <w:t>15cm</w:t>
      </w:r>
      <w:r w:rsidRPr="000E6D74">
        <w:rPr>
          <w:rFonts w:ascii="仿宋_GB2312" w:eastAsia="仿宋_GB2312" w:cs="仿宋_GB2312" w:hint="eastAsia"/>
          <w:sz w:val="30"/>
          <w:szCs w:val="30"/>
        </w:rPr>
        <w:t>），胶片</w:t>
      </w:r>
      <w:r w:rsidRPr="000E6D74">
        <w:rPr>
          <w:rFonts w:ascii="仿宋_GB2312" w:eastAsia="仿宋_GB2312" w:cs="仿宋_GB2312"/>
          <w:sz w:val="30"/>
          <w:szCs w:val="30"/>
        </w:rPr>
        <w:t>(40</w:t>
      </w:r>
      <w:r w:rsidR="006F500F">
        <w:rPr>
          <w:rFonts w:ascii="仿宋_GB2312" w:eastAsia="仿宋_GB2312" w:cs="仿宋_GB2312" w:hint="eastAsia"/>
          <w:sz w:val="30"/>
          <w:szCs w:val="30"/>
        </w:rPr>
        <w:t>×</w:t>
      </w:r>
      <w:r w:rsidRPr="000E6D74">
        <w:rPr>
          <w:rFonts w:ascii="仿宋_GB2312" w:eastAsia="仿宋_GB2312" w:cs="仿宋_GB2312"/>
          <w:sz w:val="30"/>
          <w:szCs w:val="30"/>
        </w:rPr>
        <w:t>40cm),</w:t>
      </w:r>
      <w:r w:rsidRPr="000E6D74">
        <w:rPr>
          <w:rFonts w:ascii="仿宋_GB2312" w:eastAsia="仿宋_GB2312" w:cs="仿宋_GB2312" w:hint="eastAsia"/>
          <w:sz w:val="30"/>
          <w:szCs w:val="30"/>
        </w:rPr>
        <w:t>压方板，纸袋（长</w:t>
      </w:r>
      <w:r w:rsidRPr="000E6D74">
        <w:rPr>
          <w:rFonts w:ascii="仿宋_GB2312" w:eastAsia="仿宋_GB2312" w:cs="仿宋_GB2312"/>
          <w:sz w:val="30"/>
          <w:szCs w:val="30"/>
        </w:rPr>
        <w:t>25cm</w:t>
      </w:r>
      <w:r w:rsidRPr="000E6D74">
        <w:rPr>
          <w:rFonts w:ascii="仿宋_GB2312" w:eastAsia="仿宋_GB2312" w:cs="仿宋_GB2312" w:hint="eastAsia"/>
          <w:sz w:val="30"/>
          <w:szCs w:val="30"/>
        </w:rPr>
        <w:t>、宽</w:t>
      </w:r>
      <w:r w:rsidRPr="000E6D74">
        <w:rPr>
          <w:rFonts w:ascii="仿宋_GB2312" w:eastAsia="仿宋_GB2312" w:cs="仿宋_GB2312"/>
          <w:sz w:val="30"/>
          <w:szCs w:val="30"/>
        </w:rPr>
        <w:t>18cm</w:t>
      </w:r>
      <w:r w:rsidRPr="000E6D74">
        <w:rPr>
          <w:rFonts w:ascii="仿宋_GB2312" w:eastAsia="仿宋_GB2312" w:cs="仿宋_GB2312" w:hint="eastAsia"/>
          <w:sz w:val="30"/>
          <w:szCs w:val="30"/>
        </w:rPr>
        <w:t>）</w:t>
      </w:r>
      <w:r w:rsidRPr="000E6D74">
        <w:rPr>
          <w:rFonts w:ascii="仿宋_GB2312" w:eastAsia="仿宋_GB2312" w:cs="仿宋_GB2312"/>
          <w:sz w:val="30"/>
          <w:szCs w:val="30"/>
        </w:rPr>
        <w:t xml:space="preserve">, </w:t>
      </w:r>
      <w:r w:rsidRPr="000E6D74">
        <w:rPr>
          <w:rFonts w:ascii="仿宋_GB2312" w:eastAsia="仿宋_GB2312" w:cs="仿宋_GB2312" w:hint="eastAsia"/>
          <w:sz w:val="30"/>
          <w:szCs w:val="30"/>
        </w:rPr>
        <w:t>塑料袋，包装纸（</w:t>
      </w:r>
      <w:r w:rsidRPr="000E6D74">
        <w:rPr>
          <w:rFonts w:ascii="仿宋_GB2312" w:eastAsia="仿宋_GB2312" w:cs="仿宋_GB2312"/>
          <w:sz w:val="30"/>
          <w:szCs w:val="30"/>
        </w:rPr>
        <w:t>16</w:t>
      </w:r>
      <w:r w:rsidR="006F500F">
        <w:rPr>
          <w:rFonts w:ascii="仿宋_GB2312" w:eastAsia="仿宋_GB2312" w:cs="仿宋_GB2312" w:hint="eastAsia"/>
          <w:sz w:val="30"/>
          <w:szCs w:val="30"/>
        </w:rPr>
        <w:t>×</w:t>
      </w:r>
      <w:r w:rsidRPr="000E6D74">
        <w:rPr>
          <w:rFonts w:ascii="仿宋_GB2312" w:eastAsia="仿宋_GB2312" w:cs="仿宋_GB2312"/>
          <w:sz w:val="30"/>
          <w:szCs w:val="30"/>
        </w:rPr>
        <w:t>16cm,18</w:t>
      </w:r>
      <w:r w:rsidR="006F500F">
        <w:rPr>
          <w:rFonts w:ascii="仿宋_GB2312" w:eastAsia="仿宋_GB2312" w:cs="仿宋_GB2312" w:hint="eastAsia"/>
          <w:sz w:val="30"/>
          <w:szCs w:val="30"/>
        </w:rPr>
        <w:t>×</w:t>
      </w:r>
      <w:r w:rsidRPr="000E6D74">
        <w:rPr>
          <w:rFonts w:ascii="仿宋_GB2312" w:eastAsia="仿宋_GB2312" w:cs="仿宋_GB2312"/>
          <w:sz w:val="30"/>
          <w:szCs w:val="30"/>
        </w:rPr>
        <w:t>18cm,20</w:t>
      </w:r>
      <w:r w:rsidR="006F500F">
        <w:rPr>
          <w:rFonts w:ascii="仿宋_GB2312" w:eastAsia="仿宋_GB2312" w:cs="仿宋_GB2312" w:hint="eastAsia"/>
          <w:sz w:val="30"/>
          <w:szCs w:val="30"/>
        </w:rPr>
        <w:t>×</w:t>
      </w:r>
      <w:r w:rsidRPr="000E6D74">
        <w:rPr>
          <w:rFonts w:ascii="仿宋_GB2312" w:eastAsia="仿宋_GB2312" w:cs="仿宋_GB2312"/>
          <w:sz w:val="30"/>
          <w:szCs w:val="30"/>
        </w:rPr>
        <w:t>20cm</w:t>
      </w:r>
      <w:r w:rsidRPr="000E6D74">
        <w:rPr>
          <w:rFonts w:ascii="仿宋_GB2312" w:eastAsia="仿宋_GB2312" w:cs="仿宋_GB2312" w:hint="eastAsia"/>
          <w:sz w:val="30"/>
          <w:szCs w:val="30"/>
        </w:rPr>
        <w:t>），调剂</w:t>
      </w:r>
      <w:r w:rsidR="003A2337">
        <w:rPr>
          <w:rFonts w:ascii="仿宋_GB2312" w:eastAsia="仿宋_GB2312" w:cs="仿宋_GB2312" w:hint="eastAsia"/>
          <w:sz w:val="30"/>
          <w:szCs w:val="30"/>
        </w:rPr>
        <w:t>用试验台</w:t>
      </w:r>
      <w:r w:rsidRPr="000E6D74">
        <w:rPr>
          <w:rFonts w:ascii="仿宋_GB2312" w:eastAsia="仿宋_GB2312" w:cs="仿宋_GB2312" w:hint="eastAsia"/>
          <w:sz w:val="30"/>
          <w:szCs w:val="30"/>
        </w:rPr>
        <w:t>及调剂用中药饮片等。该竞赛平台沿用</w:t>
      </w:r>
      <w:r w:rsidRPr="000E6D74">
        <w:rPr>
          <w:rFonts w:ascii="仿宋_GB2312" w:eastAsia="仿宋_GB2312" w:cs="仿宋_GB2312"/>
          <w:sz w:val="30"/>
          <w:szCs w:val="30"/>
        </w:rPr>
        <w:t>2017</w:t>
      </w:r>
      <w:r w:rsidRPr="000E6D74">
        <w:rPr>
          <w:rFonts w:ascii="仿宋_GB2312" w:eastAsia="仿宋_GB2312" w:cs="仿宋_GB2312" w:hint="eastAsia"/>
          <w:sz w:val="30"/>
          <w:szCs w:val="30"/>
        </w:rPr>
        <w:t>年国赛技术平台。</w:t>
      </w:r>
    </w:p>
    <w:p w:rsidR="00294A1C" w:rsidRPr="00CE623E" w:rsidRDefault="00294A1C" w:rsidP="0028758D">
      <w:pPr>
        <w:adjustRightInd w:val="0"/>
        <w:snapToGrid w:val="0"/>
        <w:spacing w:line="560" w:lineRule="exact"/>
        <w:ind w:firstLineChars="200" w:firstLine="602"/>
        <w:rPr>
          <w:rFonts w:ascii="仿宋_GB2312" w:eastAsia="仿宋_GB2312" w:cs="Times New Roman"/>
          <w:b/>
          <w:sz w:val="30"/>
          <w:szCs w:val="30"/>
        </w:rPr>
      </w:pPr>
      <w:r w:rsidRPr="00CE623E">
        <w:rPr>
          <w:rFonts w:ascii="仿宋_GB2312" w:eastAsia="仿宋_GB2312" w:cs="仿宋_GB2312" w:hint="eastAsia"/>
          <w:b/>
          <w:sz w:val="30"/>
          <w:szCs w:val="30"/>
        </w:rPr>
        <w:t>（六）中药炮制操作所用物品</w:t>
      </w:r>
    </w:p>
    <w:p w:rsidR="00294A1C" w:rsidRPr="000E6D74" w:rsidRDefault="00294A1C" w:rsidP="0028758D">
      <w:pPr>
        <w:adjustRightInd w:val="0"/>
        <w:snapToGrid w:val="0"/>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电子秤（称量范围</w:t>
      </w:r>
      <w:r w:rsidRPr="000E6D74">
        <w:rPr>
          <w:rFonts w:ascii="仿宋_GB2312" w:eastAsia="仿宋_GB2312" w:cs="仿宋_GB2312"/>
          <w:sz w:val="30"/>
          <w:szCs w:val="30"/>
        </w:rPr>
        <w:t>3.0kg,</w:t>
      </w:r>
      <w:r w:rsidRPr="000E6D74">
        <w:rPr>
          <w:rFonts w:ascii="仿宋_GB2312" w:eastAsia="仿宋_GB2312" w:cs="仿宋_GB2312" w:hint="eastAsia"/>
          <w:sz w:val="30"/>
          <w:szCs w:val="30"/>
        </w:rPr>
        <w:t>精确度</w:t>
      </w:r>
      <w:r w:rsidRPr="000E6D74">
        <w:rPr>
          <w:rFonts w:ascii="仿宋_GB2312" w:eastAsia="仿宋_GB2312" w:cs="仿宋_GB2312"/>
          <w:sz w:val="30"/>
          <w:szCs w:val="30"/>
        </w:rPr>
        <w:t>0.1g</w:t>
      </w:r>
      <w:r w:rsidRPr="000E6D74">
        <w:rPr>
          <w:rFonts w:ascii="仿宋_GB2312" w:eastAsia="仿宋_GB2312" w:cs="仿宋_GB2312" w:hint="eastAsia"/>
          <w:sz w:val="30"/>
          <w:szCs w:val="30"/>
        </w:rPr>
        <w:t>），秒表，煤气罐（</w:t>
      </w:r>
      <w:r w:rsidRPr="000E6D74">
        <w:rPr>
          <w:rFonts w:ascii="仿宋_GB2312" w:eastAsia="仿宋_GB2312" w:cs="仿宋_GB2312"/>
          <w:sz w:val="30"/>
          <w:szCs w:val="30"/>
        </w:rPr>
        <w:t>5kg</w:t>
      </w:r>
      <w:r w:rsidRPr="000E6D74">
        <w:rPr>
          <w:rFonts w:ascii="仿宋_GB2312" w:eastAsia="仿宋_GB2312" w:cs="仿宋_GB2312" w:hint="eastAsia"/>
          <w:sz w:val="30"/>
          <w:szCs w:val="30"/>
        </w:rPr>
        <w:t>），燃气灶，炒药锅（圆底、铸铁、口径</w:t>
      </w:r>
      <w:r w:rsidRPr="000E6D74">
        <w:rPr>
          <w:rFonts w:ascii="仿宋_GB2312" w:eastAsia="仿宋_GB2312" w:cs="仿宋_GB2312"/>
          <w:sz w:val="30"/>
          <w:szCs w:val="30"/>
        </w:rPr>
        <w:t>30cm</w:t>
      </w:r>
      <w:r w:rsidRPr="000E6D74">
        <w:rPr>
          <w:rFonts w:ascii="仿宋_GB2312" w:eastAsia="仿宋_GB2312" w:cs="仿宋_GB2312" w:hint="eastAsia"/>
          <w:sz w:val="30"/>
          <w:szCs w:val="30"/>
        </w:rPr>
        <w:t>）</w:t>
      </w:r>
      <w:r w:rsidRPr="000E6D74">
        <w:rPr>
          <w:rFonts w:ascii="仿宋_GB2312" w:eastAsia="仿宋_GB2312" w:cs="仿宋_GB2312"/>
          <w:sz w:val="30"/>
          <w:szCs w:val="30"/>
        </w:rPr>
        <w:t>,</w:t>
      </w:r>
      <w:r w:rsidRPr="000E6D74">
        <w:rPr>
          <w:rFonts w:ascii="仿宋_GB2312" w:eastAsia="仿宋_GB2312" w:cs="仿宋_GB2312" w:hint="eastAsia"/>
          <w:sz w:val="30"/>
          <w:szCs w:val="30"/>
        </w:rPr>
        <w:t>药铲、瓷盘、盛药盆、喷壶、不锈钢钢桶、铁丝筛、</w:t>
      </w:r>
      <w:proofErr w:type="gramStart"/>
      <w:r w:rsidRPr="000E6D74">
        <w:rPr>
          <w:rFonts w:ascii="仿宋_GB2312" w:eastAsia="仿宋_GB2312" w:cs="仿宋_GB2312" w:hint="eastAsia"/>
          <w:sz w:val="30"/>
          <w:szCs w:val="30"/>
        </w:rPr>
        <w:t>箩</w:t>
      </w:r>
      <w:proofErr w:type="gramEnd"/>
      <w:r w:rsidRPr="000E6D74">
        <w:rPr>
          <w:rFonts w:ascii="仿宋_GB2312" w:eastAsia="仿宋_GB2312" w:cs="仿宋_GB2312" w:hint="eastAsia"/>
          <w:sz w:val="30"/>
          <w:szCs w:val="30"/>
        </w:rPr>
        <w:t>、簸箕、水盆及炮制用药材等。该竞赛平台沿用</w:t>
      </w:r>
      <w:r w:rsidRPr="000E6D74">
        <w:rPr>
          <w:rFonts w:ascii="仿宋_GB2312" w:eastAsia="仿宋_GB2312" w:cs="仿宋_GB2312"/>
          <w:sz w:val="30"/>
          <w:szCs w:val="30"/>
        </w:rPr>
        <w:t>2017</w:t>
      </w:r>
      <w:r w:rsidRPr="000E6D74">
        <w:rPr>
          <w:rFonts w:ascii="仿宋_GB2312" w:eastAsia="仿宋_GB2312" w:cs="仿宋_GB2312" w:hint="eastAsia"/>
          <w:sz w:val="30"/>
          <w:szCs w:val="30"/>
        </w:rPr>
        <w:t>年五届国赛技术平台。</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十四、安全保障</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lastRenderedPageBreak/>
        <w:t>（一）安全操作要求</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选手和裁判进入赛场，须统一</w:t>
      </w:r>
      <w:r w:rsidR="003A2337">
        <w:rPr>
          <w:rFonts w:ascii="仿宋_GB2312" w:eastAsia="仿宋_GB2312" w:hAnsi="宋体" w:cs="仿宋_GB2312" w:hint="eastAsia"/>
          <w:sz w:val="30"/>
          <w:szCs w:val="30"/>
        </w:rPr>
        <w:t>穿</w:t>
      </w:r>
      <w:r w:rsidRPr="000E6D74">
        <w:rPr>
          <w:rFonts w:ascii="仿宋_GB2312" w:eastAsia="仿宋_GB2312" w:hAnsi="宋体" w:cs="仿宋_GB2312" w:hint="eastAsia"/>
          <w:sz w:val="30"/>
          <w:szCs w:val="30"/>
        </w:rPr>
        <w:t>工作服、戴工作帽，禁止穿钉子鞋和高跟鞋，禁止携带手机、火柴、打火机，严禁在比赛现场抽烟，禁止拨打或接听来电。</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竞赛选手须严格按照安全操作规程独立操作，确保安全。</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竞赛结束，选手须检查设备是否处于安全状态、设备是否完好，并清整维护现场，将操作记录、样品等交给裁判，经裁判允许方可退场。</w:t>
      </w:r>
    </w:p>
    <w:p w:rsidR="00294A1C" w:rsidRPr="00CE623E" w:rsidRDefault="00294A1C" w:rsidP="0028758D">
      <w:pPr>
        <w:spacing w:line="560" w:lineRule="exact"/>
        <w:ind w:firstLineChars="200" w:firstLine="602"/>
        <w:rPr>
          <w:rFonts w:ascii="仿宋_GB2312" w:eastAsia="仿宋_GB2312" w:hAnsi="宋体" w:cs="Times New Roman"/>
          <w:b/>
          <w:sz w:val="30"/>
          <w:szCs w:val="30"/>
        </w:rPr>
      </w:pPr>
      <w:r w:rsidRPr="00CE623E">
        <w:rPr>
          <w:rFonts w:ascii="仿宋_GB2312" w:eastAsia="仿宋_GB2312" w:hAnsi="宋体" w:cs="仿宋_GB2312" w:hint="eastAsia"/>
          <w:b/>
          <w:sz w:val="30"/>
          <w:szCs w:val="30"/>
        </w:rPr>
        <w:t>（二）赛场安全保障</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1.</w:t>
      </w:r>
      <w:r w:rsidRPr="000E6D74">
        <w:rPr>
          <w:rFonts w:ascii="仿宋_GB2312" w:eastAsia="仿宋_GB2312" w:hAnsi="宋体" w:cs="仿宋_GB2312" w:hint="eastAsia"/>
          <w:sz w:val="30"/>
          <w:szCs w:val="30"/>
        </w:rPr>
        <w:t>中药炮制操作赛场严格按照中药炮制生产车间要求，配备防火防爆及其他安全设施。</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2.</w:t>
      </w:r>
      <w:r w:rsidRPr="000E6D74">
        <w:rPr>
          <w:rFonts w:ascii="仿宋_GB2312" w:eastAsia="仿宋_GB2312" w:hAnsi="宋体" w:cs="仿宋_GB2312" w:hint="eastAsia"/>
          <w:sz w:val="30"/>
          <w:szCs w:val="30"/>
        </w:rPr>
        <w:t>赛场提供稳定的水、电、气源和供电应急设备，并有保安、公安、消防、设备维修和电力抢险人员待命，以防突发事件。</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sz w:val="30"/>
          <w:szCs w:val="30"/>
        </w:rPr>
        <w:t>3.</w:t>
      </w:r>
      <w:r w:rsidRPr="000E6D74">
        <w:rPr>
          <w:rFonts w:ascii="仿宋_GB2312" w:eastAsia="仿宋_GB2312" w:hAnsi="宋体" w:cs="仿宋_GB2312" w:hint="eastAsia"/>
          <w:sz w:val="30"/>
          <w:szCs w:val="30"/>
        </w:rPr>
        <w:t>所有竞赛现场设有紧急逃生指示图和医疗急救箱。</w:t>
      </w:r>
    </w:p>
    <w:p w:rsidR="00294A1C" w:rsidRPr="006F500F" w:rsidRDefault="00294A1C" w:rsidP="0028758D">
      <w:pPr>
        <w:spacing w:line="560" w:lineRule="exact"/>
        <w:ind w:firstLineChars="200" w:firstLine="602"/>
        <w:rPr>
          <w:rFonts w:ascii="仿宋_GB2312" w:eastAsia="仿宋_GB2312" w:hAnsi="宋体" w:cs="Times New Roman"/>
          <w:b/>
          <w:sz w:val="30"/>
          <w:szCs w:val="30"/>
        </w:rPr>
      </w:pPr>
      <w:r w:rsidRPr="006F500F">
        <w:rPr>
          <w:rFonts w:ascii="仿宋_GB2312" w:eastAsia="仿宋_GB2312" w:hAnsi="宋体" w:cs="仿宋_GB2312" w:hint="eastAsia"/>
          <w:b/>
          <w:sz w:val="30"/>
          <w:szCs w:val="30"/>
        </w:rPr>
        <w:t>（三）突发事件紧急处理与应急救援</w:t>
      </w:r>
    </w:p>
    <w:p w:rsidR="00294A1C" w:rsidRPr="000E6D74" w:rsidRDefault="00294A1C" w:rsidP="0028758D">
      <w:pPr>
        <w:spacing w:line="560" w:lineRule="exact"/>
        <w:ind w:firstLineChars="200" w:firstLine="600"/>
        <w:rPr>
          <w:rFonts w:ascii="仿宋_GB2312" w:eastAsia="仿宋_GB2312" w:hAnsi="宋体" w:cs="Times New Roman"/>
          <w:sz w:val="30"/>
          <w:szCs w:val="30"/>
        </w:rPr>
      </w:pPr>
      <w:r w:rsidRPr="000E6D74">
        <w:rPr>
          <w:rFonts w:ascii="仿宋_GB2312" w:eastAsia="仿宋_GB2312" w:hAnsi="宋体" w:cs="仿宋_GB2312" w:hint="eastAsia"/>
          <w:sz w:val="30"/>
          <w:szCs w:val="30"/>
        </w:rPr>
        <w:t>成立比赛期间突发事件处理指挥工作小组，并制定竞赛现场应急救援预案。</w:t>
      </w:r>
    </w:p>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十五、经费</w:t>
      </w:r>
      <w:r>
        <w:rPr>
          <w:rFonts w:ascii="Arial Narrow" w:eastAsia="仿宋_GB2312" w:hAnsi="Arial Narrow" w:cs="仿宋_GB2312" w:hint="eastAsia"/>
          <w:b/>
          <w:bCs/>
          <w:sz w:val="30"/>
          <w:szCs w:val="30"/>
        </w:rPr>
        <w:t>概</w:t>
      </w:r>
      <w:r w:rsidRPr="000E6D74">
        <w:rPr>
          <w:rFonts w:ascii="Arial Narrow" w:eastAsia="仿宋_GB2312" w:hAnsi="Arial Narrow" w:cs="仿宋_GB2312" w:hint="eastAsia"/>
          <w:b/>
          <w:bCs/>
          <w:sz w:val="30"/>
          <w:szCs w:val="30"/>
        </w:rPr>
        <w:t>算</w:t>
      </w:r>
    </w:p>
    <w:p w:rsidR="00294A1C" w:rsidRPr="000E6D74" w:rsidRDefault="00294A1C" w:rsidP="001360FF">
      <w:pPr>
        <w:adjustRightInd w:val="0"/>
        <w:snapToGrid w:val="0"/>
        <w:spacing w:line="560" w:lineRule="exact"/>
        <w:jc w:val="center"/>
        <w:rPr>
          <w:rFonts w:ascii="宋体" w:cs="Times New Roman"/>
          <w:b/>
          <w:bCs/>
          <w:sz w:val="24"/>
          <w:szCs w:val="24"/>
        </w:rPr>
      </w:pPr>
      <w:r w:rsidRPr="000E6D74">
        <w:rPr>
          <w:rFonts w:ascii="宋体" w:hAnsi="宋体" w:cs="宋体" w:hint="eastAsia"/>
          <w:b/>
          <w:bCs/>
          <w:sz w:val="24"/>
          <w:szCs w:val="24"/>
        </w:rPr>
        <w:t>表</w:t>
      </w:r>
      <w:r w:rsidRPr="000E6D74">
        <w:rPr>
          <w:rFonts w:ascii="宋体" w:hAnsi="宋体" w:cs="宋体"/>
          <w:b/>
          <w:bCs/>
          <w:sz w:val="24"/>
          <w:szCs w:val="24"/>
        </w:rPr>
        <w:t>1</w:t>
      </w:r>
      <w:r w:rsidR="005E3347">
        <w:rPr>
          <w:rFonts w:ascii="宋体" w:hAnsi="宋体" w:cs="宋体"/>
          <w:b/>
          <w:bCs/>
          <w:sz w:val="24"/>
          <w:szCs w:val="24"/>
        </w:rPr>
        <w:t xml:space="preserve">4 </w:t>
      </w:r>
      <w:r w:rsidRPr="000E6D74">
        <w:rPr>
          <w:rFonts w:ascii="宋体" w:hAnsi="宋体" w:cs="宋体"/>
          <w:b/>
          <w:bCs/>
          <w:sz w:val="24"/>
          <w:szCs w:val="24"/>
        </w:rPr>
        <w:t xml:space="preserve"> </w:t>
      </w:r>
      <w:r w:rsidRPr="000E6D74">
        <w:rPr>
          <w:rFonts w:ascii="宋体" w:hAnsi="宋体" w:cs="宋体" w:hint="eastAsia"/>
          <w:b/>
          <w:bCs/>
          <w:sz w:val="24"/>
          <w:szCs w:val="24"/>
        </w:rPr>
        <w:t>经费预算</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2734"/>
        <w:gridCol w:w="1706"/>
      </w:tblGrid>
      <w:tr w:rsidR="00294A1C" w:rsidRPr="000E6D74">
        <w:tc>
          <w:tcPr>
            <w:tcW w:w="3528" w:type="dxa"/>
            <w:vAlign w:val="center"/>
          </w:tcPr>
          <w:p w:rsidR="00294A1C" w:rsidRPr="000E6D74" w:rsidRDefault="00294A1C" w:rsidP="007E3562">
            <w:pPr>
              <w:widowControl/>
              <w:jc w:val="center"/>
              <w:rPr>
                <w:rFonts w:ascii="宋体" w:cs="Times New Roman"/>
                <w:kern w:val="0"/>
                <w:sz w:val="24"/>
                <w:szCs w:val="24"/>
              </w:rPr>
            </w:pPr>
            <w:r w:rsidRPr="000E6D74">
              <w:rPr>
                <w:rFonts w:ascii="宋体" w:hAnsi="宋体" w:cs="宋体" w:hint="eastAsia"/>
                <w:kern w:val="0"/>
                <w:sz w:val="24"/>
                <w:szCs w:val="24"/>
              </w:rPr>
              <w:t>项名称目</w:t>
            </w:r>
          </w:p>
        </w:tc>
        <w:tc>
          <w:tcPr>
            <w:tcW w:w="2734" w:type="dxa"/>
            <w:vAlign w:val="center"/>
          </w:tcPr>
          <w:p w:rsidR="00294A1C" w:rsidRPr="000E6D74" w:rsidRDefault="00294A1C" w:rsidP="007E3562">
            <w:pPr>
              <w:widowControl/>
              <w:jc w:val="center"/>
              <w:rPr>
                <w:rFonts w:ascii="宋体" w:cs="Times New Roman"/>
                <w:kern w:val="0"/>
                <w:sz w:val="24"/>
                <w:szCs w:val="24"/>
              </w:rPr>
            </w:pPr>
            <w:r w:rsidRPr="000E6D74">
              <w:rPr>
                <w:rFonts w:ascii="宋体" w:hAnsi="宋体" w:cs="宋体" w:hint="eastAsia"/>
                <w:kern w:val="0"/>
                <w:sz w:val="24"/>
                <w:szCs w:val="24"/>
              </w:rPr>
              <w:t>预计费用（万元）</w:t>
            </w:r>
          </w:p>
        </w:tc>
        <w:tc>
          <w:tcPr>
            <w:tcW w:w="1706" w:type="dxa"/>
            <w:vAlign w:val="center"/>
          </w:tcPr>
          <w:p w:rsidR="00294A1C" w:rsidRPr="000E6D74" w:rsidRDefault="00294A1C" w:rsidP="007E3562">
            <w:pPr>
              <w:widowControl/>
              <w:jc w:val="center"/>
              <w:rPr>
                <w:rFonts w:ascii="宋体" w:cs="Times New Roman"/>
                <w:kern w:val="0"/>
                <w:sz w:val="24"/>
                <w:szCs w:val="24"/>
              </w:rPr>
            </w:pPr>
            <w:r w:rsidRPr="000E6D74">
              <w:rPr>
                <w:rFonts w:ascii="宋体" w:hAnsi="宋体" w:cs="宋体" w:hint="eastAsia"/>
                <w:kern w:val="0"/>
                <w:sz w:val="24"/>
                <w:szCs w:val="24"/>
              </w:rPr>
              <w:t>备</w:t>
            </w:r>
            <w:r w:rsidRPr="000E6D74">
              <w:rPr>
                <w:rFonts w:ascii="宋体" w:hAnsi="宋体" w:cs="宋体"/>
                <w:kern w:val="0"/>
                <w:sz w:val="24"/>
                <w:szCs w:val="24"/>
              </w:rPr>
              <w:t xml:space="preserve"> </w:t>
            </w:r>
            <w:r w:rsidRPr="000E6D74">
              <w:rPr>
                <w:rFonts w:ascii="宋体" w:hAnsi="宋体" w:cs="宋体" w:hint="eastAsia"/>
                <w:kern w:val="0"/>
                <w:sz w:val="24"/>
                <w:szCs w:val="24"/>
              </w:rPr>
              <w:t>注</w:t>
            </w:r>
          </w:p>
        </w:tc>
      </w:tr>
      <w:tr w:rsidR="00294A1C" w:rsidRPr="000E6D74">
        <w:tc>
          <w:tcPr>
            <w:tcW w:w="3528" w:type="dxa"/>
            <w:vAlign w:val="center"/>
          </w:tcPr>
          <w:p w:rsidR="00294A1C" w:rsidRPr="000E6D74" w:rsidRDefault="00294A1C" w:rsidP="006F500F">
            <w:pPr>
              <w:widowControl/>
              <w:rPr>
                <w:rFonts w:ascii="宋体" w:cs="Times New Roman"/>
                <w:kern w:val="0"/>
                <w:sz w:val="24"/>
                <w:szCs w:val="24"/>
              </w:rPr>
            </w:pPr>
            <w:r w:rsidRPr="000E6D74">
              <w:rPr>
                <w:rFonts w:ascii="宋体" w:hAnsi="宋体" w:cs="宋体" w:hint="eastAsia"/>
                <w:kern w:val="0"/>
                <w:sz w:val="24"/>
                <w:szCs w:val="24"/>
              </w:rPr>
              <w:t>赛项答辩费用</w:t>
            </w:r>
          </w:p>
        </w:tc>
        <w:tc>
          <w:tcPr>
            <w:tcW w:w="2734" w:type="dxa"/>
            <w:vAlign w:val="center"/>
          </w:tcPr>
          <w:p w:rsidR="00294A1C" w:rsidRPr="000E6D74" w:rsidRDefault="00294A1C" w:rsidP="007E3562">
            <w:pPr>
              <w:widowControl/>
              <w:jc w:val="center"/>
              <w:rPr>
                <w:rFonts w:ascii="宋体" w:hAnsi="宋体" w:cs="宋体"/>
                <w:kern w:val="0"/>
                <w:sz w:val="24"/>
                <w:szCs w:val="24"/>
              </w:rPr>
            </w:pPr>
            <w:r w:rsidRPr="000E6D74">
              <w:rPr>
                <w:rFonts w:ascii="宋体" w:hAnsi="宋体" w:cs="宋体"/>
                <w:kern w:val="0"/>
                <w:sz w:val="24"/>
                <w:szCs w:val="24"/>
              </w:rPr>
              <w:t>2</w:t>
            </w:r>
          </w:p>
        </w:tc>
        <w:tc>
          <w:tcPr>
            <w:tcW w:w="1706" w:type="dxa"/>
            <w:vAlign w:val="center"/>
          </w:tcPr>
          <w:p w:rsidR="00294A1C" w:rsidRPr="000E6D74" w:rsidRDefault="006F500F" w:rsidP="007E3562">
            <w:pPr>
              <w:widowControl/>
              <w:jc w:val="center"/>
              <w:rPr>
                <w:rFonts w:ascii="宋体" w:hAnsi="宋体" w:cs="宋体"/>
                <w:kern w:val="0"/>
                <w:sz w:val="24"/>
                <w:szCs w:val="24"/>
              </w:rPr>
            </w:pPr>
            <w:r w:rsidRPr="006F500F">
              <w:rPr>
                <w:rFonts w:ascii="宋体" w:hAnsi="宋体" w:cs="宋体" w:hint="eastAsia"/>
                <w:kern w:val="0"/>
                <w:sz w:val="24"/>
                <w:szCs w:val="24"/>
              </w:rPr>
              <w:t>交通、住宿等</w:t>
            </w:r>
          </w:p>
        </w:tc>
      </w:tr>
      <w:tr w:rsidR="006F500F" w:rsidRPr="000E6D74">
        <w:tc>
          <w:tcPr>
            <w:tcW w:w="3528" w:type="dxa"/>
            <w:vAlign w:val="center"/>
          </w:tcPr>
          <w:p w:rsidR="006F500F" w:rsidRPr="000E6D74" w:rsidRDefault="006F500F" w:rsidP="007E3562">
            <w:pPr>
              <w:widowControl/>
              <w:rPr>
                <w:rFonts w:ascii="宋体" w:hAnsi="宋体" w:cs="宋体"/>
                <w:kern w:val="0"/>
                <w:sz w:val="24"/>
                <w:szCs w:val="24"/>
              </w:rPr>
            </w:pPr>
            <w:r>
              <w:rPr>
                <w:rFonts w:ascii="宋体" w:hAnsi="宋体" w:cs="宋体" w:hint="eastAsia"/>
                <w:kern w:val="0"/>
                <w:sz w:val="24"/>
                <w:szCs w:val="24"/>
              </w:rPr>
              <w:t>赛项专家组会议</w:t>
            </w:r>
          </w:p>
        </w:tc>
        <w:tc>
          <w:tcPr>
            <w:tcW w:w="2734" w:type="dxa"/>
            <w:vAlign w:val="center"/>
          </w:tcPr>
          <w:p w:rsidR="006F500F" w:rsidRPr="000E6D74" w:rsidRDefault="006F500F" w:rsidP="007E3562">
            <w:pPr>
              <w:widowControl/>
              <w:jc w:val="center"/>
              <w:rPr>
                <w:rFonts w:ascii="宋体" w:hAnsi="宋体" w:cs="宋体"/>
                <w:kern w:val="0"/>
                <w:sz w:val="24"/>
                <w:szCs w:val="24"/>
              </w:rPr>
            </w:pPr>
            <w:r>
              <w:rPr>
                <w:rFonts w:ascii="宋体" w:hAnsi="宋体" w:cs="宋体"/>
                <w:kern w:val="0"/>
                <w:sz w:val="24"/>
                <w:szCs w:val="24"/>
              </w:rPr>
              <w:t>3</w:t>
            </w:r>
          </w:p>
        </w:tc>
        <w:tc>
          <w:tcPr>
            <w:tcW w:w="1706" w:type="dxa"/>
            <w:vAlign w:val="center"/>
          </w:tcPr>
          <w:p w:rsidR="006F500F" w:rsidRPr="000E6D74" w:rsidRDefault="006F500F" w:rsidP="007E3562">
            <w:pPr>
              <w:widowControl/>
              <w:jc w:val="center"/>
              <w:rPr>
                <w:rFonts w:ascii="宋体" w:hAnsi="宋体" w:cs="宋体"/>
                <w:kern w:val="0"/>
                <w:sz w:val="24"/>
                <w:szCs w:val="24"/>
              </w:rPr>
            </w:pPr>
            <w:r>
              <w:rPr>
                <w:rFonts w:ascii="宋体" w:hAnsi="宋体" w:cs="宋体" w:hint="eastAsia"/>
                <w:kern w:val="0"/>
                <w:sz w:val="24"/>
                <w:szCs w:val="24"/>
              </w:rPr>
              <w:t>专家费</w:t>
            </w: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赛项专家及裁判培训费</w:t>
            </w:r>
          </w:p>
        </w:tc>
        <w:tc>
          <w:tcPr>
            <w:tcW w:w="2734" w:type="dxa"/>
            <w:vAlign w:val="center"/>
          </w:tcPr>
          <w:p w:rsidR="00294A1C" w:rsidRPr="000E6D74" w:rsidRDefault="006F500F" w:rsidP="007E3562">
            <w:pPr>
              <w:widowControl/>
              <w:jc w:val="center"/>
              <w:rPr>
                <w:rFonts w:ascii="宋体" w:hAnsi="宋体" w:cs="宋体"/>
                <w:kern w:val="0"/>
                <w:sz w:val="24"/>
                <w:szCs w:val="24"/>
              </w:rPr>
            </w:pPr>
            <w:r>
              <w:rPr>
                <w:rFonts w:ascii="宋体" w:hAnsi="宋体" w:cs="宋体"/>
                <w:kern w:val="0"/>
                <w:sz w:val="24"/>
                <w:szCs w:val="24"/>
              </w:rPr>
              <w:t>6</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6F500F">
            <w:pPr>
              <w:widowControl/>
              <w:rPr>
                <w:rFonts w:ascii="宋体" w:cs="Times New Roman"/>
                <w:kern w:val="0"/>
                <w:sz w:val="24"/>
                <w:szCs w:val="24"/>
              </w:rPr>
            </w:pPr>
            <w:r w:rsidRPr="000E6D74">
              <w:rPr>
                <w:rFonts w:ascii="宋体" w:hAnsi="宋体" w:cs="宋体" w:hint="eastAsia"/>
                <w:kern w:val="0"/>
                <w:sz w:val="24"/>
                <w:szCs w:val="24"/>
              </w:rPr>
              <w:t>赛项说明会</w:t>
            </w:r>
            <w:r w:rsidR="006F500F">
              <w:rPr>
                <w:rFonts w:ascii="宋体" w:hAnsi="宋体" w:cs="宋体" w:hint="eastAsia"/>
                <w:kern w:val="0"/>
                <w:sz w:val="24"/>
                <w:szCs w:val="24"/>
              </w:rPr>
              <w:t>专家</w:t>
            </w:r>
            <w:r w:rsidRPr="000E6D74">
              <w:rPr>
                <w:rFonts w:ascii="宋体" w:hAnsi="宋体" w:cs="宋体" w:hint="eastAsia"/>
                <w:kern w:val="0"/>
                <w:sz w:val="24"/>
                <w:szCs w:val="24"/>
              </w:rPr>
              <w:t>费用</w:t>
            </w:r>
          </w:p>
        </w:tc>
        <w:tc>
          <w:tcPr>
            <w:tcW w:w="2734" w:type="dxa"/>
            <w:vAlign w:val="center"/>
          </w:tcPr>
          <w:p w:rsidR="00294A1C" w:rsidRPr="000E6D74" w:rsidRDefault="006F500F" w:rsidP="007E3562">
            <w:pPr>
              <w:widowControl/>
              <w:jc w:val="center"/>
              <w:rPr>
                <w:rFonts w:ascii="宋体" w:hAnsi="宋体" w:cs="宋体"/>
                <w:kern w:val="0"/>
                <w:sz w:val="24"/>
                <w:szCs w:val="24"/>
              </w:rPr>
            </w:pPr>
            <w:r>
              <w:rPr>
                <w:rFonts w:ascii="宋体" w:hAnsi="宋体" w:cs="宋体"/>
                <w:kern w:val="0"/>
                <w:sz w:val="24"/>
                <w:szCs w:val="24"/>
              </w:rPr>
              <w:t>5</w:t>
            </w:r>
          </w:p>
        </w:tc>
        <w:tc>
          <w:tcPr>
            <w:tcW w:w="1706" w:type="dxa"/>
            <w:vAlign w:val="center"/>
          </w:tcPr>
          <w:p w:rsidR="00294A1C" w:rsidRPr="000E6D74" w:rsidRDefault="006F500F" w:rsidP="007E3562">
            <w:pPr>
              <w:widowControl/>
              <w:jc w:val="center"/>
              <w:rPr>
                <w:rFonts w:ascii="宋体" w:hAnsi="宋体" w:cs="宋体"/>
                <w:kern w:val="0"/>
                <w:sz w:val="24"/>
                <w:szCs w:val="24"/>
              </w:rPr>
            </w:pPr>
            <w:r w:rsidRPr="006F500F">
              <w:rPr>
                <w:rFonts w:ascii="宋体" w:hAnsi="宋体" w:cs="宋体" w:hint="eastAsia"/>
                <w:kern w:val="0"/>
                <w:sz w:val="24"/>
                <w:szCs w:val="24"/>
              </w:rPr>
              <w:t>交通、住宿等</w:t>
            </w: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赛项指南等资料费</w:t>
            </w:r>
          </w:p>
        </w:tc>
        <w:tc>
          <w:tcPr>
            <w:tcW w:w="2734" w:type="dxa"/>
            <w:vAlign w:val="center"/>
          </w:tcPr>
          <w:p w:rsidR="00294A1C" w:rsidRPr="000E6D74" w:rsidRDefault="00083B97" w:rsidP="007E3562">
            <w:pPr>
              <w:widowControl/>
              <w:jc w:val="center"/>
              <w:rPr>
                <w:rFonts w:ascii="宋体" w:hAnsi="宋体" w:cs="宋体"/>
                <w:kern w:val="0"/>
                <w:sz w:val="24"/>
                <w:szCs w:val="24"/>
              </w:rPr>
            </w:pPr>
            <w:r>
              <w:rPr>
                <w:rFonts w:ascii="宋体" w:hAnsi="宋体" w:cs="宋体"/>
                <w:kern w:val="0"/>
                <w:sz w:val="24"/>
                <w:szCs w:val="24"/>
              </w:rPr>
              <w:t>4</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赛事器材和耗材</w:t>
            </w:r>
          </w:p>
        </w:tc>
        <w:tc>
          <w:tcPr>
            <w:tcW w:w="2734" w:type="dxa"/>
            <w:vAlign w:val="center"/>
          </w:tcPr>
          <w:p w:rsidR="00294A1C" w:rsidRPr="000E6D74" w:rsidRDefault="00083B97" w:rsidP="007E3562">
            <w:pPr>
              <w:widowControl/>
              <w:jc w:val="center"/>
              <w:rPr>
                <w:rFonts w:ascii="宋体" w:hAnsi="宋体" w:cs="宋体"/>
                <w:kern w:val="0"/>
                <w:sz w:val="24"/>
                <w:szCs w:val="24"/>
              </w:rPr>
            </w:pPr>
            <w:r>
              <w:rPr>
                <w:rFonts w:ascii="宋体" w:hAnsi="宋体" w:cs="宋体"/>
                <w:kern w:val="0"/>
                <w:sz w:val="24"/>
                <w:szCs w:val="24"/>
              </w:rPr>
              <w:t>32</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裁判及工作人员服装费</w:t>
            </w:r>
          </w:p>
        </w:tc>
        <w:tc>
          <w:tcPr>
            <w:tcW w:w="2734" w:type="dxa"/>
            <w:vAlign w:val="center"/>
          </w:tcPr>
          <w:p w:rsidR="00294A1C" w:rsidRPr="000E6D74" w:rsidRDefault="00294A1C" w:rsidP="007E3562">
            <w:pPr>
              <w:widowControl/>
              <w:jc w:val="center"/>
              <w:rPr>
                <w:rFonts w:ascii="宋体" w:hAnsi="宋体" w:cs="宋体"/>
                <w:kern w:val="0"/>
                <w:sz w:val="24"/>
                <w:szCs w:val="24"/>
              </w:rPr>
            </w:pPr>
            <w:r w:rsidRPr="000E6D74">
              <w:rPr>
                <w:rFonts w:ascii="宋体" w:hAnsi="宋体" w:cs="宋体"/>
                <w:kern w:val="0"/>
                <w:sz w:val="24"/>
                <w:szCs w:val="24"/>
              </w:rPr>
              <w:t>5</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场地布置费</w:t>
            </w:r>
          </w:p>
        </w:tc>
        <w:tc>
          <w:tcPr>
            <w:tcW w:w="2734" w:type="dxa"/>
            <w:vAlign w:val="center"/>
          </w:tcPr>
          <w:p w:rsidR="00294A1C" w:rsidRPr="000E6D74" w:rsidRDefault="006F500F" w:rsidP="007E3562">
            <w:pPr>
              <w:widowControl/>
              <w:jc w:val="center"/>
              <w:rPr>
                <w:rFonts w:ascii="宋体" w:hAnsi="宋体" w:cs="宋体"/>
                <w:kern w:val="0"/>
                <w:sz w:val="24"/>
                <w:szCs w:val="24"/>
              </w:rPr>
            </w:pPr>
            <w:r>
              <w:rPr>
                <w:rFonts w:ascii="宋体" w:hAnsi="宋体" w:cs="宋体"/>
                <w:kern w:val="0"/>
                <w:sz w:val="24"/>
                <w:szCs w:val="24"/>
              </w:rPr>
              <w:t>3</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t>赛项资源转化专项</w:t>
            </w:r>
          </w:p>
        </w:tc>
        <w:tc>
          <w:tcPr>
            <w:tcW w:w="2734" w:type="dxa"/>
            <w:vAlign w:val="center"/>
          </w:tcPr>
          <w:p w:rsidR="00294A1C" w:rsidRPr="000E6D74" w:rsidRDefault="00294A1C" w:rsidP="007E3562">
            <w:pPr>
              <w:widowControl/>
              <w:jc w:val="center"/>
              <w:rPr>
                <w:rFonts w:ascii="宋体" w:hAnsi="宋体" w:cs="宋体"/>
                <w:kern w:val="0"/>
                <w:sz w:val="24"/>
                <w:szCs w:val="24"/>
              </w:rPr>
            </w:pPr>
            <w:r w:rsidRPr="000E6D74">
              <w:rPr>
                <w:rFonts w:ascii="宋体" w:hAnsi="宋体" w:cs="宋体"/>
                <w:kern w:val="0"/>
                <w:sz w:val="24"/>
                <w:szCs w:val="24"/>
              </w:rPr>
              <w:t>5</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294A1C" w:rsidP="007E3562">
            <w:pPr>
              <w:widowControl/>
              <w:rPr>
                <w:rFonts w:ascii="宋体" w:cs="Times New Roman"/>
                <w:kern w:val="0"/>
                <w:sz w:val="24"/>
                <w:szCs w:val="24"/>
              </w:rPr>
            </w:pPr>
            <w:r w:rsidRPr="000E6D74">
              <w:rPr>
                <w:rFonts w:ascii="宋体" w:hAnsi="宋体" w:cs="宋体" w:hint="eastAsia"/>
                <w:kern w:val="0"/>
                <w:sz w:val="24"/>
                <w:szCs w:val="24"/>
              </w:rPr>
              <w:lastRenderedPageBreak/>
              <w:t>外聘专家及裁判费</w:t>
            </w:r>
          </w:p>
        </w:tc>
        <w:tc>
          <w:tcPr>
            <w:tcW w:w="2734" w:type="dxa"/>
            <w:vAlign w:val="center"/>
          </w:tcPr>
          <w:p w:rsidR="00294A1C" w:rsidRPr="000E6D74" w:rsidRDefault="00294A1C" w:rsidP="007E3562">
            <w:pPr>
              <w:widowControl/>
              <w:jc w:val="center"/>
              <w:rPr>
                <w:rFonts w:ascii="宋体" w:hAnsi="宋体" w:cs="宋体"/>
                <w:kern w:val="0"/>
                <w:sz w:val="24"/>
                <w:szCs w:val="24"/>
              </w:rPr>
            </w:pPr>
            <w:r w:rsidRPr="000E6D74">
              <w:rPr>
                <w:rFonts w:ascii="宋体" w:hAnsi="宋体" w:cs="宋体"/>
                <w:kern w:val="0"/>
                <w:sz w:val="24"/>
                <w:szCs w:val="24"/>
              </w:rPr>
              <w:t>10</w:t>
            </w:r>
          </w:p>
        </w:tc>
        <w:tc>
          <w:tcPr>
            <w:tcW w:w="1706" w:type="dxa"/>
            <w:vAlign w:val="center"/>
          </w:tcPr>
          <w:p w:rsidR="00294A1C" w:rsidRPr="000E6D74" w:rsidRDefault="00294A1C" w:rsidP="007E3562">
            <w:pPr>
              <w:widowControl/>
              <w:jc w:val="center"/>
              <w:rPr>
                <w:rFonts w:ascii="宋体" w:hAnsi="宋体" w:cs="宋体"/>
                <w:kern w:val="0"/>
                <w:sz w:val="24"/>
                <w:szCs w:val="24"/>
              </w:rPr>
            </w:pPr>
          </w:p>
        </w:tc>
      </w:tr>
      <w:tr w:rsidR="00294A1C" w:rsidRPr="000E6D74">
        <w:tc>
          <w:tcPr>
            <w:tcW w:w="3528" w:type="dxa"/>
            <w:vAlign w:val="center"/>
          </w:tcPr>
          <w:p w:rsidR="00294A1C" w:rsidRPr="000E6D74" w:rsidRDefault="006F500F" w:rsidP="006F500F">
            <w:pPr>
              <w:widowControl/>
              <w:rPr>
                <w:rFonts w:ascii="宋体" w:cs="Times New Roman"/>
                <w:kern w:val="0"/>
                <w:sz w:val="24"/>
                <w:szCs w:val="24"/>
              </w:rPr>
            </w:pPr>
            <w:r>
              <w:rPr>
                <w:rFonts w:ascii="宋体" w:hAnsi="宋体" w:cs="宋体" w:hint="eastAsia"/>
                <w:kern w:val="0"/>
                <w:sz w:val="24"/>
                <w:szCs w:val="24"/>
              </w:rPr>
              <w:t>拟邀请行业企业人员</w:t>
            </w:r>
            <w:r w:rsidR="00083B97">
              <w:rPr>
                <w:rFonts w:ascii="宋体" w:hAnsi="宋体" w:cs="宋体" w:hint="eastAsia"/>
                <w:kern w:val="0"/>
                <w:sz w:val="24"/>
                <w:szCs w:val="24"/>
              </w:rPr>
              <w:t>参会</w:t>
            </w:r>
            <w:r w:rsidR="00294A1C" w:rsidRPr="000E6D74">
              <w:rPr>
                <w:rFonts w:ascii="宋体" w:hAnsi="宋体" w:cs="宋体" w:hint="eastAsia"/>
                <w:kern w:val="0"/>
                <w:sz w:val="24"/>
                <w:szCs w:val="24"/>
              </w:rPr>
              <w:t>费用</w:t>
            </w:r>
          </w:p>
        </w:tc>
        <w:tc>
          <w:tcPr>
            <w:tcW w:w="2734" w:type="dxa"/>
            <w:vAlign w:val="center"/>
          </w:tcPr>
          <w:p w:rsidR="00294A1C" w:rsidRPr="000E6D74" w:rsidRDefault="00294A1C" w:rsidP="007E3562">
            <w:pPr>
              <w:widowControl/>
              <w:jc w:val="center"/>
              <w:rPr>
                <w:rFonts w:ascii="宋体" w:hAnsi="宋体" w:cs="宋体"/>
                <w:kern w:val="0"/>
                <w:sz w:val="24"/>
                <w:szCs w:val="24"/>
              </w:rPr>
            </w:pPr>
            <w:r w:rsidRPr="000E6D74">
              <w:rPr>
                <w:rFonts w:ascii="宋体" w:hAnsi="宋体" w:cs="宋体"/>
                <w:kern w:val="0"/>
                <w:sz w:val="24"/>
                <w:szCs w:val="24"/>
              </w:rPr>
              <w:t>10</w:t>
            </w:r>
          </w:p>
        </w:tc>
        <w:tc>
          <w:tcPr>
            <w:tcW w:w="1706" w:type="dxa"/>
            <w:vAlign w:val="center"/>
          </w:tcPr>
          <w:p w:rsidR="00294A1C" w:rsidRPr="000E6D74" w:rsidRDefault="006F500F" w:rsidP="007E3562">
            <w:pPr>
              <w:widowControl/>
              <w:jc w:val="center"/>
              <w:rPr>
                <w:rFonts w:ascii="宋体" w:hAnsi="宋体" w:cs="宋体"/>
                <w:kern w:val="0"/>
                <w:sz w:val="24"/>
                <w:szCs w:val="24"/>
              </w:rPr>
            </w:pPr>
            <w:r w:rsidRPr="000E6D74">
              <w:rPr>
                <w:rFonts w:ascii="宋体" w:hAnsi="宋体" w:cs="宋体" w:hint="eastAsia"/>
                <w:kern w:val="0"/>
                <w:sz w:val="24"/>
                <w:szCs w:val="24"/>
              </w:rPr>
              <w:t>交</w:t>
            </w:r>
            <w:r w:rsidRPr="006F500F">
              <w:rPr>
                <w:rFonts w:ascii="宋体" w:hAnsi="宋体" w:cs="宋体" w:hint="eastAsia"/>
                <w:kern w:val="0"/>
                <w:sz w:val="24"/>
                <w:szCs w:val="24"/>
              </w:rPr>
              <w:t>通、住宿等</w:t>
            </w:r>
          </w:p>
        </w:tc>
      </w:tr>
      <w:tr w:rsidR="006F500F" w:rsidRPr="000E6D74">
        <w:tc>
          <w:tcPr>
            <w:tcW w:w="3528" w:type="dxa"/>
            <w:vAlign w:val="center"/>
          </w:tcPr>
          <w:p w:rsidR="006F500F" w:rsidRDefault="006F500F" w:rsidP="006F500F">
            <w:pPr>
              <w:widowControl/>
              <w:rPr>
                <w:rFonts w:ascii="宋体" w:hAnsi="宋体" w:cs="宋体"/>
                <w:kern w:val="0"/>
                <w:sz w:val="24"/>
                <w:szCs w:val="24"/>
              </w:rPr>
            </w:pPr>
            <w:r w:rsidRPr="006F500F">
              <w:rPr>
                <w:rFonts w:ascii="宋体" w:hAnsi="宋体" w:cs="宋体" w:hint="eastAsia"/>
                <w:kern w:val="0"/>
                <w:sz w:val="24"/>
                <w:szCs w:val="24"/>
              </w:rPr>
              <w:t>拟邀请</w:t>
            </w:r>
            <w:r>
              <w:rPr>
                <w:rFonts w:ascii="宋体" w:hAnsi="宋体" w:cs="宋体" w:hint="eastAsia"/>
                <w:kern w:val="0"/>
                <w:sz w:val="24"/>
                <w:szCs w:val="24"/>
              </w:rPr>
              <w:t>国外</w:t>
            </w:r>
            <w:r w:rsidRPr="006F500F">
              <w:rPr>
                <w:rFonts w:ascii="宋体" w:hAnsi="宋体" w:cs="宋体" w:hint="eastAsia"/>
                <w:kern w:val="0"/>
                <w:sz w:val="24"/>
                <w:szCs w:val="24"/>
              </w:rPr>
              <w:t>人员费用</w:t>
            </w:r>
          </w:p>
        </w:tc>
        <w:tc>
          <w:tcPr>
            <w:tcW w:w="2734" w:type="dxa"/>
            <w:vAlign w:val="center"/>
          </w:tcPr>
          <w:p w:rsidR="006F500F" w:rsidRPr="000E6D74" w:rsidRDefault="006F500F" w:rsidP="007E3562">
            <w:pPr>
              <w:widowControl/>
              <w:jc w:val="center"/>
              <w:rPr>
                <w:rFonts w:ascii="宋体" w:hAnsi="宋体" w:cs="宋体"/>
                <w:kern w:val="0"/>
                <w:sz w:val="24"/>
                <w:szCs w:val="24"/>
              </w:rPr>
            </w:pPr>
            <w:r>
              <w:rPr>
                <w:rFonts w:ascii="宋体" w:hAnsi="宋体" w:cs="宋体" w:hint="eastAsia"/>
                <w:kern w:val="0"/>
                <w:sz w:val="24"/>
                <w:szCs w:val="24"/>
              </w:rPr>
              <w:t>12</w:t>
            </w:r>
          </w:p>
        </w:tc>
        <w:tc>
          <w:tcPr>
            <w:tcW w:w="1706" w:type="dxa"/>
            <w:vAlign w:val="center"/>
          </w:tcPr>
          <w:p w:rsidR="006F500F" w:rsidRPr="006F500F" w:rsidRDefault="006F500F" w:rsidP="007E3562">
            <w:pPr>
              <w:widowControl/>
              <w:jc w:val="center"/>
              <w:rPr>
                <w:rFonts w:ascii="宋体" w:hAnsi="宋体" w:cs="宋体"/>
                <w:kern w:val="0"/>
                <w:sz w:val="24"/>
                <w:szCs w:val="24"/>
              </w:rPr>
            </w:pPr>
          </w:p>
        </w:tc>
      </w:tr>
      <w:tr w:rsidR="00083B97" w:rsidRPr="000E6D74">
        <w:tc>
          <w:tcPr>
            <w:tcW w:w="3528" w:type="dxa"/>
            <w:vAlign w:val="center"/>
          </w:tcPr>
          <w:p w:rsidR="00083B97" w:rsidRPr="006F500F" w:rsidRDefault="00083B97" w:rsidP="006F500F">
            <w:pPr>
              <w:widowControl/>
              <w:rPr>
                <w:rFonts w:ascii="宋体" w:hAnsi="宋体" w:cs="宋体"/>
                <w:kern w:val="0"/>
                <w:sz w:val="24"/>
                <w:szCs w:val="24"/>
              </w:rPr>
            </w:pPr>
            <w:r>
              <w:rPr>
                <w:rFonts w:ascii="宋体" w:hAnsi="宋体" w:cs="宋体" w:hint="eastAsia"/>
                <w:kern w:val="0"/>
                <w:sz w:val="24"/>
                <w:szCs w:val="24"/>
              </w:rPr>
              <w:t>其他</w:t>
            </w:r>
          </w:p>
        </w:tc>
        <w:tc>
          <w:tcPr>
            <w:tcW w:w="2734" w:type="dxa"/>
            <w:vAlign w:val="center"/>
          </w:tcPr>
          <w:p w:rsidR="00083B97" w:rsidRDefault="00083B97" w:rsidP="007E3562">
            <w:pPr>
              <w:widowControl/>
              <w:jc w:val="center"/>
              <w:rPr>
                <w:rFonts w:ascii="宋体" w:hAnsi="宋体" w:cs="宋体"/>
                <w:kern w:val="0"/>
                <w:sz w:val="24"/>
                <w:szCs w:val="24"/>
              </w:rPr>
            </w:pPr>
            <w:r>
              <w:rPr>
                <w:rFonts w:ascii="宋体" w:hAnsi="宋体" w:cs="宋体" w:hint="eastAsia"/>
                <w:kern w:val="0"/>
                <w:sz w:val="24"/>
                <w:szCs w:val="24"/>
              </w:rPr>
              <w:t>3</w:t>
            </w:r>
          </w:p>
        </w:tc>
        <w:tc>
          <w:tcPr>
            <w:tcW w:w="1706" w:type="dxa"/>
            <w:vAlign w:val="center"/>
          </w:tcPr>
          <w:p w:rsidR="00083B97" w:rsidRPr="006F500F" w:rsidRDefault="00083B97" w:rsidP="007E3562">
            <w:pPr>
              <w:widowControl/>
              <w:jc w:val="center"/>
              <w:rPr>
                <w:rFonts w:ascii="宋体" w:hAnsi="宋体" w:cs="宋体"/>
                <w:kern w:val="0"/>
                <w:sz w:val="24"/>
                <w:szCs w:val="24"/>
              </w:rPr>
            </w:pPr>
            <w:r>
              <w:rPr>
                <w:rFonts w:ascii="宋体" w:hAnsi="宋体" w:cs="宋体" w:hint="eastAsia"/>
                <w:kern w:val="0"/>
                <w:sz w:val="24"/>
                <w:szCs w:val="24"/>
              </w:rPr>
              <w:t>宣传费等</w:t>
            </w:r>
          </w:p>
        </w:tc>
      </w:tr>
      <w:tr w:rsidR="00294A1C" w:rsidRPr="000E6D74">
        <w:tc>
          <w:tcPr>
            <w:tcW w:w="3528" w:type="dxa"/>
            <w:vAlign w:val="center"/>
          </w:tcPr>
          <w:p w:rsidR="00294A1C" w:rsidRPr="000E6D74" w:rsidRDefault="00294A1C" w:rsidP="007E3562">
            <w:pPr>
              <w:widowControl/>
              <w:rPr>
                <w:rFonts w:ascii="宋体" w:cs="Times New Roman"/>
                <w:b/>
                <w:bCs/>
                <w:kern w:val="0"/>
                <w:sz w:val="24"/>
                <w:szCs w:val="24"/>
              </w:rPr>
            </w:pPr>
            <w:r w:rsidRPr="000E6D74">
              <w:rPr>
                <w:rFonts w:ascii="宋体" w:hAnsi="宋体" w:cs="宋体" w:hint="eastAsia"/>
                <w:b/>
                <w:bCs/>
                <w:kern w:val="0"/>
                <w:sz w:val="24"/>
                <w:szCs w:val="24"/>
              </w:rPr>
              <w:t>合</w:t>
            </w:r>
            <w:r w:rsidRPr="000E6D74">
              <w:rPr>
                <w:rFonts w:ascii="宋体" w:hAnsi="宋体" w:cs="宋体"/>
                <w:b/>
                <w:bCs/>
                <w:kern w:val="0"/>
                <w:sz w:val="24"/>
                <w:szCs w:val="24"/>
              </w:rPr>
              <w:t xml:space="preserve"> </w:t>
            </w:r>
            <w:r w:rsidRPr="000E6D74">
              <w:rPr>
                <w:rFonts w:ascii="宋体" w:hAnsi="宋体" w:cs="宋体" w:hint="eastAsia"/>
                <w:b/>
                <w:bCs/>
                <w:kern w:val="0"/>
                <w:sz w:val="24"/>
                <w:szCs w:val="24"/>
              </w:rPr>
              <w:t>计</w:t>
            </w:r>
          </w:p>
        </w:tc>
        <w:tc>
          <w:tcPr>
            <w:tcW w:w="2734" w:type="dxa"/>
            <w:vAlign w:val="center"/>
          </w:tcPr>
          <w:p w:rsidR="00294A1C" w:rsidRPr="000E6D74" w:rsidRDefault="00083B97" w:rsidP="007E3562">
            <w:pPr>
              <w:widowControl/>
              <w:jc w:val="center"/>
              <w:rPr>
                <w:rFonts w:ascii="宋体" w:hAnsi="宋体" w:cs="宋体"/>
                <w:b/>
                <w:bCs/>
                <w:kern w:val="0"/>
                <w:sz w:val="24"/>
                <w:szCs w:val="24"/>
              </w:rPr>
            </w:pPr>
            <w:r>
              <w:rPr>
                <w:rFonts w:ascii="宋体" w:hAnsi="宋体" w:cs="宋体"/>
                <w:b/>
                <w:bCs/>
                <w:kern w:val="0"/>
                <w:sz w:val="24"/>
                <w:szCs w:val="24"/>
              </w:rPr>
              <w:t>10</w:t>
            </w:r>
            <w:r w:rsidR="00294A1C" w:rsidRPr="000E6D74">
              <w:rPr>
                <w:rFonts w:ascii="宋体" w:hAnsi="宋体" w:cs="宋体"/>
                <w:b/>
                <w:bCs/>
                <w:kern w:val="0"/>
                <w:sz w:val="24"/>
                <w:szCs w:val="24"/>
              </w:rPr>
              <w:t>0</w:t>
            </w:r>
          </w:p>
        </w:tc>
        <w:tc>
          <w:tcPr>
            <w:tcW w:w="1706" w:type="dxa"/>
            <w:vAlign w:val="center"/>
          </w:tcPr>
          <w:p w:rsidR="00294A1C" w:rsidRPr="000E6D74" w:rsidRDefault="00294A1C" w:rsidP="007E3562">
            <w:pPr>
              <w:widowControl/>
              <w:jc w:val="center"/>
              <w:rPr>
                <w:rFonts w:ascii="宋体" w:hAnsi="宋体" w:cs="宋体"/>
                <w:b/>
                <w:bCs/>
                <w:kern w:val="0"/>
                <w:sz w:val="24"/>
                <w:szCs w:val="24"/>
              </w:rPr>
            </w:pPr>
          </w:p>
        </w:tc>
      </w:tr>
    </w:tbl>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十六、比赛组织与管理</w:t>
      </w:r>
    </w:p>
    <w:p w:rsidR="000368AC" w:rsidRDefault="00294A1C" w:rsidP="0028758D">
      <w:pPr>
        <w:adjustRightInd w:val="0"/>
        <w:snapToGrid w:val="0"/>
        <w:spacing w:line="560" w:lineRule="exac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成立赛项执委会和专家组，并在大赛组委会和执委会指导下开展工作，严格执行全国职业院校技能大赛执行委员会制定的各项规章制度。赛项执委会领导赛项专家组工作，负责各项筹备和组织工作（包含赛项预算决算编制，赛事运行，本赛项有关的展示和体验环节的组织，比赛成果转化为教学资源等）；专家组负责竞赛方案设计、技术文件撰写、竞赛题库建立、赛场设计、赛事宣传方案设计、设备与工具的拟定和准备、赛事咨询等各项比赛有关工作，负责本赛项有关的展示、体验环节的设计等有关工作。</w:t>
      </w:r>
    </w:p>
    <w:p w:rsidR="000368AC" w:rsidRDefault="00294A1C" w:rsidP="0028758D">
      <w:pPr>
        <w:adjustRightInd w:val="0"/>
        <w:snapToGrid w:val="0"/>
        <w:spacing w:line="560" w:lineRule="exac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赛项承办学校协助专家组工作，落实比赛场地条件、基本设施；负责比赛的接待、交通、组织、安全等工作；提供赛</w:t>
      </w:r>
      <w:proofErr w:type="gramStart"/>
      <w:r w:rsidRPr="000E6D74">
        <w:rPr>
          <w:rFonts w:ascii="仿宋_GB2312" w:eastAsia="仿宋_GB2312" w:cs="仿宋_GB2312" w:hint="eastAsia"/>
          <w:sz w:val="30"/>
          <w:szCs w:val="30"/>
        </w:rPr>
        <w:t>务</w:t>
      </w:r>
      <w:proofErr w:type="gramEnd"/>
      <w:r w:rsidRPr="000E6D74">
        <w:rPr>
          <w:rFonts w:ascii="仿宋_GB2312" w:eastAsia="仿宋_GB2312" w:cs="仿宋_GB2312" w:hint="eastAsia"/>
          <w:sz w:val="30"/>
          <w:szCs w:val="30"/>
        </w:rPr>
        <w:t>工作人员及志愿者；负责比赛外场宣传、体验区、展示区布置及校方工作人员、志愿者费用等。</w:t>
      </w:r>
    </w:p>
    <w:p w:rsidR="000368AC" w:rsidRDefault="00294A1C" w:rsidP="0028758D">
      <w:pPr>
        <w:adjustRightInd w:val="0"/>
        <w:snapToGrid w:val="0"/>
        <w:spacing w:line="560" w:lineRule="exact"/>
        <w:ind w:firstLineChars="200" w:firstLine="600"/>
        <w:rPr>
          <w:rFonts w:ascii="仿宋_GB2312" w:eastAsia="仿宋_GB2312" w:cs="仿宋_GB2312"/>
          <w:sz w:val="30"/>
          <w:szCs w:val="30"/>
        </w:rPr>
      </w:pPr>
      <w:r w:rsidRPr="000E6D74">
        <w:rPr>
          <w:rFonts w:ascii="仿宋_GB2312" w:eastAsia="仿宋_GB2312" w:cs="仿宋_GB2312" w:hint="eastAsia"/>
          <w:sz w:val="30"/>
          <w:szCs w:val="30"/>
        </w:rPr>
        <w:t>合作企业</w:t>
      </w:r>
      <w:r w:rsidR="000368AC">
        <w:rPr>
          <w:rFonts w:ascii="仿宋_GB2312" w:eastAsia="仿宋_GB2312" w:cs="仿宋_GB2312" w:hint="eastAsia"/>
          <w:sz w:val="30"/>
          <w:szCs w:val="30"/>
        </w:rPr>
        <w:t>及国外院校</w:t>
      </w:r>
      <w:r w:rsidRPr="000E6D74">
        <w:rPr>
          <w:rFonts w:ascii="仿宋_GB2312" w:eastAsia="仿宋_GB2312" w:cs="仿宋_GB2312" w:hint="eastAsia"/>
          <w:sz w:val="30"/>
          <w:szCs w:val="30"/>
        </w:rPr>
        <w:t>按约定参与大赛</w:t>
      </w:r>
      <w:r w:rsidR="000368AC">
        <w:rPr>
          <w:rFonts w:ascii="仿宋_GB2312" w:eastAsia="仿宋_GB2312" w:cs="仿宋_GB2312" w:hint="eastAsia"/>
          <w:sz w:val="30"/>
          <w:szCs w:val="30"/>
        </w:rPr>
        <w:t>观摩与交流</w:t>
      </w:r>
      <w:r w:rsidRPr="000E6D74">
        <w:rPr>
          <w:rFonts w:ascii="仿宋_GB2312" w:eastAsia="仿宋_GB2312" w:cs="仿宋_GB2312" w:hint="eastAsia"/>
          <w:sz w:val="30"/>
          <w:szCs w:val="30"/>
        </w:rPr>
        <w:t>。</w:t>
      </w:r>
    </w:p>
    <w:p w:rsidR="00294A1C" w:rsidRPr="000E6D74" w:rsidRDefault="00294A1C" w:rsidP="0028758D">
      <w:pPr>
        <w:adjustRightInd w:val="0"/>
        <w:snapToGrid w:val="0"/>
        <w:spacing w:line="560" w:lineRule="exact"/>
        <w:ind w:firstLineChars="200" w:firstLine="600"/>
        <w:rPr>
          <w:rFonts w:ascii="仿宋_GB2312" w:eastAsia="仿宋_GB2312" w:cs="Times New Roman"/>
          <w:sz w:val="30"/>
          <w:szCs w:val="30"/>
        </w:rPr>
      </w:pPr>
      <w:r w:rsidRPr="000E6D74">
        <w:rPr>
          <w:rFonts w:ascii="仿宋_GB2312" w:eastAsia="仿宋_GB2312" w:cs="仿宋_GB2312" w:hint="eastAsia"/>
          <w:sz w:val="30"/>
          <w:szCs w:val="30"/>
        </w:rPr>
        <w:t>执委会在分工范围内，按照赛项筹备工作原则和工作时间表，由执委会主任负责独立开展本赛项筹备工作。执委会与承办校在工作期间应及时沟通、相互配合，确保赛项比赛、展示、体验、教学资源转化等环节的设计与筹备工作按时完成。</w:t>
      </w:r>
    </w:p>
    <w:p w:rsidR="00294A1C" w:rsidRPr="000E6D74" w:rsidRDefault="000368AC" w:rsidP="0028758D">
      <w:pPr>
        <w:snapToGrid w:val="0"/>
        <w:spacing w:line="560" w:lineRule="exact"/>
        <w:ind w:firstLineChars="200" w:firstLine="602"/>
        <w:rPr>
          <w:rFonts w:ascii="Arial Narrow" w:eastAsia="仿宋_GB2312" w:hAnsi="Arial Narrow" w:cs="Times New Roman"/>
          <w:b/>
          <w:bCs/>
          <w:sz w:val="30"/>
          <w:szCs w:val="30"/>
        </w:rPr>
      </w:pPr>
      <w:r>
        <w:rPr>
          <w:rFonts w:ascii="Arial Narrow" w:eastAsia="仿宋_GB2312" w:hAnsi="Arial Narrow" w:cs="仿宋_GB2312"/>
          <w:b/>
          <w:bCs/>
          <w:sz w:val="30"/>
          <w:szCs w:val="30"/>
        </w:rPr>
        <w:br w:type="page"/>
      </w:r>
      <w:r w:rsidR="00294A1C" w:rsidRPr="000E6D74">
        <w:rPr>
          <w:rFonts w:ascii="Arial Narrow" w:eastAsia="仿宋_GB2312" w:hAnsi="Arial Narrow" w:cs="仿宋_GB2312" w:hint="eastAsia"/>
          <w:b/>
          <w:bCs/>
          <w:sz w:val="30"/>
          <w:szCs w:val="30"/>
        </w:rPr>
        <w:lastRenderedPageBreak/>
        <w:t>十七、教学资源转化建设方案</w:t>
      </w:r>
    </w:p>
    <w:p w:rsidR="00294A1C" w:rsidRPr="000E6D74" w:rsidRDefault="00294A1C" w:rsidP="001360FF">
      <w:pPr>
        <w:snapToGrid w:val="0"/>
        <w:spacing w:line="560" w:lineRule="exact"/>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15</w:t>
      </w:r>
      <w:r w:rsidRPr="000E6D74">
        <w:rPr>
          <w:rFonts w:ascii="宋体" w:hAnsi="宋体" w:cs="宋体"/>
          <w:b/>
          <w:bCs/>
          <w:sz w:val="24"/>
          <w:szCs w:val="24"/>
        </w:rPr>
        <w:t xml:space="preserve">  </w:t>
      </w:r>
      <w:r w:rsidRPr="000E6D74">
        <w:rPr>
          <w:rFonts w:ascii="宋体" w:hAnsi="宋体" w:cs="宋体" w:hint="eastAsia"/>
          <w:b/>
          <w:bCs/>
          <w:sz w:val="24"/>
          <w:szCs w:val="24"/>
        </w:rPr>
        <w:t>教学资源转化建设方案</w:t>
      </w:r>
    </w:p>
    <w:tbl>
      <w:tblPr>
        <w:tblW w:w="84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2503"/>
        <w:gridCol w:w="1134"/>
        <w:gridCol w:w="1584"/>
        <w:gridCol w:w="2340"/>
      </w:tblGrid>
      <w:tr w:rsidR="00294A1C" w:rsidRPr="000E6D74">
        <w:trPr>
          <w:trHeight w:val="540"/>
        </w:trPr>
        <w:tc>
          <w:tcPr>
            <w:tcW w:w="899"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序号</w:t>
            </w:r>
          </w:p>
        </w:tc>
        <w:tc>
          <w:tcPr>
            <w:tcW w:w="2503"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教学资源转化名称</w:t>
            </w:r>
          </w:p>
        </w:tc>
        <w:tc>
          <w:tcPr>
            <w:tcW w:w="1134"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完成</w:t>
            </w:r>
          </w:p>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时间</w:t>
            </w:r>
          </w:p>
        </w:tc>
        <w:tc>
          <w:tcPr>
            <w:tcW w:w="1584"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数量</w:t>
            </w:r>
          </w:p>
        </w:tc>
        <w:tc>
          <w:tcPr>
            <w:tcW w:w="2340"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hint="eastAsia"/>
                <w:b/>
                <w:bCs/>
                <w:sz w:val="24"/>
                <w:szCs w:val="24"/>
              </w:rPr>
              <w:t>措施及步骤</w:t>
            </w:r>
          </w:p>
        </w:tc>
      </w:tr>
      <w:tr w:rsidR="00294A1C" w:rsidRPr="000E6D74">
        <w:trPr>
          <w:trHeight w:val="540"/>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1</w:t>
            </w:r>
          </w:p>
        </w:tc>
        <w:tc>
          <w:tcPr>
            <w:tcW w:w="2503" w:type="dxa"/>
            <w:vAlign w:val="center"/>
          </w:tcPr>
          <w:p w:rsidR="00294A1C" w:rsidRPr="000E6D74" w:rsidRDefault="00294A1C" w:rsidP="00914EFB">
            <w:pPr>
              <w:jc w:val="left"/>
              <w:rPr>
                <w:rFonts w:ascii="宋体" w:cs="Times New Roman"/>
                <w:sz w:val="24"/>
                <w:szCs w:val="24"/>
              </w:rPr>
            </w:pPr>
            <w:r w:rsidRPr="000E6D74">
              <w:rPr>
                <w:rFonts w:ascii="宋体" w:hAnsi="宋体" w:cs="宋体" w:hint="eastAsia"/>
                <w:sz w:val="24"/>
                <w:szCs w:val="24"/>
              </w:rPr>
              <w:t>国家</w:t>
            </w:r>
            <w:bookmarkStart w:id="3" w:name="_Toc393811411"/>
            <w:bookmarkStart w:id="4" w:name="_Toc393961244"/>
            <w:bookmarkStart w:id="5" w:name="_Toc484274471"/>
            <w:bookmarkStart w:id="6" w:name="_Toc484274629"/>
            <w:bookmarkStart w:id="7" w:name="_Toc484274848"/>
            <w:r w:rsidRPr="000E6D74">
              <w:rPr>
                <w:rFonts w:ascii="宋体" w:hAnsi="宋体" w:cs="宋体" w:hint="eastAsia"/>
                <w:sz w:val="24"/>
                <w:szCs w:val="24"/>
              </w:rPr>
              <w:t>职业教育中药学专业教学资源库</w:t>
            </w:r>
            <w:bookmarkEnd w:id="3"/>
            <w:bookmarkEnd w:id="4"/>
            <w:bookmarkEnd w:id="5"/>
            <w:bookmarkEnd w:id="6"/>
            <w:bookmarkEnd w:id="7"/>
            <w:r w:rsidRPr="000E6D74">
              <w:rPr>
                <w:rFonts w:ascii="宋体" w:cs="宋体"/>
                <w:sz w:val="24"/>
                <w:szCs w:val="24"/>
              </w:rPr>
              <w:t>-</w:t>
            </w:r>
            <w:r w:rsidRPr="000E6D74">
              <w:rPr>
                <w:rFonts w:ascii="宋体" w:hAnsi="宋体" w:cs="宋体" w:hint="eastAsia"/>
                <w:sz w:val="24"/>
                <w:szCs w:val="24"/>
              </w:rPr>
              <w:t>专业技能竞赛信息资源库</w:t>
            </w:r>
          </w:p>
        </w:tc>
        <w:tc>
          <w:tcPr>
            <w:tcW w:w="1134" w:type="dxa"/>
            <w:vAlign w:val="center"/>
          </w:tcPr>
          <w:p w:rsidR="00294A1C" w:rsidRPr="000E6D74" w:rsidRDefault="00294A1C" w:rsidP="007E3562">
            <w:pPr>
              <w:jc w:val="center"/>
              <w:rPr>
                <w:rFonts w:ascii="宋体" w:cs="Times New Roman"/>
                <w:b/>
                <w:bCs/>
                <w:sz w:val="24"/>
                <w:szCs w:val="24"/>
              </w:rPr>
            </w:pPr>
            <w:r w:rsidRPr="000E6D74">
              <w:rPr>
                <w:rFonts w:ascii="宋体" w:hAnsi="宋体" w:cs="宋体"/>
                <w:sz w:val="24"/>
                <w:szCs w:val="24"/>
              </w:rPr>
              <w:t>2018.07</w:t>
            </w:r>
          </w:p>
        </w:tc>
        <w:tc>
          <w:tcPr>
            <w:tcW w:w="1584" w:type="dxa"/>
            <w:vAlign w:val="center"/>
          </w:tcPr>
          <w:p w:rsidR="00294A1C" w:rsidRPr="000E6D74" w:rsidRDefault="00294A1C" w:rsidP="008D3DAF">
            <w:pPr>
              <w:rPr>
                <w:rFonts w:ascii="宋体" w:cs="Times New Roman"/>
                <w:b/>
                <w:bCs/>
                <w:sz w:val="24"/>
                <w:szCs w:val="24"/>
              </w:rPr>
            </w:pPr>
            <w:r w:rsidRPr="000E6D74">
              <w:rPr>
                <w:rFonts w:ascii="Arial" w:hAnsi="Arial" w:cs="宋体" w:hint="eastAsia"/>
                <w:kern w:val="0"/>
                <w:sz w:val="24"/>
                <w:szCs w:val="24"/>
                <w:lang w:val="zh-CN"/>
              </w:rPr>
              <w:t>文本、视频等素材</w:t>
            </w:r>
            <w:r w:rsidRPr="000E6D74">
              <w:rPr>
                <w:rFonts w:ascii="Arial" w:hAnsi="Arial" w:cs="Arial"/>
                <w:kern w:val="0"/>
                <w:sz w:val="24"/>
                <w:szCs w:val="24"/>
                <w:lang w:val="zh-CN"/>
              </w:rPr>
              <w:t>500</w:t>
            </w:r>
            <w:r w:rsidRPr="000E6D74">
              <w:rPr>
                <w:rFonts w:ascii="Arial" w:hAnsi="Arial" w:cs="宋体" w:hint="eastAsia"/>
                <w:kern w:val="0"/>
                <w:sz w:val="24"/>
                <w:szCs w:val="24"/>
                <w:lang w:val="zh-CN"/>
              </w:rPr>
              <w:t>个以上</w:t>
            </w:r>
          </w:p>
        </w:tc>
        <w:tc>
          <w:tcPr>
            <w:tcW w:w="2340" w:type="dxa"/>
            <w:vAlign w:val="center"/>
          </w:tcPr>
          <w:p w:rsidR="00294A1C" w:rsidRPr="000E6D74" w:rsidRDefault="00294A1C" w:rsidP="008D3DAF">
            <w:pPr>
              <w:jc w:val="center"/>
              <w:rPr>
                <w:rFonts w:ascii="宋体" w:cs="Times New Roman"/>
                <w:b/>
                <w:bCs/>
                <w:sz w:val="24"/>
                <w:szCs w:val="24"/>
              </w:rPr>
            </w:pPr>
            <w:r w:rsidRPr="000E6D74">
              <w:rPr>
                <w:rFonts w:ascii="宋体" w:hAnsi="宋体" w:cs="宋体" w:hint="eastAsia"/>
                <w:sz w:val="24"/>
                <w:szCs w:val="24"/>
              </w:rPr>
              <w:t>国家中医药管理局指导，</w:t>
            </w:r>
            <w:r w:rsidRPr="000E6D74">
              <w:rPr>
                <w:rFonts w:ascii="Arial" w:hAnsi="Arial" w:cs="宋体" w:hint="eastAsia"/>
                <w:sz w:val="24"/>
                <w:szCs w:val="24"/>
              </w:rPr>
              <w:t>从全国遴选中药行业示范院校、大赛成绩优异院校、</w:t>
            </w:r>
            <w:proofErr w:type="gramStart"/>
            <w:r w:rsidRPr="000E6D74">
              <w:rPr>
                <w:rFonts w:ascii="Arial" w:hAnsi="Arial" w:cs="宋体" w:hint="eastAsia"/>
                <w:sz w:val="24"/>
                <w:szCs w:val="24"/>
              </w:rPr>
              <w:t>知名药企共同</w:t>
            </w:r>
            <w:proofErr w:type="gramEnd"/>
            <w:r w:rsidRPr="000E6D74">
              <w:rPr>
                <w:rFonts w:ascii="Arial" w:hAnsi="Arial" w:cs="宋体" w:hint="eastAsia"/>
                <w:sz w:val="24"/>
                <w:szCs w:val="24"/>
              </w:rPr>
              <w:t>建设</w:t>
            </w:r>
          </w:p>
        </w:tc>
      </w:tr>
      <w:tr w:rsidR="00294A1C" w:rsidRPr="000E6D74">
        <w:trPr>
          <w:trHeight w:val="43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2</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高职审方理论考试题库</w:t>
            </w:r>
          </w:p>
        </w:tc>
        <w:tc>
          <w:tcPr>
            <w:tcW w:w="1134" w:type="dxa"/>
            <w:vAlign w:val="center"/>
          </w:tcPr>
          <w:p w:rsidR="00294A1C" w:rsidRPr="000E6D74" w:rsidRDefault="00294A1C" w:rsidP="007E3562">
            <w:pPr>
              <w:jc w:val="left"/>
              <w:rPr>
                <w:rFonts w:ascii="宋体" w:hAnsi="宋体" w:cs="宋体"/>
                <w:sz w:val="24"/>
                <w:szCs w:val="24"/>
              </w:rPr>
            </w:pPr>
            <w:r w:rsidRPr="000E6D74">
              <w:rPr>
                <w:rFonts w:ascii="宋体" w:hAnsi="宋体" w:cs="宋体"/>
                <w:sz w:val="24"/>
                <w:szCs w:val="24"/>
              </w:rPr>
              <w:t>2018.03</w:t>
            </w:r>
          </w:p>
        </w:tc>
        <w:tc>
          <w:tcPr>
            <w:tcW w:w="1584" w:type="dxa"/>
            <w:vAlign w:val="center"/>
          </w:tcPr>
          <w:p w:rsidR="00294A1C" w:rsidRPr="000E6D74" w:rsidRDefault="00294A1C" w:rsidP="00093F57">
            <w:pPr>
              <w:jc w:val="center"/>
              <w:rPr>
                <w:rFonts w:ascii="宋体" w:cs="Times New Roman"/>
                <w:sz w:val="24"/>
                <w:szCs w:val="24"/>
              </w:rPr>
            </w:pPr>
            <w:r w:rsidRPr="000E6D74">
              <w:rPr>
                <w:rFonts w:ascii="宋体" w:hAnsi="宋体" w:cs="宋体"/>
                <w:sz w:val="24"/>
                <w:szCs w:val="24"/>
              </w:rPr>
              <w:t>30</w:t>
            </w:r>
            <w:r w:rsidRPr="000E6D74">
              <w:rPr>
                <w:rFonts w:ascii="宋体" w:hAnsi="宋体" w:cs="宋体" w:hint="eastAsia"/>
                <w:sz w:val="24"/>
                <w:szCs w:val="24"/>
              </w:rPr>
              <w:t>套</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国家中医药管理局、全国中医药职业教育教学指导委员会组织专家命题建库</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3</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高职技能竞赛题库</w:t>
            </w:r>
          </w:p>
        </w:tc>
        <w:tc>
          <w:tcPr>
            <w:tcW w:w="1134" w:type="dxa"/>
            <w:vAlign w:val="center"/>
          </w:tcPr>
          <w:p w:rsidR="00294A1C" w:rsidRPr="000E6D74" w:rsidRDefault="00294A1C" w:rsidP="007E3562">
            <w:pPr>
              <w:jc w:val="left"/>
              <w:rPr>
                <w:rFonts w:ascii="宋体" w:hAnsi="宋体" w:cs="宋体"/>
                <w:sz w:val="24"/>
                <w:szCs w:val="24"/>
              </w:rPr>
            </w:pPr>
            <w:r w:rsidRPr="000E6D74">
              <w:rPr>
                <w:rFonts w:ascii="宋体" w:hAnsi="宋体" w:cs="宋体"/>
                <w:sz w:val="24"/>
                <w:szCs w:val="24"/>
              </w:rPr>
              <w:t>2018.03</w:t>
            </w:r>
          </w:p>
        </w:tc>
        <w:tc>
          <w:tcPr>
            <w:tcW w:w="1584" w:type="dxa"/>
            <w:vAlign w:val="center"/>
          </w:tcPr>
          <w:p w:rsidR="00294A1C" w:rsidRPr="000E6D74" w:rsidRDefault="00294A1C" w:rsidP="00093F57">
            <w:pPr>
              <w:jc w:val="center"/>
              <w:rPr>
                <w:rFonts w:ascii="宋体" w:cs="Times New Roman"/>
                <w:sz w:val="24"/>
                <w:szCs w:val="24"/>
              </w:rPr>
            </w:pPr>
            <w:r w:rsidRPr="000E6D74">
              <w:rPr>
                <w:rFonts w:ascii="宋体" w:hAnsi="宋体" w:cs="宋体"/>
                <w:sz w:val="24"/>
                <w:szCs w:val="24"/>
              </w:rPr>
              <w:t>20</w:t>
            </w:r>
            <w:r w:rsidRPr="000E6D74">
              <w:rPr>
                <w:rFonts w:ascii="宋体" w:hAnsi="宋体" w:cs="宋体" w:hint="eastAsia"/>
                <w:sz w:val="24"/>
                <w:szCs w:val="24"/>
              </w:rPr>
              <w:t>套</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国家中医药管理局、全国中医药职业教育教学指导委员会组织专家命题建库</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4</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竞赛技能考核评分案例及裁判、专家点评</w:t>
            </w:r>
          </w:p>
        </w:tc>
        <w:tc>
          <w:tcPr>
            <w:tcW w:w="1134" w:type="dxa"/>
            <w:vAlign w:val="center"/>
          </w:tcPr>
          <w:p w:rsidR="00294A1C" w:rsidRPr="000E6D74" w:rsidRDefault="00294A1C" w:rsidP="00093F57">
            <w:pPr>
              <w:jc w:val="left"/>
              <w:rPr>
                <w:rFonts w:ascii="宋体" w:cs="Times New Roman"/>
                <w:sz w:val="24"/>
                <w:szCs w:val="24"/>
              </w:rPr>
            </w:pPr>
            <w:r w:rsidRPr="000E6D74">
              <w:rPr>
                <w:rFonts w:ascii="宋体" w:hAnsi="宋体" w:cs="宋体"/>
                <w:sz w:val="24"/>
                <w:szCs w:val="24"/>
              </w:rPr>
              <w:t>2018.05</w:t>
            </w:r>
          </w:p>
        </w:tc>
        <w:tc>
          <w:tcPr>
            <w:tcW w:w="1584" w:type="dxa"/>
            <w:vAlign w:val="center"/>
          </w:tcPr>
          <w:p w:rsidR="00294A1C" w:rsidRPr="000E6D74" w:rsidRDefault="00294A1C" w:rsidP="009E2932">
            <w:pPr>
              <w:jc w:val="left"/>
              <w:rPr>
                <w:rFonts w:ascii="宋体" w:cs="Times New Roman"/>
                <w:sz w:val="24"/>
                <w:szCs w:val="24"/>
              </w:rPr>
            </w:pPr>
            <w:r w:rsidRPr="000E6D74">
              <w:rPr>
                <w:rFonts w:ascii="宋体" w:hAnsi="宋体" w:cs="宋体" w:hint="eastAsia"/>
                <w:sz w:val="24"/>
                <w:szCs w:val="24"/>
              </w:rPr>
              <w:t>每个项目</w:t>
            </w:r>
            <w:r w:rsidRPr="000E6D74">
              <w:rPr>
                <w:rFonts w:ascii="宋体" w:hAnsi="宋体" w:cs="宋体"/>
                <w:sz w:val="24"/>
                <w:szCs w:val="24"/>
              </w:rPr>
              <w:t>6</w:t>
            </w:r>
            <w:r w:rsidRPr="000E6D74">
              <w:rPr>
                <w:rFonts w:ascii="宋体" w:hAnsi="宋体" w:cs="宋体" w:hint="eastAsia"/>
                <w:sz w:val="24"/>
                <w:szCs w:val="24"/>
              </w:rPr>
              <w:t>个以上</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赛项裁判组</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5</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竞赛过程音视频记录</w:t>
            </w:r>
          </w:p>
        </w:tc>
        <w:tc>
          <w:tcPr>
            <w:tcW w:w="1134" w:type="dxa"/>
            <w:vAlign w:val="center"/>
          </w:tcPr>
          <w:p w:rsidR="00294A1C" w:rsidRPr="000E6D74" w:rsidRDefault="00294A1C" w:rsidP="00093F57">
            <w:pPr>
              <w:jc w:val="left"/>
              <w:rPr>
                <w:rFonts w:ascii="宋体" w:cs="Times New Roman"/>
                <w:sz w:val="24"/>
                <w:szCs w:val="24"/>
              </w:rPr>
            </w:pPr>
            <w:r w:rsidRPr="000E6D74">
              <w:rPr>
                <w:rFonts w:ascii="宋体" w:hAnsi="宋体" w:cs="宋体"/>
                <w:sz w:val="24"/>
                <w:szCs w:val="24"/>
              </w:rPr>
              <w:t>2018.05</w:t>
            </w:r>
          </w:p>
        </w:tc>
        <w:tc>
          <w:tcPr>
            <w:tcW w:w="1584"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所有项目</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赛项承办单位组织完成</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6</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优秀选手、指导教师访谈</w:t>
            </w:r>
          </w:p>
        </w:tc>
        <w:tc>
          <w:tcPr>
            <w:tcW w:w="1134" w:type="dxa"/>
            <w:vAlign w:val="center"/>
          </w:tcPr>
          <w:p w:rsidR="00294A1C" w:rsidRPr="000E6D74" w:rsidRDefault="00294A1C" w:rsidP="00093F57">
            <w:pPr>
              <w:jc w:val="left"/>
              <w:rPr>
                <w:rFonts w:ascii="宋体" w:cs="Times New Roman"/>
                <w:sz w:val="24"/>
                <w:szCs w:val="24"/>
              </w:rPr>
            </w:pPr>
            <w:r w:rsidRPr="000E6D74">
              <w:rPr>
                <w:rFonts w:ascii="宋体" w:hAnsi="宋体" w:cs="宋体"/>
                <w:sz w:val="24"/>
                <w:szCs w:val="24"/>
              </w:rPr>
              <w:t>2018.05</w:t>
            </w:r>
          </w:p>
        </w:tc>
        <w:tc>
          <w:tcPr>
            <w:tcW w:w="1584"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所有一等奖获得者</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赛项承办单位组织完成</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7</w:t>
            </w:r>
          </w:p>
        </w:tc>
        <w:tc>
          <w:tcPr>
            <w:tcW w:w="2503" w:type="dxa"/>
            <w:vAlign w:val="center"/>
          </w:tcPr>
          <w:p w:rsidR="00294A1C" w:rsidRPr="000E6D74" w:rsidRDefault="00294A1C" w:rsidP="00682D1C">
            <w:pPr>
              <w:jc w:val="left"/>
              <w:rPr>
                <w:rFonts w:ascii="宋体" w:cs="Times New Roman"/>
                <w:sz w:val="24"/>
                <w:szCs w:val="24"/>
              </w:rPr>
            </w:pPr>
            <w:r w:rsidRPr="000E6D74">
              <w:rPr>
                <w:rFonts w:ascii="宋体" w:hAnsi="宋体" w:cs="宋体" w:hint="eastAsia"/>
                <w:sz w:val="24"/>
                <w:szCs w:val="24"/>
              </w:rPr>
              <w:t>中药技能操作流程演示视频</w:t>
            </w:r>
          </w:p>
        </w:tc>
        <w:tc>
          <w:tcPr>
            <w:tcW w:w="1134" w:type="dxa"/>
            <w:vAlign w:val="center"/>
          </w:tcPr>
          <w:p w:rsidR="00294A1C" w:rsidRPr="000E6D74" w:rsidRDefault="00294A1C" w:rsidP="00093F57">
            <w:pPr>
              <w:jc w:val="left"/>
              <w:rPr>
                <w:rFonts w:ascii="宋体" w:cs="Times New Roman"/>
                <w:sz w:val="24"/>
                <w:szCs w:val="24"/>
              </w:rPr>
            </w:pPr>
            <w:r w:rsidRPr="000E6D74">
              <w:rPr>
                <w:rFonts w:ascii="宋体" w:hAnsi="宋体" w:cs="宋体"/>
                <w:sz w:val="24"/>
                <w:szCs w:val="24"/>
              </w:rPr>
              <w:t>2018.05</w:t>
            </w:r>
          </w:p>
        </w:tc>
        <w:tc>
          <w:tcPr>
            <w:tcW w:w="1584"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四个项目</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全国中医药职业教育教学指导委员会组织实施</w:t>
            </w:r>
          </w:p>
        </w:tc>
      </w:tr>
      <w:tr w:rsidR="00294A1C" w:rsidRPr="000E6D74">
        <w:trPr>
          <w:trHeight w:val="675"/>
        </w:trPr>
        <w:tc>
          <w:tcPr>
            <w:tcW w:w="899" w:type="dxa"/>
            <w:vAlign w:val="center"/>
          </w:tcPr>
          <w:p w:rsidR="00294A1C" w:rsidRPr="000E6D74" w:rsidRDefault="00294A1C" w:rsidP="008D3DAF">
            <w:pPr>
              <w:jc w:val="center"/>
              <w:rPr>
                <w:rFonts w:ascii="宋体" w:hAnsi="宋体" w:cs="宋体"/>
                <w:sz w:val="24"/>
                <w:szCs w:val="24"/>
              </w:rPr>
            </w:pPr>
            <w:r w:rsidRPr="000E6D74">
              <w:rPr>
                <w:rFonts w:ascii="宋体" w:hAnsi="宋体" w:cs="宋体"/>
                <w:sz w:val="24"/>
                <w:szCs w:val="24"/>
              </w:rPr>
              <w:t>8</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cs="宋体" w:hint="eastAsia"/>
                <w:sz w:val="24"/>
                <w:szCs w:val="24"/>
              </w:rPr>
              <w:t>中药炮制饮片性状彩色图谱</w:t>
            </w:r>
          </w:p>
        </w:tc>
        <w:tc>
          <w:tcPr>
            <w:tcW w:w="1134" w:type="dxa"/>
            <w:vAlign w:val="center"/>
          </w:tcPr>
          <w:p w:rsidR="00294A1C" w:rsidRPr="000E6D74" w:rsidRDefault="00294A1C" w:rsidP="007E3562">
            <w:pPr>
              <w:jc w:val="left"/>
              <w:rPr>
                <w:rFonts w:ascii="宋体" w:cs="Times New Roman"/>
                <w:sz w:val="24"/>
                <w:szCs w:val="24"/>
              </w:rPr>
            </w:pPr>
            <w:r w:rsidRPr="000E6D74">
              <w:rPr>
                <w:rFonts w:ascii="宋体" w:hAnsi="宋体" w:cs="宋体"/>
                <w:sz w:val="24"/>
                <w:szCs w:val="24"/>
              </w:rPr>
              <w:t>2018.04</w:t>
            </w:r>
          </w:p>
        </w:tc>
        <w:tc>
          <w:tcPr>
            <w:tcW w:w="1584" w:type="dxa"/>
            <w:vAlign w:val="center"/>
          </w:tcPr>
          <w:p w:rsidR="00294A1C" w:rsidRPr="000E6D74" w:rsidRDefault="00294A1C" w:rsidP="00EA69F6">
            <w:pPr>
              <w:jc w:val="left"/>
              <w:rPr>
                <w:rFonts w:ascii="宋体" w:cs="Times New Roman"/>
                <w:sz w:val="24"/>
                <w:szCs w:val="24"/>
              </w:rPr>
            </w:pPr>
            <w:r>
              <w:rPr>
                <w:rFonts w:ascii="宋体" w:cs="宋体"/>
                <w:sz w:val="24"/>
                <w:szCs w:val="24"/>
              </w:rPr>
              <w:t>40</w:t>
            </w:r>
            <w:r>
              <w:rPr>
                <w:rFonts w:ascii="宋体" w:cs="宋体" w:hint="eastAsia"/>
                <w:sz w:val="24"/>
                <w:szCs w:val="24"/>
              </w:rPr>
              <w:t>味中药</w:t>
            </w:r>
            <w:r w:rsidRPr="000E6D74">
              <w:rPr>
                <w:rFonts w:ascii="宋体" w:cs="宋体" w:hint="eastAsia"/>
                <w:sz w:val="24"/>
                <w:szCs w:val="24"/>
              </w:rPr>
              <w:t>饮片</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赛项承办单位组织完成</w:t>
            </w:r>
          </w:p>
        </w:tc>
      </w:tr>
      <w:tr w:rsidR="00294A1C" w:rsidRPr="000E6D74">
        <w:trPr>
          <w:trHeight w:val="675"/>
        </w:trPr>
        <w:tc>
          <w:tcPr>
            <w:tcW w:w="899" w:type="dxa"/>
            <w:vAlign w:val="center"/>
          </w:tcPr>
          <w:p w:rsidR="00294A1C" w:rsidRPr="000E6D74" w:rsidRDefault="00294A1C" w:rsidP="008D3DAF">
            <w:pPr>
              <w:jc w:val="center"/>
              <w:rPr>
                <w:rFonts w:ascii="宋体" w:cs="Times New Roman"/>
                <w:sz w:val="24"/>
                <w:szCs w:val="24"/>
              </w:rPr>
            </w:pPr>
            <w:r w:rsidRPr="000E6D74">
              <w:rPr>
                <w:rFonts w:ascii="宋体" w:hAnsi="宋体" w:cs="宋体"/>
                <w:sz w:val="24"/>
                <w:szCs w:val="24"/>
              </w:rPr>
              <w:t>9</w:t>
            </w:r>
          </w:p>
        </w:tc>
        <w:tc>
          <w:tcPr>
            <w:tcW w:w="2503"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数字化中药显微鉴别特征样本库</w:t>
            </w:r>
          </w:p>
        </w:tc>
        <w:tc>
          <w:tcPr>
            <w:tcW w:w="1134" w:type="dxa"/>
            <w:vAlign w:val="center"/>
          </w:tcPr>
          <w:p w:rsidR="00294A1C" w:rsidRPr="000E6D74" w:rsidRDefault="00294A1C" w:rsidP="007E3562">
            <w:pPr>
              <w:jc w:val="left"/>
              <w:rPr>
                <w:rFonts w:ascii="宋体" w:hAnsi="宋体" w:cs="宋体"/>
                <w:sz w:val="24"/>
                <w:szCs w:val="24"/>
              </w:rPr>
            </w:pPr>
            <w:r w:rsidRPr="000E6D74">
              <w:rPr>
                <w:rFonts w:ascii="宋体" w:hAnsi="宋体" w:cs="宋体"/>
                <w:sz w:val="24"/>
                <w:szCs w:val="24"/>
              </w:rPr>
              <w:t>2018.06</w:t>
            </w:r>
          </w:p>
        </w:tc>
        <w:tc>
          <w:tcPr>
            <w:tcW w:w="1584" w:type="dxa"/>
            <w:vAlign w:val="center"/>
          </w:tcPr>
          <w:p w:rsidR="00294A1C" w:rsidRPr="000E6D74" w:rsidRDefault="00294A1C" w:rsidP="00EA69F6">
            <w:pPr>
              <w:jc w:val="left"/>
              <w:rPr>
                <w:rFonts w:ascii="宋体" w:cs="Times New Roman"/>
                <w:sz w:val="24"/>
                <w:szCs w:val="24"/>
              </w:rPr>
            </w:pPr>
            <w:r w:rsidRPr="000E6D74">
              <w:rPr>
                <w:rFonts w:ascii="宋体" w:hAnsi="宋体" w:cs="宋体"/>
                <w:sz w:val="24"/>
                <w:szCs w:val="24"/>
              </w:rPr>
              <w:t>40</w:t>
            </w:r>
            <w:r>
              <w:rPr>
                <w:rFonts w:ascii="宋体" w:hAnsi="宋体" w:cs="宋体" w:hint="eastAsia"/>
                <w:sz w:val="24"/>
                <w:szCs w:val="24"/>
              </w:rPr>
              <w:t>味</w:t>
            </w:r>
            <w:r w:rsidRPr="000E6D74">
              <w:rPr>
                <w:rFonts w:ascii="宋体" w:hAnsi="宋体" w:cs="宋体" w:hint="eastAsia"/>
                <w:sz w:val="24"/>
                <w:szCs w:val="24"/>
              </w:rPr>
              <w:t>中药</w:t>
            </w:r>
          </w:p>
        </w:tc>
        <w:tc>
          <w:tcPr>
            <w:tcW w:w="2340" w:type="dxa"/>
            <w:vAlign w:val="center"/>
          </w:tcPr>
          <w:p w:rsidR="00294A1C" w:rsidRPr="000E6D74" w:rsidRDefault="00294A1C" w:rsidP="007E3562">
            <w:pPr>
              <w:jc w:val="left"/>
              <w:rPr>
                <w:rFonts w:ascii="宋体" w:cs="Times New Roman"/>
                <w:sz w:val="24"/>
                <w:szCs w:val="24"/>
              </w:rPr>
            </w:pPr>
            <w:r w:rsidRPr="000E6D74">
              <w:rPr>
                <w:rFonts w:ascii="宋体" w:hAnsi="宋体" w:cs="宋体" w:hint="eastAsia"/>
                <w:sz w:val="24"/>
                <w:szCs w:val="24"/>
              </w:rPr>
              <w:t>赛项承办单位组织完成</w:t>
            </w:r>
          </w:p>
        </w:tc>
      </w:tr>
      <w:tr w:rsidR="00294A1C" w:rsidRPr="000E6D74">
        <w:trPr>
          <w:trHeight w:val="675"/>
        </w:trPr>
        <w:tc>
          <w:tcPr>
            <w:tcW w:w="899" w:type="dxa"/>
            <w:vAlign w:val="center"/>
          </w:tcPr>
          <w:p w:rsidR="00294A1C" w:rsidRPr="000E6D74" w:rsidRDefault="00294A1C" w:rsidP="008D3DAF">
            <w:pPr>
              <w:jc w:val="center"/>
              <w:rPr>
                <w:rFonts w:ascii="宋体" w:cs="Times New Roman"/>
                <w:sz w:val="24"/>
                <w:szCs w:val="24"/>
              </w:rPr>
            </w:pPr>
            <w:r w:rsidRPr="000E6D74">
              <w:rPr>
                <w:rFonts w:ascii="宋体" w:hAnsi="宋体" w:cs="宋体"/>
                <w:sz w:val="24"/>
                <w:szCs w:val="24"/>
              </w:rPr>
              <w:t>10</w:t>
            </w:r>
          </w:p>
        </w:tc>
        <w:tc>
          <w:tcPr>
            <w:tcW w:w="2503" w:type="dxa"/>
            <w:vAlign w:val="center"/>
          </w:tcPr>
          <w:p w:rsidR="00294A1C" w:rsidRPr="000E6D74" w:rsidRDefault="00294A1C" w:rsidP="000F2031">
            <w:pPr>
              <w:jc w:val="left"/>
              <w:rPr>
                <w:rFonts w:ascii="宋体" w:cs="Times New Roman"/>
                <w:sz w:val="24"/>
                <w:szCs w:val="24"/>
              </w:rPr>
            </w:pPr>
            <w:r w:rsidRPr="000E6D74">
              <w:rPr>
                <w:rFonts w:ascii="宋体" w:hAnsi="宋体" w:cs="宋体" w:hint="eastAsia"/>
                <w:sz w:val="24"/>
                <w:szCs w:val="24"/>
              </w:rPr>
              <w:t>数字化真伪中药资源库</w:t>
            </w:r>
          </w:p>
        </w:tc>
        <w:tc>
          <w:tcPr>
            <w:tcW w:w="1134" w:type="dxa"/>
            <w:vAlign w:val="center"/>
          </w:tcPr>
          <w:p w:rsidR="00294A1C" w:rsidRPr="000E6D74" w:rsidRDefault="00294A1C" w:rsidP="000F2031">
            <w:pPr>
              <w:jc w:val="left"/>
              <w:rPr>
                <w:rFonts w:ascii="宋体" w:hAnsi="宋体" w:cs="宋体"/>
                <w:sz w:val="24"/>
                <w:szCs w:val="24"/>
              </w:rPr>
            </w:pPr>
            <w:r w:rsidRPr="000E6D74">
              <w:rPr>
                <w:rFonts w:ascii="宋体" w:hAnsi="宋体" w:cs="宋体"/>
                <w:sz w:val="24"/>
                <w:szCs w:val="24"/>
              </w:rPr>
              <w:t>2018.06</w:t>
            </w:r>
          </w:p>
        </w:tc>
        <w:tc>
          <w:tcPr>
            <w:tcW w:w="1584" w:type="dxa"/>
            <w:vAlign w:val="center"/>
          </w:tcPr>
          <w:p w:rsidR="00294A1C" w:rsidRPr="000E6D74" w:rsidRDefault="00294A1C" w:rsidP="000F2031">
            <w:pPr>
              <w:jc w:val="left"/>
              <w:rPr>
                <w:rFonts w:ascii="宋体" w:cs="Times New Roman"/>
                <w:sz w:val="24"/>
                <w:szCs w:val="24"/>
              </w:rPr>
            </w:pPr>
            <w:r w:rsidRPr="000E6D74">
              <w:rPr>
                <w:rFonts w:ascii="宋体" w:hAnsi="宋体" w:cs="宋体"/>
                <w:sz w:val="24"/>
                <w:szCs w:val="24"/>
              </w:rPr>
              <w:t>12</w:t>
            </w:r>
            <w:r w:rsidRPr="000E6D74">
              <w:rPr>
                <w:rFonts w:ascii="宋体" w:cs="宋体"/>
                <w:sz w:val="24"/>
                <w:szCs w:val="24"/>
              </w:rPr>
              <w:t>0</w:t>
            </w:r>
            <w:r w:rsidRPr="000E6D74">
              <w:rPr>
                <w:rFonts w:ascii="宋体" w:hAnsi="宋体" w:cs="宋体" w:hint="eastAsia"/>
                <w:sz w:val="24"/>
                <w:szCs w:val="24"/>
              </w:rPr>
              <w:t>种伪品</w:t>
            </w:r>
          </w:p>
        </w:tc>
        <w:tc>
          <w:tcPr>
            <w:tcW w:w="2340" w:type="dxa"/>
            <w:vAlign w:val="center"/>
          </w:tcPr>
          <w:p w:rsidR="00294A1C" w:rsidRPr="000E6D74" w:rsidRDefault="00294A1C" w:rsidP="000F2031">
            <w:pPr>
              <w:jc w:val="left"/>
              <w:rPr>
                <w:rFonts w:ascii="宋体" w:cs="Times New Roman"/>
                <w:sz w:val="24"/>
                <w:szCs w:val="24"/>
              </w:rPr>
            </w:pPr>
            <w:r w:rsidRPr="000E6D74">
              <w:rPr>
                <w:rFonts w:ascii="宋体" w:hAnsi="宋体" w:cs="宋体" w:hint="eastAsia"/>
                <w:sz w:val="24"/>
                <w:szCs w:val="24"/>
              </w:rPr>
              <w:t>赛项承办单位组织完成</w:t>
            </w:r>
          </w:p>
        </w:tc>
      </w:tr>
    </w:tbl>
    <w:p w:rsidR="00294A1C" w:rsidRPr="000E6D74" w:rsidRDefault="00294A1C" w:rsidP="003A2337">
      <w:pPr>
        <w:snapToGrid w:val="0"/>
        <w:spacing w:line="54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十八、筹备工作进度时间表</w:t>
      </w:r>
    </w:p>
    <w:p w:rsidR="00294A1C" w:rsidRPr="000E6D74" w:rsidRDefault="00294A1C" w:rsidP="003A2337">
      <w:pPr>
        <w:adjustRightInd w:val="0"/>
        <w:snapToGrid w:val="0"/>
        <w:spacing w:line="540" w:lineRule="exact"/>
        <w:ind w:firstLineChars="200" w:firstLine="600"/>
        <w:rPr>
          <w:rFonts w:ascii="仿宋_GB2312" w:eastAsia="仿宋_GB2312" w:cs="Times New Roman"/>
          <w:sz w:val="30"/>
          <w:szCs w:val="30"/>
        </w:rPr>
      </w:pPr>
      <w:r w:rsidRPr="000E6D74">
        <w:rPr>
          <w:rFonts w:ascii="仿宋_GB2312" w:eastAsia="仿宋_GB2312" w:cs="仿宋_GB2312"/>
          <w:sz w:val="30"/>
          <w:szCs w:val="30"/>
        </w:rPr>
        <w:t>2017</w:t>
      </w:r>
      <w:r w:rsidRPr="000E6D74">
        <w:rPr>
          <w:rFonts w:ascii="仿宋_GB2312" w:eastAsia="仿宋_GB2312" w:cs="仿宋_GB2312" w:hint="eastAsia"/>
          <w:sz w:val="30"/>
          <w:szCs w:val="30"/>
        </w:rPr>
        <w:t>年</w:t>
      </w:r>
      <w:r w:rsidRPr="000E6D74">
        <w:rPr>
          <w:rFonts w:ascii="仿宋_GB2312" w:eastAsia="仿宋_GB2312" w:cs="仿宋_GB2312"/>
          <w:sz w:val="30"/>
          <w:szCs w:val="30"/>
        </w:rPr>
        <w:t>12</w:t>
      </w:r>
      <w:r w:rsidRPr="000E6D74">
        <w:rPr>
          <w:rFonts w:ascii="仿宋_GB2312" w:eastAsia="仿宋_GB2312" w:cs="仿宋_GB2312" w:hint="eastAsia"/>
          <w:sz w:val="30"/>
          <w:szCs w:val="30"/>
        </w:rPr>
        <w:t>月</w:t>
      </w:r>
      <w:r w:rsidRPr="000E6D74">
        <w:rPr>
          <w:rFonts w:ascii="仿宋_GB2312" w:eastAsia="仿宋_GB2312" w:cs="仿宋_GB2312"/>
          <w:sz w:val="30"/>
          <w:szCs w:val="30"/>
        </w:rPr>
        <w:t>31</w:t>
      </w:r>
      <w:r w:rsidRPr="000E6D74">
        <w:rPr>
          <w:rFonts w:ascii="仿宋_GB2312" w:eastAsia="仿宋_GB2312" w:cs="仿宋_GB2312" w:hint="eastAsia"/>
          <w:sz w:val="30"/>
          <w:szCs w:val="30"/>
        </w:rPr>
        <w:t>日前成立大赛组委会，并召开筹备工作会议，明确分工，各项筹备工作正有序开展。</w:t>
      </w:r>
    </w:p>
    <w:p w:rsidR="00294A1C" w:rsidRPr="000E6D74" w:rsidRDefault="00294A1C" w:rsidP="003A2337">
      <w:pPr>
        <w:adjustRightInd w:val="0"/>
        <w:snapToGrid w:val="0"/>
        <w:spacing w:line="540" w:lineRule="exact"/>
        <w:ind w:firstLineChars="200" w:firstLine="600"/>
        <w:rPr>
          <w:rFonts w:ascii="仿宋_GB2312" w:eastAsia="仿宋_GB2312" w:cs="Times New Roman"/>
          <w:sz w:val="30"/>
          <w:szCs w:val="30"/>
        </w:rPr>
      </w:pPr>
      <w:r w:rsidRPr="000E6D74">
        <w:rPr>
          <w:rFonts w:ascii="仿宋_GB2312" w:eastAsia="仿宋_GB2312" w:cs="仿宋_GB2312"/>
          <w:sz w:val="30"/>
          <w:szCs w:val="30"/>
        </w:rPr>
        <w:t>2018</w:t>
      </w:r>
      <w:r w:rsidRPr="000E6D74">
        <w:rPr>
          <w:rFonts w:ascii="仿宋_GB2312" w:eastAsia="仿宋_GB2312" w:cs="仿宋_GB2312" w:hint="eastAsia"/>
          <w:sz w:val="30"/>
          <w:szCs w:val="30"/>
        </w:rPr>
        <w:t>年</w:t>
      </w:r>
      <w:r w:rsidRPr="000E6D74">
        <w:rPr>
          <w:rFonts w:ascii="仿宋_GB2312" w:eastAsia="仿宋_GB2312" w:cs="仿宋_GB2312"/>
          <w:sz w:val="30"/>
          <w:szCs w:val="30"/>
        </w:rPr>
        <w:t>1</w:t>
      </w:r>
      <w:r w:rsidRPr="000E6D74">
        <w:rPr>
          <w:rFonts w:ascii="仿宋_GB2312" w:eastAsia="仿宋_GB2312" w:cs="仿宋_GB2312" w:hint="eastAsia"/>
          <w:sz w:val="30"/>
          <w:szCs w:val="30"/>
        </w:rPr>
        <w:t>月</w:t>
      </w:r>
      <w:r w:rsidRPr="000E6D74">
        <w:rPr>
          <w:rFonts w:ascii="仿宋_GB2312" w:eastAsia="仿宋_GB2312" w:cs="仿宋_GB2312"/>
          <w:sz w:val="30"/>
          <w:szCs w:val="30"/>
        </w:rPr>
        <w:t>31</w:t>
      </w:r>
      <w:r w:rsidRPr="000E6D74">
        <w:rPr>
          <w:rFonts w:ascii="仿宋_GB2312" w:eastAsia="仿宋_GB2312" w:cs="仿宋_GB2312" w:hint="eastAsia"/>
          <w:sz w:val="30"/>
          <w:szCs w:val="30"/>
        </w:rPr>
        <w:t>日前制定大赛方案、赛事规程、赛事器材方案、企业合作方案、赛场开放方案、宣传方案、参赛选手报名表、</w:t>
      </w:r>
      <w:r w:rsidRPr="000E6D74">
        <w:rPr>
          <w:rFonts w:ascii="仿宋_GB2312" w:eastAsia="仿宋_GB2312" w:cs="仿宋_GB2312" w:hint="eastAsia"/>
          <w:sz w:val="30"/>
          <w:szCs w:val="30"/>
        </w:rPr>
        <w:lastRenderedPageBreak/>
        <w:t>汇总表及评分标准。</w:t>
      </w:r>
    </w:p>
    <w:p w:rsidR="00294A1C" w:rsidRPr="000E6D74" w:rsidRDefault="00294A1C" w:rsidP="003A2337">
      <w:pPr>
        <w:adjustRightInd w:val="0"/>
        <w:snapToGrid w:val="0"/>
        <w:spacing w:line="540" w:lineRule="exact"/>
        <w:ind w:firstLineChars="200" w:firstLine="600"/>
        <w:rPr>
          <w:rFonts w:ascii="仿宋_GB2312" w:eastAsia="仿宋_GB2312" w:cs="Times New Roman"/>
          <w:sz w:val="30"/>
          <w:szCs w:val="30"/>
        </w:rPr>
      </w:pPr>
      <w:r w:rsidRPr="000E6D74">
        <w:rPr>
          <w:rFonts w:ascii="仿宋_GB2312" w:eastAsia="仿宋_GB2312" w:cs="仿宋_GB2312"/>
          <w:sz w:val="30"/>
          <w:szCs w:val="30"/>
        </w:rPr>
        <w:t>2018</w:t>
      </w:r>
      <w:r w:rsidRPr="000E6D74">
        <w:rPr>
          <w:rFonts w:ascii="仿宋_GB2312" w:eastAsia="仿宋_GB2312" w:cs="仿宋_GB2312" w:hint="eastAsia"/>
          <w:sz w:val="30"/>
          <w:szCs w:val="30"/>
        </w:rPr>
        <w:t>年</w:t>
      </w:r>
      <w:r w:rsidRPr="000E6D74">
        <w:rPr>
          <w:rFonts w:ascii="仿宋_GB2312" w:eastAsia="仿宋_GB2312" w:cs="仿宋_GB2312"/>
          <w:sz w:val="30"/>
          <w:szCs w:val="30"/>
        </w:rPr>
        <w:t>4</w:t>
      </w:r>
      <w:r w:rsidRPr="000E6D74">
        <w:rPr>
          <w:rFonts w:ascii="仿宋_GB2312" w:eastAsia="仿宋_GB2312" w:cs="仿宋_GB2312" w:hint="eastAsia"/>
          <w:sz w:val="30"/>
          <w:szCs w:val="30"/>
        </w:rPr>
        <w:t>月</w:t>
      </w:r>
      <w:r w:rsidRPr="000E6D74">
        <w:rPr>
          <w:rFonts w:ascii="仿宋_GB2312" w:eastAsia="仿宋_GB2312" w:cs="仿宋_GB2312"/>
          <w:sz w:val="30"/>
          <w:szCs w:val="30"/>
        </w:rPr>
        <w:t>10</w:t>
      </w:r>
      <w:r w:rsidRPr="000E6D74">
        <w:rPr>
          <w:rFonts w:ascii="仿宋_GB2312" w:eastAsia="仿宋_GB2312" w:cs="仿宋_GB2312" w:hint="eastAsia"/>
          <w:sz w:val="30"/>
          <w:szCs w:val="30"/>
        </w:rPr>
        <w:t>日前制定大赛</w:t>
      </w:r>
      <w:r w:rsidR="00096542">
        <w:rPr>
          <w:rFonts w:ascii="仿宋_GB2312" w:eastAsia="仿宋_GB2312" w:cs="仿宋_GB2312" w:hint="eastAsia"/>
          <w:sz w:val="30"/>
          <w:szCs w:val="30"/>
        </w:rPr>
        <w:t>“</w:t>
      </w:r>
      <w:r w:rsidR="00096542" w:rsidRPr="000E6D74">
        <w:rPr>
          <w:rFonts w:ascii="仿宋_GB2312" w:eastAsia="仿宋_GB2312" w:cs="仿宋_GB2312" w:hint="eastAsia"/>
          <w:sz w:val="30"/>
          <w:szCs w:val="30"/>
        </w:rPr>
        <w:t>预通知</w:t>
      </w:r>
      <w:r w:rsidR="00096542">
        <w:rPr>
          <w:rFonts w:ascii="仿宋_GB2312" w:eastAsia="仿宋_GB2312" w:cs="仿宋_GB2312" w:hint="eastAsia"/>
          <w:sz w:val="30"/>
          <w:szCs w:val="30"/>
        </w:rPr>
        <w:t>”</w:t>
      </w:r>
      <w:r w:rsidRPr="000E6D74">
        <w:rPr>
          <w:rFonts w:ascii="仿宋_GB2312" w:eastAsia="仿宋_GB2312" w:cs="仿宋_GB2312" w:hint="eastAsia"/>
          <w:sz w:val="30"/>
          <w:szCs w:val="30"/>
        </w:rPr>
        <w:t>及赛项说明会。</w:t>
      </w:r>
    </w:p>
    <w:p w:rsidR="00294A1C" w:rsidRPr="000E6D74" w:rsidRDefault="00294A1C" w:rsidP="003A2337">
      <w:pPr>
        <w:snapToGrid w:val="0"/>
        <w:spacing w:line="540" w:lineRule="exact"/>
        <w:ind w:firstLine="585"/>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十九、裁判人员建议</w:t>
      </w:r>
    </w:p>
    <w:p w:rsidR="00294A1C" w:rsidRPr="000E6D74" w:rsidRDefault="00294A1C" w:rsidP="007834E1">
      <w:pPr>
        <w:snapToGrid w:val="0"/>
        <w:jc w:val="center"/>
        <w:rPr>
          <w:rFonts w:ascii="宋体" w:cs="Times New Roman"/>
          <w:b/>
          <w:bCs/>
          <w:sz w:val="24"/>
          <w:szCs w:val="24"/>
        </w:rPr>
      </w:pPr>
      <w:r w:rsidRPr="000E6D74">
        <w:rPr>
          <w:rFonts w:ascii="宋体" w:hAnsi="宋体" w:cs="宋体" w:hint="eastAsia"/>
          <w:b/>
          <w:bCs/>
          <w:sz w:val="24"/>
          <w:szCs w:val="24"/>
        </w:rPr>
        <w:t>表</w:t>
      </w:r>
      <w:r w:rsidR="005E3347">
        <w:rPr>
          <w:rFonts w:ascii="宋体" w:hAnsi="宋体" w:cs="宋体"/>
          <w:b/>
          <w:bCs/>
          <w:sz w:val="24"/>
          <w:szCs w:val="24"/>
        </w:rPr>
        <w:t>16</w:t>
      </w:r>
      <w:r w:rsidRPr="000E6D74">
        <w:rPr>
          <w:rFonts w:ascii="宋体" w:hAnsi="宋体" w:cs="宋体"/>
          <w:b/>
          <w:bCs/>
          <w:sz w:val="24"/>
          <w:szCs w:val="24"/>
        </w:rPr>
        <w:t xml:space="preserve">  </w:t>
      </w:r>
      <w:r w:rsidRPr="000E6D74">
        <w:rPr>
          <w:rFonts w:ascii="宋体" w:hAnsi="宋体" w:cs="宋体" w:hint="eastAsia"/>
          <w:b/>
          <w:bCs/>
          <w:sz w:val="24"/>
          <w:szCs w:val="24"/>
        </w:rPr>
        <w:t>裁判人员</w:t>
      </w:r>
    </w:p>
    <w:tbl>
      <w:tblPr>
        <w:tblpPr w:leftFromText="180" w:rightFromText="180" w:vertAnchor="text" w:horzAnchor="margin" w:tblpX="-34" w:tblpY="82"/>
        <w:tblW w:w="87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1701"/>
        <w:gridCol w:w="1559"/>
        <w:gridCol w:w="2127"/>
        <w:gridCol w:w="816"/>
      </w:tblGrid>
      <w:tr w:rsidR="00294A1C" w:rsidRPr="000E6D74">
        <w:trPr>
          <w:trHeight w:val="454"/>
        </w:trPr>
        <w:tc>
          <w:tcPr>
            <w:tcW w:w="709" w:type="dxa"/>
            <w:tcBorders>
              <w:top w:val="single" w:sz="8" w:space="0" w:color="auto"/>
            </w:tcBorders>
            <w:vAlign w:val="center"/>
          </w:tcPr>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序号</w:t>
            </w:r>
          </w:p>
        </w:tc>
        <w:tc>
          <w:tcPr>
            <w:tcW w:w="1843" w:type="dxa"/>
            <w:tcBorders>
              <w:top w:val="single" w:sz="8" w:space="0" w:color="auto"/>
            </w:tcBorders>
            <w:vAlign w:val="center"/>
          </w:tcPr>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专业技术方向</w:t>
            </w:r>
          </w:p>
        </w:tc>
        <w:tc>
          <w:tcPr>
            <w:tcW w:w="1701" w:type="dxa"/>
            <w:tcBorders>
              <w:top w:val="single" w:sz="8" w:space="0" w:color="auto"/>
            </w:tcBorders>
            <w:vAlign w:val="center"/>
          </w:tcPr>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知识能力要求</w:t>
            </w:r>
          </w:p>
        </w:tc>
        <w:tc>
          <w:tcPr>
            <w:tcW w:w="1559" w:type="dxa"/>
            <w:tcBorders>
              <w:top w:val="single" w:sz="8" w:space="0" w:color="auto"/>
            </w:tcBorders>
          </w:tcPr>
          <w:p w:rsidR="00294A1C" w:rsidRPr="000E6D74" w:rsidRDefault="00294A1C" w:rsidP="007B1B6F">
            <w:pPr>
              <w:adjustRightInd w:val="0"/>
              <w:snapToGrid w:val="0"/>
              <w:jc w:val="center"/>
              <w:rPr>
                <w:rFonts w:ascii="宋体" w:cs="Times New Roman"/>
                <w:b/>
                <w:bCs/>
                <w:sz w:val="24"/>
                <w:szCs w:val="24"/>
              </w:rPr>
            </w:pPr>
            <w:r>
              <w:rPr>
                <w:rFonts w:ascii="宋体" w:hAnsi="宋体" w:cs="宋体" w:hint="eastAsia"/>
                <w:b/>
                <w:bCs/>
                <w:sz w:val="24"/>
                <w:szCs w:val="24"/>
              </w:rPr>
              <w:t>执裁、教学、工作经历</w:t>
            </w:r>
          </w:p>
        </w:tc>
        <w:tc>
          <w:tcPr>
            <w:tcW w:w="2127" w:type="dxa"/>
            <w:tcBorders>
              <w:top w:val="single" w:sz="8" w:space="0" w:color="auto"/>
            </w:tcBorders>
            <w:vAlign w:val="center"/>
          </w:tcPr>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专业技术职称</w:t>
            </w:r>
          </w:p>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（职业资格等级）</w:t>
            </w:r>
          </w:p>
        </w:tc>
        <w:tc>
          <w:tcPr>
            <w:tcW w:w="816" w:type="dxa"/>
            <w:tcBorders>
              <w:top w:val="single" w:sz="8" w:space="0" w:color="auto"/>
            </w:tcBorders>
            <w:vAlign w:val="center"/>
          </w:tcPr>
          <w:p w:rsidR="00294A1C" w:rsidRPr="000E6D74" w:rsidRDefault="00294A1C" w:rsidP="007B1B6F">
            <w:pPr>
              <w:adjustRightInd w:val="0"/>
              <w:snapToGrid w:val="0"/>
              <w:jc w:val="center"/>
              <w:rPr>
                <w:rFonts w:ascii="宋体" w:cs="Times New Roman"/>
                <w:b/>
                <w:bCs/>
                <w:sz w:val="24"/>
                <w:szCs w:val="24"/>
              </w:rPr>
            </w:pPr>
            <w:r w:rsidRPr="000E6D74">
              <w:rPr>
                <w:rFonts w:ascii="宋体" w:hAnsi="宋体" w:cs="宋体" w:hint="eastAsia"/>
                <w:b/>
                <w:bCs/>
                <w:sz w:val="24"/>
                <w:szCs w:val="24"/>
              </w:rPr>
              <w:t>人数</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hAnsi="宋体" w:cs="宋体"/>
                <w:sz w:val="24"/>
                <w:szCs w:val="24"/>
              </w:rPr>
            </w:pPr>
            <w:r w:rsidRPr="000E6D74">
              <w:rPr>
                <w:rFonts w:ascii="宋体" w:hAnsi="宋体" w:cs="宋体"/>
                <w:sz w:val="24"/>
                <w:szCs w:val="24"/>
              </w:rPr>
              <w:t>1</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裁判</w:t>
            </w:r>
            <w:r>
              <w:rPr>
                <w:rFonts w:ascii="宋体" w:hAnsi="宋体" w:cs="宋体" w:hint="eastAsia"/>
                <w:sz w:val="24"/>
                <w:szCs w:val="24"/>
              </w:rPr>
              <w:t>长</w:t>
            </w:r>
          </w:p>
        </w:tc>
        <w:tc>
          <w:tcPr>
            <w:tcW w:w="1701"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中药学专业</w:t>
            </w:r>
          </w:p>
        </w:tc>
        <w:tc>
          <w:tcPr>
            <w:tcW w:w="1559" w:type="dxa"/>
            <w:vAlign w:val="center"/>
          </w:tcPr>
          <w:p w:rsidR="00294A1C" w:rsidRDefault="00294A1C" w:rsidP="00EE0489">
            <w:pPr>
              <w:adjustRightInd w:val="0"/>
              <w:snapToGrid w:val="0"/>
              <w:jc w:val="left"/>
              <w:rPr>
                <w:rFonts w:ascii="宋体" w:cs="Times New Roman"/>
                <w:sz w:val="24"/>
                <w:szCs w:val="24"/>
              </w:rPr>
            </w:pPr>
            <w:r>
              <w:rPr>
                <w:rFonts w:ascii="宋体" w:cs="宋体" w:hint="eastAsia"/>
                <w:sz w:val="24"/>
                <w:szCs w:val="24"/>
              </w:rPr>
              <w:t>有丰富的组织管理能力</w:t>
            </w:r>
          </w:p>
        </w:tc>
        <w:tc>
          <w:tcPr>
            <w:tcW w:w="2127" w:type="dxa"/>
            <w:vAlign w:val="center"/>
          </w:tcPr>
          <w:p w:rsidR="00294A1C" w:rsidRPr="000E6D74" w:rsidRDefault="00294A1C" w:rsidP="001A7F60">
            <w:pPr>
              <w:adjustRightInd w:val="0"/>
              <w:snapToGrid w:val="0"/>
              <w:jc w:val="left"/>
              <w:rPr>
                <w:rFonts w:ascii="宋体" w:cs="Times New Roman"/>
                <w:sz w:val="24"/>
                <w:szCs w:val="24"/>
              </w:rPr>
            </w:pPr>
            <w:r>
              <w:rPr>
                <w:rFonts w:ascii="宋体" w:cs="宋体" w:hint="eastAsia"/>
                <w:sz w:val="24"/>
                <w:szCs w:val="24"/>
              </w:rPr>
              <w:t>大赛执委会聘任</w:t>
            </w: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Pr>
                <w:rFonts w:ascii="宋体" w:hAnsi="宋体" w:cs="宋体"/>
                <w:sz w:val="24"/>
                <w:szCs w:val="24"/>
              </w:rPr>
              <w:t>1</w:t>
            </w:r>
            <w:r>
              <w:rPr>
                <w:rFonts w:ascii="宋体" w:hAnsi="宋体" w:cs="宋体" w:hint="eastAsia"/>
                <w:sz w:val="24"/>
                <w:szCs w:val="24"/>
              </w:rPr>
              <w:t>人</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hAnsi="宋体" w:cs="宋体"/>
                <w:sz w:val="24"/>
                <w:szCs w:val="24"/>
              </w:rPr>
            </w:pPr>
            <w:r w:rsidRPr="000E6D74">
              <w:rPr>
                <w:rFonts w:ascii="宋体" w:hAnsi="宋体" w:cs="宋体"/>
                <w:sz w:val="24"/>
                <w:szCs w:val="24"/>
              </w:rPr>
              <w:t>2</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加密裁判</w:t>
            </w:r>
          </w:p>
        </w:tc>
        <w:tc>
          <w:tcPr>
            <w:tcW w:w="1701" w:type="dxa"/>
            <w:vAlign w:val="center"/>
          </w:tcPr>
          <w:p w:rsidR="00294A1C" w:rsidRPr="000E6D74" w:rsidRDefault="00294A1C" w:rsidP="00EE0489">
            <w:pPr>
              <w:adjustRightInd w:val="0"/>
              <w:snapToGrid w:val="0"/>
              <w:jc w:val="left"/>
              <w:rPr>
                <w:rFonts w:ascii="宋体" w:cs="Times New Roman"/>
                <w:sz w:val="24"/>
                <w:szCs w:val="24"/>
              </w:rPr>
            </w:pPr>
          </w:p>
        </w:tc>
        <w:tc>
          <w:tcPr>
            <w:tcW w:w="1559"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有相关工作经历</w:t>
            </w:r>
          </w:p>
        </w:tc>
        <w:tc>
          <w:tcPr>
            <w:tcW w:w="2127" w:type="dxa"/>
            <w:vAlign w:val="center"/>
          </w:tcPr>
          <w:p w:rsidR="00294A1C" w:rsidRPr="000E6D74" w:rsidRDefault="00294A1C" w:rsidP="00EE0489">
            <w:pPr>
              <w:adjustRightInd w:val="0"/>
              <w:snapToGrid w:val="0"/>
              <w:jc w:val="left"/>
              <w:rPr>
                <w:rFonts w:ascii="宋体" w:cs="Times New Roman"/>
                <w:sz w:val="24"/>
                <w:szCs w:val="24"/>
              </w:rPr>
            </w:pP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人</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hAnsi="宋体" w:cs="宋体"/>
                <w:sz w:val="24"/>
                <w:szCs w:val="24"/>
              </w:rPr>
            </w:pPr>
            <w:r w:rsidRPr="000E6D74">
              <w:rPr>
                <w:rFonts w:ascii="宋体" w:hAnsi="宋体" w:cs="宋体"/>
                <w:sz w:val="24"/>
                <w:szCs w:val="24"/>
              </w:rPr>
              <w:t>3</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中药性状与真伪鉴别</w:t>
            </w:r>
          </w:p>
        </w:tc>
        <w:tc>
          <w:tcPr>
            <w:tcW w:w="1701"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中药鉴定</w:t>
            </w:r>
          </w:p>
        </w:tc>
        <w:tc>
          <w:tcPr>
            <w:tcW w:w="1559"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有相关工作经历</w:t>
            </w:r>
          </w:p>
        </w:tc>
        <w:tc>
          <w:tcPr>
            <w:tcW w:w="2127"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教授、副教授</w:t>
            </w: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人</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hAnsi="宋体" w:cs="宋体"/>
                <w:sz w:val="24"/>
                <w:szCs w:val="24"/>
              </w:rPr>
            </w:pPr>
            <w:r w:rsidRPr="000E6D74">
              <w:rPr>
                <w:rFonts w:ascii="宋体" w:hAnsi="宋体" w:cs="宋体"/>
                <w:sz w:val="24"/>
                <w:szCs w:val="24"/>
              </w:rPr>
              <w:t>4</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中药显微鉴别</w:t>
            </w:r>
          </w:p>
        </w:tc>
        <w:tc>
          <w:tcPr>
            <w:tcW w:w="1701"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中药鉴定</w:t>
            </w:r>
          </w:p>
        </w:tc>
        <w:tc>
          <w:tcPr>
            <w:tcW w:w="1559"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有相关工作经历</w:t>
            </w:r>
          </w:p>
        </w:tc>
        <w:tc>
          <w:tcPr>
            <w:tcW w:w="2127"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教授、副教授</w:t>
            </w: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sidRPr="000E6D74">
              <w:rPr>
                <w:rFonts w:ascii="宋体" w:hAnsi="宋体" w:cs="宋体"/>
                <w:sz w:val="24"/>
                <w:szCs w:val="24"/>
              </w:rPr>
              <w:t>4</w:t>
            </w:r>
            <w:r w:rsidRPr="000E6D74">
              <w:rPr>
                <w:rFonts w:ascii="宋体" w:hAnsi="宋体" w:cs="宋体" w:hint="eastAsia"/>
                <w:sz w:val="24"/>
                <w:szCs w:val="24"/>
              </w:rPr>
              <w:t>人</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hAnsi="宋体" w:cs="宋体"/>
                <w:sz w:val="24"/>
                <w:szCs w:val="24"/>
              </w:rPr>
            </w:pPr>
            <w:r w:rsidRPr="000E6D74">
              <w:rPr>
                <w:rFonts w:ascii="宋体" w:hAnsi="宋体" w:cs="宋体"/>
                <w:sz w:val="24"/>
                <w:szCs w:val="24"/>
              </w:rPr>
              <w:t>5</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中药调剂</w:t>
            </w:r>
          </w:p>
        </w:tc>
        <w:tc>
          <w:tcPr>
            <w:tcW w:w="1701"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中药调剂</w:t>
            </w:r>
          </w:p>
        </w:tc>
        <w:tc>
          <w:tcPr>
            <w:tcW w:w="1559"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有相关工作经历</w:t>
            </w:r>
          </w:p>
        </w:tc>
        <w:tc>
          <w:tcPr>
            <w:tcW w:w="2127"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教授、副教授</w:t>
            </w:r>
            <w:r w:rsidRPr="000E6D74">
              <w:rPr>
                <w:rFonts w:ascii="宋体" w:hAnsi="宋体" w:cs="宋体"/>
                <w:sz w:val="24"/>
                <w:szCs w:val="24"/>
              </w:rPr>
              <w:t>/</w:t>
            </w:r>
            <w:r w:rsidRPr="000E6D74">
              <w:rPr>
                <w:rFonts w:ascii="宋体" w:hAnsi="宋体" w:cs="宋体" w:hint="eastAsia"/>
                <w:sz w:val="24"/>
                <w:szCs w:val="24"/>
              </w:rPr>
              <w:t>主任中药师、副主任中药师</w:t>
            </w: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sidRPr="000E6D74">
              <w:rPr>
                <w:rFonts w:ascii="宋体" w:hAnsi="宋体" w:cs="宋体"/>
                <w:sz w:val="24"/>
                <w:szCs w:val="24"/>
              </w:rPr>
              <w:t>16</w:t>
            </w:r>
            <w:r w:rsidRPr="000E6D74">
              <w:rPr>
                <w:rFonts w:ascii="宋体" w:hAnsi="宋体" w:cs="宋体" w:hint="eastAsia"/>
                <w:sz w:val="24"/>
                <w:szCs w:val="24"/>
              </w:rPr>
              <w:t>人</w:t>
            </w:r>
          </w:p>
        </w:tc>
      </w:tr>
      <w:tr w:rsidR="00294A1C" w:rsidRPr="000E6D74">
        <w:trPr>
          <w:trHeight w:val="454"/>
        </w:trPr>
        <w:tc>
          <w:tcPr>
            <w:tcW w:w="709" w:type="dxa"/>
            <w:vAlign w:val="center"/>
          </w:tcPr>
          <w:p w:rsidR="00294A1C" w:rsidRPr="000E6D74" w:rsidRDefault="00294A1C" w:rsidP="00EE0489">
            <w:pPr>
              <w:adjustRightInd w:val="0"/>
              <w:snapToGrid w:val="0"/>
              <w:jc w:val="center"/>
              <w:rPr>
                <w:rFonts w:ascii="宋体" w:cs="Times New Roman"/>
                <w:sz w:val="24"/>
                <w:szCs w:val="24"/>
              </w:rPr>
            </w:pPr>
            <w:r>
              <w:rPr>
                <w:rFonts w:ascii="宋体" w:hAnsi="宋体" w:cs="宋体"/>
                <w:sz w:val="24"/>
                <w:szCs w:val="24"/>
              </w:rPr>
              <w:t>6</w:t>
            </w:r>
          </w:p>
        </w:tc>
        <w:tc>
          <w:tcPr>
            <w:tcW w:w="1843"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中药炮制</w:t>
            </w:r>
          </w:p>
        </w:tc>
        <w:tc>
          <w:tcPr>
            <w:tcW w:w="1701"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中药炮制</w:t>
            </w:r>
          </w:p>
        </w:tc>
        <w:tc>
          <w:tcPr>
            <w:tcW w:w="1559" w:type="dxa"/>
            <w:vAlign w:val="center"/>
          </w:tcPr>
          <w:p w:rsidR="00294A1C" w:rsidRPr="000E6D74" w:rsidRDefault="00294A1C" w:rsidP="00EE0489">
            <w:pPr>
              <w:adjustRightInd w:val="0"/>
              <w:snapToGrid w:val="0"/>
              <w:jc w:val="left"/>
              <w:rPr>
                <w:rFonts w:ascii="宋体" w:cs="Times New Roman"/>
                <w:sz w:val="24"/>
                <w:szCs w:val="24"/>
              </w:rPr>
            </w:pPr>
            <w:r>
              <w:rPr>
                <w:rFonts w:ascii="宋体" w:cs="宋体" w:hint="eastAsia"/>
                <w:sz w:val="24"/>
                <w:szCs w:val="24"/>
              </w:rPr>
              <w:t>有相关工作经历</w:t>
            </w:r>
          </w:p>
        </w:tc>
        <w:tc>
          <w:tcPr>
            <w:tcW w:w="2127" w:type="dxa"/>
            <w:vAlign w:val="center"/>
          </w:tcPr>
          <w:p w:rsidR="00294A1C" w:rsidRPr="000E6D74" w:rsidRDefault="00294A1C" w:rsidP="00EE0489">
            <w:pPr>
              <w:adjustRightInd w:val="0"/>
              <w:snapToGrid w:val="0"/>
              <w:jc w:val="left"/>
              <w:rPr>
                <w:rFonts w:ascii="宋体" w:cs="Times New Roman"/>
                <w:sz w:val="24"/>
                <w:szCs w:val="24"/>
              </w:rPr>
            </w:pPr>
            <w:r w:rsidRPr="000E6D74">
              <w:rPr>
                <w:rFonts w:ascii="宋体" w:hAnsi="宋体" w:cs="宋体" w:hint="eastAsia"/>
                <w:sz w:val="24"/>
                <w:szCs w:val="24"/>
              </w:rPr>
              <w:t>教授、副教授</w:t>
            </w:r>
            <w:r w:rsidRPr="000E6D74">
              <w:rPr>
                <w:rFonts w:ascii="宋体" w:hAnsi="宋体" w:cs="宋体"/>
                <w:sz w:val="24"/>
                <w:szCs w:val="24"/>
              </w:rPr>
              <w:t>/</w:t>
            </w:r>
            <w:r w:rsidRPr="000E6D74">
              <w:rPr>
                <w:rFonts w:ascii="宋体" w:hAnsi="宋体" w:cs="宋体" w:hint="eastAsia"/>
                <w:sz w:val="24"/>
                <w:szCs w:val="24"/>
              </w:rPr>
              <w:t>主任中药师、副主任中药师</w:t>
            </w:r>
          </w:p>
        </w:tc>
        <w:tc>
          <w:tcPr>
            <w:tcW w:w="816" w:type="dxa"/>
            <w:vAlign w:val="center"/>
          </w:tcPr>
          <w:p w:rsidR="00294A1C" w:rsidRPr="000E6D74" w:rsidRDefault="00294A1C" w:rsidP="00EE0489">
            <w:pPr>
              <w:adjustRightInd w:val="0"/>
              <w:snapToGrid w:val="0"/>
              <w:jc w:val="center"/>
              <w:rPr>
                <w:rFonts w:ascii="宋体" w:cs="Times New Roman"/>
                <w:sz w:val="24"/>
                <w:szCs w:val="24"/>
              </w:rPr>
            </w:pPr>
            <w:r w:rsidRPr="000E6D74">
              <w:rPr>
                <w:rFonts w:ascii="宋体" w:hAnsi="宋体" w:cs="宋体"/>
                <w:sz w:val="24"/>
                <w:szCs w:val="24"/>
              </w:rPr>
              <w:t>8</w:t>
            </w:r>
            <w:r w:rsidRPr="000E6D74">
              <w:rPr>
                <w:rFonts w:ascii="宋体" w:hAnsi="宋体" w:cs="宋体" w:hint="eastAsia"/>
                <w:sz w:val="24"/>
                <w:szCs w:val="24"/>
              </w:rPr>
              <w:t>人</w:t>
            </w:r>
          </w:p>
        </w:tc>
      </w:tr>
      <w:tr w:rsidR="00294A1C" w:rsidRPr="000E6D74">
        <w:trPr>
          <w:trHeight w:val="454"/>
        </w:trPr>
        <w:tc>
          <w:tcPr>
            <w:tcW w:w="709" w:type="dxa"/>
            <w:tcBorders>
              <w:bottom w:val="single" w:sz="8" w:space="0" w:color="auto"/>
            </w:tcBorders>
            <w:vAlign w:val="center"/>
          </w:tcPr>
          <w:p w:rsidR="00294A1C" w:rsidRPr="00777CD2" w:rsidRDefault="003A2337" w:rsidP="00EE0489">
            <w:pPr>
              <w:adjustRightInd w:val="0"/>
              <w:snapToGrid w:val="0"/>
              <w:jc w:val="center"/>
              <w:rPr>
                <w:rFonts w:ascii="宋体" w:cs="Times New Roman"/>
                <w:sz w:val="24"/>
                <w:szCs w:val="24"/>
              </w:rPr>
            </w:pPr>
            <w:r>
              <w:rPr>
                <w:rFonts w:ascii="宋体" w:cs="Times New Roman" w:hint="eastAsia"/>
                <w:sz w:val="24"/>
                <w:szCs w:val="24"/>
              </w:rPr>
              <w:t>合计</w:t>
            </w:r>
          </w:p>
        </w:tc>
        <w:tc>
          <w:tcPr>
            <w:tcW w:w="8046" w:type="dxa"/>
            <w:gridSpan w:val="5"/>
            <w:tcBorders>
              <w:bottom w:val="single" w:sz="8" w:space="0" w:color="auto"/>
            </w:tcBorders>
            <w:vAlign w:val="center"/>
          </w:tcPr>
          <w:p w:rsidR="00294A1C" w:rsidRPr="000E6D74" w:rsidRDefault="00294A1C" w:rsidP="0028758D">
            <w:pPr>
              <w:adjustRightInd w:val="0"/>
              <w:snapToGrid w:val="0"/>
              <w:ind w:firstLineChars="100" w:firstLine="240"/>
              <w:rPr>
                <w:rFonts w:ascii="宋体" w:cs="Times New Roman"/>
                <w:sz w:val="24"/>
                <w:szCs w:val="24"/>
              </w:rPr>
            </w:pPr>
            <w:r w:rsidRPr="000E6D74">
              <w:rPr>
                <w:rFonts w:ascii="宋体" w:hAnsi="宋体" w:cs="宋体"/>
                <w:sz w:val="24"/>
                <w:szCs w:val="24"/>
              </w:rPr>
              <w:t>37</w:t>
            </w:r>
            <w:r w:rsidRPr="000E6D74">
              <w:rPr>
                <w:rFonts w:ascii="宋体" w:hAnsi="宋体" w:cs="宋体" w:hint="eastAsia"/>
                <w:sz w:val="24"/>
                <w:szCs w:val="24"/>
              </w:rPr>
              <w:t>人（含裁判长</w:t>
            </w:r>
            <w:r w:rsidRPr="000E6D74">
              <w:rPr>
                <w:rFonts w:ascii="宋体" w:hAnsi="宋体" w:cs="宋体"/>
                <w:sz w:val="24"/>
                <w:szCs w:val="24"/>
              </w:rPr>
              <w:t>1</w:t>
            </w:r>
            <w:r w:rsidRPr="000E6D74">
              <w:rPr>
                <w:rFonts w:ascii="宋体" w:hAnsi="宋体" w:cs="宋体" w:hint="eastAsia"/>
                <w:sz w:val="24"/>
                <w:szCs w:val="24"/>
              </w:rPr>
              <w:t>名</w:t>
            </w:r>
            <w:r>
              <w:rPr>
                <w:rFonts w:ascii="宋体" w:hAnsi="宋体" w:cs="宋体" w:hint="eastAsia"/>
                <w:sz w:val="24"/>
                <w:szCs w:val="24"/>
              </w:rPr>
              <w:t>、</w:t>
            </w:r>
            <w:r w:rsidRPr="000E6D74">
              <w:rPr>
                <w:rFonts w:ascii="宋体" w:hAnsi="宋体" w:cs="宋体" w:hint="eastAsia"/>
                <w:sz w:val="24"/>
                <w:szCs w:val="24"/>
              </w:rPr>
              <w:t>裁判</w:t>
            </w:r>
            <w:r>
              <w:rPr>
                <w:rFonts w:ascii="宋体" w:hAnsi="宋体" w:cs="宋体"/>
                <w:sz w:val="24"/>
                <w:szCs w:val="24"/>
              </w:rPr>
              <w:t>36</w:t>
            </w:r>
            <w:r>
              <w:rPr>
                <w:rFonts w:ascii="宋体" w:hAnsi="宋体" w:cs="宋体" w:hint="eastAsia"/>
                <w:sz w:val="24"/>
                <w:szCs w:val="24"/>
              </w:rPr>
              <w:t>人</w:t>
            </w:r>
            <w:r w:rsidRPr="000E6D74">
              <w:rPr>
                <w:rFonts w:ascii="宋体" w:hAnsi="宋体" w:cs="宋体" w:hint="eastAsia"/>
                <w:sz w:val="24"/>
                <w:szCs w:val="24"/>
              </w:rPr>
              <w:t>）</w:t>
            </w:r>
          </w:p>
        </w:tc>
      </w:tr>
    </w:tbl>
    <w:p w:rsidR="00294A1C" w:rsidRPr="000E6D74" w:rsidRDefault="00294A1C" w:rsidP="0028758D">
      <w:pPr>
        <w:snapToGrid w:val="0"/>
        <w:spacing w:line="560" w:lineRule="exact"/>
        <w:ind w:firstLineChars="200" w:firstLine="602"/>
        <w:rPr>
          <w:rFonts w:ascii="Arial Narrow" w:eastAsia="仿宋_GB2312" w:hAnsi="Arial Narrow" w:cs="Times New Roman"/>
          <w:b/>
          <w:bCs/>
          <w:sz w:val="30"/>
          <w:szCs w:val="30"/>
        </w:rPr>
      </w:pPr>
      <w:r w:rsidRPr="000E6D74">
        <w:rPr>
          <w:rFonts w:ascii="Arial Narrow" w:eastAsia="仿宋_GB2312" w:hAnsi="Arial Narrow" w:cs="仿宋_GB2312" w:hint="eastAsia"/>
          <w:b/>
          <w:bCs/>
          <w:sz w:val="30"/>
          <w:szCs w:val="30"/>
        </w:rPr>
        <w:t>二十、其他</w:t>
      </w:r>
    </w:p>
    <w:p w:rsidR="00294A1C" w:rsidRPr="000368AC" w:rsidRDefault="00294A1C" w:rsidP="0028758D">
      <w:pPr>
        <w:snapToGrid w:val="0"/>
        <w:spacing w:line="560" w:lineRule="exact"/>
        <w:ind w:firstLineChars="200" w:firstLine="602"/>
        <w:rPr>
          <w:rFonts w:ascii="仿宋_GB2312" w:eastAsia="仿宋_GB2312" w:cs="Times New Roman"/>
          <w:b/>
          <w:sz w:val="30"/>
          <w:szCs w:val="30"/>
        </w:rPr>
      </w:pPr>
      <w:r w:rsidRPr="000368AC">
        <w:rPr>
          <w:rFonts w:ascii="仿宋_GB2312" w:eastAsia="仿宋_GB2312" w:cs="仿宋_GB2312"/>
          <w:b/>
          <w:sz w:val="30"/>
          <w:szCs w:val="30"/>
        </w:rPr>
        <w:t>1.</w:t>
      </w:r>
      <w:r w:rsidRPr="000368AC">
        <w:rPr>
          <w:rFonts w:ascii="仿宋_GB2312" w:eastAsia="仿宋_GB2312" w:cs="仿宋_GB2312" w:hint="eastAsia"/>
          <w:b/>
          <w:sz w:val="30"/>
          <w:szCs w:val="30"/>
        </w:rPr>
        <w:t>赛题公开承诺</w:t>
      </w:r>
    </w:p>
    <w:p w:rsidR="00294A1C" w:rsidRPr="000E6D74" w:rsidRDefault="00294A1C" w:rsidP="0028758D">
      <w:pPr>
        <w:snapToGrid w:val="0"/>
        <w:spacing w:line="560" w:lineRule="exact"/>
        <w:ind w:firstLineChars="200" w:firstLine="600"/>
        <w:rPr>
          <w:rFonts w:ascii="Arial Narrow" w:eastAsia="仿宋_GB2312" w:hAnsi="Arial Narrow" w:cs="Times New Roman"/>
          <w:b/>
          <w:bCs/>
          <w:sz w:val="30"/>
          <w:szCs w:val="30"/>
        </w:rPr>
      </w:pPr>
      <w:r w:rsidRPr="000E6D74">
        <w:rPr>
          <w:rFonts w:ascii="仿宋_GB2312" w:eastAsia="仿宋_GB2312" w:cs="仿宋_GB2312" w:hint="eastAsia"/>
          <w:sz w:val="30"/>
          <w:szCs w:val="30"/>
        </w:rPr>
        <w:t>承诺保证于开赛</w:t>
      </w:r>
      <w:r w:rsidRPr="000E6D74">
        <w:rPr>
          <w:rFonts w:ascii="仿宋_GB2312" w:eastAsia="仿宋_GB2312" w:cs="仿宋_GB2312"/>
          <w:sz w:val="30"/>
          <w:szCs w:val="30"/>
        </w:rPr>
        <w:t>2</w:t>
      </w:r>
      <w:r w:rsidRPr="000E6D74">
        <w:rPr>
          <w:rFonts w:ascii="仿宋_GB2312" w:eastAsia="仿宋_GB2312" w:cs="仿宋_GB2312" w:hint="eastAsia"/>
          <w:sz w:val="30"/>
          <w:szCs w:val="30"/>
        </w:rPr>
        <w:t>个月前在大赛网络信息发布平台上（</w:t>
      </w:r>
      <w:r w:rsidRPr="000E6D74">
        <w:rPr>
          <w:rFonts w:ascii="仿宋_GB2312" w:eastAsia="仿宋_GB2312" w:cs="仿宋_GB2312"/>
          <w:sz w:val="30"/>
          <w:szCs w:val="30"/>
        </w:rPr>
        <w:t>www.chinaskills-jsw.org)</w:t>
      </w:r>
      <w:r w:rsidRPr="000E6D74">
        <w:rPr>
          <w:rFonts w:ascii="仿宋_GB2312" w:eastAsia="仿宋_GB2312" w:cs="仿宋_GB2312" w:hint="eastAsia"/>
          <w:sz w:val="30"/>
          <w:szCs w:val="30"/>
        </w:rPr>
        <w:t>公开全部赛题。</w:t>
      </w:r>
    </w:p>
    <w:p w:rsidR="00096542" w:rsidRDefault="00096542" w:rsidP="00096542">
      <w:pPr>
        <w:snapToGrid w:val="0"/>
        <w:spacing w:line="560" w:lineRule="exact"/>
        <w:ind w:firstLineChars="198" w:firstLine="596"/>
        <w:jc w:val="left"/>
        <w:rPr>
          <w:rFonts w:ascii="仿宋_GB2312" w:eastAsia="仿宋_GB2312" w:cs="仿宋_GB2312"/>
          <w:b/>
          <w:sz w:val="30"/>
          <w:szCs w:val="30"/>
        </w:rPr>
      </w:pPr>
      <w:r w:rsidRPr="000368AC">
        <w:rPr>
          <w:rFonts w:ascii="仿宋_GB2312" w:eastAsia="仿宋_GB2312" w:cs="仿宋_GB2312"/>
          <w:b/>
          <w:sz w:val="30"/>
          <w:szCs w:val="30"/>
        </w:rPr>
        <w:t>2.</w:t>
      </w:r>
      <w:r w:rsidRPr="000368AC">
        <w:rPr>
          <w:rFonts w:ascii="仿宋_GB2312" w:eastAsia="仿宋_GB2312" w:cs="仿宋_GB2312" w:hint="eastAsia"/>
          <w:b/>
          <w:sz w:val="30"/>
          <w:szCs w:val="30"/>
        </w:rPr>
        <w:t>中药技能赛项专职联络人信息</w:t>
      </w:r>
    </w:p>
    <w:p w:rsidR="005E3347" w:rsidRPr="000368AC" w:rsidRDefault="005E3347" w:rsidP="005E3347">
      <w:pPr>
        <w:snapToGrid w:val="0"/>
        <w:spacing w:line="560" w:lineRule="exact"/>
        <w:jc w:val="center"/>
        <w:rPr>
          <w:rFonts w:ascii="仿宋_GB2312" w:eastAsia="仿宋_GB2312" w:cs="仿宋_GB2312"/>
          <w:b/>
          <w:sz w:val="30"/>
          <w:szCs w:val="30"/>
        </w:rPr>
      </w:pPr>
      <w:r>
        <w:rPr>
          <w:rFonts w:ascii="仿宋_GB2312" w:eastAsia="仿宋_GB2312" w:cs="仿宋_GB2312" w:hint="eastAsia"/>
          <w:b/>
          <w:sz w:val="30"/>
          <w:szCs w:val="30"/>
        </w:rPr>
        <w:t xml:space="preserve">表17  </w:t>
      </w:r>
      <w:r w:rsidRPr="005E3347">
        <w:rPr>
          <w:rFonts w:ascii="仿宋_GB2312" w:eastAsia="仿宋_GB2312" w:cs="仿宋_GB2312" w:hint="eastAsia"/>
          <w:b/>
          <w:sz w:val="30"/>
          <w:szCs w:val="30"/>
        </w:rPr>
        <w:t>赛项专职联络人信息</w:t>
      </w: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3069"/>
        <w:gridCol w:w="1791"/>
        <w:gridCol w:w="2700"/>
      </w:tblGrid>
      <w:tr w:rsidR="00096542" w:rsidRPr="000E6D74" w:rsidTr="00B71F42">
        <w:trPr>
          <w:trHeight w:val="558"/>
        </w:trPr>
        <w:tc>
          <w:tcPr>
            <w:tcW w:w="1080" w:type="dxa"/>
            <w:vAlign w:val="center"/>
          </w:tcPr>
          <w:p w:rsidR="00096542" w:rsidRPr="000E6D74" w:rsidRDefault="00096542" w:rsidP="00B71F42">
            <w:pPr>
              <w:jc w:val="center"/>
              <w:rPr>
                <w:rFonts w:ascii="宋体" w:cs="Times New Roman"/>
                <w:b/>
                <w:bCs/>
                <w:sz w:val="24"/>
                <w:szCs w:val="24"/>
              </w:rPr>
            </w:pPr>
            <w:r w:rsidRPr="000E6D74">
              <w:rPr>
                <w:rFonts w:ascii="宋体" w:hAnsi="宋体" w:cs="宋体" w:hint="eastAsia"/>
                <w:b/>
                <w:bCs/>
                <w:sz w:val="24"/>
                <w:szCs w:val="24"/>
              </w:rPr>
              <w:t>姓名</w:t>
            </w:r>
          </w:p>
        </w:tc>
        <w:tc>
          <w:tcPr>
            <w:tcW w:w="3069" w:type="dxa"/>
            <w:vAlign w:val="center"/>
          </w:tcPr>
          <w:p w:rsidR="00096542" w:rsidRPr="000E6D74" w:rsidRDefault="00096542" w:rsidP="00B71F42">
            <w:pPr>
              <w:jc w:val="center"/>
              <w:rPr>
                <w:rFonts w:ascii="宋体" w:cs="Times New Roman"/>
                <w:b/>
                <w:bCs/>
                <w:sz w:val="24"/>
                <w:szCs w:val="24"/>
              </w:rPr>
            </w:pPr>
            <w:r w:rsidRPr="000E6D74">
              <w:rPr>
                <w:rFonts w:ascii="宋体" w:hAnsi="宋体" w:cs="宋体" w:hint="eastAsia"/>
                <w:b/>
                <w:bCs/>
                <w:sz w:val="24"/>
                <w:szCs w:val="24"/>
              </w:rPr>
              <w:t>单位</w:t>
            </w:r>
          </w:p>
        </w:tc>
        <w:tc>
          <w:tcPr>
            <w:tcW w:w="1791" w:type="dxa"/>
            <w:vAlign w:val="center"/>
          </w:tcPr>
          <w:p w:rsidR="00096542" w:rsidRPr="000E6D74" w:rsidRDefault="00096542" w:rsidP="00B71F42">
            <w:pPr>
              <w:jc w:val="center"/>
              <w:rPr>
                <w:rFonts w:ascii="宋体" w:cs="Times New Roman"/>
                <w:b/>
                <w:bCs/>
                <w:sz w:val="24"/>
                <w:szCs w:val="24"/>
              </w:rPr>
            </w:pPr>
            <w:r w:rsidRPr="000E6D74">
              <w:rPr>
                <w:rFonts w:ascii="宋体" w:hAnsi="宋体" w:cs="宋体" w:hint="eastAsia"/>
                <w:b/>
                <w:bCs/>
                <w:sz w:val="24"/>
                <w:szCs w:val="24"/>
              </w:rPr>
              <w:t>手机</w:t>
            </w:r>
          </w:p>
        </w:tc>
        <w:tc>
          <w:tcPr>
            <w:tcW w:w="2700" w:type="dxa"/>
            <w:vAlign w:val="center"/>
          </w:tcPr>
          <w:p w:rsidR="00096542" w:rsidRPr="000E6D74" w:rsidRDefault="00096542" w:rsidP="00B71F42">
            <w:pPr>
              <w:jc w:val="center"/>
              <w:rPr>
                <w:rFonts w:ascii="宋体" w:cs="Times New Roman"/>
                <w:b/>
                <w:bCs/>
                <w:sz w:val="24"/>
                <w:szCs w:val="24"/>
              </w:rPr>
            </w:pPr>
            <w:r w:rsidRPr="000E6D74">
              <w:rPr>
                <w:rFonts w:ascii="宋体" w:hAnsi="宋体" w:cs="宋体" w:hint="eastAsia"/>
                <w:b/>
                <w:bCs/>
                <w:sz w:val="24"/>
                <w:szCs w:val="24"/>
              </w:rPr>
              <w:t>邮箱</w:t>
            </w:r>
          </w:p>
        </w:tc>
      </w:tr>
      <w:tr w:rsidR="00096542" w:rsidRPr="000E6D74" w:rsidTr="00B71F42">
        <w:trPr>
          <w:trHeight w:val="551"/>
        </w:trPr>
        <w:tc>
          <w:tcPr>
            <w:tcW w:w="1080" w:type="dxa"/>
            <w:vAlign w:val="center"/>
          </w:tcPr>
          <w:p w:rsidR="00096542" w:rsidRPr="000E6D74" w:rsidRDefault="00096542" w:rsidP="00B71F42">
            <w:pPr>
              <w:jc w:val="center"/>
              <w:rPr>
                <w:rFonts w:ascii="宋体" w:cs="Times New Roman"/>
                <w:sz w:val="24"/>
                <w:szCs w:val="24"/>
              </w:rPr>
            </w:pPr>
          </w:p>
        </w:tc>
        <w:tc>
          <w:tcPr>
            <w:tcW w:w="3069" w:type="dxa"/>
            <w:vAlign w:val="center"/>
          </w:tcPr>
          <w:p w:rsidR="00096542" w:rsidRPr="000E6D74" w:rsidRDefault="00096542" w:rsidP="00B71F42">
            <w:pPr>
              <w:jc w:val="center"/>
              <w:rPr>
                <w:rFonts w:ascii="宋体" w:cs="Times New Roman"/>
                <w:sz w:val="24"/>
                <w:szCs w:val="24"/>
              </w:rPr>
            </w:pPr>
          </w:p>
        </w:tc>
        <w:tc>
          <w:tcPr>
            <w:tcW w:w="1791" w:type="dxa"/>
            <w:vAlign w:val="center"/>
          </w:tcPr>
          <w:p w:rsidR="00096542" w:rsidRPr="000E6D74" w:rsidRDefault="00096542" w:rsidP="00B71F42">
            <w:pPr>
              <w:jc w:val="center"/>
              <w:rPr>
                <w:rFonts w:ascii="宋体" w:hAnsi="宋体" w:cs="宋体"/>
                <w:sz w:val="24"/>
                <w:szCs w:val="24"/>
              </w:rPr>
            </w:pPr>
          </w:p>
        </w:tc>
        <w:tc>
          <w:tcPr>
            <w:tcW w:w="2700" w:type="dxa"/>
            <w:vAlign w:val="center"/>
          </w:tcPr>
          <w:p w:rsidR="00096542" w:rsidRPr="000E6D74" w:rsidRDefault="00096542" w:rsidP="00B71F42">
            <w:pPr>
              <w:jc w:val="center"/>
              <w:rPr>
                <w:rFonts w:ascii="宋体" w:hAnsi="宋体" w:cs="宋体"/>
                <w:sz w:val="24"/>
                <w:szCs w:val="24"/>
              </w:rPr>
            </w:pPr>
          </w:p>
        </w:tc>
      </w:tr>
    </w:tbl>
    <w:p w:rsidR="005E3347" w:rsidRDefault="005E3347" w:rsidP="0028758D">
      <w:pPr>
        <w:snapToGrid w:val="0"/>
        <w:spacing w:line="560" w:lineRule="exact"/>
        <w:ind w:firstLineChars="198" w:firstLine="596"/>
        <w:jc w:val="left"/>
        <w:rPr>
          <w:rFonts w:ascii="仿宋_GB2312" w:eastAsia="仿宋_GB2312" w:cs="仿宋_GB2312"/>
          <w:b/>
          <w:sz w:val="30"/>
          <w:szCs w:val="30"/>
        </w:rPr>
      </w:pPr>
    </w:p>
    <w:p w:rsidR="00096542" w:rsidRDefault="005E3347" w:rsidP="0028758D">
      <w:pPr>
        <w:snapToGrid w:val="0"/>
        <w:spacing w:line="560" w:lineRule="exact"/>
        <w:ind w:firstLineChars="198" w:firstLine="596"/>
        <w:jc w:val="left"/>
        <w:rPr>
          <w:rFonts w:ascii="仿宋_GB2312" w:eastAsia="仿宋_GB2312" w:cs="仿宋_GB2312"/>
          <w:b/>
          <w:sz w:val="30"/>
          <w:szCs w:val="30"/>
        </w:rPr>
      </w:pPr>
      <w:r>
        <w:rPr>
          <w:rFonts w:ascii="仿宋_GB2312" w:eastAsia="仿宋_GB2312" w:cs="仿宋_GB2312"/>
          <w:b/>
          <w:sz w:val="30"/>
          <w:szCs w:val="30"/>
        </w:rPr>
        <w:br w:type="page"/>
      </w:r>
      <w:r w:rsidR="00096542">
        <w:rPr>
          <w:rFonts w:ascii="仿宋_GB2312" w:eastAsia="仿宋_GB2312" w:cs="仿宋_GB2312"/>
          <w:b/>
          <w:sz w:val="30"/>
          <w:szCs w:val="30"/>
        </w:rPr>
        <w:lastRenderedPageBreak/>
        <w:t>3</w:t>
      </w:r>
      <w:r w:rsidR="00096542">
        <w:rPr>
          <w:rFonts w:ascii="仿宋_GB2312" w:eastAsia="仿宋_GB2312" w:cs="仿宋_GB2312" w:hint="eastAsia"/>
          <w:b/>
          <w:sz w:val="30"/>
          <w:szCs w:val="30"/>
        </w:rPr>
        <w:t>．</w:t>
      </w:r>
      <w:r w:rsidR="00096542" w:rsidRPr="00096542">
        <w:rPr>
          <w:rFonts w:ascii="仿宋_GB2312" w:eastAsia="仿宋_GB2312" w:cs="仿宋_GB2312" w:hint="eastAsia"/>
          <w:b/>
          <w:sz w:val="30"/>
          <w:szCs w:val="30"/>
        </w:rPr>
        <w:t>赛项开放与观摩</w:t>
      </w:r>
    </w:p>
    <w:p w:rsidR="00096542" w:rsidRDefault="00D06568" w:rsidP="00096542">
      <w:pPr>
        <w:snapToGrid w:val="0"/>
        <w:jc w:val="center"/>
        <w:rPr>
          <w:rFonts w:ascii="仿宋_GB2312" w:eastAsia="仿宋_GB2312" w:cs="仿宋_GB2312"/>
          <w:b/>
          <w:sz w:val="30"/>
          <w:szCs w:val="30"/>
        </w:rPr>
      </w:pPr>
      <w:r>
        <w:rPr>
          <w:rFonts w:ascii="仿宋_GB2312" w:eastAsia="仿宋_GB2312" w:cs="仿宋_GB2312"/>
          <w:b/>
          <w:sz w:val="30"/>
          <w:szCs w:val="30"/>
        </w:rPr>
        <w:pict>
          <v:shape id="_x0000_i1035" type="#_x0000_t75" style="width:414.75pt;height:251.25pt">
            <v:imagedata r:id="rId17" o:title="QQ截图20171225115321"/>
          </v:shape>
        </w:pict>
      </w:r>
    </w:p>
    <w:p w:rsidR="00096542" w:rsidRDefault="003A2337" w:rsidP="00096542">
      <w:pPr>
        <w:snapToGrid w:val="0"/>
        <w:jc w:val="center"/>
        <w:rPr>
          <w:rFonts w:ascii="仿宋_GB2312" w:eastAsia="仿宋_GB2312" w:cs="仿宋_GB2312"/>
          <w:b/>
          <w:sz w:val="30"/>
          <w:szCs w:val="30"/>
        </w:rPr>
      </w:pPr>
      <w:r>
        <w:rPr>
          <w:rFonts w:ascii="仿宋_GB2312" w:eastAsia="仿宋_GB2312" w:cs="仿宋_GB2312" w:hint="eastAsia"/>
          <w:b/>
          <w:sz w:val="30"/>
          <w:szCs w:val="30"/>
        </w:rPr>
        <w:t>图</w:t>
      </w:r>
      <w:r w:rsidR="005E3347">
        <w:rPr>
          <w:rFonts w:ascii="仿宋_GB2312" w:eastAsia="仿宋_GB2312" w:cs="仿宋_GB2312"/>
          <w:b/>
          <w:sz w:val="30"/>
          <w:szCs w:val="30"/>
        </w:rPr>
        <w:t>9</w:t>
      </w:r>
      <w:r>
        <w:rPr>
          <w:rFonts w:ascii="仿宋_GB2312" w:eastAsia="仿宋_GB2312" w:cs="仿宋_GB2312" w:hint="eastAsia"/>
          <w:b/>
          <w:sz w:val="30"/>
          <w:szCs w:val="30"/>
        </w:rPr>
        <w:t xml:space="preserve">  </w:t>
      </w:r>
      <w:r w:rsidR="00096542" w:rsidRPr="00096542">
        <w:rPr>
          <w:rFonts w:ascii="仿宋_GB2312" w:eastAsia="仿宋_GB2312" w:cs="仿宋_GB2312" w:hint="eastAsia"/>
          <w:b/>
          <w:sz w:val="30"/>
          <w:szCs w:val="30"/>
        </w:rPr>
        <w:t>赛项开放与观摩</w:t>
      </w:r>
      <w:r w:rsidR="00096542">
        <w:rPr>
          <w:rFonts w:ascii="仿宋_GB2312" w:eastAsia="仿宋_GB2312" w:cs="仿宋_GB2312" w:hint="eastAsia"/>
          <w:b/>
          <w:sz w:val="30"/>
          <w:szCs w:val="30"/>
        </w:rPr>
        <w:t>方案</w:t>
      </w:r>
    </w:p>
    <w:p w:rsidR="00294A1C" w:rsidRPr="000E6D74" w:rsidRDefault="00294A1C" w:rsidP="001360FF">
      <w:pPr>
        <w:snapToGrid w:val="0"/>
        <w:spacing w:line="560" w:lineRule="exact"/>
        <w:jc w:val="left"/>
        <w:rPr>
          <w:rFonts w:ascii="仿宋_GB2312" w:eastAsia="仿宋_GB2312" w:hAnsi="Arial Narrow" w:cs="Times New Roman"/>
          <w:sz w:val="30"/>
          <w:szCs w:val="30"/>
        </w:rPr>
      </w:pPr>
    </w:p>
    <w:sectPr w:rsidR="00294A1C" w:rsidRPr="000E6D74" w:rsidSect="00A010BE">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1BC2" w:rsidRDefault="00C31BC2">
      <w:pPr>
        <w:rPr>
          <w:rFonts w:cs="Times New Roman"/>
        </w:rPr>
      </w:pPr>
      <w:r>
        <w:rPr>
          <w:rFonts w:cs="Times New Roman"/>
        </w:rPr>
        <w:separator/>
      </w:r>
    </w:p>
  </w:endnote>
  <w:endnote w:type="continuationSeparator" w:id="0">
    <w:p w:rsidR="00C31BC2" w:rsidRDefault="00C31BC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719" w:rsidRDefault="00466719">
    <w:pPr>
      <w:pStyle w:val="a9"/>
      <w:jc w:val="center"/>
      <w:rPr>
        <w:rFonts w:cs="Times New Roman"/>
      </w:rPr>
    </w:pPr>
    <w:r>
      <w:fldChar w:fldCharType="begin"/>
    </w:r>
    <w:r>
      <w:instrText xml:space="preserve"> PAGE  \* MERGEFORMAT </w:instrText>
    </w:r>
    <w:r>
      <w:fldChar w:fldCharType="separate"/>
    </w:r>
    <w:r w:rsidR="00D06568">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1BC2" w:rsidRDefault="00C31BC2">
      <w:pPr>
        <w:rPr>
          <w:rFonts w:cs="Times New Roman"/>
        </w:rPr>
      </w:pPr>
      <w:r>
        <w:rPr>
          <w:rFonts w:cs="Times New Roman"/>
        </w:rPr>
        <w:separator/>
      </w:r>
    </w:p>
  </w:footnote>
  <w:footnote w:type="continuationSeparator" w:id="0">
    <w:p w:rsidR="00C31BC2" w:rsidRDefault="00C31BC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1035"/>
    <w:multiLevelType w:val="hybridMultilevel"/>
    <w:tmpl w:val="DFEE3910"/>
    <w:lvl w:ilvl="0" w:tplc="C0FAB60E">
      <w:start w:val="1"/>
      <w:numFmt w:val="japaneseCounting"/>
      <w:lvlText w:val="（%1）"/>
      <w:lvlJc w:val="left"/>
      <w:pPr>
        <w:ind w:left="1680" w:hanging="1080"/>
      </w:pPr>
      <w:rPr>
        <w:rFonts w:hint="default"/>
      </w:rPr>
    </w:lvl>
    <w:lvl w:ilvl="1" w:tplc="04090019">
      <w:start w:val="1"/>
      <w:numFmt w:val="lowerLetter"/>
      <w:lvlText w:val="%2)"/>
      <w:lvlJc w:val="left"/>
      <w:pPr>
        <w:ind w:left="1440" w:hanging="420"/>
      </w:pPr>
    </w:lvl>
    <w:lvl w:ilvl="2" w:tplc="0409001B">
      <w:start w:val="1"/>
      <w:numFmt w:val="lowerRoman"/>
      <w:lvlText w:val="%3."/>
      <w:lvlJc w:val="right"/>
      <w:pPr>
        <w:ind w:left="1860" w:hanging="420"/>
      </w:pPr>
    </w:lvl>
    <w:lvl w:ilvl="3" w:tplc="0409000F">
      <w:start w:val="1"/>
      <w:numFmt w:val="decimal"/>
      <w:lvlText w:val="%4."/>
      <w:lvlJc w:val="left"/>
      <w:pPr>
        <w:ind w:left="2280" w:hanging="420"/>
      </w:pPr>
    </w:lvl>
    <w:lvl w:ilvl="4" w:tplc="04090019">
      <w:start w:val="1"/>
      <w:numFmt w:val="lowerLetter"/>
      <w:lvlText w:val="%5)"/>
      <w:lvlJc w:val="left"/>
      <w:pPr>
        <w:ind w:left="2700" w:hanging="420"/>
      </w:pPr>
    </w:lvl>
    <w:lvl w:ilvl="5" w:tplc="0409001B">
      <w:start w:val="1"/>
      <w:numFmt w:val="lowerRoman"/>
      <w:lvlText w:val="%6."/>
      <w:lvlJc w:val="right"/>
      <w:pPr>
        <w:ind w:left="3120" w:hanging="420"/>
      </w:pPr>
    </w:lvl>
    <w:lvl w:ilvl="6" w:tplc="0409000F">
      <w:start w:val="1"/>
      <w:numFmt w:val="decimal"/>
      <w:lvlText w:val="%7."/>
      <w:lvlJc w:val="left"/>
      <w:pPr>
        <w:ind w:left="3540" w:hanging="420"/>
      </w:pPr>
    </w:lvl>
    <w:lvl w:ilvl="7" w:tplc="04090019">
      <w:start w:val="1"/>
      <w:numFmt w:val="lowerLetter"/>
      <w:lvlText w:val="%8)"/>
      <w:lvlJc w:val="left"/>
      <w:pPr>
        <w:ind w:left="3960" w:hanging="420"/>
      </w:pPr>
    </w:lvl>
    <w:lvl w:ilvl="8" w:tplc="0409001B">
      <w:start w:val="1"/>
      <w:numFmt w:val="lowerRoman"/>
      <w:lvlText w:val="%9."/>
      <w:lvlJc w:val="right"/>
      <w:pPr>
        <w:ind w:left="43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0F22"/>
    <w:rsid w:val="00000EC6"/>
    <w:rsid w:val="000232B0"/>
    <w:rsid w:val="000307F2"/>
    <w:rsid w:val="00034E9E"/>
    <w:rsid w:val="000368AC"/>
    <w:rsid w:val="00046DDD"/>
    <w:rsid w:val="00055301"/>
    <w:rsid w:val="00083B97"/>
    <w:rsid w:val="00087855"/>
    <w:rsid w:val="00093F57"/>
    <w:rsid w:val="00096542"/>
    <w:rsid w:val="000E6D74"/>
    <w:rsid w:val="000E7DBE"/>
    <w:rsid w:val="000F2031"/>
    <w:rsid w:val="000F74E0"/>
    <w:rsid w:val="00111DF1"/>
    <w:rsid w:val="0012639A"/>
    <w:rsid w:val="00134EE3"/>
    <w:rsid w:val="001360FF"/>
    <w:rsid w:val="00136D51"/>
    <w:rsid w:val="001374A5"/>
    <w:rsid w:val="0014055C"/>
    <w:rsid w:val="00156515"/>
    <w:rsid w:val="0017159A"/>
    <w:rsid w:val="00177947"/>
    <w:rsid w:val="001905C1"/>
    <w:rsid w:val="001916CB"/>
    <w:rsid w:val="00193C4C"/>
    <w:rsid w:val="001A7F60"/>
    <w:rsid w:val="001C353B"/>
    <w:rsid w:val="001E0601"/>
    <w:rsid w:val="001E09CB"/>
    <w:rsid w:val="001F693F"/>
    <w:rsid w:val="00204227"/>
    <w:rsid w:val="00222B52"/>
    <w:rsid w:val="0023349A"/>
    <w:rsid w:val="00237CB6"/>
    <w:rsid w:val="00244FD5"/>
    <w:rsid w:val="00253D98"/>
    <w:rsid w:val="0027508F"/>
    <w:rsid w:val="00282761"/>
    <w:rsid w:val="0028758D"/>
    <w:rsid w:val="00293EF9"/>
    <w:rsid w:val="00294A1C"/>
    <w:rsid w:val="002959A4"/>
    <w:rsid w:val="002B3ACF"/>
    <w:rsid w:val="002B45D2"/>
    <w:rsid w:val="002D2F49"/>
    <w:rsid w:val="002F1242"/>
    <w:rsid w:val="002F5001"/>
    <w:rsid w:val="002F6976"/>
    <w:rsid w:val="00304C7E"/>
    <w:rsid w:val="00327AC8"/>
    <w:rsid w:val="00336063"/>
    <w:rsid w:val="0034502C"/>
    <w:rsid w:val="003475DA"/>
    <w:rsid w:val="00354E3D"/>
    <w:rsid w:val="003576A5"/>
    <w:rsid w:val="00366513"/>
    <w:rsid w:val="00375A56"/>
    <w:rsid w:val="00376980"/>
    <w:rsid w:val="003814DC"/>
    <w:rsid w:val="00384A96"/>
    <w:rsid w:val="00386B97"/>
    <w:rsid w:val="003A2337"/>
    <w:rsid w:val="003B25ED"/>
    <w:rsid w:val="003C04F9"/>
    <w:rsid w:val="003D2360"/>
    <w:rsid w:val="003D78F1"/>
    <w:rsid w:val="00400C2F"/>
    <w:rsid w:val="004049C8"/>
    <w:rsid w:val="00414D9C"/>
    <w:rsid w:val="004271E9"/>
    <w:rsid w:val="00453CC3"/>
    <w:rsid w:val="00466719"/>
    <w:rsid w:val="00467891"/>
    <w:rsid w:val="004B5299"/>
    <w:rsid w:val="004C57D2"/>
    <w:rsid w:val="004D1A48"/>
    <w:rsid w:val="004D2DD5"/>
    <w:rsid w:val="004D2FF0"/>
    <w:rsid w:val="004D4178"/>
    <w:rsid w:val="004E0F22"/>
    <w:rsid w:val="004E254E"/>
    <w:rsid w:val="004E2CF5"/>
    <w:rsid w:val="004E3511"/>
    <w:rsid w:val="004F2344"/>
    <w:rsid w:val="004F47BD"/>
    <w:rsid w:val="004F6683"/>
    <w:rsid w:val="005242DF"/>
    <w:rsid w:val="0053428B"/>
    <w:rsid w:val="00575EED"/>
    <w:rsid w:val="005A0436"/>
    <w:rsid w:val="005A0C2B"/>
    <w:rsid w:val="005B60A3"/>
    <w:rsid w:val="005B732C"/>
    <w:rsid w:val="005C7430"/>
    <w:rsid w:val="005D164F"/>
    <w:rsid w:val="005D3538"/>
    <w:rsid w:val="005D50C0"/>
    <w:rsid w:val="005E3347"/>
    <w:rsid w:val="005F5415"/>
    <w:rsid w:val="00605558"/>
    <w:rsid w:val="00605863"/>
    <w:rsid w:val="0061283D"/>
    <w:rsid w:val="0061406B"/>
    <w:rsid w:val="006376F8"/>
    <w:rsid w:val="00657EF4"/>
    <w:rsid w:val="00681F4D"/>
    <w:rsid w:val="00682B1C"/>
    <w:rsid w:val="00682D1C"/>
    <w:rsid w:val="0069733B"/>
    <w:rsid w:val="006C2F91"/>
    <w:rsid w:val="006C3B59"/>
    <w:rsid w:val="006E4479"/>
    <w:rsid w:val="006E7A03"/>
    <w:rsid w:val="006F4204"/>
    <w:rsid w:val="006F500F"/>
    <w:rsid w:val="006F5F45"/>
    <w:rsid w:val="006F62CC"/>
    <w:rsid w:val="00735374"/>
    <w:rsid w:val="00760A49"/>
    <w:rsid w:val="007639D3"/>
    <w:rsid w:val="00777CD2"/>
    <w:rsid w:val="007834E1"/>
    <w:rsid w:val="007922E0"/>
    <w:rsid w:val="007A496F"/>
    <w:rsid w:val="007B02CB"/>
    <w:rsid w:val="007B1B6F"/>
    <w:rsid w:val="007B72F0"/>
    <w:rsid w:val="007B7B45"/>
    <w:rsid w:val="007C26DC"/>
    <w:rsid w:val="007D1D46"/>
    <w:rsid w:val="007D4EAF"/>
    <w:rsid w:val="007E3562"/>
    <w:rsid w:val="007F2F35"/>
    <w:rsid w:val="007F6BD0"/>
    <w:rsid w:val="00827D49"/>
    <w:rsid w:val="00843957"/>
    <w:rsid w:val="00843BC7"/>
    <w:rsid w:val="0084701F"/>
    <w:rsid w:val="00860984"/>
    <w:rsid w:val="00866667"/>
    <w:rsid w:val="0088506E"/>
    <w:rsid w:val="008A42B2"/>
    <w:rsid w:val="008B4F55"/>
    <w:rsid w:val="008D10A7"/>
    <w:rsid w:val="008D3DAF"/>
    <w:rsid w:val="008F1661"/>
    <w:rsid w:val="00914EFB"/>
    <w:rsid w:val="0094228B"/>
    <w:rsid w:val="00967460"/>
    <w:rsid w:val="0099116D"/>
    <w:rsid w:val="009B4EB8"/>
    <w:rsid w:val="009B7F91"/>
    <w:rsid w:val="009C29AF"/>
    <w:rsid w:val="009C6CA1"/>
    <w:rsid w:val="009D2F25"/>
    <w:rsid w:val="009E2932"/>
    <w:rsid w:val="009E7158"/>
    <w:rsid w:val="00A010BE"/>
    <w:rsid w:val="00A4540A"/>
    <w:rsid w:val="00A7203C"/>
    <w:rsid w:val="00A74CD8"/>
    <w:rsid w:val="00A7584B"/>
    <w:rsid w:val="00A85E8D"/>
    <w:rsid w:val="00AB3DE7"/>
    <w:rsid w:val="00AC0DD8"/>
    <w:rsid w:val="00B0272C"/>
    <w:rsid w:val="00B13F9E"/>
    <w:rsid w:val="00B22152"/>
    <w:rsid w:val="00B35D2F"/>
    <w:rsid w:val="00B45433"/>
    <w:rsid w:val="00B5053A"/>
    <w:rsid w:val="00B650C3"/>
    <w:rsid w:val="00B76EA1"/>
    <w:rsid w:val="00B93951"/>
    <w:rsid w:val="00BA18FF"/>
    <w:rsid w:val="00BB7119"/>
    <w:rsid w:val="00BC1EAB"/>
    <w:rsid w:val="00BE1676"/>
    <w:rsid w:val="00C15D7E"/>
    <w:rsid w:val="00C23559"/>
    <w:rsid w:val="00C31BC2"/>
    <w:rsid w:val="00C719ED"/>
    <w:rsid w:val="00CA160E"/>
    <w:rsid w:val="00CB119C"/>
    <w:rsid w:val="00CD7A87"/>
    <w:rsid w:val="00CE4786"/>
    <w:rsid w:val="00CE623E"/>
    <w:rsid w:val="00D06568"/>
    <w:rsid w:val="00D101FD"/>
    <w:rsid w:val="00D20612"/>
    <w:rsid w:val="00D2438D"/>
    <w:rsid w:val="00D37567"/>
    <w:rsid w:val="00D453E6"/>
    <w:rsid w:val="00D701E0"/>
    <w:rsid w:val="00D85880"/>
    <w:rsid w:val="00D90407"/>
    <w:rsid w:val="00DA6894"/>
    <w:rsid w:val="00DE2114"/>
    <w:rsid w:val="00DE404C"/>
    <w:rsid w:val="00E15A03"/>
    <w:rsid w:val="00E22E2B"/>
    <w:rsid w:val="00E2582C"/>
    <w:rsid w:val="00E603CA"/>
    <w:rsid w:val="00E65D70"/>
    <w:rsid w:val="00E77200"/>
    <w:rsid w:val="00E878EE"/>
    <w:rsid w:val="00E91A68"/>
    <w:rsid w:val="00EA69F6"/>
    <w:rsid w:val="00EB0380"/>
    <w:rsid w:val="00EC5B4A"/>
    <w:rsid w:val="00ED3445"/>
    <w:rsid w:val="00ED4869"/>
    <w:rsid w:val="00EE0489"/>
    <w:rsid w:val="00EF3F83"/>
    <w:rsid w:val="00F218B5"/>
    <w:rsid w:val="00F66C4A"/>
    <w:rsid w:val="00F941F5"/>
    <w:rsid w:val="00F97129"/>
    <w:rsid w:val="00FD1F6A"/>
    <w:rsid w:val="00FE724D"/>
    <w:rsid w:val="00FE7EE6"/>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2DC3FC"/>
  <w15:docId w15:val="{ABDE4988-F323-4967-B792-A7FFD88F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10BE"/>
    <w:pPr>
      <w:widowControl w:val="0"/>
      <w:jc w:val="both"/>
    </w:pPr>
    <w:rPr>
      <w:rFonts w:cs="Calibri"/>
      <w:kern w:val="2"/>
      <w:sz w:val="21"/>
      <w:szCs w:val="21"/>
    </w:rPr>
  </w:style>
  <w:style w:type="paragraph" w:styleId="1">
    <w:name w:val="heading 1"/>
    <w:basedOn w:val="a"/>
    <w:next w:val="a"/>
    <w:link w:val="10"/>
    <w:uiPriority w:val="99"/>
    <w:qFormat/>
    <w:rsid w:val="001360FF"/>
    <w:pPr>
      <w:keepNext/>
      <w:outlineLvl w:val="0"/>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1360FF"/>
    <w:rPr>
      <w:rFonts w:ascii="Times New Roman" w:eastAsia="宋体" w:hAnsi="Times New Roman" w:cs="Times New Roman"/>
      <w:b/>
      <w:bCs/>
      <w:kern w:val="2"/>
      <w:sz w:val="24"/>
      <w:szCs w:val="24"/>
    </w:rPr>
  </w:style>
  <w:style w:type="paragraph" w:styleId="a3">
    <w:name w:val="annotation text"/>
    <w:basedOn w:val="a"/>
    <w:link w:val="a4"/>
    <w:uiPriority w:val="99"/>
    <w:semiHidden/>
    <w:rsid w:val="00A010BE"/>
    <w:pPr>
      <w:jc w:val="left"/>
    </w:pPr>
    <w:rPr>
      <w:sz w:val="22"/>
      <w:szCs w:val="22"/>
    </w:rPr>
  </w:style>
  <w:style w:type="character" w:customStyle="1" w:styleId="a4">
    <w:name w:val="批注文字 字符"/>
    <w:link w:val="a3"/>
    <w:uiPriority w:val="99"/>
    <w:locked/>
    <w:rsid w:val="00A010BE"/>
    <w:rPr>
      <w:kern w:val="2"/>
      <w:sz w:val="22"/>
      <w:szCs w:val="22"/>
    </w:rPr>
  </w:style>
  <w:style w:type="paragraph" w:styleId="a5">
    <w:name w:val="annotation subject"/>
    <w:basedOn w:val="a3"/>
    <w:next w:val="a3"/>
    <w:link w:val="a6"/>
    <w:uiPriority w:val="99"/>
    <w:semiHidden/>
    <w:rsid w:val="00A010BE"/>
    <w:rPr>
      <w:b/>
      <w:bCs/>
    </w:rPr>
  </w:style>
  <w:style w:type="character" w:customStyle="1" w:styleId="a6">
    <w:name w:val="批注主题 字符"/>
    <w:link w:val="a5"/>
    <w:uiPriority w:val="99"/>
    <w:locked/>
    <w:rsid w:val="00A010BE"/>
    <w:rPr>
      <w:b/>
      <w:bCs/>
      <w:kern w:val="2"/>
      <w:sz w:val="22"/>
      <w:szCs w:val="22"/>
    </w:rPr>
  </w:style>
  <w:style w:type="paragraph" w:styleId="a7">
    <w:name w:val="Balloon Text"/>
    <w:basedOn w:val="a"/>
    <w:link w:val="a8"/>
    <w:uiPriority w:val="99"/>
    <w:semiHidden/>
    <w:rsid w:val="00A010BE"/>
    <w:rPr>
      <w:sz w:val="18"/>
      <w:szCs w:val="18"/>
    </w:rPr>
  </w:style>
  <w:style w:type="character" w:customStyle="1" w:styleId="a8">
    <w:name w:val="批注框文本 字符"/>
    <w:link w:val="a7"/>
    <w:uiPriority w:val="99"/>
    <w:locked/>
    <w:rsid w:val="00A010BE"/>
    <w:rPr>
      <w:kern w:val="2"/>
      <w:sz w:val="18"/>
      <w:szCs w:val="18"/>
    </w:rPr>
  </w:style>
  <w:style w:type="paragraph" w:styleId="a9">
    <w:name w:val="footer"/>
    <w:basedOn w:val="a"/>
    <w:link w:val="aa"/>
    <w:uiPriority w:val="99"/>
    <w:rsid w:val="00A010BE"/>
    <w:pPr>
      <w:tabs>
        <w:tab w:val="center" w:pos="4153"/>
        <w:tab w:val="right" w:pos="8306"/>
      </w:tabs>
      <w:snapToGrid w:val="0"/>
      <w:jc w:val="left"/>
    </w:pPr>
    <w:rPr>
      <w:sz w:val="22"/>
      <w:szCs w:val="22"/>
    </w:rPr>
  </w:style>
  <w:style w:type="character" w:customStyle="1" w:styleId="aa">
    <w:name w:val="页脚 字符"/>
    <w:link w:val="a9"/>
    <w:uiPriority w:val="99"/>
    <w:locked/>
    <w:rsid w:val="001360FF"/>
    <w:rPr>
      <w:kern w:val="2"/>
      <w:sz w:val="22"/>
      <w:szCs w:val="22"/>
    </w:rPr>
  </w:style>
  <w:style w:type="paragraph" w:styleId="ab">
    <w:name w:val="header"/>
    <w:basedOn w:val="a"/>
    <w:link w:val="ac"/>
    <w:uiPriority w:val="99"/>
    <w:rsid w:val="00A010BE"/>
    <w:pPr>
      <w:pBdr>
        <w:top w:val="none" w:sz="0" w:space="1" w:color="auto"/>
        <w:left w:val="none" w:sz="0" w:space="4" w:color="auto"/>
        <w:bottom w:val="none" w:sz="0" w:space="1" w:color="auto"/>
        <w:right w:val="none" w:sz="0" w:space="4" w:color="auto"/>
      </w:pBdr>
      <w:tabs>
        <w:tab w:val="center" w:pos="4153"/>
        <w:tab w:val="right" w:pos="8306"/>
      </w:tabs>
      <w:snapToGrid w:val="0"/>
    </w:pPr>
    <w:rPr>
      <w:sz w:val="22"/>
      <w:szCs w:val="22"/>
    </w:rPr>
  </w:style>
  <w:style w:type="character" w:customStyle="1" w:styleId="ac">
    <w:name w:val="页眉 字符"/>
    <w:link w:val="ab"/>
    <w:uiPriority w:val="99"/>
    <w:locked/>
    <w:rsid w:val="001360FF"/>
    <w:rPr>
      <w:kern w:val="2"/>
      <w:sz w:val="22"/>
      <w:szCs w:val="22"/>
    </w:rPr>
  </w:style>
  <w:style w:type="paragraph" w:styleId="ad">
    <w:name w:val="footnote text"/>
    <w:basedOn w:val="a"/>
    <w:link w:val="ae"/>
    <w:uiPriority w:val="99"/>
    <w:semiHidden/>
    <w:rsid w:val="00A010BE"/>
    <w:pPr>
      <w:snapToGrid w:val="0"/>
      <w:jc w:val="left"/>
    </w:pPr>
    <w:rPr>
      <w:kern w:val="0"/>
      <w:sz w:val="18"/>
      <w:szCs w:val="18"/>
    </w:rPr>
  </w:style>
  <w:style w:type="character" w:customStyle="1" w:styleId="ae">
    <w:name w:val="脚注文本 字符"/>
    <w:link w:val="ad"/>
    <w:uiPriority w:val="99"/>
    <w:semiHidden/>
    <w:locked/>
    <w:rsid w:val="00DE404C"/>
    <w:rPr>
      <w:sz w:val="18"/>
      <w:szCs w:val="18"/>
    </w:rPr>
  </w:style>
  <w:style w:type="character" w:styleId="af">
    <w:name w:val="annotation reference"/>
    <w:uiPriority w:val="99"/>
    <w:semiHidden/>
    <w:rsid w:val="00A010BE"/>
    <w:rPr>
      <w:sz w:val="21"/>
      <w:szCs w:val="21"/>
    </w:rPr>
  </w:style>
  <w:style w:type="character" w:styleId="af0">
    <w:name w:val="footnote reference"/>
    <w:uiPriority w:val="99"/>
    <w:semiHidden/>
    <w:rsid w:val="00A010BE"/>
    <w:rPr>
      <w:vertAlign w:val="superscript"/>
    </w:rPr>
  </w:style>
  <w:style w:type="paragraph" w:styleId="af1">
    <w:name w:val="Normal (Web)"/>
    <w:basedOn w:val="a"/>
    <w:uiPriority w:val="99"/>
    <w:rsid w:val="001360FF"/>
    <w:pPr>
      <w:widowControl/>
      <w:spacing w:before="100" w:beforeAutospacing="1" w:after="100" w:afterAutospacing="1"/>
      <w:jc w:val="left"/>
    </w:pPr>
    <w:rPr>
      <w:rFonts w:ascii="宋体" w:hAnsi="宋体" w:cs="宋体"/>
      <w:kern w:val="0"/>
      <w:sz w:val="24"/>
      <w:szCs w:val="24"/>
    </w:rPr>
  </w:style>
  <w:style w:type="table" w:styleId="af2">
    <w:name w:val="Table Grid"/>
    <w:basedOn w:val="a1"/>
    <w:uiPriority w:val="99"/>
    <w:rsid w:val="001360F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99"/>
    <w:qFormat/>
    <w:rsid w:val="001360FF"/>
    <w:pPr>
      <w:ind w:firstLineChars="200" w:firstLine="420"/>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Pages>
  <Words>2378</Words>
  <Characters>13561</Characters>
  <Application>Microsoft Office Word</Application>
  <DocSecurity>0</DocSecurity>
  <Lines>113</Lines>
  <Paragraphs>31</Paragraphs>
  <ScaleCrop>false</ScaleCrop>
  <Company>山东中医药高等专科学校</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许超</cp:lastModifiedBy>
  <cp:revision>30</cp:revision>
  <cp:lastPrinted>2017-09-03T10:38:00Z</cp:lastPrinted>
  <dcterms:created xsi:type="dcterms:W3CDTF">2017-09-03T10:52:00Z</dcterms:created>
  <dcterms:modified xsi:type="dcterms:W3CDTF">2018-01-03T07:14:00Z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