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D1A" w:rsidRDefault="005630C6">
      <w:pPr>
        <w:widowControl/>
        <w:jc w:val="left"/>
        <w:rPr>
          <w:rFonts w:ascii="Arial Narrow" w:eastAsia="仿宋_GB2312" w:hAnsi="Arial Narrow" w:cs="宋体"/>
          <w:sz w:val="30"/>
          <w:szCs w:val="30"/>
        </w:rPr>
      </w:pPr>
      <w:r>
        <w:rPr>
          <w:rFonts w:ascii="Arial Narrow" w:eastAsia="仿宋_GB2312" w:hAnsi="Arial Narrow" w:cs="宋体" w:hint="eastAsia"/>
          <w:sz w:val="30"/>
          <w:szCs w:val="30"/>
        </w:rPr>
        <w:t>附件</w:t>
      </w:r>
      <w:r>
        <w:rPr>
          <w:rFonts w:ascii="Arial Narrow" w:eastAsia="仿宋_GB2312" w:hAnsi="Arial Narrow" w:cs="宋体"/>
          <w:sz w:val="30"/>
          <w:szCs w:val="30"/>
        </w:rPr>
        <w:t>：</w:t>
      </w:r>
    </w:p>
    <w:p w:rsidR="00C54D1A" w:rsidRDefault="005630C6">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C54D1A" w:rsidRDefault="005630C6">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赛项申报书</w:t>
      </w:r>
    </w:p>
    <w:p w:rsidR="00C54D1A" w:rsidRDefault="00C54D1A">
      <w:pPr>
        <w:snapToGrid w:val="0"/>
        <w:spacing w:line="560" w:lineRule="exact"/>
        <w:rPr>
          <w:rFonts w:ascii="Arial Narrow" w:eastAsia="仿宋_GB2312" w:hAnsi="Arial Narrow"/>
          <w:sz w:val="30"/>
          <w:szCs w:val="30"/>
        </w:rPr>
      </w:pPr>
    </w:p>
    <w:p w:rsidR="00C54D1A" w:rsidRDefault="005630C6">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赛项名称：</w:t>
      </w:r>
      <w:r>
        <w:rPr>
          <w:rFonts w:ascii="仿宋_GB2312" w:eastAsia="仿宋_GB2312" w:hAnsi="Arial Narrow" w:hint="eastAsia"/>
          <w:sz w:val="30"/>
          <w:szCs w:val="30"/>
        </w:rPr>
        <w:t>康复治疗技术专业技能</w:t>
      </w:r>
    </w:p>
    <w:p w:rsidR="00C54D1A" w:rsidRDefault="005630C6">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赛项类别：常规赛项</w:t>
      </w:r>
      <w:r>
        <w:rPr>
          <w:rFonts w:ascii="仿宋_GB2312" w:eastAsia="仿宋_GB2312" w:hAnsi="Arial Narrow"/>
          <w:sz w:val="30"/>
          <w:szCs w:val="30"/>
        </w:rPr>
        <w:fldChar w:fldCharType="begin"/>
      </w:r>
      <w:r>
        <w:rPr>
          <w:rFonts w:ascii="仿宋_GB2312" w:eastAsia="仿宋_GB2312" w:hAnsi="Arial Narrow"/>
          <w:sz w:val="30"/>
          <w:szCs w:val="30"/>
        </w:rPr>
        <w:instrText xml:space="preserve"> </w:instrText>
      </w:r>
      <w:r>
        <w:rPr>
          <w:rFonts w:ascii="仿宋_GB2312" w:eastAsia="仿宋_GB2312" w:hAnsi="Arial Narrow" w:hint="eastAsia"/>
          <w:sz w:val="30"/>
          <w:szCs w:val="30"/>
        </w:rPr>
        <w:instrText>eq \o\ac(</w:instrText>
      </w:r>
      <w:r>
        <w:rPr>
          <w:rFonts w:ascii="仿宋_GB2312" w:eastAsia="仿宋_GB2312" w:hAnsi="Arial Narrow" w:hint="eastAsia"/>
          <w:sz w:val="30"/>
          <w:szCs w:val="30"/>
        </w:rPr>
        <w:instrText>□</w:instrText>
      </w:r>
      <w:r>
        <w:rPr>
          <w:rFonts w:ascii="仿宋_GB2312" w:eastAsia="仿宋_GB2312" w:hAnsi="Arial Narrow" w:hint="eastAsia"/>
          <w:sz w:val="30"/>
          <w:szCs w:val="30"/>
        </w:rPr>
        <w:instrText>,</w:instrText>
      </w:r>
      <w:r>
        <w:rPr>
          <w:rFonts w:ascii="仿宋_GB2312" w:eastAsia="仿宋_GB2312" w:hAnsi="Arial Narrow" w:hint="eastAsia"/>
          <w:sz w:val="30"/>
          <w:szCs w:val="30"/>
        </w:rPr>
        <w:instrText>√</w:instrText>
      </w:r>
      <w:r>
        <w:rPr>
          <w:rFonts w:ascii="仿宋_GB2312" w:eastAsia="仿宋_GB2312" w:hAnsi="Arial Narrow" w:hint="eastAsia"/>
          <w:sz w:val="30"/>
          <w:szCs w:val="30"/>
        </w:rPr>
        <w:instrText>)</w:instrText>
      </w:r>
      <w:r>
        <w:rPr>
          <w:rFonts w:ascii="仿宋_GB2312" w:eastAsia="仿宋_GB2312" w:hAnsi="Arial Narrow"/>
          <w:sz w:val="30"/>
          <w:szCs w:val="30"/>
        </w:rPr>
        <w:fldChar w:fldCharType="end"/>
      </w:r>
      <w:r>
        <w:rPr>
          <w:rFonts w:ascii="仿宋_GB2312" w:eastAsia="仿宋_GB2312" w:hAnsi="Arial Narrow" w:hint="eastAsia"/>
          <w:sz w:val="30"/>
          <w:szCs w:val="30"/>
        </w:rPr>
        <w:t xml:space="preserve">     </w:t>
      </w:r>
      <w:r>
        <w:rPr>
          <w:rFonts w:ascii="仿宋_GB2312" w:eastAsia="仿宋_GB2312" w:hAnsi="Arial Narrow" w:hint="eastAsia"/>
          <w:sz w:val="30"/>
          <w:szCs w:val="30"/>
        </w:rPr>
        <w:t>行业特色赛项□</w:t>
      </w:r>
    </w:p>
    <w:p w:rsidR="00C54D1A" w:rsidRDefault="005630C6">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赛项组别：中职组</w:t>
      </w:r>
      <w:r>
        <w:rPr>
          <w:rFonts w:ascii="仿宋_GB2312" w:eastAsia="仿宋_GB2312" w:hAnsi="Arial Narrow" w:hint="eastAsia"/>
          <w:sz w:val="30"/>
          <w:szCs w:val="30"/>
        </w:rPr>
        <w:t>□</w:t>
      </w:r>
      <w:r>
        <w:rPr>
          <w:rFonts w:ascii="仿宋_GB2312" w:eastAsia="仿宋_GB2312" w:hAnsi="Arial Narrow" w:hint="eastAsia"/>
          <w:sz w:val="30"/>
          <w:szCs w:val="30"/>
        </w:rPr>
        <w:t xml:space="preserve">       </w:t>
      </w:r>
      <w:r>
        <w:rPr>
          <w:rFonts w:ascii="仿宋_GB2312" w:eastAsia="仿宋_GB2312" w:hAnsi="Arial Narrow"/>
          <w:sz w:val="30"/>
          <w:szCs w:val="30"/>
        </w:rPr>
        <w:t>高职组</w:t>
      </w:r>
      <w:r>
        <w:rPr>
          <w:rFonts w:ascii="仿宋_GB2312" w:eastAsia="仿宋_GB2312" w:hAnsi="Arial Narrow"/>
          <w:sz w:val="30"/>
          <w:szCs w:val="30"/>
        </w:rPr>
        <w:fldChar w:fldCharType="begin"/>
      </w:r>
      <w:r>
        <w:rPr>
          <w:rFonts w:ascii="仿宋_GB2312" w:eastAsia="仿宋_GB2312" w:hAnsi="Arial Narrow"/>
          <w:sz w:val="30"/>
          <w:szCs w:val="30"/>
        </w:rPr>
        <w:instrText xml:space="preserve"> </w:instrText>
      </w:r>
      <w:r>
        <w:rPr>
          <w:rFonts w:ascii="仿宋_GB2312" w:eastAsia="仿宋_GB2312" w:hAnsi="Arial Narrow" w:hint="eastAsia"/>
          <w:sz w:val="30"/>
          <w:szCs w:val="30"/>
        </w:rPr>
        <w:instrText>eq \o\ac(</w:instrText>
      </w:r>
      <w:r>
        <w:rPr>
          <w:rFonts w:ascii="仿宋_GB2312" w:eastAsia="仿宋_GB2312" w:hAnsi="Arial Narrow" w:hint="eastAsia"/>
          <w:sz w:val="30"/>
          <w:szCs w:val="30"/>
        </w:rPr>
        <w:instrText>□</w:instrText>
      </w:r>
      <w:r>
        <w:rPr>
          <w:rFonts w:ascii="仿宋_GB2312" w:eastAsia="仿宋_GB2312" w:hAnsi="Arial Narrow" w:hint="eastAsia"/>
          <w:sz w:val="30"/>
          <w:szCs w:val="30"/>
        </w:rPr>
        <w:instrText>,</w:instrText>
      </w:r>
      <w:r>
        <w:rPr>
          <w:rFonts w:ascii="仿宋_GB2312" w:eastAsia="仿宋_GB2312" w:hAnsi="Arial Narrow" w:hint="eastAsia"/>
          <w:sz w:val="30"/>
          <w:szCs w:val="30"/>
        </w:rPr>
        <w:instrText>√</w:instrText>
      </w:r>
      <w:r>
        <w:rPr>
          <w:rFonts w:ascii="仿宋_GB2312" w:eastAsia="仿宋_GB2312" w:hAnsi="Arial Narrow" w:hint="eastAsia"/>
          <w:sz w:val="30"/>
          <w:szCs w:val="30"/>
        </w:rPr>
        <w:instrText>)</w:instrText>
      </w:r>
      <w:r>
        <w:rPr>
          <w:rFonts w:ascii="仿宋_GB2312" w:eastAsia="仿宋_GB2312" w:hAnsi="Arial Narrow"/>
          <w:sz w:val="30"/>
          <w:szCs w:val="30"/>
        </w:rPr>
        <w:fldChar w:fldCharType="end"/>
      </w:r>
    </w:p>
    <w:p w:rsidR="00C54D1A" w:rsidRDefault="005630C6">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涉及的专业大类</w:t>
      </w:r>
      <w:r>
        <w:rPr>
          <w:rFonts w:ascii="仿宋_GB2312" w:eastAsia="仿宋_GB2312" w:hAnsi="Arial Narrow" w:hint="eastAsia"/>
          <w:sz w:val="30"/>
          <w:szCs w:val="30"/>
        </w:rPr>
        <w:t>/</w:t>
      </w:r>
      <w:r>
        <w:rPr>
          <w:rFonts w:ascii="仿宋_GB2312" w:eastAsia="仿宋_GB2312" w:hAnsi="Arial Narrow" w:hint="eastAsia"/>
          <w:sz w:val="30"/>
          <w:szCs w:val="30"/>
        </w:rPr>
        <w:t>类</w:t>
      </w:r>
      <w:r>
        <w:rPr>
          <w:rFonts w:ascii="仿宋_GB2312" w:eastAsia="仿宋_GB2312" w:hAnsi="Arial Narrow"/>
          <w:sz w:val="30"/>
          <w:szCs w:val="30"/>
        </w:rPr>
        <w:t>：</w:t>
      </w:r>
      <w:r>
        <w:rPr>
          <w:rFonts w:ascii="仿宋_GB2312" w:eastAsia="仿宋_GB2312" w:hAnsi="Arial Narrow" w:hint="eastAsia"/>
          <w:sz w:val="30"/>
          <w:szCs w:val="30"/>
        </w:rPr>
        <w:t>医药卫生大类</w:t>
      </w:r>
      <w:r>
        <w:rPr>
          <w:rFonts w:ascii="仿宋_GB2312" w:eastAsia="仿宋_GB2312" w:hAnsi="Arial Narrow" w:hint="eastAsia"/>
          <w:sz w:val="30"/>
          <w:szCs w:val="30"/>
        </w:rPr>
        <w:t>/</w:t>
      </w:r>
      <w:r>
        <w:rPr>
          <w:rFonts w:ascii="仿宋_GB2312" w:eastAsia="仿宋_GB2312" w:hAnsi="Arial Narrow" w:hint="eastAsia"/>
          <w:sz w:val="30"/>
          <w:szCs w:val="30"/>
        </w:rPr>
        <w:t>康复治疗类（</w:t>
      </w:r>
      <w:r>
        <w:rPr>
          <w:rFonts w:ascii="仿宋_GB2312" w:eastAsia="仿宋_GB2312" w:hAnsi="Arial Narrow" w:hint="eastAsia"/>
          <w:sz w:val="30"/>
          <w:szCs w:val="30"/>
        </w:rPr>
        <w:t>620501</w:t>
      </w:r>
      <w:r>
        <w:rPr>
          <w:rFonts w:ascii="仿宋_GB2312" w:eastAsia="仿宋_GB2312" w:hAnsi="Arial Narrow" w:hint="eastAsia"/>
          <w:sz w:val="30"/>
          <w:szCs w:val="30"/>
        </w:rPr>
        <w:t>）</w:t>
      </w:r>
    </w:p>
    <w:p w:rsidR="00C54D1A" w:rsidRDefault="005630C6">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方案设计专家组组长：</w:t>
      </w:r>
      <w:r w:rsidR="00F5671B">
        <w:rPr>
          <w:rFonts w:ascii="仿宋_GB2312" w:eastAsia="仿宋_GB2312" w:hAnsi="Arial Narrow"/>
          <w:sz w:val="30"/>
          <w:szCs w:val="30"/>
        </w:rPr>
        <w:t xml:space="preserve"> </w:t>
      </w:r>
    </w:p>
    <w:p w:rsidR="00C54D1A" w:rsidRDefault="005630C6">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手机号码：</w:t>
      </w:r>
    </w:p>
    <w:p w:rsidR="00C54D1A" w:rsidRDefault="005630C6">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w:t>
      </w:r>
      <w:r>
        <w:rPr>
          <w:rFonts w:ascii="仿宋_GB2312" w:eastAsia="仿宋_GB2312" w:hAnsi="Arial Narrow"/>
          <w:sz w:val="30"/>
          <w:szCs w:val="30"/>
        </w:rPr>
        <w:t>申报单位（盖章）：</w:t>
      </w:r>
      <w:r>
        <w:rPr>
          <w:rFonts w:ascii="仿宋_GB2312" w:eastAsia="仿宋_GB2312" w:hAnsi="Arial Narrow" w:hint="eastAsia"/>
          <w:sz w:val="30"/>
          <w:szCs w:val="30"/>
        </w:rPr>
        <w:t>中国职业技术教育学会</w:t>
      </w:r>
    </w:p>
    <w:p w:rsidR="00C54D1A" w:rsidRDefault="005630C6">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 xml:space="preserve">                      </w:t>
      </w:r>
      <w:r>
        <w:rPr>
          <w:rFonts w:ascii="仿宋_GB2312" w:eastAsia="仿宋_GB2312" w:hAnsi="Arial Narrow" w:hint="eastAsia"/>
          <w:sz w:val="30"/>
          <w:szCs w:val="30"/>
        </w:rPr>
        <w:t>卫生教育专业委员会</w:t>
      </w:r>
    </w:p>
    <w:p w:rsidR="00C54D1A" w:rsidRDefault="005630C6">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方案申报负责人：</w:t>
      </w:r>
      <w:r w:rsidR="00F5671B">
        <w:rPr>
          <w:rFonts w:ascii="仿宋_GB2312" w:eastAsia="仿宋_GB2312" w:hAnsi="Arial Narrow"/>
          <w:sz w:val="30"/>
          <w:szCs w:val="30"/>
        </w:rPr>
        <w:t xml:space="preserve"> </w:t>
      </w:r>
    </w:p>
    <w:p w:rsidR="00C54D1A" w:rsidRDefault="005630C6">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方案申报单位联络人：</w:t>
      </w:r>
      <w:r w:rsidR="00F5671B">
        <w:rPr>
          <w:rFonts w:ascii="仿宋_GB2312" w:eastAsia="仿宋_GB2312" w:hAnsi="Arial Narrow"/>
          <w:sz w:val="30"/>
          <w:szCs w:val="30"/>
        </w:rPr>
        <w:t xml:space="preserve"> </w:t>
      </w:r>
    </w:p>
    <w:p w:rsidR="00C54D1A" w:rsidRDefault="005630C6">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联络人手机号码</w:t>
      </w:r>
      <w:r>
        <w:rPr>
          <w:rFonts w:ascii="仿宋_GB2312" w:eastAsia="仿宋_GB2312" w:hAnsi="Arial Narrow"/>
          <w:sz w:val="30"/>
          <w:szCs w:val="30"/>
        </w:rPr>
        <w:t>：</w:t>
      </w:r>
    </w:p>
    <w:p w:rsidR="00C54D1A" w:rsidRDefault="005630C6">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电子邮箱</w:t>
      </w:r>
      <w:r>
        <w:rPr>
          <w:rFonts w:ascii="仿宋_GB2312" w:eastAsia="仿宋_GB2312" w:hAnsi="Arial Narrow"/>
          <w:sz w:val="30"/>
          <w:szCs w:val="30"/>
        </w:rPr>
        <w:t>：</w:t>
      </w:r>
    </w:p>
    <w:p w:rsidR="00C54D1A" w:rsidRDefault="005630C6">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通讯地址：</w:t>
      </w:r>
      <w:r w:rsidR="00F5671B">
        <w:rPr>
          <w:rFonts w:ascii="仿宋_GB2312" w:eastAsia="仿宋_GB2312" w:hAnsi="Arial Narrow"/>
          <w:sz w:val="30"/>
          <w:szCs w:val="30"/>
        </w:rPr>
        <w:t xml:space="preserve"> </w:t>
      </w:r>
    </w:p>
    <w:p w:rsidR="00C54D1A" w:rsidRDefault="005630C6">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邮政编码：</w:t>
      </w:r>
    </w:p>
    <w:p w:rsidR="00C54D1A" w:rsidRDefault="005630C6">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申报日期：</w:t>
      </w:r>
      <w:r>
        <w:rPr>
          <w:rFonts w:ascii="仿宋_GB2312" w:eastAsia="仿宋_GB2312" w:hAnsi="Arial Narrow" w:hint="eastAsia"/>
          <w:sz w:val="30"/>
          <w:szCs w:val="30"/>
        </w:rPr>
        <w:t>2017</w:t>
      </w:r>
      <w:r>
        <w:rPr>
          <w:rFonts w:ascii="仿宋_GB2312" w:eastAsia="仿宋_GB2312" w:hAnsi="Arial Narrow" w:hint="eastAsia"/>
          <w:sz w:val="30"/>
          <w:szCs w:val="30"/>
        </w:rPr>
        <w:t>年</w:t>
      </w:r>
      <w:r>
        <w:rPr>
          <w:rFonts w:ascii="仿宋_GB2312" w:eastAsia="仿宋_GB2312" w:hAnsi="Arial Narrow" w:hint="eastAsia"/>
          <w:sz w:val="30"/>
          <w:szCs w:val="30"/>
        </w:rPr>
        <w:t>9</w:t>
      </w:r>
      <w:r>
        <w:rPr>
          <w:rFonts w:ascii="仿宋_GB2312" w:eastAsia="仿宋_GB2312" w:hAnsi="Arial Narrow" w:hint="eastAsia"/>
          <w:sz w:val="30"/>
          <w:szCs w:val="30"/>
        </w:rPr>
        <w:t>月</w:t>
      </w:r>
      <w:r>
        <w:rPr>
          <w:rFonts w:ascii="仿宋_GB2312" w:eastAsia="仿宋_GB2312" w:hAnsi="Arial Narrow" w:hint="eastAsia"/>
          <w:sz w:val="30"/>
          <w:szCs w:val="30"/>
        </w:rPr>
        <w:t>3</w:t>
      </w:r>
      <w:r>
        <w:rPr>
          <w:rFonts w:ascii="仿宋_GB2312" w:eastAsia="仿宋_GB2312" w:hAnsi="Arial Narrow" w:hint="eastAsia"/>
          <w:sz w:val="30"/>
          <w:szCs w:val="30"/>
        </w:rPr>
        <w:t>日</w:t>
      </w:r>
    </w:p>
    <w:p w:rsidR="00C54D1A" w:rsidRDefault="00C54D1A">
      <w:pPr>
        <w:rPr>
          <w:rFonts w:ascii="Arial Narrow" w:eastAsia="仿宋_GB2312" w:hAnsi="Arial Narrow" w:cs="Arial"/>
          <w:sz w:val="30"/>
          <w:szCs w:val="30"/>
        </w:rPr>
      </w:pPr>
    </w:p>
    <w:p w:rsidR="00C54D1A" w:rsidRDefault="00C54D1A">
      <w:pPr>
        <w:rPr>
          <w:rFonts w:ascii="Arial Narrow" w:eastAsia="仿宋_GB2312" w:hAnsi="Arial Narrow" w:cs="Arial"/>
          <w:sz w:val="30"/>
          <w:szCs w:val="30"/>
        </w:rPr>
      </w:pPr>
    </w:p>
    <w:p w:rsidR="00C54D1A" w:rsidRDefault="00C54D1A">
      <w:pPr>
        <w:rPr>
          <w:rFonts w:ascii="Arial Narrow" w:eastAsia="仿宋_GB2312" w:hAnsi="Arial Narrow" w:cs="Arial"/>
          <w:sz w:val="30"/>
          <w:szCs w:val="30"/>
        </w:rPr>
      </w:pPr>
    </w:p>
    <w:p w:rsidR="00C54D1A" w:rsidRDefault="00C54D1A">
      <w:pPr>
        <w:rPr>
          <w:rFonts w:ascii="Arial Narrow" w:eastAsia="仿宋_GB2312" w:hAnsi="Arial Narrow" w:cs="Arial"/>
          <w:sz w:val="30"/>
          <w:szCs w:val="30"/>
        </w:rPr>
      </w:pPr>
    </w:p>
    <w:p w:rsidR="00C54D1A" w:rsidRDefault="00C54D1A">
      <w:pPr>
        <w:rPr>
          <w:rFonts w:ascii="Arial Narrow" w:eastAsia="仿宋_GB2312" w:hAnsi="Arial Narrow" w:cs="Arial"/>
          <w:sz w:val="30"/>
          <w:szCs w:val="30"/>
        </w:rPr>
      </w:pPr>
    </w:p>
    <w:p w:rsidR="00C54D1A" w:rsidRDefault="005630C6">
      <w:pPr>
        <w:snapToGrid w:val="0"/>
        <w:spacing w:line="540" w:lineRule="exact"/>
        <w:jc w:val="center"/>
        <w:rPr>
          <w:rFonts w:ascii="黑体" w:eastAsia="黑体" w:hAnsi="黑体"/>
          <w:b/>
          <w:sz w:val="36"/>
          <w:szCs w:val="36"/>
        </w:rPr>
      </w:pPr>
      <w:r>
        <w:rPr>
          <w:rFonts w:ascii="黑体" w:eastAsia="黑体" w:hAnsi="黑体"/>
          <w:b/>
          <w:sz w:val="36"/>
          <w:szCs w:val="36"/>
        </w:rPr>
        <w:lastRenderedPageBreak/>
        <w:t>2018</w:t>
      </w:r>
      <w:r>
        <w:rPr>
          <w:rFonts w:ascii="黑体" w:eastAsia="黑体" w:hAnsi="黑体"/>
          <w:b/>
          <w:sz w:val="36"/>
          <w:szCs w:val="36"/>
        </w:rPr>
        <w:t>年全国职业院校技能大赛</w:t>
      </w:r>
    </w:p>
    <w:p w:rsidR="00C54D1A" w:rsidRDefault="005630C6">
      <w:pPr>
        <w:snapToGrid w:val="0"/>
        <w:spacing w:line="540" w:lineRule="exact"/>
        <w:jc w:val="center"/>
        <w:rPr>
          <w:rFonts w:ascii="Arial Narrow" w:eastAsia="黑体" w:hAnsi="Arial Narrow"/>
          <w:b/>
          <w:sz w:val="36"/>
          <w:szCs w:val="36"/>
        </w:rPr>
      </w:pPr>
      <w:r>
        <w:rPr>
          <w:rFonts w:ascii="黑体" w:eastAsia="黑体" w:hAnsi="黑体"/>
          <w:b/>
          <w:sz w:val="36"/>
          <w:szCs w:val="36"/>
        </w:rPr>
        <w:t>赛项</w:t>
      </w:r>
      <w:r>
        <w:rPr>
          <w:rFonts w:ascii="黑体" w:eastAsia="黑体" w:hAnsi="黑体" w:hint="eastAsia"/>
          <w:b/>
          <w:sz w:val="36"/>
          <w:szCs w:val="36"/>
        </w:rPr>
        <w:t>申报</w:t>
      </w:r>
      <w:r>
        <w:rPr>
          <w:rFonts w:ascii="黑体" w:eastAsia="黑体" w:hAnsi="黑体"/>
          <w:b/>
          <w:sz w:val="36"/>
          <w:szCs w:val="36"/>
        </w:rPr>
        <w:t>方案</w:t>
      </w:r>
    </w:p>
    <w:p w:rsidR="00C54D1A" w:rsidRDefault="005630C6">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b/>
          <w:sz w:val="30"/>
          <w:szCs w:val="30"/>
        </w:rPr>
        <w:t>一、赛项名称</w:t>
      </w:r>
    </w:p>
    <w:p w:rsidR="00C54D1A" w:rsidRDefault="005630C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（一）赛项名称</w:t>
      </w:r>
    </w:p>
    <w:p w:rsidR="00C54D1A" w:rsidRDefault="005630C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康复治疗技术专业技能。</w:t>
      </w:r>
    </w:p>
    <w:p w:rsidR="00C54D1A" w:rsidRDefault="005630C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（二）压题彩照</w:t>
      </w:r>
    </w:p>
    <w:p w:rsidR="00C54D1A" w:rsidRDefault="005630C6">
      <w:pPr>
        <w:snapToGrid w:val="0"/>
        <w:jc w:val="center"/>
        <w:rPr>
          <w:rFonts w:ascii="Arial Narrow" w:eastAsia="仿宋_GB2312" w:hAnsi="Arial Narrow" w:cs="Arial"/>
          <w:sz w:val="30"/>
          <w:szCs w:val="30"/>
        </w:rPr>
      </w:pPr>
      <w:r>
        <w:rPr>
          <w:rFonts w:ascii="Arial Narrow" w:eastAsia="仿宋_GB2312" w:hAnsi="Arial Narrow" w:cs="Arial"/>
          <w:noProof/>
          <w:sz w:val="30"/>
          <w:szCs w:val="30"/>
        </w:rPr>
        <w:drawing>
          <wp:inline distT="0" distB="0" distL="0" distR="0">
            <wp:extent cx="5286375" cy="4229100"/>
            <wp:effectExtent l="19050" t="0" r="9525" b="0"/>
            <wp:docPr id="1" name="图片 1" descr="截图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截图5"/>
                    <pic:cNvPicPr>
                      <a:picLocks noChangeAspect="1" noChangeArrowheads="1"/>
                    </pic:cNvPicPr>
                  </pic:nvPicPr>
                  <pic:blipFill>
                    <a:blip r:embed="rId9" cstate="print"/>
                    <a:srcRect/>
                    <a:stretch>
                      <a:fillRect/>
                    </a:stretch>
                  </pic:blipFill>
                  <pic:spPr>
                    <a:xfrm>
                      <a:off x="0" y="0"/>
                      <a:ext cx="5286375" cy="4229100"/>
                    </a:xfrm>
                    <a:prstGeom prst="rect">
                      <a:avLst/>
                    </a:prstGeom>
                    <a:noFill/>
                    <a:ln w="9525">
                      <a:noFill/>
                      <a:miter lim="800000"/>
                      <a:headEnd/>
                      <a:tailEnd/>
                    </a:ln>
                  </pic:spPr>
                </pic:pic>
              </a:graphicData>
            </a:graphic>
          </wp:inline>
        </w:drawing>
      </w:r>
    </w:p>
    <w:p w:rsidR="00C54D1A" w:rsidRDefault="005630C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（三）赛项归属产业类型</w:t>
      </w:r>
    </w:p>
    <w:p w:rsidR="00C54D1A" w:rsidRDefault="005630C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第三产业（医疗服务业，</w:t>
      </w:r>
      <w:r>
        <w:rPr>
          <w:rFonts w:ascii="Arial Narrow" w:eastAsia="仿宋_GB2312" w:hAnsi="Arial Narrow" w:cs="Arial" w:hint="eastAsia"/>
          <w:sz w:val="30"/>
          <w:szCs w:val="30"/>
        </w:rPr>
        <w:t>101201</w:t>
      </w:r>
      <w:r>
        <w:rPr>
          <w:rFonts w:ascii="Arial Narrow" w:eastAsia="仿宋_GB2312" w:hAnsi="Arial Narrow" w:cs="Arial" w:hint="eastAsia"/>
          <w:sz w:val="30"/>
          <w:szCs w:val="30"/>
        </w:rPr>
        <w:t>）</w:t>
      </w:r>
    </w:p>
    <w:p w:rsidR="00C54D1A" w:rsidRDefault="005630C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（四）赛项归属专业大类</w:t>
      </w:r>
      <w:r>
        <w:rPr>
          <w:rFonts w:ascii="Arial Narrow" w:eastAsia="仿宋_GB2312" w:hAnsi="Arial Narrow" w:cs="Arial" w:hint="eastAsia"/>
          <w:sz w:val="30"/>
          <w:szCs w:val="30"/>
        </w:rPr>
        <w:t>/</w:t>
      </w:r>
      <w:r>
        <w:rPr>
          <w:rFonts w:ascii="Arial Narrow" w:eastAsia="仿宋_GB2312" w:hAnsi="Arial Narrow" w:cs="Arial" w:hint="eastAsia"/>
          <w:sz w:val="30"/>
          <w:szCs w:val="30"/>
        </w:rPr>
        <w:t>类</w:t>
      </w:r>
    </w:p>
    <w:p w:rsidR="00C54D1A" w:rsidRDefault="005630C6">
      <w:pPr>
        <w:snapToGrid w:val="0"/>
        <w:spacing w:line="560" w:lineRule="exact"/>
        <w:ind w:firstLineChars="200" w:firstLine="600"/>
        <w:rPr>
          <w:rFonts w:ascii="Arial Narrow" w:eastAsia="仿宋_GB2312" w:hAnsi="Arial Narrow" w:cs="Arial"/>
          <w:sz w:val="30"/>
          <w:szCs w:val="30"/>
        </w:rPr>
      </w:pPr>
      <w:r>
        <w:rPr>
          <w:rFonts w:ascii="仿宋_GB2312" w:eastAsia="仿宋_GB2312" w:hAnsi="Arial Narrow" w:hint="eastAsia"/>
          <w:sz w:val="30"/>
          <w:szCs w:val="30"/>
        </w:rPr>
        <w:t>医药卫生大类</w:t>
      </w:r>
      <w:r>
        <w:rPr>
          <w:rFonts w:ascii="仿宋_GB2312" w:eastAsia="仿宋_GB2312" w:hAnsi="Arial Narrow" w:hint="eastAsia"/>
          <w:sz w:val="30"/>
          <w:szCs w:val="30"/>
        </w:rPr>
        <w:t>/</w:t>
      </w:r>
      <w:r>
        <w:rPr>
          <w:rFonts w:ascii="仿宋_GB2312" w:eastAsia="仿宋_GB2312" w:hAnsi="Arial Narrow" w:hint="eastAsia"/>
          <w:sz w:val="30"/>
          <w:szCs w:val="30"/>
        </w:rPr>
        <w:t>康复治疗类</w:t>
      </w:r>
      <w:r>
        <w:rPr>
          <w:rFonts w:ascii="Arial Narrow" w:eastAsia="仿宋_GB2312" w:hAnsi="Arial Narrow" w:cs="Arial" w:hint="eastAsia"/>
          <w:sz w:val="30"/>
          <w:szCs w:val="30"/>
        </w:rPr>
        <w:t>（</w:t>
      </w:r>
      <w:r>
        <w:rPr>
          <w:rFonts w:ascii="Arial Narrow" w:eastAsia="仿宋_GB2312" w:hAnsi="Arial Narrow" w:cs="Arial" w:hint="eastAsia"/>
          <w:sz w:val="30"/>
          <w:szCs w:val="30"/>
        </w:rPr>
        <w:t>620501</w:t>
      </w:r>
      <w:r>
        <w:rPr>
          <w:rFonts w:ascii="Arial Narrow" w:eastAsia="仿宋_GB2312" w:hAnsi="Arial Narrow" w:cs="Arial" w:hint="eastAsia"/>
          <w:sz w:val="30"/>
          <w:szCs w:val="30"/>
        </w:rPr>
        <w:t>）</w:t>
      </w:r>
    </w:p>
    <w:p w:rsidR="00C54D1A" w:rsidRDefault="005630C6">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b/>
          <w:sz w:val="30"/>
          <w:szCs w:val="30"/>
        </w:rPr>
        <w:t>二、赛项申报专家组</w:t>
      </w:r>
    </w:p>
    <w:p w:rsidR="00C54D1A" w:rsidRDefault="005630C6">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b/>
          <w:sz w:val="30"/>
          <w:szCs w:val="30"/>
        </w:rPr>
        <w:t>三、赛项目的</w:t>
      </w:r>
    </w:p>
    <w:p w:rsidR="00C54D1A" w:rsidRDefault="005630C6">
      <w:pPr>
        <w:snapToGrid w:val="0"/>
        <w:spacing w:line="560" w:lineRule="exact"/>
        <w:ind w:firstLineChars="200" w:firstLine="600"/>
        <w:rPr>
          <w:rFonts w:ascii="Arial Narrow" w:eastAsia="仿宋_GB2312" w:hAnsi="Arial Narrow" w:cs="Arial"/>
          <w:sz w:val="30"/>
          <w:szCs w:val="30"/>
        </w:rPr>
      </w:pPr>
      <w:r>
        <w:rPr>
          <w:rFonts w:ascii="仿宋_GB2312" w:eastAsia="仿宋_GB2312" w:hAnsi="仿宋_GB2312" w:cs="仿宋_GB2312" w:hint="eastAsia"/>
          <w:sz w:val="30"/>
          <w:szCs w:val="30"/>
        </w:rPr>
        <w:lastRenderedPageBreak/>
        <w:t>高职康复治疗技术专业技能竞赛是以提高我国康复治疗技术专业的教学质量与教育水平、促进各地区相关院校的教学交流和加强在校生康复治疗基本技能、基本知识的训练为宗旨；以不断地更新办学理念、加强专业建设，创新康复治疗技术专业人才培养模式，达到“教育主动服务于行业需求、校企合作双赢，产学结合、优势互补、互惠互利，培养康复治疗技术高素质技术技能型人才”为目的。本赛项主要考核康复治疗技术专业学生</w:t>
      </w:r>
      <w:r>
        <w:rPr>
          <w:rFonts w:ascii="Arial Narrow" w:eastAsia="仿宋_GB2312" w:hAnsi="Arial Narrow" w:cs="Arial" w:hint="eastAsia"/>
          <w:sz w:val="30"/>
          <w:szCs w:val="30"/>
        </w:rPr>
        <w:t>康复评定、康复治疗和常见疾病的康复等专业核心技能与核心知识。</w:t>
      </w:r>
    </w:p>
    <w:p w:rsidR="00C54D1A" w:rsidRDefault="005630C6">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b/>
          <w:sz w:val="30"/>
          <w:szCs w:val="30"/>
        </w:rPr>
        <w:t>四、赛项设计原则</w:t>
      </w:r>
    </w:p>
    <w:p w:rsidR="00C54D1A" w:rsidRDefault="005630C6">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（一）坚持公开、公平、公正</w:t>
      </w:r>
      <w:r>
        <w:rPr>
          <w:rFonts w:ascii="Arial Narrow" w:eastAsia="仿宋_GB2312" w:hAnsi="Arial Narrow" w:cs="Arial" w:hint="eastAsia"/>
          <w:b/>
          <w:sz w:val="30"/>
          <w:szCs w:val="30"/>
        </w:rPr>
        <w:t>原则</w:t>
      </w:r>
    </w:p>
    <w:p w:rsidR="00C54D1A" w:rsidRDefault="005630C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赛项组织与筹备的各环节均要</w:t>
      </w:r>
      <w:r>
        <w:rPr>
          <w:rFonts w:ascii="Arial Narrow" w:eastAsia="仿宋_GB2312" w:hAnsi="Arial Narrow" w:cs="Arial"/>
          <w:sz w:val="30"/>
          <w:szCs w:val="30"/>
        </w:rPr>
        <w:t>公开、</w:t>
      </w:r>
      <w:r>
        <w:rPr>
          <w:rFonts w:ascii="Arial Narrow" w:eastAsia="仿宋_GB2312" w:hAnsi="Arial Narrow" w:cs="Arial" w:hint="eastAsia"/>
          <w:sz w:val="30"/>
          <w:szCs w:val="30"/>
        </w:rPr>
        <w:t>公平、公正，通过公布技术文件，合理设计竞赛规则、项目操作规程、技术标准，公开执行过程，严格裁判回避制度等措施，保证比赛公平。</w:t>
      </w:r>
      <w:r>
        <w:rPr>
          <w:rFonts w:ascii="仿宋_GB2312" w:eastAsia="仿宋_GB2312" w:hAnsi="仿宋_GB2312" w:cs="仿宋_GB2312" w:hint="eastAsia"/>
          <w:bCs/>
          <w:sz w:val="30"/>
          <w:szCs w:val="30"/>
        </w:rPr>
        <w:t>建立康复治疗技术专业理论测试题库，开发考试软件，</w:t>
      </w:r>
      <w:proofErr w:type="gramStart"/>
      <w:r>
        <w:rPr>
          <w:rFonts w:ascii="宋体" w:hAnsi="宋体" w:hint="eastAsia"/>
          <w:bCs/>
          <w:sz w:val="30"/>
          <w:szCs w:val="30"/>
        </w:rPr>
        <w:t>撘</w:t>
      </w:r>
      <w:proofErr w:type="gramEnd"/>
      <w:r>
        <w:rPr>
          <w:rFonts w:ascii="仿宋_GB2312" w:eastAsia="仿宋_GB2312" w:hAnsi="仿宋_GB2312" w:cs="仿宋_GB2312" w:hint="eastAsia"/>
          <w:bCs/>
          <w:sz w:val="30"/>
          <w:szCs w:val="30"/>
        </w:rPr>
        <w:t>建计算机考试平台，采用计算机平台进行理论考试及评分，以保证考试评价结果的客观性和科学性。</w:t>
      </w:r>
      <w:r>
        <w:rPr>
          <w:rFonts w:ascii="Arial Narrow" w:eastAsia="仿宋_GB2312" w:hAnsi="Arial Narrow" w:cs="Arial" w:hint="eastAsia"/>
          <w:sz w:val="30"/>
          <w:szCs w:val="30"/>
        </w:rPr>
        <w:t>在教育部职成司、卫计委科教司直接领导和具体指导下，自觉接受各方面的监督。</w:t>
      </w:r>
    </w:p>
    <w:p w:rsidR="00C54D1A" w:rsidRDefault="005630C6">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（二）</w:t>
      </w:r>
      <w:r>
        <w:rPr>
          <w:rFonts w:ascii="Arial Narrow" w:eastAsia="仿宋_GB2312" w:hAnsi="Arial Narrow" w:cs="Arial" w:hint="eastAsia"/>
          <w:b/>
          <w:sz w:val="30"/>
          <w:szCs w:val="30"/>
        </w:rPr>
        <w:t>服务健康产业发展的原则</w:t>
      </w:r>
    </w:p>
    <w:p w:rsidR="00C54D1A" w:rsidRDefault="005630C6">
      <w:pPr>
        <w:snapToGrid w:val="0"/>
        <w:spacing w:line="560" w:lineRule="exact"/>
        <w:ind w:firstLineChars="200" w:firstLine="600"/>
        <w:rPr>
          <w:rFonts w:ascii="Arial Narrow" w:eastAsia="仿宋_GB2312" w:hAnsi="Arial Narrow" w:cs="Arial"/>
          <w:sz w:val="30"/>
          <w:szCs w:val="30"/>
        </w:rPr>
      </w:pPr>
      <w:r>
        <w:rPr>
          <w:rFonts w:ascii="仿宋_GB2312" w:eastAsia="仿宋_GB2312" w:hAnsi="Arial Narrow" w:cs="Arial" w:hint="eastAsia"/>
          <w:sz w:val="30"/>
          <w:szCs w:val="30"/>
        </w:rPr>
        <w:t>2016</w:t>
      </w:r>
      <w:r>
        <w:rPr>
          <w:rFonts w:ascii="仿宋_GB2312" w:eastAsia="仿宋_GB2312" w:hAnsi="Arial Narrow" w:cs="Arial" w:hint="eastAsia"/>
          <w:sz w:val="30"/>
          <w:szCs w:val="30"/>
        </w:rPr>
        <w:t>年是“十三五”开局之年，也是健康中国建设开启之年。</w:t>
      </w:r>
      <w:r>
        <w:rPr>
          <w:rFonts w:ascii="Arial Narrow" w:eastAsia="仿宋_GB2312" w:hAnsi="Arial Narrow" w:cs="Arial" w:hint="eastAsia"/>
          <w:sz w:val="30"/>
          <w:szCs w:val="30"/>
        </w:rPr>
        <w:t>没有全民健康，就没有全面小康。</w:t>
      </w:r>
      <w:r>
        <w:rPr>
          <w:rFonts w:ascii="仿宋_GB2312" w:eastAsia="仿宋_GB2312" w:hAnsi="Arial Narrow" w:cs="Arial" w:hint="eastAsia"/>
          <w:sz w:val="30"/>
          <w:szCs w:val="30"/>
        </w:rPr>
        <w:t>2016</w:t>
      </w:r>
      <w:r>
        <w:rPr>
          <w:rFonts w:ascii="仿宋_GB2312" w:eastAsia="仿宋_GB2312" w:hAnsi="Arial Narrow" w:cs="Arial" w:hint="eastAsia"/>
          <w:sz w:val="30"/>
          <w:szCs w:val="30"/>
        </w:rPr>
        <w:t>年</w:t>
      </w:r>
      <w:r>
        <w:rPr>
          <w:rFonts w:ascii="仿宋_GB2312" w:eastAsia="仿宋_GB2312" w:hAnsi="Arial Narrow" w:cs="Arial" w:hint="eastAsia"/>
          <w:sz w:val="30"/>
          <w:szCs w:val="30"/>
        </w:rPr>
        <w:t>8</w:t>
      </w:r>
      <w:r>
        <w:rPr>
          <w:rFonts w:ascii="仿宋_GB2312" w:eastAsia="仿宋_GB2312" w:hAnsi="Arial Narrow" w:cs="Arial" w:hint="eastAsia"/>
          <w:sz w:val="30"/>
          <w:szCs w:val="30"/>
        </w:rPr>
        <w:t>月，</w:t>
      </w:r>
      <w:r>
        <w:rPr>
          <w:rFonts w:ascii="Arial Narrow" w:eastAsia="仿宋_GB2312" w:hAnsi="Arial Narrow" w:cs="Arial" w:hint="eastAsia"/>
          <w:sz w:val="30"/>
          <w:szCs w:val="30"/>
        </w:rPr>
        <w:t>习近平总书记在</w:t>
      </w:r>
      <w:r>
        <w:rPr>
          <w:rFonts w:ascii="仿宋_GB2312" w:eastAsia="仿宋_GB2312" w:hAnsi="Arial Narrow" w:cs="Arial" w:hint="eastAsia"/>
          <w:sz w:val="30"/>
          <w:szCs w:val="30"/>
        </w:rPr>
        <w:t>全国卫生与健康</w:t>
      </w:r>
      <w:r>
        <w:rPr>
          <w:rFonts w:ascii="Arial Narrow" w:eastAsia="仿宋_GB2312" w:hAnsi="Arial Narrow" w:cs="Arial" w:hint="eastAsia"/>
          <w:sz w:val="30"/>
          <w:szCs w:val="30"/>
        </w:rPr>
        <w:t>大会上，围绕坚持和发展中国特色卫生与健康道路，提出把“健康中国”的建设作为优先发展战略。随着中国人口老龄化、慢性病及其影响因素流行、环境污染等健康决定因素的挑战，社会对健康服务需求增加以及健康产业发展需要，</w:t>
      </w:r>
      <w:r>
        <w:rPr>
          <w:rFonts w:ascii="Arial Narrow" w:eastAsia="仿宋_GB2312" w:hAnsi="Arial Narrow" w:cs="Arial" w:hint="eastAsia"/>
          <w:sz w:val="30"/>
          <w:szCs w:val="30"/>
        </w:rPr>
        <w:lastRenderedPageBreak/>
        <w:t>《国务院关于促进健康服务业发展的若干意见》提出“要积极发展康复医院、康复疗养机构等”。健康服务产业的快速发展，急需培养大批康复治疗技术专业人才。目前，已</w:t>
      </w:r>
      <w:r>
        <w:rPr>
          <w:rFonts w:ascii="仿宋_GB2312" w:eastAsia="仿宋_GB2312" w:hAnsi="Arial Narrow" w:cs="Arial" w:hint="eastAsia"/>
          <w:sz w:val="30"/>
          <w:szCs w:val="30"/>
        </w:rPr>
        <w:t>有</w:t>
      </w:r>
      <w:r>
        <w:rPr>
          <w:rFonts w:ascii="仿宋_GB2312" w:eastAsia="仿宋_GB2312" w:hAnsi="Arial Narrow" w:cs="Arial"/>
          <w:sz w:val="30"/>
          <w:szCs w:val="30"/>
        </w:rPr>
        <w:t>220</w:t>
      </w:r>
      <w:r>
        <w:rPr>
          <w:rFonts w:ascii="仿宋_GB2312" w:eastAsia="仿宋_GB2312" w:hAnsi="Arial Narrow" w:cs="Arial" w:hint="eastAsia"/>
          <w:sz w:val="30"/>
          <w:szCs w:val="30"/>
        </w:rPr>
        <w:t>多所高等职业</w:t>
      </w:r>
      <w:r>
        <w:rPr>
          <w:rFonts w:ascii="Arial Narrow" w:eastAsia="仿宋_GB2312" w:hAnsi="Arial Narrow" w:cs="Arial" w:hint="eastAsia"/>
          <w:sz w:val="30"/>
          <w:szCs w:val="30"/>
        </w:rPr>
        <w:t>院</w:t>
      </w:r>
      <w:r>
        <w:rPr>
          <w:rFonts w:ascii="Arial Narrow" w:eastAsia="仿宋_GB2312" w:hAnsi="Arial Narrow" w:cs="Arial" w:hint="eastAsia"/>
          <w:sz w:val="30"/>
          <w:szCs w:val="30"/>
        </w:rPr>
        <w:t>校开设康复治疗技术专业，积极为我国康复治疗技术岗位培养输送人才。</w:t>
      </w:r>
    </w:p>
    <w:p w:rsidR="00C54D1A" w:rsidRDefault="005630C6">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（三）</w:t>
      </w:r>
      <w:r>
        <w:rPr>
          <w:rFonts w:ascii="Arial Narrow" w:eastAsia="仿宋_GB2312" w:hAnsi="Arial Narrow" w:cs="Arial" w:hint="eastAsia"/>
          <w:b/>
          <w:sz w:val="30"/>
          <w:szCs w:val="30"/>
        </w:rPr>
        <w:t>贴近职业岗位的原则</w:t>
      </w:r>
    </w:p>
    <w:p w:rsidR="00C54D1A" w:rsidRDefault="005630C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赛项设计对应物理治疗、作业治疗等相关职业岗位操作技术与核心能力的具体要求，又能够体现康复治疗岗位职业素质的要求，以行业标准和职业技术标准衡量高职学生的技术应用水平和职业素养。以技能竞赛为平台，以真实、完整的工作任务为载体，</w:t>
      </w:r>
      <w:proofErr w:type="gramStart"/>
      <w:r>
        <w:rPr>
          <w:rFonts w:ascii="Arial Narrow" w:eastAsia="仿宋_GB2312" w:hAnsi="Arial Narrow" w:cs="Arial" w:hint="eastAsia"/>
          <w:sz w:val="30"/>
          <w:szCs w:val="30"/>
        </w:rPr>
        <w:t>展示高</w:t>
      </w:r>
      <w:proofErr w:type="gramEnd"/>
      <w:r>
        <w:rPr>
          <w:rFonts w:ascii="Arial Narrow" w:eastAsia="仿宋_GB2312" w:hAnsi="Arial Narrow" w:cs="Arial" w:hint="eastAsia"/>
          <w:sz w:val="30"/>
          <w:szCs w:val="30"/>
        </w:rPr>
        <w:t>素质技术技能型康复治疗技术人才良好的职业素养和熟练的操作技能，促进康复治疗技术专业教育教学改革，全方位提高人才培养质量。</w:t>
      </w:r>
    </w:p>
    <w:p w:rsidR="00C54D1A" w:rsidRDefault="005630C6">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hint="eastAsia"/>
          <w:b/>
          <w:sz w:val="30"/>
          <w:szCs w:val="30"/>
        </w:rPr>
        <w:t>（四）行业、企业参与的原则</w:t>
      </w:r>
    </w:p>
    <w:p w:rsidR="00C54D1A" w:rsidRDefault="005630C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卫生行业、用人单位及相关企业直接参与赛项设</w:t>
      </w:r>
      <w:r>
        <w:rPr>
          <w:rFonts w:ascii="Arial Narrow" w:eastAsia="仿宋_GB2312" w:hAnsi="Arial Narrow" w:cs="Arial" w:hint="eastAsia"/>
          <w:sz w:val="30"/>
          <w:szCs w:val="30"/>
        </w:rPr>
        <w:t>计、比赛过程和裁判工作，并提供技术保障，充分体现校企（院）合作的办学导向和第三方评价机制的实际运作。</w:t>
      </w:r>
    </w:p>
    <w:p w:rsidR="00C54D1A" w:rsidRDefault="005630C6">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hint="eastAsia"/>
          <w:b/>
          <w:sz w:val="30"/>
          <w:szCs w:val="30"/>
        </w:rPr>
        <w:t>（五）勤俭与安全的原则</w:t>
      </w:r>
    </w:p>
    <w:p w:rsidR="00C54D1A" w:rsidRDefault="005630C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赛项运行要体现勤俭节约，适度适当；赛项设计的技术平台及其条件保障应为竞赛之必需，与考核技能无关器材不列入技术平台。各省（自治区、直辖市）教育行政部门要为各参赛选手</w:t>
      </w:r>
      <w:proofErr w:type="gramStart"/>
      <w:r>
        <w:rPr>
          <w:rFonts w:ascii="Arial Narrow" w:eastAsia="仿宋_GB2312" w:hAnsi="Arial Narrow" w:cs="Arial" w:hint="eastAsia"/>
          <w:sz w:val="30"/>
          <w:szCs w:val="30"/>
        </w:rPr>
        <w:t>投比赛</w:t>
      </w:r>
      <w:proofErr w:type="gramEnd"/>
      <w:r>
        <w:rPr>
          <w:rFonts w:ascii="Arial Narrow" w:eastAsia="仿宋_GB2312" w:hAnsi="Arial Narrow" w:cs="Arial" w:hint="eastAsia"/>
          <w:sz w:val="30"/>
          <w:szCs w:val="30"/>
        </w:rPr>
        <w:t>期间的意外保险。保证交通安全、饮食安全、比赛全程安全。</w:t>
      </w:r>
    </w:p>
    <w:p w:rsidR="00C54D1A" w:rsidRDefault="005630C6">
      <w:pPr>
        <w:snapToGrid w:val="0"/>
        <w:spacing w:line="560" w:lineRule="exact"/>
        <w:ind w:firstLineChars="200" w:firstLine="602"/>
        <w:rPr>
          <w:rFonts w:ascii="Arial Narrow" w:eastAsia="仿宋_GB2312" w:hAnsi="Arial Narrow" w:cs="Arial"/>
          <w:sz w:val="30"/>
          <w:szCs w:val="30"/>
        </w:rPr>
      </w:pPr>
      <w:r>
        <w:rPr>
          <w:rFonts w:ascii="Arial Narrow" w:eastAsia="仿宋_GB2312" w:hAnsi="Arial Narrow" w:cs="Arial"/>
          <w:b/>
          <w:sz w:val="30"/>
          <w:szCs w:val="30"/>
        </w:rPr>
        <w:t>（</w:t>
      </w:r>
      <w:r>
        <w:rPr>
          <w:rFonts w:ascii="Arial Narrow" w:eastAsia="仿宋_GB2312" w:hAnsi="Arial Narrow" w:cs="Arial" w:hint="eastAsia"/>
          <w:b/>
          <w:sz w:val="30"/>
          <w:szCs w:val="30"/>
        </w:rPr>
        <w:t>六</w:t>
      </w:r>
      <w:r>
        <w:rPr>
          <w:rFonts w:ascii="Arial Narrow" w:eastAsia="仿宋_GB2312" w:hAnsi="Arial Narrow" w:cs="Arial"/>
          <w:b/>
          <w:sz w:val="30"/>
          <w:szCs w:val="30"/>
        </w:rPr>
        <w:t>）竞赛平台成熟</w:t>
      </w:r>
    </w:p>
    <w:p w:rsidR="00C54D1A" w:rsidRDefault="005630C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sz w:val="30"/>
          <w:szCs w:val="30"/>
        </w:rPr>
        <w:t>根据</w:t>
      </w:r>
      <w:r>
        <w:rPr>
          <w:rFonts w:ascii="Arial Narrow" w:eastAsia="仿宋_GB2312" w:hAnsi="Arial Narrow" w:hint="eastAsia"/>
          <w:sz w:val="30"/>
          <w:szCs w:val="30"/>
        </w:rPr>
        <w:t>康复医疗</w:t>
      </w:r>
      <w:r>
        <w:rPr>
          <w:rFonts w:ascii="Arial Narrow" w:eastAsia="仿宋_GB2312" w:hAnsi="Arial Narrow"/>
          <w:sz w:val="30"/>
          <w:szCs w:val="30"/>
        </w:rPr>
        <w:t>行业特点，赛项选择相对先进、通用性强、社</w:t>
      </w:r>
      <w:r>
        <w:rPr>
          <w:rFonts w:ascii="Arial Narrow" w:eastAsia="仿宋_GB2312" w:hAnsi="Arial Narrow"/>
          <w:sz w:val="30"/>
          <w:szCs w:val="30"/>
        </w:rPr>
        <w:lastRenderedPageBreak/>
        <w:t>会保有量高的设备与软件</w:t>
      </w:r>
      <w:r>
        <w:rPr>
          <w:rFonts w:ascii="Arial Narrow" w:eastAsia="仿宋_GB2312" w:hAnsi="Arial Narrow" w:hint="eastAsia"/>
          <w:sz w:val="30"/>
          <w:szCs w:val="30"/>
        </w:rPr>
        <w:t>。</w:t>
      </w:r>
    </w:p>
    <w:p w:rsidR="00C54D1A" w:rsidRDefault="005630C6">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b/>
          <w:sz w:val="30"/>
          <w:szCs w:val="30"/>
        </w:rPr>
        <w:t>五、赛项方案的特色与创新点</w:t>
      </w:r>
    </w:p>
    <w:p w:rsidR="00C54D1A" w:rsidRDefault="005630C6">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hint="eastAsia"/>
          <w:b/>
          <w:sz w:val="30"/>
          <w:szCs w:val="30"/>
        </w:rPr>
        <w:t>（一）赛项引领专业建设方向</w:t>
      </w:r>
    </w:p>
    <w:p w:rsidR="00C54D1A" w:rsidRDefault="005630C6">
      <w:pPr>
        <w:snapToGrid w:val="0"/>
        <w:spacing w:line="560" w:lineRule="exact"/>
        <w:ind w:firstLineChars="200" w:firstLine="560"/>
        <w:rPr>
          <w:rFonts w:ascii="Arial Narrow" w:eastAsia="仿宋_GB2312" w:hAnsi="Arial Narrow" w:cs="Arial"/>
          <w:spacing w:val="-10"/>
          <w:sz w:val="30"/>
          <w:szCs w:val="30"/>
        </w:rPr>
      </w:pPr>
      <w:r>
        <w:rPr>
          <w:rFonts w:ascii="Arial Narrow" w:eastAsia="仿宋_GB2312" w:hAnsi="Arial Narrow" w:cs="Arial" w:hint="eastAsia"/>
          <w:spacing w:val="-10"/>
          <w:sz w:val="30"/>
          <w:szCs w:val="30"/>
        </w:rPr>
        <w:t>通过该项目竞赛，检验学生的康复治疗基本操作技能、职业素养、交流沟通能力和安全意识，评价专业教学的质量和有效性，引导高职高专院校康复治疗技术专业推进教学改革与发展，促进工学结合人才培养模式改革与创新，有利于培养可持续发展、满足行业需求的高技能人才。该赛项为高职高专院校康复治疗技术专业校内实训基地建设提供了新范式，为教学团队培养、学生专业技术综合应用能力提供了新平台，为基于工作过程的课程开发、行动导向教学模式实施明确了新方向。</w:t>
      </w:r>
    </w:p>
    <w:p w:rsidR="00C54D1A" w:rsidRDefault="005630C6">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hint="eastAsia"/>
          <w:b/>
          <w:sz w:val="30"/>
          <w:szCs w:val="30"/>
        </w:rPr>
        <w:t>（二）赛项强调团队协作精神培养</w:t>
      </w:r>
    </w:p>
    <w:p w:rsidR="00C54D1A" w:rsidRDefault="005630C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该赛项能够检验康复治疗技术专业学生的团队协作、计划组</w:t>
      </w:r>
      <w:r>
        <w:rPr>
          <w:rFonts w:ascii="Arial Narrow" w:eastAsia="仿宋_GB2312" w:hAnsi="Arial Narrow" w:cs="Arial" w:hint="eastAsia"/>
          <w:sz w:val="30"/>
          <w:szCs w:val="30"/>
        </w:rPr>
        <w:t>织、交流沟通等能力，并将团队学习、团队训练、团队精神融入整体竞赛过程中。全部赛项都是团队竞赛形式，在展示个人技能和风采的同时，更加注重职业道德、职业素养和团队协作能力。</w:t>
      </w:r>
    </w:p>
    <w:p w:rsidR="00C54D1A" w:rsidRDefault="005630C6">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hint="eastAsia"/>
          <w:b/>
          <w:sz w:val="30"/>
          <w:szCs w:val="30"/>
        </w:rPr>
        <w:t>（三）赛项充分体现行业企业参与合作</w:t>
      </w:r>
    </w:p>
    <w:p w:rsidR="00C54D1A" w:rsidRDefault="005630C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通过技能大赛回应了产业、行业、企业发展对高素质技能型人才培养的需求，按照开放性原则，面向社会，吸引和组织行业企业合作进行竞赛项目的系统化设计，为竞赛提供技术支持和设备等条件保障，突显赛题的真实性和综合性。通过大赛将进一步促进开门办学，工学结合，校企合作；扩大行业企业的参与度，提高行业企业参与职业教育的影响</w:t>
      </w:r>
      <w:r>
        <w:rPr>
          <w:rFonts w:ascii="Arial Narrow" w:eastAsia="仿宋_GB2312" w:hAnsi="Arial Narrow" w:cs="Arial" w:hint="eastAsia"/>
          <w:sz w:val="30"/>
          <w:szCs w:val="30"/>
        </w:rPr>
        <w:t>力。</w:t>
      </w:r>
    </w:p>
    <w:p w:rsidR="00C54D1A" w:rsidRDefault="005630C6">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b/>
          <w:sz w:val="30"/>
          <w:szCs w:val="30"/>
        </w:rPr>
        <w:t>六、竞赛内容简介（须附英文对照简介）</w:t>
      </w:r>
    </w:p>
    <w:p w:rsidR="00C54D1A" w:rsidRDefault="005630C6">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lastRenderedPageBreak/>
        <w:t>按照</w:t>
      </w:r>
      <w:r>
        <w:rPr>
          <w:rFonts w:ascii="仿宋_GB2312" w:eastAsia="仿宋_GB2312" w:hAnsi="Arial Narrow" w:cs="Arial" w:hint="eastAsia"/>
          <w:sz w:val="30"/>
          <w:szCs w:val="30"/>
        </w:rPr>
        <w:t>201</w:t>
      </w:r>
      <w:r>
        <w:rPr>
          <w:rFonts w:ascii="仿宋_GB2312" w:eastAsia="仿宋_GB2312" w:hAnsi="Arial Narrow" w:cs="Arial"/>
          <w:sz w:val="30"/>
          <w:szCs w:val="30"/>
        </w:rPr>
        <w:t>8</w:t>
      </w:r>
      <w:r>
        <w:rPr>
          <w:rFonts w:ascii="仿宋_GB2312" w:eastAsia="仿宋_GB2312" w:hAnsi="Arial Narrow" w:cs="Arial" w:hint="eastAsia"/>
          <w:sz w:val="30"/>
          <w:szCs w:val="30"/>
        </w:rPr>
        <w:t>年全国职业院校技能大赛的指导思想和竞赛原则，本赛项分别设置理论知识竞赛和技能操作竞赛两部分。</w:t>
      </w:r>
    </w:p>
    <w:p w:rsidR="00C54D1A" w:rsidRDefault="005630C6">
      <w:pPr>
        <w:snapToGrid w:val="0"/>
        <w:spacing w:line="560" w:lineRule="exact"/>
        <w:ind w:firstLineChars="200" w:firstLine="600"/>
        <w:rPr>
          <w:rFonts w:ascii="仿宋_GB2312" w:eastAsia="仿宋_GB2312" w:hAnsi="Arial Narrow" w:cs="Arial"/>
          <w:sz w:val="30"/>
          <w:szCs w:val="30"/>
        </w:rPr>
      </w:pPr>
      <w:r>
        <w:rPr>
          <w:rFonts w:ascii="Times New Roman" w:eastAsia="仿宋_GB2312" w:hAnsi="Times New Roman" w:cs="Times New Roman"/>
          <w:sz w:val="30"/>
          <w:szCs w:val="30"/>
        </w:rPr>
        <w:t xml:space="preserve">According to guiding of 2018 national vocational skills contest and the principle of </w:t>
      </w:r>
      <w:proofErr w:type="gramStart"/>
      <w:r>
        <w:rPr>
          <w:rFonts w:ascii="Times New Roman" w:eastAsia="仿宋_GB2312" w:hAnsi="Times New Roman" w:cs="Times New Roman"/>
          <w:sz w:val="30"/>
          <w:szCs w:val="30"/>
        </w:rPr>
        <w:t>competition ,the</w:t>
      </w:r>
      <w:proofErr w:type="gramEnd"/>
      <w:r>
        <w:rPr>
          <w:rFonts w:ascii="Times New Roman" w:eastAsia="仿宋_GB2312" w:hAnsi="Times New Roman" w:cs="Times New Roman"/>
          <w:sz w:val="30"/>
          <w:szCs w:val="30"/>
        </w:rPr>
        <w:t xml:space="preserve"> competition item includes theory knowledge contest and operation skills </w:t>
      </w:r>
      <w:r>
        <w:rPr>
          <w:rFonts w:ascii="Times New Roman" w:eastAsia="仿宋_GB2312" w:hAnsi="Times New Roman" w:cs="Times New Roman"/>
          <w:sz w:val="30"/>
          <w:szCs w:val="30"/>
        </w:rPr>
        <w:t>competition.</w:t>
      </w:r>
    </w:p>
    <w:p w:rsidR="00C54D1A" w:rsidRDefault="005630C6">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理论考试为单项选择题及多项选择题，每</w:t>
      </w:r>
      <w:r>
        <w:rPr>
          <w:rFonts w:ascii="仿宋_GB2312" w:eastAsia="仿宋_GB2312" w:hAnsi="Arial Narrow" w:cs="Arial"/>
          <w:sz w:val="30"/>
          <w:szCs w:val="30"/>
        </w:rPr>
        <w:t>套</w:t>
      </w:r>
      <w:r>
        <w:rPr>
          <w:rFonts w:ascii="仿宋_GB2312" w:eastAsia="仿宋_GB2312" w:hAnsi="Arial Narrow" w:cs="Arial" w:hint="eastAsia"/>
          <w:sz w:val="30"/>
          <w:szCs w:val="30"/>
        </w:rPr>
        <w:t>50</w:t>
      </w:r>
      <w:r>
        <w:rPr>
          <w:rFonts w:ascii="仿宋_GB2312" w:eastAsia="仿宋_GB2312" w:hAnsi="Arial Narrow" w:cs="Arial" w:hint="eastAsia"/>
          <w:sz w:val="30"/>
          <w:szCs w:val="30"/>
        </w:rPr>
        <w:t>题，考试时长为</w:t>
      </w:r>
      <w:r>
        <w:rPr>
          <w:rFonts w:ascii="仿宋_GB2312" w:eastAsia="仿宋_GB2312" w:hAnsi="Arial Narrow" w:cs="Arial" w:hint="eastAsia"/>
          <w:sz w:val="30"/>
          <w:szCs w:val="30"/>
        </w:rPr>
        <w:t>40</w:t>
      </w:r>
      <w:r>
        <w:rPr>
          <w:rFonts w:ascii="仿宋_GB2312" w:eastAsia="仿宋_GB2312" w:hAnsi="Arial Narrow" w:cs="Arial" w:hint="eastAsia"/>
          <w:sz w:val="30"/>
          <w:szCs w:val="30"/>
        </w:rPr>
        <w:t>分钟，占总成绩的</w:t>
      </w:r>
      <w:r>
        <w:rPr>
          <w:rFonts w:ascii="仿宋_GB2312" w:eastAsia="仿宋_GB2312" w:hAnsi="Arial Narrow" w:cs="Arial" w:hint="eastAsia"/>
          <w:sz w:val="30"/>
          <w:szCs w:val="30"/>
        </w:rPr>
        <w:t>30%</w:t>
      </w:r>
      <w:r>
        <w:rPr>
          <w:rFonts w:ascii="仿宋_GB2312" w:eastAsia="仿宋_GB2312" w:hAnsi="Arial Narrow" w:cs="Arial" w:hint="eastAsia"/>
          <w:sz w:val="30"/>
          <w:szCs w:val="30"/>
        </w:rPr>
        <w:t>，具体参照《</w:t>
      </w:r>
      <w:r>
        <w:rPr>
          <w:rFonts w:ascii="仿宋_GB2312" w:eastAsia="仿宋_GB2312" w:hAnsi="Arial Narrow" w:cs="Arial" w:hint="eastAsia"/>
          <w:sz w:val="30"/>
          <w:szCs w:val="30"/>
        </w:rPr>
        <w:t>201</w:t>
      </w:r>
      <w:r>
        <w:rPr>
          <w:rFonts w:ascii="仿宋_GB2312" w:eastAsia="仿宋_GB2312" w:hAnsi="Arial Narrow" w:cs="Arial"/>
          <w:sz w:val="30"/>
          <w:szCs w:val="30"/>
        </w:rPr>
        <w:t>8</w:t>
      </w:r>
      <w:r>
        <w:rPr>
          <w:rFonts w:ascii="仿宋_GB2312" w:eastAsia="仿宋_GB2312" w:hAnsi="Arial Narrow" w:cs="Arial" w:hint="eastAsia"/>
          <w:sz w:val="30"/>
          <w:szCs w:val="30"/>
        </w:rPr>
        <w:t>全国卫生专业技术资格考试康复医学治疗技术（士级）考试大纲》相关内容。</w:t>
      </w:r>
    </w:p>
    <w:p w:rsidR="00C54D1A" w:rsidRDefault="005630C6">
      <w:pPr>
        <w:snapToGrid w:val="0"/>
        <w:spacing w:line="560" w:lineRule="exact"/>
        <w:ind w:firstLineChars="200" w:firstLine="600"/>
        <w:rPr>
          <w:rFonts w:ascii="仿宋_GB2312" w:eastAsia="仿宋_GB2312" w:hAnsi="Arial Narrow" w:cs="Arial"/>
          <w:sz w:val="30"/>
          <w:szCs w:val="30"/>
        </w:rPr>
      </w:pPr>
      <w:r>
        <w:rPr>
          <w:rFonts w:ascii="Times New Roman" w:eastAsia="仿宋_GB2312" w:hAnsi="Times New Roman" w:cs="Times New Roman" w:hint="eastAsia"/>
          <w:sz w:val="30"/>
          <w:szCs w:val="30"/>
        </w:rPr>
        <w:t xml:space="preserve">The theory contest has 50 </w:t>
      </w:r>
      <w:proofErr w:type="spellStart"/>
      <w:r>
        <w:rPr>
          <w:rFonts w:ascii="Times New Roman" w:eastAsia="仿宋_GB2312" w:hAnsi="Times New Roman" w:cs="Times New Roman" w:hint="eastAsia"/>
          <w:sz w:val="30"/>
          <w:szCs w:val="30"/>
        </w:rPr>
        <w:t>questions</w:t>
      </w:r>
      <w:proofErr w:type="gramStart"/>
      <w:r>
        <w:rPr>
          <w:rFonts w:ascii="Times New Roman" w:eastAsia="仿宋_GB2312" w:hAnsi="Times New Roman" w:cs="Times New Roman" w:hint="eastAsia"/>
          <w:sz w:val="30"/>
          <w:szCs w:val="30"/>
        </w:rPr>
        <w:t>,including</w:t>
      </w:r>
      <w:proofErr w:type="spellEnd"/>
      <w:proofErr w:type="gramEnd"/>
      <w:r>
        <w:rPr>
          <w:rFonts w:ascii="Times New Roman" w:eastAsia="仿宋_GB2312" w:hAnsi="Times New Roman" w:cs="Times New Roman" w:hint="eastAsia"/>
          <w:sz w:val="30"/>
          <w:szCs w:val="30"/>
        </w:rPr>
        <w:t xml:space="preserve"> individual choice and multiple-</w:t>
      </w:r>
      <w:proofErr w:type="spellStart"/>
      <w:r>
        <w:rPr>
          <w:rFonts w:ascii="Times New Roman" w:eastAsia="仿宋_GB2312" w:hAnsi="Times New Roman" w:cs="Times New Roman" w:hint="eastAsia"/>
          <w:sz w:val="30"/>
          <w:szCs w:val="30"/>
        </w:rPr>
        <w:t>choice,and</w:t>
      </w:r>
      <w:proofErr w:type="spellEnd"/>
      <w:r>
        <w:rPr>
          <w:rFonts w:ascii="Times New Roman" w:eastAsia="仿宋_GB2312" w:hAnsi="Times New Roman" w:cs="Times New Roman" w:hint="eastAsia"/>
          <w:sz w:val="30"/>
          <w:szCs w:val="30"/>
        </w:rPr>
        <w:t xml:space="preserve"> lasts 40 minutes. Theory result accounts for 30% of the final grade. </w:t>
      </w:r>
      <w:r>
        <w:rPr>
          <w:rFonts w:ascii="Times New Roman" w:eastAsia="仿宋_GB2312" w:hAnsi="Times New Roman" w:cs="Times New Roman" w:hint="eastAsia"/>
          <w:sz w:val="30"/>
          <w:szCs w:val="30"/>
        </w:rPr>
        <w:t xml:space="preserve">Details refer to </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201</w:t>
      </w:r>
      <w:r>
        <w:rPr>
          <w:rFonts w:ascii="Times New Roman" w:eastAsia="仿宋_GB2312" w:hAnsi="Times New Roman" w:cs="Times New Roman"/>
          <w:sz w:val="30"/>
          <w:szCs w:val="30"/>
        </w:rPr>
        <w:t>8</w:t>
      </w:r>
      <w:r>
        <w:rPr>
          <w:rFonts w:ascii="Times New Roman" w:eastAsia="仿宋_GB2312" w:hAnsi="Times New Roman" w:cs="Times New Roman" w:hint="eastAsia"/>
          <w:sz w:val="30"/>
          <w:szCs w:val="30"/>
        </w:rPr>
        <w:t xml:space="preserve"> national health profession technical qualification examination rehabilitation medicine treatment technology (primary) exam outline </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w:t>
      </w:r>
    </w:p>
    <w:p w:rsidR="00C54D1A" w:rsidRDefault="005630C6">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技能操作竞赛基于康复治疗工作过程，以真实案例为导向，按照临床康复治疗工作的逻辑关系，科学设置竞赛内容。技能</w:t>
      </w:r>
      <w:proofErr w:type="gramStart"/>
      <w:r>
        <w:rPr>
          <w:rFonts w:ascii="仿宋_GB2312" w:eastAsia="仿宋_GB2312" w:hAnsi="Arial Narrow" w:cs="Arial" w:hint="eastAsia"/>
          <w:sz w:val="30"/>
          <w:szCs w:val="30"/>
        </w:rPr>
        <w:t>操作占</w:t>
      </w:r>
      <w:proofErr w:type="gramEnd"/>
      <w:r>
        <w:rPr>
          <w:rFonts w:ascii="仿宋_GB2312" w:eastAsia="仿宋_GB2312" w:hAnsi="Arial Narrow" w:cs="Arial" w:hint="eastAsia"/>
          <w:sz w:val="30"/>
          <w:szCs w:val="30"/>
        </w:rPr>
        <w:t>总成绩的</w:t>
      </w:r>
      <w:r>
        <w:rPr>
          <w:rFonts w:ascii="仿宋_GB2312" w:eastAsia="仿宋_GB2312" w:hAnsi="Arial Narrow" w:cs="Arial" w:hint="eastAsia"/>
          <w:sz w:val="30"/>
          <w:szCs w:val="30"/>
        </w:rPr>
        <w:t>70%</w:t>
      </w:r>
      <w:r>
        <w:rPr>
          <w:rFonts w:ascii="仿宋_GB2312" w:eastAsia="仿宋_GB2312" w:hAnsi="Arial Narrow" w:cs="Arial" w:hint="eastAsia"/>
          <w:sz w:val="30"/>
          <w:szCs w:val="30"/>
        </w:rPr>
        <w:t>，时长</w:t>
      </w:r>
      <w:r>
        <w:rPr>
          <w:rFonts w:ascii="仿宋_GB2312" w:eastAsia="仿宋_GB2312" w:hAnsi="Arial Narrow" w:cs="Arial" w:hint="eastAsia"/>
          <w:sz w:val="30"/>
          <w:szCs w:val="30"/>
        </w:rPr>
        <w:t>20</w:t>
      </w:r>
      <w:r>
        <w:rPr>
          <w:rFonts w:ascii="仿宋_GB2312" w:eastAsia="仿宋_GB2312" w:hAnsi="Arial Narrow" w:cs="Arial" w:hint="eastAsia"/>
          <w:sz w:val="30"/>
          <w:szCs w:val="30"/>
        </w:rPr>
        <w:t>分钟。</w:t>
      </w:r>
      <w:r>
        <w:rPr>
          <w:rFonts w:ascii="Arial Narrow" w:eastAsia="仿宋_GB2312" w:hAnsi="Arial Narrow" w:cs="Arial" w:hint="eastAsia"/>
          <w:sz w:val="30"/>
          <w:szCs w:val="30"/>
        </w:rPr>
        <w:t>技术操作标准参照卫生部颁发《常</w:t>
      </w:r>
      <w:r>
        <w:rPr>
          <w:rFonts w:ascii="仿宋_GB2312" w:eastAsia="仿宋_GB2312" w:hAnsi="Arial Narrow" w:cs="Arial" w:hint="eastAsia"/>
          <w:sz w:val="30"/>
          <w:szCs w:val="30"/>
        </w:rPr>
        <w:t>用康复治疗技术操作规范（</w:t>
      </w:r>
      <w:r>
        <w:rPr>
          <w:rFonts w:ascii="仿宋_GB2312" w:eastAsia="仿宋_GB2312" w:hAnsi="Arial Narrow" w:cs="Arial" w:hint="eastAsia"/>
          <w:sz w:val="30"/>
          <w:szCs w:val="30"/>
        </w:rPr>
        <w:t>2</w:t>
      </w:r>
      <w:r>
        <w:rPr>
          <w:rFonts w:ascii="仿宋_GB2312" w:eastAsia="仿宋_GB2312" w:hAnsi="Arial Narrow" w:cs="Arial" w:hint="eastAsia"/>
          <w:sz w:val="30"/>
          <w:szCs w:val="30"/>
        </w:rPr>
        <w:t>012</w:t>
      </w:r>
      <w:r>
        <w:rPr>
          <w:rFonts w:ascii="仿宋_GB2312" w:eastAsia="仿宋_GB2312" w:hAnsi="Arial Narrow" w:cs="Arial" w:hint="eastAsia"/>
          <w:sz w:val="30"/>
          <w:szCs w:val="30"/>
        </w:rPr>
        <w:t>版）》要求，主要考核操作者仪表、与病人沟通能力、操作前准备、评估病人、操作过程（规范、熟练度、力度）、操作后处理等。</w:t>
      </w:r>
      <w:r>
        <w:rPr>
          <w:rFonts w:ascii="仿宋_GB2312" w:eastAsia="仿宋_GB2312" w:hAnsi="仿宋_GB2312" w:cs="仿宋_GB2312" w:hint="eastAsia"/>
          <w:bCs/>
          <w:sz w:val="30"/>
          <w:szCs w:val="30"/>
        </w:rPr>
        <w:t>具体竞赛内容：</w:t>
      </w:r>
    </w:p>
    <w:p w:rsidR="00C54D1A" w:rsidRDefault="005630C6">
      <w:pPr>
        <w:snapToGrid w:val="0"/>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Operation skills competition has the scientific content, based on rehabilitation work process, oriented to real cases, according to the logic of clinical rehabilitation work. Score of ope</w:t>
      </w:r>
      <w:r>
        <w:rPr>
          <w:rFonts w:ascii="Times New Roman" w:eastAsia="仿宋_GB2312" w:hAnsi="Times New Roman" w:cs="Times New Roman"/>
          <w:sz w:val="30"/>
          <w:szCs w:val="30"/>
        </w:rPr>
        <w:t>ration skills accounts for 70% of the total. Technical operation standard refers to</w:t>
      </w:r>
      <w:r>
        <w:rPr>
          <w:rFonts w:ascii="Times New Roman" w:eastAsia="仿宋_GB2312" w:hAnsi="Times New Roman" w:cs="Times New Roman"/>
          <w:sz w:val="30"/>
          <w:szCs w:val="30"/>
        </w:rPr>
        <w:t>《</w:t>
      </w:r>
      <w:r>
        <w:rPr>
          <w:rFonts w:ascii="Times New Roman" w:eastAsia="仿宋_GB2312" w:hAnsi="Times New Roman" w:cs="Times New Roman"/>
          <w:sz w:val="30"/>
          <w:szCs w:val="30"/>
        </w:rPr>
        <w:t xml:space="preserve">operation standards of common rehabilitation therapy </w:t>
      </w:r>
      <w:r>
        <w:rPr>
          <w:rFonts w:ascii="Times New Roman" w:eastAsia="仿宋_GB2312" w:hAnsi="Times New Roman" w:cs="Times New Roman"/>
          <w:sz w:val="30"/>
          <w:szCs w:val="30"/>
        </w:rPr>
        <w:lastRenderedPageBreak/>
        <w:t xml:space="preserve">technology(2012) </w:t>
      </w:r>
      <w:r>
        <w:rPr>
          <w:rFonts w:ascii="Times New Roman" w:eastAsia="仿宋_GB2312" w:hAnsi="Times New Roman" w:cs="Times New Roman"/>
          <w:sz w:val="30"/>
          <w:szCs w:val="30"/>
        </w:rPr>
        <w:t>》</w:t>
      </w:r>
      <w:r>
        <w:rPr>
          <w:rFonts w:ascii="Times New Roman" w:eastAsia="仿宋_GB2312" w:hAnsi="Times New Roman" w:cs="Times New Roman"/>
          <w:sz w:val="30"/>
          <w:szCs w:val="30"/>
        </w:rPr>
        <w:t>issued by the ministry of health. It mainly assesses the operators</w:t>
      </w:r>
      <w:proofErr w:type="gramStart"/>
      <w:r>
        <w:rPr>
          <w:rFonts w:ascii="Times New Roman" w:eastAsia="仿宋_GB2312" w:hAnsi="Times New Roman" w:cs="Times New Roman"/>
          <w:sz w:val="30"/>
          <w:szCs w:val="30"/>
        </w:rPr>
        <w:t>’</w:t>
      </w:r>
      <w:proofErr w:type="gramEnd"/>
      <w:r>
        <w:rPr>
          <w:rFonts w:ascii="Times New Roman" w:eastAsia="仿宋_GB2312" w:hAnsi="Times New Roman" w:cs="Times New Roman"/>
          <w:sz w:val="30"/>
          <w:szCs w:val="30"/>
        </w:rPr>
        <w:t xml:space="preserve"> appearance</w:t>
      </w:r>
      <w:r>
        <w:rPr>
          <w:rFonts w:ascii="Times New Roman" w:eastAsia="仿宋_GB2312" w:hAnsi="Times New Roman" w:cs="Times New Roman"/>
          <w:sz w:val="30"/>
          <w:szCs w:val="30"/>
        </w:rPr>
        <w:t>，</w:t>
      </w:r>
      <w:r>
        <w:rPr>
          <w:rFonts w:ascii="Times New Roman" w:eastAsia="仿宋_GB2312" w:hAnsi="Times New Roman" w:cs="Times New Roman"/>
          <w:sz w:val="30"/>
          <w:szCs w:val="30"/>
        </w:rPr>
        <w:t>communication skills w</w:t>
      </w:r>
      <w:r>
        <w:rPr>
          <w:rFonts w:ascii="Times New Roman" w:eastAsia="仿宋_GB2312" w:hAnsi="Times New Roman" w:cs="Times New Roman"/>
          <w:sz w:val="30"/>
          <w:szCs w:val="30"/>
        </w:rPr>
        <w:t>ith patients, preparation before operation</w:t>
      </w:r>
      <w:r>
        <w:rPr>
          <w:rFonts w:ascii="Times New Roman" w:eastAsia="仿宋_GB2312" w:hAnsi="Times New Roman" w:cs="Times New Roman"/>
          <w:sz w:val="30"/>
          <w:szCs w:val="30"/>
        </w:rPr>
        <w:t>，</w:t>
      </w:r>
      <w:r>
        <w:rPr>
          <w:rFonts w:ascii="Times New Roman" w:eastAsia="仿宋_GB2312" w:hAnsi="Times New Roman" w:cs="Times New Roman"/>
          <w:sz w:val="30"/>
          <w:szCs w:val="30"/>
        </w:rPr>
        <w:t>assessment patients</w:t>
      </w:r>
      <w:r>
        <w:rPr>
          <w:rFonts w:ascii="Times New Roman" w:eastAsia="仿宋_GB2312" w:hAnsi="Times New Roman" w:cs="Times New Roman"/>
          <w:sz w:val="30"/>
          <w:szCs w:val="30"/>
        </w:rPr>
        <w:t>，</w:t>
      </w:r>
      <w:r>
        <w:rPr>
          <w:rFonts w:ascii="Times New Roman" w:eastAsia="仿宋_GB2312" w:hAnsi="Times New Roman" w:cs="Times New Roman"/>
          <w:sz w:val="30"/>
          <w:szCs w:val="30"/>
        </w:rPr>
        <w:t xml:space="preserve">operation process (specification, proficiency, strength) and the post-operation processing, </w:t>
      </w:r>
      <w:proofErr w:type="spellStart"/>
      <w:r>
        <w:rPr>
          <w:rFonts w:ascii="Times New Roman" w:eastAsia="仿宋_GB2312" w:hAnsi="Times New Roman" w:cs="Times New Roman"/>
          <w:sz w:val="30"/>
          <w:szCs w:val="30"/>
        </w:rPr>
        <w:t>etc.The</w:t>
      </w:r>
      <w:proofErr w:type="spellEnd"/>
      <w:r>
        <w:rPr>
          <w:rFonts w:ascii="Times New Roman" w:eastAsia="仿宋_GB2312" w:hAnsi="Times New Roman" w:cs="Times New Roman"/>
          <w:sz w:val="30"/>
          <w:szCs w:val="30"/>
        </w:rPr>
        <w:t xml:space="preserve"> detailed content of competition:</w:t>
      </w:r>
    </w:p>
    <w:p w:rsidR="00C54D1A" w:rsidRDefault="005630C6">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参赛队随机抽取一份临床案例，包括脑卒中、脑损伤、脊髓损伤、颈椎病、腰痛、骨关节病损等常见疾病，</w:t>
      </w:r>
      <w:r>
        <w:rPr>
          <w:rFonts w:ascii="仿宋_GB2312" w:eastAsia="仿宋_GB2312" w:hAnsi="Arial Narrow" w:cs="Arial" w:hint="eastAsia"/>
          <w:sz w:val="30"/>
          <w:szCs w:val="30"/>
        </w:rPr>
        <w:t>3</w:t>
      </w:r>
      <w:r>
        <w:rPr>
          <w:rFonts w:ascii="仿宋_GB2312" w:eastAsia="仿宋_GB2312" w:hAnsi="Arial Narrow" w:cs="Arial" w:hint="eastAsia"/>
          <w:sz w:val="30"/>
          <w:szCs w:val="30"/>
        </w:rPr>
        <w:t>名参赛选手共同分析案例中</w:t>
      </w:r>
      <w:r>
        <w:rPr>
          <w:rFonts w:ascii="仿宋_GB2312" w:eastAsia="仿宋_GB2312" w:hAnsi="Arial Narrow" w:cs="Arial" w:hint="eastAsia"/>
          <w:sz w:val="30"/>
          <w:szCs w:val="30"/>
        </w:rPr>
        <w:t>患者不同时期的功能障碍，针对存在的主要功能障碍列出康复目标及康复治疗措施。</w:t>
      </w:r>
    </w:p>
    <w:p w:rsidR="00C54D1A" w:rsidRDefault="005630C6">
      <w:pPr>
        <w:snapToGrid w:val="0"/>
        <w:spacing w:line="560" w:lineRule="exact"/>
        <w:ind w:firstLineChars="200" w:firstLine="600"/>
        <w:rPr>
          <w:rFonts w:ascii="仿宋_GB2312" w:eastAsia="仿宋_GB2312" w:hAnsi="Arial Narrow" w:cs="Arial"/>
          <w:sz w:val="30"/>
          <w:szCs w:val="30"/>
        </w:rPr>
      </w:pPr>
      <w:r>
        <w:rPr>
          <w:rFonts w:ascii="Times New Roman" w:eastAsia="仿宋_GB2312" w:hAnsi="Times New Roman" w:cs="Times New Roman"/>
          <w:sz w:val="30"/>
          <w:szCs w:val="30"/>
        </w:rPr>
        <w:t xml:space="preserve">The team randomly selects a clinical case, including common diseases like stroke, brain injury, spinal cord injury, cervical spondylosis, back pain, bone and joint lesions, etc. Three </w:t>
      </w:r>
      <w:proofErr w:type="gramStart"/>
      <w:r>
        <w:rPr>
          <w:rFonts w:ascii="Times New Roman" w:eastAsia="仿宋_GB2312" w:hAnsi="Times New Roman" w:cs="Times New Roman"/>
          <w:sz w:val="30"/>
          <w:szCs w:val="30"/>
        </w:rPr>
        <w:t>contestants</w:t>
      </w:r>
      <w:proofErr w:type="gramEnd"/>
      <w:r>
        <w:rPr>
          <w:rFonts w:ascii="Times New Roman" w:eastAsia="仿宋_GB2312" w:hAnsi="Times New Roman" w:cs="Times New Roman"/>
          <w:sz w:val="30"/>
          <w:szCs w:val="30"/>
        </w:rPr>
        <w:t xml:space="preserve"> analysis dysfunction o</w:t>
      </w:r>
      <w:r>
        <w:rPr>
          <w:rFonts w:ascii="Times New Roman" w:eastAsia="仿宋_GB2312" w:hAnsi="Times New Roman" w:cs="Times New Roman"/>
          <w:sz w:val="30"/>
          <w:szCs w:val="30"/>
        </w:rPr>
        <w:t>f patients with different stages of the case, then list rehabilitation goals and rehabilitation measures for the main functions.</w:t>
      </w:r>
    </w:p>
    <w:p w:rsidR="00C54D1A" w:rsidRDefault="005630C6">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3</w:t>
      </w:r>
      <w:r>
        <w:rPr>
          <w:rFonts w:ascii="仿宋_GB2312" w:eastAsia="仿宋_GB2312" w:hAnsi="Arial Narrow" w:cs="Arial" w:hint="eastAsia"/>
          <w:sz w:val="30"/>
          <w:szCs w:val="30"/>
        </w:rPr>
        <w:t>名参赛选手通过随机抽签进行分工，</w:t>
      </w:r>
      <w:r>
        <w:rPr>
          <w:rFonts w:ascii="仿宋_GB2312" w:eastAsia="仿宋_GB2312" w:hAnsi="Arial Narrow" w:cs="Arial" w:hint="eastAsia"/>
          <w:sz w:val="30"/>
          <w:szCs w:val="30"/>
        </w:rPr>
        <w:t>1</w:t>
      </w:r>
      <w:r>
        <w:rPr>
          <w:rFonts w:ascii="仿宋_GB2312" w:eastAsia="仿宋_GB2312" w:hAnsi="Arial Narrow" w:cs="Arial" w:hint="eastAsia"/>
          <w:sz w:val="30"/>
          <w:szCs w:val="30"/>
        </w:rPr>
        <w:t>名选手进行主观评价——询问病情并准确地评估，</w:t>
      </w:r>
      <w:r>
        <w:rPr>
          <w:rFonts w:ascii="仿宋_GB2312" w:eastAsia="仿宋_GB2312" w:hAnsi="Arial Narrow" w:cs="Arial" w:hint="eastAsia"/>
          <w:sz w:val="30"/>
          <w:szCs w:val="30"/>
        </w:rPr>
        <w:t>1</w:t>
      </w:r>
      <w:r>
        <w:rPr>
          <w:rFonts w:ascii="仿宋_GB2312" w:eastAsia="仿宋_GB2312" w:hAnsi="Arial Narrow" w:cs="Arial" w:hint="eastAsia"/>
          <w:sz w:val="30"/>
          <w:szCs w:val="30"/>
        </w:rPr>
        <w:t>名选手进行康复评估操作，</w:t>
      </w:r>
      <w:r>
        <w:rPr>
          <w:rFonts w:ascii="仿宋_GB2312" w:eastAsia="仿宋_GB2312" w:hAnsi="Arial Narrow" w:cs="Arial" w:hint="eastAsia"/>
          <w:sz w:val="30"/>
          <w:szCs w:val="30"/>
        </w:rPr>
        <w:t>1</w:t>
      </w:r>
      <w:r>
        <w:rPr>
          <w:rFonts w:ascii="仿宋_GB2312" w:eastAsia="仿宋_GB2312" w:hAnsi="Arial Narrow" w:cs="Arial" w:hint="eastAsia"/>
          <w:sz w:val="30"/>
          <w:szCs w:val="30"/>
        </w:rPr>
        <w:t>名选手进行康复治疗操作。</w:t>
      </w:r>
    </w:p>
    <w:p w:rsidR="00C54D1A" w:rsidRDefault="005630C6">
      <w:pPr>
        <w:snapToGrid w:val="0"/>
        <w:spacing w:line="560" w:lineRule="exact"/>
        <w:ind w:firstLineChars="200" w:firstLine="600"/>
        <w:rPr>
          <w:rFonts w:ascii="Arial Narrow" w:eastAsia="仿宋_GB2312" w:hAnsi="Arial Narrow" w:cs="Arial"/>
          <w:sz w:val="30"/>
          <w:szCs w:val="30"/>
        </w:rPr>
      </w:pPr>
      <w:r>
        <w:rPr>
          <w:rFonts w:ascii="Times New Roman" w:eastAsia="仿宋_GB2312" w:hAnsi="Times New Roman" w:cs="Times New Roman"/>
          <w:sz w:val="30"/>
          <w:szCs w:val="30"/>
        </w:rPr>
        <w:t>Three contestants conduct the division by random draw. One c</w:t>
      </w:r>
      <w:r>
        <w:rPr>
          <w:rFonts w:ascii="Times New Roman" w:eastAsia="仿宋_GB2312" w:hAnsi="Times New Roman" w:cs="Times New Roman"/>
          <w:sz w:val="30"/>
          <w:szCs w:val="30"/>
        </w:rPr>
        <w:t>ontestant gives subjective evaluation - asking about its condition and accurately assessing. One contestant makes rehabilitation evaluation. The other contestant does rehabilitation operations.</w:t>
      </w:r>
    </w:p>
    <w:p w:rsidR="00C54D1A" w:rsidRDefault="005630C6">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b/>
          <w:sz w:val="30"/>
          <w:szCs w:val="30"/>
        </w:rPr>
        <w:t>七、竞赛方式（含组队要求、是否邀请境外代表队参赛）</w:t>
      </w:r>
    </w:p>
    <w:p w:rsidR="00C54D1A" w:rsidRDefault="005630C6">
      <w:pPr>
        <w:spacing w:line="56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（一）参赛对象</w:t>
      </w:r>
    </w:p>
    <w:p w:rsidR="00C54D1A" w:rsidRDefault="005630C6">
      <w:pPr>
        <w:spacing w:line="560" w:lineRule="exact"/>
        <w:ind w:firstLineChars="200" w:firstLine="600"/>
        <w:rPr>
          <w:rFonts w:ascii="仿宋_GB2312" w:eastAsia="仿宋_GB2312" w:hAnsi="宋体"/>
          <w:sz w:val="30"/>
          <w:szCs w:val="30"/>
        </w:rPr>
      </w:pPr>
      <w:bookmarkStart w:id="0" w:name="OLE_LINK2"/>
      <w:r>
        <w:rPr>
          <w:rFonts w:ascii="仿宋_GB2312" w:eastAsia="仿宋_GB2312" w:hAnsi="宋体"/>
          <w:sz w:val="30"/>
          <w:szCs w:val="30"/>
        </w:rPr>
        <w:lastRenderedPageBreak/>
        <w:t>须为高等</w:t>
      </w:r>
      <w:r>
        <w:rPr>
          <w:rFonts w:ascii="仿宋_GB2312" w:eastAsia="仿宋_GB2312" w:hAnsi="宋体" w:hint="eastAsia"/>
          <w:sz w:val="30"/>
          <w:szCs w:val="30"/>
        </w:rPr>
        <w:t>职业院</w:t>
      </w:r>
      <w:r>
        <w:rPr>
          <w:rFonts w:ascii="仿宋_GB2312" w:eastAsia="仿宋_GB2312" w:hAnsi="宋体"/>
          <w:sz w:val="30"/>
          <w:szCs w:val="30"/>
        </w:rPr>
        <w:t>校全日制在籍</w:t>
      </w:r>
      <w:r>
        <w:rPr>
          <w:rFonts w:ascii="仿宋_GB2312" w:eastAsia="仿宋_GB2312" w:hAnsi="宋体" w:hint="eastAsia"/>
          <w:sz w:val="30"/>
          <w:szCs w:val="30"/>
        </w:rPr>
        <w:t>三年级</w:t>
      </w:r>
      <w:r>
        <w:rPr>
          <w:rFonts w:ascii="仿宋_GB2312" w:eastAsia="仿宋_GB2312" w:hAnsi="宋体"/>
          <w:sz w:val="30"/>
          <w:szCs w:val="30"/>
        </w:rPr>
        <w:t>学生；</w:t>
      </w:r>
      <w:r>
        <w:rPr>
          <w:rFonts w:ascii="仿宋_GB2312" w:eastAsia="仿宋_GB2312" w:hAnsi="宋体" w:hint="eastAsia"/>
          <w:sz w:val="30"/>
          <w:szCs w:val="30"/>
        </w:rPr>
        <w:t>本科院校中高职类全日制在籍三年级学生；</w:t>
      </w:r>
      <w:r>
        <w:rPr>
          <w:rFonts w:ascii="仿宋_GB2312" w:eastAsia="仿宋_GB2312" w:hAnsi="宋体"/>
          <w:sz w:val="30"/>
          <w:szCs w:val="30"/>
        </w:rPr>
        <w:t>五年制高职</w:t>
      </w:r>
      <w:r>
        <w:rPr>
          <w:rFonts w:ascii="仿宋_GB2312" w:eastAsia="仿宋_GB2312" w:hAnsi="宋体" w:hint="eastAsia"/>
          <w:sz w:val="30"/>
          <w:szCs w:val="30"/>
        </w:rPr>
        <w:t>四、五</w:t>
      </w:r>
      <w:r>
        <w:rPr>
          <w:rFonts w:ascii="仿宋_GB2312" w:eastAsia="仿宋_GB2312" w:hAnsi="宋体"/>
          <w:sz w:val="30"/>
          <w:szCs w:val="30"/>
        </w:rPr>
        <w:t>年级学生可报名参加</w:t>
      </w:r>
      <w:r>
        <w:rPr>
          <w:rFonts w:ascii="仿宋_GB2312" w:eastAsia="仿宋_GB2312" w:hAnsi="宋体" w:hint="eastAsia"/>
          <w:sz w:val="30"/>
          <w:szCs w:val="30"/>
        </w:rPr>
        <w:t>高</w:t>
      </w:r>
      <w:r>
        <w:rPr>
          <w:rFonts w:ascii="仿宋_GB2312" w:eastAsia="仿宋_GB2312" w:hAnsi="宋体"/>
          <w:sz w:val="30"/>
          <w:szCs w:val="30"/>
        </w:rPr>
        <w:t>职组比赛。</w:t>
      </w:r>
      <w:r>
        <w:rPr>
          <w:rFonts w:ascii="仿宋_GB2312" w:eastAsia="仿宋_GB2312" w:hAnsi="宋体" w:hint="eastAsia"/>
          <w:sz w:val="30"/>
          <w:szCs w:val="30"/>
        </w:rPr>
        <w:t>高</w:t>
      </w:r>
      <w:r>
        <w:rPr>
          <w:rFonts w:ascii="仿宋_GB2312" w:eastAsia="仿宋_GB2312" w:hAnsi="宋体"/>
          <w:sz w:val="30"/>
          <w:szCs w:val="30"/>
        </w:rPr>
        <w:t>职组参赛选手年龄须不超过</w:t>
      </w:r>
      <w:r>
        <w:rPr>
          <w:rFonts w:ascii="仿宋_GB2312" w:eastAsia="仿宋_GB2312" w:hAnsi="宋体"/>
          <w:sz w:val="30"/>
          <w:szCs w:val="30"/>
        </w:rPr>
        <w:t>2</w:t>
      </w:r>
      <w:r>
        <w:rPr>
          <w:rFonts w:ascii="仿宋_GB2312" w:eastAsia="仿宋_GB2312" w:hAnsi="宋体" w:hint="eastAsia"/>
          <w:sz w:val="30"/>
          <w:szCs w:val="30"/>
        </w:rPr>
        <w:t>5</w:t>
      </w:r>
      <w:r>
        <w:rPr>
          <w:rFonts w:ascii="仿宋_GB2312" w:eastAsia="仿宋_GB2312" w:hAnsi="宋体"/>
          <w:sz w:val="30"/>
          <w:szCs w:val="30"/>
        </w:rPr>
        <w:t>周岁（当年），即</w:t>
      </w:r>
      <w:r>
        <w:rPr>
          <w:rFonts w:ascii="仿宋_GB2312" w:eastAsia="仿宋_GB2312" w:hAnsi="宋体" w:hint="eastAsia"/>
          <w:sz w:val="30"/>
          <w:szCs w:val="30"/>
        </w:rPr>
        <w:t>199</w:t>
      </w:r>
      <w:r>
        <w:rPr>
          <w:rFonts w:ascii="仿宋_GB2312" w:eastAsia="仿宋_GB2312" w:hAnsi="宋体"/>
          <w:sz w:val="30"/>
          <w:szCs w:val="30"/>
        </w:rPr>
        <w:t>3</w:t>
      </w:r>
      <w:r>
        <w:rPr>
          <w:rFonts w:ascii="仿宋_GB2312" w:eastAsia="仿宋_GB2312" w:hAnsi="宋体"/>
          <w:sz w:val="30"/>
          <w:szCs w:val="30"/>
        </w:rPr>
        <w:t>年</w:t>
      </w:r>
      <w:r>
        <w:rPr>
          <w:rFonts w:ascii="仿宋_GB2312" w:eastAsia="仿宋_GB2312" w:hAnsi="宋体"/>
          <w:sz w:val="30"/>
          <w:szCs w:val="30"/>
        </w:rPr>
        <w:t>7</w:t>
      </w:r>
      <w:r>
        <w:rPr>
          <w:rFonts w:ascii="仿宋_GB2312" w:eastAsia="仿宋_GB2312" w:hAnsi="宋体"/>
          <w:sz w:val="30"/>
          <w:szCs w:val="30"/>
        </w:rPr>
        <w:t>月</w:t>
      </w:r>
      <w:r>
        <w:rPr>
          <w:rFonts w:ascii="仿宋_GB2312" w:eastAsia="仿宋_GB2312" w:hAnsi="宋体"/>
          <w:sz w:val="30"/>
          <w:szCs w:val="30"/>
        </w:rPr>
        <w:t>1</w:t>
      </w:r>
      <w:r>
        <w:rPr>
          <w:rFonts w:ascii="仿宋_GB2312" w:eastAsia="仿宋_GB2312" w:hAnsi="宋体"/>
          <w:sz w:val="30"/>
          <w:szCs w:val="30"/>
        </w:rPr>
        <w:t>日</w:t>
      </w:r>
      <w:r>
        <w:rPr>
          <w:rFonts w:ascii="仿宋_GB2312" w:eastAsia="仿宋_GB2312" w:hAnsi="宋体" w:hint="eastAsia"/>
          <w:sz w:val="30"/>
          <w:szCs w:val="30"/>
        </w:rPr>
        <w:t>及以</w:t>
      </w:r>
      <w:r>
        <w:rPr>
          <w:rFonts w:ascii="仿宋_GB2312" w:eastAsia="仿宋_GB2312" w:hAnsi="宋体"/>
          <w:sz w:val="30"/>
          <w:szCs w:val="30"/>
        </w:rPr>
        <w:t>后出生。</w:t>
      </w:r>
    </w:p>
    <w:bookmarkEnd w:id="0"/>
    <w:p w:rsidR="00C54D1A" w:rsidRDefault="005630C6">
      <w:pPr>
        <w:snapToGrid w:val="0"/>
        <w:spacing w:line="56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（二）组队要求</w:t>
      </w:r>
    </w:p>
    <w:p w:rsidR="00C54D1A" w:rsidRDefault="005630C6">
      <w:pPr>
        <w:snapToGrid w:val="0"/>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1.</w:t>
      </w:r>
      <w:r>
        <w:rPr>
          <w:rFonts w:ascii="仿宋_GB2312" w:eastAsia="仿宋_GB2312" w:hAnsi="仿宋" w:hint="eastAsia"/>
          <w:sz w:val="30"/>
          <w:szCs w:val="30"/>
        </w:rPr>
        <w:t>本赛项为团体赛。以院校为单位组队参赛，不得跨校组队。每支参赛队由领队、</w:t>
      </w:r>
      <w:r>
        <w:rPr>
          <w:rFonts w:ascii="仿宋_GB2312" w:eastAsia="仿宋_GB2312" w:hAnsi="仿宋" w:hint="eastAsia"/>
          <w:sz w:val="30"/>
          <w:szCs w:val="30"/>
        </w:rPr>
        <w:t>3</w:t>
      </w:r>
      <w:r>
        <w:rPr>
          <w:rFonts w:ascii="仿宋_GB2312" w:eastAsia="仿宋_GB2312" w:hAnsi="仿宋" w:hint="eastAsia"/>
          <w:sz w:val="30"/>
          <w:szCs w:val="30"/>
        </w:rPr>
        <w:t>名选手（设队长</w:t>
      </w:r>
      <w:r>
        <w:rPr>
          <w:rFonts w:ascii="仿宋_GB2312" w:eastAsia="仿宋_GB2312" w:hAnsi="仿宋"/>
          <w:sz w:val="30"/>
          <w:szCs w:val="30"/>
        </w:rPr>
        <w:t>1</w:t>
      </w:r>
      <w:r>
        <w:rPr>
          <w:rFonts w:ascii="仿宋_GB2312" w:eastAsia="仿宋_GB2312" w:hAnsi="仿宋" w:hint="eastAsia"/>
          <w:sz w:val="30"/>
          <w:szCs w:val="30"/>
        </w:rPr>
        <w:t>名）和不超过</w:t>
      </w:r>
      <w:r>
        <w:rPr>
          <w:rFonts w:ascii="仿宋_GB2312" w:eastAsia="仿宋_GB2312" w:hAnsi="仿宋"/>
          <w:sz w:val="30"/>
          <w:szCs w:val="30"/>
        </w:rPr>
        <w:t>2</w:t>
      </w:r>
      <w:r>
        <w:rPr>
          <w:rFonts w:ascii="仿宋_GB2312" w:eastAsia="仿宋_GB2312" w:hAnsi="仿宋" w:hint="eastAsia"/>
          <w:sz w:val="30"/>
          <w:szCs w:val="30"/>
        </w:rPr>
        <w:t>名指导教师组成。包括预赛和复赛两个阶段，以团队方式报名参赛。</w:t>
      </w:r>
    </w:p>
    <w:p w:rsidR="00C54D1A" w:rsidRDefault="005630C6">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2.</w:t>
      </w:r>
      <w:r>
        <w:rPr>
          <w:rFonts w:ascii="仿宋_GB2312" w:eastAsia="仿宋_GB2312" w:hAnsi="Arial Narrow" w:cs="Arial" w:hint="eastAsia"/>
          <w:sz w:val="30"/>
          <w:szCs w:val="30"/>
        </w:rPr>
        <w:t>预赛。由各省、自治区、直辖市组织，建议在</w:t>
      </w:r>
      <w:r>
        <w:rPr>
          <w:rFonts w:ascii="仿宋_GB2312" w:eastAsia="仿宋_GB2312" w:hAnsi="Arial Narrow" w:cs="Arial" w:hint="eastAsia"/>
          <w:sz w:val="30"/>
          <w:szCs w:val="30"/>
        </w:rPr>
        <w:t>4</w:t>
      </w:r>
      <w:r>
        <w:rPr>
          <w:rFonts w:ascii="仿宋_GB2312" w:eastAsia="仿宋_GB2312" w:hAnsi="Arial Narrow" w:cs="Arial" w:hint="eastAsia"/>
          <w:sz w:val="30"/>
          <w:szCs w:val="30"/>
        </w:rPr>
        <w:t>月中旬结束。</w:t>
      </w:r>
    </w:p>
    <w:p w:rsidR="00C54D1A" w:rsidRDefault="005630C6">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3.</w:t>
      </w:r>
      <w:r>
        <w:rPr>
          <w:rFonts w:ascii="仿宋_GB2312" w:eastAsia="仿宋_GB2312" w:hAnsi="Arial Narrow" w:cs="Arial" w:hint="eastAsia"/>
          <w:sz w:val="30"/>
          <w:szCs w:val="30"/>
        </w:rPr>
        <w:t>全国大赛。由教育部全国职业院校技能大赛执行委员会主办，中国</w:t>
      </w:r>
      <w:r>
        <w:rPr>
          <w:rFonts w:ascii="仿宋_GB2312" w:eastAsia="仿宋_GB2312" w:hAnsi="Arial Narrow" w:cs="Arial" w:hint="eastAsia"/>
          <w:sz w:val="30"/>
          <w:szCs w:val="30"/>
        </w:rPr>
        <w:t>职业技术教育学</w:t>
      </w:r>
      <w:proofErr w:type="gramStart"/>
      <w:r>
        <w:rPr>
          <w:rFonts w:ascii="仿宋_GB2312" w:eastAsia="仿宋_GB2312" w:hAnsi="Arial Narrow" w:cs="Arial" w:hint="eastAsia"/>
          <w:sz w:val="30"/>
          <w:szCs w:val="30"/>
        </w:rPr>
        <w:t>会卫生</w:t>
      </w:r>
      <w:proofErr w:type="gramEnd"/>
      <w:r>
        <w:rPr>
          <w:rFonts w:ascii="仿宋_GB2312" w:eastAsia="仿宋_GB2312" w:hAnsi="Arial Narrow" w:cs="Arial" w:hint="eastAsia"/>
          <w:sz w:val="30"/>
          <w:szCs w:val="30"/>
        </w:rPr>
        <w:t>教育专业委员会负责承办，江苏</w:t>
      </w:r>
      <w:r>
        <w:rPr>
          <w:rFonts w:ascii="仿宋_GB2312" w:eastAsia="仿宋_GB2312" w:hAnsi="Arial Narrow" w:cs="Arial"/>
          <w:sz w:val="30"/>
          <w:szCs w:val="30"/>
        </w:rPr>
        <w:t>医药</w:t>
      </w:r>
      <w:r>
        <w:rPr>
          <w:rFonts w:ascii="仿宋_GB2312" w:eastAsia="仿宋_GB2312" w:hAnsi="Arial Narrow" w:cs="Arial" w:hint="eastAsia"/>
          <w:sz w:val="30"/>
          <w:szCs w:val="30"/>
        </w:rPr>
        <w:t>职业学院、江苏省康复医学会等联合协办。时间暂定在</w:t>
      </w:r>
      <w:r>
        <w:rPr>
          <w:rFonts w:ascii="仿宋_GB2312" w:eastAsia="仿宋_GB2312" w:hAnsi="Arial Narrow" w:cs="Arial" w:hint="eastAsia"/>
          <w:sz w:val="30"/>
          <w:szCs w:val="30"/>
        </w:rPr>
        <w:t>201</w:t>
      </w:r>
      <w:r>
        <w:rPr>
          <w:rFonts w:ascii="仿宋_GB2312" w:eastAsia="仿宋_GB2312" w:hAnsi="Arial Narrow" w:cs="Arial"/>
          <w:sz w:val="30"/>
          <w:szCs w:val="30"/>
        </w:rPr>
        <w:t>8</w:t>
      </w:r>
      <w:r>
        <w:rPr>
          <w:rFonts w:ascii="仿宋_GB2312" w:eastAsia="仿宋_GB2312" w:hAnsi="Arial Narrow" w:cs="Arial" w:hint="eastAsia"/>
          <w:sz w:val="30"/>
          <w:szCs w:val="30"/>
        </w:rPr>
        <w:t>年</w:t>
      </w:r>
      <w:r>
        <w:rPr>
          <w:rFonts w:ascii="仿宋_GB2312" w:eastAsia="仿宋_GB2312" w:hAnsi="Arial Narrow" w:cs="Arial" w:hint="eastAsia"/>
          <w:sz w:val="30"/>
          <w:szCs w:val="30"/>
        </w:rPr>
        <w:t>5</w:t>
      </w:r>
      <w:r>
        <w:rPr>
          <w:rFonts w:ascii="仿宋_GB2312" w:eastAsia="仿宋_GB2312" w:hAnsi="Arial Narrow" w:cs="Arial" w:hint="eastAsia"/>
          <w:sz w:val="30"/>
          <w:szCs w:val="30"/>
        </w:rPr>
        <w:t>月中、下旬，具体时间和比赛地点由</w:t>
      </w:r>
      <w:proofErr w:type="gramStart"/>
      <w:r>
        <w:rPr>
          <w:rFonts w:ascii="仿宋_GB2312" w:eastAsia="仿宋_GB2312" w:hAnsi="Arial Narrow" w:cs="Arial" w:hint="eastAsia"/>
          <w:sz w:val="30"/>
          <w:szCs w:val="30"/>
        </w:rPr>
        <w:t>大赛办确定</w:t>
      </w:r>
      <w:proofErr w:type="gramEnd"/>
      <w:r>
        <w:rPr>
          <w:rFonts w:ascii="仿宋_GB2312" w:eastAsia="仿宋_GB2312" w:hAnsi="Arial Narrow" w:cs="Arial" w:hint="eastAsia"/>
          <w:sz w:val="30"/>
          <w:szCs w:val="30"/>
        </w:rPr>
        <w:t>。</w:t>
      </w:r>
    </w:p>
    <w:p w:rsidR="00C54D1A" w:rsidRDefault="005630C6">
      <w:pPr>
        <w:snapToGrid w:val="0"/>
        <w:spacing w:line="56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（三）抽签方法</w:t>
      </w:r>
    </w:p>
    <w:p w:rsidR="00C54D1A" w:rsidRDefault="005630C6">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1.</w:t>
      </w:r>
      <w:r>
        <w:rPr>
          <w:rFonts w:ascii="仿宋_GB2312" w:eastAsia="仿宋_GB2312" w:hAnsi="仿宋" w:hint="eastAsia"/>
          <w:sz w:val="30"/>
          <w:szCs w:val="30"/>
        </w:rPr>
        <w:t>由赛项执委会按照竞赛流程召开领队会议，组织各领队参加公开抽签，确定各队参赛时段。参赛队按照抽签确定的参赛时段分批次进入比赛场地参赛。</w:t>
      </w:r>
    </w:p>
    <w:p w:rsidR="00C54D1A" w:rsidRDefault="005630C6">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2.</w:t>
      </w:r>
      <w:r>
        <w:rPr>
          <w:rFonts w:ascii="仿宋_GB2312" w:eastAsia="仿宋_GB2312" w:hAnsi="仿宋" w:hint="eastAsia"/>
          <w:sz w:val="30"/>
          <w:szCs w:val="30"/>
        </w:rPr>
        <w:t>赛场</w:t>
      </w:r>
      <w:proofErr w:type="gramStart"/>
      <w:r>
        <w:rPr>
          <w:rFonts w:ascii="仿宋_GB2312" w:eastAsia="仿宋_GB2312" w:hAnsi="仿宋" w:hint="eastAsia"/>
          <w:sz w:val="30"/>
          <w:szCs w:val="30"/>
        </w:rPr>
        <w:t>的赛位统一</w:t>
      </w:r>
      <w:proofErr w:type="gramEnd"/>
      <w:r>
        <w:rPr>
          <w:rFonts w:ascii="仿宋_GB2312" w:eastAsia="仿宋_GB2312" w:hAnsi="仿宋" w:hint="eastAsia"/>
          <w:sz w:val="30"/>
          <w:szCs w:val="30"/>
        </w:rPr>
        <w:t>编制</w:t>
      </w:r>
      <w:proofErr w:type="gramStart"/>
      <w:r>
        <w:rPr>
          <w:rFonts w:ascii="仿宋_GB2312" w:eastAsia="仿宋_GB2312" w:hAnsi="仿宋" w:hint="eastAsia"/>
          <w:sz w:val="30"/>
          <w:szCs w:val="30"/>
        </w:rPr>
        <w:t>赛室号</w:t>
      </w:r>
      <w:proofErr w:type="gramEnd"/>
      <w:r>
        <w:rPr>
          <w:rFonts w:ascii="仿宋_GB2312" w:eastAsia="仿宋_GB2312" w:hAnsi="仿宋" w:hint="eastAsia"/>
          <w:sz w:val="30"/>
          <w:szCs w:val="30"/>
        </w:rPr>
        <w:t>，各参赛队按时段在比赛前</w:t>
      </w:r>
      <w:r>
        <w:rPr>
          <w:rFonts w:ascii="仿宋_GB2312" w:eastAsia="仿宋_GB2312" w:hAnsi="仿宋" w:hint="eastAsia"/>
          <w:sz w:val="30"/>
          <w:szCs w:val="30"/>
        </w:rPr>
        <w:t>30</w:t>
      </w:r>
      <w:r>
        <w:rPr>
          <w:rFonts w:ascii="仿宋_GB2312" w:eastAsia="仿宋_GB2312" w:hAnsi="仿宋" w:hint="eastAsia"/>
          <w:sz w:val="30"/>
          <w:szCs w:val="30"/>
        </w:rPr>
        <w:t>分钟到赛项指定地点接受检录。检录结束后，由各参赛队队长抽签决定本参赛队在该时段的顺序和参赛号。各参赛选手在工作人员的带领下进入</w:t>
      </w:r>
      <w:proofErr w:type="gramStart"/>
      <w:r>
        <w:rPr>
          <w:rFonts w:ascii="仿宋_GB2312" w:eastAsia="仿宋_GB2312" w:hAnsi="仿宋" w:hint="eastAsia"/>
          <w:sz w:val="30"/>
          <w:szCs w:val="30"/>
        </w:rPr>
        <w:t>侯赛室</w:t>
      </w:r>
      <w:proofErr w:type="gramEnd"/>
      <w:r>
        <w:rPr>
          <w:rFonts w:ascii="仿宋_GB2312" w:eastAsia="仿宋_GB2312" w:hAnsi="仿宋" w:hint="eastAsia"/>
          <w:sz w:val="30"/>
          <w:szCs w:val="30"/>
        </w:rPr>
        <w:t>，接到比赛的通知后，到相应</w:t>
      </w:r>
      <w:proofErr w:type="gramStart"/>
      <w:r>
        <w:rPr>
          <w:rFonts w:ascii="仿宋_GB2312" w:eastAsia="仿宋_GB2312" w:hAnsi="仿宋" w:hint="eastAsia"/>
          <w:sz w:val="30"/>
          <w:szCs w:val="30"/>
        </w:rPr>
        <w:t>的赛室完成</w:t>
      </w:r>
      <w:proofErr w:type="gramEnd"/>
      <w:r>
        <w:rPr>
          <w:rFonts w:ascii="仿宋_GB2312" w:eastAsia="仿宋_GB2312" w:hAnsi="仿宋" w:hint="eastAsia"/>
          <w:sz w:val="30"/>
          <w:szCs w:val="30"/>
        </w:rPr>
        <w:t>竞赛规定的赛项任务。</w:t>
      </w:r>
    </w:p>
    <w:p w:rsidR="00C54D1A" w:rsidRDefault="005630C6">
      <w:pPr>
        <w:snapToGrid w:val="0"/>
        <w:spacing w:line="560" w:lineRule="exact"/>
        <w:ind w:firstLineChars="200" w:firstLine="600"/>
        <w:rPr>
          <w:rFonts w:ascii="Arial Narrow" w:eastAsia="仿宋_GB2312" w:hAnsi="Arial Narrow" w:cs="Arial"/>
          <w:sz w:val="30"/>
          <w:szCs w:val="30"/>
        </w:rPr>
      </w:pPr>
      <w:r>
        <w:rPr>
          <w:rFonts w:ascii="仿宋_GB2312" w:eastAsia="仿宋_GB2312" w:hAnsi="仿宋_GB2312" w:cs="仿宋_GB2312" w:hint="eastAsia"/>
          <w:bCs/>
          <w:sz w:val="30"/>
          <w:szCs w:val="30"/>
        </w:rPr>
        <w:t>本赛项不邀请境外代表队参赛，欢迎国外（境外）选手到现</w:t>
      </w:r>
      <w:r>
        <w:rPr>
          <w:rFonts w:ascii="仿宋_GB2312" w:eastAsia="仿宋_GB2312" w:hAnsi="仿宋_GB2312" w:cs="仿宋_GB2312" w:hint="eastAsia"/>
          <w:bCs/>
          <w:sz w:val="30"/>
          <w:szCs w:val="30"/>
        </w:rPr>
        <w:lastRenderedPageBreak/>
        <w:t>场观摩。</w:t>
      </w:r>
    </w:p>
    <w:p w:rsidR="00C54D1A" w:rsidRDefault="005630C6">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b/>
          <w:sz w:val="30"/>
          <w:szCs w:val="30"/>
        </w:rPr>
        <w:t>八、竞赛时间安排与流程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705"/>
        <w:gridCol w:w="1705"/>
        <w:gridCol w:w="1705"/>
        <w:gridCol w:w="1705"/>
      </w:tblGrid>
      <w:tr w:rsidR="00C54D1A">
        <w:tc>
          <w:tcPr>
            <w:tcW w:w="1702" w:type="dxa"/>
            <w:vAlign w:val="center"/>
          </w:tcPr>
          <w:p w:rsidR="00C54D1A" w:rsidRDefault="005630C6">
            <w:pPr>
              <w:snapToGrid w:val="0"/>
              <w:jc w:val="center"/>
              <w:rPr>
                <w:rFonts w:asciiTheme="minorEastAsia" w:hAnsiTheme="minorEastAsia" w:cs="宋体"/>
                <w:b/>
                <w:sz w:val="24"/>
                <w:szCs w:val="24"/>
              </w:rPr>
            </w:pPr>
            <w:r>
              <w:rPr>
                <w:rFonts w:asciiTheme="minorEastAsia" w:hAnsiTheme="minorEastAsia" w:cs="宋体" w:hint="eastAsia"/>
                <w:b/>
                <w:sz w:val="24"/>
                <w:szCs w:val="24"/>
              </w:rPr>
              <w:t>日期</w:t>
            </w:r>
          </w:p>
        </w:tc>
        <w:tc>
          <w:tcPr>
            <w:tcW w:w="1705" w:type="dxa"/>
            <w:vAlign w:val="center"/>
          </w:tcPr>
          <w:p w:rsidR="00C54D1A" w:rsidRDefault="005630C6">
            <w:pPr>
              <w:snapToGrid w:val="0"/>
              <w:jc w:val="center"/>
              <w:rPr>
                <w:rFonts w:asciiTheme="minorEastAsia" w:hAnsiTheme="minorEastAsia" w:cs="宋体"/>
                <w:b/>
                <w:sz w:val="24"/>
                <w:szCs w:val="24"/>
              </w:rPr>
            </w:pPr>
            <w:r>
              <w:rPr>
                <w:rFonts w:asciiTheme="minorEastAsia" w:hAnsiTheme="minorEastAsia" w:cs="宋体" w:hint="eastAsia"/>
                <w:b/>
                <w:sz w:val="24"/>
                <w:szCs w:val="24"/>
              </w:rPr>
              <w:t>时间</w:t>
            </w:r>
          </w:p>
        </w:tc>
        <w:tc>
          <w:tcPr>
            <w:tcW w:w="1705" w:type="dxa"/>
            <w:vAlign w:val="center"/>
          </w:tcPr>
          <w:p w:rsidR="00C54D1A" w:rsidRDefault="005630C6">
            <w:pPr>
              <w:snapToGrid w:val="0"/>
              <w:jc w:val="center"/>
              <w:rPr>
                <w:rFonts w:asciiTheme="minorEastAsia" w:hAnsiTheme="minorEastAsia" w:cs="宋体"/>
                <w:b/>
                <w:sz w:val="24"/>
                <w:szCs w:val="24"/>
              </w:rPr>
            </w:pPr>
            <w:r>
              <w:rPr>
                <w:rFonts w:asciiTheme="minorEastAsia" w:hAnsiTheme="minorEastAsia" w:cs="宋体" w:hint="eastAsia"/>
                <w:b/>
                <w:sz w:val="24"/>
                <w:szCs w:val="24"/>
              </w:rPr>
              <w:t>项目</w:t>
            </w:r>
          </w:p>
        </w:tc>
        <w:tc>
          <w:tcPr>
            <w:tcW w:w="1705" w:type="dxa"/>
            <w:vAlign w:val="center"/>
          </w:tcPr>
          <w:p w:rsidR="00C54D1A" w:rsidRDefault="005630C6">
            <w:pPr>
              <w:snapToGrid w:val="0"/>
              <w:jc w:val="center"/>
              <w:rPr>
                <w:rFonts w:asciiTheme="minorEastAsia" w:hAnsiTheme="minorEastAsia" w:cs="宋体"/>
                <w:b/>
                <w:sz w:val="24"/>
                <w:szCs w:val="24"/>
              </w:rPr>
            </w:pPr>
            <w:r>
              <w:rPr>
                <w:rFonts w:asciiTheme="minorEastAsia" w:hAnsiTheme="minorEastAsia" w:cs="宋体" w:hint="eastAsia"/>
                <w:b/>
                <w:sz w:val="24"/>
                <w:szCs w:val="24"/>
              </w:rPr>
              <w:t>参加人员</w:t>
            </w:r>
          </w:p>
        </w:tc>
        <w:tc>
          <w:tcPr>
            <w:tcW w:w="1705" w:type="dxa"/>
            <w:vAlign w:val="center"/>
          </w:tcPr>
          <w:p w:rsidR="00C54D1A" w:rsidRDefault="005630C6">
            <w:pPr>
              <w:snapToGrid w:val="0"/>
              <w:jc w:val="center"/>
              <w:rPr>
                <w:rFonts w:asciiTheme="minorEastAsia" w:hAnsiTheme="minorEastAsia" w:cs="宋体"/>
                <w:b/>
                <w:sz w:val="24"/>
                <w:szCs w:val="24"/>
              </w:rPr>
            </w:pPr>
            <w:r>
              <w:rPr>
                <w:rFonts w:asciiTheme="minorEastAsia" w:hAnsiTheme="minorEastAsia" w:cs="宋体" w:hint="eastAsia"/>
                <w:b/>
                <w:sz w:val="24"/>
                <w:szCs w:val="24"/>
              </w:rPr>
              <w:t>地点</w:t>
            </w:r>
          </w:p>
        </w:tc>
      </w:tr>
      <w:tr w:rsidR="00C54D1A">
        <w:tc>
          <w:tcPr>
            <w:tcW w:w="1702" w:type="dxa"/>
            <w:vAlign w:val="center"/>
          </w:tcPr>
          <w:p w:rsidR="00C54D1A" w:rsidRDefault="005630C6">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第一天</w:t>
            </w:r>
          </w:p>
        </w:tc>
        <w:tc>
          <w:tcPr>
            <w:tcW w:w="1705" w:type="dxa"/>
            <w:vAlign w:val="center"/>
          </w:tcPr>
          <w:p w:rsidR="00C54D1A" w:rsidRDefault="005630C6">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8:00-22:00</w:t>
            </w:r>
          </w:p>
        </w:tc>
        <w:tc>
          <w:tcPr>
            <w:tcW w:w="1705" w:type="dxa"/>
            <w:vAlign w:val="center"/>
          </w:tcPr>
          <w:p w:rsidR="00C54D1A" w:rsidRDefault="005630C6">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报到</w:t>
            </w:r>
          </w:p>
        </w:tc>
        <w:tc>
          <w:tcPr>
            <w:tcW w:w="1705" w:type="dxa"/>
          </w:tcPr>
          <w:p w:rsidR="00C54D1A" w:rsidRDefault="005630C6">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专家、裁判、参赛代表队</w:t>
            </w:r>
          </w:p>
        </w:tc>
        <w:tc>
          <w:tcPr>
            <w:tcW w:w="1705" w:type="dxa"/>
          </w:tcPr>
          <w:p w:rsidR="00C54D1A" w:rsidRDefault="005630C6">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入住酒店</w:t>
            </w:r>
          </w:p>
        </w:tc>
      </w:tr>
      <w:tr w:rsidR="00C54D1A">
        <w:tc>
          <w:tcPr>
            <w:tcW w:w="1702" w:type="dxa"/>
            <w:vMerge w:val="restart"/>
            <w:vAlign w:val="center"/>
          </w:tcPr>
          <w:p w:rsidR="00C54D1A" w:rsidRDefault="005630C6">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第二天</w:t>
            </w:r>
          </w:p>
        </w:tc>
        <w:tc>
          <w:tcPr>
            <w:tcW w:w="1705" w:type="dxa"/>
            <w:vAlign w:val="center"/>
          </w:tcPr>
          <w:p w:rsidR="00C54D1A" w:rsidRDefault="005630C6">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8:00-11:30</w:t>
            </w:r>
          </w:p>
        </w:tc>
        <w:tc>
          <w:tcPr>
            <w:tcW w:w="1705" w:type="dxa"/>
            <w:vAlign w:val="center"/>
          </w:tcPr>
          <w:p w:rsidR="00C54D1A" w:rsidRDefault="005630C6">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裁判员培训</w:t>
            </w:r>
          </w:p>
        </w:tc>
        <w:tc>
          <w:tcPr>
            <w:tcW w:w="1705" w:type="dxa"/>
            <w:vAlign w:val="center"/>
          </w:tcPr>
          <w:p w:rsidR="00C54D1A" w:rsidRDefault="005630C6">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全体裁判员</w:t>
            </w:r>
          </w:p>
        </w:tc>
        <w:tc>
          <w:tcPr>
            <w:tcW w:w="1705" w:type="dxa"/>
          </w:tcPr>
          <w:p w:rsidR="00C54D1A" w:rsidRDefault="005630C6">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C54D1A">
        <w:tc>
          <w:tcPr>
            <w:tcW w:w="1702" w:type="dxa"/>
            <w:vMerge/>
            <w:vAlign w:val="center"/>
          </w:tcPr>
          <w:p w:rsidR="00C54D1A" w:rsidRDefault="00C54D1A">
            <w:pPr>
              <w:snapToGrid w:val="0"/>
              <w:jc w:val="center"/>
              <w:rPr>
                <w:rFonts w:ascii="仿宋_GB2312" w:eastAsia="仿宋_GB2312" w:hAnsi="仿宋_GB2312" w:cs="仿宋_GB2312"/>
                <w:sz w:val="24"/>
                <w:szCs w:val="24"/>
              </w:rPr>
            </w:pPr>
          </w:p>
        </w:tc>
        <w:tc>
          <w:tcPr>
            <w:tcW w:w="1705" w:type="dxa"/>
            <w:vAlign w:val="center"/>
          </w:tcPr>
          <w:p w:rsidR="00C54D1A" w:rsidRDefault="005630C6">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9:00-11:00</w:t>
            </w:r>
          </w:p>
        </w:tc>
        <w:tc>
          <w:tcPr>
            <w:tcW w:w="1705" w:type="dxa"/>
            <w:vAlign w:val="center"/>
          </w:tcPr>
          <w:p w:rsidR="00C54D1A" w:rsidRDefault="005630C6">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熟悉竞赛场地</w:t>
            </w:r>
          </w:p>
        </w:tc>
        <w:tc>
          <w:tcPr>
            <w:tcW w:w="1705" w:type="dxa"/>
          </w:tcPr>
          <w:p w:rsidR="00C54D1A" w:rsidRDefault="005630C6">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参赛选手</w:t>
            </w:r>
          </w:p>
          <w:p w:rsidR="00C54D1A" w:rsidRDefault="005630C6">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专家、裁判</w:t>
            </w:r>
          </w:p>
        </w:tc>
        <w:tc>
          <w:tcPr>
            <w:tcW w:w="1705" w:type="dxa"/>
          </w:tcPr>
          <w:p w:rsidR="00C54D1A" w:rsidRDefault="005630C6">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C54D1A">
        <w:tc>
          <w:tcPr>
            <w:tcW w:w="1702" w:type="dxa"/>
            <w:vMerge/>
            <w:vAlign w:val="center"/>
          </w:tcPr>
          <w:p w:rsidR="00C54D1A" w:rsidRDefault="00C54D1A">
            <w:pPr>
              <w:snapToGrid w:val="0"/>
              <w:jc w:val="center"/>
              <w:rPr>
                <w:rFonts w:ascii="仿宋_GB2312" w:eastAsia="仿宋_GB2312" w:hAnsi="仿宋_GB2312" w:cs="仿宋_GB2312"/>
                <w:sz w:val="24"/>
                <w:szCs w:val="24"/>
              </w:rPr>
            </w:pPr>
          </w:p>
        </w:tc>
        <w:tc>
          <w:tcPr>
            <w:tcW w:w="1705" w:type="dxa"/>
            <w:vAlign w:val="center"/>
          </w:tcPr>
          <w:p w:rsidR="00C54D1A" w:rsidRDefault="005630C6">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11:30-12:00</w:t>
            </w:r>
          </w:p>
        </w:tc>
        <w:tc>
          <w:tcPr>
            <w:tcW w:w="1705" w:type="dxa"/>
            <w:vAlign w:val="center"/>
          </w:tcPr>
          <w:p w:rsidR="00C54D1A" w:rsidRDefault="005630C6">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封闭赛场</w:t>
            </w:r>
          </w:p>
        </w:tc>
        <w:tc>
          <w:tcPr>
            <w:tcW w:w="1705" w:type="dxa"/>
          </w:tcPr>
          <w:p w:rsidR="00C54D1A" w:rsidRDefault="00C54D1A">
            <w:pPr>
              <w:snapToGrid w:val="0"/>
              <w:jc w:val="left"/>
              <w:rPr>
                <w:rFonts w:ascii="仿宋_GB2312" w:eastAsia="仿宋_GB2312" w:hAnsi="仿宋_GB2312" w:cs="仿宋_GB2312"/>
                <w:sz w:val="24"/>
                <w:szCs w:val="24"/>
              </w:rPr>
            </w:pPr>
          </w:p>
        </w:tc>
        <w:tc>
          <w:tcPr>
            <w:tcW w:w="1705" w:type="dxa"/>
          </w:tcPr>
          <w:p w:rsidR="00C54D1A" w:rsidRDefault="005630C6">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C54D1A">
        <w:tc>
          <w:tcPr>
            <w:tcW w:w="1702" w:type="dxa"/>
            <w:vMerge/>
            <w:vAlign w:val="center"/>
          </w:tcPr>
          <w:p w:rsidR="00C54D1A" w:rsidRDefault="00C54D1A">
            <w:pPr>
              <w:snapToGrid w:val="0"/>
              <w:jc w:val="center"/>
              <w:rPr>
                <w:rFonts w:ascii="仿宋_GB2312" w:eastAsia="仿宋_GB2312" w:hAnsi="仿宋_GB2312" w:cs="仿宋_GB2312"/>
                <w:sz w:val="24"/>
                <w:szCs w:val="24"/>
              </w:rPr>
            </w:pPr>
          </w:p>
        </w:tc>
        <w:tc>
          <w:tcPr>
            <w:tcW w:w="1705" w:type="dxa"/>
            <w:vAlign w:val="center"/>
          </w:tcPr>
          <w:p w:rsidR="00C54D1A" w:rsidRDefault="005630C6">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11:30-12:30</w:t>
            </w:r>
          </w:p>
        </w:tc>
        <w:tc>
          <w:tcPr>
            <w:tcW w:w="1705" w:type="dxa"/>
            <w:vAlign w:val="center"/>
          </w:tcPr>
          <w:p w:rsidR="00C54D1A" w:rsidRDefault="005630C6">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午餐休息</w:t>
            </w:r>
          </w:p>
        </w:tc>
        <w:tc>
          <w:tcPr>
            <w:tcW w:w="1705" w:type="dxa"/>
          </w:tcPr>
          <w:p w:rsidR="00C54D1A" w:rsidRDefault="00C54D1A">
            <w:pPr>
              <w:snapToGrid w:val="0"/>
              <w:jc w:val="left"/>
              <w:rPr>
                <w:rFonts w:ascii="仿宋_GB2312" w:eastAsia="仿宋_GB2312" w:hAnsi="仿宋_GB2312" w:cs="仿宋_GB2312"/>
                <w:sz w:val="24"/>
                <w:szCs w:val="24"/>
              </w:rPr>
            </w:pPr>
          </w:p>
        </w:tc>
        <w:tc>
          <w:tcPr>
            <w:tcW w:w="1705" w:type="dxa"/>
          </w:tcPr>
          <w:p w:rsidR="00C54D1A" w:rsidRDefault="005630C6">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C54D1A">
        <w:tc>
          <w:tcPr>
            <w:tcW w:w="1702" w:type="dxa"/>
            <w:vMerge/>
            <w:vAlign w:val="center"/>
          </w:tcPr>
          <w:p w:rsidR="00C54D1A" w:rsidRDefault="00C54D1A">
            <w:pPr>
              <w:snapToGrid w:val="0"/>
              <w:jc w:val="center"/>
              <w:rPr>
                <w:rFonts w:ascii="仿宋_GB2312" w:eastAsia="仿宋_GB2312" w:hAnsi="仿宋_GB2312" w:cs="仿宋_GB2312"/>
                <w:sz w:val="24"/>
                <w:szCs w:val="24"/>
              </w:rPr>
            </w:pPr>
          </w:p>
        </w:tc>
        <w:tc>
          <w:tcPr>
            <w:tcW w:w="1705" w:type="dxa"/>
            <w:vAlign w:val="center"/>
          </w:tcPr>
          <w:p w:rsidR="00C54D1A" w:rsidRDefault="005630C6">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14:00-14:30</w:t>
            </w:r>
          </w:p>
        </w:tc>
        <w:tc>
          <w:tcPr>
            <w:tcW w:w="1705" w:type="dxa"/>
            <w:vAlign w:val="center"/>
          </w:tcPr>
          <w:p w:rsidR="00C54D1A" w:rsidRDefault="005630C6">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开赛式</w:t>
            </w:r>
          </w:p>
        </w:tc>
        <w:tc>
          <w:tcPr>
            <w:tcW w:w="1705" w:type="dxa"/>
          </w:tcPr>
          <w:p w:rsidR="00C54D1A" w:rsidRDefault="005630C6">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领队、指导老师、裁判员、参赛选手、工作人员等</w:t>
            </w:r>
          </w:p>
        </w:tc>
        <w:tc>
          <w:tcPr>
            <w:tcW w:w="1705" w:type="dxa"/>
          </w:tcPr>
          <w:p w:rsidR="00C54D1A" w:rsidRDefault="005630C6">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承办院校</w:t>
            </w:r>
          </w:p>
        </w:tc>
      </w:tr>
      <w:tr w:rsidR="00C54D1A">
        <w:tc>
          <w:tcPr>
            <w:tcW w:w="1702" w:type="dxa"/>
            <w:vMerge/>
            <w:vAlign w:val="center"/>
          </w:tcPr>
          <w:p w:rsidR="00C54D1A" w:rsidRDefault="00C54D1A">
            <w:pPr>
              <w:snapToGrid w:val="0"/>
              <w:jc w:val="center"/>
              <w:rPr>
                <w:rFonts w:ascii="仿宋_GB2312" w:eastAsia="仿宋_GB2312" w:hAnsi="仿宋_GB2312" w:cs="仿宋_GB2312"/>
                <w:sz w:val="24"/>
                <w:szCs w:val="24"/>
              </w:rPr>
            </w:pPr>
          </w:p>
        </w:tc>
        <w:tc>
          <w:tcPr>
            <w:tcW w:w="1705" w:type="dxa"/>
            <w:vAlign w:val="center"/>
          </w:tcPr>
          <w:p w:rsidR="00C54D1A" w:rsidRDefault="005630C6">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14:30-15:30</w:t>
            </w:r>
          </w:p>
        </w:tc>
        <w:tc>
          <w:tcPr>
            <w:tcW w:w="1705" w:type="dxa"/>
            <w:vAlign w:val="center"/>
          </w:tcPr>
          <w:p w:rsidR="00C54D1A" w:rsidRDefault="005630C6">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领队会（抽签分组）</w:t>
            </w:r>
          </w:p>
        </w:tc>
        <w:tc>
          <w:tcPr>
            <w:tcW w:w="1705" w:type="dxa"/>
          </w:tcPr>
          <w:p w:rsidR="00C54D1A" w:rsidRDefault="005630C6">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各参赛队领队</w:t>
            </w:r>
          </w:p>
        </w:tc>
        <w:tc>
          <w:tcPr>
            <w:tcW w:w="1705" w:type="dxa"/>
          </w:tcPr>
          <w:p w:rsidR="00C54D1A" w:rsidRDefault="005630C6">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承办院校</w:t>
            </w:r>
          </w:p>
        </w:tc>
      </w:tr>
      <w:tr w:rsidR="00C54D1A">
        <w:tc>
          <w:tcPr>
            <w:tcW w:w="1702" w:type="dxa"/>
            <w:vMerge/>
            <w:vAlign w:val="center"/>
          </w:tcPr>
          <w:p w:rsidR="00C54D1A" w:rsidRDefault="00C54D1A">
            <w:pPr>
              <w:snapToGrid w:val="0"/>
              <w:jc w:val="center"/>
              <w:rPr>
                <w:rFonts w:ascii="仿宋_GB2312" w:eastAsia="仿宋_GB2312" w:hAnsi="仿宋_GB2312" w:cs="仿宋_GB2312"/>
                <w:sz w:val="24"/>
                <w:szCs w:val="24"/>
              </w:rPr>
            </w:pPr>
          </w:p>
        </w:tc>
        <w:tc>
          <w:tcPr>
            <w:tcW w:w="1705" w:type="dxa"/>
            <w:vAlign w:val="center"/>
          </w:tcPr>
          <w:p w:rsidR="00C54D1A" w:rsidRDefault="005630C6">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16:30-17:30</w:t>
            </w:r>
          </w:p>
        </w:tc>
        <w:tc>
          <w:tcPr>
            <w:tcW w:w="1705" w:type="dxa"/>
            <w:vAlign w:val="center"/>
          </w:tcPr>
          <w:p w:rsidR="00C54D1A" w:rsidRDefault="005630C6">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理论考试</w:t>
            </w:r>
          </w:p>
        </w:tc>
        <w:tc>
          <w:tcPr>
            <w:tcW w:w="1705" w:type="dxa"/>
          </w:tcPr>
          <w:p w:rsidR="00C54D1A" w:rsidRDefault="005630C6">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裁判员、参赛选手</w:t>
            </w:r>
          </w:p>
        </w:tc>
        <w:tc>
          <w:tcPr>
            <w:tcW w:w="1705" w:type="dxa"/>
          </w:tcPr>
          <w:p w:rsidR="00C54D1A" w:rsidRDefault="005630C6">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C54D1A">
        <w:tc>
          <w:tcPr>
            <w:tcW w:w="1702" w:type="dxa"/>
            <w:vMerge w:val="restart"/>
            <w:shd w:val="clear" w:color="auto" w:fill="auto"/>
            <w:vAlign w:val="center"/>
          </w:tcPr>
          <w:p w:rsidR="00C54D1A" w:rsidRDefault="005630C6">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第三天</w:t>
            </w:r>
          </w:p>
        </w:tc>
        <w:tc>
          <w:tcPr>
            <w:tcW w:w="1705" w:type="dxa"/>
            <w:vAlign w:val="center"/>
          </w:tcPr>
          <w:p w:rsidR="00C54D1A" w:rsidRDefault="005630C6">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7:00-12:00</w:t>
            </w:r>
          </w:p>
        </w:tc>
        <w:tc>
          <w:tcPr>
            <w:tcW w:w="1705" w:type="dxa"/>
            <w:vAlign w:val="center"/>
          </w:tcPr>
          <w:p w:rsidR="00C54D1A" w:rsidRDefault="005630C6">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操作竞赛</w:t>
            </w:r>
          </w:p>
        </w:tc>
        <w:tc>
          <w:tcPr>
            <w:tcW w:w="1705" w:type="dxa"/>
          </w:tcPr>
          <w:p w:rsidR="00C54D1A" w:rsidRDefault="005630C6">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参赛选手</w:t>
            </w:r>
          </w:p>
          <w:p w:rsidR="00C54D1A" w:rsidRDefault="005630C6">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专家、裁判</w:t>
            </w:r>
          </w:p>
        </w:tc>
        <w:tc>
          <w:tcPr>
            <w:tcW w:w="1705" w:type="dxa"/>
          </w:tcPr>
          <w:p w:rsidR="00C54D1A" w:rsidRDefault="005630C6">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C54D1A">
        <w:tc>
          <w:tcPr>
            <w:tcW w:w="1702" w:type="dxa"/>
            <w:vMerge/>
            <w:shd w:val="clear" w:color="auto" w:fill="auto"/>
            <w:vAlign w:val="center"/>
          </w:tcPr>
          <w:p w:rsidR="00C54D1A" w:rsidRDefault="00C54D1A">
            <w:pPr>
              <w:snapToGrid w:val="0"/>
              <w:jc w:val="center"/>
              <w:rPr>
                <w:rFonts w:ascii="仿宋_GB2312" w:eastAsia="仿宋_GB2312" w:hAnsi="仿宋_GB2312" w:cs="仿宋_GB2312"/>
                <w:sz w:val="24"/>
                <w:szCs w:val="24"/>
              </w:rPr>
            </w:pPr>
          </w:p>
        </w:tc>
        <w:tc>
          <w:tcPr>
            <w:tcW w:w="1705" w:type="dxa"/>
            <w:vAlign w:val="center"/>
          </w:tcPr>
          <w:p w:rsidR="00C54D1A" w:rsidRDefault="005630C6">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7:00-12:00</w:t>
            </w:r>
          </w:p>
        </w:tc>
        <w:tc>
          <w:tcPr>
            <w:tcW w:w="1705" w:type="dxa"/>
            <w:vAlign w:val="center"/>
          </w:tcPr>
          <w:p w:rsidR="00C54D1A" w:rsidRDefault="005630C6">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组织现场观摩和直播</w:t>
            </w:r>
          </w:p>
        </w:tc>
        <w:tc>
          <w:tcPr>
            <w:tcW w:w="1705" w:type="dxa"/>
            <w:vAlign w:val="center"/>
          </w:tcPr>
          <w:p w:rsidR="00C54D1A" w:rsidRDefault="00C54D1A">
            <w:pPr>
              <w:jc w:val="left"/>
              <w:rPr>
                <w:rFonts w:ascii="仿宋_GB2312" w:eastAsia="仿宋_GB2312" w:hAnsi="仿宋_GB2312" w:cs="仿宋_GB2312"/>
                <w:sz w:val="24"/>
                <w:szCs w:val="24"/>
              </w:rPr>
            </w:pPr>
          </w:p>
        </w:tc>
        <w:tc>
          <w:tcPr>
            <w:tcW w:w="1705" w:type="dxa"/>
          </w:tcPr>
          <w:p w:rsidR="00C54D1A" w:rsidRDefault="005630C6">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直播室</w:t>
            </w:r>
          </w:p>
        </w:tc>
      </w:tr>
      <w:tr w:rsidR="00C54D1A">
        <w:tc>
          <w:tcPr>
            <w:tcW w:w="1702" w:type="dxa"/>
            <w:vMerge/>
            <w:shd w:val="clear" w:color="auto" w:fill="auto"/>
            <w:vAlign w:val="center"/>
          </w:tcPr>
          <w:p w:rsidR="00C54D1A" w:rsidRDefault="00C54D1A">
            <w:pPr>
              <w:snapToGrid w:val="0"/>
              <w:jc w:val="center"/>
              <w:rPr>
                <w:rFonts w:ascii="仿宋_GB2312" w:eastAsia="仿宋_GB2312" w:hAnsi="仿宋_GB2312" w:cs="仿宋_GB2312"/>
                <w:sz w:val="24"/>
                <w:szCs w:val="24"/>
              </w:rPr>
            </w:pPr>
          </w:p>
        </w:tc>
        <w:tc>
          <w:tcPr>
            <w:tcW w:w="1705" w:type="dxa"/>
            <w:vAlign w:val="center"/>
          </w:tcPr>
          <w:p w:rsidR="00C54D1A" w:rsidRDefault="005630C6">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11:30-12:30</w:t>
            </w:r>
          </w:p>
        </w:tc>
        <w:tc>
          <w:tcPr>
            <w:tcW w:w="5115" w:type="dxa"/>
            <w:gridSpan w:val="3"/>
            <w:vAlign w:val="center"/>
          </w:tcPr>
          <w:p w:rsidR="00C54D1A" w:rsidRDefault="005630C6">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午餐、休息</w:t>
            </w:r>
          </w:p>
        </w:tc>
      </w:tr>
      <w:tr w:rsidR="00C54D1A">
        <w:tc>
          <w:tcPr>
            <w:tcW w:w="1702" w:type="dxa"/>
            <w:vMerge/>
            <w:shd w:val="clear" w:color="auto" w:fill="auto"/>
            <w:vAlign w:val="center"/>
          </w:tcPr>
          <w:p w:rsidR="00C54D1A" w:rsidRDefault="00C54D1A">
            <w:pPr>
              <w:snapToGrid w:val="0"/>
              <w:jc w:val="center"/>
              <w:rPr>
                <w:rFonts w:ascii="仿宋_GB2312" w:eastAsia="仿宋_GB2312" w:hAnsi="仿宋_GB2312" w:cs="仿宋_GB2312"/>
                <w:sz w:val="24"/>
                <w:szCs w:val="24"/>
              </w:rPr>
            </w:pPr>
          </w:p>
        </w:tc>
        <w:tc>
          <w:tcPr>
            <w:tcW w:w="1705" w:type="dxa"/>
            <w:vAlign w:val="center"/>
          </w:tcPr>
          <w:p w:rsidR="00C54D1A" w:rsidRDefault="005630C6">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13:00-18:00</w:t>
            </w:r>
          </w:p>
        </w:tc>
        <w:tc>
          <w:tcPr>
            <w:tcW w:w="1705" w:type="dxa"/>
            <w:vAlign w:val="center"/>
          </w:tcPr>
          <w:p w:rsidR="00C54D1A" w:rsidRDefault="005630C6">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操作竞赛</w:t>
            </w:r>
          </w:p>
        </w:tc>
        <w:tc>
          <w:tcPr>
            <w:tcW w:w="1705" w:type="dxa"/>
          </w:tcPr>
          <w:p w:rsidR="00C54D1A" w:rsidRDefault="005630C6">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参赛选手</w:t>
            </w:r>
          </w:p>
          <w:p w:rsidR="00C54D1A" w:rsidRDefault="005630C6">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专家、裁判</w:t>
            </w:r>
          </w:p>
        </w:tc>
        <w:tc>
          <w:tcPr>
            <w:tcW w:w="1705" w:type="dxa"/>
          </w:tcPr>
          <w:p w:rsidR="00C54D1A" w:rsidRDefault="005630C6">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C54D1A">
        <w:tc>
          <w:tcPr>
            <w:tcW w:w="1702" w:type="dxa"/>
            <w:vMerge/>
            <w:shd w:val="clear" w:color="auto" w:fill="auto"/>
            <w:vAlign w:val="center"/>
          </w:tcPr>
          <w:p w:rsidR="00C54D1A" w:rsidRDefault="00C54D1A">
            <w:pPr>
              <w:snapToGrid w:val="0"/>
              <w:jc w:val="center"/>
              <w:rPr>
                <w:rFonts w:ascii="仿宋_GB2312" w:eastAsia="仿宋_GB2312" w:hAnsi="仿宋_GB2312" w:cs="仿宋_GB2312"/>
                <w:sz w:val="24"/>
                <w:szCs w:val="24"/>
              </w:rPr>
            </w:pPr>
          </w:p>
        </w:tc>
        <w:tc>
          <w:tcPr>
            <w:tcW w:w="1705" w:type="dxa"/>
            <w:vAlign w:val="center"/>
          </w:tcPr>
          <w:p w:rsidR="00C54D1A" w:rsidRDefault="005630C6">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13:00-18:00</w:t>
            </w:r>
          </w:p>
        </w:tc>
        <w:tc>
          <w:tcPr>
            <w:tcW w:w="1705" w:type="dxa"/>
            <w:vAlign w:val="center"/>
          </w:tcPr>
          <w:p w:rsidR="00C54D1A" w:rsidRDefault="005630C6">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组织现场观摩和直播</w:t>
            </w:r>
          </w:p>
        </w:tc>
        <w:tc>
          <w:tcPr>
            <w:tcW w:w="1705" w:type="dxa"/>
          </w:tcPr>
          <w:p w:rsidR="00C54D1A" w:rsidRDefault="00C54D1A">
            <w:pPr>
              <w:snapToGrid w:val="0"/>
              <w:jc w:val="left"/>
              <w:rPr>
                <w:rFonts w:ascii="仿宋_GB2312" w:eastAsia="仿宋_GB2312" w:hAnsi="仿宋_GB2312" w:cs="仿宋_GB2312"/>
                <w:sz w:val="24"/>
                <w:szCs w:val="24"/>
              </w:rPr>
            </w:pPr>
          </w:p>
        </w:tc>
        <w:tc>
          <w:tcPr>
            <w:tcW w:w="1705" w:type="dxa"/>
          </w:tcPr>
          <w:p w:rsidR="00C54D1A" w:rsidRDefault="005630C6">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直播室</w:t>
            </w:r>
          </w:p>
        </w:tc>
      </w:tr>
      <w:tr w:rsidR="00C54D1A">
        <w:tc>
          <w:tcPr>
            <w:tcW w:w="1702" w:type="dxa"/>
            <w:vMerge w:val="restart"/>
            <w:shd w:val="clear" w:color="auto" w:fill="auto"/>
            <w:vAlign w:val="center"/>
          </w:tcPr>
          <w:p w:rsidR="00C54D1A" w:rsidRDefault="005630C6">
            <w:pPr>
              <w:snapToGrid w:val="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第四天</w:t>
            </w:r>
          </w:p>
        </w:tc>
        <w:tc>
          <w:tcPr>
            <w:tcW w:w="1705" w:type="dxa"/>
            <w:vAlign w:val="center"/>
          </w:tcPr>
          <w:p w:rsidR="00C54D1A" w:rsidRDefault="005630C6">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9:00-10:00</w:t>
            </w:r>
          </w:p>
        </w:tc>
        <w:tc>
          <w:tcPr>
            <w:tcW w:w="1705" w:type="dxa"/>
            <w:vAlign w:val="center"/>
          </w:tcPr>
          <w:p w:rsidR="00C54D1A" w:rsidRDefault="005630C6">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竞赛成绩公布</w:t>
            </w:r>
          </w:p>
        </w:tc>
        <w:tc>
          <w:tcPr>
            <w:tcW w:w="1705" w:type="dxa"/>
          </w:tcPr>
          <w:p w:rsidR="00C54D1A" w:rsidRDefault="00C54D1A">
            <w:pPr>
              <w:snapToGrid w:val="0"/>
              <w:jc w:val="left"/>
              <w:rPr>
                <w:rFonts w:ascii="仿宋_GB2312" w:eastAsia="仿宋_GB2312" w:hAnsi="仿宋_GB2312" w:cs="仿宋_GB2312"/>
                <w:sz w:val="24"/>
                <w:szCs w:val="24"/>
              </w:rPr>
            </w:pPr>
          </w:p>
        </w:tc>
        <w:tc>
          <w:tcPr>
            <w:tcW w:w="1705" w:type="dxa"/>
          </w:tcPr>
          <w:p w:rsidR="00C54D1A" w:rsidRDefault="005630C6">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比赛现场</w:t>
            </w:r>
          </w:p>
        </w:tc>
      </w:tr>
      <w:tr w:rsidR="00C54D1A">
        <w:tc>
          <w:tcPr>
            <w:tcW w:w="1702" w:type="dxa"/>
            <w:vMerge/>
            <w:shd w:val="clear" w:color="auto" w:fill="auto"/>
            <w:vAlign w:val="center"/>
          </w:tcPr>
          <w:p w:rsidR="00C54D1A" w:rsidRDefault="00C54D1A">
            <w:pPr>
              <w:snapToGrid w:val="0"/>
              <w:jc w:val="left"/>
              <w:rPr>
                <w:rFonts w:ascii="仿宋_GB2312" w:eastAsia="仿宋_GB2312" w:hAnsi="仿宋_GB2312" w:cs="仿宋_GB2312"/>
                <w:sz w:val="24"/>
                <w:szCs w:val="24"/>
              </w:rPr>
            </w:pPr>
          </w:p>
        </w:tc>
        <w:tc>
          <w:tcPr>
            <w:tcW w:w="1705" w:type="dxa"/>
            <w:vAlign w:val="center"/>
          </w:tcPr>
          <w:p w:rsidR="00C54D1A" w:rsidRDefault="005630C6">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10:30-11:30</w:t>
            </w:r>
          </w:p>
        </w:tc>
        <w:tc>
          <w:tcPr>
            <w:tcW w:w="1705" w:type="dxa"/>
            <w:vAlign w:val="center"/>
          </w:tcPr>
          <w:p w:rsidR="00C54D1A" w:rsidRDefault="005630C6">
            <w:pPr>
              <w:snapToGrid w:val="0"/>
              <w:jc w:val="left"/>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闭赛式</w:t>
            </w:r>
            <w:proofErr w:type="gramEnd"/>
          </w:p>
        </w:tc>
        <w:tc>
          <w:tcPr>
            <w:tcW w:w="1705" w:type="dxa"/>
          </w:tcPr>
          <w:p w:rsidR="00C54D1A" w:rsidRDefault="005630C6">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领队、指导老师、裁判员、参赛选手工作人员等</w:t>
            </w:r>
          </w:p>
        </w:tc>
        <w:tc>
          <w:tcPr>
            <w:tcW w:w="1705" w:type="dxa"/>
          </w:tcPr>
          <w:p w:rsidR="00C54D1A" w:rsidRDefault="005630C6">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承办院校</w:t>
            </w:r>
          </w:p>
        </w:tc>
      </w:tr>
      <w:tr w:rsidR="00C54D1A">
        <w:tc>
          <w:tcPr>
            <w:tcW w:w="1702" w:type="dxa"/>
            <w:vMerge/>
            <w:shd w:val="clear" w:color="auto" w:fill="auto"/>
            <w:vAlign w:val="center"/>
          </w:tcPr>
          <w:p w:rsidR="00C54D1A" w:rsidRDefault="00C54D1A">
            <w:pPr>
              <w:snapToGrid w:val="0"/>
              <w:jc w:val="left"/>
              <w:rPr>
                <w:rFonts w:ascii="仿宋_GB2312" w:eastAsia="仿宋_GB2312" w:hAnsi="仿宋_GB2312" w:cs="仿宋_GB2312"/>
                <w:sz w:val="24"/>
                <w:szCs w:val="24"/>
              </w:rPr>
            </w:pPr>
          </w:p>
        </w:tc>
        <w:tc>
          <w:tcPr>
            <w:tcW w:w="1705" w:type="dxa"/>
            <w:vAlign w:val="center"/>
          </w:tcPr>
          <w:p w:rsidR="00C54D1A" w:rsidRDefault="005630C6">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11:30-12:30</w:t>
            </w:r>
          </w:p>
        </w:tc>
        <w:tc>
          <w:tcPr>
            <w:tcW w:w="5115" w:type="dxa"/>
            <w:gridSpan w:val="3"/>
            <w:vAlign w:val="center"/>
          </w:tcPr>
          <w:p w:rsidR="00C54D1A" w:rsidRDefault="005630C6">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午餐、休息</w:t>
            </w:r>
          </w:p>
        </w:tc>
      </w:tr>
      <w:tr w:rsidR="00C54D1A">
        <w:tc>
          <w:tcPr>
            <w:tcW w:w="1702" w:type="dxa"/>
            <w:vMerge/>
            <w:shd w:val="clear" w:color="auto" w:fill="auto"/>
            <w:vAlign w:val="center"/>
          </w:tcPr>
          <w:p w:rsidR="00C54D1A" w:rsidRDefault="00C54D1A">
            <w:pPr>
              <w:snapToGrid w:val="0"/>
              <w:jc w:val="left"/>
              <w:rPr>
                <w:rFonts w:ascii="仿宋_GB2312" w:eastAsia="仿宋_GB2312" w:hAnsi="仿宋_GB2312" w:cs="仿宋_GB2312"/>
                <w:sz w:val="24"/>
                <w:szCs w:val="24"/>
              </w:rPr>
            </w:pPr>
          </w:p>
        </w:tc>
        <w:tc>
          <w:tcPr>
            <w:tcW w:w="1705" w:type="dxa"/>
            <w:vAlign w:val="center"/>
          </w:tcPr>
          <w:p w:rsidR="00C54D1A" w:rsidRDefault="005630C6">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13:00-</w:t>
            </w:r>
          </w:p>
        </w:tc>
        <w:tc>
          <w:tcPr>
            <w:tcW w:w="5115" w:type="dxa"/>
            <w:gridSpan w:val="3"/>
            <w:vAlign w:val="center"/>
          </w:tcPr>
          <w:p w:rsidR="00C54D1A" w:rsidRDefault="005630C6">
            <w:pPr>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撤离</w:t>
            </w:r>
          </w:p>
        </w:tc>
      </w:tr>
    </w:tbl>
    <w:p w:rsidR="00C54D1A" w:rsidRDefault="005630C6">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b/>
          <w:sz w:val="30"/>
          <w:szCs w:val="30"/>
        </w:rPr>
        <w:t>九、竞赛试题</w:t>
      </w:r>
    </w:p>
    <w:p w:rsidR="00C54D1A" w:rsidRDefault="005630C6">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建立理论知识和技能操作测试题库各</w:t>
      </w:r>
      <w:r>
        <w:rPr>
          <w:rFonts w:ascii="仿宋_GB2312" w:eastAsia="仿宋_GB2312" w:hAnsi="Arial Narrow" w:cs="Arial" w:hint="eastAsia"/>
          <w:sz w:val="30"/>
          <w:szCs w:val="30"/>
        </w:rPr>
        <w:t>10</w:t>
      </w:r>
      <w:r>
        <w:rPr>
          <w:rFonts w:ascii="仿宋_GB2312" w:eastAsia="仿宋_GB2312" w:hAnsi="Arial Narrow" w:cs="Arial" w:hint="eastAsia"/>
          <w:sz w:val="30"/>
          <w:szCs w:val="30"/>
        </w:rPr>
        <w:t>套，随机抽取一套测试参赛选手的核心知识。</w:t>
      </w:r>
    </w:p>
    <w:p w:rsidR="00C54D1A" w:rsidRDefault="005630C6">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hint="eastAsia"/>
          <w:b/>
          <w:sz w:val="30"/>
          <w:szCs w:val="30"/>
        </w:rPr>
        <w:t>理论知识竞赛样题：</w:t>
      </w:r>
    </w:p>
    <w:p w:rsidR="00C54D1A" w:rsidRDefault="005630C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lastRenderedPageBreak/>
        <w:t>【单项选择题】</w:t>
      </w:r>
    </w:p>
    <w:p w:rsidR="00C54D1A" w:rsidRDefault="005630C6">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1.</w:t>
      </w:r>
      <w:r>
        <w:rPr>
          <w:rFonts w:ascii="仿宋_GB2312" w:eastAsia="仿宋_GB2312" w:hAnsi="Arial Narrow" w:cs="Arial" w:hint="eastAsia"/>
          <w:sz w:val="30"/>
          <w:szCs w:val="30"/>
        </w:rPr>
        <w:t>足下垂步态是由于（</w:t>
      </w:r>
      <w:r>
        <w:rPr>
          <w:rFonts w:ascii="仿宋_GB2312" w:eastAsia="仿宋_GB2312" w:hAnsi="Arial Narrow" w:cs="Arial" w:hint="eastAsia"/>
          <w:sz w:val="30"/>
          <w:szCs w:val="30"/>
        </w:rPr>
        <w:t xml:space="preserve">  </w:t>
      </w:r>
      <w:r>
        <w:rPr>
          <w:rFonts w:ascii="仿宋_GB2312" w:eastAsia="仿宋_GB2312" w:hAnsi="Arial Narrow" w:cs="Arial" w:hint="eastAsia"/>
          <w:sz w:val="30"/>
          <w:szCs w:val="30"/>
        </w:rPr>
        <w:t>）</w:t>
      </w:r>
    </w:p>
    <w:p w:rsidR="00C54D1A" w:rsidRDefault="005630C6">
      <w:pPr>
        <w:snapToGrid w:val="0"/>
        <w:spacing w:line="560" w:lineRule="exact"/>
        <w:ind w:firstLineChars="250" w:firstLine="750"/>
        <w:rPr>
          <w:rFonts w:ascii="仿宋_GB2312" w:eastAsia="仿宋_GB2312" w:hAnsi="Arial Narrow" w:cs="Arial"/>
          <w:sz w:val="30"/>
          <w:szCs w:val="30"/>
        </w:rPr>
      </w:pPr>
      <w:r>
        <w:rPr>
          <w:rFonts w:ascii="仿宋_GB2312" w:eastAsia="仿宋_GB2312" w:hAnsi="Arial Narrow" w:cs="Arial" w:hint="eastAsia"/>
          <w:sz w:val="30"/>
          <w:szCs w:val="30"/>
        </w:rPr>
        <w:t xml:space="preserve">A </w:t>
      </w:r>
      <w:r>
        <w:rPr>
          <w:rFonts w:ascii="仿宋_GB2312" w:eastAsia="仿宋_GB2312" w:hAnsi="Arial Narrow" w:cs="Arial" w:hint="eastAsia"/>
          <w:sz w:val="30"/>
          <w:szCs w:val="30"/>
        </w:rPr>
        <w:t>小腿三头肌无力</w:t>
      </w:r>
      <w:r>
        <w:rPr>
          <w:rFonts w:ascii="仿宋_GB2312" w:eastAsia="仿宋_GB2312" w:hAnsi="Arial Narrow" w:cs="Arial" w:hint="eastAsia"/>
          <w:sz w:val="30"/>
          <w:szCs w:val="30"/>
        </w:rPr>
        <w:t xml:space="preserve">    B </w:t>
      </w:r>
      <w:proofErr w:type="gramStart"/>
      <w:r>
        <w:rPr>
          <w:rFonts w:ascii="仿宋_GB2312" w:eastAsia="仿宋_GB2312" w:hAnsi="Arial Narrow" w:cs="Arial" w:hint="eastAsia"/>
          <w:sz w:val="30"/>
          <w:szCs w:val="30"/>
        </w:rPr>
        <w:t>胫</w:t>
      </w:r>
      <w:proofErr w:type="gramEnd"/>
      <w:r>
        <w:rPr>
          <w:rFonts w:ascii="仿宋_GB2312" w:eastAsia="仿宋_GB2312" w:hAnsi="Arial Narrow" w:cs="Arial" w:hint="eastAsia"/>
          <w:sz w:val="30"/>
          <w:szCs w:val="30"/>
        </w:rPr>
        <w:t>前肌无力</w:t>
      </w:r>
      <w:r>
        <w:rPr>
          <w:rFonts w:ascii="仿宋_GB2312" w:eastAsia="仿宋_GB2312" w:hAnsi="Arial Narrow" w:cs="Arial" w:hint="eastAsia"/>
          <w:sz w:val="30"/>
          <w:szCs w:val="30"/>
        </w:rPr>
        <w:t xml:space="preserve">    C </w:t>
      </w:r>
      <w:proofErr w:type="gramStart"/>
      <w:r>
        <w:rPr>
          <w:rFonts w:ascii="仿宋_GB2312" w:eastAsia="仿宋_GB2312" w:hAnsi="Arial Narrow" w:cs="Arial" w:hint="eastAsia"/>
          <w:sz w:val="30"/>
          <w:szCs w:val="30"/>
        </w:rPr>
        <w:t>胫</w:t>
      </w:r>
      <w:proofErr w:type="gramEnd"/>
      <w:r>
        <w:rPr>
          <w:rFonts w:ascii="仿宋_GB2312" w:eastAsia="仿宋_GB2312" w:hAnsi="Arial Narrow" w:cs="Arial" w:hint="eastAsia"/>
          <w:sz w:val="30"/>
          <w:szCs w:val="30"/>
        </w:rPr>
        <w:t>后肌无力</w:t>
      </w:r>
    </w:p>
    <w:p w:rsidR="00C54D1A" w:rsidRDefault="005630C6">
      <w:pPr>
        <w:snapToGrid w:val="0"/>
        <w:spacing w:line="560" w:lineRule="exact"/>
        <w:ind w:firstLineChars="250" w:firstLine="750"/>
        <w:rPr>
          <w:rFonts w:ascii="仿宋_GB2312" w:eastAsia="仿宋_GB2312" w:hAnsi="Arial Narrow" w:cs="Arial"/>
          <w:sz w:val="30"/>
          <w:szCs w:val="30"/>
        </w:rPr>
      </w:pPr>
      <w:r>
        <w:rPr>
          <w:rFonts w:ascii="仿宋_GB2312" w:eastAsia="仿宋_GB2312" w:hAnsi="Arial Narrow" w:cs="Arial" w:hint="eastAsia"/>
          <w:sz w:val="30"/>
          <w:szCs w:val="30"/>
        </w:rPr>
        <w:t xml:space="preserve">D </w:t>
      </w:r>
      <w:r>
        <w:rPr>
          <w:rFonts w:ascii="仿宋_GB2312" w:eastAsia="仿宋_GB2312" w:hAnsi="Arial Narrow" w:cs="Arial" w:hint="eastAsia"/>
          <w:sz w:val="30"/>
          <w:szCs w:val="30"/>
        </w:rPr>
        <w:t>腓骨长短肌无力</w:t>
      </w:r>
      <w:r>
        <w:rPr>
          <w:rFonts w:ascii="仿宋_GB2312" w:eastAsia="仿宋_GB2312" w:hAnsi="Arial Narrow" w:cs="Arial" w:hint="eastAsia"/>
          <w:sz w:val="30"/>
          <w:szCs w:val="30"/>
        </w:rPr>
        <w:t xml:space="preserve">    E </w:t>
      </w:r>
      <w:r>
        <w:rPr>
          <w:rFonts w:ascii="仿宋_GB2312" w:eastAsia="仿宋_GB2312" w:hAnsi="Arial Narrow" w:cs="Arial" w:hint="eastAsia"/>
          <w:sz w:val="30"/>
          <w:szCs w:val="30"/>
        </w:rPr>
        <w:t>趾长伸肌</w:t>
      </w:r>
    </w:p>
    <w:p w:rsidR="00C54D1A" w:rsidRDefault="005630C6">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2.</w:t>
      </w:r>
      <w:r>
        <w:rPr>
          <w:rFonts w:ascii="仿宋_GB2312" w:eastAsia="仿宋_GB2312" w:hAnsi="Arial Narrow" w:cs="Arial" w:hint="eastAsia"/>
          <w:sz w:val="30"/>
          <w:szCs w:val="30"/>
        </w:rPr>
        <w:t>患者从高坡上跌落四肢不能活动，检查：手骨间肌、蚓状肌无力，肱三头肌腱反射消失；双下肢瘫痪，各种反射消失</w:t>
      </w:r>
      <w:r>
        <w:rPr>
          <w:rFonts w:ascii="仿宋_GB2312" w:eastAsia="仿宋_GB2312" w:hAnsi="Arial Narrow" w:cs="Arial" w:hint="eastAsia"/>
          <w:sz w:val="30"/>
          <w:szCs w:val="30"/>
        </w:rPr>
        <w:t>.</w:t>
      </w:r>
      <w:r>
        <w:rPr>
          <w:rFonts w:ascii="仿宋_GB2312" w:eastAsia="仿宋_GB2312" w:hAnsi="Arial Narrow" w:cs="Arial" w:hint="eastAsia"/>
          <w:sz w:val="30"/>
          <w:szCs w:val="30"/>
        </w:rPr>
        <w:t>初步诊断为（</w:t>
      </w:r>
      <w:r>
        <w:rPr>
          <w:rFonts w:ascii="仿宋_GB2312" w:eastAsia="仿宋_GB2312" w:hAnsi="Arial Narrow" w:cs="Arial" w:hint="eastAsia"/>
          <w:sz w:val="30"/>
          <w:szCs w:val="30"/>
        </w:rPr>
        <w:t xml:space="preserve">  </w:t>
      </w:r>
      <w:r>
        <w:rPr>
          <w:rFonts w:ascii="仿宋_GB2312" w:eastAsia="仿宋_GB2312" w:hAnsi="Arial Narrow" w:cs="Arial" w:hint="eastAsia"/>
          <w:sz w:val="30"/>
          <w:szCs w:val="30"/>
        </w:rPr>
        <w:t>）</w:t>
      </w:r>
    </w:p>
    <w:p w:rsidR="00C54D1A" w:rsidRDefault="005630C6">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 xml:space="preserve">A </w:t>
      </w:r>
      <w:r>
        <w:rPr>
          <w:rFonts w:ascii="仿宋_GB2312" w:eastAsia="仿宋_GB2312" w:hAnsi="Arial Narrow" w:cs="Arial" w:hint="eastAsia"/>
          <w:sz w:val="30"/>
          <w:szCs w:val="30"/>
        </w:rPr>
        <w:t>上颈髓损伤</w:t>
      </w:r>
      <w:r>
        <w:rPr>
          <w:rFonts w:ascii="仿宋_GB2312" w:eastAsia="仿宋_GB2312" w:hAnsi="Arial Narrow" w:cs="Arial" w:hint="eastAsia"/>
          <w:sz w:val="30"/>
          <w:szCs w:val="30"/>
        </w:rPr>
        <w:t xml:space="preserve">    B </w:t>
      </w:r>
      <w:proofErr w:type="gramStart"/>
      <w:r>
        <w:rPr>
          <w:rFonts w:ascii="仿宋_GB2312" w:eastAsia="仿宋_GB2312" w:hAnsi="Arial Narrow" w:cs="Arial" w:hint="eastAsia"/>
          <w:sz w:val="30"/>
          <w:szCs w:val="30"/>
        </w:rPr>
        <w:t>中颈髓</w:t>
      </w:r>
      <w:proofErr w:type="gramEnd"/>
      <w:r>
        <w:rPr>
          <w:rFonts w:ascii="仿宋_GB2312" w:eastAsia="仿宋_GB2312" w:hAnsi="Arial Narrow" w:cs="Arial" w:hint="eastAsia"/>
          <w:sz w:val="30"/>
          <w:szCs w:val="30"/>
        </w:rPr>
        <w:t>损伤</w:t>
      </w:r>
      <w:r>
        <w:rPr>
          <w:rFonts w:ascii="仿宋_GB2312" w:eastAsia="仿宋_GB2312" w:hAnsi="Arial Narrow" w:cs="Arial" w:hint="eastAsia"/>
          <w:sz w:val="30"/>
          <w:szCs w:val="30"/>
        </w:rPr>
        <w:t xml:space="preserve">    C </w:t>
      </w:r>
      <w:r>
        <w:rPr>
          <w:rFonts w:ascii="仿宋_GB2312" w:eastAsia="仿宋_GB2312" w:hAnsi="Arial Narrow" w:cs="Arial" w:hint="eastAsia"/>
          <w:sz w:val="30"/>
          <w:szCs w:val="30"/>
        </w:rPr>
        <w:t>下颈髓损伤</w:t>
      </w:r>
    </w:p>
    <w:p w:rsidR="00C54D1A" w:rsidRDefault="005630C6">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 xml:space="preserve">D </w:t>
      </w:r>
      <w:r>
        <w:rPr>
          <w:rFonts w:ascii="仿宋_GB2312" w:eastAsia="仿宋_GB2312" w:hAnsi="Arial Narrow" w:cs="Arial" w:hint="eastAsia"/>
          <w:sz w:val="30"/>
          <w:szCs w:val="30"/>
        </w:rPr>
        <w:t>胸髓损伤</w:t>
      </w:r>
      <w:r>
        <w:rPr>
          <w:rFonts w:ascii="仿宋_GB2312" w:eastAsia="仿宋_GB2312" w:hAnsi="Arial Narrow" w:cs="Arial" w:hint="eastAsia"/>
          <w:sz w:val="30"/>
          <w:szCs w:val="30"/>
        </w:rPr>
        <w:t xml:space="preserve">      E </w:t>
      </w:r>
      <w:r>
        <w:rPr>
          <w:rFonts w:ascii="仿宋_GB2312" w:eastAsia="仿宋_GB2312" w:hAnsi="Arial Narrow" w:cs="Arial" w:hint="eastAsia"/>
          <w:sz w:val="30"/>
          <w:szCs w:val="30"/>
        </w:rPr>
        <w:t>腰髓损伤</w:t>
      </w:r>
    </w:p>
    <w:p w:rsidR="00C54D1A" w:rsidRDefault="005630C6">
      <w:pPr>
        <w:snapToGrid w:val="0"/>
        <w:spacing w:line="560" w:lineRule="exact"/>
        <w:ind w:firstLineChars="200" w:firstLine="600"/>
        <w:rPr>
          <w:rFonts w:ascii="Arial Narrow" w:eastAsia="仿宋_GB2312" w:hAnsi="Arial Narrow" w:cs="Arial"/>
          <w:sz w:val="30"/>
          <w:szCs w:val="30"/>
        </w:rPr>
      </w:pPr>
      <w:r>
        <w:rPr>
          <w:rFonts w:ascii="仿宋_GB2312" w:eastAsia="仿宋_GB2312" w:hAnsi="Arial Narrow" w:cs="Arial" w:hint="eastAsia"/>
          <w:sz w:val="30"/>
          <w:szCs w:val="30"/>
        </w:rPr>
        <w:t>【多项选择题】</w:t>
      </w:r>
    </w:p>
    <w:p w:rsidR="00C54D1A" w:rsidRDefault="005630C6">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3.</w:t>
      </w:r>
      <w:r>
        <w:rPr>
          <w:rFonts w:ascii="仿宋_GB2312" w:eastAsia="仿宋_GB2312" w:hAnsi="Arial Narrow" w:cs="Arial" w:hint="eastAsia"/>
          <w:sz w:val="30"/>
          <w:szCs w:val="30"/>
        </w:rPr>
        <w:t>腰椎牵伸技术中，有关腰椎前</w:t>
      </w:r>
      <w:proofErr w:type="gramStart"/>
      <w:r>
        <w:rPr>
          <w:rFonts w:ascii="仿宋_GB2312" w:eastAsia="仿宋_GB2312" w:hAnsi="Arial Narrow" w:cs="Arial" w:hint="eastAsia"/>
          <w:sz w:val="30"/>
          <w:szCs w:val="30"/>
        </w:rPr>
        <w:t>屈下列</w:t>
      </w:r>
      <w:proofErr w:type="gramEnd"/>
      <w:r>
        <w:rPr>
          <w:rFonts w:ascii="仿宋_GB2312" w:eastAsia="仿宋_GB2312" w:hAnsi="Arial Narrow" w:cs="Arial" w:hint="eastAsia"/>
          <w:sz w:val="30"/>
          <w:szCs w:val="30"/>
        </w:rPr>
        <w:t>说法正确的是（</w:t>
      </w:r>
      <w:r>
        <w:rPr>
          <w:rFonts w:ascii="仿宋_GB2312" w:eastAsia="仿宋_GB2312" w:hAnsi="Arial Narrow" w:cs="Arial" w:hint="eastAsia"/>
          <w:sz w:val="30"/>
          <w:szCs w:val="30"/>
        </w:rPr>
        <w:t xml:space="preserve">  </w:t>
      </w:r>
      <w:r>
        <w:rPr>
          <w:rFonts w:ascii="仿宋_GB2312" w:eastAsia="仿宋_GB2312" w:hAnsi="Arial Narrow" w:cs="Arial" w:hint="eastAsia"/>
          <w:sz w:val="30"/>
          <w:szCs w:val="30"/>
        </w:rPr>
        <w:t>）</w:t>
      </w:r>
    </w:p>
    <w:p w:rsidR="00C54D1A" w:rsidRDefault="005630C6">
      <w:pPr>
        <w:snapToGrid w:val="0"/>
        <w:spacing w:line="560" w:lineRule="exact"/>
        <w:ind w:firstLineChars="250" w:firstLine="750"/>
        <w:rPr>
          <w:rFonts w:ascii="仿宋_GB2312" w:eastAsia="仿宋_GB2312" w:hAnsi="Arial Narrow" w:cs="Arial"/>
          <w:sz w:val="30"/>
          <w:szCs w:val="30"/>
        </w:rPr>
      </w:pPr>
      <w:r>
        <w:rPr>
          <w:rFonts w:ascii="仿宋_GB2312" w:eastAsia="仿宋_GB2312" w:hAnsi="Arial Narrow" w:cs="Arial" w:hint="eastAsia"/>
          <w:sz w:val="30"/>
          <w:szCs w:val="30"/>
        </w:rPr>
        <w:t xml:space="preserve">A </w:t>
      </w:r>
      <w:r>
        <w:rPr>
          <w:rFonts w:ascii="仿宋_GB2312" w:eastAsia="仿宋_GB2312" w:hAnsi="Arial Narrow" w:cs="Arial" w:hint="eastAsia"/>
          <w:sz w:val="30"/>
          <w:szCs w:val="30"/>
        </w:rPr>
        <w:t>牵伸肌群：腰背部伸肌群</w:t>
      </w:r>
    </w:p>
    <w:p w:rsidR="00C54D1A" w:rsidRDefault="005630C6">
      <w:pPr>
        <w:snapToGrid w:val="0"/>
        <w:spacing w:line="560" w:lineRule="exact"/>
        <w:ind w:firstLineChars="250" w:firstLine="750"/>
        <w:rPr>
          <w:rFonts w:ascii="仿宋_GB2312" w:eastAsia="仿宋_GB2312" w:hAnsi="Arial Narrow" w:cs="Arial"/>
          <w:sz w:val="30"/>
          <w:szCs w:val="30"/>
        </w:rPr>
      </w:pPr>
      <w:r>
        <w:rPr>
          <w:rFonts w:ascii="仿宋_GB2312" w:eastAsia="仿宋_GB2312" w:hAnsi="Arial Narrow" w:cs="Arial" w:hint="eastAsia"/>
          <w:sz w:val="30"/>
          <w:szCs w:val="30"/>
        </w:rPr>
        <w:t xml:space="preserve">B </w:t>
      </w:r>
      <w:r>
        <w:rPr>
          <w:rFonts w:ascii="仿宋_GB2312" w:eastAsia="仿宋_GB2312" w:hAnsi="Arial Narrow" w:cs="Arial" w:hint="eastAsia"/>
          <w:sz w:val="30"/>
          <w:szCs w:val="30"/>
        </w:rPr>
        <w:t>牵伸目的：增加腰椎后伸活动范围（以牵</w:t>
      </w:r>
      <w:proofErr w:type="gramStart"/>
      <w:r>
        <w:rPr>
          <w:rFonts w:ascii="仿宋_GB2312" w:eastAsia="仿宋_GB2312" w:hAnsi="Arial Narrow" w:cs="Arial" w:hint="eastAsia"/>
          <w:sz w:val="30"/>
          <w:szCs w:val="30"/>
        </w:rPr>
        <w:t>伸腰部</w:t>
      </w:r>
      <w:proofErr w:type="gramEnd"/>
      <w:r>
        <w:rPr>
          <w:rFonts w:ascii="仿宋_GB2312" w:eastAsia="仿宋_GB2312" w:hAnsi="Arial Narrow" w:cs="Arial" w:hint="eastAsia"/>
          <w:sz w:val="30"/>
          <w:szCs w:val="30"/>
        </w:rPr>
        <w:t>伸肌群）</w:t>
      </w:r>
    </w:p>
    <w:p w:rsidR="00C54D1A" w:rsidRDefault="005630C6">
      <w:pPr>
        <w:snapToGrid w:val="0"/>
        <w:spacing w:line="560" w:lineRule="exact"/>
        <w:ind w:firstLineChars="250" w:firstLine="750"/>
        <w:rPr>
          <w:rFonts w:ascii="仿宋_GB2312" w:eastAsia="仿宋_GB2312" w:hAnsi="Arial Narrow" w:cs="Arial"/>
          <w:sz w:val="30"/>
          <w:szCs w:val="30"/>
        </w:rPr>
      </w:pPr>
      <w:r>
        <w:rPr>
          <w:rFonts w:ascii="仿宋_GB2312" w:eastAsia="仿宋_GB2312" w:hAnsi="Arial Narrow" w:cs="Arial" w:hint="eastAsia"/>
          <w:sz w:val="30"/>
          <w:szCs w:val="30"/>
        </w:rPr>
        <w:t xml:space="preserve">C </w:t>
      </w:r>
      <w:r>
        <w:rPr>
          <w:rFonts w:ascii="仿宋_GB2312" w:eastAsia="仿宋_GB2312" w:hAnsi="Arial Narrow" w:cs="Arial" w:hint="eastAsia"/>
          <w:sz w:val="30"/>
          <w:szCs w:val="30"/>
        </w:rPr>
        <w:t>病人体位：站立位</w:t>
      </w:r>
    </w:p>
    <w:p w:rsidR="00C54D1A" w:rsidRDefault="005630C6">
      <w:pPr>
        <w:snapToGrid w:val="0"/>
        <w:spacing w:line="560" w:lineRule="exact"/>
        <w:ind w:firstLineChars="250" w:firstLine="750"/>
        <w:rPr>
          <w:rFonts w:ascii="仿宋_GB2312" w:eastAsia="仿宋_GB2312" w:hAnsi="Arial Narrow" w:cs="Arial"/>
          <w:sz w:val="30"/>
          <w:szCs w:val="30"/>
        </w:rPr>
      </w:pPr>
      <w:r>
        <w:rPr>
          <w:rFonts w:ascii="仿宋_GB2312" w:eastAsia="仿宋_GB2312" w:hAnsi="Arial Narrow" w:cs="Arial" w:hint="eastAsia"/>
          <w:sz w:val="30"/>
          <w:szCs w:val="30"/>
        </w:rPr>
        <w:t xml:space="preserve">D </w:t>
      </w:r>
      <w:r>
        <w:rPr>
          <w:rFonts w:ascii="仿宋_GB2312" w:eastAsia="仿宋_GB2312" w:hAnsi="Arial Narrow" w:cs="Arial" w:hint="eastAsia"/>
          <w:sz w:val="30"/>
          <w:szCs w:val="30"/>
        </w:rPr>
        <w:t>治疗师位置：站立位，上方手放于胸椎背部，下方手放于腰</w:t>
      </w:r>
      <w:proofErr w:type="gramStart"/>
      <w:r>
        <w:rPr>
          <w:rFonts w:ascii="仿宋_GB2312" w:eastAsia="仿宋_GB2312" w:hAnsi="Arial Narrow" w:cs="Arial" w:hint="eastAsia"/>
          <w:sz w:val="30"/>
          <w:szCs w:val="30"/>
        </w:rPr>
        <w:t>骶</w:t>
      </w:r>
      <w:proofErr w:type="gramEnd"/>
      <w:r>
        <w:rPr>
          <w:rFonts w:ascii="仿宋_GB2312" w:eastAsia="仿宋_GB2312" w:hAnsi="Arial Narrow" w:cs="Arial" w:hint="eastAsia"/>
          <w:sz w:val="30"/>
          <w:szCs w:val="30"/>
        </w:rPr>
        <w:t>部</w:t>
      </w:r>
    </w:p>
    <w:p w:rsidR="00C54D1A" w:rsidRDefault="005630C6">
      <w:pPr>
        <w:snapToGrid w:val="0"/>
        <w:spacing w:line="560" w:lineRule="exact"/>
        <w:ind w:firstLineChars="250" w:firstLine="750"/>
        <w:rPr>
          <w:rFonts w:ascii="仿宋_GB2312" w:eastAsia="仿宋_GB2312" w:hAnsi="Arial Narrow" w:cs="Arial"/>
          <w:sz w:val="30"/>
          <w:szCs w:val="30"/>
        </w:rPr>
      </w:pPr>
      <w:r>
        <w:rPr>
          <w:rFonts w:ascii="仿宋_GB2312" w:eastAsia="仿宋_GB2312" w:hAnsi="Arial Narrow" w:cs="Arial" w:hint="eastAsia"/>
          <w:sz w:val="30"/>
          <w:szCs w:val="30"/>
        </w:rPr>
        <w:t xml:space="preserve">E </w:t>
      </w:r>
      <w:r>
        <w:rPr>
          <w:rFonts w:ascii="仿宋_GB2312" w:eastAsia="仿宋_GB2312" w:hAnsi="Arial Narrow" w:cs="Arial" w:hint="eastAsia"/>
          <w:sz w:val="30"/>
          <w:szCs w:val="30"/>
        </w:rPr>
        <w:t>牵伸手法：下方手固定腰</w:t>
      </w:r>
      <w:proofErr w:type="gramStart"/>
      <w:r>
        <w:rPr>
          <w:rFonts w:ascii="仿宋_GB2312" w:eastAsia="仿宋_GB2312" w:hAnsi="Arial Narrow" w:cs="Arial" w:hint="eastAsia"/>
          <w:sz w:val="30"/>
          <w:szCs w:val="30"/>
        </w:rPr>
        <w:t>骶</w:t>
      </w:r>
      <w:proofErr w:type="gramEnd"/>
      <w:r>
        <w:rPr>
          <w:rFonts w:ascii="仿宋_GB2312" w:eastAsia="仿宋_GB2312" w:hAnsi="Arial Narrow" w:cs="Arial" w:hint="eastAsia"/>
          <w:sz w:val="30"/>
          <w:szCs w:val="30"/>
        </w:rPr>
        <w:t>部，上方手在胸背部，轻轻向下压，牵拉腰椎伸肌群，使腰椎前</w:t>
      </w:r>
      <w:proofErr w:type="gramStart"/>
      <w:r>
        <w:rPr>
          <w:rFonts w:ascii="仿宋_GB2312" w:eastAsia="仿宋_GB2312" w:hAnsi="Arial Narrow" w:cs="Arial" w:hint="eastAsia"/>
          <w:sz w:val="30"/>
          <w:szCs w:val="30"/>
        </w:rPr>
        <w:t>屈达到</w:t>
      </w:r>
      <w:proofErr w:type="gramEnd"/>
      <w:r>
        <w:rPr>
          <w:rFonts w:ascii="仿宋_GB2312" w:eastAsia="仿宋_GB2312" w:hAnsi="Arial Narrow" w:cs="Arial" w:hint="eastAsia"/>
          <w:sz w:val="30"/>
          <w:szCs w:val="30"/>
        </w:rPr>
        <w:t>最大的活动范围</w:t>
      </w:r>
    </w:p>
    <w:p w:rsidR="00C54D1A" w:rsidRDefault="005630C6">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4.</w:t>
      </w:r>
      <w:r>
        <w:rPr>
          <w:rFonts w:ascii="仿宋_GB2312" w:eastAsia="仿宋_GB2312" w:hAnsi="Arial Narrow" w:cs="Arial" w:hint="eastAsia"/>
          <w:sz w:val="30"/>
          <w:szCs w:val="30"/>
        </w:rPr>
        <w:t>神经肌肉促进技术中言语刺激的作用包括（</w:t>
      </w:r>
      <w:r>
        <w:rPr>
          <w:rFonts w:ascii="仿宋_GB2312" w:eastAsia="仿宋_GB2312" w:hAnsi="Arial Narrow" w:cs="Arial" w:hint="eastAsia"/>
          <w:sz w:val="30"/>
          <w:szCs w:val="30"/>
        </w:rPr>
        <w:t xml:space="preserve">  </w:t>
      </w:r>
      <w:r>
        <w:rPr>
          <w:rFonts w:ascii="仿宋_GB2312" w:eastAsia="仿宋_GB2312" w:hAnsi="Arial Narrow" w:cs="Arial" w:hint="eastAsia"/>
          <w:sz w:val="30"/>
          <w:szCs w:val="30"/>
        </w:rPr>
        <w:t>）</w:t>
      </w:r>
    </w:p>
    <w:p w:rsidR="00C54D1A" w:rsidRDefault="005630C6">
      <w:pPr>
        <w:snapToGrid w:val="0"/>
        <w:spacing w:line="560" w:lineRule="exact"/>
        <w:ind w:firstLineChars="250" w:firstLine="750"/>
        <w:rPr>
          <w:rFonts w:ascii="仿宋_GB2312" w:eastAsia="仿宋_GB2312" w:hAnsi="Arial Narrow" w:cs="Arial"/>
          <w:sz w:val="30"/>
          <w:szCs w:val="30"/>
        </w:rPr>
      </w:pPr>
      <w:r>
        <w:rPr>
          <w:rFonts w:ascii="仿宋_GB2312" w:eastAsia="仿宋_GB2312" w:hAnsi="Arial Narrow" w:cs="Arial" w:hint="eastAsia"/>
          <w:sz w:val="30"/>
          <w:szCs w:val="30"/>
        </w:rPr>
        <w:t xml:space="preserve">A </w:t>
      </w:r>
      <w:r>
        <w:rPr>
          <w:rFonts w:ascii="仿宋_GB2312" w:eastAsia="仿宋_GB2312" w:hAnsi="Arial Narrow" w:cs="Arial" w:hint="eastAsia"/>
          <w:sz w:val="30"/>
          <w:szCs w:val="30"/>
        </w:rPr>
        <w:t>让患者明白如何去做动作</w:t>
      </w:r>
      <w:r>
        <w:rPr>
          <w:rFonts w:ascii="仿宋_GB2312" w:eastAsia="仿宋_GB2312" w:hAnsi="Arial Narrow" w:cs="Arial" w:hint="eastAsia"/>
          <w:sz w:val="30"/>
          <w:szCs w:val="30"/>
        </w:rPr>
        <w:t xml:space="preserve"> </w:t>
      </w:r>
    </w:p>
    <w:p w:rsidR="00C54D1A" w:rsidRDefault="005630C6">
      <w:pPr>
        <w:snapToGrid w:val="0"/>
        <w:spacing w:line="560" w:lineRule="exact"/>
        <w:ind w:firstLineChars="250" w:firstLine="750"/>
        <w:rPr>
          <w:rFonts w:ascii="仿宋_GB2312" w:eastAsia="仿宋_GB2312" w:hAnsi="Arial Narrow" w:cs="Arial"/>
          <w:sz w:val="30"/>
          <w:szCs w:val="30"/>
        </w:rPr>
      </w:pPr>
      <w:r>
        <w:rPr>
          <w:rFonts w:ascii="仿宋_GB2312" w:eastAsia="仿宋_GB2312" w:hAnsi="Arial Narrow" w:cs="Arial" w:hint="eastAsia"/>
          <w:sz w:val="30"/>
          <w:szCs w:val="30"/>
        </w:rPr>
        <w:t xml:space="preserve">B </w:t>
      </w:r>
      <w:r>
        <w:rPr>
          <w:rFonts w:ascii="仿宋_GB2312" w:eastAsia="仿宋_GB2312" w:hAnsi="Arial Narrow" w:cs="Arial" w:hint="eastAsia"/>
          <w:sz w:val="30"/>
          <w:szCs w:val="30"/>
        </w:rPr>
        <w:t>可刺激肌肉产生更强有力地收缩</w:t>
      </w:r>
    </w:p>
    <w:p w:rsidR="00C54D1A" w:rsidRDefault="005630C6">
      <w:pPr>
        <w:snapToGrid w:val="0"/>
        <w:spacing w:line="560" w:lineRule="exact"/>
        <w:ind w:firstLineChars="250" w:firstLine="750"/>
        <w:rPr>
          <w:rFonts w:ascii="仿宋_GB2312" w:eastAsia="仿宋_GB2312" w:hAnsi="Arial Narrow" w:cs="Arial"/>
          <w:sz w:val="30"/>
          <w:szCs w:val="30"/>
        </w:rPr>
      </w:pPr>
      <w:r>
        <w:rPr>
          <w:rFonts w:ascii="仿宋_GB2312" w:eastAsia="仿宋_GB2312" w:hAnsi="Arial Narrow" w:cs="Arial" w:hint="eastAsia"/>
          <w:sz w:val="30"/>
          <w:szCs w:val="30"/>
        </w:rPr>
        <w:t xml:space="preserve">C </w:t>
      </w:r>
      <w:r>
        <w:rPr>
          <w:rFonts w:ascii="仿宋_GB2312" w:eastAsia="仿宋_GB2312" w:hAnsi="Arial Narrow" w:cs="Arial" w:hint="eastAsia"/>
          <w:sz w:val="30"/>
          <w:szCs w:val="30"/>
        </w:rPr>
        <w:t>纠正患者动作中出现的错误</w:t>
      </w:r>
    </w:p>
    <w:p w:rsidR="00C54D1A" w:rsidRDefault="005630C6">
      <w:pPr>
        <w:snapToGrid w:val="0"/>
        <w:spacing w:line="560" w:lineRule="exact"/>
        <w:ind w:firstLineChars="250" w:firstLine="750"/>
        <w:rPr>
          <w:rFonts w:ascii="仿宋_GB2312" w:eastAsia="仿宋_GB2312" w:hAnsi="Arial Narrow" w:cs="Arial"/>
          <w:sz w:val="30"/>
          <w:szCs w:val="30"/>
        </w:rPr>
      </w:pPr>
      <w:r>
        <w:rPr>
          <w:rFonts w:ascii="仿宋_GB2312" w:eastAsia="仿宋_GB2312" w:hAnsi="Arial Narrow" w:cs="Arial" w:hint="eastAsia"/>
          <w:sz w:val="30"/>
          <w:szCs w:val="30"/>
        </w:rPr>
        <w:t xml:space="preserve">D </w:t>
      </w:r>
      <w:r>
        <w:rPr>
          <w:rFonts w:ascii="仿宋_GB2312" w:eastAsia="仿宋_GB2312" w:hAnsi="Arial Narrow" w:cs="Arial" w:hint="eastAsia"/>
          <w:sz w:val="30"/>
          <w:szCs w:val="30"/>
        </w:rPr>
        <w:t>加深</w:t>
      </w:r>
      <w:proofErr w:type="gramStart"/>
      <w:r>
        <w:rPr>
          <w:rFonts w:ascii="仿宋_GB2312" w:eastAsia="仿宋_GB2312" w:hAnsi="Arial Narrow" w:cs="Arial" w:hint="eastAsia"/>
          <w:sz w:val="30"/>
          <w:szCs w:val="30"/>
        </w:rPr>
        <w:t>医</w:t>
      </w:r>
      <w:proofErr w:type="gramEnd"/>
      <w:r>
        <w:rPr>
          <w:rFonts w:ascii="仿宋_GB2312" w:eastAsia="仿宋_GB2312" w:hAnsi="Arial Narrow" w:cs="Arial" w:hint="eastAsia"/>
          <w:sz w:val="30"/>
          <w:szCs w:val="30"/>
        </w:rPr>
        <w:t>患的沟通</w:t>
      </w:r>
    </w:p>
    <w:p w:rsidR="00C54D1A" w:rsidRDefault="005630C6">
      <w:pPr>
        <w:snapToGrid w:val="0"/>
        <w:spacing w:line="560" w:lineRule="exact"/>
        <w:ind w:firstLineChars="250" w:firstLine="750"/>
        <w:rPr>
          <w:rFonts w:ascii="仿宋_GB2312" w:eastAsia="仿宋_GB2312" w:hAnsi="Arial Narrow" w:cs="Arial"/>
          <w:sz w:val="30"/>
          <w:szCs w:val="30"/>
        </w:rPr>
      </w:pPr>
      <w:r>
        <w:rPr>
          <w:rFonts w:ascii="仿宋_GB2312" w:eastAsia="仿宋_GB2312" w:hAnsi="Arial Narrow" w:cs="Arial" w:hint="eastAsia"/>
          <w:sz w:val="30"/>
          <w:szCs w:val="30"/>
        </w:rPr>
        <w:t xml:space="preserve">E </w:t>
      </w:r>
      <w:r>
        <w:rPr>
          <w:rFonts w:ascii="仿宋_GB2312" w:eastAsia="仿宋_GB2312" w:hAnsi="Arial Narrow" w:cs="Arial" w:hint="eastAsia"/>
          <w:sz w:val="30"/>
          <w:szCs w:val="30"/>
        </w:rPr>
        <w:t>动作中的口令应详细</w:t>
      </w:r>
    </w:p>
    <w:p w:rsidR="00C54D1A" w:rsidRDefault="005630C6">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hint="eastAsia"/>
          <w:b/>
          <w:sz w:val="30"/>
          <w:szCs w:val="30"/>
        </w:rPr>
        <w:lastRenderedPageBreak/>
        <w:t>技能操作案例样题：</w:t>
      </w:r>
    </w:p>
    <w:p w:rsidR="00C54D1A" w:rsidRDefault="005630C6">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患者，男性，</w:t>
      </w:r>
      <w:r>
        <w:rPr>
          <w:rFonts w:ascii="仿宋_GB2312" w:eastAsia="仿宋_GB2312" w:hAnsi="Arial Narrow" w:cs="Arial" w:hint="eastAsia"/>
          <w:sz w:val="30"/>
          <w:szCs w:val="30"/>
        </w:rPr>
        <w:t>58</w:t>
      </w:r>
      <w:r>
        <w:rPr>
          <w:rFonts w:ascii="仿宋_GB2312" w:eastAsia="仿宋_GB2312" w:hAnsi="Arial Narrow" w:cs="Arial" w:hint="eastAsia"/>
          <w:sz w:val="30"/>
          <w:szCs w:val="30"/>
        </w:rPr>
        <w:t>岁，离休干部。因“左侧肢体无力，活动不便</w:t>
      </w:r>
      <w:r>
        <w:rPr>
          <w:rFonts w:ascii="仿宋_GB2312" w:eastAsia="仿宋_GB2312" w:hAnsi="Arial Narrow" w:cs="Arial" w:hint="eastAsia"/>
          <w:sz w:val="30"/>
          <w:szCs w:val="30"/>
        </w:rPr>
        <w:t>2</w:t>
      </w:r>
      <w:r>
        <w:rPr>
          <w:rFonts w:ascii="仿宋_GB2312" w:eastAsia="仿宋_GB2312" w:hAnsi="Arial Narrow" w:cs="Arial" w:hint="eastAsia"/>
          <w:sz w:val="30"/>
          <w:szCs w:val="30"/>
        </w:rPr>
        <w:t>个月</w:t>
      </w:r>
      <w:r>
        <w:rPr>
          <w:rFonts w:ascii="仿宋_GB2312" w:eastAsia="仿宋_GB2312" w:hAnsi="Arial Narrow" w:cs="Arial" w:hint="eastAsia"/>
          <w:sz w:val="30"/>
          <w:szCs w:val="30"/>
        </w:rPr>
        <w:t>”收治入院，经溶栓、抗凝治疗，现患者病情稳定。既往有高血压病史</w:t>
      </w:r>
      <w:r>
        <w:rPr>
          <w:rFonts w:ascii="仿宋_GB2312" w:eastAsia="仿宋_GB2312" w:hAnsi="Arial Narrow" w:cs="Arial" w:hint="eastAsia"/>
          <w:sz w:val="30"/>
          <w:szCs w:val="30"/>
        </w:rPr>
        <w:t>11</w:t>
      </w:r>
      <w:r>
        <w:rPr>
          <w:rFonts w:ascii="仿宋_GB2312" w:eastAsia="仿宋_GB2312" w:hAnsi="Arial Narrow" w:cs="Arial" w:hint="eastAsia"/>
          <w:sz w:val="30"/>
          <w:szCs w:val="30"/>
        </w:rPr>
        <w:t>年。</w:t>
      </w:r>
    </w:p>
    <w:p w:rsidR="00C54D1A" w:rsidRDefault="005630C6">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查体：</w:t>
      </w:r>
      <w:r>
        <w:rPr>
          <w:rFonts w:ascii="仿宋_GB2312" w:eastAsia="仿宋_GB2312" w:hAnsi="Arial Narrow" w:cs="Arial" w:hint="eastAsia"/>
          <w:sz w:val="30"/>
          <w:szCs w:val="30"/>
        </w:rPr>
        <w:t>T:36</w:t>
      </w:r>
      <w:r>
        <w:rPr>
          <w:rFonts w:ascii="仿宋_GB2312" w:eastAsia="仿宋_GB2312" w:hAnsi="Arial Narrow" w:cs="Arial" w:hint="eastAsia"/>
          <w:sz w:val="30"/>
          <w:szCs w:val="30"/>
        </w:rPr>
        <w:t>°</w:t>
      </w:r>
      <w:r>
        <w:rPr>
          <w:rFonts w:ascii="仿宋_GB2312" w:eastAsia="仿宋_GB2312" w:hAnsi="Arial Narrow" w:cs="Arial" w:hint="eastAsia"/>
          <w:sz w:val="30"/>
          <w:szCs w:val="30"/>
        </w:rPr>
        <w:t>C</w:t>
      </w:r>
      <w:r>
        <w:rPr>
          <w:rFonts w:ascii="仿宋_GB2312" w:eastAsia="仿宋_GB2312" w:hAnsi="Arial Narrow" w:cs="Arial" w:hint="eastAsia"/>
          <w:sz w:val="30"/>
          <w:szCs w:val="30"/>
        </w:rPr>
        <w:t>，</w:t>
      </w:r>
      <w:r>
        <w:rPr>
          <w:rFonts w:ascii="仿宋_GB2312" w:eastAsia="仿宋_GB2312" w:hAnsi="Arial Narrow" w:cs="Arial" w:hint="eastAsia"/>
          <w:sz w:val="30"/>
          <w:szCs w:val="30"/>
        </w:rPr>
        <w:t>P</w:t>
      </w:r>
      <w:r>
        <w:rPr>
          <w:rFonts w:ascii="仿宋_GB2312" w:eastAsia="仿宋_GB2312" w:hAnsi="Arial Narrow" w:cs="Arial" w:hint="eastAsia"/>
          <w:sz w:val="30"/>
          <w:szCs w:val="30"/>
        </w:rPr>
        <w:t>：</w:t>
      </w:r>
      <w:r>
        <w:rPr>
          <w:rFonts w:ascii="仿宋_GB2312" w:eastAsia="仿宋_GB2312" w:hAnsi="Arial Narrow" w:cs="Arial" w:hint="eastAsia"/>
          <w:sz w:val="30"/>
          <w:szCs w:val="30"/>
        </w:rPr>
        <w:t>80</w:t>
      </w:r>
      <w:r>
        <w:rPr>
          <w:rFonts w:ascii="仿宋_GB2312" w:eastAsia="仿宋_GB2312" w:hAnsi="Arial Narrow" w:cs="Arial" w:hint="eastAsia"/>
          <w:sz w:val="30"/>
          <w:szCs w:val="30"/>
        </w:rPr>
        <w:t>次</w:t>
      </w:r>
      <w:r>
        <w:rPr>
          <w:rFonts w:ascii="仿宋_GB2312" w:eastAsia="仿宋_GB2312" w:hAnsi="Arial Narrow" w:cs="Arial" w:hint="eastAsia"/>
          <w:sz w:val="30"/>
          <w:szCs w:val="30"/>
        </w:rPr>
        <w:t>/</w:t>
      </w:r>
      <w:r>
        <w:rPr>
          <w:rFonts w:ascii="仿宋_GB2312" w:eastAsia="仿宋_GB2312" w:hAnsi="Arial Narrow" w:cs="Arial" w:hint="eastAsia"/>
          <w:sz w:val="30"/>
          <w:szCs w:val="30"/>
        </w:rPr>
        <w:t>分，</w:t>
      </w:r>
      <w:r>
        <w:rPr>
          <w:rFonts w:ascii="仿宋_GB2312" w:eastAsia="仿宋_GB2312" w:hAnsi="Arial Narrow" w:cs="Arial" w:hint="eastAsia"/>
          <w:sz w:val="30"/>
          <w:szCs w:val="30"/>
        </w:rPr>
        <w:t>R</w:t>
      </w:r>
      <w:r>
        <w:rPr>
          <w:rFonts w:ascii="仿宋_GB2312" w:eastAsia="仿宋_GB2312" w:hAnsi="Arial Narrow" w:cs="Arial" w:hint="eastAsia"/>
          <w:sz w:val="30"/>
          <w:szCs w:val="30"/>
        </w:rPr>
        <w:t>：</w:t>
      </w:r>
      <w:r>
        <w:rPr>
          <w:rFonts w:ascii="仿宋_GB2312" w:eastAsia="仿宋_GB2312" w:hAnsi="Arial Narrow" w:cs="Arial" w:hint="eastAsia"/>
          <w:sz w:val="30"/>
          <w:szCs w:val="30"/>
        </w:rPr>
        <w:t>18</w:t>
      </w:r>
      <w:r>
        <w:rPr>
          <w:rFonts w:ascii="仿宋_GB2312" w:eastAsia="仿宋_GB2312" w:hAnsi="Arial Narrow" w:cs="Arial" w:hint="eastAsia"/>
          <w:sz w:val="30"/>
          <w:szCs w:val="30"/>
        </w:rPr>
        <w:t>次</w:t>
      </w:r>
      <w:r>
        <w:rPr>
          <w:rFonts w:ascii="仿宋_GB2312" w:eastAsia="仿宋_GB2312" w:hAnsi="Arial Narrow" w:cs="Arial" w:hint="eastAsia"/>
          <w:sz w:val="30"/>
          <w:szCs w:val="30"/>
        </w:rPr>
        <w:t>/</w:t>
      </w:r>
      <w:r>
        <w:rPr>
          <w:rFonts w:ascii="仿宋_GB2312" w:eastAsia="仿宋_GB2312" w:hAnsi="Arial Narrow" w:cs="Arial" w:hint="eastAsia"/>
          <w:sz w:val="30"/>
          <w:szCs w:val="30"/>
        </w:rPr>
        <w:t>分，</w:t>
      </w:r>
      <w:r>
        <w:rPr>
          <w:rFonts w:ascii="仿宋_GB2312" w:eastAsia="仿宋_GB2312" w:hAnsi="Arial Narrow" w:cs="Arial" w:hint="eastAsia"/>
          <w:sz w:val="30"/>
          <w:szCs w:val="30"/>
        </w:rPr>
        <w:t>BP160/95mmHg</w:t>
      </w:r>
      <w:r>
        <w:rPr>
          <w:rFonts w:ascii="仿宋_GB2312" w:eastAsia="仿宋_GB2312" w:hAnsi="Arial Narrow" w:cs="Arial" w:hint="eastAsia"/>
          <w:sz w:val="30"/>
          <w:szCs w:val="30"/>
        </w:rPr>
        <w:t>。神志清楚，语言不清，</w:t>
      </w:r>
      <w:proofErr w:type="gramStart"/>
      <w:r>
        <w:rPr>
          <w:rFonts w:ascii="仿宋_GB2312" w:eastAsia="仿宋_GB2312" w:hAnsi="Arial Narrow" w:cs="Arial" w:hint="eastAsia"/>
          <w:sz w:val="30"/>
          <w:szCs w:val="30"/>
        </w:rPr>
        <w:t>左侧鼻</w:t>
      </w:r>
      <w:proofErr w:type="gramEnd"/>
      <w:r>
        <w:rPr>
          <w:rFonts w:ascii="仿宋_GB2312" w:eastAsia="仿宋_GB2312" w:hAnsi="Arial Narrow" w:cs="Arial" w:hint="eastAsia"/>
          <w:sz w:val="30"/>
          <w:szCs w:val="30"/>
        </w:rPr>
        <w:t>唇沟变浅，口角下垂，舌伸向左侧，左侧肢体肌力</w:t>
      </w:r>
      <w:r>
        <w:rPr>
          <w:rFonts w:ascii="仿宋_GB2312" w:eastAsia="仿宋_GB2312" w:hAnsi="Arial Narrow" w:cs="Arial" w:hint="eastAsia"/>
          <w:sz w:val="30"/>
          <w:szCs w:val="30"/>
        </w:rPr>
        <w:t>3~4</w:t>
      </w:r>
      <w:r>
        <w:rPr>
          <w:rFonts w:ascii="仿宋_GB2312" w:eastAsia="仿宋_GB2312" w:hAnsi="Arial Narrow" w:cs="Arial" w:hint="eastAsia"/>
          <w:sz w:val="30"/>
          <w:szCs w:val="30"/>
        </w:rPr>
        <w:t>级，肌张力</w:t>
      </w:r>
      <w:r>
        <w:rPr>
          <w:rFonts w:ascii="仿宋_GB2312" w:eastAsia="仿宋_GB2312" w:hAnsi="Arial Narrow" w:cs="Arial" w:hint="eastAsia"/>
          <w:sz w:val="30"/>
          <w:szCs w:val="30"/>
        </w:rPr>
        <w:t>2</w:t>
      </w:r>
      <w:r>
        <w:rPr>
          <w:rFonts w:ascii="仿宋_GB2312" w:eastAsia="仿宋_GB2312" w:hAnsi="Arial Narrow" w:cs="Arial" w:hint="eastAsia"/>
          <w:sz w:val="30"/>
          <w:szCs w:val="30"/>
        </w:rPr>
        <w:t>级（用</w:t>
      </w:r>
      <w:r>
        <w:rPr>
          <w:rFonts w:ascii="仿宋_GB2312" w:eastAsia="仿宋_GB2312" w:hAnsi="Arial Narrow" w:cs="Arial" w:hint="eastAsia"/>
          <w:sz w:val="30"/>
          <w:szCs w:val="30"/>
        </w:rPr>
        <w:t>Ashworth</w:t>
      </w:r>
      <w:r>
        <w:rPr>
          <w:rFonts w:ascii="仿宋_GB2312" w:eastAsia="仿宋_GB2312" w:hAnsi="Arial Narrow" w:cs="Arial" w:hint="eastAsia"/>
          <w:sz w:val="30"/>
          <w:szCs w:val="30"/>
        </w:rPr>
        <w:t>痉挛评定量表评定），腱反射活跃，病理反射阳性，</w:t>
      </w:r>
      <w:proofErr w:type="spellStart"/>
      <w:r>
        <w:rPr>
          <w:rFonts w:ascii="仿宋_GB2312" w:eastAsia="仿宋_GB2312" w:hAnsi="Arial Narrow" w:cs="Arial" w:hint="eastAsia"/>
          <w:sz w:val="30"/>
          <w:szCs w:val="30"/>
        </w:rPr>
        <w:t>Brunnstrom</w:t>
      </w:r>
      <w:proofErr w:type="spellEnd"/>
      <w:r>
        <w:rPr>
          <w:rFonts w:ascii="仿宋_GB2312" w:eastAsia="仿宋_GB2312" w:hAnsi="Arial Narrow" w:cs="Arial" w:hint="eastAsia"/>
          <w:sz w:val="30"/>
          <w:szCs w:val="30"/>
        </w:rPr>
        <w:t>Ⅳ期，</w:t>
      </w:r>
      <w:r>
        <w:rPr>
          <w:rFonts w:ascii="仿宋_GB2312" w:eastAsia="仿宋_GB2312" w:hAnsi="Arial Narrow" w:cs="Arial" w:hint="eastAsia"/>
          <w:sz w:val="30"/>
          <w:szCs w:val="30"/>
        </w:rPr>
        <w:t>ADL</w:t>
      </w:r>
      <w:r>
        <w:rPr>
          <w:rFonts w:ascii="仿宋_GB2312" w:eastAsia="仿宋_GB2312" w:hAnsi="Arial Narrow" w:cs="Arial" w:hint="eastAsia"/>
          <w:sz w:val="30"/>
          <w:szCs w:val="30"/>
        </w:rPr>
        <w:t>中度障碍。</w:t>
      </w:r>
    </w:p>
    <w:p w:rsidR="00C54D1A" w:rsidRDefault="005630C6">
      <w:pPr>
        <w:snapToGrid w:val="0"/>
        <w:spacing w:line="560" w:lineRule="exact"/>
        <w:ind w:firstLineChars="200" w:firstLine="602"/>
        <w:rPr>
          <w:rFonts w:ascii="仿宋_GB2312" w:eastAsia="仿宋_GB2312" w:hAnsi="Arial Narrow" w:cs="Arial"/>
          <w:b/>
          <w:sz w:val="30"/>
          <w:szCs w:val="30"/>
        </w:rPr>
      </w:pPr>
      <w:r>
        <w:rPr>
          <w:rFonts w:ascii="仿宋_GB2312" w:eastAsia="仿宋_GB2312" w:hAnsi="Arial Narrow" w:cs="Arial" w:hint="eastAsia"/>
          <w:b/>
          <w:sz w:val="30"/>
          <w:szCs w:val="30"/>
        </w:rPr>
        <w:t>问题</w:t>
      </w:r>
      <w:r>
        <w:rPr>
          <w:rFonts w:ascii="仿宋_GB2312" w:eastAsia="仿宋_GB2312" w:hAnsi="Arial Narrow" w:cs="Arial" w:hint="eastAsia"/>
          <w:sz w:val="30"/>
          <w:szCs w:val="30"/>
        </w:rPr>
        <w:t>（</w:t>
      </w:r>
      <w:r>
        <w:rPr>
          <w:rFonts w:ascii="仿宋_GB2312" w:eastAsia="仿宋_GB2312" w:hAnsi="Arial Narrow" w:cs="Arial" w:hint="eastAsia"/>
          <w:sz w:val="30"/>
          <w:szCs w:val="30"/>
        </w:rPr>
        <w:t>1</w:t>
      </w:r>
      <w:r>
        <w:rPr>
          <w:rFonts w:ascii="仿宋_GB2312" w:eastAsia="仿宋_GB2312" w:hAnsi="Arial Narrow" w:cs="Arial" w:hint="eastAsia"/>
          <w:sz w:val="30"/>
          <w:szCs w:val="30"/>
        </w:rPr>
        <w:t>、</w:t>
      </w:r>
      <w:r>
        <w:rPr>
          <w:rFonts w:ascii="仿宋_GB2312" w:eastAsia="仿宋_GB2312" w:hAnsi="Arial Narrow" w:cs="Arial" w:hint="eastAsia"/>
          <w:sz w:val="30"/>
          <w:szCs w:val="30"/>
        </w:rPr>
        <w:t>2</w:t>
      </w:r>
      <w:r>
        <w:rPr>
          <w:rFonts w:ascii="仿宋_GB2312" w:eastAsia="仿宋_GB2312" w:hAnsi="Arial Narrow" w:cs="Arial" w:hint="eastAsia"/>
          <w:sz w:val="30"/>
          <w:szCs w:val="30"/>
        </w:rPr>
        <w:t>题为</w:t>
      </w:r>
      <w:proofErr w:type="gramStart"/>
      <w:r>
        <w:rPr>
          <w:rFonts w:ascii="仿宋_GB2312" w:eastAsia="仿宋_GB2312" w:hAnsi="Arial Narrow" w:cs="Arial" w:hint="eastAsia"/>
          <w:sz w:val="30"/>
          <w:szCs w:val="30"/>
        </w:rPr>
        <w:t>口头回答题</w:t>
      </w:r>
      <w:proofErr w:type="gramEnd"/>
      <w:r>
        <w:rPr>
          <w:rFonts w:ascii="仿宋_GB2312" w:eastAsia="仿宋_GB2312" w:hAnsi="Arial Narrow" w:cs="Arial" w:hint="eastAsia"/>
          <w:sz w:val="30"/>
          <w:szCs w:val="30"/>
        </w:rPr>
        <w:t>，</w:t>
      </w:r>
      <w:r>
        <w:rPr>
          <w:rFonts w:ascii="仿宋_GB2312" w:eastAsia="仿宋_GB2312" w:hAnsi="Arial Narrow" w:cs="Arial" w:hint="eastAsia"/>
          <w:sz w:val="30"/>
          <w:szCs w:val="30"/>
        </w:rPr>
        <w:t>3</w:t>
      </w:r>
      <w:r>
        <w:rPr>
          <w:rFonts w:ascii="仿宋_GB2312" w:eastAsia="仿宋_GB2312" w:hAnsi="Arial Narrow" w:cs="Arial" w:hint="eastAsia"/>
          <w:sz w:val="30"/>
          <w:szCs w:val="30"/>
        </w:rPr>
        <w:t>、</w:t>
      </w:r>
      <w:r>
        <w:rPr>
          <w:rFonts w:ascii="仿宋_GB2312" w:eastAsia="仿宋_GB2312" w:hAnsi="Arial Narrow" w:cs="Arial" w:hint="eastAsia"/>
          <w:sz w:val="30"/>
          <w:szCs w:val="30"/>
        </w:rPr>
        <w:t>4</w:t>
      </w:r>
      <w:r>
        <w:rPr>
          <w:rFonts w:ascii="仿宋_GB2312" w:eastAsia="仿宋_GB2312" w:hAnsi="Arial Narrow" w:cs="Arial" w:hint="eastAsia"/>
          <w:sz w:val="30"/>
          <w:szCs w:val="30"/>
        </w:rPr>
        <w:t>为操作演示题）：</w:t>
      </w:r>
    </w:p>
    <w:p w:rsidR="00C54D1A" w:rsidRDefault="005630C6">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1.</w:t>
      </w:r>
      <w:r>
        <w:rPr>
          <w:rFonts w:ascii="仿宋_GB2312" w:eastAsia="仿宋_GB2312" w:hAnsi="Arial Narrow" w:cs="Arial" w:hint="eastAsia"/>
          <w:sz w:val="30"/>
          <w:szCs w:val="30"/>
        </w:rPr>
        <w:t>什么引致患者的这些症状和体征？患者有哪些功能受限？预后如何？</w:t>
      </w:r>
    </w:p>
    <w:p w:rsidR="00C54D1A" w:rsidRDefault="005630C6">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2.</w:t>
      </w:r>
      <w:r>
        <w:rPr>
          <w:rFonts w:ascii="仿宋_GB2312" w:eastAsia="仿宋_GB2312" w:hAnsi="Arial Narrow" w:cs="Arial" w:hint="eastAsia"/>
          <w:sz w:val="30"/>
          <w:szCs w:val="30"/>
        </w:rPr>
        <w:t>从明辨性思考的角度，你如何促进患者功能独</w:t>
      </w:r>
      <w:r>
        <w:rPr>
          <w:rFonts w:ascii="仿宋_GB2312" w:eastAsia="仿宋_GB2312" w:hAnsi="Arial Narrow" w:cs="Arial" w:hint="eastAsia"/>
          <w:sz w:val="30"/>
          <w:szCs w:val="30"/>
        </w:rPr>
        <w:t>立？</w:t>
      </w:r>
    </w:p>
    <w:p w:rsidR="00C54D1A" w:rsidRDefault="005630C6">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3.</w:t>
      </w:r>
      <w:r>
        <w:rPr>
          <w:rFonts w:ascii="仿宋_GB2312" w:eastAsia="仿宋_GB2312" w:hAnsi="Arial Narrow" w:cs="Arial" w:hint="eastAsia"/>
          <w:sz w:val="30"/>
          <w:szCs w:val="30"/>
        </w:rPr>
        <w:t>请你陈述该患者需要进行哪些康复治疗检查和评估，并演示</w:t>
      </w:r>
      <w:r>
        <w:rPr>
          <w:rFonts w:ascii="仿宋_GB2312" w:eastAsia="仿宋_GB2312" w:hAnsi="Arial Narrow" w:cs="Arial" w:hint="eastAsia"/>
          <w:sz w:val="30"/>
          <w:szCs w:val="30"/>
        </w:rPr>
        <w:t>2</w:t>
      </w:r>
      <w:r>
        <w:rPr>
          <w:rFonts w:ascii="仿宋_GB2312" w:eastAsia="仿宋_GB2312" w:hAnsi="Arial Narrow" w:cs="Arial" w:hint="eastAsia"/>
          <w:sz w:val="30"/>
          <w:szCs w:val="30"/>
        </w:rPr>
        <w:t>个典型特殊检查。</w:t>
      </w:r>
    </w:p>
    <w:p w:rsidR="00C54D1A" w:rsidRDefault="005630C6">
      <w:pPr>
        <w:snapToGrid w:val="0"/>
        <w:spacing w:line="560" w:lineRule="exact"/>
        <w:ind w:firstLineChars="200" w:firstLine="600"/>
        <w:rPr>
          <w:rFonts w:ascii="Arial Narrow" w:eastAsia="仿宋_GB2312" w:hAnsi="Arial Narrow" w:cs="Arial"/>
          <w:sz w:val="30"/>
          <w:szCs w:val="30"/>
        </w:rPr>
      </w:pPr>
      <w:r>
        <w:rPr>
          <w:rFonts w:ascii="仿宋_GB2312" w:eastAsia="仿宋_GB2312" w:hAnsi="Arial Narrow" w:cs="Arial" w:hint="eastAsia"/>
          <w:sz w:val="30"/>
          <w:szCs w:val="30"/>
        </w:rPr>
        <w:t>4.</w:t>
      </w:r>
      <w:r>
        <w:rPr>
          <w:rFonts w:ascii="仿宋_GB2312" w:eastAsia="仿宋_GB2312" w:hAnsi="Arial Narrow" w:cs="Arial" w:hint="eastAsia"/>
          <w:sz w:val="30"/>
          <w:szCs w:val="30"/>
        </w:rPr>
        <w:t>设计一套干预方案，并演示</w:t>
      </w:r>
      <w:r>
        <w:rPr>
          <w:rFonts w:ascii="仿宋_GB2312" w:eastAsia="仿宋_GB2312" w:hAnsi="Arial Narrow" w:cs="Arial" w:hint="eastAsia"/>
          <w:sz w:val="30"/>
          <w:szCs w:val="30"/>
        </w:rPr>
        <w:t>2</w:t>
      </w:r>
      <w:r>
        <w:rPr>
          <w:rFonts w:ascii="仿宋_GB2312" w:eastAsia="仿宋_GB2312" w:hAnsi="Arial Narrow" w:cs="Arial" w:hint="eastAsia"/>
          <w:sz w:val="30"/>
          <w:szCs w:val="30"/>
        </w:rPr>
        <w:t>种治疗方法。</w:t>
      </w:r>
    </w:p>
    <w:p w:rsidR="00C54D1A" w:rsidRDefault="005630C6">
      <w:pPr>
        <w:snapToGrid w:val="0"/>
        <w:spacing w:line="560" w:lineRule="exact"/>
        <w:ind w:firstLineChars="200" w:firstLine="602"/>
        <w:rPr>
          <w:rFonts w:ascii="黑体" w:eastAsia="黑体" w:hAnsi="黑体" w:cs="Arial"/>
          <w:b/>
          <w:sz w:val="30"/>
          <w:szCs w:val="30"/>
        </w:rPr>
      </w:pPr>
      <w:r>
        <w:rPr>
          <w:rFonts w:ascii="黑体" w:eastAsia="黑体" w:hAnsi="黑体" w:cs="Arial"/>
          <w:b/>
          <w:sz w:val="30"/>
          <w:szCs w:val="30"/>
        </w:rPr>
        <w:t>十、评分标准制定原则、评分方法、评分细则</w:t>
      </w:r>
    </w:p>
    <w:p w:rsidR="00C54D1A" w:rsidRDefault="005630C6">
      <w:pPr>
        <w:spacing w:line="560" w:lineRule="exact"/>
        <w:ind w:firstLineChars="200" w:firstLine="602"/>
        <w:rPr>
          <w:rFonts w:ascii="仿宋_GB2312" w:eastAsia="仿宋_GB2312" w:hAnsi="宋体" w:cs="Arial"/>
          <w:b/>
          <w:kern w:val="0"/>
          <w:sz w:val="30"/>
          <w:szCs w:val="30"/>
        </w:rPr>
      </w:pPr>
      <w:r>
        <w:rPr>
          <w:rFonts w:ascii="仿宋_GB2312" w:eastAsia="仿宋_GB2312" w:hAnsi="宋体" w:cs="Arial" w:hint="eastAsia"/>
          <w:b/>
          <w:kern w:val="0"/>
          <w:sz w:val="30"/>
          <w:szCs w:val="30"/>
        </w:rPr>
        <w:t>（一）评分标准制定原则</w:t>
      </w:r>
    </w:p>
    <w:p w:rsidR="00C54D1A" w:rsidRDefault="005630C6">
      <w:pPr>
        <w:snapToGrid w:val="0"/>
        <w:spacing w:line="560" w:lineRule="exact"/>
        <w:ind w:firstLineChars="200" w:firstLine="600"/>
        <w:rPr>
          <w:rFonts w:ascii="仿宋_GB2312" w:eastAsia="仿宋_GB2312" w:hAnsi="Arial Narrow" w:cs="Arial"/>
          <w:sz w:val="30"/>
          <w:szCs w:val="30"/>
        </w:rPr>
      </w:pPr>
      <w:r>
        <w:rPr>
          <w:rFonts w:ascii="Arial Narrow" w:eastAsia="仿宋_GB2312" w:hAnsi="Arial Narrow" w:cs="Arial" w:hint="eastAsia"/>
          <w:sz w:val="30"/>
          <w:szCs w:val="30"/>
        </w:rPr>
        <w:t>按</w:t>
      </w:r>
      <w:r>
        <w:rPr>
          <w:rFonts w:ascii="Arial Narrow" w:eastAsia="仿宋_GB2312" w:hAnsi="Arial Narrow" w:cs="Arial"/>
          <w:sz w:val="30"/>
          <w:szCs w:val="30"/>
        </w:rPr>
        <w:t>照《全国职业院校技能大赛成绩管理办法》的相关要求，</w:t>
      </w:r>
      <w:r>
        <w:rPr>
          <w:rFonts w:ascii="仿宋_GB2312" w:eastAsia="仿宋_GB2312" w:hAnsi="Arial Narrow" w:cs="Arial" w:hint="eastAsia"/>
          <w:sz w:val="30"/>
          <w:szCs w:val="30"/>
        </w:rPr>
        <w:t>评分标准由赛项执委会专家组制定。评分标准包括对学生的职业操守（包括专业态度、仪表、沟通能力等）、操作前的准备、操作过程的规范性、准确性及熟练程度的评价，全面</w:t>
      </w:r>
      <w:proofErr w:type="gramStart"/>
      <w:r>
        <w:rPr>
          <w:rFonts w:ascii="仿宋_GB2312" w:eastAsia="仿宋_GB2312" w:hAnsi="Arial Narrow" w:cs="Arial" w:hint="eastAsia"/>
          <w:sz w:val="30"/>
          <w:szCs w:val="30"/>
        </w:rPr>
        <w:t>考量</w:t>
      </w:r>
      <w:proofErr w:type="gramEnd"/>
      <w:r>
        <w:rPr>
          <w:rFonts w:ascii="仿宋_GB2312" w:eastAsia="仿宋_GB2312" w:hAnsi="Arial Narrow" w:cs="Arial" w:hint="eastAsia"/>
          <w:sz w:val="30"/>
          <w:szCs w:val="30"/>
        </w:rPr>
        <w:t>学生分析问题和解决问题的实际应用能力。</w:t>
      </w:r>
    </w:p>
    <w:p w:rsidR="00C54D1A" w:rsidRDefault="005630C6">
      <w:pPr>
        <w:snapToGrid w:val="0"/>
        <w:spacing w:line="440" w:lineRule="exact"/>
        <w:ind w:firstLineChars="200" w:firstLine="602"/>
        <w:jc w:val="left"/>
        <w:rPr>
          <w:rFonts w:ascii="仿宋_GB2312" w:eastAsia="仿宋_GB2312" w:hAnsi="宋体" w:cs="Arial"/>
          <w:b/>
          <w:kern w:val="0"/>
          <w:sz w:val="30"/>
          <w:szCs w:val="30"/>
        </w:rPr>
      </w:pPr>
      <w:r>
        <w:rPr>
          <w:rFonts w:ascii="仿宋_GB2312" w:eastAsia="仿宋_GB2312" w:hAnsi="宋体" w:cs="Arial" w:hint="eastAsia"/>
          <w:b/>
          <w:kern w:val="0"/>
          <w:sz w:val="30"/>
          <w:szCs w:val="30"/>
        </w:rPr>
        <w:t>（二）评分方法</w:t>
      </w:r>
    </w:p>
    <w:p w:rsidR="00C54D1A" w:rsidRDefault="005630C6">
      <w:pPr>
        <w:pStyle w:val="p0"/>
        <w:snapToGrid w:val="0"/>
        <w:spacing w:line="560" w:lineRule="atLeast"/>
        <w:ind w:firstLine="601"/>
        <w:rPr>
          <w:rFonts w:ascii="仿宋_GB2312" w:eastAsia="仿宋_GB2312" w:hAnsi="仿宋_GB2312" w:cs="仿宋_GB2312"/>
          <w:bCs/>
          <w:sz w:val="30"/>
          <w:szCs w:val="30"/>
        </w:rPr>
      </w:pPr>
      <w:r>
        <w:rPr>
          <w:rFonts w:ascii="仿宋_GB2312" w:eastAsia="仿宋_GB2312" w:hAnsi="仿宋_GB2312" w:cs="仿宋_GB2312" w:hint="eastAsia"/>
          <w:bCs/>
          <w:sz w:val="30"/>
          <w:szCs w:val="30"/>
        </w:rPr>
        <w:lastRenderedPageBreak/>
        <w:t>竞赛成绩采用百分制、分步计分。每个参赛队总分为</w:t>
      </w:r>
      <w:r>
        <w:rPr>
          <w:rFonts w:ascii="仿宋_GB2312" w:eastAsia="仿宋_GB2312" w:hAnsi="仿宋_GB2312" w:cs="仿宋_GB2312" w:hint="eastAsia"/>
          <w:bCs/>
          <w:sz w:val="30"/>
          <w:szCs w:val="30"/>
        </w:rPr>
        <w:t>100</w:t>
      </w:r>
      <w:r>
        <w:rPr>
          <w:rFonts w:ascii="仿宋_GB2312" w:eastAsia="仿宋_GB2312" w:hAnsi="仿宋_GB2312" w:cs="仿宋_GB2312" w:hint="eastAsia"/>
          <w:bCs/>
          <w:sz w:val="30"/>
          <w:szCs w:val="30"/>
        </w:rPr>
        <w:t>分，其中，理论考试</w:t>
      </w:r>
      <w:r>
        <w:rPr>
          <w:rFonts w:ascii="仿宋_GB2312" w:eastAsia="仿宋_GB2312" w:hAnsi="仿宋_GB2312" w:cs="仿宋_GB2312" w:hint="eastAsia"/>
          <w:bCs/>
          <w:sz w:val="30"/>
          <w:szCs w:val="30"/>
        </w:rPr>
        <w:t>30</w:t>
      </w:r>
      <w:r>
        <w:rPr>
          <w:rFonts w:ascii="仿宋_GB2312" w:eastAsia="仿宋_GB2312" w:hAnsi="仿宋_GB2312" w:cs="仿宋_GB2312" w:hint="eastAsia"/>
          <w:bCs/>
          <w:sz w:val="30"/>
          <w:szCs w:val="30"/>
        </w:rPr>
        <w:t>分（单项选择</w:t>
      </w:r>
      <w:r>
        <w:rPr>
          <w:rFonts w:ascii="仿宋_GB2312" w:eastAsia="仿宋_GB2312" w:hAnsi="仿宋_GB2312" w:cs="仿宋_GB2312" w:hint="eastAsia"/>
          <w:bCs/>
          <w:sz w:val="30"/>
          <w:szCs w:val="30"/>
        </w:rPr>
        <w:t>40</w:t>
      </w:r>
      <w:r>
        <w:rPr>
          <w:rFonts w:ascii="仿宋_GB2312" w:eastAsia="仿宋_GB2312" w:hAnsi="仿宋_GB2312" w:cs="仿宋_GB2312" w:hint="eastAsia"/>
          <w:bCs/>
          <w:sz w:val="30"/>
          <w:szCs w:val="30"/>
        </w:rPr>
        <w:t>题，每题</w:t>
      </w:r>
      <w:r>
        <w:rPr>
          <w:rFonts w:ascii="仿宋_GB2312" w:eastAsia="仿宋_GB2312" w:hAnsi="仿宋_GB2312" w:cs="仿宋_GB2312" w:hint="eastAsia"/>
          <w:bCs/>
          <w:sz w:val="30"/>
          <w:szCs w:val="30"/>
        </w:rPr>
        <w:t>0.5</w:t>
      </w:r>
      <w:r>
        <w:rPr>
          <w:rFonts w:ascii="仿宋_GB2312" w:eastAsia="仿宋_GB2312" w:hAnsi="仿宋_GB2312" w:cs="仿宋_GB2312" w:hint="eastAsia"/>
          <w:bCs/>
          <w:sz w:val="30"/>
          <w:szCs w:val="30"/>
        </w:rPr>
        <w:t>分，多项选择</w:t>
      </w:r>
      <w:r>
        <w:rPr>
          <w:rFonts w:ascii="仿宋_GB2312" w:eastAsia="仿宋_GB2312" w:hAnsi="仿宋_GB2312" w:cs="仿宋_GB2312" w:hint="eastAsia"/>
          <w:bCs/>
          <w:sz w:val="30"/>
          <w:szCs w:val="30"/>
        </w:rPr>
        <w:t>10</w:t>
      </w:r>
      <w:r>
        <w:rPr>
          <w:rFonts w:ascii="仿宋_GB2312" w:eastAsia="仿宋_GB2312" w:hAnsi="仿宋_GB2312" w:cs="仿宋_GB2312" w:hint="eastAsia"/>
          <w:bCs/>
          <w:sz w:val="30"/>
          <w:szCs w:val="30"/>
        </w:rPr>
        <w:t>题，每题</w:t>
      </w:r>
      <w:r>
        <w:rPr>
          <w:rFonts w:ascii="仿宋_GB2312" w:eastAsia="仿宋_GB2312" w:hAnsi="仿宋_GB2312" w:cs="仿宋_GB2312" w:hint="eastAsia"/>
          <w:bCs/>
          <w:sz w:val="30"/>
          <w:szCs w:val="30"/>
        </w:rPr>
        <w:t>1</w:t>
      </w:r>
      <w:r>
        <w:rPr>
          <w:rFonts w:ascii="仿宋_GB2312" w:eastAsia="仿宋_GB2312" w:hAnsi="仿宋_GB2312" w:cs="仿宋_GB2312" w:hint="eastAsia"/>
          <w:bCs/>
          <w:sz w:val="30"/>
          <w:szCs w:val="30"/>
        </w:rPr>
        <w:t>分），取</w:t>
      </w:r>
      <w:r>
        <w:rPr>
          <w:rFonts w:ascii="仿宋_GB2312" w:eastAsia="仿宋_GB2312" w:hAnsi="仿宋_GB2312" w:cs="仿宋_GB2312" w:hint="eastAsia"/>
          <w:bCs/>
          <w:sz w:val="30"/>
          <w:szCs w:val="30"/>
        </w:rPr>
        <w:t>3</w:t>
      </w:r>
      <w:r>
        <w:rPr>
          <w:rFonts w:ascii="仿宋_GB2312" w:eastAsia="仿宋_GB2312" w:hAnsi="仿宋_GB2312" w:cs="仿宋_GB2312" w:hint="eastAsia"/>
          <w:bCs/>
          <w:sz w:val="30"/>
          <w:szCs w:val="30"/>
        </w:rPr>
        <w:t>名选手的平均分（精确到小数点后一位，四舍五入）；技能操作</w:t>
      </w:r>
      <w:r>
        <w:rPr>
          <w:rFonts w:ascii="仿宋_GB2312" w:eastAsia="仿宋_GB2312" w:hAnsi="仿宋_GB2312" w:cs="仿宋_GB2312" w:hint="eastAsia"/>
          <w:bCs/>
          <w:sz w:val="30"/>
          <w:szCs w:val="30"/>
        </w:rPr>
        <w:t>70</w:t>
      </w:r>
      <w:r>
        <w:rPr>
          <w:rFonts w:ascii="仿宋_GB2312" w:eastAsia="仿宋_GB2312" w:hAnsi="仿宋_GB2312" w:cs="仿宋_GB2312" w:hint="eastAsia"/>
          <w:bCs/>
          <w:sz w:val="30"/>
          <w:szCs w:val="30"/>
        </w:rPr>
        <w:t>分（询问病情</w:t>
      </w:r>
      <w:r>
        <w:rPr>
          <w:rFonts w:ascii="仿宋_GB2312" w:eastAsia="仿宋_GB2312" w:hAnsi="仿宋_GB2312" w:cs="仿宋_GB2312" w:hint="eastAsia"/>
          <w:bCs/>
          <w:sz w:val="30"/>
          <w:szCs w:val="30"/>
        </w:rPr>
        <w:t>10</w:t>
      </w:r>
      <w:r>
        <w:rPr>
          <w:rFonts w:ascii="仿宋_GB2312" w:eastAsia="仿宋_GB2312" w:hAnsi="仿宋_GB2312" w:cs="仿宋_GB2312" w:hint="eastAsia"/>
          <w:bCs/>
          <w:sz w:val="30"/>
          <w:szCs w:val="30"/>
        </w:rPr>
        <w:t>分，康复评估</w:t>
      </w:r>
      <w:r>
        <w:rPr>
          <w:rFonts w:ascii="仿宋_GB2312" w:eastAsia="仿宋_GB2312" w:hAnsi="仿宋_GB2312" w:cs="仿宋_GB2312" w:hint="eastAsia"/>
          <w:bCs/>
          <w:sz w:val="30"/>
          <w:szCs w:val="30"/>
        </w:rPr>
        <w:t>20</w:t>
      </w:r>
      <w:r>
        <w:rPr>
          <w:rFonts w:ascii="仿宋_GB2312" w:eastAsia="仿宋_GB2312" w:hAnsi="仿宋_GB2312" w:cs="仿宋_GB2312" w:hint="eastAsia"/>
          <w:bCs/>
          <w:sz w:val="30"/>
          <w:szCs w:val="30"/>
        </w:rPr>
        <w:t>分，治疗、干预</w:t>
      </w:r>
      <w:r>
        <w:rPr>
          <w:rFonts w:ascii="仿宋_GB2312" w:eastAsia="仿宋_GB2312" w:hAnsi="仿宋_GB2312" w:cs="仿宋_GB2312" w:hint="eastAsia"/>
          <w:bCs/>
          <w:sz w:val="30"/>
          <w:szCs w:val="30"/>
        </w:rPr>
        <w:t>30</w:t>
      </w:r>
      <w:r>
        <w:rPr>
          <w:rFonts w:ascii="仿宋_GB2312" w:eastAsia="仿宋_GB2312" w:hAnsi="仿宋_GB2312" w:cs="仿宋_GB2312" w:hint="eastAsia"/>
          <w:bCs/>
          <w:sz w:val="30"/>
          <w:szCs w:val="30"/>
        </w:rPr>
        <w:t>分、回答问题和总体印象</w:t>
      </w:r>
      <w:r>
        <w:rPr>
          <w:rFonts w:ascii="仿宋_GB2312" w:eastAsia="仿宋_GB2312" w:hAnsi="仿宋_GB2312" w:cs="仿宋_GB2312" w:hint="eastAsia"/>
          <w:bCs/>
          <w:sz w:val="30"/>
          <w:szCs w:val="30"/>
        </w:rPr>
        <w:t>10</w:t>
      </w:r>
      <w:r>
        <w:rPr>
          <w:rFonts w:ascii="仿宋_GB2312" w:eastAsia="仿宋_GB2312" w:hAnsi="仿宋_GB2312" w:cs="仿宋_GB2312" w:hint="eastAsia"/>
          <w:bCs/>
          <w:sz w:val="30"/>
          <w:szCs w:val="30"/>
        </w:rPr>
        <w:t>分）。</w:t>
      </w:r>
    </w:p>
    <w:p w:rsidR="00C54D1A" w:rsidRDefault="005630C6">
      <w:pPr>
        <w:pStyle w:val="p0"/>
        <w:snapToGrid w:val="0"/>
        <w:spacing w:line="560" w:lineRule="atLeast"/>
        <w:ind w:firstLine="601"/>
        <w:rPr>
          <w:rFonts w:ascii="仿宋_GB2312" w:eastAsia="仿宋_GB2312" w:hAnsi="仿宋_GB2312" w:cs="仿宋_GB2312"/>
          <w:bCs/>
          <w:sz w:val="30"/>
          <w:szCs w:val="30"/>
        </w:rPr>
      </w:pPr>
      <w:r>
        <w:rPr>
          <w:rFonts w:ascii="仿宋_GB2312" w:eastAsia="仿宋_GB2312" w:hAnsi="仿宋_GB2312" w:cs="仿宋_GB2312" w:hint="eastAsia"/>
          <w:bCs/>
          <w:sz w:val="30"/>
          <w:szCs w:val="30"/>
        </w:rPr>
        <w:t>1</w:t>
      </w:r>
      <w:r>
        <w:rPr>
          <w:rFonts w:ascii="仿宋_GB2312" w:eastAsia="仿宋_GB2312" w:hAnsi="仿宋_GB2312" w:cs="仿宋_GB2312" w:hint="eastAsia"/>
          <w:bCs/>
          <w:sz w:val="30"/>
          <w:szCs w:val="30"/>
        </w:rPr>
        <w:t>．理论考试按照评分标准评分；技能操作每组裁判不少于</w:t>
      </w:r>
      <w:r>
        <w:rPr>
          <w:rFonts w:ascii="仿宋_GB2312" w:eastAsia="仿宋_GB2312" w:hAnsi="仿宋_GB2312" w:cs="仿宋_GB2312" w:hint="eastAsia"/>
          <w:bCs/>
          <w:sz w:val="30"/>
          <w:szCs w:val="30"/>
        </w:rPr>
        <w:t>5</w:t>
      </w:r>
      <w:r>
        <w:rPr>
          <w:rFonts w:ascii="仿宋_GB2312" w:eastAsia="仿宋_GB2312" w:hAnsi="仿宋_GB2312" w:cs="仿宋_GB2312" w:hint="eastAsia"/>
          <w:bCs/>
          <w:sz w:val="30"/>
          <w:szCs w:val="30"/>
        </w:rPr>
        <w:t>人，依据评分标准去掉一个最高分和最低分后、取其余裁判给分之和的算术平均值为参赛选手技能操作得分；理论和技能操作得分之和计入团队总成绩。</w:t>
      </w:r>
    </w:p>
    <w:p w:rsidR="00C54D1A" w:rsidRDefault="005630C6">
      <w:pPr>
        <w:pStyle w:val="p0"/>
        <w:snapToGrid w:val="0"/>
        <w:spacing w:line="560" w:lineRule="exact"/>
        <w:ind w:firstLine="601"/>
        <w:rPr>
          <w:rFonts w:ascii="仿宋_GB2312" w:eastAsia="仿宋_GB2312" w:hAnsi="仿宋_GB2312" w:cs="仿宋_GB2312"/>
          <w:bCs/>
          <w:sz w:val="30"/>
          <w:szCs w:val="30"/>
        </w:rPr>
      </w:pPr>
      <w:r>
        <w:rPr>
          <w:rFonts w:ascii="仿宋_GB2312" w:eastAsia="仿宋_GB2312" w:hAnsi="仿宋_GB2312" w:cs="仿宋_GB2312" w:hint="eastAsia"/>
          <w:bCs/>
          <w:sz w:val="30"/>
          <w:szCs w:val="30"/>
        </w:rPr>
        <w:t>2</w:t>
      </w:r>
      <w:r>
        <w:rPr>
          <w:rFonts w:ascii="仿宋_GB2312" w:eastAsia="仿宋_GB2312" w:hAnsi="仿宋_GB2312" w:cs="仿宋_GB2312" w:hint="eastAsia"/>
          <w:bCs/>
          <w:sz w:val="30"/>
          <w:szCs w:val="30"/>
        </w:rPr>
        <w:t>．参赛选手的技能操作当天公布评分结果</w:t>
      </w:r>
      <w:r>
        <w:rPr>
          <w:rFonts w:ascii="仿宋_GB2312" w:eastAsia="仿宋_GB2312" w:hAnsi="仿宋_GB2312" w:cs="仿宋_GB2312" w:hint="eastAsia"/>
          <w:bCs/>
          <w:sz w:val="30"/>
          <w:szCs w:val="30"/>
        </w:rPr>
        <w:t>，并由裁判长、监督人员和仲裁人员签字后确认。</w:t>
      </w:r>
    </w:p>
    <w:p w:rsidR="00C54D1A" w:rsidRDefault="005630C6">
      <w:pPr>
        <w:snapToGrid w:val="0"/>
        <w:spacing w:line="560" w:lineRule="exact"/>
        <w:ind w:firstLineChars="200"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3</w:t>
      </w:r>
      <w:r>
        <w:rPr>
          <w:rFonts w:ascii="仿宋_GB2312" w:eastAsia="仿宋_GB2312" w:hAnsi="仿宋_GB2312" w:cs="仿宋_GB2312" w:hint="eastAsia"/>
          <w:bCs/>
          <w:sz w:val="30"/>
          <w:szCs w:val="30"/>
        </w:rPr>
        <w:t>．参赛团队的成绩排序，依据竞赛成绩由高到低排列名次。如成绩相同，名次并列。</w:t>
      </w:r>
    </w:p>
    <w:p w:rsidR="00C54D1A" w:rsidRDefault="005630C6">
      <w:pPr>
        <w:snapToGrid w:val="0"/>
        <w:spacing w:line="560" w:lineRule="exact"/>
        <w:ind w:firstLineChars="200" w:firstLine="602"/>
        <w:jc w:val="left"/>
        <w:rPr>
          <w:rFonts w:ascii="仿宋_GB2312" w:eastAsia="仿宋_GB2312" w:hAnsi="仿宋_GB2312" w:cs="仿宋_GB2312"/>
          <w:bCs/>
          <w:sz w:val="30"/>
          <w:szCs w:val="30"/>
        </w:rPr>
      </w:pPr>
      <w:r>
        <w:rPr>
          <w:rFonts w:ascii="仿宋_GB2312" w:eastAsia="仿宋_GB2312" w:hAnsi="宋体" w:cs="Arial" w:hint="eastAsia"/>
          <w:b/>
          <w:kern w:val="0"/>
          <w:sz w:val="30"/>
          <w:szCs w:val="30"/>
        </w:rPr>
        <w:t>（三）评分标准及</w:t>
      </w:r>
      <w:r>
        <w:rPr>
          <w:rFonts w:ascii="仿宋_GB2312" w:eastAsia="仿宋_GB2312" w:hAnsi="宋体" w:cs="Arial"/>
          <w:b/>
          <w:kern w:val="0"/>
          <w:sz w:val="30"/>
          <w:szCs w:val="30"/>
        </w:rPr>
        <w:t>评分细则</w:t>
      </w:r>
    </w:p>
    <w:p w:rsidR="00C54D1A" w:rsidRDefault="005630C6">
      <w:pPr>
        <w:pStyle w:val="p0"/>
        <w:snapToGrid w:val="0"/>
        <w:spacing w:line="560" w:lineRule="exact"/>
        <w:ind w:firstLine="601"/>
        <w:jc w:val="left"/>
        <w:rPr>
          <w:rFonts w:ascii="仿宋_GB2312" w:eastAsia="仿宋_GB2312" w:hAnsi="仿宋_GB2312" w:cs="仿宋_GB2312"/>
          <w:bCs/>
          <w:sz w:val="30"/>
          <w:szCs w:val="30"/>
        </w:rPr>
      </w:pPr>
      <w:r>
        <w:rPr>
          <w:rFonts w:ascii="仿宋_GB2312" w:eastAsia="仿宋_GB2312" w:hAnsi="仿宋_GB2312" w:cs="仿宋_GB2312" w:hint="eastAsia"/>
          <w:b/>
          <w:bCs/>
          <w:sz w:val="30"/>
          <w:szCs w:val="30"/>
        </w:rPr>
        <w:t>1.</w:t>
      </w:r>
      <w:r>
        <w:rPr>
          <w:rFonts w:ascii="仿宋_GB2312" w:eastAsia="仿宋_GB2312" w:hAnsi="仿宋_GB2312" w:cs="仿宋_GB2312" w:hint="eastAsia"/>
          <w:b/>
          <w:bCs/>
          <w:sz w:val="30"/>
          <w:szCs w:val="30"/>
        </w:rPr>
        <w:t>询问病情（</w:t>
      </w:r>
      <w:r>
        <w:rPr>
          <w:rFonts w:ascii="仿宋_GB2312" w:eastAsia="仿宋_GB2312" w:hAnsi="仿宋_GB2312" w:cs="仿宋_GB2312" w:hint="eastAsia"/>
          <w:b/>
          <w:bCs/>
          <w:sz w:val="30"/>
          <w:szCs w:val="30"/>
        </w:rPr>
        <w:t>10</w:t>
      </w:r>
      <w:r>
        <w:rPr>
          <w:rFonts w:ascii="仿宋_GB2312" w:eastAsia="仿宋_GB2312" w:hAnsi="仿宋_GB2312" w:cs="仿宋_GB2312" w:hint="eastAsia"/>
          <w:b/>
          <w:bCs/>
          <w:sz w:val="30"/>
          <w:szCs w:val="30"/>
        </w:rPr>
        <w:t>分）</w:t>
      </w:r>
    </w:p>
    <w:p w:rsidR="00C54D1A" w:rsidRDefault="005630C6">
      <w:pPr>
        <w:spacing w:line="560" w:lineRule="exact"/>
        <w:rPr>
          <w:rFonts w:ascii="宋体" w:hAnsi="宋体" w:cs="Arial Unicode MS"/>
          <w:b/>
          <w:sz w:val="24"/>
          <w:szCs w:val="24"/>
        </w:rPr>
      </w:pPr>
      <w:r>
        <w:rPr>
          <w:rFonts w:ascii="宋体" w:hAnsi="宋体" w:cs="Arial Unicode MS" w:hint="eastAsia"/>
          <w:b/>
          <w:sz w:val="24"/>
          <w:szCs w:val="24"/>
        </w:rPr>
        <w:t>选手参赛号：</w:t>
      </w:r>
      <w:r>
        <w:rPr>
          <w:rFonts w:ascii="宋体" w:hAnsi="宋体" w:cs="Arial Unicode MS" w:hint="eastAsia"/>
          <w:b/>
          <w:sz w:val="24"/>
          <w:szCs w:val="24"/>
          <w:u w:val="single"/>
        </w:rPr>
        <w:t xml:space="preserve">     </w:t>
      </w:r>
      <w:r>
        <w:rPr>
          <w:rFonts w:ascii="宋体" w:hAnsi="宋体" w:cs="Arial Unicode MS" w:hint="eastAsia"/>
          <w:b/>
          <w:sz w:val="24"/>
          <w:szCs w:val="24"/>
        </w:rPr>
        <w:t xml:space="preserve"> </w:t>
      </w:r>
      <w:proofErr w:type="gramStart"/>
      <w:r>
        <w:rPr>
          <w:rFonts w:ascii="宋体" w:hAnsi="宋体" w:cs="Arial Unicode MS" w:hint="eastAsia"/>
          <w:b/>
          <w:sz w:val="24"/>
          <w:szCs w:val="24"/>
        </w:rPr>
        <w:t>赛室号</w:t>
      </w:r>
      <w:proofErr w:type="gramEnd"/>
      <w:r>
        <w:rPr>
          <w:rFonts w:ascii="宋体" w:hAnsi="宋体" w:cs="Arial Unicode MS" w:hint="eastAsia"/>
          <w:b/>
          <w:sz w:val="24"/>
          <w:szCs w:val="24"/>
        </w:rPr>
        <w:t>：</w:t>
      </w:r>
      <w:r>
        <w:rPr>
          <w:rFonts w:ascii="宋体" w:hAnsi="宋体" w:cs="Arial Unicode MS" w:hint="eastAsia"/>
          <w:b/>
          <w:sz w:val="24"/>
          <w:szCs w:val="24"/>
          <w:u w:val="single"/>
        </w:rPr>
        <w:t xml:space="preserve">     </w:t>
      </w:r>
      <w:r>
        <w:rPr>
          <w:rFonts w:ascii="宋体" w:hAnsi="宋体" w:cs="Arial Unicode MS" w:hint="eastAsia"/>
          <w:b/>
          <w:sz w:val="24"/>
          <w:szCs w:val="24"/>
        </w:rPr>
        <w:t xml:space="preserve"> </w:t>
      </w:r>
      <w:r>
        <w:rPr>
          <w:rFonts w:ascii="宋体" w:hAnsi="宋体" w:cs="Arial Unicode MS" w:hint="eastAsia"/>
          <w:b/>
          <w:sz w:val="24"/>
          <w:szCs w:val="24"/>
        </w:rPr>
        <w:t>题号：</w:t>
      </w:r>
      <w:r>
        <w:rPr>
          <w:rFonts w:ascii="宋体" w:hAnsi="宋体" w:cs="Arial Unicode MS" w:hint="eastAsia"/>
          <w:b/>
          <w:sz w:val="24"/>
          <w:szCs w:val="24"/>
          <w:u w:val="single"/>
        </w:rPr>
        <w:t xml:space="preserve">    </w:t>
      </w:r>
      <w:r>
        <w:rPr>
          <w:rFonts w:ascii="宋体" w:hAnsi="宋体" w:cs="Arial Unicode MS" w:hint="eastAsia"/>
          <w:b/>
          <w:sz w:val="24"/>
          <w:szCs w:val="24"/>
        </w:rPr>
        <w:t xml:space="preserve"> </w:t>
      </w:r>
      <w:r>
        <w:rPr>
          <w:rFonts w:ascii="宋体" w:hAnsi="宋体" w:cs="Arial Unicode MS" w:hint="eastAsia"/>
          <w:b/>
          <w:sz w:val="24"/>
          <w:szCs w:val="24"/>
        </w:rPr>
        <w:t>开始时间：</w:t>
      </w:r>
      <w:r>
        <w:rPr>
          <w:rFonts w:ascii="宋体" w:hAnsi="宋体" w:cs="Arial Unicode MS" w:hint="eastAsia"/>
          <w:b/>
          <w:sz w:val="24"/>
          <w:szCs w:val="24"/>
          <w:u w:val="single"/>
        </w:rPr>
        <w:t xml:space="preserve">  </w:t>
      </w:r>
      <w:r>
        <w:rPr>
          <w:rFonts w:ascii="宋体" w:hAnsi="宋体" w:cs="Arial Unicode MS" w:hint="eastAsia"/>
          <w:b/>
          <w:sz w:val="24"/>
          <w:szCs w:val="24"/>
        </w:rPr>
        <w:t>月</w:t>
      </w:r>
      <w:r>
        <w:rPr>
          <w:rFonts w:ascii="宋体" w:hAnsi="宋体" w:cs="Arial Unicode MS" w:hint="eastAsia"/>
          <w:b/>
          <w:sz w:val="24"/>
          <w:szCs w:val="24"/>
          <w:u w:val="single"/>
        </w:rPr>
        <w:t xml:space="preserve">  </w:t>
      </w:r>
      <w:r>
        <w:rPr>
          <w:rFonts w:ascii="宋体" w:hAnsi="宋体" w:cs="Arial Unicode MS" w:hint="eastAsia"/>
          <w:b/>
          <w:sz w:val="24"/>
          <w:szCs w:val="24"/>
        </w:rPr>
        <w:t>日</w:t>
      </w:r>
      <w:r>
        <w:rPr>
          <w:rFonts w:ascii="宋体" w:hAnsi="宋体" w:cs="Arial Unicode MS" w:hint="eastAsia"/>
          <w:b/>
          <w:sz w:val="24"/>
          <w:szCs w:val="24"/>
          <w:u w:val="single"/>
        </w:rPr>
        <w:t xml:space="preserve">  </w:t>
      </w:r>
      <w:r>
        <w:rPr>
          <w:rFonts w:ascii="宋体" w:hAnsi="宋体" w:cs="Arial Unicode MS" w:hint="eastAsia"/>
          <w:b/>
          <w:sz w:val="24"/>
          <w:szCs w:val="24"/>
        </w:rPr>
        <w:t>时</w:t>
      </w:r>
      <w:r>
        <w:rPr>
          <w:rFonts w:ascii="宋体" w:hAnsi="宋体" w:cs="Arial Unicode MS" w:hint="eastAsia"/>
          <w:b/>
          <w:sz w:val="24"/>
          <w:szCs w:val="24"/>
          <w:u w:val="single"/>
        </w:rPr>
        <w:t xml:space="preserve">  </w:t>
      </w:r>
      <w:r>
        <w:rPr>
          <w:rFonts w:ascii="宋体" w:hAnsi="宋体" w:cs="Arial Unicode MS" w:hint="eastAsia"/>
          <w:b/>
          <w:sz w:val="24"/>
          <w:szCs w:val="24"/>
        </w:rPr>
        <w:t>分</w:t>
      </w:r>
    </w:p>
    <w:tbl>
      <w:tblPr>
        <w:tblpPr w:leftFromText="180" w:rightFromText="180" w:vertAnchor="text" w:horzAnchor="margin" w:tblpXSpec="center" w:tblpY="370"/>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4"/>
        <w:gridCol w:w="540"/>
        <w:gridCol w:w="3729"/>
        <w:gridCol w:w="419"/>
        <w:gridCol w:w="709"/>
        <w:gridCol w:w="708"/>
        <w:gridCol w:w="709"/>
        <w:gridCol w:w="425"/>
        <w:gridCol w:w="567"/>
      </w:tblGrid>
      <w:tr w:rsidR="00C54D1A">
        <w:trPr>
          <w:cantSplit/>
          <w:trHeight w:val="151"/>
          <w:jc w:val="center"/>
        </w:trPr>
        <w:tc>
          <w:tcPr>
            <w:tcW w:w="1374" w:type="dxa"/>
            <w:vMerge w:val="restart"/>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项目</w:t>
            </w:r>
          </w:p>
        </w:tc>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总分</w:t>
            </w:r>
          </w:p>
        </w:tc>
        <w:tc>
          <w:tcPr>
            <w:tcW w:w="3729" w:type="dxa"/>
            <w:vMerge w:val="restart"/>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技能操作要求</w:t>
            </w:r>
          </w:p>
        </w:tc>
        <w:tc>
          <w:tcPr>
            <w:tcW w:w="2545" w:type="dxa"/>
            <w:gridSpan w:val="4"/>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评分等级</w:t>
            </w:r>
          </w:p>
        </w:tc>
        <w:tc>
          <w:tcPr>
            <w:tcW w:w="425" w:type="dxa"/>
            <w:vMerge w:val="restart"/>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left"/>
              <w:rPr>
                <w:rFonts w:asciiTheme="minorEastAsia" w:hAnsiTheme="minorEastAsia" w:cs="宋体"/>
                <w:b/>
                <w:color w:val="000000"/>
                <w:sz w:val="24"/>
                <w:szCs w:val="24"/>
              </w:rPr>
            </w:pPr>
            <w:r>
              <w:rPr>
                <w:rFonts w:asciiTheme="minorEastAsia" w:hAnsiTheme="minorEastAsia" w:cs="宋体" w:hint="eastAsia"/>
                <w:b/>
                <w:color w:val="000000"/>
                <w:sz w:val="24"/>
                <w:szCs w:val="24"/>
              </w:rPr>
              <w:t>实际得分</w:t>
            </w:r>
          </w:p>
        </w:tc>
        <w:tc>
          <w:tcPr>
            <w:tcW w:w="567" w:type="dxa"/>
            <w:vMerge w:val="restart"/>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left"/>
              <w:rPr>
                <w:rFonts w:asciiTheme="minorEastAsia" w:hAnsiTheme="minorEastAsia" w:cs="宋体"/>
                <w:b/>
                <w:color w:val="000000"/>
                <w:sz w:val="24"/>
                <w:szCs w:val="24"/>
              </w:rPr>
            </w:pPr>
            <w:r>
              <w:rPr>
                <w:rFonts w:asciiTheme="minorEastAsia" w:hAnsiTheme="minorEastAsia" w:cs="宋体" w:hint="eastAsia"/>
                <w:b/>
                <w:color w:val="000000"/>
                <w:sz w:val="24"/>
                <w:szCs w:val="24"/>
              </w:rPr>
              <w:t>备注</w:t>
            </w:r>
          </w:p>
        </w:tc>
      </w:tr>
      <w:tr w:rsidR="00C54D1A">
        <w:trPr>
          <w:cantSplit/>
          <w:trHeight w:val="150"/>
          <w:jc w:val="center"/>
        </w:trPr>
        <w:tc>
          <w:tcPr>
            <w:tcW w:w="1374" w:type="dxa"/>
            <w:vMerge/>
            <w:tcBorders>
              <w:top w:val="single" w:sz="4" w:space="0" w:color="000000"/>
              <w:left w:val="single" w:sz="4" w:space="0" w:color="000000"/>
              <w:bottom w:val="single" w:sz="4" w:space="0" w:color="000000"/>
              <w:right w:val="single" w:sz="4" w:space="0" w:color="000000"/>
            </w:tcBorders>
            <w:vAlign w:val="center"/>
          </w:tcPr>
          <w:p w:rsidR="00C54D1A" w:rsidRDefault="00C54D1A">
            <w:pPr>
              <w:widowControl/>
              <w:jc w:val="left"/>
              <w:rPr>
                <w:rFonts w:asciiTheme="minorEastAsia" w:hAnsiTheme="minorEastAsia" w:cs="宋体"/>
                <w:color w:val="000000"/>
                <w:sz w:val="24"/>
                <w:szCs w:val="24"/>
              </w:rPr>
            </w:pPr>
          </w:p>
        </w:tc>
        <w:tc>
          <w:tcPr>
            <w:tcW w:w="540" w:type="dxa"/>
            <w:vMerge/>
            <w:tcBorders>
              <w:top w:val="single" w:sz="4" w:space="0" w:color="000000"/>
              <w:left w:val="single" w:sz="4" w:space="0" w:color="000000"/>
              <w:bottom w:val="single" w:sz="4" w:space="0" w:color="000000"/>
              <w:right w:val="single" w:sz="4" w:space="0" w:color="000000"/>
            </w:tcBorders>
            <w:vAlign w:val="center"/>
          </w:tcPr>
          <w:p w:rsidR="00C54D1A" w:rsidRDefault="00C54D1A">
            <w:pPr>
              <w:widowControl/>
              <w:jc w:val="center"/>
              <w:rPr>
                <w:rFonts w:asciiTheme="minorEastAsia" w:hAnsiTheme="minorEastAsia" w:cs="宋体"/>
                <w:color w:val="000000"/>
                <w:sz w:val="24"/>
                <w:szCs w:val="24"/>
              </w:rPr>
            </w:pPr>
          </w:p>
        </w:tc>
        <w:tc>
          <w:tcPr>
            <w:tcW w:w="3729" w:type="dxa"/>
            <w:vMerge/>
            <w:tcBorders>
              <w:top w:val="single" w:sz="4" w:space="0" w:color="000000"/>
              <w:left w:val="single" w:sz="4" w:space="0" w:color="000000"/>
              <w:bottom w:val="single" w:sz="4" w:space="0" w:color="000000"/>
              <w:right w:val="single" w:sz="4" w:space="0" w:color="000000"/>
            </w:tcBorders>
            <w:vAlign w:val="center"/>
          </w:tcPr>
          <w:p w:rsidR="00C54D1A" w:rsidRDefault="00C54D1A">
            <w:pPr>
              <w:widowControl/>
              <w:jc w:val="left"/>
              <w:rPr>
                <w:rFonts w:asciiTheme="minorEastAsia" w:hAnsiTheme="minorEastAsia" w:cs="宋体"/>
                <w:color w:val="000000"/>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A</w:t>
            </w:r>
          </w:p>
        </w:tc>
        <w:tc>
          <w:tcPr>
            <w:tcW w:w="709" w:type="dxa"/>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B</w:t>
            </w:r>
          </w:p>
        </w:tc>
        <w:tc>
          <w:tcPr>
            <w:tcW w:w="708" w:type="dxa"/>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C</w:t>
            </w:r>
          </w:p>
        </w:tc>
        <w:tc>
          <w:tcPr>
            <w:tcW w:w="709" w:type="dxa"/>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D</w:t>
            </w:r>
          </w:p>
        </w:tc>
        <w:tc>
          <w:tcPr>
            <w:tcW w:w="425" w:type="dxa"/>
            <w:vMerge/>
            <w:tcBorders>
              <w:top w:val="single" w:sz="4" w:space="0" w:color="000000"/>
              <w:left w:val="single" w:sz="4" w:space="0" w:color="000000"/>
              <w:bottom w:val="single" w:sz="4" w:space="0" w:color="000000"/>
              <w:right w:val="single" w:sz="4" w:space="0" w:color="000000"/>
            </w:tcBorders>
            <w:vAlign w:val="center"/>
          </w:tcPr>
          <w:p w:rsidR="00C54D1A" w:rsidRDefault="00C54D1A">
            <w:pPr>
              <w:widowControl/>
              <w:jc w:val="left"/>
              <w:rPr>
                <w:rFonts w:asciiTheme="minorEastAsia" w:hAnsiTheme="minorEastAsia" w:cs="宋体"/>
                <w:color w:val="000000"/>
                <w:sz w:val="24"/>
                <w:szCs w:val="24"/>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C54D1A" w:rsidRDefault="00C54D1A">
            <w:pPr>
              <w:widowControl/>
              <w:jc w:val="left"/>
              <w:rPr>
                <w:rFonts w:asciiTheme="minorEastAsia" w:hAnsiTheme="minorEastAsia" w:cs="宋体"/>
                <w:color w:val="000000"/>
                <w:sz w:val="24"/>
                <w:szCs w:val="24"/>
              </w:rPr>
            </w:pPr>
          </w:p>
        </w:tc>
      </w:tr>
      <w:tr w:rsidR="00C54D1A">
        <w:trPr>
          <w:jc w:val="center"/>
        </w:trPr>
        <w:tc>
          <w:tcPr>
            <w:tcW w:w="1374" w:type="dxa"/>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left"/>
              <w:rPr>
                <w:rFonts w:asciiTheme="minorEastAsia" w:hAnsiTheme="minorEastAsia" w:cs="宋体"/>
                <w:color w:val="000000"/>
                <w:sz w:val="24"/>
                <w:szCs w:val="24"/>
              </w:rPr>
            </w:pPr>
            <w:r>
              <w:rPr>
                <w:rFonts w:asciiTheme="minorEastAsia" w:hAnsiTheme="minorEastAsia" w:cs="宋体" w:hint="eastAsia"/>
                <w:color w:val="000000"/>
                <w:sz w:val="24"/>
                <w:szCs w:val="24"/>
              </w:rPr>
              <w:t>翻阅病历、与患者交流，了解病情</w:t>
            </w:r>
          </w:p>
        </w:tc>
        <w:tc>
          <w:tcPr>
            <w:tcW w:w="540" w:type="dxa"/>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10</w:t>
            </w:r>
          </w:p>
        </w:tc>
        <w:tc>
          <w:tcPr>
            <w:tcW w:w="3729" w:type="dxa"/>
            <w:tcBorders>
              <w:top w:val="single" w:sz="4" w:space="0" w:color="000000"/>
              <w:left w:val="single" w:sz="4" w:space="0" w:color="000000"/>
              <w:bottom w:val="single" w:sz="4" w:space="0" w:color="000000"/>
              <w:right w:val="single" w:sz="4" w:space="0" w:color="000000"/>
            </w:tcBorders>
          </w:tcPr>
          <w:p w:rsidR="00C54D1A" w:rsidRDefault="005630C6">
            <w:pPr>
              <w:numPr>
                <w:ilvl w:val="0"/>
                <w:numId w:val="1"/>
              </w:numPr>
              <w:tabs>
                <w:tab w:val="left" w:pos="420"/>
              </w:tabs>
              <w:adjustRightInd w:val="0"/>
              <w:snapToGrid w:val="0"/>
              <w:jc w:val="left"/>
              <w:rPr>
                <w:rFonts w:asciiTheme="minorEastAsia" w:hAnsiTheme="minorEastAsia" w:cs="宋体"/>
                <w:color w:val="000000"/>
                <w:sz w:val="24"/>
                <w:szCs w:val="24"/>
              </w:rPr>
            </w:pPr>
            <w:r>
              <w:rPr>
                <w:rFonts w:asciiTheme="minorEastAsia" w:hAnsiTheme="minorEastAsia" w:cs="宋体" w:hint="eastAsia"/>
                <w:color w:val="000000"/>
                <w:sz w:val="24"/>
                <w:szCs w:val="24"/>
              </w:rPr>
              <w:t>仪表大方，举止端庄，修饰着装整洁</w:t>
            </w:r>
          </w:p>
          <w:p w:rsidR="00C54D1A" w:rsidRDefault="005630C6">
            <w:pPr>
              <w:numPr>
                <w:ilvl w:val="0"/>
                <w:numId w:val="1"/>
              </w:numPr>
              <w:tabs>
                <w:tab w:val="left" w:pos="420"/>
              </w:tabs>
              <w:adjustRightInd w:val="0"/>
              <w:snapToGrid w:val="0"/>
              <w:jc w:val="left"/>
              <w:rPr>
                <w:rFonts w:asciiTheme="minorEastAsia" w:hAnsiTheme="minorEastAsia" w:cs="宋体"/>
                <w:color w:val="000000"/>
                <w:sz w:val="24"/>
                <w:szCs w:val="24"/>
              </w:rPr>
            </w:pPr>
            <w:r>
              <w:rPr>
                <w:rFonts w:asciiTheme="minorEastAsia" w:hAnsiTheme="minorEastAsia" w:cs="宋体" w:hint="eastAsia"/>
                <w:color w:val="000000"/>
                <w:sz w:val="24"/>
                <w:szCs w:val="24"/>
              </w:rPr>
              <w:t>了解患者病情，合作程度，情绪及肢体功能情况、耐受程度，有无治疗禁忌证</w:t>
            </w:r>
          </w:p>
          <w:p w:rsidR="00C54D1A" w:rsidRDefault="005630C6">
            <w:pPr>
              <w:numPr>
                <w:ilvl w:val="0"/>
                <w:numId w:val="1"/>
              </w:numPr>
              <w:tabs>
                <w:tab w:val="left" w:pos="420"/>
              </w:tabs>
              <w:adjustRightInd w:val="0"/>
              <w:snapToGrid w:val="0"/>
              <w:jc w:val="left"/>
              <w:rPr>
                <w:rFonts w:asciiTheme="minorEastAsia" w:hAnsiTheme="minorEastAsia" w:cs="宋体"/>
                <w:color w:val="000000"/>
                <w:sz w:val="24"/>
                <w:szCs w:val="24"/>
              </w:rPr>
            </w:pPr>
            <w:r>
              <w:rPr>
                <w:rFonts w:asciiTheme="minorEastAsia" w:hAnsiTheme="minorEastAsia" w:cs="宋体" w:hint="eastAsia"/>
                <w:color w:val="000000"/>
                <w:sz w:val="24"/>
                <w:szCs w:val="24"/>
              </w:rPr>
              <w:t>与患者沟通语言规范，态度和蔼</w:t>
            </w:r>
          </w:p>
        </w:tc>
        <w:tc>
          <w:tcPr>
            <w:tcW w:w="419" w:type="dxa"/>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2</w:t>
            </w: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5</w:t>
            </w:r>
          </w:p>
          <w:p w:rsidR="00C54D1A" w:rsidRDefault="00C54D1A">
            <w:pPr>
              <w:adjustRightInd w:val="0"/>
              <w:snapToGrid w:val="0"/>
              <w:jc w:val="center"/>
              <w:rPr>
                <w:rFonts w:asciiTheme="minorEastAsia" w:hAnsiTheme="minorEastAsia" w:cs="宋体"/>
                <w:color w:val="000000"/>
                <w:sz w:val="24"/>
                <w:szCs w:val="24"/>
              </w:rPr>
            </w:pP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1.6</w:t>
            </w: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4</w:t>
            </w:r>
          </w:p>
          <w:p w:rsidR="00C54D1A" w:rsidRDefault="00C54D1A">
            <w:pPr>
              <w:adjustRightInd w:val="0"/>
              <w:snapToGrid w:val="0"/>
              <w:jc w:val="center"/>
              <w:rPr>
                <w:rFonts w:asciiTheme="minorEastAsia" w:hAnsiTheme="minorEastAsia" w:cs="宋体"/>
                <w:color w:val="000000"/>
                <w:sz w:val="24"/>
                <w:szCs w:val="24"/>
              </w:rPr>
            </w:pP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2</w:t>
            </w:r>
            <w:r>
              <w:rPr>
                <w:rFonts w:asciiTheme="minorEastAsia" w:hAnsiTheme="minorEastAsia" w:cs="宋体"/>
                <w:color w:val="000000"/>
                <w:sz w:val="24"/>
                <w:szCs w:val="24"/>
              </w:rPr>
              <w:t>.</w:t>
            </w:r>
            <w:r>
              <w:rPr>
                <w:rFonts w:asciiTheme="minorEastAsia" w:hAnsiTheme="minorEastAsia" w:cs="宋体" w:hint="eastAsia"/>
                <w:color w:val="000000"/>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1.2</w:t>
            </w: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3</w:t>
            </w:r>
          </w:p>
          <w:p w:rsidR="00C54D1A" w:rsidRDefault="00C54D1A">
            <w:pPr>
              <w:adjustRightInd w:val="0"/>
              <w:snapToGrid w:val="0"/>
              <w:jc w:val="center"/>
              <w:rPr>
                <w:rFonts w:asciiTheme="minorEastAsia" w:hAnsiTheme="minorEastAsia" w:cs="宋体"/>
                <w:color w:val="000000"/>
                <w:sz w:val="24"/>
                <w:szCs w:val="24"/>
              </w:rPr>
            </w:pP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1.8</w:t>
            </w:r>
          </w:p>
        </w:tc>
        <w:tc>
          <w:tcPr>
            <w:tcW w:w="709" w:type="dxa"/>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0.8</w:t>
            </w: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2</w:t>
            </w:r>
          </w:p>
          <w:p w:rsidR="00C54D1A" w:rsidRDefault="00C54D1A">
            <w:pPr>
              <w:adjustRightInd w:val="0"/>
              <w:snapToGrid w:val="0"/>
              <w:jc w:val="center"/>
              <w:rPr>
                <w:rFonts w:asciiTheme="minorEastAsia" w:hAnsiTheme="minorEastAsia" w:cs="宋体"/>
                <w:color w:val="000000"/>
                <w:sz w:val="24"/>
                <w:szCs w:val="24"/>
              </w:rPr>
            </w:pP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1.2</w:t>
            </w:r>
          </w:p>
        </w:tc>
        <w:tc>
          <w:tcPr>
            <w:tcW w:w="425" w:type="dxa"/>
            <w:tcBorders>
              <w:top w:val="single" w:sz="4" w:space="0" w:color="000000"/>
              <w:left w:val="single" w:sz="4" w:space="0" w:color="000000"/>
              <w:bottom w:val="single" w:sz="4" w:space="0" w:color="000000"/>
              <w:right w:val="single" w:sz="4" w:space="0" w:color="000000"/>
            </w:tcBorders>
          </w:tcPr>
          <w:p w:rsidR="00C54D1A" w:rsidRDefault="00C54D1A">
            <w:pPr>
              <w:adjustRightInd w:val="0"/>
              <w:snapToGrid w:val="0"/>
              <w:jc w:val="left"/>
              <w:rPr>
                <w:rFonts w:asciiTheme="minorEastAsia" w:hAnsiTheme="minorEastAsia" w:cs="宋体"/>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C54D1A" w:rsidRDefault="00C54D1A">
            <w:pPr>
              <w:adjustRightInd w:val="0"/>
              <w:snapToGrid w:val="0"/>
              <w:jc w:val="left"/>
              <w:rPr>
                <w:rFonts w:asciiTheme="minorEastAsia" w:hAnsiTheme="minorEastAsia" w:cs="宋体"/>
                <w:color w:val="000000"/>
                <w:sz w:val="24"/>
                <w:szCs w:val="24"/>
              </w:rPr>
            </w:pPr>
          </w:p>
        </w:tc>
      </w:tr>
      <w:tr w:rsidR="00C54D1A">
        <w:trPr>
          <w:jc w:val="center"/>
        </w:trPr>
        <w:tc>
          <w:tcPr>
            <w:tcW w:w="9180" w:type="dxa"/>
            <w:gridSpan w:val="9"/>
            <w:tcBorders>
              <w:top w:val="single" w:sz="4" w:space="0" w:color="000000"/>
              <w:left w:val="single" w:sz="4" w:space="0" w:color="000000"/>
              <w:bottom w:val="single" w:sz="4" w:space="0" w:color="000000"/>
              <w:right w:val="single" w:sz="4" w:space="0" w:color="000000"/>
            </w:tcBorders>
            <w:vAlign w:val="center"/>
          </w:tcPr>
          <w:p w:rsidR="00C54D1A" w:rsidRDefault="005630C6">
            <w:pPr>
              <w:tabs>
                <w:tab w:val="left" w:pos="420"/>
              </w:tabs>
              <w:adjustRightInd w:val="0"/>
              <w:snapToGrid w:val="0"/>
              <w:jc w:val="left"/>
              <w:rPr>
                <w:rFonts w:asciiTheme="minorEastAsia" w:hAnsiTheme="minorEastAsia" w:cs="宋体"/>
                <w:b/>
                <w:color w:val="000000"/>
                <w:sz w:val="24"/>
                <w:szCs w:val="24"/>
              </w:rPr>
            </w:pPr>
            <w:r>
              <w:rPr>
                <w:rFonts w:asciiTheme="minorEastAsia" w:hAnsiTheme="minorEastAsia" w:cs="宋体" w:hint="eastAsia"/>
                <w:b/>
                <w:color w:val="000000"/>
                <w:sz w:val="24"/>
                <w:szCs w:val="24"/>
              </w:rPr>
              <w:t>得分：</w:t>
            </w:r>
          </w:p>
        </w:tc>
      </w:tr>
    </w:tbl>
    <w:p w:rsidR="00C54D1A" w:rsidRDefault="005630C6">
      <w:pPr>
        <w:spacing w:line="560" w:lineRule="exact"/>
        <w:rPr>
          <w:rFonts w:asciiTheme="minorEastAsia" w:hAnsiTheme="minorEastAsia" w:cs="仿宋_GB2312"/>
          <w:b/>
          <w:bCs/>
          <w:sz w:val="30"/>
          <w:szCs w:val="30"/>
        </w:rPr>
      </w:pPr>
      <w:r>
        <w:rPr>
          <w:rFonts w:asciiTheme="minorEastAsia" w:hAnsiTheme="minorEastAsia" w:hint="eastAsia"/>
          <w:b/>
          <w:szCs w:val="21"/>
        </w:rPr>
        <w:t>注：</w:t>
      </w:r>
      <w:r>
        <w:rPr>
          <w:rFonts w:asciiTheme="minorEastAsia" w:hAnsiTheme="minorEastAsia" w:hint="eastAsia"/>
          <w:szCs w:val="21"/>
        </w:rPr>
        <w:t>每项指标按</w:t>
      </w:r>
      <w:r>
        <w:rPr>
          <w:rFonts w:asciiTheme="minorEastAsia" w:hAnsiTheme="minorEastAsia" w:hint="eastAsia"/>
          <w:szCs w:val="21"/>
        </w:rPr>
        <w:t>A</w:t>
      </w:r>
      <w:r>
        <w:rPr>
          <w:rFonts w:asciiTheme="minorEastAsia" w:hAnsiTheme="minorEastAsia" w:hint="eastAsia"/>
          <w:szCs w:val="21"/>
        </w:rPr>
        <w:t>、</w:t>
      </w:r>
      <w:r>
        <w:rPr>
          <w:rFonts w:asciiTheme="minorEastAsia" w:hAnsiTheme="minorEastAsia" w:hint="eastAsia"/>
          <w:szCs w:val="21"/>
        </w:rPr>
        <w:t>B</w:t>
      </w:r>
      <w:r>
        <w:rPr>
          <w:rFonts w:asciiTheme="minorEastAsia" w:hAnsiTheme="minorEastAsia" w:hint="eastAsia"/>
          <w:szCs w:val="21"/>
        </w:rPr>
        <w:t>、</w:t>
      </w:r>
      <w:r>
        <w:rPr>
          <w:rFonts w:asciiTheme="minorEastAsia" w:hAnsiTheme="minorEastAsia" w:hint="eastAsia"/>
          <w:szCs w:val="21"/>
        </w:rPr>
        <w:t>C</w:t>
      </w:r>
      <w:r>
        <w:rPr>
          <w:rFonts w:asciiTheme="minorEastAsia" w:hAnsiTheme="minorEastAsia" w:hint="eastAsia"/>
          <w:szCs w:val="21"/>
        </w:rPr>
        <w:t>、</w:t>
      </w:r>
      <w:r>
        <w:rPr>
          <w:rFonts w:asciiTheme="minorEastAsia" w:hAnsiTheme="minorEastAsia" w:hint="eastAsia"/>
          <w:szCs w:val="21"/>
        </w:rPr>
        <w:t>D</w:t>
      </w:r>
      <w:r>
        <w:rPr>
          <w:rFonts w:asciiTheme="minorEastAsia" w:hAnsiTheme="minorEastAsia" w:hint="eastAsia"/>
          <w:szCs w:val="21"/>
        </w:rPr>
        <w:t>四个等级打分，其中</w:t>
      </w:r>
      <w:r>
        <w:rPr>
          <w:rFonts w:asciiTheme="minorEastAsia" w:hAnsiTheme="minorEastAsia" w:hint="eastAsia"/>
          <w:szCs w:val="21"/>
        </w:rPr>
        <w:t xml:space="preserve"> A=1</w:t>
      </w:r>
      <w:r>
        <w:rPr>
          <w:rFonts w:asciiTheme="minorEastAsia" w:hAnsiTheme="minorEastAsia" w:hint="eastAsia"/>
          <w:szCs w:val="21"/>
        </w:rPr>
        <w:t>分值；</w:t>
      </w:r>
      <w:r>
        <w:rPr>
          <w:rFonts w:asciiTheme="minorEastAsia" w:hAnsiTheme="minorEastAsia" w:hint="eastAsia"/>
          <w:szCs w:val="21"/>
        </w:rPr>
        <w:t>B=0.8A</w:t>
      </w:r>
      <w:r>
        <w:rPr>
          <w:rFonts w:asciiTheme="minorEastAsia" w:hAnsiTheme="minorEastAsia" w:hint="eastAsia"/>
          <w:szCs w:val="21"/>
        </w:rPr>
        <w:t>；</w:t>
      </w:r>
      <w:r>
        <w:rPr>
          <w:rFonts w:asciiTheme="minorEastAsia" w:hAnsiTheme="minorEastAsia" w:hint="eastAsia"/>
          <w:szCs w:val="21"/>
        </w:rPr>
        <w:t>C=0.6A</w:t>
      </w:r>
      <w:r>
        <w:rPr>
          <w:rFonts w:asciiTheme="minorEastAsia" w:hAnsiTheme="minorEastAsia" w:hint="eastAsia"/>
          <w:szCs w:val="21"/>
        </w:rPr>
        <w:t>；</w:t>
      </w:r>
      <w:r>
        <w:rPr>
          <w:rFonts w:asciiTheme="minorEastAsia" w:hAnsiTheme="minorEastAsia" w:hint="eastAsia"/>
          <w:szCs w:val="21"/>
        </w:rPr>
        <w:t>D=0.4A</w:t>
      </w:r>
      <w:r>
        <w:rPr>
          <w:rFonts w:asciiTheme="minorEastAsia" w:hAnsiTheme="minorEastAsia" w:hint="eastAsia"/>
          <w:szCs w:val="21"/>
        </w:rPr>
        <w:t>。</w:t>
      </w:r>
    </w:p>
    <w:p w:rsidR="00C54D1A" w:rsidRDefault="005630C6">
      <w:pPr>
        <w:spacing w:line="560" w:lineRule="exact"/>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lastRenderedPageBreak/>
        <w:t>2.</w:t>
      </w:r>
      <w:r>
        <w:rPr>
          <w:rFonts w:ascii="仿宋_GB2312" w:eastAsia="仿宋_GB2312" w:hAnsi="仿宋_GB2312" w:cs="仿宋_GB2312" w:hint="eastAsia"/>
          <w:b/>
          <w:bCs/>
          <w:sz w:val="30"/>
          <w:szCs w:val="30"/>
        </w:rPr>
        <w:t>康复评估（</w:t>
      </w:r>
      <w:r>
        <w:rPr>
          <w:rFonts w:ascii="仿宋_GB2312" w:eastAsia="仿宋_GB2312" w:hAnsi="仿宋_GB2312" w:cs="仿宋_GB2312" w:hint="eastAsia"/>
          <w:b/>
          <w:bCs/>
          <w:sz w:val="30"/>
          <w:szCs w:val="30"/>
        </w:rPr>
        <w:t>20</w:t>
      </w:r>
      <w:r>
        <w:rPr>
          <w:rFonts w:ascii="仿宋_GB2312" w:eastAsia="仿宋_GB2312" w:hAnsi="仿宋_GB2312" w:cs="仿宋_GB2312" w:hint="eastAsia"/>
          <w:b/>
          <w:bCs/>
          <w:sz w:val="30"/>
          <w:szCs w:val="30"/>
        </w:rPr>
        <w:t>分）</w:t>
      </w:r>
    </w:p>
    <w:p w:rsidR="00C54D1A" w:rsidRDefault="005630C6">
      <w:pPr>
        <w:spacing w:line="560" w:lineRule="exact"/>
        <w:rPr>
          <w:rFonts w:ascii="宋体" w:hAnsi="宋体" w:cs="Arial Unicode MS"/>
          <w:b/>
          <w:sz w:val="24"/>
          <w:szCs w:val="24"/>
        </w:rPr>
      </w:pPr>
      <w:r>
        <w:rPr>
          <w:rFonts w:ascii="宋体" w:hAnsi="宋体" w:cs="Arial Unicode MS" w:hint="eastAsia"/>
          <w:b/>
          <w:sz w:val="24"/>
          <w:szCs w:val="24"/>
        </w:rPr>
        <w:t>选手参赛号：</w:t>
      </w:r>
      <w:r>
        <w:rPr>
          <w:rFonts w:ascii="宋体" w:hAnsi="宋体" w:cs="Arial Unicode MS" w:hint="eastAsia"/>
          <w:b/>
          <w:sz w:val="24"/>
          <w:szCs w:val="24"/>
          <w:u w:val="single"/>
        </w:rPr>
        <w:t xml:space="preserve">         </w:t>
      </w:r>
      <w:r>
        <w:rPr>
          <w:rFonts w:ascii="宋体" w:hAnsi="宋体" w:cs="Arial Unicode MS" w:hint="eastAsia"/>
          <w:b/>
          <w:sz w:val="24"/>
          <w:szCs w:val="24"/>
        </w:rPr>
        <w:t xml:space="preserve">   </w:t>
      </w:r>
      <w:proofErr w:type="gramStart"/>
      <w:r>
        <w:rPr>
          <w:rFonts w:ascii="宋体" w:hAnsi="宋体" w:cs="Arial Unicode MS" w:hint="eastAsia"/>
          <w:b/>
          <w:sz w:val="24"/>
          <w:szCs w:val="24"/>
        </w:rPr>
        <w:t>赛室号</w:t>
      </w:r>
      <w:proofErr w:type="gramEnd"/>
      <w:r>
        <w:rPr>
          <w:rFonts w:ascii="宋体" w:hAnsi="宋体" w:cs="Arial Unicode MS" w:hint="eastAsia"/>
          <w:b/>
          <w:sz w:val="24"/>
          <w:szCs w:val="24"/>
        </w:rPr>
        <w:t>：</w:t>
      </w:r>
      <w:r>
        <w:rPr>
          <w:rFonts w:ascii="宋体" w:hAnsi="宋体" w:cs="Arial Unicode MS" w:hint="eastAsia"/>
          <w:b/>
          <w:sz w:val="24"/>
          <w:szCs w:val="24"/>
          <w:u w:val="single"/>
        </w:rPr>
        <w:t xml:space="preserve">        </w:t>
      </w:r>
      <w:r>
        <w:rPr>
          <w:rFonts w:ascii="宋体" w:hAnsi="宋体" w:cs="Arial Unicode MS" w:hint="eastAsia"/>
          <w:b/>
          <w:sz w:val="24"/>
          <w:szCs w:val="24"/>
        </w:rPr>
        <w:t xml:space="preserve">    </w:t>
      </w:r>
    </w:p>
    <w:tbl>
      <w:tblPr>
        <w:tblpPr w:leftFromText="180" w:rightFromText="180" w:vertAnchor="text" w:horzAnchor="margin" w:tblpXSpec="center" w:tblpY="370"/>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4"/>
        <w:gridCol w:w="540"/>
        <w:gridCol w:w="3729"/>
        <w:gridCol w:w="419"/>
        <w:gridCol w:w="709"/>
        <w:gridCol w:w="708"/>
        <w:gridCol w:w="709"/>
        <w:gridCol w:w="709"/>
        <w:gridCol w:w="425"/>
      </w:tblGrid>
      <w:tr w:rsidR="00C54D1A">
        <w:trPr>
          <w:cantSplit/>
          <w:trHeight w:val="151"/>
          <w:jc w:val="center"/>
        </w:trPr>
        <w:tc>
          <w:tcPr>
            <w:tcW w:w="1374" w:type="dxa"/>
            <w:vMerge w:val="restart"/>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项目</w:t>
            </w:r>
          </w:p>
        </w:tc>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总分</w:t>
            </w:r>
          </w:p>
        </w:tc>
        <w:tc>
          <w:tcPr>
            <w:tcW w:w="3729" w:type="dxa"/>
            <w:vMerge w:val="restart"/>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技能操作要求</w:t>
            </w:r>
          </w:p>
        </w:tc>
        <w:tc>
          <w:tcPr>
            <w:tcW w:w="2545" w:type="dxa"/>
            <w:gridSpan w:val="4"/>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评分等级</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left"/>
              <w:rPr>
                <w:rFonts w:asciiTheme="minorEastAsia" w:hAnsiTheme="minorEastAsia" w:cs="宋体"/>
                <w:b/>
                <w:color w:val="000000"/>
                <w:sz w:val="24"/>
                <w:szCs w:val="24"/>
              </w:rPr>
            </w:pPr>
            <w:r>
              <w:rPr>
                <w:rFonts w:asciiTheme="minorEastAsia" w:hAnsiTheme="minorEastAsia" w:cs="宋体" w:hint="eastAsia"/>
                <w:b/>
                <w:color w:val="000000"/>
                <w:sz w:val="24"/>
                <w:szCs w:val="24"/>
              </w:rPr>
              <w:t>实际得分</w:t>
            </w:r>
          </w:p>
        </w:tc>
        <w:tc>
          <w:tcPr>
            <w:tcW w:w="425" w:type="dxa"/>
            <w:vMerge w:val="restart"/>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left"/>
              <w:rPr>
                <w:rFonts w:asciiTheme="minorEastAsia" w:hAnsiTheme="minorEastAsia" w:cs="宋体"/>
                <w:b/>
                <w:color w:val="000000"/>
                <w:sz w:val="24"/>
                <w:szCs w:val="24"/>
              </w:rPr>
            </w:pPr>
            <w:r>
              <w:rPr>
                <w:rFonts w:asciiTheme="minorEastAsia" w:hAnsiTheme="minorEastAsia" w:cs="宋体" w:hint="eastAsia"/>
                <w:b/>
                <w:color w:val="000000"/>
                <w:sz w:val="24"/>
                <w:szCs w:val="24"/>
              </w:rPr>
              <w:t>备注</w:t>
            </w:r>
          </w:p>
        </w:tc>
      </w:tr>
      <w:tr w:rsidR="00C54D1A">
        <w:trPr>
          <w:cantSplit/>
          <w:trHeight w:val="150"/>
          <w:jc w:val="center"/>
        </w:trPr>
        <w:tc>
          <w:tcPr>
            <w:tcW w:w="1374" w:type="dxa"/>
            <w:vMerge/>
            <w:tcBorders>
              <w:top w:val="single" w:sz="4" w:space="0" w:color="000000"/>
              <w:left w:val="single" w:sz="4" w:space="0" w:color="000000"/>
              <w:bottom w:val="single" w:sz="4" w:space="0" w:color="000000"/>
              <w:right w:val="single" w:sz="4" w:space="0" w:color="000000"/>
            </w:tcBorders>
            <w:vAlign w:val="center"/>
          </w:tcPr>
          <w:p w:rsidR="00C54D1A" w:rsidRDefault="00C54D1A">
            <w:pPr>
              <w:widowControl/>
              <w:jc w:val="left"/>
              <w:rPr>
                <w:rFonts w:asciiTheme="minorEastAsia" w:hAnsiTheme="minorEastAsia" w:cs="宋体"/>
                <w:color w:val="000000"/>
                <w:sz w:val="24"/>
                <w:szCs w:val="24"/>
              </w:rPr>
            </w:pPr>
          </w:p>
        </w:tc>
        <w:tc>
          <w:tcPr>
            <w:tcW w:w="540" w:type="dxa"/>
            <w:vMerge/>
            <w:tcBorders>
              <w:top w:val="single" w:sz="4" w:space="0" w:color="000000"/>
              <w:left w:val="single" w:sz="4" w:space="0" w:color="000000"/>
              <w:bottom w:val="single" w:sz="4" w:space="0" w:color="000000"/>
              <w:right w:val="single" w:sz="4" w:space="0" w:color="000000"/>
            </w:tcBorders>
            <w:vAlign w:val="center"/>
          </w:tcPr>
          <w:p w:rsidR="00C54D1A" w:rsidRDefault="00C54D1A">
            <w:pPr>
              <w:widowControl/>
              <w:jc w:val="center"/>
              <w:rPr>
                <w:rFonts w:asciiTheme="minorEastAsia" w:hAnsiTheme="minorEastAsia" w:cs="宋体"/>
                <w:color w:val="000000"/>
                <w:sz w:val="24"/>
                <w:szCs w:val="24"/>
              </w:rPr>
            </w:pPr>
          </w:p>
        </w:tc>
        <w:tc>
          <w:tcPr>
            <w:tcW w:w="3729" w:type="dxa"/>
            <w:vMerge/>
            <w:tcBorders>
              <w:top w:val="single" w:sz="4" w:space="0" w:color="000000"/>
              <w:left w:val="single" w:sz="4" w:space="0" w:color="000000"/>
              <w:bottom w:val="single" w:sz="4" w:space="0" w:color="000000"/>
              <w:right w:val="single" w:sz="4" w:space="0" w:color="000000"/>
            </w:tcBorders>
            <w:vAlign w:val="center"/>
          </w:tcPr>
          <w:p w:rsidR="00C54D1A" w:rsidRDefault="00C54D1A">
            <w:pPr>
              <w:widowControl/>
              <w:jc w:val="left"/>
              <w:rPr>
                <w:rFonts w:asciiTheme="minorEastAsia" w:hAnsiTheme="minorEastAsia" w:cs="宋体"/>
                <w:color w:val="000000"/>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A</w:t>
            </w:r>
          </w:p>
        </w:tc>
        <w:tc>
          <w:tcPr>
            <w:tcW w:w="709" w:type="dxa"/>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B</w:t>
            </w:r>
          </w:p>
        </w:tc>
        <w:tc>
          <w:tcPr>
            <w:tcW w:w="708" w:type="dxa"/>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C</w:t>
            </w:r>
          </w:p>
        </w:tc>
        <w:tc>
          <w:tcPr>
            <w:tcW w:w="709" w:type="dxa"/>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D</w:t>
            </w:r>
          </w:p>
        </w:tc>
        <w:tc>
          <w:tcPr>
            <w:tcW w:w="709" w:type="dxa"/>
            <w:vMerge/>
            <w:tcBorders>
              <w:top w:val="single" w:sz="4" w:space="0" w:color="000000"/>
              <w:left w:val="single" w:sz="4" w:space="0" w:color="000000"/>
              <w:bottom w:val="single" w:sz="4" w:space="0" w:color="000000"/>
              <w:right w:val="single" w:sz="4" w:space="0" w:color="000000"/>
            </w:tcBorders>
            <w:vAlign w:val="center"/>
          </w:tcPr>
          <w:p w:rsidR="00C54D1A" w:rsidRDefault="00C54D1A">
            <w:pPr>
              <w:widowControl/>
              <w:jc w:val="left"/>
              <w:rPr>
                <w:rFonts w:asciiTheme="minorEastAsia" w:hAnsiTheme="minorEastAsia" w:cs="宋体"/>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C54D1A" w:rsidRDefault="00C54D1A">
            <w:pPr>
              <w:widowControl/>
              <w:jc w:val="left"/>
              <w:rPr>
                <w:rFonts w:asciiTheme="minorEastAsia" w:hAnsiTheme="minorEastAsia" w:cs="宋体"/>
                <w:color w:val="000000"/>
                <w:sz w:val="24"/>
                <w:szCs w:val="24"/>
              </w:rPr>
            </w:pPr>
          </w:p>
        </w:tc>
      </w:tr>
      <w:tr w:rsidR="00C54D1A">
        <w:trPr>
          <w:jc w:val="center"/>
        </w:trPr>
        <w:tc>
          <w:tcPr>
            <w:tcW w:w="1374" w:type="dxa"/>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操作前</w:t>
            </w:r>
          </w:p>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准备</w:t>
            </w:r>
          </w:p>
        </w:tc>
        <w:tc>
          <w:tcPr>
            <w:tcW w:w="540" w:type="dxa"/>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3</w:t>
            </w:r>
          </w:p>
        </w:tc>
        <w:tc>
          <w:tcPr>
            <w:tcW w:w="3729" w:type="dxa"/>
            <w:tcBorders>
              <w:top w:val="single" w:sz="4" w:space="0" w:color="000000"/>
              <w:left w:val="single" w:sz="4" w:space="0" w:color="000000"/>
              <w:bottom w:val="single" w:sz="4" w:space="0" w:color="000000"/>
              <w:right w:val="single" w:sz="4" w:space="0" w:color="000000"/>
            </w:tcBorders>
          </w:tcPr>
          <w:p w:rsidR="00C54D1A" w:rsidRDefault="005630C6">
            <w:pPr>
              <w:numPr>
                <w:ilvl w:val="0"/>
                <w:numId w:val="2"/>
              </w:numPr>
              <w:tabs>
                <w:tab w:val="left" w:pos="420"/>
              </w:tabs>
              <w:adjustRightInd w:val="0"/>
              <w:snapToGrid w:val="0"/>
              <w:jc w:val="left"/>
              <w:rPr>
                <w:rFonts w:asciiTheme="minorEastAsia" w:hAnsiTheme="minorEastAsia" w:cs="宋体"/>
                <w:color w:val="000000"/>
                <w:sz w:val="24"/>
                <w:szCs w:val="24"/>
              </w:rPr>
            </w:pPr>
            <w:r>
              <w:rPr>
                <w:rFonts w:asciiTheme="minorEastAsia" w:hAnsiTheme="minorEastAsia" w:cs="宋体" w:hint="eastAsia"/>
                <w:b/>
                <w:color w:val="000000"/>
                <w:sz w:val="24"/>
                <w:szCs w:val="24"/>
              </w:rPr>
              <w:t>仪表：</w:t>
            </w:r>
            <w:r>
              <w:rPr>
                <w:rFonts w:asciiTheme="minorEastAsia" w:hAnsiTheme="minorEastAsia" w:cs="宋体" w:hint="eastAsia"/>
                <w:color w:val="000000"/>
                <w:sz w:val="24"/>
                <w:szCs w:val="24"/>
              </w:rPr>
              <w:t>仪表大方，举止端庄，修饰着装整洁</w:t>
            </w:r>
          </w:p>
          <w:p w:rsidR="00C54D1A" w:rsidRDefault="005630C6">
            <w:pPr>
              <w:numPr>
                <w:ilvl w:val="0"/>
                <w:numId w:val="2"/>
              </w:numPr>
              <w:tabs>
                <w:tab w:val="left" w:pos="420"/>
              </w:tabs>
              <w:adjustRightInd w:val="0"/>
              <w:snapToGrid w:val="0"/>
              <w:jc w:val="left"/>
              <w:rPr>
                <w:rFonts w:asciiTheme="minorEastAsia" w:hAnsiTheme="minorEastAsia" w:cs="宋体"/>
                <w:color w:val="000000"/>
                <w:sz w:val="24"/>
                <w:szCs w:val="24"/>
              </w:rPr>
            </w:pPr>
            <w:r>
              <w:rPr>
                <w:rFonts w:asciiTheme="minorEastAsia" w:hAnsiTheme="minorEastAsia" w:cs="宋体" w:hint="eastAsia"/>
                <w:b/>
                <w:color w:val="000000"/>
                <w:sz w:val="24"/>
                <w:szCs w:val="24"/>
              </w:rPr>
              <w:t>沟通：</w:t>
            </w:r>
            <w:r>
              <w:rPr>
                <w:rFonts w:asciiTheme="minorEastAsia" w:hAnsiTheme="minorEastAsia" w:cs="宋体" w:hint="eastAsia"/>
                <w:color w:val="000000"/>
                <w:sz w:val="24"/>
                <w:szCs w:val="24"/>
              </w:rPr>
              <w:t>向患者讲明评定的意义、将要采取的评估方法和注意事项等</w:t>
            </w:r>
          </w:p>
          <w:p w:rsidR="00C54D1A" w:rsidRDefault="005630C6">
            <w:pPr>
              <w:numPr>
                <w:ilvl w:val="0"/>
                <w:numId w:val="3"/>
              </w:numPr>
              <w:tabs>
                <w:tab w:val="left" w:pos="420"/>
              </w:tabs>
              <w:adjustRightInd w:val="0"/>
              <w:snapToGrid w:val="0"/>
              <w:jc w:val="left"/>
              <w:rPr>
                <w:rFonts w:asciiTheme="minorEastAsia" w:hAnsiTheme="minorEastAsia" w:cs="宋体"/>
                <w:color w:val="000000"/>
                <w:sz w:val="24"/>
                <w:szCs w:val="24"/>
              </w:rPr>
            </w:pPr>
            <w:r>
              <w:rPr>
                <w:rFonts w:asciiTheme="minorEastAsia" w:hAnsiTheme="minorEastAsia" w:cs="宋体" w:hint="eastAsia"/>
                <w:b/>
                <w:color w:val="000000"/>
                <w:sz w:val="24"/>
                <w:szCs w:val="24"/>
              </w:rPr>
              <w:t>物品准备：</w:t>
            </w:r>
            <w:r>
              <w:rPr>
                <w:rFonts w:asciiTheme="minorEastAsia" w:hAnsiTheme="minorEastAsia" w:cs="宋体" w:hint="eastAsia"/>
                <w:color w:val="000000"/>
                <w:sz w:val="24"/>
                <w:szCs w:val="24"/>
              </w:rPr>
              <w:t>正确选择、摆放评定工具或量表</w:t>
            </w:r>
          </w:p>
        </w:tc>
        <w:tc>
          <w:tcPr>
            <w:tcW w:w="419" w:type="dxa"/>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1</w:t>
            </w: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1</w:t>
            </w:r>
          </w:p>
          <w:p w:rsidR="00C54D1A" w:rsidRDefault="00C54D1A">
            <w:pPr>
              <w:adjustRightInd w:val="0"/>
              <w:snapToGrid w:val="0"/>
              <w:jc w:val="center"/>
              <w:rPr>
                <w:rFonts w:asciiTheme="minorEastAsia" w:hAnsiTheme="minorEastAsia" w:cs="宋体"/>
                <w:color w:val="000000"/>
                <w:sz w:val="24"/>
                <w:szCs w:val="24"/>
              </w:rPr>
            </w:pP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0.8</w:t>
            </w: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0.8</w:t>
            </w:r>
          </w:p>
          <w:p w:rsidR="00C54D1A" w:rsidRDefault="00C54D1A">
            <w:pPr>
              <w:adjustRightInd w:val="0"/>
              <w:snapToGrid w:val="0"/>
              <w:jc w:val="center"/>
              <w:rPr>
                <w:rFonts w:asciiTheme="minorEastAsia" w:hAnsiTheme="minorEastAsia" w:cs="宋体"/>
                <w:color w:val="000000"/>
                <w:sz w:val="24"/>
                <w:szCs w:val="24"/>
              </w:rPr>
            </w:pP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0.8</w:t>
            </w:r>
          </w:p>
        </w:tc>
        <w:tc>
          <w:tcPr>
            <w:tcW w:w="708" w:type="dxa"/>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0.6</w:t>
            </w: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0.6</w:t>
            </w:r>
          </w:p>
          <w:p w:rsidR="00C54D1A" w:rsidRDefault="00C54D1A">
            <w:pPr>
              <w:adjustRightInd w:val="0"/>
              <w:snapToGrid w:val="0"/>
              <w:jc w:val="center"/>
              <w:rPr>
                <w:rFonts w:asciiTheme="minorEastAsia" w:hAnsiTheme="minorEastAsia" w:cs="宋体"/>
                <w:color w:val="000000"/>
                <w:sz w:val="24"/>
                <w:szCs w:val="24"/>
              </w:rPr>
            </w:pP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0.6</w:t>
            </w:r>
          </w:p>
        </w:tc>
        <w:tc>
          <w:tcPr>
            <w:tcW w:w="709" w:type="dxa"/>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0.4</w:t>
            </w: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0.4</w:t>
            </w:r>
          </w:p>
          <w:p w:rsidR="00C54D1A" w:rsidRDefault="00C54D1A">
            <w:pPr>
              <w:adjustRightInd w:val="0"/>
              <w:snapToGrid w:val="0"/>
              <w:jc w:val="center"/>
              <w:rPr>
                <w:rFonts w:asciiTheme="minorEastAsia" w:hAnsiTheme="minorEastAsia" w:cs="宋体"/>
                <w:color w:val="000000"/>
                <w:sz w:val="24"/>
                <w:szCs w:val="24"/>
              </w:rPr>
            </w:pP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0.4</w:t>
            </w:r>
          </w:p>
        </w:tc>
        <w:tc>
          <w:tcPr>
            <w:tcW w:w="709" w:type="dxa"/>
            <w:tcBorders>
              <w:top w:val="single" w:sz="4" w:space="0" w:color="000000"/>
              <w:left w:val="single" w:sz="4" w:space="0" w:color="000000"/>
              <w:bottom w:val="single" w:sz="4" w:space="0" w:color="000000"/>
              <w:right w:val="single" w:sz="4" w:space="0" w:color="000000"/>
            </w:tcBorders>
          </w:tcPr>
          <w:p w:rsidR="00C54D1A" w:rsidRDefault="00C54D1A">
            <w:pPr>
              <w:adjustRightInd w:val="0"/>
              <w:snapToGrid w:val="0"/>
              <w:jc w:val="left"/>
              <w:rPr>
                <w:rFonts w:asciiTheme="minorEastAsia" w:hAnsiTheme="minorEastAsia" w:cs="宋体"/>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C54D1A" w:rsidRDefault="00C54D1A">
            <w:pPr>
              <w:adjustRightInd w:val="0"/>
              <w:snapToGrid w:val="0"/>
              <w:jc w:val="left"/>
              <w:rPr>
                <w:rFonts w:asciiTheme="minorEastAsia" w:hAnsiTheme="minorEastAsia" w:cs="宋体"/>
                <w:color w:val="000000"/>
                <w:sz w:val="24"/>
                <w:szCs w:val="24"/>
              </w:rPr>
            </w:pPr>
          </w:p>
        </w:tc>
      </w:tr>
      <w:tr w:rsidR="00C54D1A">
        <w:trPr>
          <w:cantSplit/>
          <w:trHeight w:val="75"/>
          <w:jc w:val="center"/>
        </w:trPr>
        <w:tc>
          <w:tcPr>
            <w:tcW w:w="1374" w:type="dxa"/>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操作中</w:t>
            </w:r>
          </w:p>
        </w:tc>
        <w:tc>
          <w:tcPr>
            <w:tcW w:w="540" w:type="dxa"/>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15</w:t>
            </w:r>
          </w:p>
        </w:tc>
        <w:tc>
          <w:tcPr>
            <w:tcW w:w="3729" w:type="dxa"/>
            <w:tcBorders>
              <w:top w:val="single" w:sz="4" w:space="0" w:color="000000"/>
              <w:left w:val="single" w:sz="4" w:space="0" w:color="000000"/>
              <w:bottom w:val="single" w:sz="4" w:space="0" w:color="000000"/>
              <w:right w:val="single" w:sz="4" w:space="0" w:color="000000"/>
            </w:tcBorders>
          </w:tcPr>
          <w:p w:rsidR="00C54D1A" w:rsidRDefault="005630C6">
            <w:pPr>
              <w:numPr>
                <w:ilvl w:val="0"/>
                <w:numId w:val="4"/>
              </w:numPr>
              <w:tabs>
                <w:tab w:val="left" w:pos="420"/>
              </w:tabs>
              <w:adjustRightInd w:val="0"/>
              <w:snapToGrid w:val="0"/>
              <w:jc w:val="left"/>
              <w:rPr>
                <w:rFonts w:asciiTheme="minorEastAsia" w:hAnsiTheme="minorEastAsia" w:cs="宋体"/>
                <w:color w:val="000000"/>
                <w:sz w:val="24"/>
                <w:szCs w:val="24"/>
              </w:rPr>
            </w:pPr>
            <w:r>
              <w:rPr>
                <w:rFonts w:asciiTheme="minorEastAsia" w:hAnsiTheme="minorEastAsia" w:cs="宋体" w:hint="eastAsia"/>
                <w:b/>
                <w:color w:val="000000"/>
                <w:sz w:val="24"/>
                <w:szCs w:val="24"/>
              </w:rPr>
              <w:t>患者体位：</w:t>
            </w:r>
            <w:r>
              <w:rPr>
                <w:rFonts w:asciiTheme="minorEastAsia" w:hAnsiTheme="minorEastAsia" w:cs="宋体" w:hint="eastAsia"/>
                <w:color w:val="000000"/>
                <w:sz w:val="24"/>
                <w:szCs w:val="24"/>
              </w:rPr>
              <w:t>正确、安全、舒适、便于操作</w:t>
            </w:r>
          </w:p>
          <w:p w:rsidR="00C54D1A" w:rsidRDefault="005630C6">
            <w:pPr>
              <w:numPr>
                <w:ilvl w:val="0"/>
                <w:numId w:val="4"/>
              </w:numPr>
              <w:tabs>
                <w:tab w:val="left" w:pos="420"/>
              </w:tabs>
              <w:adjustRightInd w:val="0"/>
              <w:snapToGrid w:val="0"/>
              <w:jc w:val="left"/>
              <w:rPr>
                <w:rFonts w:asciiTheme="minorEastAsia" w:hAnsiTheme="minorEastAsia" w:cs="宋体"/>
                <w:color w:val="000000"/>
                <w:sz w:val="24"/>
                <w:szCs w:val="24"/>
              </w:rPr>
            </w:pPr>
            <w:r>
              <w:rPr>
                <w:rFonts w:asciiTheme="minorEastAsia" w:hAnsiTheme="minorEastAsia" w:cs="宋体" w:hint="eastAsia"/>
                <w:b/>
                <w:color w:val="000000"/>
                <w:sz w:val="24"/>
                <w:szCs w:val="24"/>
              </w:rPr>
              <w:t>治疗师体位：</w:t>
            </w:r>
            <w:r>
              <w:rPr>
                <w:rFonts w:asciiTheme="minorEastAsia" w:hAnsiTheme="minorEastAsia" w:cs="宋体" w:hint="eastAsia"/>
                <w:color w:val="000000"/>
                <w:sz w:val="24"/>
                <w:szCs w:val="24"/>
              </w:rPr>
              <w:t>舒适、安全、省力、便于操作</w:t>
            </w:r>
          </w:p>
          <w:p w:rsidR="00C54D1A" w:rsidRDefault="005630C6">
            <w:pPr>
              <w:numPr>
                <w:ilvl w:val="0"/>
                <w:numId w:val="4"/>
              </w:numPr>
              <w:tabs>
                <w:tab w:val="left" w:pos="420"/>
              </w:tabs>
              <w:adjustRightInd w:val="0"/>
              <w:snapToGrid w:val="0"/>
              <w:jc w:val="left"/>
              <w:rPr>
                <w:rFonts w:asciiTheme="minorEastAsia" w:hAnsiTheme="minorEastAsia" w:cs="宋体"/>
                <w:color w:val="000000"/>
                <w:sz w:val="24"/>
                <w:szCs w:val="24"/>
              </w:rPr>
            </w:pPr>
            <w:r>
              <w:rPr>
                <w:rFonts w:asciiTheme="minorEastAsia" w:hAnsiTheme="minorEastAsia" w:cs="宋体" w:hint="eastAsia"/>
                <w:b/>
                <w:color w:val="000000"/>
                <w:sz w:val="24"/>
                <w:szCs w:val="24"/>
              </w:rPr>
              <w:t>操作方法：</w:t>
            </w:r>
            <w:r>
              <w:rPr>
                <w:rFonts w:asciiTheme="minorEastAsia" w:hAnsiTheme="minorEastAsia" w:cs="宋体" w:hint="eastAsia"/>
                <w:color w:val="000000"/>
                <w:sz w:val="24"/>
                <w:szCs w:val="24"/>
              </w:rPr>
              <w:t>动作标准、规范、娴熟、稳重、有序</w:t>
            </w:r>
          </w:p>
          <w:p w:rsidR="00C54D1A" w:rsidRDefault="005630C6">
            <w:pPr>
              <w:numPr>
                <w:ilvl w:val="0"/>
                <w:numId w:val="4"/>
              </w:numPr>
              <w:tabs>
                <w:tab w:val="left" w:pos="420"/>
              </w:tabs>
              <w:adjustRightInd w:val="0"/>
              <w:snapToGrid w:val="0"/>
              <w:jc w:val="left"/>
              <w:rPr>
                <w:rFonts w:asciiTheme="minorEastAsia" w:hAnsiTheme="minorEastAsia" w:cs="宋体"/>
                <w:color w:val="000000"/>
                <w:sz w:val="24"/>
                <w:szCs w:val="24"/>
              </w:rPr>
            </w:pPr>
            <w:r>
              <w:rPr>
                <w:rFonts w:asciiTheme="minorEastAsia" w:hAnsiTheme="minorEastAsia" w:cs="宋体" w:hint="eastAsia"/>
                <w:b/>
                <w:color w:val="000000"/>
                <w:sz w:val="24"/>
                <w:szCs w:val="24"/>
              </w:rPr>
              <w:t>反应观察：</w:t>
            </w:r>
            <w:r>
              <w:rPr>
                <w:rFonts w:asciiTheme="minorEastAsia" w:hAnsiTheme="minorEastAsia" w:cs="宋体" w:hint="eastAsia"/>
                <w:color w:val="000000"/>
                <w:sz w:val="24"/>
                <w:szCs w:val="24"/>
              </w:rPr>
              <w:t>随时观察、询问操作反应，及时调整或停止操作</w:t>
            </w:r>
          </w:p>
        </w:tc>
        <w:tc>
          <w:tcPr>
            <w:tcW w:w="419" w:type="dxa"/>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2</w:t>
            </w: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2</w:t>
            </w: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9</w:t>
            </w: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1.6</w:t>
            </w: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1.6</w:t>
            </w: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7.2</w:t>
            </w: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1.6</w:t>
            </w:r>
          </w:p>
        </w:tc>
        <w:tc>
          <w:tcPr>
            <w:tcW w:w="708" w:type="dxa"/>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1.2</w:t>
            </w: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1.2</w:t>
            </w: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5.4</w:t>
            </w: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1.2</w:t>
            </w:r>
          </w:p>
        </w:tc>
        <w:tc>
          <w:tcPr>
            <w:tcW w:w="709" w:type="dxa"/>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0.8</w:t>
            </w: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0.8</w:t>
            </w: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3.6</w:t>
            </w: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0.8</w:t>
            </w:r>
          </w:p>
        </w:tc>
        <w:tc>
          <w:tcPr>
            <w:tcW w:w="709" w:type="dxa"/>
            <w:tcBorders>
              <w:top w:val="single" w:sz="4" w:space="0" w:color="000000"/>
              <w:left w:val="single" w:sz="4" w:space="0" w:color="000000"/>
              <w:bottom w:val="single" w:sz="4" w:space="0" w:color="000000"/>
              <w:right w:val="single" w:sz="4" w:space="0" w:color="000000"/>
            </w:tcBorders>
          </w:tcPr>
          <w:p w:rsidR="00C54D1A" w:rsidRDefault="00C54D1A">
            <w:pPr>
              <w:adjustRightInd w:val="0"/>
              <w:snapToGrid w:val="0"/>
              <w:jc w:val="left"/>
              <w:rPr>
                <w:rFonts w:asciiTheme="minorEastAsia" w:hAnsiTheme="minorEastAsia" w:cs="宋体"/>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C54D1A" w:rsidRDefault="00C54D1A">
            <w:pPr>
              <w:adjustRightInd w:val="0"/>
              <w:snapToGrid w:val="0"/>
              <w:jc w:val="left"/>
              <w:rPr>
                <w:rFonts w:asciiTheme="minorEastAsia" w:hAnsiTheme="minorEastAsia" w:cs="宋体"/>
                <w:color w:val="000000"/>
                <w:sz w:val="24"/>
                <w:szCs w:val="24"/>
              </w:rPr>
            </w:pPr>
          </w:p>
        </w:tc>
      </w:tr>
      <w:tr w:rsidR="00C54D1A">
        <w:trPr>
          <w:jc w:val="center"/>
        </w:trPr>
        <w:tc>
          <w:tcPr>
            <w:tcW w:w="1374" w:type="dxa"/>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操作后</w:t>
            </w:r>
          </w:p>
        </w:tc>
        <w:tc>
          <w:tcPr>
            <w:tcW w:w="540" w:type="dxa"/>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2</w:t>
            </w:r>
          </w:p>
        </w:tc>
        <w:tc>
          <w:tcPr>
            <w:tcW w:w="3729" w:type="dxa"/>
            <w:tcBorders>
              <w:top w:val="single" w:sz="4" w:space="0" w:color="000000"/>
              <w:left w:val="single" w:sz="4" w:space="0" w:color="000000"/>
              <w:bottom w:val="single" w:sz="4" w:space="0" w:color="000000"/>
              <w:right w:val="single" w:sz="4" w:space="0" w:color="000000"/>
            </w:tcBorders>
          </w:tcPr>
          <w:p w:rsidR="00C54D1A" w:rsidRDefault="005630C6">
            <w:pPr>
              <w:numPr>
                <w:ilvl w:val="0"/>
                <w:numId w:val="5"/>
              </w:numPr>
              <w:tabs>
                <w:tab w:val="left" w:pos="420"/>
              </w:tabs>
              <w:adjustRightInd w:val="0"/>
              <w:snapToGrid w:val="0"/>
              <w:jc w:val="left"/>
              <w:rPr>
                <w:rFonts w:asciiTheme="minorEastAsia" w:hAnsiTheme="minorEastAsia" w:cs="宋体"/>
                <w:color w:val="000000"/>
                <w:sz w:val="24"/>
                <w:szCs w:val="24"/>
              </w:rPr>
            </w:pPr>
            <w:r>
              <w:rPr>
                <w:rFonts w:asciiTheme="minorEastAsia" w:hAnsiTheme="minorEastAsia" w:cs="宋体" w:hint="eastAsia"/>
                <w:b/>
                <w:color w:val="000000"/>
                <w:sz w:val="24"/>
                <w:szCs w:val="24"/>
              </w:rPr>
              <w:t>评定结论：</w:t>
            </w:r>
            <w:r>
              <w:rPr>
                <w:rFonts w:asciiTheme="minorEastAsia" w:hAnsiTheme="minorEastAsia" w:cs="宋体" w:hint="eastAsia"/>
                <w:color w:val="000000"/>
                <w:sz w:val="24"/>
                <w:szCs w:val="24"/>
              </w:rPr>
              <w:t>能根据体格检查的结果对患者进行准确的康复评估</w:t>
            </w:r>
          </w:p>
        </w:tc>
        <w:tc>
          <w:tcPr>
            <w:tcW w:w="419" w:type="dxa"/>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1.6</w:t>
            </w:r>
          </w:p>
        </w:tc>
        <w:tc>
          <w:tcPr>
            <w:tcW w:w="708" w:type="dxa"/>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1.2</w:t>
            </w:r>
          </w:p>
        </w:tc>
        <w:tc>
          <w:tcPr>
            <w:tcW w:w="709" w:type="dxa"/>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0.8</w:t>
            </w:r>
          </w:p>
        </w:tc>
        <w:tc>
          <w:tcPr>
            <w:tcW w:w="709" w:type="dxa"/>
            <w:tcBorders>
              <w:top w:val="single" w:sz="4" w:space="0" w:color="000000"/>
              <w:left w:val="single" w:sz="4" w:space="0" w:color="000000"/>
              <w:bottom w:val="single" w:sz="4" w:space="0" w:color="000000"/>
              <w:right w:val="single" w:sz="4" w:space="0" w:color="000000"/>
            </w:tcBorders>
          </w:tcPr>
          <w:p w:rsidR="00C54D1A" w:rsidRDefault="00C54D1A">
            <w:pPr>
              <w:adjustRightInd w:val="0"/>
              <w:snapToGrid w:val="0"/>
              <w:jc w:val="left"/>
              <w:rPr>
                <w:rFonts w:asciiTheme="minorEastAsia" w:hAnsiTheme="minorEastAsia" w:cs="宋体"/>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C54D1A" w:rsidRDefault="00C54D1A">
            <w:pPr>
              <w:adjustRightInd w:val="0"/>
              <w:snapToGrid w:val="0"/>
              <w:jc w:val="left"/>
              <w:rPr>
                <w:rFonts w:asciiTheme="minorEastAsia" w:hAnsiTheme="minorEastAsia" w:cs="宋体"/>
                <w:color w:val="000000"/>
                <w:sz w:val="24"/>
                <w:szCs w:val="24"/>
              </w:rPr>
            </w:pPr>
          </w:p>
        </w:tc>
      </w:tr>
      <w:tr w:rsidR="00C54D1A">
        <w:trPr>
          <w:jc w:val="center"/>
        </w:trPr>
        <w:tc>
          <w:tcPr>
            <w:tcW w:w="9322" w:type="dxa"/>
            <w:gridSpan w:val="9"/>
            <w:tcBorders>
              <w:top w:val="single" w:sz="4" w:space="0" w:color="000000"/>
              <w:left w:val="single" w:sz="4" w:space="0" w:color="000000"/>
              <w:bottom w:val="single" w:sz="4" w:space="0" w:color="000000"/>
              <w:right w:val="single" w:sz="4" w:space="0" w:color="000000"/>
            </w:tcBorders>
            <w:vAlign w:val="center"/>
          </w:tcPr>
          <w:p w:rsidR="00C54D1A" w:rsidRDefault="005630C6">
            <w:pPr>
              <w:tabs>
                <w:tab w:val="left" w:pos="420"/>
              </w:tabs>
              <w:adjustRightInd w:val="0"/>
              <w:snapToGrid w:val="0"/>
              <w:jc w:val="left"/>
              <w:rPr>
                <w:rFonts w:asciiTheme="minorEastAsia" w:hAnsiTheme="minorEastAsia" w:cs="宋体"/>
                <w:b/>
                <w:color w:val="000000"/>
                <w:sz w:val="24"/>
                <w:szCs w:val="24"/>
              </w:rPr>
            </w:pPr>
            <w:r>
              <w:rPr>
                <w:rFonts w:asciiTheme="minorEastAsia" w:hAnsiTheme="minorEastAsia" w:cs="宋体" w:hint="eastAsia"/>
                <w:b/>
                <w:color w:val="000000"/>
                <w:sz w:val="24"/>
                <w:szCs w:val="24"/>
              </w:rPr>
              <w:t>得分：</w:t>
            </w:r>
          </w:p>
        </w:tc>
      </w:tr>
    </w:tbl>
    <w:p w:rsidR="00C54D1A" w:rsidRDefault="005630C6">
      <w:pPr>
        <w:spacing w:line="560" w:lineRule="exact"/>
        <w:rPr>
          <w:rFonts w:asciiTheme="minorEastAsia" w:hAnsiTheme="minorEastAsia" w:cs="仿宋_GB2312"/>
          <w:b/>
          <w:bCs/>
          <w:sz w:val="30"/>
          <w:szCs w:val="30"/>
        </w:rPr>
      </w:pPr>
      <w:r>
        <w:rPr>
          <w:rFonts w:asciiTheme="minorEastAsia" w:hAnsiTheme="minorEastAsia" w:hint="eastAsia"/>
          <w:b/>
          <w:szCs w:val="21"/>
        </w:rPr>
        <w:t>注：</w:t>
      </w:r>
      <w:r>
        <w:rPr>
          <w:rFonts w:asciiTheme="minorEastAsia" w:hAnsiTheme="minorEastAsia" w:hint="eastAsia"/>
          <w:szCs w:val="21"/>
        </w:rPr>
        <w:t>每项指标按</w:t>
      </w:r>
      <w:r>
        <w:rPr>
          <w:rFonts w:asciiTheme="minorEastAsia" w:hAnsiTheme="minorEastAsia" w:hint="eastAsia"/>
          <w:szCs w:val="21"/>
        </w:rPr>
        <w:t>A</w:t>
      </w:r>
      <w:r>
        <w:rPr>
          <w:rFonts w:asciiTheme="minorEastAsia" w:hAnsiTheme="minorEastAsia" w:hint="eastAsia"/>
          <w:szCs w:val="21"/>
        </w:rPr>
        <w:t>、</w:t>
      </w:r>
      <w:r>
        <w:rPr>
          <w:rFonts w:asciiTheme="minorEastAsia" w:hAnsiTheme="minorEastAsia" w:hint="eastAsia"/>
          <w:szCs w:val="21"/>
        </w:rPr>
        <w:t>B</w:t>
      </w:r>
      <w:r>
        <w:rPr>
          <w:rFonts w:asciiTheme="minorEastAsia" w:hAnsiTheme="minorEastAsia" w:hint="eastAsia"/>
          <w:szCs w:val="21"/>
        </w:rPr>
        <w:t>、</w:t>
      </w:r>
      <w:r>
        <w:rPr>
          <w:rFonts w:asciiTheme="minorEastAsia" w:hAnsiTheme="minorEastAsia" w:hint="eastAsia"/>
          <w:szCs w:val="21"/>
        </w:rPr>
        <w:t>C</w:t>
      </w:r>
      <w:r>
        <w:rPr>
          <w:rFonts w:asciiTheme="minorEastAsia" w:hAnsiTheme="minorEastAsia" w:hint="eastAsia"/>
          <w:szCs w:val="21"/>
        </w:rPr>
        <w:t>、</w:t>
      </w:r>
      <w:r>
        <w:rPr>
          <w:rFonts w:asciiTheme="minorEastAsia" w:hAnsiTheme="minorEastAsia" w:hint="eastAsia"/>
          <w:szCs w:val="21"/>
        </w:rPr>
        <w:t>D</w:t>
      </w:r>
      <w:r>
        <w:rPr>
          <w:rFonts w:asciiTheme="minorEastAsia" w:hAnsiTheme="minorEastAsia" w:hint="eastAsia"/>
          <w:szCs w:val="21"/>
        </w:rPr>
        <w:t>四个等级打分，其中</w:t>
      </w:r>
      <w:r>
        <w:rPr>
          <w:rFonts w:asciiTheme="minorEastAsia" w:hAnsiTheme="minorEastAsia" w:hint="eastAsia"/>
          <w:szCs w:val="21"/>
        </w:rPr>
        <w:t xml:space="preserve"> A=1</w:t>
      </w:r>
      <w:r>
        <w:rPr>
          <w:rFonts w:asciiTheme="minorEastAsia" w:hAnsiTheme="minorEastAsia" w:hint="eastAsia"/>
          <w:szCs w:val="21"/>
        </w:rPr>
        <w:t>分值；</w:t>
      </w:r>
      <w:r>
        <w:rPr>
          <w:rFonts w:asciiTheme="minorEastAsia" w:hAnsiTheme="minorEastAsia" w:hint="eastAsia"/>
          <w:szCs w:val="21"/>
        </w:rPr>
        <w:t>B=0.8A</w:t>
      </w:r>
      <w:r>
        <w:rPr>
          <w:rFonts w:asciiTheme="minorEastAsia" w:hAnsiTheme="minorEastAsia" w:hint="eastAsia"/>
          <w:szCs w:val="21"/>
        </w:rPr>
        <w:t>；</w:t>
      </w:r>
      <w:r>
        <w:rPr>
          <w:rFonts w:asciiTheme="minorEastAsia" w:hAnsiTheme="minorEastAsia" w:hint="eastAsia"/>
          <w:szCs w:val="21"/>
        </w:rPr>
        <w:t>C=0.6A</w:t>
      </w:r>
      <w:r>
        <w:rPr>
          <w:rFonts w:asciiTheme="minorEastAsia" w:hAnsiTheme="minorEastAsia" w:hint="eastAsia"/>
          <w:szCs w:val="21"/>
        </w:rPr>
        <w:t>；</w:t>
      </w:r>
      <w:r>
        <w:rPr>
          <w:rFonts w:asciiTheme="minorEastAsia" w:hAnsiTheme="minorEastAsia" w:hint="eastAsia"/>
          <w:szCs w:val="21"/>
        </w:rPr>
        <w:t>D=0.4A</w:t>
      </w:r>
      <w:r>
        <w:rPr>
          <w:rFonts w:asciiTheme="minorEastAsia" w:hAnsiTheme="minorEastAsia" w:hint="eastAsia"/>
          <w:szCs w:val="21"/>
        </w:rPr>
        <w:t>。</w:t>
      </w:r>
    </w:p>
    <w:p w:rsidR="00C54D1A" w:rsidRDefault="005630C6">
      <w:pPr>
        <w:spacing w:line="560" w:lineRule="exact"/>
        <w:rPr>
          <w:rFonts w:ascii="仿宋_GB2312" w:eastAsia="仿宋_GB2312" w:hAnsi="仿宋_GB2312" w:cs="仿宋_GB2312"/>
          <w:bCs/>
          <w:sz w:val="30"/>
          <w:szCs w:val="30"/>
        </w:rPr>
      </w:pPr>
      <w:r>
        <w:rPr>
          <w:rFonts w:ascii="仿宋_GB2312" w:eastAsia="仿宋_GB2312" w:hAnsi="仿宋_GB2312" w:cs="仿宋_GB2312" w:hint="eastAsia"/>
          <w:b/>
          <w:bCs/>
          <w:sz w:val="30"/>
          <w:szCs w:val="30"/>
        </w:rPr>
        <w:t>3.</w:t>
      </w:r>
      <w:r>
        <w:rPr>
          <w:rFonts w:ascii="仿宋_GB2312" w:eastAsia="仿宋_GB2312" w:hAnsi="仿宋_GB2312" w:cs="仿宋_GB2312" w:hint="eastAsia"/>
          <w:b/>
          <w:bCs/>
          <w:sz w:val="30"/>
          <w:szCs w:val="30"/>
        </w:rPr>
        <w:t>治疗、干预</w:t>
      </w:r>
      <w:r>
        <w:rPr>
          <w:rFonts w:ascii="仿宋_GB2312" w:eastAsia="仿宋_GB2312" w:hAnsi="仿宋_GB2312" w:cs="仿宋_GB2312" w:hint="eastAsia"/>
          <w:bCs/>
          <w:sz w:val="30"/>
          <w:szCs w:val="30"/>
        </w:rPr>
        <w:t>（</w:t>
      </w:r>
      <w:r>
        <w:rPr>
          <w:rFonts w:ascii="仿宋_GB2312" w:eastAsia="仿宋_GB2312" w:hAnsi="仿宋_GB2312" w:cs="仿宋_GB2312" w:hint="eastAsia"/>
          <w:bCs/>
          <w:sz w:val="30"/>
          <w:szCs w:val="30"/>
        </w:rPr>
        <w:t>30</w:t>
      </w:r>
      <w:r>
        <w:rPr>
          <w:rFonts w:ascii="仿宋_GB2312" w:eastAsia="仿宋_GB2312" w:hAnsi="仿宋_GB2312" w:cs="仿宋_GB2312" w:hint="eastAsia"/>
          <w:bCs/>
          <w:sz w:val="30"/>
          <w:szCs w:val="30"/>
        </w:rPr>
        <w:t>分）</w:t>
      </w:r>
    </w:p>
    <w:p w:rsidR="00C54D1A" w:rsidRDefault="005630C6">
      <w:pPr>
        <w:spacing w:line="560" w:lineRule="exact"/>
        <w:rPr>
          <w:rFonts w:ascii="宋体" w:hAnsi="宋体" w:cs="Arial Unicode MS"/>
          <w:b/>
          <w:sz w:val="24"/>
          <w:szCs w:val="24"/>
        </w:rPr>
      </w:pPr>
      <w:r>
        <w:rPr>
          <w:rFonts w:ascii="宋体" w:hAnsi="宋体" w:cs="Arial Unicode MS" w:hint="eastAsia"/>
          <w:b/>
          <w:sz w:val="24"/>
          <w:szCs w:val="24"/>
        </w:rPr>
        <w:t>选手参赛号：</w:t>
      </w:r>
      <w:r>
        <w:rPr>
          <w:rFonts w:ascii="宋体" w:hAnsi="宋体" w:cs="Arial Unicode MS" w:hint="eastAsia"/>
          <w:b/>
          <w:sz w:val="24"/>
          <w:szCs w:val="24"/>
          <w:u w:val="single"/>
        </w:rPr>
        <w:t xml:space="preserve">         </w:t>
      </w:r>
      <w:r>
        <w:rPr>
          <w:rFonts w:ascii="宋体" w:hAnsi="宋体" w:cs="Arial Unicode MS" w:hint="eastAsia"/>
          <w:b/>
          <w:sz w:val="24"/>
          <w:szCs w:val="24"/>
        </w:rPr>
        <w:t xml:space="preserve">   </w:t>
      </w:r>
      <w:proofErr w:type="gramStart"/>
      <w:r>
        <w:rPr>
          <w:rFonts w:ascii="宋体" w:hAnsi="宋体" w:cs="Arial Unicode MS" w:hint="eastAsia"/>
          <w:b/>
          <w:sz w:val="24"/>
          <w:szCs w:val="24"/>
        </w:rPr>
        <w:t>赛室号</w:t>
      </w:r>
      <w:proofErr w:type="gramEnd"/>
      <w:r>
        <w:rPr>
          <w:rFonts w:ascii="宋体" w:hAnsi="宋体" w:cs="Arial Unicode MS" w:hint="eastAsia"/>
          <w:b/>
          <w:sz w:val="24"/>
          <w:szCs w:val="24"/>
        </w:rPr>
        <w:t>：</w:t>
      </w:r>
      <w:r>
        <w:rPr>
          <w:rFonts w:ascii="宋体" w:hAnsi="宋体" w:cs="Arial Unicode MS" w:hint="eastAsia"/>
          <w:b/>
          <w:sz w:val="24"/>
          <w:szCs w:val="24"/>
          <w:u w:val="single"/>
        </w:rPr>
        <w:t xml:space="preserve">        </w:t>
      </w:r>
      <w:r>
        <w:rPr>
          <w:rFonts w:ascii="宋体" w:hAnsi="宋体" w:cs="Arial Unicode MS" w:hint="eastAsia"/>
          <w:b/>
          <w:sz w:val="24"/>
          <w:szCs w:val="24"/>
        </w:rPr>
        <w:t xml:space="preserve">    </w:t>
      </w:r>
    </w:p>
    <w:tbl>
      <w:tblPr>
        <w:tblpPr w:leftFromText="180" w:rightFromText="180" w:vertAnchor="text" w:horzAnchor="margin" w:tblpXSpec="center" w:tblpY="370"/>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4"/>
        <w:gridCol w:w="540"/>
        <w:gridCol w:w="3581"/>
        <w:gridCol w:w="567"/>
        <w:gridCol w:w="709"/>
        <w:gridCol w:w="708"/>
        <w:gridCol w:w="709"/>
        <w:gridCol w:w="709"/>
        <w:gridCol w:w="425"/>
      </w:tblGrid>
      <w:tr w:rsidR="00C54D1A">
        <w:trPr>
          <w:cantSplit/>
          <w:trHeight w:val="151"/>
          <w:jc w:val="center"/>
        </w:trPr>
        <w:tc>
          <w:tcPr>
            <w:tcW w:w="1374" w:type="dxa"/>
            <w:vMerge w:val="restart"/>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项目</w:t>
            </w:r>
          </w:p>
        </w:tc>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总分</w:t>
            </w:r>
          </w:p>
        </w:tc>
        <w:tc>
          <w:tcPr>
            <w:tcW w:w="3581" w:type="dxa"/>
            <w:vMerge w:val="restart"/>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技能操作要求</w:t>
            </w:r>
          </w:p>
        </w:tc>
        <w:tc>
          <w:tcPr>
            <w:tcW w:w="2693" w:type="dxa"/>
            <w:gridSpan w:val="4"/>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评分等级</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left"/>
              <w:rPr>
                <w:rFonts w:asciiTheme="minorEastAsia" w:hAnsiTheme="minorEastAsia" w:cs="宋体"/>
                <w:b/>
                <w:color w:val="000000"/>
                <w:sz w:val="24"/>
                <w:szCs w:val="24"/>
              </w:rPr>
            </w:pPr>
            <w:r>
              <w:rPr>
                <w:rFonts w:asciiTheme="minorEastAsia" w:hAnsiTheme="minorEastAsia" w:cs="宋体" w:hint="eastAsia"/>
                <w:b/>
                <w:color w:val="000000"/>
                <w:sz w:val="24"/>
                <w:szCs w:val="24"/>
              </w:rPr>
              <w:t>实际得分</w:t>
            </w:r>
          </w:p>
        </w:tc>
        <w:tc>
          <w:tcPr>
            <w:tcW w:w="425" w:type="dxa"/>
            <w:vMerge w:val="restart"/>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left"/>
              <w:rPr>
                <w:rFonts w:asciiTheme="minorEastAsia" w:hAnsiTheme="minorEastAsia" w:cs="宋体"/>
                <w:b/>
                <w:color w:val="000000"/>
                <w:sz w:val="24"/>
                <w:szCs w:val="24"/>
              </w:rPr>
            </w:pPr>
            <w:r>
              <w:rPr>
                <w:rFonts w:asciiTheme="minorEastAsia" w:hAnsiTheme="minorEastAsia" w:cs="宋体" w:hint="eastAsia"/>
                <w:b/>
                <w:color w:val="000000"/>
                <w:sz w:val="24"/>
                <w:szCs w:val="24"/>
              </w:rPr>
              <w:t>备注</w:t>
            </w:r>
          </w:p>
        </w:tc>
      </w:tr>
      <w:tr w:rsidR="00C54D1A">
        <w:trPr>
          <w:cantSplit/>
          <w:trHeight w:val="150"/>
          <w:jc w:val="center"/>
        </w:trPr>
        <w:tc>
          <w:tcPr>
            <w:tcW w:w="1374" w:type="dxa"/>
            <w:vMerge/>
            <w:tcBorders>
              <w:top w:val="single" w:sz="4" w:space="0" w:color="000000"/>
              <w:left w:val="single" w:sz="4" w:space="0" w:color="000000"/>
              <w:bottom w:val="single" w:sz="4" w:space="0" w:color="000000"/>
              <w:right w:val="single" w:sz="4" w:space="0" w:color="000000"/>
            </w:tcBorders>
            <w:vAlign w:val="center"/>
          </w:tcPr>
          <w:p w:rsidR="00C54D1A" w:rsidRDefault="00C54D1A">
            <w:pPr>
              <w:widowControl/>
              <w:jc w:val="left"/>
              <w:rPr>
                <w:rFonts w:asciiTheme="minorEastAsia" w:hAnsiTheme="minorEastAsia" w:cs="宋体"/>
                <w:color w:val="000000"/>
                <w:sz w:val="24"/>
                <w:szCs w:val="24"/>
              </w:rPr>
            </w:pPr>
          </w:p>
        </w:tc>
        <w:tc>
          <w:tcPr>
            <w:tcW w:w="540" w:type="dxa"/>
            <w:vMerge/>
            <w:tcBorders>
              <w:top w:val="single" w:sz="4" w:space="0" w:color="000000"/>
              <w:left w:val="single" w:sz="4" w:space="0" w:color="000000"/>
              <w:bottom w:val="single" w:sz="4" w:space="0" w:color="000000"/>
              <w:right w:val="single" w:sz="4" w:space="0" w:color="000000"/>
            </w:tcBorders>
            <w:vAlign w:val="center"/>
          </w:tcPr>
          <w:p w:rsidR="00C54D1A" w:rsidRDefault="00C54D1A">
            <w:pPr>
              <w:widowControl/>
              <w:jc w:val="center"/>
              <w:rPr>
                <w:rFonts w:asciiTheme="minorEastAsia" w:hAnsiTheme="minorEastAsia" w:cs="宋体"/>
                <w:color w:val="000000"/>
                <w:sz w:val="24"/>
                <w:szCs w:val="24"/>
              </w:rPr>
            </w:pPr>
          </w:p>
        </w:tc>
        <w:tc>
          <w:tcPr>
            <w:tcW w:w="3581" w:type="dxa"/>
            <w:vMerge/>
            <w:tcBorders>
              <w:top w:val="single" w:sz="4" w:space="0" w:color="000000"/>
              <w:left w:val="single" w:sz="4" w:space="0" w:color="000000"/>
              <w:bottom w:val="single" w:sz="4" w:space="0" w:color="000000"/>
              <w:right w:val="single" w:sz="4" w:space="0" w:color="000000"/>
            </w:tcBorders>
            <w:vAlign w:val="center"/>
          </w:tcPr>
          <w:p w:rsidR="00C54D1A" w:rsidRDefault="00C54D1A">
            <w:pPr>
              <w:widowControl/>
              <w:jc w:val="left"/>
              <w:rPr>
                <w:rFonts w:asciiTheme="minorEastAsia" w:hAnsiTheme="minorEastAsia" w:cs="宋体"/>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A</w:t>
            </w:r>
          </w:p>
        </w:tc>
        <w:tc>
          <w:tcPr>
            <w:tcW w:w="709" w:type="dxa"/>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B</w:t>
            </w:r>
          </w:p>
        </w:tc>
        <w:tc>
          <w:tcPr>
            <w:tcW w:w="708" w:type="dxa"/>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C</w:t>
            </w:r>
          </w:p>
        </w:tc>
        <w:tc>
          <w:tcPr>
            <w:tcW w:w="709" w:type="dxa"/>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D</w:t>
            </w:r>
          </w:p>
        </w:tc>
        <w:tc>
          <w:tcPr>
            <w:tcW w:w="709" w:type="dxa"/>
            <w:vMerge/>
            <w:tcBorders>
              <w:top w:val="single" w:sz="4" w:space="0" w:color="000000"/>
              <w:left w:val="single" w:sz="4" w:space="0" w:color="000000"/>
              <w:bottom w:val="single" w:sz="4" w:space="0" w:color="000000"/>
              <w:right w:val="single" w:sz="4" w:space="0" w:color="000000"/>
            </w:tcBorders>
            <w:vAlign w:val="center"/>
          </w:tcPr>
          <w:p w:rsidR="00C54D1A" w:rsidRDefault="00C54D1A">
            <w:pPr>
              <w:widowControl/>
              <w:jc w:val="left"/>
              <w:rPr>
                <w:rFonts w:asciiTheme="minorEastAsia" w:hAnsiTheme="minorEastAsia" w:cs="宋体"/>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C54D1A" w:rsidRDefault="00C54D1A">
            <w:pPr>
              <w:widowControl/>
              <w:jc w:val="left"/>
              <w:rPr>
                <w:rFonts w:asciiTheme="minorEastAsia" w:hAnsiTheme="minorEastAsia" w:cs="宋体"/>
                <w:color w:val="000000"/>
                <w:sz w:val="24"/>
                <w:szCs w:val="24"/>
              </w:rPr>
            </w:pPr>
          </w:p>
        </w:tc>
      </w:tr>
      <w:tr w:rsidR="00C54D1A">
        <w:trPr>
          <w:jc w:val="center"/>
        </w:trPr>
        <w:tc>
          <w:tcPr>
            <w:tcW w:w="1374" w:type="dxa"/>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操作前</w:t>
            </w:r>
          </w:p>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准备</w:t>
            </w:r>
          </w:p>
        </w:tc>
        <w:tc>
          <w:tcPr>
            <w:tcW w:w="540" w:type="dxa"/>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5</w:t>
            </w:r>
          </w:p>
        </w:tc>
        <w:tc>
          <w:tcPr>
            <w:tcW w:w="3581" w:type="dxa"/>
            <w:tcBorders>
              <w:top w:val="single" w:sz="4" w:space="0" w:color="000000"/>
              <w:left w:val="single" w:sz="4" w:space="0" w:color="000000"/>
              <w:bottom w:val="single" w:sz="4" w:space="0" w:color="000000"/>
              <w:right w:val="single" w:sz="4" w:space="0" w:color="000000"/>
            </w:tcBorders>
          </w:tcPr>
          <w:p w:rsidR="00C54D1A" w:rsidRDefault="005630C6">
            <w:pPr>
              <w:numPr>
                <w:ilvl w:val="0"/>
                <w:numId w:val="2"/>
              </w:numPr>
              <w:tabs>
                <w:tab w:val="left" w:pos="420"/>
              </w:tabs>
              <w:adjustRightInd w:val="0"/>
              <w:snapToGrid w:val="0"/>
              <w:jc w:val="left"/>
              <w:rPr>
                <w:rFonts w:asciiTheme="minorEastAsia" w:hAnsiTheme="minorEastAsia" w:cs="宋体"/>
                <w:color w:val="000000"/>
                <w:sz w:val="24"/>
                <w:szCs w:val="24"/>
              </w:rPr>
            </w:pPr>
            <w:r>
              <w:rPr>
                <w:rFonts w:asciiTheme="minorEastAsia" w:hAnsiTheme="minorEastAsia" w:cs="宋体" w:hint="eastAsia"/>
                <w:b/>
                <w:color w:val="000000"/>
                <w:sz w:val="24"/>
                <w:szCs w:val="24"/>
              </w:rPr>
              <w:t>仪表：</w:t>
            </w:r>
            <w:r>
              <w:rPr>
                <w:rFonts w:asciiTheme="minorEastAsia" w:hAnsiTheme="minorEastAsia" w:cs="宋体" w:hint="eastAsia"/>
                <w:color w:val="000000"/>
                <w:sz w:val="24"/>
                <w:szCs w:val="24"/>
              </w:rPr>
              <w:t>仪表大方，举止端庄，修饰着装整洁</w:t>
            </w:r>
          </w:p>
          <w:p w:rsidR="00C54D1A" w:rsidRDefault="005630C6">
            <w:pPr>
              <w:numPr>
                <w:ilvl w:val="0"/>
                <w:numId w:val="2"/>
              </w:numPr>
              <w:tabs>
                <w:tab w:val="left" w:pos="420"/>
              </w:tabs>
              <w:adjustRightInd w:val="0"/>
              <w:snapToGrid w:val="0"/>
              <w:jc w:val="left"/>
              <w:rPr>
                <w:rFonts w:asciiTheme="minorEastAsia" w:hAnsiTheme="minorEastAsia" w:cs="宋体"/>
                <w:color w:val="000000"/>
                <w:sz w:val="24"/>
                <w:szCs w:val="24"/>
              </w:rPr>
            </w:pPr>
            <w:r>
              <w:rPr>
                <w:rFonts w:asciiTheme="minorEastAsia" w:hAnsiTheme="minorEastAsia" w:cs="宋体" w:hint="eastAsia"/>
                <w:b/>
                <w:color w:val="000000"/>
                <w:sz w:val="24"/>
                <w:szCs w:val="24"/>
              </w:rPr>
              <w:t>沟通：</w:t>
            </w:r>
            <w:r>
              <w:rPr>
                <w:rFonts w:asciiTheme="minorEastAsia" w:hAnsiTheme="minorEastAsia" w:cs="宋体" w:hint="eastAsia"/>
                <w:color w:val="000000"/>
                <w:sz w:val="24"/>
                <w:szCs w:val="24"/>
              </w:rPr>
              <w:t>向患者讲明治疗的意义、将要采取的治疗措施和作用、注意事项等</w:t>
            </w:r>
          </w:p>
          <w:p w:rsidR="00C54D1A" w:rsidRDefault="005630C6">
            <w:pPr>
              <w:numPr>
                <w:ilvl w:val="0"/>
                <w:numId w:val="3"/>
              </w:numPr>
              <w:tabs>
                <w:tab w:val="left" w:pos="420"/>
              </w:tabs>
              <w:adjustRightInd w:val="0"/>
              <w:snapToGrid w:val="0"/>
              <w:jc w:val="left"/>
              <w:rPr>
                <w:rFonts w:asciiTheme="minorEastAsia" w:hAnsiTheme="minorEastAsia" w:cs="宋体"/>
                <w:color w:val="000000"/>
                <w:sz w:val="24"/>
                <w:szCs w:val="24"/>
              </w:rPr>
            </w:pPr>
            <w:r>
              <w:rPr>
                <w:rFonts w:asciiTheme="minorEastAsia" w:hAnsiTheme="minorEastAsia" w:cs="宋体" w:hint="eastAsia"/>
                <w:b/>
                <w:color w:val="000000"/>
                <w:sz w:val="24"/>
                <w:szCs w:val="24"/>
              </w:rPr>
              <w:t>物品准备：</w:t>
            </w:r>
            <w:r>
              <w:rPr>
                <w:rFonts w:asciiTheme="minorEastAsia" w:hAnsiTheme="minorEastAsia" w:cs="宋体" w:hint="eastAsia"/>
                <w:color w:val="000000"/>
                <w:sz w:val="24"/>
                <w:szCs w:val="24"/>
              </w:rPr>
              <w:t>正确选择、摆放治疗设备、工具或量表</w:t>
            </w:r>
          </w:p>
        </w:tc>
        <w:tc>
          <w:tcPr>
            <w:tcW w:w="567" w:type="dxa"/>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1</w:t>
            </w: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2</w:t>
            </w:r>
          </w:p>
          <w:p w:rsidR="00C54D1A" w:rsidRDefault="00C54D1A">
            <w:pPr>
              <w:adjustRightInd w:val="0"/>
              <w:snapToGrid w:val="0"/>
              <w:jc w:val="center"/>
              <w:rPr>
                <w:rFonts w:asciiTheme="minorEastAsia" w:hAnsiTheme="minorEastAsia" w:cs="宋体"/>
                <w:color w:val="000000"/>
                <w:sz w:val="24"/>
                <w:szCs w:val="24"/>
              </w:rPr>
            </w:pP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0.8</w:t>
            </w: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1.6</w:t>
            </w:r>
          </w:p>
          <w:p w:rsidR="00C54D1A" w:rsidRDefault="00C54D1A">
            <w:pPr>
              <w:adjustRightInd w:val="0"/>
              <w:snapToGrid w:val="0"/>
              <w:jc w:val="center"/>
              <w:rPr>
                <w:rFonts w:asciiTheme="minorEastAsia" w:hAnsiTheme="minorEastAsia" w:cs="宋体"/>
                <w:color w:val="000000"/>
                <w:sz w:val="24"/>
                <w:szCs w:val="24"/>
              </w:rPr>
            </w:pP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1.6</w:t>
            </w:r>
          </w:p>
        </w:tc>
        <w:tc>
          <w:tcPr>
            <w:tcW w:w="708" w:type="dxa"/>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0.6</w:t>
            </w: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1.2</w:t>
            </w:r>
          </w:p>
          <w:p w:rsidR="00C54D1A" w:rsidRDefault="00C54D1A">
            <w:pPr>
              <w:adjustRightInd w:val="0"/>
              <w:snapToGrid w:val="0"/>
              <w:jc w:val="center"/>
              <w:rPr>
                <w:rFonts w:asciiTheme="minorEastAsia" w:hAnsiTheme="minorEastAsia" w:cs="宋体"/>
                <w:color w:val="000000"/>
                <w:sz w:val="24"/>
                <w:szCs w:val="24"/>
              </w:rPr>
            </w:pP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1.2</w:t>
            </w:r>
          </w:p>
        </w:tc>
        <w:tc>
          <w:tcPr>
            <w:tcW w:w="709" w:type="dxa"/>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0.4</w:t>
            </w: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0.8</w:t>
            </w:r>
          </w:p>
          <w:p w:rsidR="00C54D1A" w:rsidRDefault="00C54D1A">
            <w:pPr>
              <w:adjustRightInd w:val="0"/>
              <w:snapToGrid w:val="0"/>
              <w:jc w:val="center"/>
              <w:rPr>
                <w:rFonts w:asciiTheme="minorEastAsia" w:hAnsiTheme="minorEastAsia" w:cs="宋体"/>
                <w:color w:val="000000"/>
                <w:sz w:val="24"/>
                <w:szCs w:val="24"/>
              </w:rPr>
            </w:pP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0.8</w:t>
            </w:r>
          </w:p>
        </w:tc>
        <w:tc>
          <w:tcPr>
            <w:tcW w:w="709" w:type="dxa"/>
            <w:tcBorders>
              <w:top w:val="single" w:sz="4" w:space="0" w:color="000000"/>
              <w:left w:val="single" w:sz="4" w:space="0" w:color="000000"/>
              <w:bottom w:val="single" w:sz="4" w:space="0" w:color="000000"/>
              <w:right w:val="single" w:sz="4" w:space="0" w:color="000000"/>
            </w:tcBorders>
          </w:tcPr>
          <w:p w:rsidR="00C54D1A" w:rsidRDefault="00C54D1A">
            <w:pPr>
              <w:adjustRightInd w:val="0"/>
              <w:snapToGrid w:val="0"/>
              <w:jc w:val="left"/>
              <w:rPr>
                <w:rFonts w:asciiTheme="minorEastAsia" w:hAnsiTheme="minorEastAsia" w:cs="宋体"/>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C54D1A" w:rsidRDefault="00C54D1A">
            <w:pPr>
              <w:adjustRightInd w:val="0"/>
              <w:snapToGrid w:val="0"/>
              <w:jc w:val="left"/>
              <w:rPr>
                <w:rFonts w:asciiTheme="minorEastAsia" w:hAnsiTheme="minorEastAsia" w:cs="宋体"/>
                <w:color w:val="000000"/>
                <w:sz w:val="24"/>
                <w:szCs w:val="24"/>
              </w:rPr>
            </w:pPr>
          </w:p>
        </w:tc>
      </w:tr>
      <w:tr w:rsidR="00C54D1A">
        <w:trPr>
          <w:cantSplit/>
          <w:trHeight w:val="75"/>
          <w:jc w:val="center"/>
        </w:trPr>
        <w:tc>
          <w:tcPr>
            <w:tcW w:w="1374" w:type="dxa"/>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lastRenderedPageBreak/>
              <w:t>操作中</w:t>
            </w:r>
          </w:p>
        </w:tc>
        <w:tc>
          <w:tcPr>
            <w:tcW w:w="540" w:type="dxa"/>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20</w:t>
            </w:r>
          </w:p>
        </w:tc>
        <w:tc>
          <w:tcPr>
            <w:tcW w:w="3581" w:type="dxa"/>
            <w:tcBorders>
              <w:top w:val="single" w:sz="4" w:space="0" w:color="000000"/>
              <w:left w:val="single" w:sz="4" w:space="0" w:color="000000"/>
              <w:bottom w:val="single" w:sz="4" w:space="0" w:color="000000"/>
              <w:right w:val="single" w:sz="4" w:space="0" w:color="000000"/>
            </w:tcBorders>
          </w:tcPr>
          <w:p w:rsidR="00C54D1A" w:rsidRDefault="005630C6">
            <w:pPr>
              <w:numPr>
                <w:ilvl w:val="0"/>
                <w:numId w:val="4"/>
              </w:numPr>
              <w:tabs>
                <w:tab w:val="left" w:pos="420"/>
              </w:tabs>
              <w:adjustRightInd w:val="0"/>
              <w:snapToGrid w:val="0"/>
              <w:jc w:val="left"/>
              <w:rPr>
                <w:rFonts w:asciiTheme="minorEastAsia" w:hAnsiTheme="minorEastAsia" w:cs="宋体"/>
                <w:color w:val="000000"/>
                <w:sz w:val="24"/>
                <w:szCs w:val="24"/>
              </w:rPr>
            </w:pPr>
            <w:r>
              <w:rPr>
                <w:rFonts w:asciiTheme="minorEastAsia" w:hAnsiTheme="minorEastAsia" w:cs="宋体" w:hint="eastAsia"/>
                <w:b/>
                <w:color w:val="000000"/>
                <w:sz w:val="24"/>
                <w:szCs w:val="24"/>
              </w:rPr>
              <w:t>患者体位：</w:t>
            </w:r>
            <w:r>
              <w:rPr>
                <w:rFonts w:asciiTheme="minorEastAsia" w:hAnsiTheme="minorEastAsia" w:cs="宋体" w:hint="eastAsia"/>
                <w:color w:val="000000"/>
                <w:sz w:val="24"/>
                <w:szCs w:val="24"/>
              </w:rPr>
              <w:t>正确、安全、舒适、便于操作</w:t>
            </w:r>
          </w:p>
          <w:p w:rsidR="00C54D1A" w:rsidRDefault="005630C6">
            <w:pPr>
              <w:numPr>
                <w:ilvl w:val="0"/>
                <w:numId w:val="4"/>
              </w:numPr>
              <w:tabs>
                <w:tab w:val="left" w:pos="420"/>
              </w:tabs>
              <w:adjustRightInd w:val="0"/>
              <w:snapToGrid w:val="0"/>
              <w:jc w:val="left"/>
              <w:rPr>
                <w:rFonts w:asciiTheme="minorEastAsia" w:hAnsiTheme="minorEastAsia" w:cs="宋体"/>
                <w:color w:val="000000"/>
                <w:sz w:val="24"/>
                <w:szCs w:val="24"/>
              </w:rPr>
            </w:pPr>
            <w:r>
              <w:rPr>
                <w:rFonts w:asciiTheme="minorEastAsia" w:hAnsiTheme="minorEastAsia" w:cs="宋体" w:hint="eastAsia"/>
                <w:b/>
                <w:color w:val="000000"/>
                <w:sz w:val="24"/>
                <w:szCs w:val="24"/>
              </w:rPr>
              <w:t>治疗师体位：</w:t>
            </w:r>
            <w:r>
              <w:rPr>
                <w:rFonts w:asciiTheme="minorEastAsia" w:hAnsiTheme="minorEastAsia" w:cs="宋体" w:hint="eastAsia"/>
                <w:color w:val="000000"/>
                <w:sz w:val="24"/>
                <w:szCs w:val="24"/>
              </w:rPr>
              <w:t>舒适、安全、省力、便于操作</w:t>
            </w:r>
          </w:p>
          <w:p w:rsidR="00C54D1A" w:rsidRDefault="005630C6">
            <w:pPr>
              <w:numPr>
                <w:ilvl w:val="0"/>
                <w:numId w:val="4"/>
              </w:numPr>
              <w:tabs>
                <w:tab w:val="left" w:pos="420"/>
              </w:tabs>
              <w:adjustRightInd w:val="0"/>
              <w:snapToGrid w:val="0"/>
              <w:jc w:val="left"/>
              <w:rPr>
                <w:rFonts w:asciiTheme="minorEastAsia" w:hAnsiTheme="minorEastAsia" w:cs="宋体"/>
                <w:color w:val="000000"/>
                <w:sz w:val="24"/>
                <w:szCs w:val="24"/>
              </w:rPr>
            </w:pPr>
            <w:r>
              <w:rPr>
                <w:rFonts w:asciiTheme="minorEastAsia" w:hAnsiTheme="minorEastAsia" w:cs="宋体" w:hint="eastAsia"/>
                <w:b/>
                <w:color w:val="000000"/>
                <w:sz w:val="24"/>
                <w:szCs w:val="24"/>
              </w:rPr>
              <w:t>操作方法：</w:t>
            </w:r>
            <w:r>
              <w:rPr>
                <w:rFonts w:asciiTheme="minorEastAsia" w:hAnsiTheme="minorEastAsia" w:cs="宋体" w:hint="eastAsia"/>
                <w:color w:val="000000"/>
                <w:sz w:val="24"/>
                <w:szCs w:val="24"/>
              </w:rPr>
              <w:t>操作手法正确、规范、有效，角度、力度适宜，过程熟练</w:t>
            </w:r>
          </w:p>
          <w:p w:rsidR="00C54D1A" w:rsidRDefault="005630C6">
            <w:pPr>
              <w:numPr>
                <w:ilvl w:val="0"/>
                <w:numId w:val="4"/>
              </w:numPr>
              <w:tabs>
                <w:tab w:val="left" w:pos="420"/>
              </w:tabs>
              <w:adjustRightInd w:val="0"/>
              <w:snapToGrid w:val="0"/>
              <w:jc w:val="left"/>
              <w:rPr>
                <w:rFonts w:asciiTheme="minorEastAsia" w:hAnsiTheme="minorEastAsia" w:cs="宋体"/>
                <w:color w:val="000000"/>
                <w:sz w:val="24"/>
                <w:szCs w:val="24"/>
              </w:rPr>
            </w:pPr>
            <w:r>
              <w:rPr>
                <w:rFonts w:asciiTheme="minorEastAsia" w:hAnsiTheme="minorEastAsia" w:cs="宋体" w:hint="eastAsia"/>
                <w:b/>
                <w:color w:val="000000"/>
                <w:sz w:val="24"/>
                <w:szCs w:val="24"/>
              </w:rPr>
              <w:t>口令交流：</w:t>
            </w:r>
            <w:r>
              <w:rPr>
                <w:rFonts w:asciiTheme="minorEastAsia" w:hAnsiTheme="minorEastAsia" w:cs="宋体" w:hint="eastAsia"/>
                <w:color w:val="000000"/>
                <w:sz w:val="24"/>
                <w:szCs w:val="24"/>
              </w:rPr>
              <w:t>明确、简洁、规范、高效</w:t>
            </w:r>
          </w:p>
          <w:p w:rsidR="00C54D1A" w:rsidRDefault="005630C6">
            <w:pPr>
              <w:numPr>
                <w:ilvl w:val="0"/>
                <w:numId w:val="4"/>
              </w:numPr>
              <w:tabs>
                <w:tab w:val="left" w:pos="420"/>
              </w:tabs>
              <w:adjustRightInd w:val="0"/>
              <w:snapToGrid w:val="0"/>
              <w:jc w:val="left"/>
              <w:rPr>
                <w:rFonts w:asciiTheme="minorEastAsia" w:hAnsiTheme="minorEastAsia" w:cs="宋体"/>
                <w:color w:val="000000"/>
                <w:sz w:val="24"/>
                <w:szCs w:val="24"/>
              </w:rPr>
            </w:pPr>
            <w:r>
              <w:rPr>
                <w:rFonts w:asciiTheme="minorEastAsia" w:hAnsiTheme="minorEastAsia" w:cs="宋体" w:hint="eastAsia"/>
                <w:b/>
                <w:color w:val="000000"/>
                <w:sz w:val="24"/>
                <w:szCs w:val="24"/>
              </w:rPr>
              <w:t>反应观察：</w:t>
            </w:r>
            <w:r>
              <w:rPr>
                <w:rFonts w:asciiTheme="minorEastAsia" w:hAnsiTheme="minorEastAsia" w:cs="宋体" w:hint="eastAsia"/>
                <w:color w:val="000000"/>
                <w:sz w:val="24"/>
                <w:szCs w:val="24"/>
              </w:rPr>
              <w:t>随时观察、询问操作反应，及时调整或停止操作</w:t>
            </w:r>
          </w:p>
        </w:tc>
        <w:tc>
          <w:tcPr>
            <w:tcW w:w="567" w:type="dxa"/>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2</w:t>
            </w: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2</w:t>
            </w: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12</w:t>
            </w:r>
          </w:p>
          <w:p w:rsidR="00C54D1A" w:rsidRDefault="00C54D1A">
            <w:pPr>
              <w:adjustRightInd w:val="0"/>
              <w:snapToGrid w:val="0"/>
              <w:jc w:val="center"/>
              <w:rPr>
                <w:rFonts w:asciiTheme="minorEastAsia" w:hAnsiTheme="minorEastAsia" w:cs="宋体"/>
                <w:color w:val="000000"/>
                <w:sz w:val="24"/>
                <w:szCs w:val="24"/>
              </w:rPr>
            </w:pP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2</w:t>
            </w: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1.6</w:t>
            </w: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1.6</w:t>
            </w: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9.6</w:t>
            </w:r>
          </w:p>
          <w:p w:rsidR="00C54D1A" w:rsidRDefault="00C54D1A">
            <w:pPr>
              <w:adjustRightInd w:val="0"/>
              <w:snapToGrid w:val="0"/>
              <w:jc w:val="center"/>
              <w:rPr>
                <w:rFonts w:asciiTheme="minorEastAsia" w:hAnsiTheme="minorEastAsia" w:cs="宋体"/>
                <w:color w:val="000000"/>
                <w:sz w:val="24"/>
                <w:szCs w:val="24"/>
              </w:rPr>
            </w:pP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1.6</w:t>
            </w: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1.6</w:t>
            </w:r>
          </w:p>
        </w:tc>
        <w:tc>
          <w:tcPr>
            <w:tcW w:w="708" w:type="dxa"/>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1.2</w:t>
            </w: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1.2</w:t>
            </w: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7.2</w:t>
            </w:r>
          </w:p>
          <w:p w:rsidR="00C54D1A" w:rsidRDefault="00C54D1A">
            <w:pPr>
              <w:adjustRightInd w:val="0"/>
              <w:snapToGrid w:val="0"/>
              <w:jc w:val="center"/>
              <w:rPr>
                <w:rFonts w:asciiTheme="minorEastAsia" w:hAnsiTheme="minorEastAsia" w:cs="宋体"/>
                <w:color w:val="000000"/>
                <w:sz w:val="24"/>
                <w:szCs w:val="24"/>
              </w:rPr>
            </w:pP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1.2</w:t>
            </w: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1.2</w:t>
            </w:r>
          </w:p>
        </w:tc>
        <w:tc>
          <w:tcPr>
            <w:tcW w:w="709" w:type="dxa"/>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0.8</w:t>
            </w: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0.8</w:t>
            </w: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4.8</w:t>
            </w:r>
          </w:p>
          <w:p w:rsidR="00C54D1A" w:rsidRDefault="00C54D1A">
            <w:pPr>
              <w:adjustRightInd w:val="0"/>
              <w:snapToGrid w:val="0"/>
              <w:jc w:val="center"/>
              <w:rPr>
                <w:rFonts w:asciiTheme="minorEastAsia" w:hAnsiTheme="minorEastAsia" w:cs="宋体"/>
                <w:color w:val="000000"/>
                <w:sz w:val="24"/>
                <w:szCs w:val="24"/>
              </w:rPr>
            </w:pP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0.8</w:t>
            </w: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0.8</w:t>
            </w:r>
          </w:p>
        </w:tc>
        <w:tc>
          <w:tcPr>
            <w:tcW w:w="709" w:type="dxa"/>
            <w:tcBorders>
              <w:top w:val="single" w:sz="4" w:space="0" w:color="000000"/>
              <w:left w:val="single" w:sz="4" w:space="0" w:color="000000"/>
              <w:bottom w:val="single" w:sz="4" w:space="0" w:color="000000"/>
              <w:right w:val="single" w:sz="4" w:space="0" w:color="000000"/>
            </w:tcBorders>
          </w:tcPr>
          <w:p w:rsidR="00C54D1A" w:rsidRDefault="00C54D1A">
            <w:pPr>
              <w:adjustRightInd w:val="0"/>
              <w:snapToGrid w:val="0"/>
              <w:jc w:val="left"/>
              <w:rPr>
                <w:rFonts w:asciiTheme="minorEastAsia" w:hAnsiTheme="minorEastAsia" w:cs="宋体"/>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C54D1A" w:rsidRDefault="00C54D1A">
            <w:pPr>
              <w:adjustRightInd w:val="0"/>
              <w:snapToGrid w:val="0"/>
              <w:jc w:val="left"/>
              <w:rPr>
                <w:rFonts w:asciiTheme="minorEastAsia" w:hAnsiTheme="minorEastAsia" w:cs="宋体"/>
                <w:color w:val="000000"/>
                <w:sz w:val="24"/>
                <w:szCs w:val="24"/>
              </w:rPr>
            </w:pPr>
          </w:p>
        </w:tc>
      </w:tr>
      <w:tr w:rsidR="00C54D1A">
        <w:trPr>
          <w:jc w:val="center"/>
        </w:trPr>
        <w:tc>
          <w:tcPr>
            <w:tcW w:w="1374" w:type="dxa"/>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操作后</w:t>
            </w:r>
          </w:p>
        </w:tc>
        <w:tc>
          <w:tcPr>
            <w:tcW w:w="540" w:type="dxa"/>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5</w:t>
            </w:r>
          </w:p>
        </w:tc>
        <w:tc>
          <w:tcPr>
            <w:tcW w:w="3581" w:type="dxa"/>
            <w:tcBorders>
              <w:top w:val="single" w:sz="4" w:space="0" w:color="000000"/>
              <w:left w:val="single" w:sz="4" w:space="0" w:color="000000"/>
              <w:bottom w:val="single" w:sz="4" w:space="0" w:color="000000"/>
              <w:right w:val="single" w:sz="4" w:space="0" w:color="000000"/>
            </w:tcBorders>
          </w:tcPr>
          <w:p w:rsidR="00C54D1A" w:rsidRDefault="005630C6">
            <w:pPr>
              <w:numPr>
                <w:ilvl w:val="0"/>
                <w:numId w:val="5"/>
              </w:numPr>
              <w:tabs>
                <w:tab w:val="left" w:pos="420"/>
              </w:tabs>
              <w:adjustRightInd w:val="0"/>
              <w:snapToGrid w:val="0"/>
              <w:jc w:val="left"/>
              <w:rPr>
                <w:rFonts w:asciiTheme="minorEastAsia" w:hAnsiTheme="minorEastAsia" w:cs="宋体"/>
                <w:color w:val="000000"/>
                <w:sz w:val="24"/>
                <w:szCs w:val="24"/>
              </w:rPr>
            </w:pPr>
            <w:r>
              <w:rPr>
                <w:rFonts w:asciiTheme="minorEastAsia" w:hAnsiTheme="minorEastAsia" w:cs="宋体" w:hint="eastAsia"/>
                <w:b/>
                <w:color w:val="000000"/>
                <w:sz w:val="24"/>
                <w:szCs w:val="24"/>
              </w:rPr>
              <w:t>治疗评价：</w:t>
            </w:r>
            <w:r>
              <w:rPr>
                <w:rFonts w:asciiTheme="minorEastAsia" w:hAnsiTheme="minorEastAsia" w:cs="宋体" w:hint="eastAsia"/>
                <w:color w:val="000000"/>
                <w:sz w:val="24"/>
                <w:szCs w:val="24"/>
              </w:rPr>
              <w:t>评价患者感受、治疗反应及治疗目标达到的程度</w:t>
            </w:r>
          </w:p>
          <w:p w:rsidR="00C54D1A" w:rsidRDefault="005630C6">
            <w:pPr>
              <w:numPr>
                <w:ilvl w:val="0"/>
                <w:numId w:val="5"/>
              </w:numPr>
              <w:tabs>
                <w:tab w:val="left" w:pos="420"/>
              </w:tabs>
              <w:adjustRightInd w:val="0"/>
              <w:snapToGrid w:val="0"/>
              <w:jc w:val="left"/>
              <w:rPr>
                <w:rFonts w:asciiTheme="minorEastAsia" w:hAnsiTheme="minorEastAsia" w:cs="宋体"/>
                <w:sz w:val="24"/>
                <w:szCs w:val="24"/>
              </w:rPr>
            </w:pPr>
            <w:r>
              <w:rPr>
                <w:rFonts w:asciiTheme="minorEastAsia" w:hAnsiTheme="minorEastAsia" w:cs="宋体" w:hint="eastAsia"/>
                <w:b/>
                <w:color w:val="000000"/>
                <w:sz w:val="24"/>
                <w:szCs w:val="24"/>
              </w:rPr>
              <w:t>课后医嘱：</w:t>
            </w:r>
            <w:r>
              <w:rPr>
                <w:rFonts w:asciiTheme="minorEastAsia" w:hAnsiTheme="minorEastAsia" w:cs="宋体" w:hint="eastAsia"/>
                <w:color w:val="000000"/>
                <w:sz w:val="24"/>
                <w:szCs w:val="24"/>
              </w:rPr>
              <w:t>根据训练内容，布置课后训练项目或叮嘱注意事项</w:t>
            </w:r>
          </w:p>
          <w:p w:rsidR="00C54D1A" w:rsidRDefault="005630C6">
            <w:pPr>
              <w:numPr>
                <w:ilvl w:val="0"/>
                <w:numId w:val="5"/>
              </w:numPr>
              <w:tabs>
                <w:tab w:val="left" w:pos="420"/>
              </w:tabs>
              <w:adjustRightInd w:val="0"/>
              <w:snapToGrid w:val="0"/>
              <w:jc w:val="left"/>
              <w:rPr>
                <w:rFonts w:asciiTheme="minorEastAsia" w:hAnsiTheme="minorEastAsia" w:cs="宋体"/>
                <w:color w:val="000000"/>
                <w:sz w:val="24"/>
                <w:szCs w:val="24"/>
              </w:rPr>
            </w:pPr>
            <w:r>
              <w:rPr>
                <w:rFonts w:asciiTheme="minorEastAsia" w:hAnsiTheme="minorEastAsia" w:cs="宋体" w:hint="eastAsia"/>
                <w:b/>
                <w:color w:val="000000"/>
                <w:sz w:val="24"/>
                <w:szCs w:val="24"/>
              </w:rPr>
              <w:t>整理用物：</w:t>
            </w:r>
            <w:r>
              <w:rPr>
                <w:rFonts w:asciiTheme="minorEastAsia" w:hAnsiTheme="minorEastAsia" w:cs="宋体" w:hint="eastAsia"/>
                <w:color w:val="000000"/>
                <w:sz w:val="24"/>
                <w:szCs w:val="24"/>
              </w:rPr>
              <w:t>整理床单位，整理用物，归还原处</w:t>
            </w:r>
          </w:p>
        </w:tc>
        <w:tc>
          <w:tcPr>
            <w:tcW w:w="567" w:type="dxa"/>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2</w:t>
            </w:r>
          </w:p>
          <w:p w:rsidR="00C54D1A" w:rsidRDefault="00C54D1A">
            <w:pPr>
              <w:adjustRightInd w:val="0"/>
              <w:snapToGrid w:val="0"/>
              <w:jc w:val="center"/>
              <w:rPr>
                <w:rFonts w:asciiTheme="minorEastAsia" w:hAnsiTheme="minorEastAsia" w:cs="宋体"/>
                <w:color w:val="000000"/>
                <w:sz w:val="24"/>
                <w:szCs w:val="24"/>
              </w:rPr>
            </w:pP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2</w:t>
            </w:r>
          </w:p>
          <w:p w:rsidR="00C54D1A" w:rsidRDefault="00C54D1A">
            <w:pPr>
              <w:adjustRightInd w:val="0"/>
              <w:snapToGrid w:val="0"/>
              <w:jc w:val="center"/>
              <w:rPr>
                <w:rFonts w:asciiTheme="minorEastAsia" w:hAnsiTheme="minorEastAsia" w:cs="宋体"/>
                <w:color w:val="000000"/>
                <w:sz w:val="24"/>
                <w:szCs w:val="24"/>
              </w:rPr>
            </w:pP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1.6</w:t>
            </w:r>
          </w:p>
          <w:p w:rsidR="00C54D1A" w:rsidRDefault="00C54D1A">
            <w:pPr>
              <w:adjustRightInd w:val="0"/>
              <w:snapToGrid w:val="0"/>
              <w:jc w:val="center"/>
              <w:rPr>
                <w:rFonts w:asciiTheme="minorEastAsia" w:hAnsiTheme="minorEastAsia" w:cs="宋体"/>
                <w:color w:val="000000"/>
                <w:sz w:val="24"/>
                <w:szCs w:val="24"/>
              </w:rPr>
            </w:pP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1.6</w:t>
            </w:r>
          </w:p>
          <w:p w:rsidR="00C54D1A" w:rsidRDefault="00C54D1A">
            <w:pPr>
              <w:adjustRightInd w:val="0"/>
              <w:snapToGrid w:val="0"/>
              <w:jc w:val="center"/>
              <w:rPr>
                <w:rFonts w:asciiTheme="minorEastAsia" w:hAnsiTheme="minorEastAsia" w:cs="宋体"/>
                <w:color w:val="000000"/>
                <w:sz w:val="24"/>
                <w:szCs w:val="24"/>
              </w:rPr>
            </w:pP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0.8</w:t>
            </w:r>
          </w:p>
        </w:tc>
        <w:tc>
          <w:tcPr>
            <w:tcW w:w="708" w:type="dxa"/>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1.2</w:t>
            </w:r>
          </w:p>
          <w:p w:rsidR="00C54D1A" w:rsidRDefault="00C54D1A">
            <w:pPr>
              <w:adjustRightInd w:val="0"/>
              <w:snapToGrid w:val="0"/>
              <w:jc w:val="center"/>
              <w:rPr>
                <w:rFonts w:asciiTheme="minorEastAsia" w:hAnsiTheme="minorEastAsia" w:cs="宋体"/>
                <w:color w:val="000000"/>
                <w:sz w:val="24"/>
                <w:szCs w:val="24"/>
              </w:rPr>
            </w:pP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1.2</w:t>
            </w:r>
          </w:p>
          <w:p w:rsidR="00C54D1A" w:rsidRDefault="00C54D1A">
            <w:pPr>
              <w:adjustRightInd w:val="0"/>
              <w:snapToGrid w:val="0"/>
              <w:jc w:val="center"/>
              <w:rPr>
                <w:rFonts w:asciiTheme="minorEastAsia" w:hAnsiTheme="minorEastAsia" w:cs="宋体"/>
                <w:color w:val="000000"/>
                <w:sz w:val="24"/>
                <w:szCs w:val="24"/>
              </w:rPr>
            </w:pP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0.6</w:t>
            </w:r>
          </w:p>
        </w:tc>
        <w:tc>
          <w:tcPr>
            <w:tcW w:w="709" w:type="dxa"/>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0.8</w:t>
            </w:r>
          </w:p>
          <w:p w:rsidR="00C54D1A" w:rsidRDefault="00C54D1A">
            <w:pPr>
              <w:adjustRightInd w:val="0"/>
              <w:snapToGrid w:val="0"/>
              <w:jc w:val="center"/>
              <w:rPr>
                <w:rFonts w:asciiTheme="minorEastAsia" w:hAnsiTheme="minorEastAsia" w:cs="宋体"/>
                <w:color w:val="000000"/>
                <w:sz w:val="24"/>
                <w:szCs w:val="24"/>
              </w:rPr>
            </w:pP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0.8</w:t>
            </w:r>
          </w:p>
          <w:p w:rsidR="00C54D1A" w:rsidRDefault="00C54D1A">
            <w:pPr>
              <w:adjustRightInd w:val="0"/>
              <w:snapToGrid w:val="0"/>
              <w:jc w:val="center"/>
              <w:rPr>
                <w:rFonts w:asciiTheme="minorEastAsia" w:hAnsiTheme="minorEastAsia" w:cs="宋体"/>
                <w:color w:val="000000"/>
                <w:sz w:val="24"/>
                <w:szCs w:val="24"/>
              </w:rPr>
            </w:pPr>
          </w:p>
          <w:p w:rsidR="00C54D1A" w:rsidRDefault="00C54D1A">
            <w:pPr>
              <w:adjustRightInd w:val="0"/>
              <w:snapToGrid w:val="0"/>
              <w:jc w:val="center"/>
              <w:rPr>
                <w:rFonts w:asciiTheme="minorEastAsia" w:hAnsiTheme="minorEastAsia" w:cs="宋体"/>
                <w:color w:val="000000"/>
                <w:sz w:val="24"/>
                <w:szCs w:val="24"/>
              </w:rPr>
            </w:pPr>
          </w:p>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0.4</w:t>
            </w:r>
          </w:p>
        </w:tc>
        <w:tc>
          <w:tcPr>
            <w:tcW w:w="709" w:type="dxa"/>
            <w:tcBorders>
              <w:top w:val="single" w:sz="4" w:space="0" w:color="000000"/>
              <w:left w:val="single" w:sz="4" w:space="0" w:color="000000"/>
              <w:bottom w:val="single" w:sz="4" w:space="0" w:color="000000"/>
              <w:right w:val="single" w:sz="4" w:space="0" w:color="000000"/>
            </w:tcBorders>
          </w:tcPr>
          <w:p w:rsidR="00C54D1A" w:rsidRDefault="00C54D1A">
            <w:pPr>
              <w:adjustRightInd w:val="0"/>
              <w:snapToGrid w:val="0"/>
              <w:jc w:val="left"/>
              <w:rPr>
                <w:rFonts w:asciiTheme="minorEastAsia" w:hAnsiTheme="minorEastAsia" w:cs="宋体"/>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C54D1A" w:rsidRDefault="00C54D1A">
            <w:pPr>
              <w:adjustRightInd w:val="0"/>
              <w:snapToGrid w:val="0"/>
              <w:jc w:val="left"/>
              <w:rPr>
                <w:rFonts w:asciiTheme="minorEastAsia" w:hAnsiTheme="minorEastAsia" w:cs="宋体"/>
                <w:color w:val="000000"/>
                <w:sz w:val="24"/>
                <w:szCs w:val="24"/>
              </w:rPr>
            </w:pPr>
          </w:p>
        </w:tc>
      </w:tr>
      <w:tr w:rsidR="00C54D1A">
        <w:trPr>
          <w:jc w:val="center"/>
        </w:trPr>
        <w:tc>
          <w:tcPr>
            <w:tcW w:w="9322" w:type="dxa"/>
            <w:gridSpan w:val="9"/>
            <w:tcBorders>
              <w:top w:val="single" w:sz="4" w:space="0" w:color="000000"/>
              <w:left w:val="single" w:sz="4" w:space="0" w:color="000000"/>
              <w:bottom w:val="single" w:sz="4" w:space="0" w:color="000000"/>
              <w:right w:val="single" w:sz="4" w:space="0" w:color="000000"/>
            </w:tcBorders>
            <w:vAlign w:val="center"/>
          </w:tcPr>
          <w:p w:rsidR="00C54D1A" w:rsidRDefault="005630C6">
            <w:pPr>
              <w:tabs>
                <w:tab w:val="left" w:pos="420"/>
              </w:tabs>
              <w:adjustRightInd w:val="0"/>
              <w:snapToGrid w:val="0"/>
              <w:jc w:val="left"/>
              <w:rPr>
                <w:rFonts w:asciiTheme="minorEastAsia" w:hAnsiTheme="minorEastAsia" w:cs="宋体"/>
                <w:b/>
                <w:color w:val="000000"/>
                <w:sz w:val="24"/>
                <w:szCs w:val="24"/>
              </w:rPr>
            </w:pPr>
            <w:r>
              <w:rPr>
                <w:rFonts w:asciiTheme="minorEastAsia" w:hAnsiTheme="minorEastAsia" w:cs="宋体" w:hint="eastAsia"/>
                <w:b/>
                <w:color w:val="000000"/>
                <w:sz w:val="24"/>
                <w:szCs w:val="24"/>
              </w:rPr>
              <w:t>得分：</w:t>
            </w:r>
          </w:p>
        </w:tc>
      </w:tr>
    </w:tbl>
    <w:p w:rsidR="00C54D1A" w:rsidRDefault="005630C6">
      <w:pPr>
        <w:spacing w:line="560" w:lineRule="exact"/>
        <w:rPr>
          <w:rFonts w:asciiTheme="minorEastAsia" w:hAnsiTheme="minorEastAsia" w:cs="仿宋_GB2312"/>
          <w:b/>
          <w:bCs/>
          <w:sz w:val="30"/>
          <w:szCs w:val="30"/>
        </w:rPr>
      </w:pPr>
      <w:r>
        <w:rPr>
          <w:rFonts w:asciiTheme="minorEastAsia" w:hAnsiTheme="minorEastAsia" w:hint="eastAsia"/>
          <w:b/>
          <w:szCs w:val="21"/>
        </w:rPr>
        <w:t>注：</w:t>
      </w:r>
      <w:r>
        <w:rPr>
          <w:rFonts w:asciiTheme="minorEastAsia" w:hAnsiTheme="minorEastAsia" w:hint="eastAsia"/>
          <w:szCs w:val="21"/>
        </w:rPr>
        <w:t>每项指标按</w:t>
      </w:r>
      <w:r>
        <w:rPr>
          <w:rFonts w:asciiTheme="minorEastAsia" w:hAnsiTheme="minorEastAsia" w:hint="eastAsia"/>
          <w:szCs w:val="21"/>
        </w:rPr>
        <w:t>A</w:t>
      </w:r>
      <w:r>
        <w:rPr>
          <w:rFonts w:asciiTheme="minorEastAsia" w:hAnsiTheme="minorEastAsia" w:hint="eastAsia"/>
          <w:szCs w:val="21"/>
        </w:rPr>
        <w:t>、</w:t>
      </w:r>
      <w:r>
        <w:rPr>
          <w:rFonts w:asciiTheme="minorEastAsia" w:hAnsiTheme="minorEastAsia" w:hint="eastAsia"/>
          <w:szCs w:val="21"/>
        </w:rPr>
        <w:t>B</w:t>
      </w:r>
      <w:r>
        <w:rPr>
          <w:rFonts w:asciiTheme="minorEastAsia" w:hAnsiTheme="minorEastAsia" w:hint="eastAsia"/>
          <w:szCs w:val="21"/>
        </w:rPr>
        <w:t>、</w:t>
      </w:r>
      <w:r>
        <w:rPr>
          <w:rFonts w:asciiTheme="minorEastAsia" w:hAnsiTheme="minorEastAsia" w:hint="eastAsia"/>
          <w:szCs w:val="21"/>
        </w:rPr>
        <w:t>C</w:t>
      </w:r>
      <w:r>
        <w:rPr>
          <w:rFonts w:asciiTheme="minorEastAsia" w:hAnsiTheme="minorEastAsia" w:hint="eastAsia"/>
          <w:szCs w:val="21"/>
        </w:rPr>
        <w:t>、</w:t>
      </w:r>
      <w:r>
        <w:rPr>
          <w:rFonts w:asciiTheme="minorEastAsia" w:hAnsiTheme="minorEastAsia" w:hint="eastAsia"/>
          <w:szCs w:val="21"/>
        </w:rPr>
        <w:t>D</w:t>
      </w:r>
      <w:r>
        <w:rPr>
          <w:rFonts w:asciiTheme="minorEastAsia" w:hAnsiTheme="minorEastAsia" w:hint="eastAsia"/>
          <w:szCs w:val="21"/>
        </w:rPr>
        <w:t>四个等级打分，其中</w:t>
      </w:r>
      <w:r>
        <w:rPr>
          <w:rFonts w:asciiTheme="minorEastAsia" w:hAnsiTheme="minorEastAsia" w:hint="eastAsia"/>
          <w:szCs w:val="21"/>
        </w:rPr>
        <w:t xml:space="preserve"> </w:t>
      </w:r>
      <w:r>
        <w:rPr>
          <w:rFonts w:asciiTheme="minorEastAsia" w:hAnsiTheme="minorEastAsia" w:hint="eastAsia"/>
          <w:szCs w:val="21"/>
        </w:rPr>
        <w:t>A=1</w:t>
      </w:r>
      <w:r>
        <w:rPr>
          <w:rFonts w:asciiTheme="minorEastAsia" w:hAnsiTheme="minorEastAsia" w:hint="eastAsia"/>
          <w:szCs w:val="21"/>
        </w:rPr>
        <w:t>分值；</w:t>
      </w:r>
      <w:r>
        <w:rPr>
          <w:rFonts w:asciiTheme="minorEastAsia" w:hAnsiTheme="minorEastAsia" w:hint="eastAsia"/>
          <w:szCs w:val="21"/>
        </w:rPr>
        <w:t>B=0.8A</w:t>
      </w:r>
      <w:r>
        <w:rPr>
          <w:rFonts w:asciiTheme="minorEastAsia" w:hAnsiTheme="minorEastAsia" w:hint="eastAsia"/>
          <w:szCs w:val="21"/>
        </w:rPr>
        <w:t>；</w:t>
      </w:r>
      <w:r>
        <w:rPr>
          <w:rFonts w:asciiTheme="minorEastAsia" w:hAnsiTheme="minorEastAsia" w:hint="eastAsia"/>
          <w:szCs w:val="21"/>
        </w:rPr>
        <w:t>C=0.6A</w:t>
      </w:r>
      <w:r>
        <w:rPr>
          <w:rFonts w:asciiTheme="minorEastAsia" w:hAnsiTheme="minorEastAsia" w:hint="eastAsia"/>
          <w:szCs w:val="21"/>
        </w:rPr>
        <w:t>；</w:t>
      </w:r>
      <w:r>
        <w:rPr>
          <w:rFonts w:asciiTheme="minorEastAsia" w:hAnsiTheme="minorEastAsia" w:hint="eastAsia"/>
          <w:szCs w:val="21"/>
        </w:rPr>
        <w:t>D=0.4A</w:t>
      </w:r>
      <w:r>
        <w:rPr>
          <w:rFonts w:asciiTheme="minorEastAsia" w:hAnsiTheme="minorEastAsia" w:hint="eastAsia"/>
          <w:szCs w:val="21"/>
        </w:rPr>
        <w:t>。</w:t>
      </w:r>
    </w:p>
    <w:p w:rsidR="00C54D1A" w:rsidRDefault="005630C6">
      <w:pPr>
        <w:spacing w:line="560" w:lineRule="exact"/>
        <w:rPr>
          <w:rFonts w:ascii="仿宋_GB2312" w:eastAsia="仿宋_GB2312" w:hAnsi="仿宋_GB2312" w:cs="仿宋_GB2312"/>
          <w:bCs/>
          <w:sz w:val="30"/>
          <w:szCs w:val="30"/>
        </w:rPr>
      </w:pPr>
      <w:r>
        <w:rPr>
          <w:rFonts w:ascii="仿宋_GB2312" w:eastAsia="仿宋_GB2312" w:hAnsi="仿宋_GB2312" w:cs="仿宋_GB2312" w:hint="eastAsia"/>
          <w:b/>
          <w:bCs/>
          <w:sz w:val="30"/>
          <w:szCs w:val="30"/>
        </w:rPr>
        <w:t>4.</w:t>
      </w:r>
      <w:r>
        <w:rPr>
          <w:rFonts w:ascii="仿宋_GB2312" w:eastAsia="仿宋_GB2312" w:hAnsi="仿宋_GB2312" w:cs="仿宋_GB2312" w:hint="eastAsia"/>
          <w:b/>
          <w:bCs/>
          <w:sz w:val="30"/>
          <w:szCs w:val="30"/>
        </w:rPr>
        <w:t>回答问题和总体印象</w:t>
      </w:r>
      <w:r>
        <w:rPr>
          <w:rFonts w:ascii="仿宋_GB2312" w:eastAsia="仿宋_GB2312" w:hAnsi="仿宋_GB2312" w:cs="仿宋_GB2312" w:hint="eastAsia"/>
          <w:bCs/>
          <w:sz w:val="30"/>
          <w:szCs w:val="30"/>
        </w:rPr>
        <w:t>（</w:t>
      </w:r>
      <w:r>
        <w:rPr>
          <w:rFonts w:ascii="仿宋_GB2312" w:eastAsia="仿宋_GB2312" w:hAnsi="仿宋_GB2312" w:cs="仿宋_GB2312" w:hint="eastAsia"/>
          <w:bCs/>
          <w:sz w:val="30"/>
          <w:szCs w:val="30"/>
        </w:rPr>
        <w:t>10</w:t>
      </w:r>
      <w:r>
        <w:rPr>
          <w:rFonts w:ascii="仿宋_GB2312" w:eastAsia="仿宋_GB2312" w:hAnsi="仿宋_GB2312" w:cs="仿宋_GB2312" w:hint="eastAsia"/>
          <w:bCs/>
          <w:sz w:val="30"/>
          <w:szCs w:val="30"/>
        </w:rPr>
        <w:t>分）</w:t>
      </w:r>
    </w:p>
    <w:p w:rsidR="00C54D1A" w:rsidRDefault="005630C6">
      <w:pPr>
        <w:spacing w:line="560" w:lineRule="exact"/>
        <w:rPr>
          <w:rFonts w:ascii="宋体" w:hAnsi="宋体" w:cs="Arial Unicode MS"/>
          <w:b/>
          <w:sz w:val="24"/>
          <w:szCs w:val="24"/>
        </w:rPr>
      </w:pPr>
      <w:r>
        <w:rPr>
          <w:rFonts w:ascii="宋体" w:hAnsi="宋体" w:cs="Arial Unicode MS" w:hint="eastAsia"/>
          <w:b/>
          <w:sz w:val="24"/>
          <w:szCs w:val="24"/>
        </w:rPr>
        <w:t>选手参赛号：</w:t>
      </w:r>
      <w:r>
        <w:rPr>
          <w:rFonts w:ascii="宋体" w:hAnsi="宋体" w:cs="Arial Unicode MS" w:hint="eastAsia"/>
          <w:b/>
          <w:sz w:val="24"/>
          <w:szCs w:val="24"/>
          <w:u w:val="single"/>
        </w:rPr>
        <w:t xml:space="preserve">         </w:t>
      </w:r>
      <w:r>
        <w:rPr>
          <w:rFonts w:ascii="宋体" w:hAnsi="宋体" w:cs="Arial Unicode MS" w:hint="eastAsia"/>
          <w:b/>
          <w:sz w:val="24"/>
          <w:szCs w:val="24"/>
        </w:rPr>
        <w:t xml:space="preserve">   </w:t>
      </w:r>
      <w:proofErr w:type="gramStart"/>
      <w:r>
        <w:rPr>
          <w:rFonts w:ascii="宋体" w:hAnsi="宋体" w:cs="Arial Unicode MS" w:hint="eastAsia"/>
          <w:b/>
          <w:sz w:val="24"/>
          <w:szCs w:val="24"/>
        </w:rPr>
        <w:t>赛室号</w:t>
      </w:r>
      <w:proofErr w:type="gramEnd"/>
      <w:r>
        <w:rPr>
          <w:rFonts w:ascii="宋体" w:hAnsi="宋体" w:cs="Arial Unicode MS" w:hint="eastAsia"/>
          <w:b/>
          <w:sz w:val="24"/>
          <w:szCs w:val="24"/>
        </w:rPr>
        <w:t>：</w:t>
      </w:r>
      <w:r>
        <w:rPr>
          <w:rFonts w:ascii="宋体" w:hAnsi="宋体" w:cs="Arial Unicode MS" w:hint="eastAsia"/>
          <w:b/>
          <w:sz w:val="24"/>
          <w:szCs w:val="24"/>
          <w:u w:val="single"/>
        </w:rPr>
        <w:t xml:space="preserve">        </w:t>
      </w:r>
      <w:r>
        <w:rPr>
          <w:rFonts w:ascii="宋体" w:hAnsi="宋体" w:cs="Arial Unicode MS" w:hint="eastAsia"/>
          <w:b/>
          <w:sz w:val="24"/>
          <w:szCs w:val="24"/>
        </w:rPr>
        <w:t xml:space="preserve">    </w:t>
      </w:r>
    </w:p>
    <w:tbl>
      <w:tblPr>
        <w:tblpPr w:leftFromText="180" w:rightFromText="180" w:vertAnchor="text" w:horzAnchor="margin" w:tblpXSpec="center" w:tblpY="370"/>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4"/>
        <w:gridCol w:w="540"/>
        <w:gridCol w:w="3729"/>
        <w:gridCol w:w="702"/>
        <w:gridCol w:w="709"/>
        <w:gridCol w:w="567"/>
        <w:gridCol w:w="425"/>
        <w:gridCol w:w="709"/>
        <w:gridCol w:w="425"/>
      </w:tblGrid>
      <w:tr w:rsidR="00C54D1A">
        <w:trPr>
          <w:cantSplit/>
          <w:trHeight w:val="151"/>
          <w:jc w:val="center"/>
        </w:trPr>
        <w:tc>
          <w:tcPr>
            <w:tcW w:w="1374" w:type="dxa"/>
            <w:vMerge w:val="restart"/>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项目</w:t>
            </w:r>
          </w:p>
        </w:tc>
        <w:tc>
          <w:tcPr>
            <w:tcW w:w="540" w:type="dxa"/>
            <w:vMerge w:val="restart"/>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总分</w:t>
            </w:r>
          </w:p>
        </w:tc>
        <w:tc>
          <w:tcPr>
            <w:tcW w:w="3729" w:type="dxa"/>
            <w:vMerge w:val="restart"/>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问题解答和技能操作要求</w:t>
            </w:r>
          </w:p>
        </w:tc>
        <w:tc>
          <w:tcPr>
            <w:tcW w:w="2403" w:type="dxa"/>
            <w:gridSpan w:val="4"/>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评分等级</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left"/>
              <w:rPr>
                <w:rFonts w:asciiTheme="minorEastAsia" w:hAnsiTheme="minorEastAsia" w:cs="宋体"/>
                <w:b/>
                <w:color w:val="000000"/>
                <w:sz w:val="24"/>
                <w:szCs w:val="24"/>
              </w:rPr>
            </w:pPr>
            <w:r>
              <w:rPr>
                <w:rFonts w:asciiTheme="minorEastAsia" w:hAnsiTheme="minorEastAsia" w:cs="宋体" w:hint="eastAsia"/>
                <w:b/>
                <w:color w:val="000000"/>
                <w:sz w:val="24"/>
                <w:szCs w:val="24"/>
              </w:rPr>
              <w:t>实际得分</w:t>
            </w:r>
          </w:p>
        </w:tc>
        <w:tc>
          <w:tcPr>
            <w:tcW w:w="425" w:type="dxa"/>
            <w:vMerge w:val="restart"/>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left"/>
              <w:rPr>
                <w:rFonts w:asciiTheme="minorEastAsia" w:hAnsiTheme="minorEastAsia" w:cs="宋体"/>
                <w:b/>
                <w:color w:val="000000"/>
                <w:sz w:val="24"/>
                <w:szCs w:val="24"/>
              </w:rPr>
            </w:pPr>
            <w:r>
              <w:rPr>
                <w:rFonts w:asciiTheme="minorEastAsia" w:hAnsiTheme="minorEastAsia" w:cs="宋体" w:hint="eastAsia"/>
                <w:b/>
                <w:color w:val="000000"/>
                <w:sz w:val="24"/>
                <w:szCs w:val="24"/>
              </w:rPr>
              <w:t>备注</w:t>
            </w:r>
          </w:p>
        </w:tc>
      </w:tr>
      <w:tr w:rsidR="00C54D1A">
        <w:trPr>
          <w:cantSplit/>
          <w:trHeight w:val="150"/>
          <w:jc w:val="center"/>
        </w:trPr>
        <w:tc>
          <w:tcPr>
            <w:tcW w:w="1374" w:type="dxa"/>
            <w:vMerge/>
            <w:tcBorders>
              <w:top w:val="single" w:sz="4" w:space="0" w:color="000000"/>
              <w:left w:val="single" w:sz="4" w:space="0" w:color="000000"/>
              <w:bottom w:val="single" w:sz="4" w:space="0" w:color="000000"/>
              <w:right w:val="single" w:sz="4" w:space="0" w:color="000000"/>
            </w:tcBorders>
            <w:vAlign w:val="center"/>
          </w:tcPr>
          <w:p w:rsidR="00C54D1A" w:rsidRDefault="00C54D1A">
            <w:pPr>
              <w:widowControl/>
              <w:jc w:val="left"/>
              <w:rPr>
                <w:rFonts w:asciiTheme="minorEastAsia" w:hAnsiTheme="minorEastAsia" w:cs="宋体"/>
                <w:color w:val="000000"/>
                <w:sz w:val="24"/>
                <w:szCs w:val="24"/>
              </w:rPr>
            </w:pPr>
          </w:p>
        </w:tc>
        <w:tc>
          <w:tcPr>
            <w:tcW w:w="540" w:type="dxa"/>
            <w:vMerge/>
            <w:tcBorders>
              <w:top w:val="single" w:sz="4" w:space="0" w:color="000000"/>
              <w:left w:val="single" w:sz="4" w:space="0" w:color="000000"/>
              <w:bottom w:val="single" w:sz="4" w:space="0" w:color="000000"/>
              <w:right w:val="single" w:sz="4" w:space="0" w:color="000000"/>
            </w:tcBorders>
            <w:vAlign w:val="center"/>
          </w:tcPr>
          <w:p w:rsidR="00C54D1A" w:rsidRDefault="00C54D1A">
            <w:pPr>
              <w:widowControl/>
              <w:jc w:val="center"/>
              <w:rPr>
                <w:rFonts w:asciiTheme="minorEastAsia" w:hAnsiTheme="minorEastAsia" w:cs="宋体"/>
                <w:color w:val="000000"/>
                <w:sz w:val="24"/>
                <w:szCs w:val="24"/>
              </w:rPr>
            </w:pPr>
          </w:p>
        </w:tc>
        <w:tc>
          <w:tcPr>
            <w:tcW w:w="3729" w:type="dxa"/>
            <w:vMerge/>
            <w:tcBorders>
              <w:top w:val="single" w:sz="4" w:space="0" w:color="000000"/>
              <w:left w:val="single" w:sz="4" w:space="0" w:color="000000"/>
              <w:bottom w:val="single" w:sz="4" w:space="0" w:color="000000"/>
              <w:right w:val="single" w:sz="4" w:space="0" w:color="000000"/>
            </w:tcBorders>
            <w:vAlign w:val="center"/>
          </w:tcPr>
          <w:p w:rsidR="00C54D1A" w:rsidRDefault="00C54D1A">
            <w:pPr>
              <w:widowControl/>
              <w:jc w:val="left"/>
              <w:rPr>
                <w:rFonts w:asciiTheme="minorEastAsia" w:hAnsiTheme="minorEastAsia" w:cs="宋体"/>
                <w:color w:val="000000"/>
                <w:sz w:val="24"/>
                <w:szCs w:val="24"/>
              </w:rPr>
            </w:pPr>
          </w:p>
        </w:tc>
        <w:tc>
          <w:tcPr>
            <w:tcW w:w="702" w:type="dxa"/>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A</w:t>
            </w:r>
          </w:p>
        </w:tc>
        <w:tc>
          <w:tcPr>
            <w:tcW w:w="709" w:type="dxa"/>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B</w:t>
            </w:r>
          </w:p>
        </w:tc>
        <w:tc>
          <w:tcPr>
            <w:tcW w:w="567" w:type="dxa"/>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C</w:t>
            </w:r>
          </w:p>
        </w:tc>
        <w:tc>
          <w:tcPr>
            <w:tcW w:w="425" w:type="dxa"/>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D</w:t>
            </w:r>
          </w:p>
        </w:tc>
        <w:tc>
          <w:tcPr>
            <w:tcW w:w="709" w:type="dxa"/>
            <w:vMerge/>
            <w:tcBorders>
              <w:top w:val="single" w:sz="4" w:space="0" w:color="000000"/>
              <w:left w:val="single" w:sz="4" w:space="0" w:color="000000"/>
              <w:bottom w:val="single" w:sz="4" w:space="0" w:color="000000"/>
              <w:right w:val="single" w:sz="4" w:space="0" w:color="000000"/>
            </w:tcBorders>
            <w:vAlign w:val="center"/>
          </w:tcPr>
          <w:p w:rsidR="00C54D1A" w:rsidRDefault="00C54D1A">
            <w:pPr>
              <w:widowControl/>
              <w:jc w:val="left"/>
              <w:rPr>
                <w:rFonts w:asciiTheme="minorEastAsia" w:hAnsiTheme="minorEastAsia" w:cs="宋体"/>
                <w:color w:val="000000"/>
                <w:sz w:val="24"/>
                <w:szCs w:val="24"/>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C54D1A" w:rsidRDefault="00C54D1A">
            <w:pPr>
              <w:widowControl/>
              <w:jc w:val="left"/>
              <w:rPr>
                <w:rFonts w:asciiTheme="minorEastAsia" w:hAnsiTheme="minorEastAsia" w:cs="宋体"/>
                <w:color w:val="000000"/>
                <w:sz w:val="24"/>
                <w:szCs w:val="24"/>
              </w:rPr>
            </w:pPr>
          </w:p>
        </w:tc>
      </w:tr>
      <w:tr w:rsidR="00C54D1A">
        <w:trPr>
          <w:jc w:val="center"/>
        </w:trPr>
        <w:tc>
          <w:tcPr>
            <w:tcW w:w="1374" w:type="dxa"/>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回答问题</w:t>
            </w:r>
          </w:p>
        </w:tc>
        <w:tc>
          <w:tcPr>
            <w:tcW w:w="540" w:type="dxa"/>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5</w:t>
            </w:r>
          </w:p>
        </w:tc>
        <w:tc>
          <w:tcPr>
            <w:tcW w:w="3729" w:type="dxa"/>
            <w:tcBorders>
              <w:top w:val="single" w:sz="4" w:space="0" w:color="000000"/>
              <w:left w:val="single" w:sz="4" w:space="0" w:color="000000"/>
              <w:bottom w:val="single" w:sz="4" w:space="0" w:color="000000"/>
              <w:right w:val="single" w:sz="4" w:space="0" w:color="000000"/>
            </w:tcBorders>
          </w:tcPr>
          <w:p w:rsidR="00C54D1A" w:rsidRDefault="005630C6">
            <w:pPr>
              <w:numPr>
                <w:ilvl w:val="0"/>
                <w:numId w:val="6"/>
              </w:numPr>
              <w:tabs>
                <w:tab w:val="left" w:pos="420"/>
              </w:tabs>
              <w:adjustRightInd w:val="0"/>
              <w:snapToGrid w:val="0"/>
              <w:jc w:val="left"/>
              <w:rPr>
                <w:rFonts w:asciiTheme="minorEastAsia" w:hAnsiTheme="minorEastAsia" w:cs="宋体"/>
                <w:color w:val="000000"/>
                <w:sz w:val="24"/>
                <w:szCs w:val="24"/>
              </w:rPr>
            </w:pPr>
            <w:r>
              <w:rPr>
                <w:rFonts w:asciiTheme="minorEastAsia" w:hAnsiTheme="minorEastAsia" w:cs="宋体" w:hint="eastAsia"/>
                <w:color w:val="000000"/>
                <w:sz w:val="24"/>
                <w:szCs w:val="24"/>
              </w:rPr>
              <w:t>语言表达流利，思路清晰，回答全面、正确</w:t>
            </w:r>
          </w:p>
        </w:tc>
        <w:tc>
          <w:tcPr>
            <w:tcW w:w="702" w:type="dxa"/>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3</w:t>
            </w:r>
          </w:p>
        </w:tc>
        <w:tc>
          <w:tcPr>
            <w:tcW w:w="425" w:type="dxa"/>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C54D1A" w:rsidRDefault="00C54D1A">
            <w:pPr>
              <w:adjustRightInd w:val="0"/>
              <w:snapToGrid w:val="0"/>
              <w:jc w:val="left"/>
              <w:rPr>
                <w:rFonts w:asciiTheme="minorEastAsia" w:hAnsiTheme="minorEastAsia" w:cs="宋体"/>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C54D1A" w:rsidRDefault="00C54D1A">
            <w:pPr>
              <w:adjustRightInd w:val="0"/>
              <w:snapToGrid w:val="0"/>
              <w:jc w:val="left"/>
              <w:rPr>
                <w:rFonts w:asciiTheme="minorEastAsia" w:hAnsiTheme="minorEastAsia" w:cs="宋体"/>
                <w:color w:val="000000"/>
                <w:sz w:val="24"/>
                <w:szCs w:val="24"/>
              </w:rPr>
            </w:pPr>
          </w:p>
        </w:tc>
      </w:tr>
      <w:tr w:rsidR="00C54D1A">
        <w:trPr>
          <w:jc w:val="center"/>
        </w:trPr>
        <w:tc>
          <w:tcPr>
            <w:tcW w:w="1374" w:type="dxa"/>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技能操作总体印象</w:t>
            </w:r>
          </w:p>
        </w:tc>
        <w:tc>
          <w:tcPr>
            <w:tcW w:w="540" w:type="dxa"/>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5</w:t>
            </w:r>
          </w:p>
        </w:tc>
        <w:tc>
          <w:tcPr>
            <w:tcW w:w="3729" w:type="dxa"/>
            <w:tcBorders>
              <w:top w:val="single" w:sz="4" w:space="0" w:color="000000"/>
              <w:left w:val="single" w:sz="4" w:space="0" w:color="000000"/>
              <w:bottom w:val="single" w:sz="4" w:space="0" w:color="000000"/>
              <w:right w:val="single" w:sz="4" w:space="0" w:color="000000"/>
            </w:tcBorders>
          </w:tcPr>
          <w:p w:rsidR="00C54D1A" w:rsidRDefault="005630C6">
            <w:pPr>
              <w:numPr>
                <w:ilvl w:val="0"/>
                <w:numId w:val="6"/>
              </w:numPr>
              <w:tabs>
                <w:tab w:val="left" w:pos="420"/>
              </w:tabs>
              <w:adjustRightInd w:val="0"/>
              <w:snapToGrid w:val="0"/>
              <w:jc w:val="left"/>
              <w:rPr>
                <w:rFonts w:asciiTheme="minorEastAsia" w:hAnsiTheme="minorEastAsia" w:cs="宋体"/>
                <w:color w:val="000000"/>
                <w:sz w:val="24"/>
                <w:szCs w:val="24"/>
              </w:rPr>
            </w:pPr>
            <w:r>
              <w:rPr>
                <w:rFonts w:asciiTheme="minorEastAsia" w:hAnsiTheme="minorEastAsia" w:cs="宋体" w:hint="eastAsia"/>
                <w:color w:val="000000"/>
                <w:sz w:val="24"/>
                <w:szCs w:val="24"/>
              </w:rPr>
              <w:t>神情从容、自信、有亲和力，关爱病人，时间合理，过程熟练</w:t>
            </w:r>
          </w:p>
        </w:tc>
        <w:tc>
          <w:tcPr>
            <w:tcW w:w="702" w:type="dxa"/>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3</w:t>
            </w:r>
          </w:p>
        </w:tc>
        <w:tc>
          <w:tcPr>
            <w:tcW w:w="425" w:type="dxa"/>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center"/>
              <w:rPr>
                <w:rFonts w:asciiTheme="minorEastAsia" w:hAnsiTheme="minorEastAsia" w:cs="宋体"/>
                <w:color w:val="000000"/>
                <w:sz w:val="24"/>
                <w:szCs w:val="24"/>
              </w:rPr>
            </w:pPr>
            <w:r>
              <w:rPr>
                <w:rFonts w:asciiTheme="minorEastAsia" w:hAnsiTheme="minorEastAsia" w:cs="宋体" w:hint="eastAsia"/>
                <w:color w:val="000000"/>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C54D1A" w:rsidRDefault="00C54D1A">
            <w:pPr>
              <w:adjustRightInd w:val="0"/>
              <w:snapToGrid w:val="0"/>
              <w:jc w:val="left"/>
              <w:rPr>
                <w:rFonts w:asciiTheme="minorEastAsia" w:hAnsiTheme="minorEastAsia" w:cs="宋体"/>
                <w:color w:val="000000"/>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C54D1A" w:rsidRDefault="00C54D1A">
            <w:pPr>
              <w:adjustRightInd w:val="0"/>
              <w:snapToGrid w:val="0"/>
              <w:jc w:val="left"/>
              <w:rPr>
                <w:rFonts w:asciiTheme="minorEastAsia" w:hAnsiTheme="minorEastAsia" w:cs="宋体"/>
                <w:color w:val="000000"/>
                <w:sz w:val="24"/>
                <w:szCs w:val="24"/>
              </w:rPr>
            </w:pPr>
          </w:p>
        </w:tc>
      </w:tr>
      <w:tr w:rsidR="00C54D1A">
        <w:trPr>
          <w:jc w:val="center"/>
        </w:trPr>
        <w:tc>
          <w:tcPr>
            <w:tcW w:w="9180" w:type="dxa"/>
            <w:gridSpan w:val="9"/>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left"/>
              <w:rPr>
                <w:rFonts w:asciiTheme="minorEastAsia" w:hAnsiTheme="minorEastAsia" w:cs="宋体"/>
                <w:color w:val="000000"/>
                <w:sz w:val="24"/>
                <w:szCs w:val="24"/>
              </w:rPr>
            </w:pPr>
            <w:r>
              <w:rPr>
                <w:rFonts w:asciiTheme="minorEastAsia" w:hAnsiTheme="minorEastAsia" w:cs="宋体" w:hint="eastAsia"/>
                <w:b/>
                <w:color w:val="000000"/>
                <w:sz w:val="24"/>
                <w:szCs w:val="24"/>
              </w:rPr>
              <w:t>得分：</w:t>
            </w:r>
          </w:p>
        </w:tc>
      </w:tr>
    </w:tbl>
    <w:p w:rsidR="00C54D1A" w:rsidRDefault="005630C6">
      <w:pPr>
        <w:spacing w:beforeLines="50" w:before="156" w:line="560" w:lineRule="exact"/>
        <w:rPr>
          <w:rFonts w:asciiTheme="minorEastAsia" w:hAnsiTheme="minorEastAsia" w:cs="仿宋_GB2312"/>
          <w:b/>
          <w:bCs/>
          <w:sz w:val="30"/>
          <w:szCs w:val="30"/>
        </w:rPr>
      </w:pPr>
      <w:r>
        <w:rPr>
          <w:rFonts w:asciiTheme="minorEastAsia" w:hAnsiTheme="minorEastAsia" w:hint="eastAsia"/>
          <w:b/>
          <w:szCs w:val="21"/>
        </w:rPr>
        <w:t>注：</w:t>
      </w:r>
      <w:r>
        <w:rPr>
          <w:rFonts w:asciiTheme="minorEastAsia" w:hAnsiTheme="minorEastAsia" w:hint="eastAsia"/>
          <w:szCs w:val="21"/>
        </w:rPr>
        <w:t>每项指标按</w:t>
      </w:r>
      <w:r>
        <w:rPr>
          <w:rFonts w:asciiTheme="minorEastAsia" w:hAnsiTheme="minorEastAsia" w:hint="eastAsia"/>
          <w:szCs w:val="21"/>
        </w:rPr>
        <w:t>A</w:t>
      </w:r>
      <w:r>
        <w:rPr>
          <w:rFonts w:asciiTheme="minorEastAsia" w:hAnsiTheme="minorEastAsia" w:hint="eastAsia"/>
          <w:szCs w:val="21"/>
        </w:rPr>
        <w:t>、</w:t>
      </w:r>
      <w:r>
        <w:rPr>
          <w:rFonts w:asciiTheme="minorEastAsia" w:hAnsiTheme="minorEastAsia" w:hint="eastAsia"/>
          <w:szCs w:val="21"/>
        </w:rPr>
        <w:t>B</w:t>
      </w:r>
      <w:r>
        <w:rPr>
          <w:rFonts w:asciiTheme="minorEastAsia" w:hAnsiTheme="minorEastAsia" w:hint="eastAsia"/>
          <w:szCs w:val="21"/>
        </w:rPr>
        <w:t>、</w:t>
      </w:r>
      <w:r>
        <w:rPr>
          <w:rFonts w:asciiTheme="minorEastAsia" w:hAnsiTheme="minorEastAsia" w:hint="eastAsia"/>
          <w:szCs w:val="21"/>
        </w:rPr>
        <w:t>C</w:t>
      </w:r>
      <w:r>
        <w:rPr>
          <w:rFonts w:asciiTheme="minorEastAsia" w:hAnsiTheme="minorEastAsia" w:hint="eastAsia"/>
          <w:szCs w:val="21"/>
        </w:rPr>
        <w:t>、</w:t>
      </w:r>
      <w:r>
        <w:rPr>
          <w:rFonts w:asciiTheme="minorEastAsia" w:hAnsiTheme="minorEastAsia" w:hint="eastAsia"/>
          <w:szCs w:val="21"/>
        </w:rPr>
        <w:t>D</w:t>
      </w:r>
      <w:r>
        <w:rPr>
          <w:rFonts w:asciiTheme="minorEastAsia" w:hAnsiTheme="minorEastAsia" w:hint="eastAsia"/>
          <w:szCs w:val="21"/>
        </w:rPr>
        <w:t>四个等级打分，其中</w:t>
      </w:r>
      <w:r>
        <w:rPr>
          <w:rFonts w:asciiTheme="minorEastAsia" w:hAnsiTheme="minorEastAsia" w:hint="eastAsia"/>
          <w:szCs w:val="21"/>
        </w:rPr>
        <w:t xml:space="preserve"> </w:t>
      </w:r>
      <w:r>
        <w:rPr>
          <w:rFonts w:asciiTheme="minorEastAsia" w:hAnsiTheme="minorEastAsia" w:hint="eastAsia"/>
          <w:szCs w:val="21"/>
        </w:rPr>
        <w:t>A=1</w:t>
      </w:r>
      <w:r>
        <w:rPr>
          <w:rFonts w:asciiTheme="minorEastAsia" w:hAnsiTheme="minorEastAsia" w:hint="eastAsia"/>
          <w:szCs w:val="21"/>
        </w:rPr>
        <w:t>分值；</w:t>
      </w:r>
      <w:r>
        <w:rPr>
          <w:rFonts w:asciiTheme="minorEastAsia" w:hAnsiTheme="minorEastAsia" w:hint="eastAsia"/>
          <w:szCs w:val="21"/>
        </w:rPr>
        <w:t>B=0.8A</w:t>
      </w:r>
      <w:r>
        <w:rPr>
          <w:rFonts w:asciiTheme="minorEastAsia" w:hAnsiTheme="minorEastAsia" w:hint="eastAsia"/>
          <w:szCs w:val="21"/>
        </w:rPr>
        <w:t>；</w:t>
      </w:r>
      <w:r>
        <w:rPr>
          <w:rFonts w:asciiTheme="minorEastAsia" w:hAnsiTheme="minorEastAsia" w:hint="eastAsia"/>
          <w:szCs w:val="21"/>
        </w:rPr>
        <w:t>C=0.6A</w:t>
      </w:r>
      <w:r>
        <w:rPr>
          <w:rFonts w:asciiTheme="minorEastAsia" w:hAnsiTheme="minorEastAsia" w:hint="eastAsia"/>
          <w:szCs w:val="21"/>
        </w:rPr>
        <w:t>；</w:t>
      </w:r>
      <w:r>
        <w:rPr>
          <w:rFonts w:asciiTheme="minorEastAsia" w:hAnsiTheme="minorEastAsia" w:hint="eastAsia"/>
          <w:szCs w:val="21"/>
        </w:rPr>
        <w:t>D=0.4A</w:t>
      </w:r>
      <w:r>
        <w:rPr>
          <w:rFonts w:asciiTheme="minorEastAsia" w:hAnsiTheme="minorEastAsia" w:hint="eastAsia"/>
          <w:szCs w:val="21"/>
        </w:rPr>
        <w:t>。</w:t>
      </w:r>
    </w:p>
    <w:p w:rsidR="00C54D1A" w:rsidRDefault="005630C6">
      <w:pPr>
        <w:spacing w:beforeLines="50" w:before="156" w:line="560" w:lineRule="exact"/>
        <w:rPr>
          <w:rFonts w:ascii="仿宋_GB2312" w:eastAsia="仿宋_GB2312" w:hAnsi="仿宋_GB2312" w:cs="仿宋_GB2312"/>
          <w:bCs/>
          <w:sz w:val="30"/>
          <w:szCs w:val="30"/>
        </w:rPr>
      </w:pPr>
      <w:r>
        <w:rPr>
          <w:rFonts w:ascii="仿宋_GB2312" w:eastAsia="仿宋_GB2312" w:hAnsi="仿宋_GB2312" w:cs="仿宋_GB2312" w:hint="eastAsia"/>
          <w:b/>
          <w:bCs/>
          <w:sz w:val="30"/>
          <w:szCs w:val="30"/>
        </w:rPr>
        <w:t>5.</w:t>
      </w:r>
      <w:r>
        <w:rPr>
          <w:rFonts w:ascii="仿宋_GB2312" w:eastAsia="仿宋_GB2312" w:hAnsi="仿宋_GB2312" w:cs="仿宋_GB2312" w:hint="eastAsia"/>
          <w:b/>
          <w:bCs/>
          <w:sz w:val="30"/>
          <w:szCs w:val="30"/>
        </w:rPr>
        <w:t>总成绩与评价</w:t>
      </w:r>
    </w:p>
    <w:tbl>
      <w:tblPr>
        <w:tblpPr w:leftFromText="180" w:rightFromText="180" w:vertAnchor="text" w:horzAnchor="margin" w:tblpXSpec="center" w:tblpY="370"/>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6"/>
        <w:gridCol w:w="1128"/>
        <w:gridCol w:w="1358"/>
        <w:gridCol w:w="1321"/>
        <w:gridCol w:w="107"/>
        <w:gridCol w:w="2512"/>
        <w:gridCol w:w="918"/>
      </w:tblGrid>
      <w:tr w:rsidR="00C54D1A">
        <w:trPr>
          <w:trHeight w:val="313"/>
          <w:jc w:val="center"/>
        </w:trPr>
        <w:tc>
          <w:tcPr>
            <w:tcW w:w="1836" w:type="dxa"/>
            <w:tcBorders>
              <w:top w:val="single" w:sz="4" w:space="0" w:color="000000"/>
              <w:left w:val="single" w:sz="4" w:space="0" w:color="000000"/>
              <w:right w:val="single" w:sz="4" w:space="0" w:color="000000"/>
            </w:tcBorders>
            <w:vAlign w:val="center"/>
          </w:tcPr>
          <w:p w:rsidR="00C54D1A" w:rsidRDefault="005630C6">
            <w:pPr>
              <w:adjustRightInd w:val="0"/>
              <w:snapToGrid w:val="0"/>
              <w:jc w:val="center"/>
              <w:rPr>
                <w:rFonts w:asciiTheme="minorEastAsia" w:hAnsiTheme="minorEastAsia" w:cs="仿宋_GB2312"/>
                <w:b/>
                <w:sz w:val="24"/>
                <w:szCs w:val="24"/>
              </w:rPr>
            </w:pPr>
            <w:r>
              <w:rPr>
                <w:rFonts w:asciiTheme="minorEastAsia" w:hAnsiTheme="minorEastAsia" w:cs="仿宋_GB2312" w:hint="eastAsia"/>
                <w:b/>
                <w:sz w:val="24"/>
                <w:szCs w:val="24"/>
              </w:rPr>
              <w:t>项目</w:t>
            </w:r>
          </w:p>
        </w:tc>
        <w:tc>
          <w:tcPr>
            <w:tcW w:w="1128" w:type="dxa"/>
            <w:tcBorders>
              <w:top w:val="single" w:sz="4" w:space="0" w:color="000000"/>
              <w:left w:val="single" w:sz="4" w:space="0" w:color="000000"/>
              <w:right w:val="single" w:sz="4" w:space="0" w:color="000000"/>
            </w:tcBorders>
            <w:vAlign w:val="center"/>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b/>
                <w:color w:val="000000"/>
                <w:sz w:val="24"/>
                <w:szCs w:val="24"/>
              </w:rPr>
              <w:t>面谈</w:t>
            </w:r>
          </w:p>
        </w:tc>
        <w:tc>
          <w:tcPr>
            <w:tcW w:w="1358" w:type="dxa"/>
            <w:tcBorders>
              <w:top w:val="single" w:sz="4" w:space="0" w:color="000000"/>
              <w:left w:val="single" w:sz="4" w:space="0" w:color="000000"/>
              <w:right w:val="single" w:sz="4" w:space="0" w:color="000000"/>
            </w:tcBorders>
            <w:vAlign w:val="center"/>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康复评估</w:t>
            </w:r>
          </w:p>
        </w:tc>
        <w:tc>
          <w:tcPr>
            <w:tcW w:w="1428" w:type="dxa"/>
            <w:gridSpan w:val="2"/>
            <w:tcBorders>
              <w:top w:val="single" w:sz="4" w:space="0" w:color="000000"/>
              <w:left w:val="single" w:sz="4" w:space="0" w:color="000000"/>
              <w:right w:val="single" w:sz="4" w:space="0" w:color="000000"/>
            </w:tcBorders>
            <w:vAlign w:val="center"/>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治疗、干预</w:t>
            </w:r>
          </w:p>
        </w:tc>
        <w:tc>
          <w:tcPr>
            <w:tcW w:w="2512" w:type="dxa"/>
            <w:tcBorders>
              <w:top w:val="single" w:sz="4" w:space="0" w:color="000000"/>
              <w:left w:val="single" w:sz="4" w:space="0" w:color="000000"/>
              <w:right w:val="single" w:sz="4" w:space="0" w:color="000000"/>
            </w:tcBorders>
            <w:vAlign w:val="center"/>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回答问题和总体印象</w:t>
            </w:r>
          </w:p>
        </w:tc>
        <w:tc>
          <w:tcPr>
            <w:tcW w:w="918" w:type="dxa"/>
            <w:tcBorders>
              <w:top w:val="single" w:sz="4" w:space="0" w:color="000000"/>
              <w:left w:val="single" w:sz="4" w:space="0" w:color="000000"/>
              <w:right w:val="single" w:sz="4" w:space="0" w:color="000000"/>
            </w:tcBorders>
            <w:vAlign w:val="center"/>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合计</w:t>
            </w:r>
          </w:p>
        </w:tc>
      </w:tr>
      <w:tr w:rsidR="00C54D1A">
        <w:trPr>
          <w:trHeight w:val="313"/>
          <w:jc w:val="center"/>
        </w:trPr>
        <w:tc>
          <w:tcPr>
            <w:tcW w:w="1836" w:type="dxa"/>
            <w:tcBorders>
              <w:top w:val="single" w:sz="4" w:space="0" w:color="000000"/>
              <w:left w:val="single" w:sz="4" w:space="0" w:color="000000"/>
              <w:right w:val="single" w:sz="4" w:space="0" w:color="000000"/>
            </w:tcBorders>
            <w:vAlign w:val="center"/>
          </w:tcPr>
          <w:p w:rsidR="00C54D1A" w:rsidRDefault="005630C6">
            <w:pPr>
              <w:adjustRightInd w:val="0"/>
              <w:snapToGrid w:val="0"/>
              <w:jc w:val="center"/>
              <w:rPr>
                <w:rFonts w:asciiTheme="minorEastAsia" w:hAnsiTheme="minorEastAsia" w:cs="仿宋_GB2312"/>
                <w:b/>
                <w:sz w:val="24"/>
                <w:szCs w:val="24"/>
              </w:rPr>
            </w:pPr>
            <w:r>
              <w:rPr>
                <w:rFonts w:asciiTheme="minorEastAsia" w:hAnsiTheme="minorEastAsia" w:cs="仿宋_GB2312" w:hint="eastAsia"/>
                <w:b/>
                <w:sz w:val="24"/>
                <w:szCs w:val="24"/>
              </w:rPr>
              <w:t>得分</w:t>
            </w:r>
          </w:p>
        </w:tc>
        <w:tc>
          <w:tcPr>
            <w:tcW w:w="1128" w:type="dxa"/>
            <w:tcBorders>
              <w:top w:val="single" w:sz="4" w:space="0" w:color="000000"/>
              <w:left w:val="single" w:sz="4" w:space="0" w:color="000000"/>
              <w:right w:val="single" w:sz="4" w:space="0" w:color="000000"/>
            </w:tcBorders>
            <w:vAlign w:val="center"/>
          </w:tcPr>
          <w:p w:rsidR="00C54D1A" w:rsidRDefault="00C54D1A">
            <w:pPr>
              <w:adjustRightInd w:val="0"/>
              <w:snapToGrid w:val="0"/>
              <w:jc w:val="center"/>
              <w:rPr>
                <w:rFonts w:asciiTheme="minorEastAsia" w:hAnsiTheme="minorEastAsia" w:cs="仿宋_GB2312"/>
                <w:b/>
                <w:sz w:val="24"/>
                <w:szCs w:val="24"/>
              </w:rPr>
            </w:pPr>
          </w:p>
        </w:tc>
        <w:tc>
          <w:tcPr>
            <w:tcW w:w="1358" w:type="dxa"/>
            <w:tcBorders>
              <w:top w:val="single" w:sz="4" w:space="0" w:color="000000"/>
              <w:left w:val="single" w:sz="4" w:space="0" w:color="000000"/>
              <w:right w:val="single" w:sz="4" w:space="0" w:color="000000"/>
            </w:tcBorders>
            <w:vAlign w:val="center"/>
          </w:tcPr>
          <w:p w:rsidR="00C54D1A" w:rsidRDefault="00C54D1A">
            <w:pPr>
              <w:adjustRightInd w:val="0"/>
              <w:snapToGrid w:val="0"/>
              <w:jc w:val="center"/>
              <w:rPr>
                <w:rFonts w:asciiTheme="minorEastAsia" w:hAnsiTheme="minorEastAsia" w:cs="仿宋_GB2312"/>
                <w:b/>
                <w:sz w:val="24"/>
                <w:szCs w:val="24"/>
              </w:rPr>
            </w:pPr>
          </w:p>
        </w:tc>
        <w:tc>
          <w:tcPr>
            <w:tcW w:w="1428" w:type="dxa"/>
            <w:gridSpan w:val="2"/>
            <w:tcBorders>
              <w:top w:val="single" w:sz="4" w:space="0" w:color="000000"/>
              <w:left w:val="single" w:sz="4" w:space="0" w:color="000000"/>
              <w:right w:val="single" w:sz="4" w:space="0" w:color="000000"/>
            </w:tcBorders>
            <w:vAlign w:val="center"/>
          </w:tcPr>
          <w:p w:rsidR="00C54D1A" w:rsidRDefault="00C54D1A">
            <w:pPr>
              <w:adjustRightInd w:val="0"/>
              <w:snapToGrid w:val="0"/>
              <w:jc w:val="center"/>
              <w:rPr>
                <w:rFonts w:asciiTheme="minorEastAsia" w:hAnsiTheme="minorEastAsia" w:cs="仿宋_GB2312"/>
                <w:b/>
                <w:sz w:val="24"/>
                <w:szCs w:val="24"/>
              </w:rPr>
            </w:pPr>
          </w:p>
        </w:tc>
        <w:tc>
          <w:tcPr>
            <w:tcW w:w="2512" w:type="dxa"/>
            <w:tcBorders>
              <w:top w:val="single" w:sz="4" w:space="0" w:color="000000"/>
              <w:left w:val="single" w:sz="4" w:space="0" w:color="000000"/>
              <w:right w:val="single" w:sz="4" w:space="0" w:color="000000"/>
            </w:tcBorders>
            <w:vAlign w:val="center"/>
          </w:tcPr>
          <w:p w:rsidR="00C54D1A" w:rsidRDefault="00C54D1A">
            <w:pPr>
              <w:adjustRightInd w:val="0"/>
              <w:snapToGrid w:val="0"/>
              <w:jc w:val="center"/>
              <w:rPr>
                <w:rFonts w:asciiTheme="minorEastAsia" w:hAnsiTheme="minorEastAsia" w:cs="仿宋_GB2312"/>
                <w:b/>
                <w:sz w:val="24"/>
                <w:szCs w:val="24"/>
              </w:rPr>
            </w:pPr>
          </w:p>
        </w:tc>
        <w:tc>
          <w:tcPr>
            <w:tcW w:w="918" w:type="dxa"/>
            <w:tcBorders>
              <w:top w:val="single" w:sz="4" w:space="0" w:color="000000"/>
              <w:left w:val="single" w:sz="4" w:space="0" w:color="000000"/>
              <w:right w:val="single" w:sz="4" w:space="0" w:color="000000"/>
            </w:tcBorders>
            <w:vAlign w:val="center"/>
          </w:tcPr>
          <w:p w:rsidR="00C54D1A" w:rsidRDefault="00C54D1A">
            <w:pPr>
              <w:adjustRightInd w:val="0"/>
              <w:snapToGrid w:val="0"/>
              <w:jc w:val="center"/>
              <w:rPr>
                <w:rFonts w:asciiTheme="minorEastAsia" w:hAnsiTheme="minorEastAsia" w:cs="仿宋_GB2312"/>
                <w:b/>
                <w:sz w:val="24"/>
                <w:szCs w:val="24"/>
              </w:rPr>
            </w:pPr>
          </w:p>
        </w:tc>
      </w:tr>
      <w:tr w:rsidR="00C54D1A">
        <w:trPr>
          <w:jc w:val="center"/>
        </w:trPr>
        <w:tc>
          <w:tcPr>
            <w:tcW w:w="9180" w:type="dxa"/>
            <w:gridSpan w:val="7"/>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left"/>
              <w:rPr>
                <w:rFonts w:asciiTheme="minorEastAsia" w:hAnsiTheme="minorEastAsia" w:cs="宋体"/>
                <w:b/>
                <w:color w:val="000000"/>
                <w:sz w:val="24"/>
                <w:szCs w:val="24"/>
              </w:rPr>
            </w:pPr>
            <w:r>
              <w:rPr>
                <w:rFonts w:asciiTheme="minorEastAsia" w:hAnsiTheme="minorEastAsia" w:cs="宋体" w:hint="eastAsia"/>
                <w:b/>
                <w:color w:val="000000"/>
                <w:sz w:val="24"/>
                <w:szCs w:val="24"/>
              </w:rPr>
              <w:lastRenderedPageBreak/>
              <w:t>总体评价：</w:t>
            </w:r>
          </w:p>
          <w:p w:rsidR="00C54D1A" w:rsidRDefault="00C54D1A">
            <w:pPr>
              <w:adjustRightInd w:val="0"/>
              <w:snapToGrid w:val="0"/>
              <w:jc w:val="left"/>
              <w:rPr>
                <w:rFonts w:asciiTheme="minorEastAsia" w:hAnsiTheme="minorEastAsia" w:cs="宋体"/>
                <w:b/>
                <w:color w:val="000000"/>
                <w:sz w:val="24"/>
                <w:szCs w:val="24"/>
              </w:rPr>
            </w:pPr>
          </w:p>
          <w:p w:rsidR="00C54D1A" w:rsidRDefault="00C54D1A">
            <w:pPr>
              <w:adjustRightInd w:val="0"/>
              <w:snapToGrid w:val="0"/>
              <w:jc w:val="left"/>
              <w:rPr>
                <w:rFonts w:asciiTheme="minorEastAsia" w:hAnsiTheme="minorEastAsia" w:cs="宋体"/>
                <w:b/>
                <w:color w:val="000000"/>
                <w:sz w:val="24"/>
                <w:szCs w:val="24"/>
              </w:rPr>
            </w:pPr>
          </w:p>
        </w:tc>
      </w:tr>
      <w:tr w:rsidR="00C54D1A">
        <w:trPr>
          <w:jc w:val="center"/>
        </w:trPr>
        <w:tc>
          <w:tcPr>
            <w:tcW w:w="5643" w:type="dxa"/>
            <w:gridSpan w:val="4"/>
            <w:tcBorders>
              <w:top w:val="single" w:sz="4" w:space="0" w:color="000000"/>
              <w:left w:val="single" w:sz="4" w:space="0" w:color="000000"/>
              <w:bottom w:val="single" w:sz="4" w:space="0" w:color="000000"/>
              <w:right w:val="single" w:sz="4" w:space="0" w:color="000000"/>
            </w:tcBorders>
            <w:vAlign w:val="center"/>
          </w:tcPr>
          <w:p w:rsidR="00C54D1A" w:rsidRDefault="005630C6">
            <w:pPr>
              <w:rPr>
                <w:rFonts w:asciiTheme="minorEastAsia" w:hAnsiTheme="minorEastAsia" w:cs="Arial Unicode MS"/>
                <w:b/>
                <w:sz w:val="24"/>
                <w:szCs w:val="24"/>
              </w:rPr>
            </w:pPr>
            <w:r>
              <w:rPr>
                <w:rFonts w:asciiTheme="minorEastAsia" w:hAnsiTheme="minorEastAsia" w:cs="宋体" w:hint="eastAsia"/>
                <w:b/>
                <w:color w:val="000000"/>
                <w:sz w:val="24"/>
                <w:szCs w:val="24"/>
              </w:rPr>
              <w:t>结束时间：</w:t>
            </w:r>
            <w:r>
              <w:rPr>
                <w:rFonts w:asciiTheme="minorEastAsia" w:hAnsiTheme="minorEastAsia" w:cs="Arial Unicode MS" w:hint="eastAsia"/>
                <w:b/>
                <w:sz w:val="24"/>
                <w:szCs w:val="24"/>
              </w:rPr>
              <w:t xml:space="preserve">     </w:t>
            </w:r>
            <w:r>
              <w:rPr>
                <w:rFonts w:asciiTheme="minorEastAsia" w:hAnsiTheme="minorEastAsia" w:cs="Arial Unicode MS" w:hint="eastAsia"/>
                <w:b/>
                <w:sz w:val="24"/>
                <w:szCs w:val="24"/>
              </w:rPr>
              <w:t>时</w:t>
            </w:r>
            <w:r>
              <w:rPr>
                <w:rFonts w:asciiTheme="minorEastAsia" w:hAnsiTheme="minorEastAsia" w:cs="Arial Unicode MS" w:hint="eastAsia"/>
                <w:b/>
                <w:sz w:val="24"/>
                <w:szCs w:val="24"/>
              </w:rPr>
              <w:t xml:space="preserve">     </w:t>
            </w:r>
            <w:r>
              <w:rPr>
                <w:rFonts w:asciiTheme="minorEastAsia" w:hAnsiTheme="minorEastAsia" w:cs="Arial Unicode MS" w:hint="eastAsia"/>
                <w:b/>
                <w:sz w:val="24"/>
                <w:szCs w:val="24"/>
              </w:rPr>
              <w:t>分</w:t>
            </w:r>
          </w:p>
        </w:tc>
        <w:tc>
          <w:tcPr>
            <w:tcW w:w="3537" w:type="dxa"/>
            <w:gridSpan w:val="3"/>
            <w:tcBorders>
              <w:top w:val="single" w:sz="4" w:space="0" w:color="000000"/>
              <w:left w:val="single" w:sz="4" w:space="0" w:color="000000"/>
              <w:bottom w:val="single" w:sz="4" w:space="0" w:color="000000"/>
              <w:right w:val="single" w:sz="4" w:space="0" w:color="000000"/>
            </w:tcBorders>
          </w:tcPr>
          <w:p w:rsidR="00C54D1A" w:rsidRDefault="005630C6">
            <w:pPr>
              <w:adjustRightInd w:val="0"/>
              <w:snapToGrid w:val="0"/>
              <w:jc w:val="left"/>
              <w:rPr>
                <w:rFonts w:asciiTheme="minorEastAsia" w:hAnsiTheme="minorEastAsia" w:cs="仿宋_GB2312"/>
                <w:b/>
                <w:sz w:val="24"/>
                <w:szCs w:val="24"/>
              </w:rPr>
            </w:pPr>
            <w:r>
              <w:rPr>
                <w:rFonts w:asciiTheme="minorEastAsia" w:hAnsiTheme="minorEastAsia" w:cs="仿宋_GB2312" w:hint="eastAsia"/>
                <w:b/>
                <w:sz w:val="24"/>
                <w:szCs w:val="24"/>
              </w:rPr>
              <w:t>时长：</w:t>
            </w:r>
            <w:r>
              <w:rPr>
                <w:rFonts w:asciiTheme="minorEastAsia" w:hAnsiTheme="minorEastAsia" w:cs="仿宋_GB2312" w:hint="eastAsia"/>
                <w:b/>
                <w:sz w:val="24"/>
                <w:szCs w:val="24"/>
              </w:rPr>
              <w:t xml:space="preserve">      </w:t>
            </w:r>
            <w:r>
              <w:rPr>
                <w:rFonts w:asciiTheme="minorEastAsia" w:hAnsiTheme="minorEastAsia" w:cs="仿宋_GB2312" w:hint="eastAsia"/>
                <w:b/>
                <w:sz w:val="24"/>
                <w:szCs w:val="24"/>
              </w:rPr>
              <w:t>分钟</w:t>
            </w:r>
          </w:p>
        </w:tc>
      </w:tr>
      <w:tr w:rsidR="00C54D1A">
        <w:trPr>
          <w:jc w:val="center"/>
        </w:trPr>
        <w:tc>
          <w:tcPr>
            <w:tcW w:w="9180" w:type="dxa"/>
            <w:gridSpan w:val="7"/>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left"/>
              <w:rPr>
                <w:rFonts w:asciiTheme="minorEastAsia" w:hAnsiTheme="minorEastAsia" w:cs="仿宋_GB2312"/>
                <w:b/>
                <w:sz w:val="24"/>
                <w:szCs w:val="24"/>
              </w:rPr>
            </w:pPr>
            <w:r>
              <w:rPr>
                <w:rFonts w:asciiTheme="minorEastAsia" w:hAnsiTheme="minorEastAsia" w:cs="宋体" w:hint="eastAsia"/>
                <w:b/>
                <w:color w:val="000000"/>
                <w:sz w:val="24"/>
                <w:szCs w:val="24"/>
              </w:rPr>
              <w:t>裁判签名：</w:t>
            </w:r>
          </w:p>
        </w:tc>
      </w:tr>
    </w:tbl>
    <w:p w:rsidR="00C54D1A" w:rsidRDefault="00C54D1A">
      <w:pPr>
        <w:snapToGrid w:val="0"/>
        <w:spacing w:line="560" w:lineRule="exact"/>
        <w:ind w:firstLineChars="200" w:firstLine="600"/>
        <w:rPr>
          <w:rFonts w:ascii="Arial Narrow" w:eastAsia="仿宋_GB2312" w:hAnsi="Arial Narrow" w:cs="Arial"/>
          <w:sz w:val="30"/>
          <w:szCs w:val="30"/>
        </w:rPr>
      </w:pPr>
    </w:p>
    <w:p w:rsidR="00C54D1A" w:rsidRDefault="005630C6">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b/>
          <w:sz w:val="30"/>
          <w:szCs w:val="30"/>
        </w:rPr>
        <w:t>十一、奖项设置</w:t>
      </w:r>
    </w:p>
    <w:p w:rsidR="00C54D1A" w:rsidRDefault="005630C6">
      <w:pPr>
        <w:pStyle w:val="p0"/>
        <w:snapToGrid w:val="0"/>
        <w:spacing w:line="560" w:lineRule="exact"/>
        <w:ind w:firstLineChars="200" w:firstLine="600"/>
        <w:rPr>
          <w:rFonts w:ascii="仿宋_GB2312" w:eastAsia="仿宋_GB2312" w:hAnsi="仿宋_GB2312" w:cs="仿宋_GB2312"/>
          <w:b/>
          <w:bCs/>
          <w:sz w:val="30"/>
          <w:szCs w:val="30"/>
        </w:rPr>
      </w:pPr>
      <w:r>
        <w:rPr>
          <w:rFonts w:ascii="仿宋_GB2312" w:eastAsia="仿宋_GB2312" w:hAnsi="仿宋_GB2312" w:cs="仿宋_GB2312" w:hint="eastAsia"/>
          <w:bCs/>
          <w:sz w:val="30"/>
          <w:szCs w:val="30"/>
        </w:rPr>
        <w:t>201</w:t>
      </w:r>
      <w:r>
        <w:rPr>
          <w:rFonts w:ascii="仿宋_GB2312" w:eastAsia="仿宋_GB2312" w:hAnsi="仿宋_GB2312" w:cs="仿宋_GB2312"/>
          <w:bCs/>
          <w:sz w:val="30"/>
          <w:szCs w:val="30"/>
        </w:rPr>
        <w:t>8</w:t>
      </w:r>
      <w:r>
        <w:rPr>
          <w:rFonts w:ascii="仿宋_GB2312" w:eastAsia="仿宋_GB2312" w:hAnsi="仿宋_GB2312" w:cs="仿宋_GB2312" w:hint="eastAsia"/>
          <w:bCs/>
          <w:sz w:val="30"/>
          <w:szCs w:val="30"/>
        </w:rPr>
        <w:t>年全国职业院校康复治疗技术专业技能大赛只设团体奖和优秀指导教师奖，不设个人奖。</w:t>
      </w:r>
    </w:p>
    <w:p w:rsidR="00C54D1A" w:rsidRDefault="005630C6">
      <w:pPr>
        <w:pStyle w:val="p0"/>
        <w:snapToGrid w:val="0"/>
        <w:spacing w:line="560" w:lineRule="exact"/>
        <w:ind w:firstLineChars="200" w:firstLine="602"/>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（一）团体奖</w:t>
      </w:r>
    </w:p>
    <w:p w:rsidR="00C54D1A" w:rsidRDefault="005630C6">
      <w:pPr>
        <w:snapToGrid w:val="0"/>
        <w:spacing w:line="560" w:lineRule="exact"/>
        <w:ind w:firstLineChars="200" w:firstLine="600"/>
        <w:rPr>
          <w:rFonts w:ascii="仿宋_GB2312" w:eastAsia="仿宋_GB2312" w:hAnsi="Arial Narrow" w:cs="Arial"/>
          <w:sz w:val="30"/>
          <w:szCs w:val="30"/>
        </w:rPr>
      </w:pPr>
      <w:r>
        <w:rPr>
          <w:rFonts w:ascii="仿宋_GB2312" w:eastAsia="仿宋_GB2312" w:hAnsi="仿宋_GB2312" w:cs="仿宋_GB2312" w:hint="eastAsia"/>
          <w:bCs/>
          <w:sz w:val="30"/>
          <w:szCs w:val="30"/>
        </w:rPr>
        <w:t>以参赛队为单位设置，按参赛队总数的</w:t>
      </w:r>
      <w:r>
        <w:rPr>
          <w:rFonts w:ascii="仿宋_GB2312" w:eastAsia="仿宋_GB2312" w:hAnsi="仿宋_GB2312" w:cs="仿宋_GB2312" w:hint="eastAsia"/>
          <w:bCs/>
          <w:sz w:val="30"/>
          <w:szCs w:val="30"/>
        </w:rPr>
        <w:t>10%</w:t>
      </w:r>
      <w:r>
        <w:rPr>
          <w:rFonts w:ascii="仿宋_GB2312" w:eastAsia="仿宋_GB2312" w:hAnsi="仿宋_GB2312" w:cs="仿宋_GB2312" w:hint="eastAsia"/>
          <w:bCs/>
          <w:sz w:val="30"/>
          <w:szCs w:val="30"/>
        </w:rPr>
        <w:t>设一等奖，</w:t>
      </w:r>
      <w:r>
        <w:rPr>
          <w:rFonts w:ascii="仿宋_GB2312" w:eastAsia="仿宋_GB2312" w:hAnsi="仿宋_GB2312" w:cs="仿宋_GB2312" w:hint="eastAsia"/>
          <w:bCs/>
          <w:sz w:val="30"/>
          <w:szCs w:val="30"/>
        </w:rPr>
        <w:t>20%</w:t>
      </w:r>
      <w:r>
        <w:rPr>
          <w:rFonts w:ascii="仿宋_GB2312" w:eastAsia="仿宋_GB2312" w:hAnsi="仿宋_GB2312" w:cs="仿宋_GB2312" w:hint="eastAsia"/>
          <w:bCs/>
          <w:sz w:val="30"/>
          <w:szCs w:val="30"/>
        </w:rPr>
        <w:t>设二等奖，</w:t>
      </w:r>
      <w:r>
        <w:rPr>
          <w:rFonts w:ascii="仿宋_GB2312" w:eastAsia="仿宋_GB2312" w:hAnsi="仿宋_GB2312" w:cs="仿宋_GB2312" w:hint="eastAsia"/>
          <w:bCs/>
          <w:sz w:val="30"/>
          <w:szCs w:val="30"/>
        </w:rPr>
        <w:t>30%</w:t>
      </w:r>
      <w:r>
        <w:rPr>
          <w:rFonts w:ascii="仿宋_GB2312" w:eastAsia="仿宋_GB2312" w:hAnsi="仿宋_GB2312" w:cs="仿宋_GB2312" w:hint="eastAsia"/>
          <w:bCs/>
          <w:sz w:val="30"/>
          <w:szCs w:val="30"/>
        </w:rPr>
        <w:t>设三等奖。</w:t>
      </w:r>
    </w:p>
    <w:p w:rsidR="00C54D1A" w:rsidRDefault="005630C6">
      <w:pPr>
        <w:snapToGrid w:val="0"/>
        <w:spacing w:line="560" w:lineRule="exact"/>
        <w:ind w:firstLineChars="200" w:firstLine="602"/>
        <w:rPr>
          <w:rFonts w:ascii="仿宋_GB2312" w:eastAsia="仿宋_GB2312" w:hAnsi="Arial Narrow" w:cs="Arial"/>
          <w:b/>
          <w:sz w:val="30"/>
          <w:szCs w:val="30"/>
        </w:rPr>
      </w:pPr>
      <w:r>
        <w:rPr>
          <w:rFonts w:ascii="仿宋_GB2312" w:eastAsia="仿宋_GB2312" w:hAnsi="Arial Narrow" w:cs="Arial" w:hint="eastAsia"/>
          <w:b/>
          <w:sz w:val="30"/>
          <w:szCs w:val="30"/>
        </w:rPr>
        <w:t>(</w:t>
      </w:r>
      <w:r>
        <w:rPr>
          <w:rFonts w:ascii="仿宋_GB2312" w:eastAsia="仿宋_GB2312" w:hAnsi="Arial Narrow" w:cs="Arial" w:hint="eastAsia"/>
          <w:b/>
          <w:sz w:val="30"/>
          <w:szCs w:val="30"/>
        </w:rPr>
        <w:t>二</w:t>
      </w:r>
      <w:r>
        <w:rPr>
          <w:rFonts w:ascii="仿宋_GB2312" w:eastAsia="仿宋_GB2312" w:hAnsi="Arial Narrow" w:cs="Arial" w:hint="eastAsia"/>
          <w:b/>
          <w:sz w:val="30"/>
          <w:szCs w:val="30"/>
        </w:rPr>
        <w:t>)</w:t>
      </w:r>
      <w:r>
        <w:rPr>
          <w:rFonts w:ascii="仿宋_GB2312" w:eastAsia="仿宋_GB2312" w:hAnsi="Arial Narrow" w:cs="Arial" w:hint="eastAsia"/>
          <w:b/>
          <w:sz w:val="30"/>
          <w:szCs w:val="30"/>
        </w:rPr>
        <w:t>优秀指导教师奖</w:t>
      </w:r>
    </w:p>
    <w:p w:rsidR="00C54D1A" w:rsidRDefault="005630C6">
      <w:pPr>
        <w:snapToGrid w:val="0"/>
        <w:spacing w:line="560" w:lineRule="exact"/>
        <w:ind w:firstLineChars="200" w:firstLine="600"/>
        <w:rPr>
          <w:rFonts w:ascii="Arial Narrow" w:eastAsia="仿宋_GB2312" w:hAnsi="Arial Narrow" w:cs="Arial"/>
          <w:sz w:val="30"/>
          <w:szCs w:val="30"/>
        </w:rPr>
      </w:pPr>
      <w:r>
        <w:rPr>
          <w:rFonts w:ascii="仿宋_GB2312" w:eastAsia="仿宋_GB2312" w:hAnsi="Arial Narrow" w:cs="Arial" w:hint="eastAsia"/>
          <w:sz w:val="30"/>
          <w:szCs w:val="30"/>
        </w:rPr>
        <w:t>为获一等奖参赛队选手的指导教师颁发“优秀指导教师”证书。</w:t>
      </w:r>
    </w:p>
    <w:p w:rsidR="00C54D1A" w:rsidRDefault="005630C6">
      <w:pPr>
        <w:snapToGrid w:val="0"/>
        <w:spacing w:line="560" w:lineRule="exact"/>
        <w:ind w:firstLineChars="200" w:firstLine="602"/>
        <w:rPr>
          <w:rFonts w:ascii="黑体" w:eastAsia="黑体" w:hAnsi="黑体" w:cs="黑体"/>
          <w:b/>
          <w:sz w:val="30"/>
          <w:szCs w:val="30"/>
        </w:rPr>
      </w:pPr>
      <w:r>
        <w:rPr>
          <w:rFonts w:ascii="黑体" w:eastAsia="黑体" w:hAnsi="黑体" w:cs="黑体"/>
          <w:b/>
          <w:sz w:val="30"/>
          <w:szCs w:val="30"/>
        </w:rPr>
        <w:t>十二、技术规范</w:t>
      </w:r>
    </w:p>
    <w:p w:rsidR="00C54D1A" w:rsidRDefault="005630C6">
      <w:pPr>
        <w:snapToGrid w:val="0"/>
        <w:spacing w:line="560" w:lineRule="exact"/>
        <w:ind w:firstLineChars="200" w:firstLine="602"/>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1.</w:t>
      </w:r>
      <w:r>
        <w:rPr>
          <w:rFonts w:ascii="仿宋_GB2312" w:eastAsia="仿宋_GB2312" w:hAnsi="仿宋_GB2312" w:cs="仿宋_GB2312" w:hint="eastAsia"/>
          <w:b/>
          <w:bCs/>
          <w:sz w:val="30"/>
          <w:szCs w:val="30"/>
        </w:rPr>
        <w:t>询问病情</w:t>
      </w:r>
    </w:p>
    <w:tbl>
      <w:tblPr>
        <w:tblpPr w:leftFromText="180" w:rightFromText="180" w:vertAnchor="text" w:horzAnchor="margin" w:tblpXSpec="center" w:tblpY="370"/>
        <w:tblW w:w="7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4"/>
        <w:gridCol w:w="6134"/>
      </w:tblGrid>
      <w:tr w:rsidR="00C54D1A">
        <w:trPr>
          <w:cantSplit/>
          <w:trHeight w:val="311"/>
        </w:trPr>
        <w:tc>
          <w:tcPr>
            <w:tcW w:w="1374" w:type="dxa"/>
            <w:vMerge w:val="restart"/>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项目</w:t>
            </w:r>
          </w:p>
        </w:tc>
        <w:tc>
          <w:tcPr>
            <w:tcW w:w="6134" w:type="dxa"/>
            <w:vMerge w:val="restart"/>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技能操作要求</w:t>
            </w:r>
          </w:p>
        </w:tc>
      </w:tr>
      <w:tr w:rsidR="00C54D1A">
        <w:trPr>
          <w:cantSplit/>
          <w:trHeight w:val="312"/>
        </w:trPr>
        <w:tc>
          <w:tcPr>
            <w:tcW w:w="1374" w:type="dxa"/>
            <w:vMerge/>
            <w:tcBorders>
              <w:top w:val="single" w:sz="4" w:space="0" w:color="000000"/>
              <w:left w:val="single" w:sz="4" w:space="0" w:color="000000"/>
              <w:bottom w:val="single" w:sz="4" w:space="0" w:color="000000"/>
              <w:right w:val="single" w:sz="4" w:space="0" w:color="000000"/>
            </w:tcBorders>
            <w:vAlign w:val="center"/>
          </w:tcPr>
          <w:p w:rsidR="00C54D1A" w:rsidRDefault="00C54D1A">
            <w:pPr>
              <w:widowControl/>
              <w:jc w:val="left"/>
              <w:rPr>
                <w:rFonts w:asciiTheme="minorEastAsia" w:hAnsiTheme="minorEastAsia" w:cs="宋体"/>
                <w:color w:val="000000"/>
                <w:sz w:val="24"/>
                <w:szCs w:val="24"/>
              </w:rPr>
            </w:pPr>
          </w:p>
        </w:tc>
        <w:tc>
          <w:tcPr>
            <w:tcW w:w="6134" w:type="dxa"/>
            <w:vMerge/>
            <w:tcBorders>
              <w:top w:val="single" w:sz="4" w:space="0" w:color="000000"/>
              <w:left w:val="single" w:sz="4" w:space="0" w:color="000000"/>
              <w:bottom w:val="single" w:sz="4" w:space="0" w:color="000000"/>
              <w:right w:val="single" w:sz="4" w:space="0" w:color="000000"/>
            </w:tcBorders>
            <w:vAlign w:val="center"/>
          </w:tcPr>
          <w:p w:rsidR="00C54D1A" w:rsidRDefault="00C54D1A">
            <w:pPr>
              <w:widowControl/>
              <w:jc w:val="left"/>
              <w:rPr>
                <w:rFonts w:asciiTheme="minorEastAsia" w:hAnsiTheme="minorEastAsia" w:cs="宋体"/>
                <w:color w:val="000000"/>
                <w:sz w:val="24"/>
                <w:szCs w:val="24"/>
              </w:rPr>
            </w:pPr>
          </w:p>
        </w:tc>
      </w:tr>
      <w:tr w:rsidR="00C54D1A">
        <w:tc>
          <w:tcPr>
            <w:tcW w:w="1374" w:type="dxa"/>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left"/>
              <w:rPr>
                <w:rFonts w:asciiTheme="minorEastAsia" w:hAnsiTheme="minorEastAsia" w:cs="宋体"/>
                <w:color w:val="000000"/>
                <w:sz w:val="24"/>
                <w:szCs w:val="24"/>
              </w:rPr>
            </w:pPr>
            <w:r>
              <w:rPr>
                <w:rFonts w:asciiTheme="minorEastAsia" w:hAnsiTheme="minorEastAsia" w:cs="宋体" w:hint="eastAsia"/>
                <w:color w:val="000000"/>
                <w:sz w:val="24"/>
                <w:szCs w:val="24"/>
              </w:rPr>
              <w:t>翻阅病历、与患者交流，了解病情</w:t>
            </w:r>
          </w:p>
        </w:tc>
        <w:tc>
          <w:tcPr>
            <w:tcW w:w="6134" w:type="dxa"/>
            <w:tcBorders>
              <w:top w:val="single" w:sz="4" w:space="0" w:color="000000"/>
              <w:left w:val="single" w:sz="4" w:space="0" w:color="000000"/>
              <w:bottom w:val="single" w:sz="4" w:space="0" w:color="000000"/>
              <w:right w:val="single" w:sz="4" w:space="0" w:color="000000"/>
            </w:tcBorders>
          </w:tcPr>
          <w:p w:rsidR="00C54D1A" w:rsidRDefault="005630C6">
            <w:pPr>
              <w:numPr>
                <w:ilvl w:val="0"/>
                <w:numId w:val="1"/>
              </w:numPr>
              <w:tabs>
                <w:tab w:val="left" w:pos="420"/>
              </w:tabs>
              <w:adjustRightInd w:val="0"/>
              <w:snapToGrid w:val="0"/>
              <w:jc w:val="left"/>
              <w:rPr>
                <w:rFonts w:asciiTheme="minorEastAsia" w:hAnsiTheme="minorEastAsia" w:cs="宋体"/>
                <w:color w:val="000000"/>
                <w:sz w:val="24"/>
                <w:szCs w:val="24"/>
              </w:rPr>
            </w:pPr>
            <w:r>
              <w:rPr>
                <w:rFonts w:asciiTheme="minorEastAsia" w:hAnsiTheme="minorEastAsia" w:cs="宋体" w:hint="eastAsia"/>
                <w:color w:val="000000"/>
                <w:sz w:val="24"/>
                <w:szCs w:val="24"/>
              </w:rPr>
              <w:t>仪表大方，举止端庄，修饰着装整洁</w:t>
            </w:r>
          </w:p>
          <w:p w:rsidR="00C54D1A" w:rsidRDefault="005630C6">
            <w:pPr>
              <w:numPr>
                <w:ilvl w:val="0"/>
                <w:numId w:val="1"/>
              </w:numPr>
              <w:tabs>
                <w:tab w:val="left" w:pos="420"/>
              </w:tabs>
              <w:adjustRightInd w:val="0"/>
              <w:snapToGrid w:val="0"/>
              <w:jc w:val="left"/>
              <w:rPr>
                <w:rFonts w:asciiTheme="minorEastAsia" w:hAnsiTheme="minorEastAsia" w:cs="宋体"/>
                <w:color w:val="000000"/>
                <w:sz w:val="24"/>
                <w:szCs w:val="24"/>
              </w:rPr>
            </w:pPr>
            <w:r>
              <w:rPr>
                <w:rFonts w:asciiTheme="minorEastAsia" w:hAnsiTheme="minorEastAsia" w:cs="宋体" w:hint="eastAsia"/>
                <w:color w:val="000000"/>
                <w:sz w:val="24"/>
                <w:szCs w:val="24"/>
              </w:rPr>
              <w:t>了解患者病情，合作程度，情绪及肢体功能情况、耐受程度，有无治疗禁忌证</w:t>
            </w:r>
          </w:p>
          <w:p w:rsidR="00C54D1A" w:rsidRDefault="005630C6">
            <w:pPr>
              <w:numPr>
                <w:ilvl w:val="0"/>
                <w:numId w:val="1"/>
              </w:numPr>
              <w:tabs>
                <w:tab w:val="left" w:pos="420"/>
              </w:tabs>
              <w:adjustRightInd w:val="0"/>
              <w:snapToGrid w:val="0"/>
              <w:jc w:val="left"/>
              <w:rPr>
                <w:rFonts w:asciiTheme="minorEastAsia" w:hAnsiTheme="minorEastAsia" w:cs="宋体"/>
                <w:color w:val="000000"/>
                <w:sz w:val="24"/>
                <w:szCs w:val="24"/>
              </w:rPr>
            </w:pPr>
            <w:r>
              <w:rPr>
                <w:rFonts w:asciiTheme="minorEastAsia" w:hAnsiTheme="minorEastAsia" w:cs="宋体" w:hint="eastAsia"/>
                <w:color w:val="000000"/>
                <w:sz w:val="24"/>
                <w:szCs w:val="24"/>
              </w:rPr>
              <w:t>与患者沟通语言规范，态度和蔼</w:t>
            </w:r>
          </w:p>
        </w:tc>
      </w:tr>
    </w:tbl>
    <w:p w:rsidR="00C54D1A" w:rsidRDefault="005630C6">
      <w:pPr>
        <w:snapToGrid w:val="0"/>
        <w:spacing w:line="560" w:lineRule="exact"/>
        <w:ind w:firstLineChars="200" w:firstLine="602"/>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2.</w:t>
      </w:r>
      <w:r>
        <w:rPr>
          <w:rFonts w:ascii="仿宋_GB2312" w:eastAsia="仿宋_GB2312" w:hAnsi="仿宋_GB2312" w:cs="仿宋_GB2312" w:hint="eastAsia"/>
          <w:b/>
          <w:bCs/>
          <w:sz w:val="30"/>
          <w:szCs w:val="30"/>
        </w:rPr>
        <w:t>康复评估</w:t>
      </w:r>
    </w:p>
    <w:tbl>
      <w:tblPr>
        <w:tblpPr w:leftFromText="180" w:rightFromText="180" w:vertAnchor="text" w:horzAnchor="margin" w:tblpXSpec="center" w:tblpY="370"/>
        <w:tblW w:w="7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4"/>
        <w:gridCol w:w="6134"/>
      </w:tblGrid>
      <w:tr w:rsidR="00C54D1A">
        <w:trPr>
          <w:cantSplit/>
          <w:trHeight w:val="311"/>
          <w:jc w:val="center"/>
        </w:trPr>
        <w:tc>
          <w:tcPr>
            <w:tcW w:w="1374" w:type="dxa"/>
            <w:vMerge w:val="restart"/>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项目</w:t>
            </w:r>
          </w:p>
        </w:tc>
        <w:tc>
          <w:tcPr>
            <w:tcW w:w="6134" w:type="dxa"/>
            <w:vMerge w:val="restart"/>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技能操作要求</w:t>
            </w:r>
          </w:p>
        </w:tc>
      </w:tr>
      <w:tr w:rsidR="00C54D1A">
        <w:trPr>
          <w:cantSplit/>
          <w:trHeight w:val="312"/>
          <w:jc w:val="center"/>
        </w:trPr>
        <w:tc>
          <w:tcPr>
            <w:tcW w:w="1374" w:type="dxa"/>
            <w:vMerge/>
            <w:tcBorders>
              <w:top w:val="single" w:sz="4" w:space="0" w:color="000000"/>
              <w:left w:val="single" w:sz="4" w:space="0" w:color="000000"/>
              <w:bottom w:val="single" w:sz="4" w:space="0" w:color="000000"/>
              <w:right w:val="single" w:sz="4" w:space="0" w:color="000000"/>
            </w:tcBorders>
            <w:vAlign w:val="center"/>
          </w:tcPr>
          <w:p w:rsidR="00C54D1A" w:rsidRDefault="00C54D1A">
            <w:pPr>
              <w:widowControl/>
              <w:jc w:val="left"/>
              <w:rPr>
                <w:rFonts w:asciiTheme="minorEastAsia" w:hAnsiTheme="minorEastAsia" w:cs="宋体"/>
                <w:color w:val="000000"/>
                <w:sz w:val="24"/>
                <w:szCs w:val="24"/>
              </w:rPr>
            </w:pPr>
          </w:p>
        </w:tc>
        <w:tc>
          <w:tcPr>
            <w:tcW w:w="6134" w:type="dxa"/>
            <w:vMerge/>
            <w:tcBorders>
              <w:top w:val="single" w:sz="4" w:space="0" w:color="000000"/>
              <w:left w:val="single" w:sz="4" w:space="0" w:color="000000"/>
              <w:bottom w:val="single" w:sz="4" w:space="0" w:color="000000"/>
              <w:right w:val="single" w:sz="4" w:space="0" w:color="000000"/>
            </w:tcBorders>
            <w:vAlign w:val="center"/>
          </w:tcPr>
          <w:p w:rsidR="00C54D1A" w:rsidRDefault="00C54D1A">
            <w:pPr>
              <w:widowControl/>
              <w:jc w:val="left"/>
              <w:rPr>
                <w:rFonts w:asciiTheme="minorEastAsia" w:hAnsiTheme="minorEastAsia" w:cs="宋体"/>
                <w:color w:val="000000"/>
                <w:sz w:val="24"/>
                <w:szCs w:val="24"/>
              </w:rPr>
            </w:pPr>
          </w:p>
        </w:tc>
      </w:tr>
      <w:tr w:rsidR="00C54D1A">
        <w:trPr>
          <w:jc w:val="center"/>
        </w:trPr>
        <w:tc>
          <w:tcPr>
            <w:tcW w:w="1374" w:type="dxa"/>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操作前</w:t>
            </w:r>
          </w:p>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准备</w:t>
            </w:r>
          </w:p>
        </w:tc>
        <w:tc>
          <w:tcPr>
            <w:tcW w:w="6134" w:type="dxa"/>
            <w:tcBorders>
              <w:top w:val="single" w:sz="4" w:space="0" w:color="000000"/>
              <w:left w:val="single" w:sz="4" w:space="0" w:color="000000"/>
              <w:bottom w:val="single" w:sz="4" w:space="0" w:color="000000"/>
              <w:right w:val="single" w:sz="4" w:space="0" w:color="000000"/>
            </w:tcBorders>
          </w:tcPr>
          <w:p w:rsidR="00C54D1A" w:rsidRDefault="005630C6">
            <w:pPr>
              <w:numPr>
                <w:ilvl w:val="0"/>
                <w:numId w:val="2"/>
              </w:numPr>
              <w:tabs>
                <w:tab w:val="left" w:pos="420"/>
              </w:tabs>
              <w:adjustRightInd w:val="0"/>
              <w:snapToGrid w:val="0"/>
              <w:jc w:val="left"/>
              <w:rPr>
                <w:rFonts w:asciiTheme="minorEastAsia" w:hAnsiTheme="minorEastAsia" w:cs="宋体"/>
                <w:color w:val="000000"/>
                <w:sz w:val="24"/>
                <w:szCs w:val="24"/>
              </w:rPr>
            </w:pPr>
            <w:r>
              <w:rPr>
                <w:rFonts w:asciiTheme="minorEastAsia" w:hAnsiTheme="minorEastAsia" w:cs="宋体" w:hint="eastAsia"/>
                <w:b/>
                <w:color w:val="000000"/>
                <w:sz w:val="24"/>
                <w:szCs w:val="24"/>
              </w:rPr>
              <w:t>仪表：</w:t>
            </w:r>
            <w:r>
              <w:rPr>
                <w:rFonts w:asciiTheme="minorEastAsia" w:hAnsiTheme="minorEastAsia" w:cs="宋体" w:hint="eastAsia"/>
                <w:color w:val="000000"/>
                <w:sz w:val="24"/>
                <w:szCs w:val="24"/>
              </w:rPr>
              <w:t>仪表大方，举止端庄，修饰着装整洁</w:t>
            </w:r>
          </w:p>
          <w:p w:rsidR="00C54D1A" w:rsidRDefault="005630C6">
            <w:pPr>
              <w:numPr>
                <w:ilvl w:val="0"/>
                <w:numId w:val="2"/>
              </w:numPr>
              <w:tabs>
                <w:tab w:val="left" w:pos="420"/>
              </w:tabs>
              <w:adjustRightInd w:val="0"/>
              <w:snapToGrid w:val="0"/>
              <w:jc w:val="left"/>
              <w:rPr>
                <w:rFonts w:asciiTheme="minorEastAsia" w:hAnsiTheme="minorEastAsia" w:cs="宋体"/>
                <w:color w:val="000000"/>
                <w:sz w:val="24"/>
                <w:szCs w:val="24"/>
              </w:rPr>
            </w:pPr>
            <w:r>
              <w:rPr>
                <w:rFonts w:asciiTheme="minorEastAsia" w:hAnsiTheme="minorEastAsia" w:cs="宋体" w:hint="eastAsia"/>
                <w:b/>
                <w:color w:val="000000"/>
                <w:sz w:val="24"/>
                <w:szCs w:val="24"/>
              </w:rPr>
              <w:t>沟通：</w:t>
            </w:r>
            <w:r>
              <w:rPr>
                <w:rFonts w:asciiTheme="minorEastAsia" w:hAnsiTheme="minorEastAsia" w:cs="宋体" w:hint="eastAsia"/>
                <w:color w:val="000000"/>
                <w:sz w:val="24"/>
                <w:szCs w:val="24"/>
              </w:rPr>
              <w:t>向患者讲明评定的意义、将要采取的评估方法和注意事项等</w:t>
            </w:r>
          </w:p>
          <w:p w:rsidR="00C54D1A" w:rsidRDefault="005630C6">
            <w:pPr>
              <w:numPr>
                <w:ilvl w:val="0"/>
                <w:numId w:val="3"/>
              </w:numPr>
              <w:tabs>
                <w:tab w:val="left" w:pos="420"/>
              </w:tabs>
              <w:adjustRightInd w:val="0"/>
              <w:snapToGrid w:val="0"/>
              <w:jc w:val="left"/>
              <w:rPr>
                <w:rFonts w:asciiTheme="minorEastAsia" w:hAnsiTheme="minorEastAsia" w:cs="宋体"/>
                <w:color w:val="000000"/>
                <w:sz w:val="24"/>
                <w:szCs w:val="24"/>
              </w:rPr>
            </w:pPr>
            <w:r>
              <w:rPr>
                <w:rFonts w:asciiTheme="minorEastAsia" w:hAnsiTheme="minorEastAsia" w:cs="宋体" w:hint="eastAsia"/>
                <w:b/>
                <w:color w:val="000000"/>
                <w:sz w:val="24"/>
                <w:szCs w:val="24"/>
              </w:rPr>
              <w:t>物品准备：</w:t>
            </w:r>
            <w:r>
              <w:rPr>
                <w:rFonts w:asciiTheme="minorEastAsia" w:hAnsiTheme="minorEastAsia" w:cs="宋体" w:hint="eastAsia"/>
                <w:color w:val="000000"/>
                <w:sz w:val="24"/>
                <w:szCs w:val="24"/>
              </w:rPr>
              <w:t>正确选择、摆放评定工具或量表</w:t>
            </w:r>
          </w:p>
        </w:tc>
      </w:tr>
      <w:tr w:rsidR="00C54D1A">
        <w:trPr>
          <w:cantSplit/>
          <w:trHeight w:val="75"/>
          <w:jc w:val="center"/>
        </w:trPr>
        <w:tc>
          <w:tcPr>
            <w:tcW w:w="1374" w:type="dxa"/>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lastRenderedPageBreak/>
              <w:t>操作中</w:t>
            </w:r>
          </w:p>
        </w:tc>
        <w:tc>
          <w:tcPr>
            <w:tcW w:w="6134" w:type="dxa"/>
            <w:tcBorders>
              <w:top w:val="single" w:sz="4" w:space="0" w:color="000000"/>
              <w:left w:val="single" w:sz="4" w:space="0" w:color="000000"/>
              <w:bottom w:val="single" w:sz="4" w:space="0" w:color="000000"/>
              <w:right w:val="single" w:sz="4" w:space="0" w:color="000000"/>
            </w:tcBorders>
          </w:tcPr>
          <w:p w:rsidR="00C54D1A" w:rsidRDefault="005630C6">
            <w:pPr>
              <w:numPr>
                <w:ilvl w:val="0"/>
                <w:numId w:val="4"/>
              </w:numPr>
              <w:tabs>
                <w:tab w:val="left" w:pos="420"/>
              </w:tabs>
              <w:adjustRightInd w:val="0"/>
              <w:snapToGrid w:val="0"/>
              <w:jc w:val="left"/>
              <w:rPr>
                <w:rFonts w:asciiTheme="minorEastAsia" w:hAnsiTheme="minorEastAsia" w:cs="宋体"/>
                <w:color w:val="000000"/>
                <w:sz w:val="24"/>
                <w:szCs w:val="24"/>
              </w:rPr>
            </w:pPr>
            <w:r>
              <w:rPr>
                <w:rFonts w:asciiTheme="minorEastAsia" w:hAnsiTheme="minorEastAsia" w:cs="宋体" w:hint="eastAsia"/>
                <w:b/>
                <w:color w:val="000000"/>
                <w:sz w:val="24"/>
                <w:szCs w:val="24"/>
              </w:rPr>
              <w:t>患者体位：</w:t>
            </w:r>
            <w:r>
              <w:rPr>
                <w:rFonts w:asciiTheme="minorEastAsia" w:hAnsiTheme="minorEastAsia" w:cs="宋体" w:hint="eastAsia"/>
                <w:color w:val="000000"/>
                <w:sz w:val="24"/>
                <w:szCs w:val="24"/>
              </w:rPr>
              <w:t>正确、安全、舒适、便于操作</w:t>
            </w:r>
          </w:p>
          <w:p w:rsidR="00C54D1A" w:rsidRDefault="005630C6">
            <w:pPr>
              <w:numPr>
                <w:ilvl w:val="0"/>
                <w:numId w:val="4"/>
              </w:numPr>
              <w:tabs>
                <w:tab w:val="left" w:pos="420"/>
              </w:tabs>
              <w:adjustRightInd w:val="0"/>
              <w:snapToGrid w:val="0"/>
              <w:jc w:val="left"/>
              <w:rPr>
                <w:rFonts w:asciiTheme="minorEastAsia" w:hAnsiTheme="minorEastAsia" w:cs="宋体"/>
                <w:color w:val="000000"/>
                <w:sz w:val="24"/>
                <w:szCs w:val="24"/>
              </w:rPr>
            </w:pPr>
            <w:r>
              <w:rPr>
                <w:rFonts w:asciiTheme="minorEastAsia" w:hAnsiTheme="minorEastAsia" w:cs="宋体" w:hint="eastAsia"/>
                <w:b/>
                <w:color w:val="000000"/>
                <w:sz w:val="24"/>
                <w:szCs w:val="24"/>
              </w:rPr>
              <w:t>治疗师体位：</w:t>
            </w:r>
            <w:r>
              <w:rPr>
                <w:rFonts w:asciiTheme="minorEastAsia" w:hAnsiTheme="minorEastAsia" w:cs="宋体" w:hint="eastAsia"/>
                <w:color w:val="000000"/>
                <w:sz w:val="24"/>
                <w:szCs w:val="24"/>
              </w:rPr>
              <w:t>舒适、安全、省力、便于操作</w:t>
            </w:r>
          </w:p>
          <w:p w:rsidR="00C54D1A" w:rsidRDefault="005630C6">
            <w:pPr>
              <w:numPr>
                <w:ilvl w:val="0"/>
                <w:numId w:val="4"/>
              </w:numPr>
              <w:tabs>
                <w:tab w:val="left" w:pos="420"/>
              </w:tabs>
              <w:adjustRightInd w:val="0"/>
              <w:snapToGrid w:val="0"/>
              <w:jc w:val="left"/>
              <w:rPr>
                <w:rFonts w:asciiTheme="minorEastAsia" w:hAnsiTheme="minorEastAsia" w:cs="宋体"/>
                <w:color w:val="000000"/>
                <w:sz w:val="24"/>
                <w:szCs w:val="24"/>
              </w:rPr>
            </w:pPr>
            <w:r>
              <w:rPr>
                <w:rFonts w:asciiTheme="minorEastAsia" w:hAnsiTheme="minorEastAsia" w:cs="宋体" w:hint="eastAsia"/>
                <w:b/>
                <w:color w:val="000000"/>
                <w:sz w:val="24"/>
                <w:szCs w:val="24"/>
              </w:rPr>
              <w:t>操作方法：</w:t>
            </w:r>
            <w:r>
              <w:rPr>
                <w:rFonts w:asciiTheme="minorEastAsia" w:hAnsiTheme="minorEastAsia" w:cs="宋体" w:hint="eastAsia"/>
                <w:color w:val="000000"/>
                <w:sz w:val="24"/>
                <w:szCs w:val="24"/>
              </w:rPr>
              <w:t>动作标准、规范、娴熟、稳重、有序</w:t>
            </w:r>
          </w:p>
          <w:p w:rsidR="00C54D1A" w:rsidRDefault="005630C6">
            <w:pPr>
              <w:numPr>
                <w:ilvl w:val="0"/>
                <w:numId w:val="4"/>
              </w:numPr>
              <w:tabs>
                <w:tab w:val="left" w:pos="420"/>
              </w:tabs>
              <w:adjustRightInd w:val="0"/>
              <w:snapToGrid w:val="0"/>
              <w:jc w:val="left"/>
              <w:rPr>
                <w:rFonts w:asciiTheme="minorEastAsia" w:hAnsiTheme="minorEastAsia" w:cs="宋体"/>
                <w:color w:val="000000"/>
                <w:sz w:val="24"/>
                <w:szCs w:val="24"/>
              </w:rPr>
            </w:pPr>
            <w:r>
              <w:rPr>
                <w:rFonts w:asciiTheme="minorEastAsia" w:hAnsiTheme="minorEastAsia" w:cs="宋体" w:hint="eastAsia"/>
                <w:b/>
                <w:color w:val="000000"/>
                <w:sz w:val="24"/>
                <w:szCs w:val="24"/>
              </w:rPr>
              <w:t>反应观察：</w:t>
            </w:r>
            <w:r>
              <w:rPr>
                <w:rFonts w:asciiTheme="minorEastAsia" w:hAnsiTheme="minorEastAsia" w:cs="宋体" w:hint="eastAsia"/>
                <w:color w:val="000000"/>
                <w:sz w:val="24"/>
                <w:szCs w:val="24"/>
              </w:rPr>
              <w:t>随时观察、询问操作反应，及时调整或停止操作</w:t>
            </w:r>
          </w:p>
        </w:tc>
      </w:tr>
      <w:tr w:rsidR="00C54D1A">
        <w:trPr>
          <w:jc w:val="center"/>
        </w:trPr>
        <w:tc>
          <w:tcPr>
            <w:tcW w:w="1374" w:type="dxa"/>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操作后</w:t>
            </w:r>
          </w:p>
        </w:tc>
        <w:tc>
          <w:tcPr>
            <w:tcW w:w="6134" w:type="dxa"/>
            <w:tcBorders>
              <w:top w:val="single" w:sz="4" w:space="0" w:color="000000"/>
              <w:left w:val="single" w:sz="4" w:space="0" w:color="000000"/>
              <w:bottom w:val="single" w:sz="4" w:space="0" w:color="000000"/>
              <w:right w:val="single" w:sz="4" w:space="0" w:color="000000"/>
            </w:tcBorders>
          </w:tcPr>
          <w:p w:rsidR="00C54D1A" w:rsidRDefault="005630C6">
            <w:pPr>
              <w:numPr>
                <w:ilvl w:val="0"/>
                <w:numId w:val="5"/>
              </w:numPr>
              <w:tabs>
                <w:tab w:val="left" w:pos="420"/>
              </w:tabs>
              <w:adjustRightInd w:val="0"/>
              <w:snapToGrid w:val="0"/>
              <w:jc w:val="left"/>
              <w:rPr>
                <w:rFonts w:asciiTheme="minorEastAsia" w:hAnsiTheme="minorEastAsia" w:cs="宋体"/>
                <w:color w:val="000000"/>
                <w:sz w:val="24"/>
                <w:szCs w:val="24"/>
              </w:rPr>
            </w:pPr>
            <w:r>
              <w:rPr>
                <w:rFonts w:asciiTheme="minorEastAsia" w:hAnsiTheme="minorEastAsia" w:cs="宋体" w:hint="eastAsia"/>
                <w:b/>
                <w:color w:val="000000"/>
                <w:sz w:val="24"/>
                <w:szCs w:val="24"/>
              </w:rPr>
              <w:t>评定结论：</w:t>
            </w:r>
            <w:r>
              <w:rPr>
                <w:rFonts w:asciiTheme="minorEastAsia" w:hAnsiTheme="minorEastAsia" w:cs="宋体" w:hint="eastAsia"/>
                <w:color w:val="000000"/>
                <w:sz w:val="24"/>
                <w:szCs w:val="24"/>
              </w:rPr>
              <w:t>能根据体格检查的结果对患者进行准确的康复评估</w:t>
            </w:r>
          </w:p>
        </w:tc>
      </w:tr>
    </w:tbl>
    <w:p w:rsidR="00C54D1A" w:rsidRDefault="005630C6">
      <w:pPr>
        <w:snapToGrid w:val="0"/>
        <w:spacing w:line="560" w:lineRule="exact"/>
        <w:ind w:firstLineChars="200" w:firstLine="602"/>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3.</w:t>
      </w:r>
      <w:r>
        <w:rPr>
          <w:rFonts w:ascii="仿宋_GB2312" w:eastAsia="仿宋_GB2312" w:hAnsi="仿宋_GB2312" w:cs="仿宋_GB2312" w:hint="eastAsia"/>
          <w:b/>
          <w:bCs/>
          <w:sz w:val="30"/>
          <w:szCs w:val="30"/>
        </w:rPr>
        <w:t>治疗、干预</w:t>
      </w:r>
    </w:p>
    <w:tbl>
      <w:tblPr>
        <w:tblpPr w:leftFromText="180" w:rightFromText="180" w:vertAnchor="text" w:horzAnchor="margin" w:tblpXSpec="center" w:tblpY="370"/>
        <w:tblW w:w="7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4"/>
        <w:gridCol w:w="6134"/>
      </w:tblGrid>
      <w:tr w:rsidR="00C54D1A">
        <w:trPr>
          <w:cantSplit/>
          <w:trHeight w:val="311"/>
          <w:jc w:val="center"/>
        </w:trPr>
        <w:tc>
          <w:tcPr>
            <w:tcW w:w="1374" w:type="dxa"/>
            <w:vMerge w:val="restart"/>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项目</w:t>
            </w:r>
          </w:p>
        </w:tc>
        <w:tc>
          <w:tcPr>
            <w:tcW w:w="6134" w:type="dxa"/>
            <w:vMerge w:val="restart"/>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技能操作要求</w:t>
            </w:r>
          </w:p>
        </w:tc>
      </w:tr>
      <w:tr w:rsidR="00C54D1A">
        <w:trPr>
          <w:cantSplit/>
          <w:trHeight w:val="312"/>
          <w:jc w:val="center"/>
        </w:trPr>
        <w:tc>
          <w:tcPr>
            <w:tcW w:w="1374" w:type="dxa"/>
            <w:vMerge/>
            <w:tcBorders>
              <w:top w:val="single" w:sz="4" w:space="0" w:color="000000"/>
              <w:left w:val="single" w:sz="4" w:space="0" w:color="000000"/>
              <w:bottom w:val="single" w:sz="4" w:space="0" w:color="000000"/>
              <w:right w:val="single" w:sz="4" w:space="0" w:color="000000"/>
            </w:tcBorders>
            <w:vAlign w:val="center"/>
          </w:tcPr>
          <w:p w:rsidR="00C54D1A" w:rsidRDefault="00C54D1A">
            <w:pPr>
              <w:widowControl/>
              <w:jc w:val="left"/>
              <w:rPr>
                <w:rFonts w:asciiTheme="minorEastAsia" w:hAnsiTheme="minorEastAsia" w:cs="宋体"/>
                <w:color w:val="000000"/>
                <w:sz w:val="24"/>
                <w:szCs w:val="24"/>
              </w:rPr>
            </w:pPr>
          </w:p>
        </w:tc>
        <w:tc>
          <w:tcPr>
            <w:tcW w:w="6134" w:type="dxa"/>
            <w:vMerge/>
            <w:tcBorders>
              <w:top w:val="single" w:sz="4" w:space="0" w:color="000000"/>
              <w:left w:val="single" w:sz="4" w:space="0" w:color="000000"/>
              <w:bottom w:val="single" w:sz="4" w:space="0" w:color="000000"/>
              <w:right w:val="single" w:sz="4" w:space="0" w:color="000000"/>
            </w:tcBorders>
            <w:vAlign w:val="center"/>
          </w:tcPr>
          <w:p w:rsidR="00C54D1A" w:rsidRDefault="00C54D1A">
            <w:pPr>
              <w:widowControl/>
              <w:jc w:val="left"/>
              <w:rPr>
                <w:rFonts w:asciiTheme="minorEastAsia" w:hAnsiTheme="minorEastAsia" w:cs="宋体"/>
                <w:color w:val="000000"/>
                <w:sz w:val="24"/>
                <w:szCs w:val="24"/>
              </w:rPr>
            </w:pPr>
          </w:p>
        </w:tc>
      </w:tr>
      <w:tr w:rsidR="00C54D1A">
        <w:trPr>
          <w:jc w:val="center"/>
        </w:trPr>
        <w:tc>
          <w:tcPr>
            <w:tcW w:w="1374" w:type="dxa"/>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操作前</w:t>
            </w:r>
          </w:p>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准备</w:t>
            </w:r>
          </w:p>
        </w:tc>
        <w:tc>
          <w:tcPr>
            <w:tcW w:w="6134" w:type="dxa"/>
            <w:tcBorders>
              <w:top w:val="single" w:sz="4" w:space="0" w:color="000000"/>
              <w:left w:val="single" w:sz="4" w:space="0" w:color="000000"/>
              <w:bottom w:val="single" w:sz="4" w:space="0" w:color="000000"/>
              <w:right w:val="single" w:sz="4" w:space="0" w:color="000000"/>
            </w:tcBorders>
          </w:tcPr>
          <w:p w:rsidR="00C54D1A" w:rsidRDefault="005630C6">
            <w:pPr>
              <w:numPr>
                <w:ilvl w:val="0"/>
                <w:numId w:val="2"/>
              </w:numPr>
              <w:tabs>
                <w:tab w:val="left" w:pos="420"/>
              </w:tabs>
              <w:adjustRightInd w:val="0"/>
              <w:snapToGrid w:val="0"/>
              <w:jc w:val="left"/>
              <w:rPr>
                <w:rFonts w:asciiTheme="minorEastAsia" w:hAnsiTheme="minorEastAsia" w:cs="宋体"/>
                <w:color w:val="000000"/>
                <w:sz w:val="24"/>
                <w:szCs w:val="24"/>
              </w:rPr>
            </w:pPr>
            <w:r>
              <w:rPr>
                <w:rFonts w:asciiTheme="minorEastAsia" w:hAnsiTheme="minorEastAsia" w:cs="宋体" w:hint="eastAsia"/>
                <w:b/>
                <w:color w:val="000000"/>
                <w:sz w:val="24"/>
                <w:szCs w:val="24"/>
              </w:rPr>
              <w:t>仪表：</w:t>
            </w:r>
            <w:r>
              <w:rPr>
                <w:rFonts w:asciiTheme="minorEastAsia" w:hAnsiTheme="minorEastAsia" w:cs="宋体" w:hint="eastAsia"/>
                <w:color w:val="000000"/>
                <w:sz w:val="24"/>
                <w:szCs w:val="24"/>
              </w:rPr>
              <w:t>仪表大方，举止端庄，修饰着装整洁</w:t>
            </w:r>
          </w:p>
          <w:p w:rsidR="00C54D1A" w:rsidRDefault="005630C6">
            <w:pPr>
              <w:numPr>
                <w:ilvl w:val="0"/>
                <w:numId w:val="2"/>
              </w:numPr>
              <w:tabs>
                <w:tab w:val="left" w:pos="420"/>
              </w:tabs>
              <w:adjustRightInd w:val="0"/>
              <w:snapToGrid w:val="0"/>
              <w:jc w:val="left"/>
              <w:rPr>
                <w:rFonts w:asciiTheme="minorEastAsia" w:hAnsiTheme="minorEastAsia" w:cs="宋体"/>
                <w:color w:val="000000"/>
                <w:sz w:val="24"/>
                <w:szCs w:val="24"/>
              </w:rPr>
            </w:pPr>
            <w:r>
              <w:rPr>
                <w:rFonts w:asciiTheme="minorEastAsia" w:hAnsiTheme="minorEastAsia" w:cs="宋体" w:hint="eastAsia"/>
                <w:b/>
                <w:color w:val="000000"/>
                <w:sz w:val="24"/>
                <w:szCs w:val="24"/>
              </w:rPr>
              <w:t>沟通：</w:t>
            </w:r>
            <w:r>
              <w:rPr>
                <w:rFonts w:asciiTheme="minorEastAsia" w:hAnsiTheme="minorEastAsia" w:cs="宋体" w:hint="eastAsia"/>
                <w:color w:val="000000"/>
                <w:sz w:val="24"/>
                <w:szCs w:val="24"/>
              </w:rPr>
              <w:t>向患者讲明治疗的意义、将要采取的治疗措施和作用、注意事项等</w:t>
            </w:r>
          </w:p>
          <w:p w:rsidR="00C54D1A" w:rsidRDefault="005630C6">
            <w:pPr>
              <w:numPr>
                <w:ilvl w:val="0"/>
                <w:numId w:val="3"/>
              </w:numPr>
              <w:tabs>
                <w:tab w:val="left" w:pos="420"/>
              </w:tabs>
              <w:adjustRightInd w:val="0"/>
              <w:snapToGrid w:val="0"/>
              <w:jc w:val="left"/>
              <w:rPr>
                <w:rFonts w:asciiTheme="minorEastAsia" w:hAnsiTheme="minorEastAsia" w:cs="宋体"/>
                <w:color w:val="000000"/>
                <w:sz w:val="24"/>
                <w:szCs w:val="24"/>
              </w:rPr>
            </w:pPr>
            <w:r>
              <w:rPr>
                <w:rFonts w:asciiTheme="minorEastAsia" w:hAnsiTheme="minorEastAsia" w:cs="宋体" w:hint="eastAsia"/>
                <w:b/>
                <w:color w:val="000000"/>
                <w:sz w:val="24"/>
                <w:szCs w:val="24"/>
              </w:rPr>
              <w:t>物品准备：</w:t>
            </w:r>
            <w:r>
              <w:rPr>
                <w:rFonts w:asciiTheme="minorEastAsia" w:hAnsiTheme="minorEastAsia" w:cs="宋体" w:hint="eastAsia"/>
                <w:color w:val="000000"/>
                <w:sz w:val="24"/>
                <w:szCs w:val="24"/>
              </w:rPr>
              <w:t>正确选择、摆放治疗设备、工具或量表</w:t>
            </w:r>
          </w:p>
        </w:tc>
      </w:tr>
      <w:tr w:rsidR="00C54D1A">
        <w:trPr>
          <w:cantSplit/>
          <w:trHeight w:val="75"/>
          <w:jc w:val="center"/>
        </w:trPr>
        <w:tc>
          <w:tcPr>
            <w:tcW w:w="1374" w:type="dxa"/>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操作中</w:t>
            </w:r>
          </w:p>
        </w:tc>
        <w:tc>
          <w:tcPr>
            <w:tcW w:w="6134" w:type="dxa"/>
            <w:tcBorders>
              <w:top w:val="single" w:sz="4" w:space="0" w:color="000000"/>
              <w:left w:val="single" w:sz="4" w:space="0" w:color="000000"/>
              <w:bottom w:val="single" w:sz="4" w:space="0" w:color="000000"/>
              <w:right w:val="single" w:sz="4" w:space="0" w:color="000000"/>
            </w:tcBorders>
          </w:tcPr>
          <w:p w:rsidR="00C54D1A" w:rsidRDefault="005630C6">
            <w:pPr>
              <w:numPr>
                <w:ilvl w:val="0"/>
                <w:numId w:val="4"/>
              </w:numPr>
              <w:tabs>
                <w:tab w:val="left" w:pos="420"/>
              </w:tabs>
              <w:adjustRightInd w:val="0"/>
              <w:snapToGrid w:val="0"/>
              <w:jc w:val="left"/>
              <w:rPr>
                <w:rFonts w:asciiTheme="minorEastAsia" w:hAnsiTheme="minorEastAsia" w:cs="宋体"/>
                <w:color w:val="000000"/>
                <w:sz w:val="24"/>
                <w:szCs w:val="24"/>
              </w:rPr>
            </w:pPr>
            <w:r>
              <w:rPr>
                <w:rFonts w:asciiTheme="minorEastAsia" w:hAnsiTheme="minorEastAsia" w:cs="宋体" w:hint="eastAsia"/>
                <w:b/>
                <w:color w:val="000000"/>
                <w:sz w:val="24"/>
                <w:szCs w:val="24"/>
              </w:rPr>
              <w:t>患者体位：</w:t>
            </w:r>
            <w:r>
              <w:rPr>
                <w:rFonts w:asciiTheme="minorEastAsia" w:hAnsiTheme="minorEastAsia" w:cs="宋体" w:hint="eastAsia"/>
                <w:color w:val="000000"/>
                <w:sz w:val="24"/>
                <w:szCs w:val="24"/>
              </w:rPr>
              <w:t>正确、安全、舒适、便于操作</w:t>
            </w:r>
          </w:p>
          <w:p w:rsidR="00C54D1A" w:rsidRDefault="005630C6">
            <w:pPr>
              <w:numPr>
                <w:ilvl w:val="0"/>
                <w:numId w:val="4"/>
              </w:numPr>
              <w:tabs>
                <w:tab w:val="left" w:pos="420"/>
              </w:tabs>
              <w:adjustRightInd w:val="0"/>
              <w:snapToGrid w:val="0"/>
              <w:jc w:val="left"/>
              <w:rPr>
                <w:rFonts w:asciiTheme="minorEastAsia" w:hAnsiTheme="minorEastAsia" w:cs="宋体"/>
                <w:color w:val="000000"/>
                <w:sz w:val="24"/>
                <w:szCs w:val="24"/>
              </w:rPr>
            </w:pPr>
            <w:r>
              <w:rPr>
                <w:rFonts w:asciiTheme="minorEastAsia" w:hAnsiTheme="minorEastAsia" w:cs="宋体" w:hint="eastAsia"/>
                <w:b/>
                <w:color w:val="000000"/>
                <w:sz w:val="24"/>
                <w:szCs w:val="24"/>
              </w:rPr>
              <w:t>治疗师体位：</w:t>
            </w:r>
            <w:r>
              <w:rPr>
                <w:rFonts w:asciiTheme="minorEastAsia" w:hAnsiTheme="minorEastAsia" w:cs="宋体" w:hint="eastAsia"/>
                <w:color w:val="000000"/>
                <w:sz w:val="24"/>
                <w:szCs w:val="24"/>
              </w:rPr>
              <w:t>舒适、安全、省力、便于操作</w:t>
            </w:r>
          </w:p>
          <w:p w:rsidR="00C54D1A" w:rsidRDefault="005630C6">
            <w:pPr>
              <w:numPr>
                <w:ilvl w:val="0"/>
                <w:numId w:val="4"/>
              </w:numPr>
              <w:tabs>
                <w:tab w:val="left" w:pos="420"/>
              </w:tabs>
              <w:adjustRightInd w:val="0"/>
              <w:snapToGrid w:val="0"/>
              <w:jc w:val="left"/>
              <w:rPr>
                <w:rFonts w:asciiTheme="minorEastAsia" w:hAnsiTheme="minorEastAsia" w:cs="宋体"/>
                <w:color w:val="000000"/>
                <w:sz w:val="24"/>
                <w:szCs w:val="24"/>
              </w:rPr>
            </w:pPr>
            <w:r>
              <w:rPr>
                <w:rFonts w:asciiTheme="minorEastAsia" w:hAnsiTheme="minorEastAsia" w:cs="宋体" w:hint="eastAsia"/>
                <w:b/>
                <w:color w:val="000000"/>
                <w:sz w:val="24"/>
                <w:szCs w:val="24"/>
              </w:rPr>
              <w:t>操作方法：</w:t>
            </w:r>
            <w:r>
              <w:rPr>
                <w:rFonts w:asciiTheme="minorEastAsia" w:hAnsiTheme="minorEastAsia" w:cs="宋体" w:hint="eastAsia"/>
                <w:color w:val="000000"/>
                <w:sz w:val="24"/>
                <w:szCs w:val="24"/>
              </w:rPr>
              <w:t>操作手法正确、规范、有效，角度、力度适宜，过程熟练</w:t>
            </w:r>
          </w:p>
          <w:p w:rsidR="00C54D1A" w:rsidRDefault="005630C6">
            <w:pPr>
              <w:numPr>
                <w:ilvl w:val="0"/>
                <w:numId w:val="4"/>
              </w:numPr>
              <w:tabs>
                <w:tab w:val="left" w:pos="420"/>
              </w:tabs>
              <w:adjustRightInd w:val="0"/>
              <w:snapToGrid w:val="0"/>
              <w:jc w:val="left"/>
              <w:rPr>
                <w:rFonts w:asciiTheme="minorEastAsia" w:hAnsiTheme="minorEastAsia" w:cs="宋体"/>
                <w:color w:val="000000"/>
                <w:sz w:val="24"/>
                <w:szCs w:val="24"/>
              </w:rPr>
            </w:pPr>
            <w:r>
              <w:rPr>
                <w:rFonts w:asciiTheme="minorEastAsia" w:hAnsiTheme="minorEastAsia" w:cs="宋体" w:hint="eastAsia"/>
                <w:b/>
                <w:color w:val="000000"/>
                <w:sz w:val="24"/>
                <w:szCs w:val="24"/>
              </w:rPr>
              <w:t>口令交流：</w:t>
            </w:r>
            <w:r>
              <w:rPr>
                <w:rFonts w:asciiTheme="minorEastAsia" w:hAnsiTheme="minorEastAsia" w:cs="宋体" w:hint="eastAsia"/>
                <w:color w:val="000000"/>
                <w:sz w:val="24"/>
                <w:szCs w:val="24"/>
              </w:rPr>
              <w:t>明确、简洁、规范、高效</w:t>
            </w:r>
          </w:p>
          <w:p w:rsidR="00C54D1A" w:rsidRDefault="005630C6">
            <w:pPr>
              <w:numPr>
                <w:ilvl w:val="0"/>
                <w:numId w:val="4"/>
              </w:numPr>
              <w:tabs>
                <w:tab w:val="left" w:pos="420"/>
              </w:tabs>
              <w:adjustRightInd w:val="0"/>
              <w:snapToGrid w:val="0"/>
              <w:jc w:val="left"/>
              <w:rPr>
                <w:rFonts w:asciiTheme="minorEastAsia" w:hAnsiTheme="minorEastAsia" w:cs="宋体"/>
                <w:color w:val="000000"/>
                <w:sz w:val="24"/>
                <w:szCs w:val="24"/>
              </w:rPr>
            </w:pPr>
            <w:r>
              <w:rPr>
                <w:rFonts w:asciiTheme="minorEastAsia" w:hAnsiTheme="minorEastAsia" w:cs="宋体" w:hint="eastAsia"/>
                <w:b/>
                <w:color w:val="000000"/>
                <w:sz w:val="24"/>
                <w:szCs w:val="24"/>
              </w:rPr>
              <w:t>反应观察：</w:t>
            </w:r>
            <w:r>
              <w:rPr>
                <w:rFonts w:asciiTheme="minorEastAsia" w:hAnsiTheme="minorEastAsia" w:cs="宋体" w:hint="eastAsia"/>
                <w:color w:val="000000"/>
                <w:sz w:val="24"/>
                <w:szCs w:val="24"/>
              </w:rPr>
              <w:t>随时观察、询问操作反应，及时调整或停止操作</w:t>
            </w:r>
          </w:p>
        </w:tc>
      </w:tr>
      <w:tr w:rsidR="00C54D1A">
        <w:trPr>
          <w:jc w:val="center"/>
        </w:trPr>
        <w:tc>
          <w:tcPr>
            <w:tcW w:w="1374" w:type="dxa"/>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操作后</w:t>
            </w:r>
          </w:p>
        </w:tc>
        <w:tc>
          <w:tcPr>
            <w:tcW w:w="6134" w:type="dxa"/>
            <w:tcBorders>
              <w:top w:val="single" w:sz="4" w:space="0" w:color="000000"/>
              <w:left w:val="single" w:sz="4" w:space="0" w:color="000000"/>
              <w:bottom w:val="single" w:sz="4" w:space="0" w:color="000000"/>
              <w:right w:val="single" w:sz="4" w:space="0" w:color="000000"/>
            </w:tcBorders>
          </w:tcPr>
          <w:p w:rsidR="00C54D1A" w:rsidRDefault="005630C6">
            <w:pPr>
              <w:numPr>
                <w:ilvl w:val="0"/>
                <w:numId w:val="5"/>
              </w:numPr>
              <w:tabs>
                <w:tab w:val="left" w:pos="420"/>
              </w:tabs>
              <w:adjustRightInd w:val="0"/>
              <w:snapToGrid w:val="0"/>
              <w:jc w:val="left"/>
              <w:rPr>
                <w:rFonts w:asciiTheme="minorEastAsia" w:hAnsiTheme="minorEastAsia" w:cs="宋体"/>
                <w:color w:val="000000"/>
                <w:sz w:val="24"/>
                <w:szCs w:val="24"/>
              </w:rPr>
            </w:pPr>
            <w:r>
              <w:rPr>
                <w:rFonts w:asciiTheme="minorEastAsia" w:hAnsiTheme="minorEastAsia" w:cs="宋体" w:hint="eastAsia"/>
                <w:b/>
                <w:color w:val="000000"/>
                <w:sz w:val="24"/>
                <w:szCs w:val="24"/>
              </w:rPr>
              <w:t>治疗评价：</w:t>
            </w:r>
            <w:r>
              <w:rPr>
                <w:rFonts w:asciiTheme="minorEastAsia" w:hAnsiTheme="minorEastAsia" w:cs="宋体" w:hint="eastAsia"/>
                <w:color w:val="000000"/>
                <w:sz w:val="24"/>
                <w:szCs w:val="24"/>
              </w:rPr>
              <w:t>评价患者感受、治疗反应及治疗目标达到的程度</w:t>
            </w:r>
          </w:p>
          <w:p w:rsidR="00C54D1A" w:rsidRDefault="005630C6">
            <w:pPr>
              <w:numPr>
                <w:ilvl w:val="0"/>
                <w:numId w:val="5"/>
              </w:numPr>
              <w:tabs>
                <w:tab w:val="left" w:pos="420"/>
              </w:tabs>
              <w:adjustRightInd w:val="0"/>
              <w:snapToGrid w:val="0"/>
              <w:jc w:val="left"/>
              <w:rPr>
                <w:rFonts w:asciiTheme="minorEastAsia" w:hAnsiTheme="minorEastAsia" w:cs="宋体"/>
                <w:sz w:val="24"/>
                <w:szCs w:val="24"/>
              </w:rPr>
            </w:pPr>
            <w:r>
              <w:rPr>
                <w:rFonts w:asciiTheme="minorEastAsia" w:hAnsiTheme="minorEastAsia" w:cs="宋体" w:hint="eastAsia"/>
                <w:b/>
                <w:color w:val="000000"/>
                <w:sz w:val="24"/>
                <w:szCs w:val="24"/>
              </w:rPr>
              <w:t>课后医嘱：</w:t>
            </w:r>
            <w:r>
              <w:rPr>
                <w:rFonts w:asciiTheme="minorEastAsia" w:hAnsiTheme="minorEastAsia" w:cs="宋体" w:hint="eastAsia"/>
                <w:color w:val="000000"/>
                <w:sz w:val="24"/>
                <w:szCs w:val="24"/>
              </w:rPr>
              <w:t>根据训练内容，布置课后训练项目或叮嘱注意事项</w:t>
            </w:r>
          </w:p>
          <w:p w:rsidR="00C54D1A" w:rsidRDefault="005630C6">
            <w:pPr>
              <w:numPr>
                <w:ilvl w:val="0"/>
                <w:numId w:val="5"/>
              </w:numPr>
              <w:tabs>
                <w:tab w:val="left" w:pos="420"/>
              </w:tabs>
              <w:adjustRightInd w:val="0"/>
              <w:snapToGrid w:val="0"/>
              <w:jc w:val="left"/>
              <w:rPr>
                <w:rFonts w:asciiTheme="minorEastAsia" w:hAnsiTheme="minorEastAsia" w:cs="宋体"/>
                <w:color w:val="000000"/>
                <w:sz w:val="24"/>
                <w:szCs w:val="24"/>
              </w:rPr>
            </w:pPr>
            <w:r>
              <w:rPr>
                <w:rFonts w:asciiTheme="minorEastAsia" w:hAnsiTheme="minorEastAsia" w:cs="宋体" w:hint="eastAsia"/>
                <w:b/>
                <w:color w:val="000000"/>
                <w:sz w:val="24"/>
                <w:szCs w:val="24"/>
              </w:rPr>
              <w:t>整理用物：</w:t>
            </w:r>
            <w:r>
              <w:rPr>
                <w:rFonts w:asciiTheme="minorEastAsia" w:hAnsiTheme="minorEastAsia" w:cs="宋体" w:hint="eastAsia"/>
                <w:color w:val="000000"/>
                <w:sz w:val="24"/>
                <w:szCs w:val="24"/>
              </w:rPr>
              <w:t>整理床单位，整理用物，归还原处</w:t>
            </w:r>
          </w:p>
        </w:tc>
      </w:tr>
    </w:tbl>
    <w:p w:rsidR="00C54D1A" w:rsidRDefault="005630C6">
      <w:pPr>
        <w:snapToGrid w:val="0"/>
        <w:spacing w:line="560" w:lineRule="exact"/>
        <w:ind w:firstLineChars="200" w:firstLine="602"/>
        <w:rPr>
          <w:rFonts w:ascii="Arial Narrow" w:eastAsia="仿宋_GB2312" w:hAnsi="Arial Narrow" w:cs="Arial"/>
          <w:b/>
          <w:sz w:val="30"/>
          <w:szCs w:val="30"/>
        </w:rPr>
      </w:pPr>
      <w:r>
        <w:rPr>
          <w:rFonts w:ascii="仿宋_GB2312" w:eastAsia="仿宋_GB2312" w:hAnsi="仿宋_GB2312" w:cs="仿宋_GB2312" w:hint="eastAsia"/>
          <w:b/>
          <w:bCs/>
          <w:sz w:val="30"/>
          <w:szCs w:val="30"/>
        </w:rPr>
        <w:t>4.</w:t>
      </w:r>
      <w:r>
        <w:rPr>
          <w:rFonts w:ascii="仿宋_GB2312" w:eastAsia="仿宋_GB2312" w:hAnsi="仿宋_GB2312" w:cs="仿宋_GB2312" w:hint="eastAsia"/>
          <w:b/>
          <w:bCs/>
          <w:sz w:val="30"/>
          <w:szCs w:val="30"/>
        </w:rPr>
        <w:t>回答问题和总体印象</w:t>
      </w:r>
    </w:p>
    <w:tbl>
      <w:tblPr>
        <w:tblpPr w:leftFromText="180" w:rightFromText="180" w:vertAnchor="text" w:horzAnchor="margin" w:tblpXSpec="center" w:tblpY="370"/>
        <w:tblW w:w="7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4"/>
        <w:gridCol w:w="6134"/>
      </w:tblGrid>
      <w:tr w:rsidR="00C54D1A">
        <w:trPr>
          <w:cantSplit/>
          <w:trHeight w:val="311"/>
          <w:jc w:val="center"/>
        </w:trPr>
        <w:tc>
          <w:tcPr>
            <w:tcW w:w="1374" w:type="dxa"/>
            <w:vMerge w:val="restart"/>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项目</w:t>
            </w:r>
          </w:p>
        </w:tc>
        <w:tc>
          <w:tcPr>
            <w:tcW w:w="6134" w:type="dxa"/>
            <w:vMerge w:val="restart"/>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问题解答和技能操作要求</w:t>
            </w:r>
          </w:p>
        </w:tc>
      </w:tr>
      <w:tr w:rsidR="00C54D1A">
        <w:trPr>
          <w:cantSplit/>
          <w:trHeight w:val="312"/>
          <w:jc w:val="center"/>
        </w:trPr>
        <w:tc>
          <w:tcPr>
            <w:tcW w:w="1374" w:type="dxa"/>
            <w:vMerge/>
            <w:tcBorders>
              <w:top w:val="single" w:sz="4" w:space="0" w:color="000000"/>
              <w:left w:val="single" w:sz="4" w:space="0" w:color="000000"/>
              <w:bottom w:val="single" w:sz="4" w:space="0" w:color="000000"/>
              <w:right w:val="single" w:sz="4" w:space="0" w:color="000000"/>
            </w:tcBorders>
            <w:vAlign w:val="center"/>
          </w:tcPr>
          <w:p w:rsidR="00C54D1A" w:rsidRDefault="00C54D1A">
            <w:pPr>
              <w:widowControl/>
              <w:jc w:val="left"/>
              <w:rPr>
                <w:rFonts w:asciiTheme="minorEastAsia" w:hAnsiTheme="minorEastAsia" w:cs="宋体"/>
                <w:color w:val="000000"/>
                <w:sz w:val="24"/>
                <w:szCs w:val="24"/>
              </w:rPr>
            </w:pPr>
          </w:p>
        </w:tc>
        <w:tc>
          <w:tcPr>
            <w:tcW w:w="6134" w:type="dxa"/>
            <w:vMerge/>
            <w:tcBorders>
              <w:top w:val="single" w:sz="4" w:space="0" w:color="000000"/>
              <w:left w:val="single" w:sz="4" w:space="0" w:color="000000"/>
              <w:bottom w:val="single" w:sz="4" w:space="0" w:color="000000"/>
              <w:right w:val="single" w:sz="4" w:space="0" w:color="000000"/>
            </w:tcBorders>
            <w:vAlign w:val="center"/>
          </w:tcPr>
          <w:p w:rsidR="00C54D1A" w:rsidRDefault="00C54D1A">
            <w:pPr>
              <w:widowControl/>
              <w:jc w:val="left"/>
              <w:rPr>
                <w:rFonts w:asciiTheme="minorEastAsia" w:hAnsiTheme="minorEastAsia" w:cs="宋体"/>
                <w:color w:val="000000"/>
                <w:sz w:val="24"/>
                <w:szCs w:val="24"/>
              </w:rPr>
            </w:pPr>
          </w:p>
        </w:tc>
      </w:tr>
      <w:tr w:rsidR="00C54D1A">
        <w:trPr>
          <w:jc w:val="center"/>
        </w:trPr>
        <w:tc>
          <w:tcPr>
            <w:tcW w:w="1374" w:type="dxa"/>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回答问题</w:t>
            </w:r>
          </w:p>
        </w:tc>
        <w:tc>
          <w:tcPr>
            <w:tcW w:w="6134" w:type="dxa"/>
            <w:tcBorders>
              <w:top w:val="single" w:sz="4" w:space="0" w:color="000000"/>
              <w:left w:val="single" w:sz="4" w:space="0" w:color="000000"/>
              <w:bottom w:val="single" w:sz="4" w:space="0" w:color="000000"/>
              <w:right w:val="single" w:sz="4" w:space="0" w:color="000000"/>
            </w:tcBorders>
          </w:tcPr>
          <w:p w:rsidR="00C54D1A" w:rsidRDefault="005630C6">
            <w:pPr>
              <w:numPr>
                <w:ilvl w:val="0"/>
                <w:numId w:val="6"/>
              </w:numPr>
              <w:tabs>
                <w:tab w:val="left" w:pos="420"/>
              </w:tabs>
              <w:adjustRightInd w:val="0"/>
              <w:snapToGrid w:val="0"/>
              <w:jc w:val="left"/>
              <w:rPr>
                <w:rFonts w:asciiTheme="minorEastAsia" w:hAnsiTheme="minorEastAsia" w:cs="宋体"/>
                <w:color w:val="000000"/>
                <w:sz w:val="24"/>
                <w:szCs w:val="24"/>
              </w:rPr>
            </w:pPr>
            <w:r>
              <w:rPr>
                <w:rFonts w:asciiTheme="minorEastAsia" w:hAnsiTheme="minorEastAsia" w:cs="宋体" w:hint="eastAsia"/>
                <w:color w:val="000000"/>
                <w:sz w:val="24"/>
                <w:szCs w:val="24"/>
              </w:rPr>
              <w:t>语言表达流利，思路清晰，回答全面、正确</w:t>
            </w:r>
          </w:p>
        </w:tc>
      </w:tr>
      <w:tr w:rsidR="00C54D1A">
        <w:trPr>
          <w:jc w:val="center"/>
        </w:trPr>
        <w:tc>
          <w:tcPr>
            <w:tcW w:w="1374" w:type="dxa"/>
            <w:tcBorders>
              <w:top w:val="single" w:sz="4" w:space="0" w:color="000000"/>
              <w:left w:val="single" w:sz="4" w:space="0" w:color="000000"/>
              <w:bottom w:val="single" w:sz="4" w:space="0" w:color="000000"/>
              <w:right w:val="single" w:sz="4" w:space="0" w:color="000000"/>
            </w:tcBorders>
            <w:vAlign w:val="center"/>
          </w:tcPr>
          <w:p w:rsidR="00C54D1A" w:rsidRDefault="005630C6">
            <w:pPr>
              <w:adjustRightInd w:val="0"/>
              <w:snapToGrid w:val="0"/>
              <w:jc w:val="center"/>
              <w:rPr>
                <w:rFonts w:asciiTheme="minorEastAsia" w:hAnsiTheme="minorEastAsia" w:cs="宋体"/>
                <w:b/>
                <w:color w:val="000000"/>
                <w:sz w:val="24"/>
                <w:szCs w:val="24"/>
              </w:rPr>
            </w:pPr>
            <w:r>
              <w:rPr>
                <w:rFonts w:asciiTheme="minorEastAsia" w:hAnsiTheme="minorEastAsia" w:cs="宋体" w:hint="eastAsia"/>
                <w:b/>
                <w:color w:val="000000"/>
                <w:sz w:val="24"/>
                <w:szCs w:val="24"/>
              </w:rPr>
              <w:t>技能操作总体印象</w:t>
            </w:r>
          </w:p>
        </w:tc>
        <w:tc>
          <w:tcPr>
            <w:tcW w:w="6134" w:type="dxa"/>
            <w:tcBorders>
              <w:top w:val="single" w:sz="4" w:space="0" w:color="000000"/>
              <w:left w:val="single" w:sz="4" w:space="0" w:color="000000"/>
              <w:bottom w:val="single" w:sz="4" w:space="0" w:color="000000"/>
              <w:right w:val="single" w:sz="4" w:space="0" w:color="000000"/>
            </w:tcBorders>
          </w:tcPr>
          <w:p w:rsidR="00C54D1A" w:rsidRDefault="005630C6">
            <w:pPr>
              <w:numPr>
                <w:ilvl w:val="0"/>
                <w:numId w:val="6"/>
              </w:numPr>
              <w:tabs>
                <w:tab w:val="left" w:pos="420"/>
              </w:tabs>
              <w:adjustRightInd w:val="0"/>
              <w:snapToGrid w:val="0"/>
              <w:jc w:val="left"/>
              <w:rPr>
                <w:rFonts w:asciiTheme="minorEastAsia" w:hAnsiTheme="minorEastAsia" w:cs="宋体"/>
                <w:color w:val="000000"/>
                <w:sz w:val="24"/>
                <w:szCs w:val="24"/>
              </w:rPr>
            </w:pPr>
            <w:r>
              <w:rPr>
                <w:rFonts w:asciiTheme="minorEastAsia" w:hAnsiTheme="minorEastAsia" w:cs="宋体" w:hint="eastAsia"/>
                <w:color w:val="000000"/>
                <w:sz w:val="24"/>
                <w:szCs w:val="24"/>
              </w:rPr>
              <w:t>神情从容、自信、有亲和力，关爱病人，时间合理，过程熟练</w:t>
            </w:r>
          </w:p>
        </w:tc>
      </w:tr>
    </w:tbl>
    <w:p w:rsidR="00C54D1A" w:rsidRDefault="005630C6">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b/>
          <w:sz w:val="30"/>
          <w:szCs w:val="30"/>
        </w:rPr>
        <w:t>十三、建议使用的比赛器材、技术平台和场地要求</w:t>
      </w:r>
    </w:p>
    <w:p w:rsidR="00C54D1A" w:rsidRDefault="005630C6">
      <w:pPr>
        <w:pStyle w:val="p0"/>
        <w:snapToGrid w:val="0"/>
        <w:spacing w:line="560" w:lineRule="atLeast"/>
        <w:ind w:firstLine="601"/>
        <w:jc w:val="left"/>
        <w:rPr>
          <w:rFonts w:ascii="仿宋_GB2312" w:eastAsia="仿宋_GB2312" w:hAnsi="仿宋_GB2312" w:cs="仿宋_GB2312"/>
          <w:b/>
          <w:sz w:val="30"/>
          <w:szCs w:val="30"/>
        </w:rPr>
      </w:pPr>
      <w:r>
        <w:rPr>
          <w:rFonts w:ascii="仿宋_GB2312" w:eastAsia="仿宋_GB2312" w:hAnsi="仿宋_GB2312" w:cs="仿宋_GB2312" w:hint="eastAsia"/>
          <w:b/>
          <w:sz w:val="30"/>
          <w:szCs w:val="30"/>
        </w:rPr>
        <w:t>（一）比赛器材</w:t>
      </w:r>
    </w:p>
    <w:p w:rsidR="00C54D1A" w:rsidRDefault="005630C6">
      <w:pPr>
        <w:pStyle w:val="p0"/>
        <w:snapToGrid w:val="0"/>
        <w:spacing w:line="560" w:lineRule="atLeast"/>
        <w:ind w:firstLine="601"/>
        <w:rPr>
          <w:rFonts w:ascii="仿宋_GB2312" w:eastAsia="仿宋_GB2312" w:hAnsi="仿宋_GB2312" w:cs="仿宋_GB2312"/>
          <w:sz w:val="30"/>
          <w:szCs w:val="30"/>
        </w:rPr>
      </w:pPr>
      <w:r>
        <w:rPr>
          <w:rFonts w:ascii="仿宋_GB2312" w:eastAsia="仿宋_GB2312" w:hAnsi="仿宋_GB2312" w:cs="仿宋_GB2312" w:hint="eastAsia"/>
          <w:sz w:val="30"/>
          <w:szCs w:val="30"/>
        </w:rPr>
        <w:t>由</w:t>
      </w:r>
      <w:proofErr w:type="gramStart"/>
      <w:r>
        <w:rPr>
          <w:rFonts w:ascii="仿宋_GB2312" w:eastAsia="仿宋_GB2312" w:hAnsi="仿宋_GB2312" w:cs="仿宋_GB2312"/>
          <w:sz w:val="30"/>
          <w:szCs w:val="30"/>
        </w:rPr>
        <w:t>大赛办</w:t>
      </w:r>
      <w:proofErr w:type="gramEnd"/>
      <w:r>
        <w:rPr>
          <w:rFonts w:ascii="仿宋_GB2312" w:eastAsia="仿宋_GB2312" w:hAnsi="仿宋_GB2312" w:cs="仿宋_GB2312"/>
          <w:sz w:val="30"/>
          <w:szCs w:val="30"/>
        </w:rPr>
        <w:t>统一招标确定。</w:t>
      </w:r>
    </w:p>
    <w:p w:rsidR="00C54D1A" w:rsidRDefault="005630C6">
      <w:pPr>
        <w:pStyle w:val="p0"/>
        <w:snapToGrid w:val="0"/>
        <w:spacing w:line="560" w:lineRule="atLeast"/>
        <w:ind w:firstLine="601"/>
        <w:rPr>
          <w:rFonts w:ascii="仿宋_GB2312" w:eastAsia="仿宋_GB2312" w:hAnsi="仿宋_GB2312" w:cs="仿宋_GB2312"/>
          <w:sz w:val="30"/>
          <w:szCs w:val="30"/>
        </w:rPr>
      </w:pPr>
      <w:r>
        <w:rPr>
          <w:rFonts w:ascii="仿宋_GB2312" w:eastAsia="仿宋_GB2312" w:hAnsi="仿宋_GB2312" w:cs="仿宋_GB2312" w:hint="eastAsia"/>
          <w:b/>
          <w:sz w:val="30"/>
          <w:szCs w:val="30"/>
        </w:rPr>
        <w:lastRenderedPageBreak/>
        <w:t>1.</w:t>
      </w:r>
      <w:r>
        <w:rPr>
          <w:rFonts w:ascii="仿宋_GB2312" w:eastAsia="仿宋_GB2312" w:hAnsi="仿宋_GB2312" w:cs="仿宋_GB2312" w:hint="eastAsia"/>
          <w:b/>
          <w:sz w:val="30"/>
          <w:szCs w:val="30"/>
        </w:rPr>
        <w:t>康复评定</w:t>
      </w:r>
      <w:r>
        <w:rPr>
          <w:rFonts w:ascii="仿宋_GB2312" w:eastAsia="仿宋_GB2312" w:hAnsi="仿宋_GB2312" w:cs="仿宋_GB2312" w:hint="eastAsia"/>
          <w:b/>
          <w:sz w:val="30"/>
          <w:szCs w:val="30"/>
        </w:rPr>
        <w:t xml:space="preserve"> </w:t>
      </w:r>
      <w:r>
        <w:rPr>
          <w:rFonts w:ascii="仿宋_GB2312" w:eastAsia="仿宋_GB2312" w:hAnsi="仿宋_GB2312" w:cs="仿宋_GB2312" w:hint="eastAsia"/>
          <w:sz w:val="30"/>
          <w:szCs w:val="30"/>
        </w:rPr>
        <w:t>在经过系统培训后，能准确表现病人的实际临床问题的“标准化病人”身上进行操作。使用握力测定仪（</w:t>
      </w:r>
      <w:r>
        <w:rPr>
          <w:rFonts w:ascii="仿宋_GB2312" w:eastAsia="仿宋_GB2312" w:hAnsi="仿宋_GB2312" w:cs="仿宋_GB2312"/>
          <w:sz w:val="30"/>
          <w:szCs w:val="30"/>
        </w:rPr>
        <w:t>SPT-WLJ</w:t>
      </w:r>
      <w:r>
        <w:rPr>
          <w:rFonts w:ascii="仿宋_GB2312" w:eastAsia="仿宋_GB2312" w:hAnsi="仿宋_GB2312" w:cs="仿宋_GB2312" w:hint="eastAsia"/>
          <w:sz w:val="30"/>
          <w:szCs w:val="30"/>
        </w:rPr>
        <w:t>）、</w:t>
      </w:r>
      <w:proofErr w:type="gramStart"/>
      <w:r>
        <w:rPr>
          <w:rFonts w:ascii="仿宋_GB2312" w:eastAsia="仿宋_GB2312" w:hAnsi="仿宋_GB2312" w:cs="仿宋_GB2312" w:hint="eastAsia"/>
          <w:sz w:val="30"/>
          <w:szCs w:val="30"/>
        </w:rPr>
        <w:t>捏力测定</w:t>
      </w:r>
      <w:proofErr w:type="gramEnd"/>
      <w:r>
        <w:rPr>
          <w:rFonts w:ascii="仿宋_GB2312" w:eastAsia="仿宋_GB2312" w:hAnsi="仿宋_GB2312" w:cs="仿宋_GB2312" w:hint="eastAsia"/>
          <w:sz w:val="30"/>
          <w:szCs w:val="30"/>
        </w:rPr>
        <w:t>仪（</w:t>
      </w:r>
      <w:r>
        <w:rPr>
          <w:rFonts w:ascii="仿宋_GB2312" w:eastAsia="仿宋_GB2312" w:hAnsi="仿宋_GB2312" w:cs="仿宋_GB2312"/>
          <w:sz w:val="30"/>
          <w:szCs w:val="30"/>
        </w:rPr>
        <w:t>SPT-NLJ</w:t>
      </w:r>
      <w:r>
        <w:rPr>
          <w:rFonts w:ascii="仿宋_GB2312" w:eastAsia="仿宋_GB2312" w:hAnsi="仿宋_GB2312" w:cs="仿宋_GB2312" w:hint="eastAsia"/>
          <w:sz w:val="30"/>
          <w:szCs w:val="30"/>
        </w:rPr>
        <w:t>）、通用量角器（</w:t>
      </w:r>
      <w:r>
        <w:rPr>
          <w:rFonts w:ascii="仿宋_GB2312" w:eastAsia="仿宋_GB2312" w:hAnsi="仿宋_GB2312" w:cs="仿宋_GB2312"/>
          <w:sz w:val="30"/>
          <w:szCs w:val="30"/>
        </w:rPr>
        <w:t>SPT-LJQ</w:t>
      </w:r>
      <w:r>
        <w:rPr>
          <w:rFonts w:ascii="仿宋_GB2312" w:eastAsia="仿宋_GB2312" w:hAnsi="仿宋_GB2312" w:cs="仿宋_GB2312" w:hint="eastAsia"/>
          <w:sz w:val="30"/>
          <w:szCs w:val="30"/>
        </w:rPr>
        <w:t>）、电子量角器（</w:t>
      </w:r>
      <w:r>
        <w:rPr>
          <w:rFonts w:ascii="仿宋_GB2312" w:eastAsia="仿宋_GB2312" w:hAnsi="仿宋_GB2312" w:cs="仿宋_GB2312"/>
          <w:sz w:val="30"/>
          <w:szCs w:val="30"/>
        </w:rPr>
        <w:t>SPT-DLQ</w:t>
      </w:r>
      <w:r>
        <w:rPr>
          <w:rFonts w:ascii="仿宋_GB2312" w:eastAsia="仿宋_GB2312" w:hAnsi="仿宋_GB2312" w:cs="仿宋_GB2312" w:hint="eastAsia"/>
          <w:sz w:val="30"/>
          <w:szCs w:val="30"/>
        </w:rPr>
        <w:t>）、指关节测量器（</w:t>
      </w:r>
      <w:r>
        <w:rPr>
          <w:rFonts w:ascii="仿宋_GB2312" w:eastAsia="仿宋_GB2312" w:hAnsi="仿宋_GB2312" w:cs="仿宋_GB2312"/>
          <w:sz w:val="30"/>
          <w:szCs w:val="30"/>
        </w:rPr>
        <w:t>SPT-ZGJ</w:t>
      </w:r>
      <w:r>
        <w:rPr>
          <w:rFonts w:ascii="仿宋_GB2312" w:eastAsia="仿宋_GB2312" w:hAnsi="仿宋_GB2312" w:cs="仿宋_GB2312" w:hint="eastAsia"/>
          <w:sz w:val="30"/>
          <w:szCs w:val="30"/>
        </w:rPr>
        <w:t>）、</w:t>
      </w:r>
      <w:r>
        <w:rPr>
          <w:rFonts w:ascii="仿宋_GB2312" w:eastAsia="仿宋_GB2312" w:hAnsi="仿宋_GB2312" w:cs="仿宋_GB2312" w:hint="eastAsia"/>
          <w:bCs/>
          <w:sz w:val="30"/>
          <w:szCs w:val="30"/>
        </w:rPr>
        <w:t>脊柱活动测量器（</w:t>
      </w:r>
      <w:r>
        <w:rPr>
          <w:rFonts w:ascii="仿宋_GB2312" w:eastAsia="仿宋_GB2312" w:hAnsi="仿宋_GB2312" w:cs="仿宋_GB2312"/>
          <w:bCs/>
          <w:sz w:val="30"/>
          <w:szCs w:val="30"/>
        </w:rPr>
        <w:t>SPT-JCQ</w:t>
      </w:r>
      <w:r>
        <w:rPr>
          <w:rFonts w:ascii="仿宋_GB2312" w:eastAsia="仿宋_GB2312" w:hAnsi="仿宋_GB2312" w:cs="仿宋_GB2312" w:hint="eastAsia"/>
          <w:bCs/>
          <w:sz w:val="30"/>
          <w:szCs w:val="30"/>
        </w:rPr>
        <w:t>）、评定量表（</w:t>
      </w:r>
      <w:r>
        <w:rPr>
          <w:rFonts w:ascii="仿宋_GB2312" w:eastAsia="仿宋_GB2312" w:hAnsi="仿宋_GB2312" w:cs="仿宋_GB2312"/>
          <w:bCs/>
          <w:sz w:val="30"/>
          <w:szCs w:val="30"/>
        </w:rPr>
        <w:t>SPT-DLB</w:t>
      </w:r>
      <w:r>
        <w:rPr>
          <w:rFonts w:ascii="仿宋_GB2312" w:eastAsia="仿宋_GB2312" w:hAnsi="仿宋_GB2312" w:cs="仿宋_GB2312" w:hint="eastAsia"/>
          <w:bCs/>
          <w:sz w:val="30"/>
          <w:szCs w:val="30"/>
        </w:rPr>
        <w:t>）、上肢肌力与关节评估与训练系统（</w:t>
      </w:r>
      <w:r>
        <w:rPr>
          <w:rFonts w:ascii="仿宋_GB2312" w:eastAsia="仿宋_GB2312" w:hAnsi="仿宋_GB2312" w:cs="仿宋_GB2312"/>
          <w:bCs/>
          <w:sz w:val="30"/>
          <w:szCs w:val="30"/>
        </w:rPr>
        <w:t>BF-H100</w:t>
      </w:r>
      <w:r>
        <w:rPr>
          <w:rFonts w:ascii="仿宋_GB2312" w:eastAsia="仿宋_GB2312" w:hAnsi="仿宋_GB2312" w:cs="仿宋_GB2312" w:hint="eastAsia"/>
          <w:bCs/>
          <w:sz w:val="30"/>
          <w:szCs w:val="30"/>
        </w:rPr>
        <w:t>）、</w:t>
      </w:r>
      <w:r>
        <w:rPr>
          <w:rFonts w:ascii="仿宋_GB2312" w:eastAsia="仿宋_GB2312" w:hAnsi="仿宋_GB2312" w:cs="仿宋_GB2312" w:hint="eastAsia"/>
          <w:bCs/>
          <w:sz w:val="30"/>
          <w:szCs w:val="30"/>
        </w:rPr>
        <w:t>PT</w:t>
      </w:r>
      <w:r>
        <w:rPr>
          <w:rFonts w:ascii="仿宋_GB2312" w:eastAsia="仿宋_GB2312" w:hAnsi="仿宋_GB2312" w:cs="仿宋_GB2312" w:hint="eastAsia"/>
          <w:bCs/>
          <w:sz w:val="30"/>
          <w:szCs w:val="30"/>
        </w:rPr>
        <w:t>凳（</w:t>
      </w:r>
      <w:r>
        <w:rPr>
          <w:rFonts w:ascii="仿宋_GB2312" w:eastAsia="仿宋_GB2312" w:hAnsi="仿宋_GB2312" w:cs="仿宋_GB2312"/>
          <w:bCs/>
          <w:sz w:val="30"/>
          <w:szCs w:val="30"/>
        </w:rPr>
        <w:t>SPT-PTD</w:t>
      </w:r>
      <w:r>
        <w:rPr>
          <w:rFonts w:ascii="仿宋_GB2312" w:eastAsia="仿宋_GB2312" w:hAnsi="仿宋_GB2312" w:cs="仿宋_GB2312" w:hint="eastAsia"/>
          <w:bCs/>
          <w:sz w:val="30"/>
          <w:szCs w:val="30"/>
        </w:rPr>
        <w:t>）等相关器材。</w:t>
      </w:r>
    </w:p>
    <w:p w:rsidR="00C54D1A" w:rsidRDefault="005630C6">
      <w:pPr>
        <w:pStyle w:val="p0"/>
        <w:snapToGrid w:val="0"/>
        <w:spacing w:line="560" w:lineRule="atLeast"/>
        <w:ind w:firstLine="601"/>
        <w:rPr>
          <w:rFonts w:ascii="仿宋_GB2312" w:eastAsia="仿宋_GB2312" w:hAnsi="仿宋_GB2312" w:cs="仿宋_GB2312"/>
          <w:bCs/>
          <w:sz w:val="30"/>
          <w:szCs w:val="30"/>
        </w:rPr>
      </w:pPr>
      <w:r>
        <w:rPr>
          <w:rFonts w:ascii="仿宋_GB2312" w:eastAsia="仿宋_GB2312" w:hAnsi="仿宋_GB2312" w:cs="仿宋_GB2312" w:hint="eastAsia"/>
          <w:b/>
          <w:sz w:val="30"/>
          <w:szCs w:val="30"/>
        </w:rPr>
        <w:t>2.</w:t>
      </w:r>
      <w:r>
        <w:rPr>
          <w:rFonts w:ascii="仿宋_GB2312" w:eastAsia="仿宋_GB2312" w:hAnsi="仿宋_GB2312" w:cs="仿宋_GB2312" w:hint="eastAsia"/>
          <w:b/>
          <w:sz w:val="30"/>
          <w:szCs w:val="30"/>
        </w:rPr>
        <w:t>运动治疗</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在“标准化病人”身上进行操作。使用</w:t>
      </w:r>
      <w:r>
        <w:rPr>
          <w:rFonts w:ascii="仿宋_GB2312" w:eastAsia="仿宋_GB2312" w:hAnsi="仿宋_GB2312" w:cs="仿宋_GB2312" w:hint="eastAsia"/>
          <w:bCs/>
          <w:sz w:val="30"/>
          <w:szCs w:val="30"/>
        </w:rPr>
        <w:t>多体位治疗床（</w:t>
      </w:r>
      <w:r>
        <w:rPr>
          <w:rFonts w:ascii="仿宋_GB2312" w:eastAsia="仿宋_GB2312" w:hAnsi="仿宋_GB2312" w:cs="仿宋_GB2312"/>
          <w:bCs/>
          <w:sz w:val="30"/>
          <w:szCs w:val="30"/>
        </w:rPr>
        <w:t>SPT-DTC</w:t>
      </w:r>
      <w:r>
        <w:rPr>
          <w:rFonts w:ascii="仿宋_GB2312" w:eastAsia="仿宋_GB2312" w:hAnsi="仿宋_GB2312" w:cs="仿宋_GB2312" w:hint="eastAsia"/>
          <w:bCs/>
          <w:sz w:val="30"/>
          <w:szCs w:val="30"/>
        </w:rPr>
        <w:t>）、可升降治疗床（</w:t>
      </w:r>
      <w:r>
        <w:rPr>
          <w:rFonts w:ascii="仿宋_GB2312" w:eastAsia="仿宋_GB2312" w:hAnsi="仿宋_GB2312" w:cs="仿宋_GB2312"/>
          <w:bCs/>
          <w:sz w:val="30"/>
          <w:szCs w:val="30"/>
        </w:rPr>
        <w:t>SPT-PTC</w:t>
      </w:r>
      <w:r>
        <w:rPr>
          <w:rFonts w:ascii="仿宋_GB2312" w:eastAsia="仿宋_GB2312" w:hAnsi="仿宋_GB2312" w:cs="仿宋_GB2312" w:hint="eastAsia"/>
          <w:bCs/>
          <w:sz w:val="30"/>
          <w:szCs w:val="30"/>
        </w:rPr>
        <w:t>）、</w:t>
      </w:r>
      <w:r>
        <w:rPr>
          <w:rFonts w:ascii="仿宋_GB2312" w:eastAsia="仿宋_GB2312" w:hAnsi="仿宋_GB2312" w:cs="仿宋_GB2312" w:hint="eastAsia"/>
          <w:bCs/>
          <w:sz w:val="30"/>
          <w:szCs w:val="30"/>
        </w:rPr>
        <w:t>PT</w:t>
      </w:r>
      <w:r>
        <w:rPr>
          <w:rFonts w:ascii="仿宋_GB2312" w:eastAsia="仿宋_GB2312" w:hAnsi="仿宋_GB2312" w:cs="仿宋_GB2312" w:hint="eastAsia"/>
          <w:bCs/>
          <w:sz w:val="30"/>
          <w:szCs w:val="30"/>
        </w:rPr>
        <w:t>凳（</w:t>
      </w:r>
      <w:r>
        <w:rPr>
          <w:rFonts w:ascii="仿宋_GB2312" w:eastAsia="仿宋_GB2312" w:hAnsi="仿宋_GB2312" w:cs="仿宋_GB2312"/>
          <w:bCs/>
          <w:sz w:val="30"/>
          <w:szCs w:val="30"/>
        </w:rPr>
        <w:t>SPT-PTD</w:t>
      </w:r>
      <w:r>
        <w:rPr>
          <w:rFonts w:ascii="仿宋_GB2312" w:eastAsia="仿宋_GB2312" w:hAnsi="仿宋_GB2312" w:cs="仿宋_GB2312" w:hint="eastAsia"/>
          <w:bCs/>
          <w:sz w:val="30"/>
          <w:szCs w:val="30"/>
        </w:rPr>
        <w:t>）、弹力带（</w:t>
      </w:r>
      <w:r>
        <w:rPr>
          <w:rFonts w:ascii="仿宋_GB2312" w:eastAsia="仿宋_GB2312" w:hAnsi="仿宋_GB2312" w:cs="仿宋_GB2312"/>
          <w:bCs/>
          <w:sz w:val="30"/>
          <w:szCs w:val="30"/>
        </w:rPr>
        <w:t>SPT-JTD</w:t>
      </w:r>
      <w:r>
        <w:rPr>
          <w:rFonts w:ascii="仿宋_GB2312" w:eastAsia="仿宋_GB2312" w:hAnsi="仿宋_GB2312" w:cs="仿宋_GB2312" w:hint="eastAsia"/>
          <w:bCs/>
          <w:sz w:val="30"/>
          <w:szCs w:val="30"/>
        </w:rPr>
        <w:t>）、八件套、可变阻力装置或专用的肌力训练器（</w:t>
      </w:r>
      <w:r>
        <w:rPr>
          <w:rFonts w:ascii="仿宋_GB2312" w:eastAsia="仿宋_GB2312" w:hAnsi="仿宋_GB2312" w:cs="仿宋_GB2312"/>
          <w:bCs/>
          <w:sz w:val="30"/>
          <w:szCs w:val="30"/>
        </w:rPr>
        <w:t>LGS</w:t>
      </w:r>
      <w:r>
        <w:rPr>
          <w:rFonts w:ascii="仿宋_GB2312" w:eastAsia="仿宋_GB2312" w:hAnsi="仿宋_GB2312" w:cs="仿宋_GB2312" w:hint="eastAsia"/>
          <w:bCs/>
          <w:sz w:val="30"/>
          <w:szCs w:val="30"/>
        </w:rPr>
        <w:t>）、等张力矩臂组件如股四头肌训练器（</w:t>
      </w:r>
      <w:r>
        <w:rPr>
          <w:rFonts w:ascii="仿宋_GB2312" w:eastAsia="仿宋_GB2312" w:hAnsi="仿宋_GB2312" w:cs="仿宋_GB2312" w:hint="eastAsia"/>
          <w:bCs/>
          <w:sz w:val="30"/>
          <w:szCs w:val="30"/>
        </w:rPr>
        <w:t>SPT-GSY</w:t>
      </w:r>
      <w:r>
        <w:rPr>
          <w:rFonts w:ascii="仿宋_GB2312" w:eastAsia="仿宋_GB2312" w:hAnsi="仿宋_GB2312" w:cs="仿宋_GB2312" w:hint="eastAsia"/>
          <w:bCs/>
          <w:sz w:val="30"/>
          <w:szCs w:val="30"/>
        </w:rPr>
        <w:t>）等相关器材。</w:t>
      </w:r>
    </w:p>
    <w:p w:rsidR="00C54D1A" w:rsidRDefault="005630C6">
      <w:pPr>
        <w:pStyle w:val="p0"/>
        <w:snapToGrid w:val="0"/>
        <w:spacing w:line="560" w:lineRule="atLeast"/>
        <w:ind w:firstLine="601"/>
        <w:rPr>
          <w:rFonts w:ascii="仿宋_GB2312" w:eastAsia="仿宋_GB2312" w:hAnsi="仿宋_GB2312" w:cs="仿宋_GB2312"/>
          <w:sz w:val="30"/>
          <w:szCs w:val="30"/>
        </w:rPr>
      </w:pPr>
      <w:r>
        <w:rPr>
          <w:rFonts w:ascii="仿宋_GB2312" w:eastAsia="仿宋_GB2312" w:hAnsi="仿宋_GB2312" w:cs="仿宋_GB2312" w:hint="eastAsia"/>
          <w:b/>
          <w:sz w:val="30"/>
          <w:szCs w:val="30"/>
        </w:rPr>
        <w:t>3.</w:t>
      </w:r>
      <w:r>
        <w:rPr>
          <w:rFonts w:ascii="仿宋_GB2312" w:eastAsia="仿宋_GB2312" w:hAnsi="仿宋_GB2312" w:cs="仿宋_GB2312" w:hint="eastAsia"/>
          <w:b/>
          <w:sz w:val="30"/>
          <w:szCs w:val="30"/>
        </w:rPr>
        <w:t>物理因子治疗</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在“标准化病人”身上进行操作。使用</w:t>
      </w:r>
      <w:r>
        <w:rPr>
          <w:rFonts w:ascii="仿宋_GB2312" w:eastAsia="仿宋_GB2312" w:hAnsi="仿宋_GB2312" w:cs="仿宋_GB2312" w:hint="eastAsia"/>
          <w:bCs/>
          <w:sz w:val="30"/>
          <w:szCs w:val="30"/>
        </w:rPr>
        <w:t>中频电疗机（</w:t>
      </w:r>
      <w:r>
        <w:rPr>
          <w:rFonts w:ascii="仿宋_GB2312" w:eastAsia="仿宋_GB2312" w:hAnsi="仿宋_GB2312" w:cs="仿宋_GB2312"/>
          <w:bCs/>
          <w:sz w:val="30"/>
          <w:szCs w:val="30"/>
        </w:rPr>
        <w:t>T99-C</w:t>
      </w:r>
      <w:r>
        <w:rPr>
          <w:rFonts w:ascii="仿宋_GB2312" w:eastAsia="仿宋_GB2312" w:hAnsi="仿宋_GB2312" w:cs="仿宋_GB2312" w:hint="eastAsia"/>
          <w:bCs/>
          <w:sz w:val="30"/>
          <w:szCs w:val="30"/>
        </w:rPr>
        <w:t>，含电极若干）、短波治疗机（</w:t>
      </w:r>
      <w:r>
        <w:rPr>
          <w:rFonts w:ascii="仿宋_GB2312" w:eastAsia="仿宋_GB2312" w:hAnsi="仿宋_GB2312" w:cs="仿宋_GB2312"/>
          <w:bCs/>
          <w:sz w:val="30"/>
          <w:szCs w:val="30"/>
        </w:rPr>
        <w:t>DL-C-M</w:t>
      </w:r>
      <w:r>
        <w:rPr>
          <w:rFonts w:ascii="仿宋_GB2312" w:eastAsia="仿宋_GB2312" w:hAnsi="仿宋_GB2312" w:cs="仿宋_GB2312" w:hint="eastAsia"/>
          <w:bCs/>
          <w:sz w:val="30"/>
          <w:szCs w:val="30"/>
        </w:rPr>
        <w:t>）、低周波治疗仪（</w:t>
      </w:r>
      <w:r>
        <w:rPr>
          <w:rFonts w:ascii="仿宋_GB2312" w:eastAsia="仿宋_GB2312" w:hAnsi="仿宋_GB2312" w:cs="仿宋_GB2312"/>
          <w:bCs/>
          <w:sz w:val="30"/>
          <w:szCs w:val="30"/>
        </w:rPr>
        <w:t>LGT-2300S</w:t>
      </w:r>
      <w:r>
        <w:rPr>
          <w:rFonts w:ascii="仿宋_GB2312" w:eastAsia="仿宋_GB2312" w:hAnsi="仿宋_GB2312" w:cs="仿宋_GB2312" w:hint="eastAsia"/>
          <w:bCs/>
          <w:sz w:val="30"/>
          <w:szCs w:val="30"/>
        </w:rPr>
        <w:t>）等</w:t>
      </w:r>
      <w:r>
        <w:rPr>
          <w:rFonts w:ascii="仿宋_GB2312" w:eastAsia="仿宋_GB2312" w:hAnsi="仿宋_GB2312" w:cs="仿宋_GB2312" w:hint="eastAsia"/>
          <w:sz w:val="30"/>
          <w:szCs w:val="30"/>
        </w:rPr>
        <w:t>仪器。</w:t>
      </w:r>
    </w:p>
    <w:p w:rsidR="00C54D1A" w:rsidRDefault="005630C6">
      <w:pPr>
        <w:snapToGrid w:val="0"/>
        <w:spacing w:line="56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sz w:val="30"/>
          <w:szCs w:val="30"/>
        </w:rPr>
        <w:t>4.</w:t>
      </w:r>
      <w:r>
        <w:rPr>
          <w:rFonts w:ascii="仿宋_GB2312" w:eastAsia="仿宋_GB2312" w:hAnsi="仿宋_GB2312" w:cs="仿宋_GB2312" w:hint="eastAsia"/>
          <w:b/>
          <w:sz w:val="30"/>
          <w:szCs w:val="30"/>
        </w:rPr>
        <w:t>作业治疗</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在“标准化病人”身上进行操作。使用日常生活活动训练（</w:t>
      </w:r>
      <w:proofErr w:type="spellStart"/>
      <w:r>
        <w:rPr>
          <w:rFonts w:ascii="仿宋_GB2312" w:eastAsia="仿宋_GB2312" w:hAnsi="仿宋_GB2312" w:cs="仿宋_GB2312"/>
          <w:sz w:val="30"/>
          <w:szCs w:val="30"/>
        </w:rPr>
        <w:t>FlexTable</w:t>
      </w:r>
      <w:proofErr w:type="spellEnd"/>
      <w:r>
        <w:rPr>
          <w:rFonts w:ascii="仿宋_GB2312" w:eastAsia="仿宋_GB2312" w:hAnsi="仿宋_GB2312" w:cs="仿宋_GB2312" w:hint="eastAsia"/>
          <w:sz w:val="30"/>
          <w:szCs w:val="30"/>
        </w:rPr>
        <w:t>）、辅助器具、认知用具等设备。</w:t>
      </w:r>
    </w:p>
    <w:p w:rsidR="00C54D1A" w:rsidRDefault="005630C6">
      <w:pPr>
        <w:pStyle w:val="p0"/>
        <w:snapToGrid w:val="0"/>
        <w:spacing w:line="560" w:lineRule="atLeast"/>
        <w:ind w:firstLine="601"/>
        <w:jc w:val="left"/>
        <w:rPr>
          <w:rFonts w:ascii="仿宋_GB2312" w:eastAsia="仿宋_GB2312" w:hAnsi="仿宋_GB2312" w:cs="仿宋_GB2312"/>
          <w:b/>
          <w:sz w:val="30"/>
          <w:szCs w:val="30"/>
        </w:rPr>
      </w:pPr>
      <w:r>
        <w:rPr>
          <w:rFonts w:ascii="仿宋_GB2312" w:eastAsia="仿宋_GB2312" w:hAnsi="仿宋_GB2312" w:cs="仿宋_GB2312" w:hint="eastAsia"/>
          <w:b/>
          <w:sz w:val="30"/>
          <w:szCs w:val="30"/>
        </w:rPr>
        <w:t>（二）技术平台</w:t>
      </w:r>
    </w:p>
    <w:p w:rsidR="00C54D1A" w:rsidRDefault="005630C6">
      <w:pPr>
        <w:pStyle w:val="p0"/>
        <w:snapToGrid w:val="0"/>
        <w:spacing w:line="560" w:lineRule="atLeast"/>
        <w:ind w:firstLine="601"/>
        <w:rPr>
          <w:rFonts w:ascii="仿宋_GB2312" w:eastAsia="仿宋_GB2312" w:hAnsi="仿宋_GB2312" w:cs="仿宋_GB2312"/>
          <w:sz w:val="30"/>
          <w:szCs w:val="30"/>
        </w:rPr>
      </w:pPr>
      <w:r>
        <w:rPr>
          <w:rFonts w:ascii="仿宋_GB2312" w:eastAsia="仿宋_GB2312" w:hAnsi="仿宋_GB2312" w:cs="仿宋_GB2312" w:hint="eastAsia"/>
          <w:sz w:val="30"/>
          <w:szCs w:val="30"/>
        </w:rPr>
        <w:t>江苏</w:t>
      </w:r>
      <w:r>
        <w:rPr>
          <w:rFonts w:ascii="仿宋_GB2312" w:eastAsia="仿宋_GB2312" w:hAnsi="仿宋_GB2312" w:cs="仿宋_GB2312"/>
          <w:sz w:val="30"/>
          <w:szCs w:val="30"/>
        </w:rPr>
        <w:t>医药</w:t>
      </w:r>
      <w:r>
        <w:rPr>
          <w:rFonts w:ascii="仿宋_GB2312" w:eastAsia="仿宋_GB2312" w:hAnsi="仿宋_GB2312" w:cs="仿宋_GB2312" w:hint="eastAsia"/>
          <w:sz w:val="30"/>
          <w:szCs w:val="30"/>
        </w:rPr>
        <w:t>职业学院提供比赛摄像及同步转播平台以及网络平台，由学校宣传部、盐城市电视台负责录像制作，学校图书信息中心负责网络传播。</w:t>
      </w:r>
    </w:p>
    <w:p w:rsidR="00C54D1A" w:rsidRDefault="005630C6">
      <w:pPr>
        <w:pStyle w:val="p0"/>
        <w:snapToGrid w:val="0"/>
        <w:spacing w:line="560" w:lineRule="atLeast"/>
        <w:ind w:firstLine="601"/>
        <w:rPr>
          <w:rFonts w:ascii="仿宋_GB2312" w:eastAsia="仿宋_GB2312" w:hAnsi="仿宋_GB2312" w:cs="仿宋_GB2312"/>
          <w:b/>
          <w:sz w:val="30"/>
          <w:szCs w:val="30"/>
        </w:rPr>
      </w:pPr>
      <w:r>
        <w:rPr>
          <w:rFonts w:ascii="仿宋_GB2312" w:eastAsia="仿宋_GB2312" w:hAnsi="仿宋_GB2312" w:cs="仿宋_GB2312" w:hint="eastAsia"/>
          <w:b/>
          <w:sz w:val="30"/>
          <w:szCs w:val="30"/>
        </w:rPr>
        <w:t>（三）场地要求</w:t>
      </w:r>
    </w:p>
    <w:p w:rsidR="00C54D1A" w:rsidRDefault="005630C6">
      <w:pPr>
        <w:snapToGrid w:val="0"/>
        <w:spacing w:line="560" w:lineRule="exact"/>
        <w:ind w:firstLineChars="200" w:firstLine="600"/>
        <w:rPr>
          <w:rFonts w:ascii="Arial Narrow" w:eastAsia="仿宋_GB2312" w:hAnsi="Arial Narrow" w:cs="Arial"/>
          <w:sz w:val="30"/>
          <w:szCs w:val="30"/>
        </w:rPr>
      </w:pPr>
      <w:r>
        <w:rPr>
          <w:rFonts w:ascii="仿宋_GB2312" w:eastAsia="仿宋_GB2312" w:hAnsi="仿宋_GB2312" w:cs="仿宋_GB2312" w:hint="eastAsia"/>
          <w:sz w:val="30"/>
          <w:szCs w:val="30"/>
        </w:rPr>
        <w:t>竞赛项目分候赛区和技能竞赛区，每区面积</w:t>
      </w:r>
      <w:r>
        <w:rPr>
          <w:rFonts w:ascii="仿宋_GB2312" w:eastAsia="仿宋_GB2312" w:hAnsi="仿宋_GB2312" w:cs="仿宋_GB2312" w:hint="eastAsia"/>
          <w:sz w:val="30"/>
          <w:szCs w:val="30"/>
        </w:rPr>
        <w:t>150</w:t>
      </w:r>
      <w:r>
        <w:rPr>
          <w:rFonts w:ascii="仿宋_GB2312" w:eastAsia="仿宋_GB2312" w:hAnsi="仿宋_GB2312" w:cs="仿宋_GB2312" w:hint="eastAsia"/>
          <w:sz w:val="30"/>
          <w:szCs w:val="30"/>
        </w:rPr>
        <w:t>平方米左右，要求宽敞明亮、有同步摄像设备。</w:t>
      </w:r>
    </w:p>
    <w:p w:rsidR="00C54D1A" w:rsidRDefault="005630C6">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b/>
          <w:sz w:val="30"/>
          <w:szCs w:val="30"/>
        </w:rPr>
        <w:t>十四、安全保障</w:t>
      </w:r>
    </w:p>
    <w:p w:rsidR="00C54D1A" w:rsidRDefault="005630C6">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hint="eastAsia"/>
          <w:b/>
          <w:sz w:val="30"/>
          <w:szCs w:val="30"/>
        </w:rPr>
        <w:lastRenderedPageBreak/>
        <w:t>（一）竞赛准备工作</w:t>
      </w:r>
    </w:p>
    <w:p w:rsidR="00C54D1A" w:rsidRDefault="005630C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Pr>
          <w:rFonts w:ascii="Arial Narrow" w:eastAsia="仿宋_GB2312" w:hAnsi="Arial Narrow" w:cs="Arial" w:hint="eastAsia"/>
          <w:sz w:val="30"/>
          <w:szCs w:val="30"/>
        </w:rPr>
        <w:t>．赛项执委会召开执委会成员、裁判员、工作人员、各领队会议，通报竞赛事宜和明确各方面的工作要求、安全责任及注意事项。</w:t>
      </w:r>
    </w:p>
    <w:p w:rsidR="00C54D1A" w:rsidRDefault="005630C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Pr>
          <w:rFonts w:ascii="Arial Narrow" w:eastAsia="仿宋_GB2312" w:hAnsi="Arial Narrow" w:cs="Arial" w:hint="eastAsia"/>
          <w:sz w:val="30"/>
          <w:szCs w:val="30"/>
        </w:rPr>
        <w:t>．赛前对全体人员进行安全教育，并明确每个人的相关职责，熟悉比赛环节，做到心中有数。</w:t>
      </w:r>
    </w:p>
    <w:p w:rsidR="00C54D1A" w:rsidRDefault="005630C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3</w:t>
      </w:r>
      <w:r>
        <w:rPr>
          <w:rFonts w:ascii="Arial Narrow" w:eastAsia="仿宋_GB2312" w:hAnsi="Arial Narrow" w:cs="Arial" w:hint="eastAsia"/>
          <w:sz w:val="30"/>
          <w:szCs w:val="30"/>
        </w:rPr>
        <w:t>．赛项各项工作负责人应及时按竞赛执委会要求分解工作任务和安全责任。</w:t>
      </w:r>
    </w:p>
    <w:p w:rsidR="00C54D1A" w:rsidRDefault="005630C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4</w:t>
      </w:r>
      <w:r>
        <w:rPr>
          <w:rFonts w:ascii="Arial Narrow" w:eastAsia="仿宋_GB2312" w:hAnsi="Arial Narrow" w:cs="Arial" w:hint="eastAsia"/>
          <w:sz w:val="30"/>
          <w:szCs w:val="30"/>
        </w:rPr>
        <w:t>．赛项执委会和专家组应在赛前认真检查竞赛器材及场地，保证参赛选手比赛安全。</w:t>
      </w:r>
    </w:p>
    <w:p w:rsidR="00C54D1A" w:rsidRDefault="005630C6">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hint="eastAsia"/>
          <w:b/>
          <w:sz w:val="30"/>
          <w:szCs w:val="30"/>
        </w:rPr>
        <w:t>（二）组织过程安全责任</w:t>
      </w:r>
    </w:p>
    <w:p w:rsidR="00C54D1A" w:rsidRDefault="005630C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Pr>
          <w:rFonts w:ascii="Arial Narrow" w:eastAsia="仿宋_GB2312" w:hAnsi="Arial Narrow" w:cs="Arial" w:hint="eastAsia"/>
          <w:sz w:val="30"/>
          <w:szCs w:val="30"/>
        </w:rPr>
        <w:t>．竞赛期间，承办学校校长和裁判长为该项目安全工作的主要责任人，裁判员、工作人员应各司其职，保证所在场地区域内参赛选手、观众安全，确保比赛正常进行。</w:t>
      </w:r>
    </w:p>
    <w:p w:rsidR="00C54D1A" w:rsidRDefault="005630C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Pr>
          <w:rFonts w:ascii="Arial Narrow" w:eastAsia="仿宋_GB2312" w:hAnsi="Arial Narrow" w:cs="Arial" w:hint="eastAsia"/>
          <w:sz w:val="30"/>
          <w:szCs w:val="30"/>
        </w:rPr>
        <w:t>．领队为参赛院校所有选手安全的主要责任人，应按照竞赛要求组织本参赛队学生在指定位置就位，文明观看比赛；</w:t>
      </w:r>
      <w:r>
        <w:rPr>
          <w:rFonts w:ascii="Arial Narrow" w:eastAsia="仿宋_GB2312" w:hAnsi="Arial Narrow" w:cs="Arial" w:hint="eastAsia"/>
          <w:sz w:val="30"/>
          <w:szCs w:val="30"/>
        </w:rPr>
        <w:t>参赛选手有事须向领队请假。</w:t>
      </w:r>
    </w:p>
    <w:p w:rsidR="00C54D1A" w:rsidRDefault="005630C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3</w:t>
      </w:r>
      <w:r>
        <w:rPr>
          <w:rFonts w:ascii="Arial Narrow" w:eastAsia="仿宋_GB2312" w:hAnsi="Arial Narrow" w:cs="Arial" w:hint="eastAsia"/>
          <w:sz w:val="30"/>
          <w:szCs w:val="30"/>
        </w:rPr>
        <w:t>．参赛选手检录后方能进入比赛场地，认真进行准备工作，比赛完毕立即退场，不得在赛场内逗留围观。</w:t>
      </w:r>
    </w:p>
    <w:p w:rsidR="00C54D1A" w:rsidRDefault="005630C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4</w:t>
      </w:r>
      <w:r>
        <w:rPr>
          <w:rFonts w:ascii="Arial Narrow" w:eastAsia="仿宋_GB2312" w:hAnsi="Arial Narrow" w:cs="Arial" w:hint="eastAsia"/>
          <w:sz w:val="30"/>
          <w:szCs w:val="30"/>
        </w:rPr>
        <w:t>．竞赛期间，赛场内设置安全责任岗，加强对赛场内的安全巡查工作，责任到人，防止发生打架、失窃、踩踏等事件。严禁非本赛项人员未经允许私自进入观看比赛或滋事。</w:t>
      </w:r>
    </w:p>
    <w:p w:rsidR="00C54D1A" w:rsidRDefault="005630C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5</w:t>
      </w:r>
      <w:r>
        <w:rPr>
          <w:rFonts w:ascii="Arial Narrow" w:eastAsia="仿宋_GB2312" w:hAnsi="Arial Narrow" w:cs="Arial" w:hint="eastAsia"/>
          <w:sz w:val="30"/>
          <w:szCs w:val="30"/>
        </w:rPr>
        <w:t>．竞赛期间须有医护人员坚守现场，随时准备处理可能发生的竞赛伤害，并提前备好相应急救药品和器械。</w:t>
      </w:r>
    </w:p>
    <w:p w:rsidR="00C54D1A" w:rsidRDefault="005630C6">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hint="eastAsia"/>
          <w:b/>
          <w:sz w:val="30"/>
          <w:szCs w:val="30"/>
        </w:rPr>
        <w:lastRenderedPageBreak/>
        <w:t>（三）应对突发事件的措施</w:t>
      </w:r>
    </w:p>
    <w:p w:rsidR="00C54D1A" w:rsidRDefault="005630C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竞赛期间一旦发生突发性事件，安全工作领导小组成员必须立即做出反应，及时了解和分析事件的起因和发展态势，采取措</w:t>
      </w:r>
      <w:r>
        <w:rPr>
          <w:rFonts w:ascii="Arial Narrow" w:eastAsia="仿宋_GB2312" w:hAnsi="Arial Narrow" w:cs="Arial" w:hint="eastAsia"/>
          <w:sz w:val="30"/>
          <w:szCs w:val="30"/>
        </w:rPr>
        <w:t>施控制事件的发展和影响范围，将损失降低到最小限度。</w:t>
      </w:r>
    </w:p>
    <w:p w:rsidR="00C54D1A" w:rsidRDefault="005630C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Pr>
          <w:rFonts w:ascii="Arial Narrow" w:eastAsia="仿宋_GB2312" w:hAnsi="Arial Narrow" w:cs="Arial" w:hint="eastAsia"/>
          <w:sz w:val="30"/>
          <w:szCs w:val="30"/>
        </w:rPr>
        <w:t>．当遇到突发事件时，参赛人员按照方案要求坚守岗位，各司其职，听从竞赛执委会统一指挥；相关人员开展救护工作，将事故的危害降低到最低程度，严禁私自行动。</w:t>
      </w:r>
    </w:p>
    <w:p w:rsidR="00C54D1A" w:rsidRDefault="005630C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Pr>
          <w:rFonts w:ascii="Arial Narrow" w:eastAsia="仿宋_GB2312" w:hAnsi="Arial Narrow" w:cs="Arial" w:hint="eastAsia"/>
          <w:sz w:val="30"/>
          <w:szCs w:val="30"/>
        </w:rPr>
        <w:t>．赛场外人员私自进入场地滋事，与赛场内人员发生冲突，应及时予以制止，拒不配合且情节严重的，视情况报公安机关。</w:t>
      </w:r>
    </w:p>
    <w:p w:rsidR="00C54D1A" w:rsidRDefault="005630C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3</w:t>
      </w:r>
      <w:r>
        <w:rPr>
          <w:rFonts w:ascii="Arial Narrow" w:eastAsia="仿宋_GB2312" w:hAnsi="Arial Narrow" w:cs="Arial" w:hint="eastAsia"/>
          <w:sz w:val="30"/>
          <w:szCs w:val="30"/>
        </w:rPr>
        <w:t>．事件发生后，执委会领导、专家组成员及各参赛代表队的领队、指导教师应积极处理，严禁擅离职守、先行撤离。</w:t>
      </w:r>
    </w:p>
    <w:p w:rsidR="00C54D1A" w:rsidRDefault="005630C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4</w:t>
      </w:r>
      <w:r>
        <w:rPr>
          <w:rFonts w:ascii="Arial Narrow" w:eastAsia="仿宋_GB2312" w:hAnsi="Arial Narrow" w:cs="Arial" w:hint="eastAsia"/>
          <w:sz w:val="30"/>
          <w:szCs w:val="30"/>
        </w:rPr>
        <w:t>．比赛中，如果出现各种不可预知的紧急情况，由相关项目责任人与各参赛代表队的领队、指导教师及时组织好参赛选手，听从竞赛执委会的统一指挥，按指定的路线有序撤离。</w:t>
      </w:r>
    </w:p>
    <w:p w:rsidR="00C54D1A" w:rsidRDefault="005630C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5</w:t>
      </w:r>
      <w:r>
        <w:rPr>
          <w:rFonts w:ascii="Arial Narrow" w:eastAsia="仿宋_GB2312" w:hAnsi="Arial Narrow" w:cs="Arial" w:hint="eastAsia"/>
          <w:sz w:val="30"/>
          <w:szCs w:val="30"/>
        </w:rPr>
        <w:t>．任何人员如因不坚守岗位、不认真履行职责，将取消下一次参加竞赛的机会；如因工作失职造成安全事故，其损失由当事人全部承担并按竞赛工作制度进行相关处理。</w:t>
      </w:r>
    </w:p>
    <w:p w:rsidR="00C54D1A" w:rsidRDefault="005630C6">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b/>
          <w:sz w:val="30"/>
          <w:szCs w:val="30"/>
        </w:rPr>
        <w:t>十</w:t>
      </w:r>
      <w:r>
        <w:rPr>
          <w:rFonts w:ascii="黑体" w:eastAsia="黑体" w:hAnsi="黑体" w:cs="黑体" w:hint="eastAsia"/>
          <w:b/>
          <w:sz w:val="30"/>
          <w:szCs w:val="30"/>
        </w:rPr>
        <w:t>五</w:t>
      </w:r>
      <w:r>
        <w:rPr>
          <w:rFonts w:ascii="黑体" w:eastAsia="黑体" w:hAnsi="黑体" w:cs="黑体"/>
          <w:b/>
          <w:sz w:val="30"/>
          <w:szCs w:val="30"/>
        </w:rPr>
        <w:t>、经费</w:t>
      </w:r>
      <w:r>
        <w:rPr>
          <w:rFonts w:ascii="黑体" w:eastAsia="黑体" w:hAnsi="黑体" w:cs="黑体" w:hint="eastAsia"/>
          <w:b/>
          <w:sz w:val="30"/>
          <w:szCs w:val="30"/>
        </w:rPr>
        <w:t>概算</w:t>
      </w:r>
    </w:p>
    <w:p w:rsidR="00C54D1A" w:rsidRDefault="005630C6">
      <w:pPr>
        <w:pStyle w:val="p0"/>
        <w:snapToGrid w:val="0"/>
        <w:spacing w:line="560" w:lineRule="atLeast"/>
        <w:ind w:firstLine="601"/>
        <w:jc w:val="lef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1.</w:t>
      </w:r>
      <w:r>
        <w:rPr>
          <w:rFonts w:ascii="仿宋_GB2312" w:eastAsia="仿宋_GB2312" w:hAnsi="仿宋_GB2312" w:cs="仿宋_GB2312" w:hint="eastAsia"/>
          <w:bCs/>
          <w:sz w:val="30"/>
          <w:szCs w:val="30"/>
        </w:rPr>
        <w:t>大赛经费由主办、承办及协办单位共同筹集。</w:t>
      </w:r>
    </w:p>
    <w:p w:rsidR="00C54D1A" w:rsidRDefault="005630C6">
      <w:pPr>
        <w:pStyle w:val="p0"/>
        <w:snapToGrid w:val="0"/>
        <w:spacing w:line="560" w:lineRule="atLeast"/>
        <w:ind w:firstLine="601"/>
        <w:jc w:val="lef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2.</w:t>
      </w:r>
      <w:r>
        <w:rPr>
          <w:rFonts w:ascii="仿宋_GB2312" w:eastAsia="仿宋_GB2312" w:hAnsi="仿宋_GB2312" w:cs="仿宋_GB2312" w:hint="eastAsia"/>
          <w:bCs/>
          <w:sz w:val="30"/>
          <w:szCs w:val="30"/>
        </w:rPr>
        <w:t>大赛期间统一安排住宿，费用自理。就餐自行解决。</w:t>
      </w:r>
    </w:p>
    <w:p w:rsidR="00C54D1A" w:rsidRDefault="005630C6">
      <w:pPr>
        <w:pStyle w:val="p0"/>
        <w:snapToGrid w:val="0"/>
        <w:spacing w:line="560" w:lineRule="atLeast"/>
        <w:ind w:firstLine="601"/>
        <w:jc w:val="lef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3.</w:t>
      </w:r>
      <w:r>
        <w:rPr>
          <w:rFonts w:ascii="仿宋_GB2312" w:eastAsia="仿宋_GB2312" w:hAnsi="仿宋_GB2312" w:cs="仿宋_GB2312" w:hint="eastAsia"/>
          <w:bCs/>
          <w:sz w:val="30"/>
          <w:szCs w:val="30"/>
        </w:rPr>
        <w:t>大赛设施及场地等，由承办学校和支持企业提供。</w:t>
      </w:r>
    </w:p>
    <w:p w:rsidR="00C54D1A" w:rsidRDefault="005630C6">
      <w:pPr>
        <w:pStyle w:val="p0"/>
        <w:snapToGrid w:val="0"/>
        <w:spacing w:line="560" w:lineRule="atLeas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竞赛预算收入统计表</w:t>
      </w:r>
    </w:p>
    <w:tbl>
      <w:tblPr>
        <w:tblW w:w="8336" w:type="dxa"/>
        <w:tblLayout w:type="fixed"/>
        <w:tblCellMar>
          <w:top w:w="15" w:type="dxa"/>
          <w:left w:w="15" w:type="dxa"/>
          <w:bottom w:w="15" w:type="dxa"/>
          <w:right w:w="15" w:type="dxa"/>
        </w:tblCellMar>
        <w:tblLook w:val="04A0" w:firstRow="1" w:lastRow="0" w:firstColumn="1" w:lastColumn="0" w:noHBand="0" w:noVBand="1"/>
      </w:tblPr>
      <w:tblGrid>
        <w:gridCol w:w="2945"/>
        <w:gridCol w:w="2107"/>
        <w:gridCol w:w="3284"/>
      </w:tblGrid>
      <w:tr w:rsidR="00C54D1A">
        <w:trPr>
          <w:trHeight w:val="285"/>
        </w:trPr>
        <w:tc>
          <w:tcPr>
            <w:tcW w:w="2945"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center"/>
              <w:textAlignment w:val="center"/>
              <w:rPr>
                <w:rFonts w:asciiTheme="minorEastAsia" w:hAnsiTheme="minorEastAsia" w:cs="宋体"/>
                <w:b/>
                <w:sz w:val="24"/>
                <w:szCs w:val="24"/>
              </w:rPr>
            </w:pPr>
            <w:r>
              <w:rPr>
                <w:rFonts w:asciiTheme="minorEastAsia" w:hAnsiTheme="minorEastAsia" w:cs="宋体" w:hint="eastAsia"/>
                <w:b/>
                <w:kern w:val="0"/>
                <w:sz w:val="24"/>
                <w:szCs w:val="24"/>
              </w:rPr>
              <w:t>收入项目</w:t>
            </w:r>
          </w:p>
        </w:tc>
        <w:tc>
          <w:tcPr>
            <w:tcW w:w="2107"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center"/>
              <w:textAlignment w:val="center"/>
              <w:rPr>
                <w:rFonts w:asciiTheme="minorEastAsia" w:hAnsiTheme="minorEastAsia" w:cs="宋体"/>
                <w:b/>
                <w:sz w:val="24"/>
                <w:szCs w:val="24"/>
              </w:rPr>
            </w:pPr>
            <w:r>
              <w:rPr>
                <w:rFonts w:asciiTheme="minorEastAsia" w:hAnsiTheme="minorEastAsia" w:cs="宋体" w:hint="eastAsia"/>
                <w:b/>
                <w:kern w:val="0"/>
                <w:sz w:val="24"/>
                <w:szCs w:val="24"/>
              </w:rPr>
              <w:t>金额（万元）</w:t>
            </w:r>
          </w:p>
        </w:tc>
        <w:tc>
          <w:tcPr>
            <w:tcW w:w="3284"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center"/>
              <w:textAlignment w:val="center"/>
              <w:rPr>
                <w:rFonts w:asciiTheme="minorEastAsia" w:hAnsiTheme="minorEastAsia" w:cs="宋体"/>
                <w:b/>
                <w:sz w:val="24"/>
                <w:szCs w:val="24"/>
              </w:rPr>
            </w:pPr>
            <w:r>
              <w:rPr>
                <w:rFonts w:asciiTheme="minorEastAsia" w:hAnsiTheme="minorEastAsia" w:cs="宋体" w:hint="eastAsia"/>
                <w:b/>
                <w:kern w:val="0"/>
                <w:sz w:val="24"/>
                <w:szCs w:val="24"/>
              </w:rPr>
              <w:t>备注</w:t>
            </w:r>
          </w:p>
        </w:tc>
      </w:tr>
      <w:tr w:rsidR="00C54D1A">
        <w:trPr>
          <w:trHeight w:val="285"/>
        </w:trPr>
        <w:tc>
          <w:tcPr>
            <w:tcW w:w="2945" w:type="dxa"/>
            <w:tcBorders>
              <w:left w:val="single" w:sz="4" w:space="0" w:color="000000"/>
              <w:bottom w:val="single" w:sz="4" w:space="0" w:color="000000"/>
              <w:right w:val="single" w:sz="4" w:space="0" w:color="000000"/>
            </w:tcBorders>
            <w:vAlign w:val="center"/>
          </w:tcPr>
          <w:p w:rsidR="00C54D1A" w:rsidRDefault="005630C6">
            <w:pPr>
              <w:widowControl/>
              <w:jc w:val="left"/>
              <w:textAlignment w:val="center"/>
              <w:rPr>
                <w:rFonts w:asciiTheme="minorEastAsia" w:hAnsiTheme="minorEastAsia" w:cs="宋体"/>
                <w:sz w:val="24"/>
                <w:szCs w:val="24"/>
              </w:rPr>
            </w:pPr>
            <w:r>
              <w:rPr>
                <w:rFonts w:asciiTheme="minorEastAsia" w:hAnsiTheme="minorEastAsia" w:cs="宋体" w:hint="eastAsia"/>
                <w:kern w:val="0"/>
                <w:sz w:val="24"/>
                <w:szCs w:val="24"/>
              </w:rPr>
              <w:t>企业赞助</w:t>
            </w:r>
          </w:p>
        </w:tc>
        <w:tc>
          <w:tcPr>
            <w:tcW w:w="2107" w:type="dxa"/>
            <w:tcBorders>
              <w:left w:val="single" w:sz="4" w:space="0" w:color="000000"/>
              <w:bottom w:val="single" w:sz="4" w:space="0" w:color="000000"/>
              <w:right w:val="single" w:sz="4" w:space="0" w:color="000000"/>
            </w:tcBorders>
            <w:vAlign w:val="center"/>
          </w:tcPr>
          <w:p w:rsidR="00C54D1A" w:rsidRDefault="005630C6">
            <w:pPr>
              <w:widowControl/>
              <w:jc w:val="center"/>
              <w:textAlignment w:val="center"/>
              <w:rPr>
                <w:rFonts w:asciiTheme="minorEastAsia" w:hAnsiTheme="minorEastAsia" w:cs="宋体"/>
                <w:sz w:val="24"/>
                <w:szCs w:val="24"/>
              </w:rPr>
            </w:pPr>
            <w:r>
              <w:rPr>
                <w:rFonts w:asciiTheme="minorEastAsia" w:hAnsiTheme="minorEastAsia" w:cs="宋体" w:hint="eastAsia"/>
                <w:kern w:val="0"/>
                <w:sz w:val="24"/>
                <w:szCs w:val="24"/>
              </w:rPr>
              <w:t>40</w:t>
            </w:r>
          </w:p>
        </w:tc>
        <w:tc>
          <w:tcPr>
            <w:tcW w:w="3284" w:type="dxa"/>
            <w:tcBorders>
              <w:left w:val="single" w:sz="4" w:space="0" w:color="000000"/>
              <w:bottom w:val="single" w:sz="4" w:space="0" w:color="000000"/>
              <w:right w:val="single" w:sz="4" w:space="0" w:color="000000"/>
            </w:tcBorders>
            <w:vAlign w:val="center"/>
          </w:tcPr>
          <w:p w:rsidR="00C54D1A" w:rsidRDefault="00C54D1A">
            <w:pPr>
              <w:rPr>
                <w:rFonts w:asciiTheme="minorEastAsia" w:hAnsiTheme="minorEastAsia" w:cs="宋体"/>
                <w:sz w:val="24"/>
                <w:szCs w:val="24"/>
              </w:rPr>
            </w:pPr>
          </w:p>
        </w:tc>
      </w:tr>
      <w:tr w:rsidR="00C54D1A">
        <w:trPr>
          <w:trHeight w:val="285"/>
        </w:trPr>
        <w:tc>
          <w:tcPr>
            <w:tcW w:w="2945"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left"/>
              <w:textAlignment w:val="center"/>
              <w:rPr>
                <w:rFonts w:asciiTheme="minorEastAsia" w:hAnsiTheme="minorEastAsia" w:cs="宋体"/>
                <w:sz w:val="24"/>
                <w:szCs w:val="24"/>
              </w:rPr>
            </w:pPr>
            <w:r>
              <w:rPr>
                <w:rFonts w:asciiTheme="minorEastAsia" w:hAnsiTheme="minorEastAsia" w:cs="宋体" w:hint="eastAsia"/>
                <w:kern w:val="0"/>
                <w:sz w:val="24"/>
                <w:szCs w:val="24"/>
              </w:rPr>
              <w:t>承办地政府补贴</w:t>
            </w:r>
          </w:p>
        </w:tc>
        <w:tc>
          <w:tcPr>
            <w:tcW w:w="2107"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center"/>
              <w:textAlignment w:val="center"/>
              <w:rPr>
                <w:rFonts w:asciiTheme="minorEastAsia" w:hAnsiTheme="minorEastAsia" w:cs="宋体"/>
                <w:sz w:val="24"/>
                <w:szCs w:val="24"/>
              </w:rPr>
            </w:pPr>
            <w:r>
              <w:rPr>
                <w:rFonts w:asciiTheme="minorEastAsia" w:hAnsiTheme="minorEastAsia" w:cs="宋体"/>
                <w:kern w:val="0"/>
                <w:sz w:val="24"/>
                <w:szCs w:val="24"/>
              </w:rPr>
              <w:t>2</w:t>
            </w:r>
            <w:r>
              <w:rPr>
                <w:rFonts w:asciiTheme="minorEastAsia" w:hAnsiTheme="minorEastAsia" w:cs="宋体" w:hint="eastAsia"/>
                <w:kern w:val="0"/>
                <w:sz w:val="24"/>
                <w:szCs w:val="24"/>
              </w:rPr>
              <w:t>0</w:t>
            </w:r>
          </w:p>
        </w:tc>
        <w:tc>
          <w:tcPr>
            <w:tcW w:w="3284" w:type="dxa"/>
            <w:tcBorders>
              <w:top w:val="single" w:sz="4" w:space="0" w:color="000000"/>
              <w:left w:val="single" w:sz="4" w:space="0" w:color="000000"/>
              <w:bottom w:val="single" w:sz="4" w:space="0" w:color="000000"/>
              <w:right w:val="single" w:sz="4" w:space="0" w:color="000000"/>
            </w:tcBorders>
            <w:vAlign w:val="center"/>
          </w:tcPr>
          <w:p w:rsidR="00C54D1A" w:rsidRDefault="00C54D1A">
            <w:pPr>
              <w:rPr>
                <w:rFonts w:asciiTheme="minorEastAsia" w:hAnsiTheme="minorEastAsia" w:cs="宋体"/>
                <w:sz w:val="24"/>
                <w:szCs w:val="24"/>
              </w:rPr>
            </w:pPr>
          </w:p>
        </w:tc>
      </w:tr>
      <w:tr w:rsidR="00C54D1A">
        <w:trPr>
          <w:trHeight w:val="285"/>
        </w:trPr>
        <w:tc>
          <w:tcPr>
            <w:tcW w:w="2945"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left"/>
              <w:textAlignment w:val="center"/>
              <w:rPr>
                <w:rFonts w:asciiTheme="minorEastAsia" w:hAnsiTheme="minorEastAsia" w:cs="宋体"/>
                <w:sz w:val="24"/>
                <w:szCs w:val="24"/>
              </w:rPr>
            </w:pPr>
            <w:r>
              <w:rPr>
                <w:rFonts w:asciiTheme="minorEastAsia" w:hAnsiTheme="minorEastAsia" w:cs="宋体" w:hint="eastAsia"/>
                <w:kern w:val="0"/>
                <w:sz w:val="24"/>
                <w:szCs w:val="24"/>
              </w:rPr>
              <w:t>协办院校经费补贴</w:t>
            </w:r>
          </w:p>
        </w:tc>
        <w:tc>
          <w:tcPr>
            <w:tcW w:w="2107"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center"/>
              <w:textAlignment w:val="center"/>
              <w:rPr>
                <w:rFonts w:asciiTheme="minorEastAsia" w:hAnsiTheme="minorEastAsia" w:cs="宋体"/>
                <w:sz w:val="24"/>
                <w:szCs w:val="24"/>
              </w:rPr>
            </w:pPr>
            <w:r>
              <w:rPr>
                <w:rFonts w:asciiTheme="minorEastAsia" w:hAnsiTheme="minorEastAsia" w:cs="宋体"/>
                <w:kern w:val="0"/>
                <w:sz w:val="24"/>
                <w:szCs w:val="24"/>
              </w:rPr>
              <w:t>2</w:t>
            </w:r>
            <w:r>
              <w:rPr>
                <w:rFonts w:asciiTheme="minorEastAsia" w:hAnsiTheme="minorEastAsia" w:cs="宋体" w:hint="eastAsia"/>
                <w:kern w:val="0"/>
                <w:sz w:val="24"/>
                <w:szCs w:val="24"/>
              </w:rPr>
              <w:t>0</w:t>
            </w:r>
          </w:p>
        </w:tc>
        <w:tc>
          <w:tcPr>
            <w:tcW w:w="3284" w:type="dxa"/>
            <w:tcBorders>
              <w:top w:val="single" w:sz="4" w:space="0" w:color="000000"/>
              <w:left w:val="single" w:sz="4" w:space="0" w:color="000000"/>
              <w:bottom w:val="single" w:sz="4" w:space="0" w:color="000000"/>
              <w:right w:val="single" w:sz="4" w:space="0" w:color="000000"/>
            </w:tcBorders>
            <w:vAlign w:val="center"/>
          </w:tcPr>
          <w:p w:rsidR="00C54D1A" w:rsidRDefault="00C54D1A">
            <w:pPr>
              <w:rPr>
                <w:rFonts w:asciiTheme="minorEastAsia" w:hAnsiTheme="minorEastAsia" w:cs="宋体"/>
                <w:sz w:val="24"/>
                <w:szCs w:val="24"/>
              </w:rPr>
            </w:pPr>
          </w:p>
        </w:tc>
      </w:tr>
      <w:tr w:rsidR="00C54D1A">
        <w:trPr>
          <w:trHeight w:val="285"/>
        </w:trPr>
        <w:tc>
          <w:tcPr>
            <w:tcW w:w="2945"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left"/>
              <w:textAlignment w:val="center"/>
              <w:rPr>
                <w:rFonts w:asciiTheme="minorEastAsia" w:hAnsiTheme="minorEastAsia" w:cs="宋体"/>
                <w:sz w:val="24"/>
                <w:szCs w:val="24"/>
              </w:rPr>
            </w:pPr>
            <w:r>
              <w:rPr>
                <w:rFonts w:asciiTheme="minorEastAsia" w:hAnsiTheme="minorEastAsia" w:cs="宋体" w:hint="eastAsia"/>
                <w:kern w:val="0"/>
                <w:sz w:val="24"/>
                <w:szCs w:val="24"/>
              </w:rPr>
              <w:lastRenderedPageBreak/>
              <w:t>其他</w:t>
            </w:r>
          </w:p>
        </w:tc>
        <w:tc>
          <w:tcPr>
            <w:tcW w:w="2107" w:type="dxa"/>
            <w:tcBorders>
              <w:top w:val="single" w:sz="4" w:space="0" w:color="000000"/>
              <w:left w:val="single" w:sz="4" w:space="0" w:color="000000"/>
              <w:bottom w:val="single" w:sz="4" w:space="0" w:color="000000"/>
              <w:right w:val="single" w:sz="4" w:space="0" w:color="000000"/>
            </w:tcBorders>
            <w:vAlign w:val="center"/>
          </w:tcPr>
          <w:p w:rsidR="00C54D1A" w:rsidRDefault="00C54D1A">
            <w:pPr>
              <w:widowControl/>
              <w:jc w:val="center"/>
              <w:textAlignment w:val="center"/>
              <w:rPr>
                <w:rFonts w:asciiTheme="minorEastAsia" w:hAnsiTheme="minorEastAsia" w:cs="宋体"/>
                <w:sz w:val="24"/>
                <w:szCs w:val="24"/>
              </w:rPr>
            </w:pPr>
          </w:p>
        </w:tc>
        <w:tc>
          <w:tcPr>
            <w:tcW w:w="3284" w:type="dxa"/>
            <w:tcBorders>
              <w:top w:val="single" w:sz="4" w:space="0" w:color="000000"/>
              <w:left w:val="single" w:sz="4" w:space="0" w:color="000000"/>
              <w:bottom w:val="single" w:sz="4" w:space="0" w:color="000000"/>
              <w:right w:val="single" w:sz="4" w:space="0" w:color="000000"/>
            </w:tcBorders>
            <w:vAlign w:val="center"/>
          </w:tcPr>
          <w:p w:rsidR="00C54D1A" w:rsidRDefault="00C54D1A">
            <w:pPr>
              <w:rPr>
                <w:rFonts w:asciiTheme="minorEastAsia" w:hAnsiTheme="minorEastAsia" w:cs="宋体"/>
                <w:sz w:val="24"/>
                <w:szCs w:val="24"/>
              </w:rPr>
            </w:pPr>
          </w:p>
        </w:tc>
      </w:tr>
      <w:tr w:rsidR="00C54D1A">
        <w:trPr>
          <w:trHeight w:val="285"/>
        </w:trPr>
        <w:tc>
          <w:tcPr>
            <w:tcW w:w="2945"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center"/>
              <w:textAlignment w:val="center"/>
              <w:rPr>
                <w:rFonts w:asciiTheme="minorEastAsia" w:hAnsiTheme="minorEastAsia" w:cs="宋体"/>
                <w:sz w:val="24"/>
                <w:szCs w:val="24"/>
              </w:rPr>
            </w:pPr>
            <w:r>
              <w:rPr>
                <w:rFonts w:asciiTheme="minorEastAsia" w:hAnsiTheme="minorEastAsia" w:cs="宋体" w:hint="eastAsia"/>
                <w:kern w:val="0"/>
                <w:sz w:val="24"/>
                <w:szCs w:val="24"/>
              </w:rPr>
              <w:t>合</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计</w:t>
            </w:r>
          </w:p>
        </w:tc>
        <w:tc>
          <w:tcPr>
            <w:tcW w:w="2107"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center"/>
              <w:textAlignment w:val="center"/>
              <w:rPr>
                <w:rFonts w:asciiTheme="minorEastAsia" w:hAnsiTheme="minorEastAsia" w:cs="宋体"/>
                <w:sz w:val="24"/>
                <w:szCs w:val="24"/>
              </w:rPr>
            </w:pPr>
            <w:r>
              <w:rPr>
                <w:rFonts w:asciiTheme="minorEastAsia" w:hAnsiTheme="minorEastAsia" w:cs="宋体"/>
                <w:kern w:val="0"/>
                <w:sz w:val="24"/>
                <w:szCs w:val="24"/>
              </w:rPr>
              <w:t>8</w:t>
            </w:r>
            <w:r>
              <w:rPr>
                <w:rFonts w:asciiTheme="minorEastAsia" w:hAnsiTheme="minorEastAsia" w:cs="宋体" w:hint="eastAsia"/>
                <w:kern w:val="0"/>
                <w:sz w:val="24"/>
                <w:szCs w:val="24"/>
              </w:rPr>
              <w:t>0</w:t>
            </w:r>
          </w:p>
        </w:tc>
        <w:tc>
          <w:tcPr>
            <w:tcW w:w="3284" w:type="dxa"/>
            <w:tcBorders>
              <w:top w:val="single" w:sz="4" w:space="0" w:color="000000"/>
              <w:left w:val="single" w:sz="4" w:space="0" w:color="000000"/>
              <w:bottom w:val="single" w:sz="4" w:space="0" w:color="000000"/>
              <w:right w:val="single" w:sz="4" w:space="0" w:color="000000"/>
            </w:tcBorders>
            <w:vAlign w:val="center"/>
          </w:tcPr>
          <w:p w:rsidR="00C54D1A" w:rsidRDefault="00C54D1A">
            <w:pPr>
              <w:rPr>
                <w:rFonts w:asciiTheme="minorEastAsia" w:hAnsiTheme="minorEastAsia" w:cs="宋体"/>
                <w:sz w:val="24"/>
                <w:szCs w:val="24"/>
              </w:rPr>
            </w:pPr>
          </w:p>
        </w:tc>
      </w:tr>
    </w:tbl>
    <w:p w:rsidR="00C54D1A" w:rsidRDefault="005630C6">
      <w:pPr>
        <w:pStyle w:val="p0"/>
        <w:snapToGrid w:val="0"/>
        <w:spacing w:line="560" w:lineRule="atLeas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竞赛预算支出统计表</w:t>
      </w:r>
    </w:p>
    <w:tbl>
      <w:tblPr>
        <w:tblW w:w="8338" w:type="dxa"/>
        <w:tblLayout w:type="fixed"/>
        <w:tblCellMar>
          <w:top w:w="15" w:type="dxa"/>
          <w:left w:w="15" w:type="dxa"/>
          <w:bottom w:w="15" w:type="dxa"/>
          <w:right w:w="15" w:type="dxa"/>
        </w:tblCellMar>
        <w:tblLook w:val="04A0" w:firstRow="1" w:lastRow="0" w:firstColumn="1" w:lastColumn="0" w:noHBand="0" w:noVBand="1"/>
      </w:tblPr>
      <w:tblGrid>
        <w:gridCol w:w="615"/>
        <w:gridCol w:w="1670"/>
        <w:gridCol w:w="1112"/>
        <w:gridCol w:w="1571"/>
        <w:gridCol w:w="3370"/>
      </w:tblGrid>
      <w:tr w:rsidR="00C54D1A">
        <w:trPr>
          <w:trHeight w:val="285"/>
        </w:trPr>
        <w:tc>
          <w:tcPr>
            <w:tcW w:w="615"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center"/>
              <w:textAlignment w:val="center"/>
              <w:rPr>
                <w:rFonts w:asciiTheme="minorEastAsia" w:hAnsiTheme="minorEastAsia" w:cs="宋体"/>
                <w:b/>
                <w:sz w:val="24"/>
                <w:szCs w:val="24"/>
              </w:rPr>
            </w:pPr>
            <w:r>
              <w:rPr>
                <w:rFonts w:asciiTheme="minorEastAsia" w:hAnsiTheme="minorEastAsia" w:cs="宋体" w:hint="eastAsia"/>
                <w:b/>
                <w:kern w:val="0"/>
                <w:sz w:val="24"/>
                <w:szCs w:val="24"/>
              </w:rPr>
              <w:t>序号</w:t>
            </w:r>
          </w:p>
        </w:tc>
        <w:tc>
          <w:tcPr>
            <w:tcW w:w="2782" w:type="dxa"/>
            <w:gridSpan w:val="2"/>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center"/>
              <w:textAlignment w:val="center"/>
              <w:rPr>
                <w:rFonts w:asciiTheme="minorEastAsia" w:hAnsiTheme="minorEastAsia" w:cs="宋体"/>
                <w:b/>
                <w:sz w:val="24"/>
                <w:szCs w:val="24"/>
              </w:rPr>
            </w:pPr>
            <w:r>
              <w:rPr>
                <w:rFonts w:asciiTheme="minorEastAsia" w:hAnsiTheme="minorEastAsia" w:cs="宋体" w:hint="eastAsia"/>
                <w:b/>
                <w:kern w:val="0"/>
                <w:sz w:val="24"/>
                <w:szCs w:val="24"/>
              </w:rPr>
              <w:t>预算支出项目</w:t>
            </w:r>
          </w:p>
        </w:tc>
        <w:tc>
          <w:tcPr>
            <w:tcW w:w="1571"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center"/>
              <w:textAlignment w:val="center"/>
              <w:rPr>
                <w:rFonts w:asciiTheme="minorEastAsia" w:hAnsiTheme="minorEastAsia" w:cs="宋体"/>
                <w:b/>
                <w:sz w:val="24"/>
                <w:szCs w:val="24"/>
              </w:rPr>
            </w:pPr>
            <w:r>
              <w:rPr>
                <w:rFonts w:asciiTheme="minorEastAsia" w:hAnsiTheme="minorEastAsia" w:cs="宋体" w:hint="eastAsia"/>
                <w:b/>
                <w:kern w:val="0"/>
                <w:sz w:val="24"/>
                <w:szCs w:val="24"/>
              </w:rPr>
              <w:t>金额（万元）</w:t>
            </w:r>
          </w:p>
        </w:tc>
        <w:tc>
          <w:tcPr>
            <w:tcW w:w="3370"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center"/>
              <w:textAlignment w:val="center"/>
              <w:rPr>
                <w:rFonts w:asciiTheme="minorEastAsia" w:hAnsiTheme="minorEastAsia" w:cs="宋体"/>
                <w:b/>
                <w:sz w:val="24"/>
                <w:szCs w:val="24"/>
              </w:rPr>
            </w:pPr>
            <w:r>
              <w:rPr>
                <w:rFonts w:asciiTheme="minorEastAsia" w:hAnsiTheme="minorEastAsia" w:cs="宋体" w:hint="eastAsia"/>
                <w:b/>
                <w:kern w:val="0"/>
                <w:sz w:val="24"/>
                <w:szCs w:val="24"/>
              </w:rPr>
              <w:t>说明</w:t>
            </w:r>
          </w:p>
        </w:tc>
      </w:tr>
      <w:tr w:rsidR="00C54D1A">
        <w:trPr>
          <w:trHeight w:val="390"/>
        </w:trPr>
        <w:tc>
          <w:tcPr>
            <w:tcW w:w="615" w:type="dxa"/>
            <w:vMerge w:val="restart"/>
            <w:tcBorders>
              <w:top w:val="single" w:sz="4" w:space="0" w:color="000000"/>
              <w:left w:val="single" w:sz="4" w:space="0" w:color="000000"/>
              <w:right w:val="single" w:sz="4" w:space="0" w:color="000000"/>
            </w:tcBorders>
            <w:vAlign w:val="center"/>
          </w:tcPr>
          <w:p w:rsidR="00C54D1A" w:rsidRDefault="005630C6">
            <w:pPr>
              <w:widowControl/>
              <w:jc w:val="center"/>
              <w:textAlignment w:val="center"/>
              <w:rPr>
                <w:rFonts w:asciiTheme="minorEastAsia" w:hAnsiTheme="minorEastAsia" w:cs="宋体"/>
                <w:sz w:val="24"/>
                <w:szCs w:val="24"/>
              </w:rPr>
            </w:pPr>
            <w:r>
              <w:rPr>
                <w:rFonts w:asciiTheme="minorEastAsia" w:hAnsiTheme="minorEastAsia" w:cs="宋体" w:hint="eastAsia"/>
                <w:kern w:val="0"/>
                <w:sz w:val="24"/>
                <w:szCs w:val="24"/>
              </w:rPr>
              <w:t>1</w:t>
            </w:r>
          </w:p>
        </w:tc>
        <w:tc>
          <w:tcPr>
            <w:tcW w:w="1670" w:type="dxa"/>
            <w:vMerge w:val="restart"/>
            <w:tcBorders>
              <w:top w:val="single" w:sz="4" w:space="0" w:color="000000"/>
              <w:left w:val="single" w:sz="4" w:space="0" w:color="000000"/>
              <w:right w:val="single" w:sz="4" w:space="0" w:color="000000"/>
            </w:tcBorders>
            <w:vAlign w:val="center"/>
          </w:tcPr>
          <w:p w:rsidR="00C54D1A" w:rsidRDefault="005630C6">
            <w:pPr>
              <w:jc w:val="left"/>
              <w:rPr>
                <w:rFonts w:asciiTheme="minorEastAsia" w:hAnsiTheme="minorEastAsia" w:cs="宋体"/>
                <w:sz w:val="24"/>
                <w:szCs w:val="24"/>
              </w:rPr>
            </w:pPr>
            <w:r>
              <w:rPr>
                <w:rFonts w:asciiTheme="minorEastAsia" w:hAnsiTheme="minorEastAsia" w:cs="宋体" w:hint="eastAsia"/>
                <w:kern w:val="0"/>
                <w:sz w:val="24"/>
                <w:szCs w:val="24"/>
              </w:rPr>
              <w:t>专家组第一次会议</w:t>
            </w:r>
          </w:p>
        </w:tc>
        <w:tc>
          <w:tcPr>
            <w:tcW w:w="1112"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left"/>
              <w:textAlignment w:val="center"/>
              <w:rPr>
                <w:rFonts w:asciiTheme="minorEastAsia" w:hAnsiTheme="minorEastAsia" w:cs="宋体"/>
                <w:sz w:val="24"/>
                <w:szCs w:val="24"/>
              </w:rPr>
            </w:pPr>
            <w:r>
              <w:rPr>
                <w:rFonts w:asciiTheme="minorEastAsia" w:hAnsiTheme="minorEastAsia" w:cs="宋体" w:hint="eastAsia"/>
                <w:kern w:val="0"/>
                <w:sz w:val="24"/>
                <w:szCs w:val="24"/>
              </w:rPr>
              <w:t>交通费</w:t>
            </w:r>
          </w:p>
        </w:tc>
        <w:tc>
          <w:tcPr>
            <w:tcW w:w="1571"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center"/>
              <w:textAlignment w:val="center"/>
              <w:rPr>
                <w:rFonts w:asciiTheme="minorEastAsia" w:hAnsiTheme="minorEastAsia" w:cs="宋体"/>
                <w:sz w:val="24"/>
                <w:szCs w:val="24"/>
              </w:rPr>
            </w:pPr>
            <w:r>
              <w:rPr>
                <w:rFonts w:asciiTheme="minorEastAsia" w:hAnsiTheme="minorEastAsia" w:cs="宋体" w:hint="eastAsia"/>
                <w:kern w:val="0"/>
                <w:sz w:val="24"/>
                <w:szCs w:val="24"/>
              </w:rPr>
              <w:t>2.</w:t>
            </w:r>
            <w:r>
              <w:rPr>
                <w:rFonts w:asciiTheme="minorEastAsia" w:hAnsiTheme="minorEastAsia" w:cs="宋体"/>
                <w:kern w:val="0"/>
                <w:sz w:val="24"/>
                <w:szCs w:val="24"/>
              </w:rPr>
              <w:t>50</w:t>
            </w:r>
          </w:p>
        </w:tc>
        <w:tc>
          <w:tcPr>
            <w:tcW w:w="3370"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left"/>
              <w:textAlignment w:val="center"/>
              <w:rPr>
                <w:rFonts w:asciiTheme="minorEastAsia" w:hAnsiTheme="minorEastAsia" w:cs="宋体"/>
                <w:sz w:val="24"/>
                <w:szCs w:val="24"/>
              </w:rPr>
            </w:pPr>
            <w:r>
              <w:rPr>
                <w:rFonts w:asciiTheme="minorEastAsia" w:hAnsiTheme="minorEastAsia" w:cs="宋体" w:hint="eastAsia"/>
                <w:kern w:val="0"/>
                <w:sz w:val="24"/>
                <w:szCs w:val="24"/>
              </w:rPr>
              <w:t>2</w:t>
            </w:r>
            <w:r>
              <w:rPr>
                <w:rFonts w:asciiTheme="minorEastAsia" w:hAnsiTheme="minorEastAsia" w:cs="宋体"/>
                <w:kern w:val="0"/>
                <w:sz w:val="24"/>
                <w:szCs w:val="24"/>
              </w:rPr>
              <w:t>5</w:t>
            </w:r>
            <w:r>
              <w:rPr>
                <w:rFonts w:asciiTheme="minorEastAsia" w:hAnsiTheme="minorEastAsia" w:cs="宋体" w:hint="eastAsia"/>
                <w:kern w:val="0"/>
                <w:sz w:val="24"/>
                <w:szCs w:val="24"/>
              </w:rPr>
              <w:t>00</w:t>
            </w:r>
            <w:r>
              <w:rPr>
                <w:rFonts w:asciiTheme="minorEastAsia" w:hAnsiTheme="minorEastAsia" w:cs="宋体" w:hint="eastAsia"/>
                <w:kern w:val="0"/>
                <w:sz w:val="24"/>
                <w:szCs w:val="24"/>
              </w:rPr>
              <w:t>元</w:t>
            </w:r>
            <w:r>
              <w:rPr>
                <w:rFonts w:asciiTheme="minorEastAsia" w:hAnsiTheme="minorEastAsia" w:cs="宋体" w:hint="eastAsia"/>
                <w:kern w:val="0"/>
                <w:sz w:val="24"/>
                <w:szCs w:val="24"/>
              </w:rPr>
              <w:t>/</w:t>
            </w:r>
            <w:r>
              <w:rPr>
                <w:rFonts w:asciiTheme="minorEastAsia" w:hAnsiTheme="minorEastAsia" w:cs="宋体" w:hint="eastAsia"/>
                <w:kern w:val="0"/>
                <w:sz w:val="24"/>
                <w:szCs w:val="24"/>
              </w:rPr>
              <w:t>人×</w:t>
            </w:r>
            <w:r>
              <w:rPr>
                <w:rFonts w:asciiTheme="minorEastAsia" w:hAnsiTheme="minorEastAsia" w:cs="宋体" w:hint="eastAsia"/>
                <w:kern w:val="0"/>
                <w:sz w:val="24"/>
                <w:szCs w:val="24"/>
              </w:rPr>
              <w:t>10=2</w:t>
            </w:r>
            <w:r>
              <w:rPr>
                <w:rFonts w:asciiTheme="minorEastAsia" w:hAnsiTheme="minorEastAsia" w:cs="宋体"/>
                <w:kern w:val="0"/>
                <w:sz w:val="24"/>
                <w:szCs w:val="24"/>
              </w:rPr>
              <w:t>5</w:t>
            </w:r>
            <w:r>
              <w:rPr>
                <w:rFonts w:asciiTheme="minorEastAsia" w:hAnsiTheme="minorEastAsia" w:cs="宋体" w:hint="eastAsia"/>
                <w:kern w:val="0"/>
                <w:sz w:val="24"/>
                <w:szCs w:val="24"/>
              </w:rPr>
              <w:t>000</w:t>
            </w:r>
            <w:r>
              <w:rPr>
                <w:rFonts w:asciiTheme="minorEastAsia" w:hAnsiTheme="minorEastAsia" w:cs="宋体" w:hint="eastAsia"/>
                <w:kern w:val="0"/>
                <w:sz w:val="24"/>
                <w:szCs w:val="24"/>
              </w:rPr>
              <w:t>元</w:t>
            </w:r>
          </w:p>
        </w:tc>
      </w:tr>
      <w:tr w:rsidR="00C54D1A">
        <w:trPr>
          <w:trHeight w:val="285"/>
        </w:trPr>
        <w:tc>
          <w:tcPr>
            <w:tcW w:w="615" w:type="dxa"/>
            <w:vMerge/>
            <w:tcBorders>
              <w:left w:val="single" w:sz="4" w:space="0" w:color="000000"/>
              <w:right w:val="single" w:sz="4" w:space="0" w:color="000000"/>
            </w:tcBorders>
            <w:vAlign w:val="center"/>
          </w:tcPr>
          <w:p w:rsidR="00C54D1A" w:rsidRDefault="00C54D1A">
            <w:pPr>
              <w:jc w:val="center"/>
              <w:textAlignment w:val="center"/>
              <w:rPr>
                <w:rFonts w:asciiTheme="minorEastAsia" w:hAnsiTheme="minorEastAsia" w:cs="宋体"/>
                <w:sz w:val="24"/>
                <w:szCs w:val="24"/>
              </w:rPr>
            </w:pPr>
          </w:p>
        </w:tc>
        <w:tc>
          <w:tcPr>
            <w:tcW w:w="1670" w:type="dxa"/>
            <w:vMerge/>
            <w:tcBorders>
              <w:left w:val="single" w:sz="4" w:space="0" w:color="000000"/>
              <w:right w:val="single" w:sz="4" w:space="0" w:color="000000"/>
            </w:tcBorders>
            <w:vAlign w:val="center"/>
          </w:tcPr>
          <w:p w:rsidR="00C54D1A" w:rsidRDefault="00C54D1A">
            <w:pPr>
              <w:jc w:val="left"/>
              <w:rPr>
                <w:rFonts w:asciiTheme="minorEastAsia" w:hAnsiTheme="minorEastAsia" w:cs="宋体"/>
                <w:sz w:val="24"/>
                <w:szCs w:val="24"/>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left"/>
              <w:textAlignment w:val="center"/>
              <w:rPr>
                <w:rFonts w:asciiTheme="minorEastAsia" w:hAnsiTheme="minorEastAsia" w:cs="宋体"/>
                <w:sz w:val="24"/>
                <w:szCs w:val="24"/>
              </w:rPr>
            </w:pPr>
            <w:r>
              <w:rPr>
                <w:rFonts w:asciiTheme="minorEastAsia" w:hAnsiTheme="minorEastAsia" w:cs="宋体" w:hint="eastAsia"/>
                <w:kern w:val="0"/>
                <w:sz w:val="24"/>
                <w:szCs w:val="24"/>
              </w:rPr>
              <w:t>住宿费</w:t>
            </w:r>
          </w:p>
        </w:tc>
        <w:tc>
          <w:tcPr>
            <w:tcW w:w="1571"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center"/>
              <w:textAlignment w:val="center"/>
              <w:rPr>
                <w:rFonts w:asciiTheme="minorEastAsia" w:hAnsiTheme="minorEastAsia" w:cs="宋体"/>
                <w:sz w:val="24"/>
                <w:szCs w:val="24"/>
              </w:rPr>
            </w:pPr>
            <w:r>
              <w:rPr>
                <w:rFonts w:asciiTheme="minorEastAsia" w:hAnsiTheme="minorEastAsia" w:cs="宋体" w:hint="eastAsia"/>
                <w:kern w:val="0"/>
                <w:sz w:val="24"/>
                <w:szCs w:val="24"/>
              </w:rPr>
              <w:t>0.6</w:t>
            </w:r>
            <w:r>
              <w:rPr>
                <w:rFonts w:asciiTheme="minorEastAsia" w:hAnsiTheme="minorEastAsia" w:cs="宋体"/>
                <w:kern w:val="0"/>
                <w:sz w:val="24"/>
                <w:szCs w:val="24"/>
              </w:rPr>
              <w:t>0</w:t>
            </w:r>
          </w:p>
        </w:tc>
        <w:tc>
          <w:tcPr>
            <w:tcW w:w="3370"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left"/>
              <w:textAlignment w:val="center"/>
              <w:rPr>
                <w:rFonts w:asciiTheme="minorEastAsia" w:hAnsiTheme="minorEastAsia" w:cs="宋体"/>
                <w:sz w:val="24"/>
                <w:szCs w:val="24"/>
              </w:rPr>
            </w:pPr>
            <w:r>
              <w:rPr>
                <w:rFonts w:asciiTheme="minorEastAsia" w:hAnsiTheme="minorEastAsia" w:cs="宋体" w:hint="eastAsia"/>
                <w:kern w:val="0"/>
                <w:sz w:val="24"/>
                <w:szCs w:val="24"/>
              </w:rPr>
              <w:t>300</w:t>
            </w:r>
            <w:r>
              <w:rPr>
                <w:rFonts w:asciiTheme="minorEastAsia" w:hAnsiTheme="minorEastAsia" w:cs="宋体" w:hint="eastAsia"/>
                <w:kern w:val="0"/>
                <w:sz w:val="24"/>
                <w:szCs w:val="24"/>
              </w:rPr>
              <w:t>元</w:t>
            </w:r>
            <w:r>
              <w:rPr>
                <w:rFonts w:asciiTheme="minorEastAsia" w:hAnsiTheme="minorEastAsia" w:cs="宋体" w:hint="eastAsia"/>
                <w:kern w:val="0"/>
                <w:sz w:val="24"/>
                <w:szCs w:val="24"/>
              </w:rPr>
              <w:t>/</w:t>
            </w:r>
            <w:r>
              <w:rPr>
                <w:rFonts w:asciiTheme="minorEastAsia" w:hAnsiTheme="minorEastAsia" w:cs="宋体" w:hint="eastAsia"/>
                <w:kern w:val="0"/>
                <w:sz w:val="24"/>
                <w:szCs w:val="24"/>
              </w:rPr>
              <w:t>人×</w:t>
            </w:r>
            <w:r>
              <w:rPr>
                <w:rFonts w:asciiTheme="minorEastAsia" w:hAnsiTheme="minorEastAsia" w:cs="宋体" w:hint="eastAsia"/>
                <w:kern w:val="0"/>
                <w:sz w:val="24"/>
                <w:szCs w:val="24"/>
              </w:rPr>
              <w:t>2</w:t>
            </w:r>
            <w:r>
              <w:rPr>
                <w:rFonts w:asciiTheme="minorEastAsia" w:hAnsiTheme="minorEastAsia" w:cs="宋体" w:hint="eastAsia"/>
                <w:kern w:val="0"/>
                <w:sz w:val="24"/>
                <w:szCs w:val="24"/>
              </w:rPr>
              <w:t>×</w:t>
            </w:r>
            <w:r>
              <w:rPr>
                <w:rFonts w:asciiTheme="minorEastAsia" w:hAnsiTheme="minorEastAsia" w:cs="宋体" w:hint="eastAsia"/>
                <w:kern w:val="0"/>
                <w:sz w:val="24"/>
                <w:szCs w:val="24"/>
              </w:rPr>
              <w:t>10=6000</w:t>
            </w:r>
            <w:r>
              <w:rPr>
                <w:rFonts w:asciiTheme="minorEastAsia" w:hAnsiTheme="minorEastAsia" w:cs="宋体" w:hint="eastAsia"/>
                <w:kern w:val="0"/>
                <w:sz w:val="24"/>
                <w:szCs w:val="24"/>
              </w:rPr>
              <w:t>元</w:t>
            </w:r>
          </w:p>
        </w:tc>
      </w:tr>
      <w:tr w:rsidR="00C54D1A">
        <w:trPr>
          <w:trHeight w:val="285"/>
        </w:trPr>
        <w:tc>
          <w:tcPr>
            <w:tcW w:w="615" w:type="dxa"/>
            <w:vMerge/>
            <w:tcBorders>
              <w:left w:val="single" w:sz="4" w:space="0" w:color="000000"/>
              <w:right w:val="single" w:sz="4" w:space="0" w:color="000000"/>
            </w:tcBorders>
            <w:vAlign w:val="center"/>
          </w:tcPr>
          <w:p w:rsidR="00C54D1A" w:rsidRDefault="00C54D1A">
            <w:pPr>
              <w:jc w:val="center"/>
              <w:textAlignment w:val="center"/>
              <w:rPr>
                <w:rFonts w:asciiTheme="minorEastAsia" w:hAnsiTheme="minorEastAsia" w:cs="宋体"/>
                <w:sz w:val="24"/>
                <w:szCs w:val="24"/>
              </w:rPr>
            </w:pPr>
          </w:p>
        </w:tc>
        <w:tc>
          <w:tcPr>
            <w:tcW w:w="1670" w:type="dxa"/>
            <w:vMerge/>
            <w:tcBorders>
              <w:left w:val="single" w:sz="4" w:space="0" w:color="000000"/>
              <w:right w:val="single" w:sz="4" w:space="0" w:color="000000"/>
            </w:tcBorders>
            <w:vAlign w:val="center"/>
          </w:tcPr>
          <w:p w:rsidR="00C54D1A" w:rsidRDefault="00C54D1A">
            <w:pPr>
              <w:jc w:val="left"/>
              <w:rPr>
                <w:rFonts w:asciiTheme="minorEastAsia" w:hAnsiTheme="minorEastAsia" w:cs="宋体"/>
                <w:sz w:val="24"/>
                <w:szCs w:val="24"/>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left"/>
              <w:textAlignment w:val="center"/>
              <w:rPr>
                <w:rFonts w:asciiTheme="minorEastAsia" w:hAnsiTheme="minorEastAsia" w:cs="宋体"/>
                <w:sz w:val="24"/>
                <w:szCs w:val="24"/>
              </w:rPr>
            </w:pPr>
            <w:r>
              <w:rPr>
                <w:rFonts w:asciiTheme="minorEastAsia" w:hAnsiTheme="minorEastAsia" w:cs="宋体" w:hint="eastAsia"/>
                <w:kern w:val="0"/>
                <w:sz w:val="24"/>
                <w:szCs w:val="24"/>
              </w:rPr>
              <w:t>就餐费</w:t>
            </w:r>
          </w:p>
        </w:tc>
        <w:tc>
          <w:tcPr>
            <w:tcW w:w="1571"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center"/>
              <w:textAlignment w:val="center"/>
              <w:rPr>
                <w:rFonts w:asciiTheme="minorEastAsia" w:hAnsiTheme="minorEastAsia" w:cs="宋体"/>
                <w:sz w:val="24"/>
                <w:szCs w:val="24"/>
              </w:rPr>
            </w:pPr>
            <w:r>
              <w:rPr>
                <w:rFonts w:asciiTheme="minorEastAsia" w:hAnsiTheme="minorEastAsia" w:cs="宋体" w:hint="eastAsia"/>
                <w:kern w:val="0"/>
                <w:sz w:val="24"/>
                <w:szCs w:val="24"/>
              </w:rPr>
              <w:t>0.</w:t>
            </w:r>
            <w:r>
              <w:rPr>
                <w:rFonts w:asciiTheme="minorEastAsia" w:hAnsiTheme="minorEastAsia" w:cs="宋体"/>
                <w:kern w:val="0"/>
                <w:sz w:val="24"/>
                <w:szCs w:val="24"/>
              </w:rPr>
              <w:t>40</w:t>
            </w:r>
          </w:p>
        </w:tc>
        <w:tc>
          <w:tcPr>
            <w:tcW w:w="3370"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left"/>
              <w:textAlignment w:val="center"/>
              <w:rPr>
                <w:rFonts w:asciiTheme="minorEastAsia" w:hAnsiTheme="minorEastAsia" w:cs="宋体"/>
                <w:sz w:val="24"/>
                <w:szCs w:val="24"/>
              </w:rPr>
            </w:pPr>
            <w:r>
              <w:rPr>
                <w:rFonts w:asciiTheme="minorEastAsia" w:hAnsiTheme="minorEastAsia" w:cs="宋体"/>
                <w:kern w:val="0"/>
                <w:sz w:val="24"/>
                <w:szCs w:val="24"/>
              </w:rPr>
              <w:t>20</w:t>
            </w:r>
            <w:r>
              <w:rPr>
                <w:rFonts w:asciiTheme="minorEastAsia" w:hAnsiTheme="minorEastAsia" w:cs="宋体" w:hint="eastAsia"/>
                <w:kern w:val="0"/>
                <w:sz w:val="24"/>
                <w:szCs w:val="24"/>
              </w:rPr>
              <w:t>0</w:t>
            </w:r>
            <w:r>
              <w:rPr>
                <w:rFonts w:asciiTheme="minorEastAsia" w:hAnsiTheme="minorEastAsia" w:cs="宋体" w:hint="eastAsia"/>
                <w:kern w:val="0"/>
                <w:sz w:val="24"/>
                <w:szCs w:val="24"/>
              </w:rPr>
              <w:t>元</w:t>
            </w:r>
            <w:r>
              <w:rPr>
                <w:rFonts w:asciiTheme="minorEastAsia" w:hAnsiTheme="minorEastAsia" w:cs="宋体" w:hint="eastAsia"/>
                <w:kern w:val="0"/>
                <w:sz w:val="24"/>
                <w:szCs w:val="24"/>
              </w:rPr>
              <w:t>/</w:t>
            </w:r>
            <w:r>
              <w:rPr>
                <w:rFonts w:asciiTheme="minorEastAsia" w:hAnsiTheme="minorEastAsia" w:cs="宋体" w:hint="eastAsia"/>
                <w:kern w:val="0"/>
                <w:sz w:val="24"/>
                <w:szCs w:val="24"/>
              </w:rPr>
              <w:t>天</w:t>
            </w:r>
            <w:r>
              <w:rPr>
                <w:rFonts w:asciiTheme="minorEastAsia" w:hAnsiTheme="minorEastAsia" w:cs="宋体" w:hint="eastAsia"/>
                <w:kern w:val="0"/>
                <w:sz w:val="24"/>
                <w:szCs w:val="24"/>
              </w:rPr>
              <w:t>/</w:t>
            </w:r>
            <w:r>
              <w:rPr>
                <w:rFonts w:asciiTheme="minorEastAsia" w:hAnsiTheme="minorEastAsia" w:cs="宋体" w:hint="eastAsia"/>
                <w:kern w:val="0"/>
                <w:sz w:val="24"/>
                <w:szCs w:val="24"/>
              </w:rPr>
              <w:t>人×</w:t>
            </w:r>
            <w:r>
              <w:rPr>
                <w:rFonts w:asciiTheme="minorEastAsia" w:hAnsiTheme="minorEastAsia" w:cs="宋体" w:hint="eastAsia"/>
                <w:kern w:val="0"/>
                <w:sz w:val="24"/>
                <w:szCs w:val="24"/>
              </w:rPr>
              <w:t>2</w:t>
            </w:r>
            <w:r>
              <w:rPr>
                <w:rFonts w:asciiTheme="minorEastAsia" w:hAnsiTheme="minorEastAsia" w:cs="宋体" w:hint="eastAsia"/>
                <w:kern w:val="0"/>
                <w:sz w:val="24"/>
                <w:szCs w:val="24"/>
              </w:rPr>
              <w:t>×</w:t>
            </w:r>
            <w:r>
              <w:rPr>
                <w:rFonts w:asciiTheme="minorEastAsia" w:hAnsiTheme="minorEastAsia" w:cs="宋体" w:hint="eastAsia"/>
                <w:kern w:val="0"/>
                <w:sz w:val="24"/>
                <w:szCs w:val="24"/>
              </w:rPr>
              <w:t>10=</w:t>
            </w:r>
            <w:r>
              <w:rPr>
                <w:rFonts w:asciiTheme="minorEastAsia" w:hAnsiTheme="minorEastAsia" w:cs="宋体"/>
                <w:kern w:val="0"/>
                <w:sz w:val="24"/>
                <w:szCs w:val="24"/>
              </w:rPr>
              <w:t>40</w:t>
            </w:r>
            <w:r>
              <w:rPr>
                <w:rFonts w:asciiTheme="minorEastAsia" w:hAnsiTheme="minorEastAsia" w:cs="宋体" w:hint="eastAsia"/>
                <w:kern w:val="0"/>
                <w:sz w:val="24"/>
                <w:szCs w:val="24"/>
              </w:rPr>
              <w:t>00</w:t>
            </w:r>
            <w:r>
              <w:rPr>
                <w:rFonts w:asciiTheme="minorEastAsia" w:hAnsiTheme="minorEastAsia" w:cs="宋体" w:hint="eastAsia"/>
                <w:kern w:val="0"/>
                <w:sz w:val="24"/>
                <w:szCs w:val="24"/>
              </w:rPr>
              <w:t>元</w:t>
            </w:r>
          </w:p>
        </w:tc>
      </w:tr>
      <w:tr w:rsidR="00C54D1A">
        <w:trPr>
          <w:trHeight w:val="285"/>
        </w:trPr>
        <w:tc>
          <w:tcPr>
            <w:tcW w:w="615" w:type="dxa"/>
            <w:vMerge/>
            <w:tcBorders>
              <w:left w:val="single" w:sz="4" w:space="0" w:color="000000"/>
              <w:bottom w:val="single" w:sz="4" w:space="0" w:color="000000"/>
              <w:right w:val="single" w:sz="4" w:space="0" w:color="000000"/>
            </w:tcBorders>
            <w:vAlign w:val="center"/>
          </w:tcPr>
          <w:p w:rsidR="00C54D1A" w:rsidRDefault="00C54D1A">
            <w:pPr>
              <w:widowControl/>
              <w:jc w:val="center"/>
              <w:textAlignment w:val="center"/>
              <w:rPr>
                <w:rFonts w:asciiTheme="minorEastAsia" w:hAnsiTheme="minorEastAsia" w:cs="宋体"/>
                <w:kern w:val="0"/>
                <w:sz w:val="24"/>
                <w:szCs w:val="24"/>
              </w:rPr>
            </w:pPr>
          </w:p>
        </w:tc>
        <w:tc>
          <w:tcPr>
            <w:tcW w:w="1670" w:type="dxa"/>
            <w:vMerge/>
            <w:tcBorders>
              <w:left w:val="single" w:sz="4" w:space="0" w:color="000000"/>
              <w:bottom w:val="single" w:sz="4" w:space="0" w:color="000000"/>
              <w:right w:val="single" w:sz="4" w:space="0" w:color="000000"/>
            </w:tcBorders>
            <w:vAlign w:val="center"/>
          </w:tcPr>
          <w:p w:rsidR="00C54D1A" w:rsidRDefault="00C54D1A">
            <w:pPr>
              <w:jc w:val="left"/>
              <w:rPr>
                <w:rFonts w:asciiTheme="minorEastAsia" w:hAnsiTheme="minorEastAsia" w:cs="宋体"/>
                <w:sz w:val="24"/>
                <w:szCs w:val="24"/>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left"/>
              <w:textAlignment w:val="center"/>
              <w:rPr>
                <w:rFonts w:asciiTheme="minorEastAsia" w:hAnsiTheme="minorEastAsia" w:cs="宋体"/>
                <w:kern w:val="0"/>
                <w:sz w:val="24"/>
                <w:szCs w:val="24"/>
              </w:rPr>
            </w:pPr>
            <w:r>
              <w:rPr>
                <w:rFonts w:asciiTheme="minorEastAsia" w:hAnsiTheme="minorEastAsia" w:cs="宋体" w:hint="eastAsia"/>
                <w:kern w:val="0"/>
                <w:sz w:val="24"/>
                <w:szCs w:val="24"/>
              </w:rPr>
              <w:t>专家</w:t>
            </w:r>
            <w:r>
              <w:rPr>
                <w:rFonts w:asciiTheme="minorEastAsia" w:hAnsiTheme="minorEastAsia" w:cs="宋体"/>
                <w:kern w:val="0"/>
                <w:sz w:val="24"/>
                <w:szCs w:val="24"/>
              </w:rPr>
              <w:t>费</w:t>
            </w:r>
          </w:p>
        </w:tc>
        <w:tc>
          <w:tcPr>
            <w:tcW w:w="1571"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1.6</w:t>
            </w:r>
            <w:r>
              <w:rPr>
                <w:rFonts w:asciiTheme="minorEastAsia" w:hAnsiTheme="minorEastAsia" w:cs="宋体"/>
                <w:kern w:val="0"/>
                <w:sz w:val="24"/>
                <w:szCs w:val="24"/>
              </w:rPr>
              <w:t>0</w:t>
            </w:r>
          </w:p>
        </w:tc>
        <w:tc>
          <w:tcPr>
            <w:tcW w:w="3370"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left"/>
              <w:textAlignment w:val="center"/>
              <w:rPr>
                <w:rFonts w:asciiTheme="minorEastAsia" w:hAnsiTheme="minorEastAsia" w:cs="宋体"/>
                <w:kern w:val="0"/>
                <w:sz w:val="24"/>
                <w:szCs w:val="24"/>
              </w:rPr>
            </w:pPr>
            <w:r>
              <w:rPr>
                <w:rFonts w:asciiTheme="minorEastAsia" w:hAnsiTheme="minorEastAsia" w:cs="宋体" w:hint="eastAsia"/>
                <w:kern w:val="0"/>
                <w:sz w:val="24"/>
                <w:szCs w:val="24"/>
              </w:rPr>
              <w:t>800</w:t>
            </w:r>
            <w:r>
              <w:rPr>
                <w:rFonts w:asciiTheme="minorEastAsia" w:hAnsiTheme="minorEastAsia" w:cs="宋体" w:hint="eastAsia"/>
                <w:kern w:val="0"/>
                <w:sz w:val="24"/>
                <w:szCs w:val="24"/>
              </w:rPr>
              <w:t>元</w:t>
            </w:r>
            <w:r>
              <w:rPr>
                <w:rFonts w:asciiTheme="minorEastAsia" w:hAnsiTheme="minorEastAsia" w:cs="宋体"/>
                <w:kern w:val="0"/>
                <w:sz w:val="24"/>
                <w:szCs w:val="24"/>
              </w:rPr>
              <w:t>/</w:t>
            </w:r>
            <w:r>
              <w:rPr>
                <w:rFonts w:asciiTheme="minorEastAsia" w:hAnsiTheme="minorEastAsia" w:cs="宋体" w:hint="eastAsia"/>
                <w:kern w:val="0"/>
                <w:sz w:val="24"/>
                <w:szCs w:val="24"/>
              </w:rPr>
              <w:t>天</w:t>
            </w:r>
            <w:r>
              <w:rPr>
                <w:rFonts w:asciiTheme="minorEastAsia" w:hAnsiTheme="minorEastAsia" w:cs="宋体"/>
                <w:kern w:val="0"/>
                <w:sz w:val="24"/>
                <w:szCs w:val="24"/>
              </w:rPr>
              <w:t>/</w:t>
            </w:r>
            <w:r>
              <w:rPr>
                <w:rFonts w:asciiTheme="minorEastAsia" w:hAnsiTheme="minorEastAsia" w:cs="宋体"/>
                <w:kern w:val="0"/>
                <w:sz w:val="24"/>
                <w:szCs w:val="24"/>
              </w:rPr>
              <w:t>人</w:t>
            </w: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w:t>
            </w:r>
            <w:r>
              <w:rPr>
                <w:rFonts w:asciiTheme="minorEastAsia" w:hAnsiTheme="minorEastAsia" w:cs="宋体" w:hint="eastAsia"/>
                <w:kern w:val="0"/>
                <w:sz w:val="24"/>
                <w:szCs w:val="24"/>
              </w:rPr>
              <w:t>10</w:t>
            </w:r>
            <w:r>
              <w:rPr>
                <w:rFonts w:asciiTheme="minorEastAsia" w:hAnsiTheme="minorEastAsia" w:cs="宋体"/>
                <w:kern w:val="0"/>
                <w:sz w:val="24"/>
                <w:szCs w:val="24"/>
              </w:rPr>
              <w:t>=16000</w:t>
            </w:r>
            <w:r>
              <w:rPr>
                <w:rFonts w:asciiTheme="minorEastAsia" w:hAnsiTheme="minorEastAsia" w:cs="宋体" w:hint="eastAsia"/>
                <w:kern w:val="0"/>
                <w:sz w:val="24"/>
                <w:szCs w:val="24"/>
              </w:rPr>
              <w:t>元</w:t>
            </w:r>
          </w:p>
        </w:tc>
      </w:tr>
      <w:tr w:rsidR="00C54D1A">
        <w:trPr>
          <w:trHeight w:val="360"/>
        </w:trPr>
        <w:tc>
          <w:tcPr>
            <w:tcW w:w="615" w:type="dxa"/>
            <w:vMerge w:val="restart"/>
            <w:tcBorders>
              <w:top w:val="single" w:sz="4" w:space="0" w:color="000000"/>
              <w:left w:val="single" w:sz="4" w:space="0" w:color="000000"/>
              <w:right w:val="single" w:sz="4" w:space="0" w:color="000000"/>
            </w:tcBorders>
            <w:vAlign w:val="center"/>
          </w:tcPr>
          <w:p w:rsidR="00C54D1A" w:rsidRDefault="005630C6">
            <w:pPr>
              <w:jc w:val="center"/>
              <w:textAlignment w:val="center"/>
              <w:rPr>
                <w:rFonts w:asciiTheme="minorEastAsia" w:hAnsiTheme="minorEastAsia" w:cs="宋体"/>
                <w:sz w:val="24"/>
                <w:szCs w:val="24"/>
              </w:rPr>
            </w:pPr>
            <w:r>
              <w:rPr>
                <w:rFonts w:asciiTheme="minorEastAsia" w:hAnsiTheme="minorEastAsia" w:cs="宋体"/>
                <w:kern w:val="0"/>
                <w:sz w:val="24"/>
                <w:szCs w:val="24"/>
              </w:rPr>
              <w:t>2</w:t>
            </w:r>
          </w:p>
        </w:tc>
        <w:tc>
          <w:tcPr>
            <w:tcW w:w="1670" w:type="dxa"/>
            <w:vMerge w:val="restart"/>
            <w:tcBorders>
              <w:top w:val="single" w:sz="4" w:space="0" w:color="000000"/>
              <w:left w:val="single" w:sz="4" w:space="0" w:color="000000"/>
              <w:right w:val="single" w:sz="4" w:space="0" w:color="000000"/>
            </w:tcBorders>
            <w:vAlign w:val="center"/>
          </w:tcPr>
          <w:p w:rsidR="00C54D1A" w:rsidRDefault="005630C6">
            <w:pPr>
              <w:widowControl/>
              <w:jc w:val="left"/>
              <w:textAlignment w:val="center"/>
              <w:rPr>
                <w:rFonts w:asciiTheme="minorEastAsia" w:hAnsiTheme="minorEastAsia" w:cs="宋体"/>
                <w:sz w:val="24"/>
                <w:szCs w:val="24"/>
              </w:rPr>
            </w:pPr>
            <w:r>
              <w:rPr>
                <w:rFonts w:asciiTheme="minorEastAsia" w:hAnsiTheme="minorEastAsia" w:cs="宋体" w:hint="eastAsia"/>
                <w:kern w:val="0"/>
                <w:sz w:val="24"/>
                <w:szCs w:val="24"/>
              </w:rPr>
              <w:t>裁判员、专家（共</w:t>
            </w:r>
            <w:r>
              <w:rPr>
                <w:rFonts w:asciiTheme="minorEastAsia" w:hAnsiTheme="minorEastAsia" w:cs="宋体" w:hint="eastAsia"/>
                <w:kern w:val="0"/>
                <w:sz w:val="24"/>
                <w:szCs w:val="24"/>
              </w:rPr>
              <w:t>40</w:t>
            </w:r>
            <w:r>
              <w:rPr>
                <w:rFonts w:asciiTheme="minorEastAsia" w:hAnsiTheme="minorEastAsia" w:cs="宋体" w:hint="eastAsia"/>
                <w:kern w:val="0"/>
                <w:sz w:val="24"/>
                <w:szCs w:val="24"/>
              </w:rPr>
              <w:t>人）</w:t>
            </w:r>
          </w:p>
        </w:tc>
        <w:tc>
          <w:tcPr>
            <w:tcW w:w="1112"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left"/>
              <w:textAlignment w:val="center"/>
              <w:rPr>
                <w:rFonts w:asciiTheme="minorEastAsia" w:hAnsiTheme="minorEastAsia" w:cs="宋体"/>
                <w:sz w:val="24"/>
                <w:szCs w:val="24"/>
              </w:rPr>
            </w:pPr>
            <w:r>
              <w:rPr>
                <w:rFonts w:asciiTheme="minorEastAsia" w:hAnsiTheme="minorEastAsia" w:cs="宋体" w:hint="eastAsia"/>
                <w:kern w:val="0"/>
                <w:sz w:val="24"/>
                <w:szCs w:val="24"/>
              </w:rPr>
              <w:t>交通费</w:t>
            </w:r>
          </w:p>
        </w:tc>
        <w:tc>
          <w:tcPr>
            <w:tcW w:w="1571"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center"/>
              <w:textAlignment w:val="center"/>
              <w:rPr>
                <w:rFonts w:asciiTheme="minorEastAsia" w:hAnsiTheme="minorEastAsia" w:cs="宋体"/>
                <w:sz w:val="24"/>
                <w:szCs w:val="24"/>
              </w:rPr>
            </w:pPr>
            <w:r>
              <w:rPr>
                <w:rFonts w:asciiTheme="minorEastAsia" w:hAnsiTheme="minorEastAsia" w:cs="宋体"/>
                <w:kern w:val="0"/>
                <w:sz w:val="24"/>
                <w:szCs w:val="24"/>
              </w:rPr>
              <w:t>7</w:t>
            </w:r>
            <w:r>
              <w:rPr>
                <w:rFonts w:asciiTheme="minorEastAsia" w:hAnsiTheme="minorEastAsia" w:cs="宋体" w:hint="eastAsia"/>
                <w:kern w:val="0"/>
                <w:sz w:val="24"/>
                <w:szCs w:val="24"/>
              </w:rPr>
              <w:t>.</w:t>
            </w:r>
            <w:r>
              <w:rPr>
                <w:rFonts w:asciiTheme="minorEastAsia" w:hAnsiTheme="minorEastAsia" w:cs="宋体"/>
                <w:kern w:val="0"/>
                <w:sz w:val="24"/>
                <w:szCs w:val="24"/>
              </w:rPr>
              <w:t>50</w:t>
            </w:r>
          </w:p>
        </w:tc>
        <w:tc>
          <w:tcPr>
            <w:tcW w:w="3370"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left"/>
              <w:textAlignment w:val="center"/>
              <w:rPr>
                <w:rFonts w:asciiTheme="minorEastAsia" w:hAnsiTheme="minorEastAsia" w:cs="宋体"/>
                <w:sz w:val="24"/>
                <w:szCs w:val="24"/>
              </w:rPr>
            </w:pPr>
            <w:r>
              <w:rPr>
                <w:rFonts w:asciiTheme="minorEastAsia" w:hAnsiTheme="minorEastAsia" w:cs="宋体" w:hint="eastAsia"/>
                <w:kern w:val="0"/>
                <w:sz w:val="24"/>
                <w:szCs w:val="24"/>
              </w:rPr>
              <w:t>2</w:t>
            </w:r>
            <w:r>
              <w:rPr>
                <w:rFonts w:asciiTheme="minorEastAsia" w:hAnsiTheme="minorEastAsia" w:cs="宋体"/>
                <w:kern w:val="0"/>
                <w:sz w:val="24"/>
                <w:szCs w:val="24"/>
              </w:rPr>
              <w:t>5</w:t>
            </w:r>
            <w:r>
              <w:rPr>
                <w:rFonts w:asciiTheme="minorEastAsia" w:hAnsiTheme="minorEastAsia" w:cs="宋体" w:hint="eastAsia"/>
                <w:kern w:val="0"/>
                <w:sz w:val="24"/>
                <w:szCs w:val="24"/>
              </w:rPr>
              <w:t>00</w:t>
            </w:r>
            <w:r>
              <w:rPr>
                <w:rFonts w:asciiTheme="minorEastAsia" w:hAnsiTheme="minorEastAsia" w:cs="宋体" w:hint="eastAsia"/>
                <w:kern w:val="0"/>
                <w:sz w:val="24"/>
                <w:szCs w:val="24"/>
              </w:rPr>
              <w:t>元</w:t>
            </w:r>
            <w:r>
              <w:rPr>
                <w:rFonts w:asciiTheme="minorEastAsia" w:hAnsiTheme="minorEastAsia" w:cs="宋体" w:hint="eastAsia"/>
                <w:kern w:val="0"/>
                <w:sz w:val="24"/>
                <w:szCs w:val="24"/>
              </w:rPr>
              <w:t>/</w:t>
            </w:r>
            <w:r>
              <w:rPr>
                <w:rFonts w:asciiTheme="minorEastAsia" w:hAnsiTheme="minorEastAsia" w:cs="宋体" w:hint="eastAsia"/>
                <w:kern w:val="0"/>
                <w:sz w:val="24"/>
                <w:szCs w:val="24"/>
              </w:rPr>
              <w:t>人×</w:t>
            </w:r>
            <w:r>
              <w:rPr>
                <w:rFonts w:asciiTheme="minorEastAsia" w:hAnsiTheme="minorEastAsia" w:cs="宋体" w:hint="eastAsia"/>
                <w:kern w:val="0"/>
                <w:sz w:val="24"/>
                <w:szCs w:val="24"/>
              </w:rPr>
              <w:t>30=</w:t>
            </w:r>
            <w:r>
              <w:rPr>
                <w:rFonts w:asciiTheme="minorEastAsia" w:hAnsiTheme="minorEastAsia" w:cs="宋体"/>
                <w:kern w:val="0"/>
                <w:sz w:val="24"/>
                <w:szCs w:val="24"/>
              </w:rPr>
              <w:t>75000</w:t>
            </w:r>
            <w:r>
              <w:rPr>
                <w:rFonts w:asciiTheme="minorEastAsia" w:hAnsiTheme="minorEastAsia" w:cs="宋体" w:hint="eastAsia"/>
                <w:kern w:val="0"/>
                <w:sz w:val="24"/>
                <w:szCs w:val="24"/>
              </w:rPr>
              <w:t>元</w:t>
            </w:r>
          </w:p>
        </w:tc>
      </w:tr>
      <w:tr w:rsidR="00C54D1A">
        <w:trPr>
          <w:trHeight w:val="285"/>
        </w:trPr>
        <w:tc>
          <w:tcPr>
            <w:tcW w:w="615" w:type="dxa"/>
            <w:vMerge/>
            <w:tcBorders>
              <w:left w:val="single" w:sz="4" w:space="0" w:color="000000"/>
              <w:right w:val="single" w:sz="4" w:space="0" w:color="000000"/>
            </w:tcBorders>
            <w:vAlign w:val="center"/>
          </w:tcPr>
          <w:p w:rsidR="00C54D1A" w:rsidRDefault="00C54D1A">
            <w:pPr>
              <w:jc w:val="center"/>
              <w:textAlignment w:val="center"/>
              <w:rPr>
                <w:rFonts w:asciiTheme="minorEastAsia" w:hAnsiTheme="minorEastAsia" w:cs="宋体"/>
                <w:sz w:val="24"/>
                <w:szCs w:val="24"/>
              </w:rPr>
            </w:pPr>
          </w:p>
        </w:tc>
        <w:tc>
          <w:tcPr>
            <w:tcW w:w="1670" w:type="dxa"/>
            <w:vMerge/>
            <w:tcBorders>
              <w:left w:val="single" w:sz="4" w:space="0" w:color="000000"/>
              <w:right w:val="single" w:sz="4" w:space="0" w:color="000000"/>
            </w:tcBorders>
            <w:vAlign w:val="center"/>
          </w:tcPr>
          <w:p w:rsidR="00C54D1A" w:rsidRDefault="00C54D1A">
            <w:pPr>
              <w:jc w:val="left"/>
              <w:rPr>
                <w:rFonts w:asciiTheme="minorEastAsia" w:hAnsiTheme="minorEastAsia" w:cs="宋体"/>
                <w:sz w:val="24"/>
                <w:szCs w:val="24"/>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left"/>
              <w:textAlignment w:val="center"/>
              <w:rPr>
                <w:rFonts w:asciiTheme="minorEastAsia" w:hAnsiTheme="minorEastAsia" w:cs="宋体"/>
                <w:sz w:val="24"/>
                <w:szCs w:val="24"/>
              </w:rPr>
            </w:pPr>
            <w:r>
              <w:rPr>
                <w:rFonts w:asciiTheme="minorEastAsia" w:hAnsiTheme="minorEastAsia" w:cs="宋体" w:hint="eastAsia"/>
                <w:kern w:val="0"/>
                <w:sz w:val="24"/>
                <w:szCs w:val="24"/>
              </w:rPr>
              <w:t>住宿费</w:t>
            </w:r>
          </w:p>
        </w:tc>
        <w:tc>
          <w:tcPr>
            <w:tcW w:w="1571"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center"/>
              <w:textAlignment w:val="center"/>
              <w:rPr>
                <w:rFonts w:asciiTheme="minorEastAsia" w:hAnsiTheme="minorEastAsia" w:cs="宋体"/>
                <w:sz w:val="24"/>
                <w:szCs w:val="24"/>
              </w:rPr>
            </w:pPr>
            <w:r>
              <w:rPr>
                <w:rFonts w:asciiTheme="minorEastAsia" w:hAnsiTheme="minorEastAsia" w:cs="宋体" w:hint="eastAsia"/>
                <w:kern w:val="0"/>
                <w:sz w:val="24"/>
                <w:szCs w:val="24"/>
              </w:rPr>
              <w:t>4.8</w:t>
            </w:r>
            <w:r>
              <w:rPr>
                <w:rFonts w:asciiTheme="minorEastAsia" w:hAnsiTheme="minorEastAsia" w:cs="宋体"/>
                <w:kern w:val="0"/>
                <w:sz w:val="24"/>
                <w:szCs w:val="24"/>
              </w:rPr>
              <w:t>0</w:t>
            </w:r>
          </w:p>
        </w:tc>
        <w:tc>
          <w:tcPr>
            <w:tcW w:w="3370"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left"/>
              <w:textAlignment w:val="center"/>
              <w:rPr>
                <w:rFonts w:asciiTheme="minorEastAsia" w:hAnsiTheme="minorEastAsia" w:cs="宋体"/>
                <w:sz w:val="24"/>
                <w:szCs w:val="24"/>
              </w:rPr>
            </w:pPr>
            <w:r>
              <w:rPr>
                <w:rFonts w:asciiTheme="minorEastAsia" w:hAnsiTheme="minorEastAsia" w:cs="宋体" w:hint="eastAsia"/>
                <w:kern w:val="0"/>
                <w:sz w:val="24"/>
                <w:szCs w:val="24"/>
              </w:rPr>
              <w:t>300</w:t>
            </w:r>
            <w:r>
              <w:rPr>
                <w:rFonts w:asciiTheme="minorEastAsia" w:hAnsiTheme="minorEastAsia" w:cs="宋体" w:hint="eastAsia"/>
                <w:kern w:val="0"/>
                <w:sz w:val="24"/>
                <w:szCs w:val="24"/>
              </w:rPr>
              <w:t>元</w:t>
            </w:r>
            <w:r>
              <w:rPr>
                <w:rFonts w:asciiTheme="minorEastAsia" w:hAnsiTheme="minorEastAsia" w:cs="宋体" w:hint="eastAsia"/>
                <w:kern w:val="0"/>
                <w:sz w:val="24"/>
                <w:szCs w:val="24"/>
              </w:rPr>
              <w:t>/</w:t>
            </w:r>
            <w:r>
              <w:rPr>
                <w:rFonts w:asciiTheme="minorEastAsia" w:hAnsiTheme="minorEastAsia" w:cs="宋体" w:hint="eastAsia"/>
                <w:kern w:val="0"/>
                <w:sz w:val="24"/>
                <w:szCs w:val="24"/>
              </w:rPr>
              <w:t>天</w:t>
            </w:r>
            <w:r>
              <w:rPr>
                <w:rFonts w:asciiTheme="minorEastAsia" w:hAnsiTheme="minorEastAsia" w:cs="宋体" w:hint="eastAsia"/>
                <w:kern w:val="0"/>
                <w:sz w:val="24"/>
                <w:szCs w:val="24"/>
              </w:rPr>
              <w:t>/</w:t>
            </w:r>
            <w:r>
              <w:rPr>
                <w:rFonts w:asciiTheme="minorEastAsia" w:hAnsiTheme="minorEastAsia" w:cs="宋体" w:hint="eastAsia"/>
                <w:kern w:val="0"/>
                <w:sz w:val="24"/>
                <w:szCs w:val="24"/>
              </w:rPr>
              <w:t>人×</w:t>
            </w:r>
            <w:r>
              <w:rPr>
                <w:rFonts w:asciiTheme="minorEastAsia" w:hAnsiTheme="minorEastAsia" w:cs="宋体" w:hint="eastAsia"/>
                <w:kern w:val="0"/>
                <w:sz w:val="24"/>
                <w:szCs w:val="24"/>
              </w:rPr>
              <w:t>4</w:t>
            </w:r>
            <w:r>
              <w:rPr>
                <w:rFonts w:asciiTheme="minorEastAsia" w:hAnsiTheme="minorEastAsia" w:cs="宋体" w:hint="eastAsia"/>
                <w:kern w:val="0"/>
                <w:sz w:val="24"/>
                <w:szCs w:val="24"/>
              </w:rPr>
              <w:t>×</w:t>
            </w:r>
            <w:r>
              <w:rPr>
                <w:rFonts w:asciiTheme="minorEastAsia" w:hAnsiTheme="minorEastAsia" w:cs="宋体" w:hint="eastAsia"/>
                <w:kern w:val="0"/>
                <w:sz w:val="24"/>
                <w:szCs w:val="24"/>
              </w:rPr>
              <w:t>40=4800</w:t>
            </w:r>
            <w:r>
              <w:rPr>
                <w:rFonts w:asciiTheme="minorEastAsia" w:hAnsiTheme="minorEastAsia" w:cs="宋体"/>
                <w:kern w:val="0"/>
                <w:sz w:val="24"/>
                <w:szCs w:val="24"/>
              </w:rPr>
              <w:t>0</w:t>
            </w:r>
            <w:r>
              <w:rPr>
                <w:rFonts w:asciiTheme="minorEastAsia" w:hAnsiTheme="minorEastAsia" w:cs="宋体" w:hint="eastAsia"/>
                <w:kern w:val="0"/>
                <w:sz w:val="24"/>
                <w:szCs w:val="24"/>
              </w:rPr>
              <w:t>元</w:t>
            </w:r>
          </w:p>
        </w:tc>
      </w:tr>
      <w:tr w:rsidR="00C54D1A">
        <w:trPr>
          <w:trHeight w:val="285"/>
        </w:trPr>
        <w:tc>
          <w:tcPr>
            <w:tcW w:w="615" w:type="dxa"/>
            <w:vMerge/>
            <w:tcBorders>
              <w:left w:val="single" w:sz="4" w:space="0" w:color="000000"/>
              <w:bottom w:val="single" w:sz="4" w:space="0" w:color="000000"/>
              <w:right w:val="single" w:sz="4" w:space="0" w:color="000000"/>
            </w:tcBorders>
            <w:vAlign w:val="center"/>
          </w:tcPr>
          <w:p w:rsidR="00C54D1A" w:rsidRDefault="00C54D1A">
            <w:pPr>
              <w:widowControl/>
              <w:jc w:val="center"/>
              <w:textAlignment w:val="center"/>
              <w:rPr>
                <w:rFonts w:asciiTheme="minorEastAsia" w:hAnsiTheme="minorEastAsia" w:cs="宋体"/>
                <w:sz w:val="24"/>
                <w:szCs w:val="24"/>
              </w:rPr>
            </w:pPr>
          </w:p>
        </w:tc>
        <w:tc>
          <w:tcPr>
            <w:tcW w:w="1670" w:type="dxa"/>
            <w:vMerge/>
            <w:tcBorders>
              <w:left w:val="single" w:sz="4" w:space="0" w:color="000000"/>
              <w:bottom w:val="single" w:sz="4" w:space="0" w:color="000000"/>
              <w:right w:val="single" w:sz="4" w:space="0" w:color="000000"/>
            </w:tcBorders>
            <w:vAlign w:val="center"/>
          </w:tcPr>
          <w:p w:rsidR="00C54D1A" w:rsidRDefault="00C54D1A">
            <w:pPr>
              <w:jc w:val="left"/>
              <w:rPr>
                <w:rFonts w:asciiTheme="minorEastAsia" w:hAnsiTheme="minorEastAsia" w:cs="宋体"/>
                <w:sz w:val="24"/>
                <w:szCs w:val="24"/>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left"/>
              <w:textAlignment w:val="center"/>
              <w:rPr>
                <w:rFonts w:asciiTheme="minorEastAsia" w:hAnsiTheme="minorEastAsia" w:cs="宋体"/>
                <w:sz w:val="24"/>
                <w:szCs w:val="24"/>
              </w:rPr>
            </w:pPr>
            <w:r>
              <w:rPr>
                <w:rFonts w:asciiTheme="minorEastAsia" w:hAnsiTheme="minorEastAsia" w:cs="宋体" w:hint="eastAsia"/>
                <w:kern w:val="0"/>
                <w:sz w:val="24"/>
                <w:szCs w:val="24"/>
              </w:rPr>
              <w:t>就餐费</w:t>
            </w:r>
          </w:p>
        </w:tc>
        <w:tc>
          <w:tcPr>
            <w:tcW w:w="1571"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center"/>
              <w:textAlignment w:val="center"/>
              <w:rPr>
                <w:rFonts w:asciiTheme="minorEastAsia" w:hAnsiTheme="minorEastAsia" w:cs="宋体"/>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w:t>
            </w:r>
            <w:r>
              <w:rPr>
                <w:rFonts w:asciiTheme="minorEastAsia" w:hAnsiTheme="minorEastAsia" w:cs="宋体"/>
                <w:kern w:val="0"/>
                <w:sz w:val="24"/>
                <w:szCs w:val="24"/>
              </w:rPr>
              <w:t>20</w:t>
            </w:r>
          </w:p>
        </w:tc>
        <w:tc>
          <w:tcPr>
            <w:tcW w:w="3370"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left"/>
              <w:textAlignment w:val="center"/>
              <w:rPr>
                <w:rFonts w:asciiTheme="minorEastAsia" w:hAnsiTheme="minorEastAsia" w:cs="宋体"/>
                <w:sz w:val="24"/>
                <w:szCs w:val="24"/>
              </w:rPr>
            </w:pPr>
            <w:r>
              <w:rPr>
                <w:rFonts w:asciiTheme="minorEastAsia" w:hAnsiTheme="minorEastAsia" w:cs="宋体" w:hint="eastAsia"/>
                <w:kern w:val="0"/>
                <w:sz w:val="24"/>
                <w:szCs w:val="24"/>
              </w:rPr>
              <w:t>200</w:t>
            </w:r>
            <w:r>
              <w:rPr>
                <w:rFonts w:asciiTheme="minorEastAsia" w:hAnsiTheme="minorEastAsia" w:cs="宋体" w:hint="eastAsia"/>
                <w:kern w:val="0"/>
                <w:sz w:val="24"/>
                <w:szCs w:val="24"/>
              </w:rPr>
              <w:t>元</w:t>
            </w:r>
            <w:r>
              <w:rPr>
                <w:rFonts w:asciiTheme="minorEastAsia" w:hAnsiTheme="minorEastAsia" w:cs="宋体" w:hint="eastAsia"/>
                <w:kern w:val="0"/>
                <w:sz w:val="24"/>
                <w:szCs w:val="24"/>
              </w:rPr>
              <w:t>/</w:t>
            </w:r>
            <w:r>
              <w:rPr>
                <w:rFonts w:asciiTheme="minorEastAsia" w:hAnsiTheme="minorEastAsia" w:cs="宋体" w:hint="eastAsia"/>
                <w:kern w:val="0"/>
                <w:sz w:val="24"/>
                <w:szCs w:val="24"/>
              </w:rPr>
              <w:t>天</w:t>
            </w:r>
            <w:r>
              <w:rPr>
                <w:rFonts w:asciiTheme="minorEastAsia" w:hAnsiTheme="minorEastAsia" w:cs="宋体" w:hint="eastAsia"/>
                <w:kern w:val="0"/>
                <w:sz w:val="24"/>
                <w:szCs w:val="24"/>
              </w:rPr>
              <w:t>/</w:t>
            </w:r>
            <w:r>
              <w:rPr>
                <w:rFonts w:asciiTheme="minorEastAsia" w:hAnsiTheme="minorEastAsia" w:cs="宋体" w:hint="eastAsia"/>
                <w:kern w:val="0"/>
                <w:sz w:val="24"/>
                <w:szCs w:val="24"/>
              </w:rPr>
              <w:t>人×</w:t>
            </w:r>
            <w:r>
              <w:rPr>
                <w:rFonts w:asciiTheme="minorEastAsia" w:hAnsiTheme="minorEastAsia" w:cs="宋体" w:hint="eastAsia"/>
                <w:kern w:val="0"/>
                <w:sz w:val="24"/>
                <w:szCs w:val="24"/>
              </w:rPr>
              <w:t>4</w:t>
            </w:r>
            <w:r>
              <w:rPr>
                <w:rFonts w:asciiTheme="minorEastAsia" w:hAnsiTheme="minorEastAsia" w:cs="宋体" w:hint="eastAsia"/>
                <w:kern w:val="0"/>
                <w:sz w:val="24"/>
                <w:szCs w:val="24"/>
              </w:rPr>
              <w:t>×</w:t>
            </w:r>
            <w:r>
              <w:rPr>
                <w:rFonts w:asciiTheme="minorEastAsia" w:hAnsiTheme="minorEastAsia" w:cs="宋体" w:hint="eastAsia"/>
                <w:kern w:val="0"/>
                <w:sz w:val="24"/>
                <w:szCs w:val="24"/>
              </w:rPr>
              <w:t>40=</w:t>
            </w:r>
            <w:r>
              <w:rPr>
                <w:rFonts w:asciiTheme="minorEastAsia" w:hAnsiTheme="minorEastAsia" w:cs="宋体"/>
                <w:kern w:val="0"/>
                <w:sz w:val="24"/>
                <w:szCs w:val="24"/>
              </w:rPr>
              <w:t>32000</w:t>
            </w:r>
            <w:r>
              <w:rPr>
                <w:rFonts w:asciiTheme="minorEastAsia" w:hAnsiTheme="minorEastAsia" w:cs="宋体" w:hint="eastAsia"/>
                <w:kern w:val="0"/>
                <w:sz w:val="24"/>
                <w:szCs w:val="24"/>
              </w:rPr>
              <w:t>元</w:t>
            </w:r>
          </w:p>
        </w:tc>
      </w:tr>
      <w:tr w:rsidR="00C54D1A">
        <w:trPr>
          <w:trHeight w:val="285"/>
        </w:trPr>
        <w:tc>
          <w:tcPr>
            <w:tcW w:w="615"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center"/>
              <w:textAlignment w:val="center"/>
              <w:rPr>
                <w:rFonts w:asciiTheme="minorEastAsia" w:hAnsiTheme="minorEastAsia" w:cs="宋体"/>
                <w:sz w:val="24"/>
                <w:szCs w:val="24"/>
              </w:rPr>
            </w:pPr>
            <w:r>
              <w:rPr>
                <w:rFonts w:asciiTheme="minorEastAsia" w:hAnsiTheme="minorEastAsia" w:cs="宋体"/>
                <w:kern w:val="0"/>
                <w:sz w:val="24"/>
                <w:szCs w:val="24"/>
              </w:rPr>
              <w:t>3</w:t>
            </w:r>
          </w:p>
        </w:tc>
        <w:tc>
          <w:tcPr>
            <w:tcW w:w="2782" w:type="dxa"/>
            <w:gridSpan w:val="2"/>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center"/>
              <w:textAlignment w:val="center"/>
              <w:rPr>
                <w:rFonts w:asciiTheme="minorEastAsia" w:hAnsiTheme="minorEastAsia" w:cs="宋体"/>
                <w:sz w:val="24"/>
                <w:szCs w:val="24"/>
              </w:rPr>
            </w:pPr>
            <w:r>
              <w:rPr>
                <w:rFonts w:asciiTheme="minorEastAsia" w:hAnsiTheme="minorEastAsia" w:cs="宋体" w:hint="eastAsia"/>
                <w:kern w:val="0"/>
                <w:sz w:val="24"/>
                <w:szCs w:val="24"/>
              </w:rPr>
              <w:t>其他工作人员就餐</w:t>
            </w:r>
          </w:p>
        </w:tc>
        <w:tc>
          <w:tcPr>
            <w:tcW w:w="1571"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center"/>
              <w:textAlignment w:val="center"/>
              <w:rPr>
                <w:rFonts w:asciiTheme="minorEastAsia" w:hAnsiTheme="minorEastAsia" w:cs="宋体"/>
                <w:sz w:val="24"/>
                <w:szCs w:val="24"/>
              </w:rPr>
            </w:pPr>
            <w:r>
              <w:rPr>
                <w:rFonts w:asciiTheme="minorEastAsia" w:hAnsiTheme="minorEastAsia" w:cs="宋体" w:hint="eastAsia"/>
                <w:kern w:val="0"/>
                <w:sz w:val="24"/>
                <w:szCs w:val="24"/>
              </w:rPr>
              <w:t>1.</w:t>
            </w:r>
            <w:r>
              <w:rPr>
                <w:rFonts w:asciiTheme="minorEastAsia" w:hAnsiTheme="minorEastAsia" w:cs="宋体"/>
                <w:kern w:val="0"/>
                <w:sz w:val="24"/>
                <w:szCs w:val="24"/>
              </w:rPr>
              <w:t>80</w:t>
            </w:r>
          </w:p>
        </w:tc>
        <w:tc>
          <w:tcPr>
            <w:tcW w:w="3370"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left"/>
              <w:textAlignment w:val="center"/>
              <w:rPr>
                <w:rFonts w:asciiTheme="minorEastAsia" w:hAnsiTheme="minorEastAsia" w:cs="宋体"/>
                <w:sz w:val="24"/>
                <w:szCs w:val="24"/>
              </w:rPr>
            </w:pPr>
            <w:r>
              <w:rPr>
                <w:rFonts w:asciiTheme="minorEastAsia" w:hAnsiTheme="minorEastAsia" w:cs="宋体" w:hint="eastAsia"/>
                <w:kern w:val="0"/>
                <w:sz w:val="24"/>
                <w:szCs w:val="24"/>
              </w:rPr>
              <w:t>1</w:t>
            </w:r>
            <w:r>
              <w:rPr>
                <w:rFonts w:asciiTheme="minorEastAsia" w:hAnsiTheme="minorEastAsia" w:cs="宋体"/>
                <w:kern w:val="0"/>
                <w:sz w:val="24"/>
                <w:szCs w:val="24"/>
              </w:rPr>
              <w:t>5</w:t>
            </w:r>
            <w:r>
              <w:rPr>
                <w:rFonts w:asciiTheme="minorEastAsia" w:hAnsiTheme="minorEastAsia" w:cs="宋体" w:hint="eastAsia"/>
                <w:kern w:val="0"/>
                <w:sz w:val="24"/>
                <w:szCs w:val="24"/>
              </w:rPr>
              <w:t>0</w:t>
            </w:r>
            <w:r>
              <w:rPr>
                <w:rFonts w:asciiTheme="minorEastAsia" w:hAnsiTheme="minorEastAsia" w:cs="宋体" w:hint="eastAsia"/>
                <w:kern w:val="0"/>
                <w:sz w:val="24"/>
                <w:szCs w:val="24"/>
              </w:rPr>
              <w:t>元</w:t>
            </w:r>
            <w:r>
              <w:rPr>
                <w:rFonts w:asciiTheme="minorEastAsia" w:hAnsiTheme="minorEastAsia" w:cs="宋体" w:hint="eastAsia"/>
                <w:kern w:val="0"/>
                <w:sz w:val="24"/>
                <w:szCs w:val="24"/>
              </w:rPr>
              <w:t>/</w:t>
            </w:r>
            <w:r>
              <w:rPr>
                <w:rFonts w:asciiTheme="minorEastAsia" w:hAnsiTheme="minorEastAsia" w:cs="宋体" w:hint="eastAsia"/>
                <w:kern w:val="0"/>
                <w:sz w:val="24"/>
                <w:szCs w:val="24"/>
              </w:rPr>
              <w:t>天</w:t>
            </w:r>
            <w:r>
              <w:rPr>
                <w:rFonts w:asciiTheme="minorEastAsia" w:hAnsiTheme="minorEastAsia" w:cs="宋体" w:hint="eastAsia"/>
                <w:kern w:val="0"/>
                <w:sz w:val="24"/>
                <w:szCs w:val="24"/>
              </w:rPr>
              <w:t>/</w:t>
            </w:r>
            <w:r>
              <w:rPr>
                <w:rFonts w:asciiTheme="minorEastAsia" w:hAnsiTheme="minorEastAsia" w:cs="宋体" w:hint="eastAsia"/>
                <w:kern w:val="0"/>
                <w:sz w:val="24"/>
                <w:szCs w:val="24"/>
              </w:rPr>
              <w:t>人×</w:t>
            </w:r>
            <w:r>
              <w:rPr>
                <w:rFonts w:asciiTheme="minorEastAsia" w:hAnsiTheme="minorEastAsia" w:cs="宋体" w:hint="eastAsia"/>
                <w:kern w:val="0"/>
                <w:sz w:val="24"/>
                <w:szCs w:val="24"/>
              </w:rPr>
              <w:t>4</w:t>
            </w:r>
            <w:r>
              <w:rPr>
                <w:rFonts w:asciiTheme="minorEastAsia" w:hAnsiTheme="minorEastAsia" w:cs="宋体" w:hint="eastAsia"/>
                <w:kern w:val="0"/>
                <w:sz w:val="24"/>
                <w:szCs w:val="24"/>
              </w:rPr>
              <w:t>×</w:t>
            </w:r>
            <w:r>
              <w:rPr>
                <w:rFonts w:asciiTheme="minorEastAsia" w:hAnsiTheme="minorEastAsia" w:cs="宋体" w:hint="eastAsia"/>
                <w:kern w:val="0"/>
                <w:sz w:val="24"/>
                <w:szCs w:val="24"/>
              </w:rPr>
              <w:t>30=1</w:t>
            </w:r>
            <w:r>
              <w:rPr>
                <w:rFonts w:asciiTheme="minorEastAsia" w:hAnsiTheme="minorEastAsia" w:cs="宋体"/>
                <w:kern w:val="0"/>
                <w:sz w:val="24"/>
                <w:szCs w:val="24"/>
              </w:rPr>
              <w:t>8000</w:t>
            </w:r>
            <w:r>
              <w:rPr>
                <w:rFonts w:asciiTheme="minorEastAsia" w:hAnsiTheme="minorEastAsia" w:cs="宋体" w:hint="eastAsia"/>
                <w:kern w:val="0"/>
                <w:sz w:val="24"/>
                <w:szCs w:val="24"/>
              </w:rPr>
              <w:t>元</w:t>
            </w:r>
          </w:p>
        </w:tc>
      </w:tr>
      <w:tr w:rsidR="00C54D1A">
        <w:trPr>
          <w:trHeight w:val="570"/>
        </w:trPr>
        <w:tc>
          <w:tcPr>
            <w:tcW w:w="615"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center"/>
              <w:textAlignment w:val="center"/>
              <w:rPr>
                <w:rFonts w:asciiTheme="minorEastAsia" w:hAnsiTheme="minorEastAsia" w:cs="宋体"/>
                <w:sz w:val="24"/>
                <w:szCs w:val="24"/>
              </w:rPr>
            </w:pPr>
            <w:r>
              <w:rPr>
                <w:rFonts w:asciiTheme="minorEastAsia" w:hAnsiTheme="minorEastAsia" w:cs="宋体"/>
                <w:kern w:val="0"/>
                <w:sz w:val="24"/>
                <w:szCs w:val="24"/>
              </w:rPr>
              <w:t>4</w:t>
            </w:r>
          </w:p>
        </w:tc>
        <w:tc>
          <w:tcPr>
            <w:tcW w:w="2782" w:type="dxa"/>
            <w:gridSpan w:val="2"/>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left"/>
              <w:textAlignment w:val="center"/>
              <w:rPr>
                <w:rFonts w:asciiTheme="minorEastAsia" w:hAnsiTheme="minorEastAsia" w:cs="宋体"/>
                <w:sz w:val="24"/>
                <w:szCs w:val="24"/>
              </w:rPr>
            </w:pPr>
            <w:r>
              <w:rPr>
                <w:rFonts w:asciiTheme="minorEastAsia" w:hAnsiTheme="minorEastAsia" w:cs="宋体" w:hint="eastAsia"/>
                <w:kern w:val="0"/>
                <w:sz w:val="24"/>
                <w:szCs w:val="24"/>
              </w:rPr>
              <w:t>赛</w:t>
            </w:r>
            <w:r>
              <w:rPr>
                <w:rFonts w:asciiTheme="minorEastAsia" w:hAnsiTheme="minorEastAsia" w:cs="宋体"/>
                <w:kern w:val="0"/>
                <w:sz w:val="24"/>
                <w:szCs w:val="24"/>
              </w:rPr>
              <w:t>项</w:t>
            </w:r>
            <w:r>
              <w:rPr>
                <w:rFonts w:asciiTheme="minorEastAsia" w:hAnsiTheme="minorEastAsia" w:cs="宋体" w:hint="eastAsia"/>
                <w:kern w:val="0"/>
                <w:sz w:val="24"/>
                <w:szCs w:val="24"/>
              </w:rPr>
              <w:t>执委会会议</w:t>
            </w:r>
            <w:r>
              <w:rPr>
                <w:rFonts w:asciiTheme="minorEastAsia" w:hAnsiTheme="minorEastAsia" w:cs="宋体" w:hint="eastAsia"/>
                <w:kern w:val="0"/>
                <w:sz w:val="24"/>
                <w:szCs w:val="24"/>
              </w:rPr>
              <w:t>2</w:t>
            </w:r>
            <w:r>
              <w:rPr>
                <w:rFonts w:asciiTheme="minorEastAsia" w:hAnsiTheme="minorEastAsia" w:cs="宋体" w:hint="eastAsia"/>
                <w:kern w:val="0"/>
                <w:sz w:val="24"/>
                <w:szCs w:val="24"/>
              </w:rPr>
              <w:t>次</w:t>
            </w:r>
          </w:p>
        </w:tc>
        <w:tc>
          <w:tcPr>
            <w:tcW w:w="1571"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center"/>
              <w:textAlignment w:val="center"/>
              <w:rPr>
                <w:rFonts w:asciiTheme="minorEastAsia" w:hAnsiTheme="minorEastAsia" w:cs="宋体"/>
                <w:sz w:val="24"/>
                <w:szCs w:val="24"/>
              </w:rPr>
            </w:pPr>
            <w:r>
              <w:rPr>
                <w:rFonts w:asciiTheme="minorEastAsia" w:hAnsiTheme="minorEastAsia" w:cs="宋体" w:hint="eastAsia"/>
                <w:kern w:val="0"/>
                <w:sz w:val="24"/>
                <w:szCs w:val="24"/>
              </w:rPr>
              <w:t>1.0</w:t>
            </w:r>
            <w:r>
              <w:rPr>
                <w:rFonts w:asciiTheme="minorEastAsia" w:hAnsiTheme="minorEastAsia" w:cs="宋体"/>
                <w:kern w:val="0"/>
                <w:sz w:val="24"/>
                <w:szCs w:val="24"/>
              </w:rPr>
              <w:t>0</w:t>
            </w:r>
          </w:p>
        </w:tc>
        <w:tc>
          <w:tcPr>
            <w:tcW w:w="3370"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left"/>
              <w:textAlignment w:val="center"/>
              <w:rPr>
                <w:rFonts w:asciiTheme="minorEastAsia" w:hAnsiTheme="minorEastAsia" w:cs="宋体"/>
                <w:sz w:val="24"/>
                <w:szCs w:val="24"/>
              </w:rPr>
            </w:pPr>
            <w:r>
              <w:rPr>
                <w:rFonts w:asciiTheme="minorEastAsia" w:hAnsiTheme="minorEastAsia" w:cs="宋体" w:hint="eastAsia"/>
                <w:kern w:val="0"/>
                <w:sz w:val="24"/>
                <w:szCs w:val="24"/>
              </w:rPr>
              <w:t>每次会议开支约</w:t>
            </w:r>
            <w:r>
              <w:rPr>
                <w:rFonts w:asciiTheme="minorEastAsia" w:hAnsiTheme="minorEastAsia" w:cs="宋体" w:hint="eastAsia"/>
                <w:kern w:val="0"/>
                <w:sz w:val="24"/>
                <w:szCs w:val="24"/>
              </w:rPr>
              <w:t>5000</w:t>
            </w:r>
            <w:r>
              <w:rPr>
                <w:rFonts w:asciiTheme="minorEastAsia" w:hAnsiTheme="minorEastAsia" w:cs="宋体" w:hint="eastAsia"/>
                <w:kern w:val="0"/>
                <w:sz w:val="24"/>
                <w:szCs w:val="24"/>
              </w:rPr>
              <w:t>元</w:t>
            </w:r>
          </w:p>
        </w:tc>
      </w:tr>
      <w:tr w:rsidR="00C54D1A">
        <w:trPr>
          <w:trHeight w:val="570"/>
        </w:trPr>
        <w:tc>
          <w:tcPr>
            <w:tcW w:w="615"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center"/>
              <w:textAlignment w:val="center"/>
              <w:rPr>
                <w:rFonts w:asciiTheme="minorEastAsia" w:hAnsiTheme="minorEastAsia" w:cs="宋体"/>
                <w:sz w:val="24"/>
                <w:szCs w:val="24"/>
              </w:rPr>
            </w:pPr>
            <w:r>
              <w:rPr>
                <w:rFonts w:asciiTheme="minorEastAsia" w:hAnsiTheme="minorEastAsia" w:cs="宋体"/>
                <w:kern w:val="0"/>
                <w:sz w:val="24"/>
                <w:szCs w:val="24"/>
              </w:rPr>
              <w:t>5</w:t>
            </w:r>
          </w:p>
        </w:tc>
        <w:tc>
          <w:tcPr>
            <w:tcW w:w="2782" w:type="dxa"/>
            <w:gridSpan w:val="2"/>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left"/>
              <w:textAlignment w:val="center"/>
              <w:rPr>
                <w:rFonts w:asciiTheme="minorEastAsia" w:hAnsiTheme="minorEastAsia" w:cs="宋体"/>
                <w:sz w:val="24"/>
                <w:szCs w:val="24"/>
              </w:rPr>
            </w:pPr>
            <w:r>
              <w:rPr>
                <w:rFonts w:asciiTheme="minorEastAsia" w:hAnsiTheme="minorEastAsia" w:cs="宋体" w:hint="eastAsia"/>
                <w:kern w:val="0"/>
                <w:sz w:val="24"/>
                <w:szCs w:val="24"/>
              </w:rPr>
              <w:t>资料印刷费</w:t>
            </w:r>
          </w:p>
        </w:tc>
        <w:tc>
          <w:tcPr>
            <w:tcW w:w="1571"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center"/>
              <w:textAlignment w:val="center"/>
              <w:rPr>
                <w:rFonts w:asciiTheme="minorEastAsia" w:hAnsiTheme="minorEastAsia" w:cs="宋体"/>
                <w:sz w:val="24"/>
                <w:szCs w:val="24"/>
              </w:rPr>
            </w:pPr>
            <w:r>
              <w:rPr>
                <w:rFonts w:asciiTheme="minorEastAsia" w:hAnsiTheme="minorEastAsia" w:cs="宋体" w:hint="eastAsia"/>
                <w:kern w:val="0"/>
                <w:sz w:val="24"/>
                <w:szCs w:val="24"/>
              </w:rPr>
              <w:t xml:space="preserve">2.00 </w:t>
            </w:r>
          </w:p>
        </w:tc>
        <w:tc>
          <w:tcPr>
            <w:tcW w:w="3370"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left"/>
              <w:textAlignment w:val="center"/>
              <w:rPr>
                <w:rFonts w:asciiTheme="minorEastAsia" w:hAnsiTheme="minorEastAsia" w:cs="宋体"/>
                <w:sz w:val="24"/>
                <w:szCs w:val="24"/>
              </w:rPr>
            </w:pPr>
            <w:r>
              <w:rPr>
                <w:rFonts w:asciiTheme="minorEastAsia" w:hAnsiTheme="minorEastAsia" w:cs="宋体" w:hint="eastAsia"/>
                <w:kern w:val="0"/>
                <w:sz w:val="24"/>
                <w:szCs w:val="24"/>
              </w:rPr>
              <w:t>竞赛指南、领队证、指导教师证、选手参赛证、荣誉证书、材料袋、竞赛文字材料等</w:t>
            </w:r>
          </w:p>
        </w:tc>
      </w:tr>
      <w:tr w:rsidR="00C54D1A">
        <w:trPr>
          <w:trHeight w:val="356"/>
        </w:trPr>
        <w:tc>
          <w:tcPr>
            <w:tcW w:w="615" w:type="dxa"/>
            <w:vMerge w:val="restart"/>
            <w:tcBorders>
              <w:top w:val="single" w:sz="4" w:space="0" w:color="000000"/>
              <w:left w:val="single" w:sz="4" w:space="0" w:color="000000"/>
              <w:right w:val="single" w:sz="4" w:space="0" w:color="000000"/>
            </w:tcBorders>
            <w:vAlign w:val="center"/>
          </w:tcPr>
          <w:p w:rsidR="00C54D1A" w:rsidRDefault="005630C6">
            <w:pPr>
              <w:widowControl/>
              <w:jc w:val="center"/>
              <w:textAlignment w:val="center"/>
              <w:rPr>
                <w:rFonts w:asciiTheme="minorEastAsia" w:hAnsiTheme="minorEastAsia" w:cs="宋体"/>
                <w:kern w:val="0"/>
                <w:sz w:val="24"/>
                <w:szCs w:val="24"/>
              </w:rPr>
            </w:pPr>
            <w:r>
              <w:rPr>
                <w:rFonts w:asciiTheme="minorEastAsia" w:hAnsiTheme="minorEastAsia" w:cs="宋体"/>
                <w:kern w:val="0"/>
                <w:sz w:val="24"/>
                <w:szCs w:val="24"/>
              </w:rPr>
              <w:t>6</w:t>
            </w:r>
          </w:p>
        </w:tc>
        <w:tc>
          <w:tcPr>
            <w:tcW w:w="1670" w:type="dxa"/>
            <w:vMerge w:val="restart"/>
            <w:tcBorders>
              <w:top w:val="single" w:sz="4" w:space="0" w:color="000000"/>
              <w:left w:val="single" w:sz="4" w:space="0" w:color="000000"/>
              <w:right w:val="single" w:sz="4" w:space="0" w:color="000000"/>
            </w:tcBorders>
            <w:vAlign w:val="center"/>
          </w:tcPr>
          <w:p w:rsidR="00C54D1A" w:rsidRDefault="005630C6">
            <w:pPr>
              <w:jc w:val="center"/>
              <w:rPr>
                <w:rFonts w:asciiTheme="minorEastAsia" w:hAnsiTheme="minorEastAsia" w:cs="宋体"/>
                <w:sz w:val="24"/>
                <w:szCs w:val="24"/>
              </w:rPr>
            </w:pPr>
            <w:r>
              <w:rPr>
                <w:rFonts w:asciiTheme="minorEastAsia" w:hAnsiTheme="minorEastAsia" w:cs="宋体" w:hint="eastAsia"/>
                <w:kern w:val="0"/>
                <w:sz w:val="24"/>
                <w:szCs w:val="24"/>
              </w:rPr>
              <w:t>专家组第二次会议</w:t>
            </w:r>
          </w:p>
        </w:tc>
        <w:tc>
          <w:tcPr>
            <w:tcW w:w="1112"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left"/>
              <w:textAlignment w:val="center"/>
              <w:rPr>
                <w:rFonts w:asciiTheme="minorEastAsia" w:hAnsiTheme="minorEastAsia" w:cs="宋体"/>
                <w:sz w:val="24"/>
                <w:szCs w:val="24"/>
              </w:rPr>
            </w:pPr>
            <w:r>
              <w:rPr>
                <w:rFonts w:asciiTheme="minorEastAsia" w:hAnsiTheme="minorEastAsia" w:cs="宋体" w:hint="eastAsia"/>
                <w:kern w:val="0"/>
                <w:sz w:val="24"/>
                <w:szCs w:val="24"/>
              </w:rPr>
              <w:t>交通费</w:t>
            </w:r>
          </w:p>
        </w:tc>
        <w:tc>
          <w:tcPr>
            <w:tcW w:w="1571"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center"/>
              <w:textAlignment w:val="center"/>
              <w:rPr>
                <w:rFonts w:asciiTheme="minorEastAsia" w:hAnsiTheme="minorEastAsia" w:cs="宋体"/>
                <w:sz w:val="24"/>
                <w:szCs w:val="24"/>
              </w:rPr>
            </w:pPr>
            <w:r>
              <w:rPr>
                <w:rFonts w:asciiTheme="minorEastAsia" w:hAnsiTheme="minorEastAsia" w:cs="宋体" w:hint="eastAsia"/>
                <w:kern w:val="0"/>
                <w:sz w:val="24"/>
                <w:szCs w:val="24"/>
              </w:rPr>
              <w:t>2.0</w:t>
            </w:r>
            <w:r>
              <w:rPr>
                <w:rFonts w:asciiTheme="minorEastAsia" w:hAnsiTheme="minorEastAsia" w:cs="宋体"/>
                <w:kern w:val="0"/>
                <w:sz w:val="24"/>
                <w:szCs w:val="24"/>
              </w:rPr>
              <w:t>0</w:t>
            </w:r>
          </w:p>
        </w:tc>
        <w:tc>
          <w:tcPr>
            <w:tcW w:w="3370"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left"/>
              <w:textAlignment w:val="center"/>
              <w:rPr>
                <w:rFonts w:asciiTheme="minorEastAsia" w:hAnsiTheme="minorEastAsia" w:cs="宋体"/>
                <w:sz w:val="24"/>
                <w:szCs w:val="24"/>
              </w:rPr>
            </w:pPr>
            <w:r>
              <w:rPr>
                <w:rFonts w:asciiTheme="minorEastAsia" w:hAnsiTheme="minorEastAsia" w:cs="宋体" w:hint="eastAsia"/>
                <w:kern w:val="0"/>
                <w:sz w:val="24"/>
                <w:szCs w:val="24"/>
              </w:rPr>
              <w:t>2000</w:t>
            </w:r>
            <w:r>
              <w:rPr>
                <w:rFonts w:asciiTheme="minorEastAsia" w:hAnsiTheme="minorEastAsia" w:cs="宋体" w:hint="eastAsia"/>
                <w:kern w:val="0"/>
                <w:sz w:val="24"/>
                <w:szCs w:val="24"/>
              </w:rPr>
              <w:t>元</w:t>
            </w:r>
            <w:r>
              <w:rPr>
                <w:rFonts w:asciiTheme="minorEastAsia" w:hAnsiTheme="minorEastAsia" w:cs="宋体" w:hint="eastAsia"/>
                <w:kern w:val="0"/>
                <w:sz w:val="24"/>
                <w:szCs w:val="24"/>
              </w:rPr>
              <w:t>/</w:t>
            </w:r>
            <w:r>
              <w:rPr>
                <w:rFonts w:asciiTheme="minorEastAsia" w:hAnsiTheme="minorEastAsia" w:cs="宋体" w:hint="eastAsia"/>
                <w:kern w:val="0"/>
                <w:sz w:val="24"/>
                <w:szCs w:val="24"/>
              </w:rPr>
              <w:t>人×</w:t>
            </w:r>
            <w:r>
              <w:rPr>
                <w:rFonts w:asciiTheme="minorEastAsia" w:hAnsiTheme="minorEastAsia" w:cs="宋体" w:hint="eastAsia"/>
                <w:kern w:val="0"/>
                <w:sz w:val="24"/>
                <w:szCs w:val="24"/>
              </w:rPr>
              <w:t>10=20000</w:t>
            </w:r>
            <w:r>
              <w:rPr>
                <w:rFonts w:asciiTheme="minorEastAsia" w:hAnsiTheme="minorEastAsia" w:cs="宋体" w:hint="eastAsia"/>
                <w:kern w:val="0"/>
                <w:sz w:val="24"/>
                <w:szCs w:val="24"/>
              </w:rPr>
              <w:t>元</w:t>
            </w:r>
          </w:p>
        </w:tc>
      </w:tr>
      <w:tr w:rsidR="00C54D1A">
        <w:trPr>
          <w:trHeight w:val="390"/>
        </w:trPr>
        <w:tc>
          <w:tcPr>
            <w:tcW w:w="615" w:type="dxa"/>
            <w:vMerge/>
            <w:tcBorders>
              <w:left w:val="single" w:sz="4" w:space="0" w:color="000000"/>
              <w:right w:val="single" w:sz="4" w:space="0" w:color="000000"/>
            </w:tcBorders>
            <w:vAlign w:val="center"/>
          </w:tcPr>
          <w:p w:rsidR="00C54D1A" w:rsidRDefault="00C54D1A">
            <w:pPr>
              <w:widowControl/>
              <w:jc w:val="center"/>
              <w:textAlignment w:val="center"/>
              <w:rPr>
                <w:rFonts w:asciiTheme="minorEastAsia" w:hAnsiTheme="minorEastAsia" w:cs="宋体"/>
                <w:kern w:val="0"/>
                <w:sz w:val="24"/>
                <w:szCs w:val="24"/>
              </w:rPr>
            </w:pPr>
          </w:p>
        </w:tc>
        <w:tc>
          <w:tcPr>
            <w:tcW w:w="1670" w:type="dxa"/>
            <w:vMerge/>
            <w:tcBorders>
              <w:left w:val="single" w:sz="4" w:space="0" w:color="000000"/>
              <w:right w:val="single" w:sz="4" w:space="0" w:color="000000"/>
            </w:tcBorders>
            <w:vAlign w:val="center"/>
          </w:tcPr>
          <w:p w:rsidR="00C54D1A" w:rsidRDefault="00C54D1A">
            <w:pPr>
              <w:jc w:val="center"/>
              <w:rPr>
                <w:rFonts w:asciiTheme="minorEastAsia" w:hAnsiTheme="minorEastAsia" w:cs="宋体"/>
                <w:sz w:val="24"/>
                <w:szCs w:val="24"/>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left"/>
              <w:textAlignment w:val="center"/>
              <w:rPr>
                <w:rFonts w:asciiTheme="minorEastAsia" w:hAnsiTheme="minorEastAsia" w:cs="宋体"/>
                <w:sz w:val="24"/>
                <w:szCs w:val="24"/>
              </w:rPr>
            </w:pPr>
            <w:r>
              <w:rPr>
                <w:rFonts w:asciiTheme="minorEastAsia" w:hAnsiTheme="minorEastAsia" w:cs="宋体" w:hint="eastAsia"/>
                <w:kern w:val="0"/>
                <w:sz w:val="24"/>
                <w:szCs w:val="24"/>
              </w:rPr>
              <w:t>住宿费</w:t>
            </w:r>
          </w:p>
        </w:tc>
        <w:tc>
          <w:tcPr>
            <w:tcW w:w="1571"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center"/>
              <w:textAlignment w:val="center"/>
              <w:rPr>
                <w:rFonts w:asciiTheme="minorEastAsia" w:hAnsiTheme="minorEastAsia" w:cs="宋体"/>
                <w:sz w:val="24"/>
                <w:szCs w:val="24"/>
              </w:rPr>
            </w:pPr>
            <w:r>
              <w:rPr>
                <w:rFonts w:asciiTheme="minorEastAsia" w:hAnsiTheme="minorEastAsia" w:cs="宋体" w:hint="eastAsia"/>
                <w:kern w:val="0"/>
                <w:sz w:val="24"/>
                <w:szCs w:val="24"/>
              </w:rPr>
              <w:t>0.6</w:t>
            </w:r>
            <w:r>
              <w:rPr>
                <w:rFonts w:asciiTheme="minorEastAsia" w:hAnsiTheme="minorEastAsia" w:cs="宋体"/>
                <w:kern w:val="0"/>
                <w:sz w:val="24"/>
                <w:szCs w:val="24"/>
              </w:rPr>
              <w:t>0</w:t>
            </w:r>
          </w:p>
        </w:tc>
        <w:tc>
          <w:tcPr>
            <w:tcW w:w="3370"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left"/>
              <w:textAlignment w:val="center"/>
              <w:rPr>
                <w:rFonts w:asciiTheme="minorEastAsia" w:hAnsiTheme="minorEastAsia" w:cs="宋体"/>
                <w:sz w:val="24"/>
                <w:szCs w:val="24"/>
              </w:rPr>
            </w:pPr>
            <w:r>
              <w:rPr>
                <w:rFonts w:asciiTheme="minorEastAsia" w:hAnsiTheme="minorEastAsia" w:cs="宋体" w:hint="eastAsia"/>
                <w:kern w:val="0"/>
                <w:sz w:val="24"/>
                <w:szCs w:val="24"/>
              </w:rPr>
              <w:t>300</w:t>
            </w:r>
            <w:r>
              <w:rPr>
                <w:rFonts w:asciiTheme="minorEastAsia" w:hAnsiTheme="minorEastAsia" w:cs="宋体" w:hint="eastAsia"/>
                <w:kern w:val="0"/>
                <w:sz w:val="24"/>
                <w:szCs w:val="24"/>
              </w:rPr>
              <w:t>元</w:t>
            </w:r>
            <w:r>
              <w:rPr>
                <w:rFonts w:asciiTheme="minorEastAsia" w:hAnsiTheme="minorEastAsia" w:cs="宋体" w:hint="eastAsia"/>
                <w:kern w:val="0"/>
                <w:sz w:val="24"/>
                <w:szCs w:val="24"/>
              </w:rPr>
              <w:t>/</w:t>
            </w:r>
            <w:r>
              <w:rPr>
                <w:rFonts w:asciiTheme="minorEastAsia" w:hAnsiTheme="minorEastAsia" w:cs="宋体" w:hint="eastAsia"/>
                <w:kern w:val="0"/>
                <w:sz w:val="24"/>
                <w:szCs w:val="24"/>
              </w:rPr>
              <w:t>人×</w:t>
            </w:r>
            <w:r>
              <w:rPr>
                <w:rFonts w:asciiTheme="minorEastAsia" w:hAnsiTheme="minorEastAsia" w:cs="宋体" w:hint="eastAsia"/>
                <w:kern w:val="0"/>
                <w:sz w:val="24"/>
                <w:szCs w:val="24"/>
              </w:rPr>
              <w:t>2</w:t>
            </w:r>
            <w:r>
              <w:rPr>
                <w:rFonts w:asciiTheme="minorEastAsia" w:hAnsiTheme="minorEastAsia" w:cs="宋体" w:hint="eastAsia"/>
                <w:kern w:val="0"/>
                <w:sz w:val="24"/>
                <w:szCs w:val="24"/>
              </w:rPr>
              <w:t>×</w:t>
            </w:r>
            <w:r>
              <w:rPr>
                <w:rFonts w:asciiTheme="minorEastAsia" w:hAnsiTheme="minorEastAsia" w:cs="宋体" w:hint="eastAsia"/>
                <w:kern w:val="0"/>
                <w:sz w:val="24"/>
                <w:szCs w:val="24"/>
              </w:rPr>
              <w:t>10=6000</w:t>
            </w:r>
            <w:r>
              <w:rPr>
                <w:rFonts w:asciiTheme="minorEastAsia" w:hAnsiTheme="minorEastAsia" w:cs="宋体" w:hint="eastAsia"/>
                <w:kern w:val="0"/>
                <w:sz w:val="24"/>
                <w:szCs w:val="24"/>
              </w:rPr>
              <w:t>元</w:t>
            </w:r>
          </w:p>
        </w:tc>
      </w:tr>
      <w:tr w:rsidR="00C54D1A">
        <w:trPr>
          <w:trHeight w:val="381"/>
        </w:trPr>
        <w:tc>
          <w:tcPr>
            <w:tcW w:w="615" w:type="dxa"/>
            <w:vMerge/>
            <w:tcBorders>
              <w:left w:val="single" w:sz="4" w:space="0" w:color="000000"/>
              <w:right w:val="single" w:sz="4" w:space="0" w:color="000000"/>
            </w:tcBorders>
            <w:vAlign w:val="center"/>
          </w:tcPr>
          <w:p w:rsidR="00C54D1A" w:rsidRDefault="00C54D1A">
            <w:pPr>
              <w:widowControl/>
              <w:jc w:val="center"/>
              <w:textAlignment w:val="center"/>
              <w:rPr>
                <w:rFonts w:asciiTheme="minorEastAsia" w:hAnsiTheme="minorEastAsia" w:cs="宋体"/>
                <w:kern w:val="0"/>
                <w:sz w:val="24"/>
                <w:szCs w:val="24"/>
              </w:rPr>
            </w:pPr>
          </w:p>
        </w:tc>
        <w:tc>
          <w:tcPr>
            <w:tcW w:w="1670" w:type="dxa"/>
            <w:vMerge/>
            <w:tcBorders>
              <w:left w:val="single" w:sz="4" w:space="0" w:color="000000"/>
              <w:right w:val="single" w:sz="4" w:space="0" w:color="000000"/>
            </w:tcBorders>
            <w:vAlign w:val="center"/>
          </w:tcPr>
          <w:p w:rsidR="00C54D1A" w:rsidRDefault="00C54D1A">
            <w:pPr>
              <w:jc w:val="center"/>
              <w:rPr>
                <w:rFonts w:asciiTheme="minorEastAsia" w:hAnsiTheme="minorEastAsia" w:cs="宋体"/>
                <w:sz w:val="24"/>
                <w:szCs w:val="24"/>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left"/>
              <w:textAlignment w:val="center"/>
              <w:rPr>
                <w:rFonts w:asciiTheme="minorEastAsia" w:hAnsiTheme="minorEastAsia" w:cs="宋体"/>
                <w:sz w:val="24"/>
                <w:szCs w:val="24"/>
              </w:rPr>
            </w:pPr>
            <w:r>
              <w:rPr>
                <w:rFonts w:asciiTheme="minorEastAsia" w:hAnsiTheme="minorEastAsia" w:cs="宋体" w:hint="eastAsia"/>
                <w:kern w:val="0"/>
                <w:sz w:val="24"/>
                <w:szCs w:val="24"/>
              </w:rPr>
              <w:t>就餐费</w:t>
            </w:r>
          </w:p>
        </w:tc>
        <w:tc>
          <w:tcPr>
            <w:tcW w:w="1571"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center"/>
              <w:textAlignment w:val="center"/>
              <w:rPr>
                <w:rFonts w:asciiTheme="minorEastAsia" w:hAnsiTheme="minorEastAsia" w:cs="宋体"/>
                <w:sz w:val="24"/>
                <w:szCs w:val="24"/>
              </w:rPr>
            </w:pPr>
            <w:r>
              <w:rPr>
                <w:rFonts w:asciiTheme="minorEastAsia" w:hAnsiTheme="minorEastAsia" w:cs="宋体" w:hint="eastAsia"/>
                <w:kern w:val="0"/>
                <w:sz w:val="24"/>
                <w:szCs w:val="24"/>
              </w:rPr>
              <w:t>0.32</w:t>
            </w:r>
          </w:p>
        </w:tc>
        <w:tc>
          <w:tcPr>
            <w:tcW w:w="3370"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left"/>
              <w:textAlignment w:val="center"/>
              <w:rPr>
                <w:rFonts w:asciiTheme="minorEastAsia" w:hAnsiTheme="minorEastAsia" w:cs="宋体"/>
                <w:sz w:val="24"/>
                <w:szCs w:val="24"/>
              </w:rPr>
            </w:pPr>
            <w:r>
              <w:rPr>
                <w:rFonts w:asciiTheme="minorEastAsia" w:hAnsiTheme="minorEastAsia" w:cs="宋体" w:hint="eastAsia"/>
                <w:kern w:val="0"/>
                <w:sz w:val="24"/>
                <w:szCs w:val="24"/>
              </w:rPr>
              <w:t>160</w:t>
            </w:r>
            <w:r>
              <w:rPr>
                <w:rFonts w:asciiTheme="minorEastAsia" w:hAnsiTheme="minorEastAsia" w:cs="宋体" w:hint="eastAsia"/>
                <w:kern w:val="0"/>
                <w:sz w:val="24"/>
                <w:szCs w:val="24"/>
              </w:rPr>
              <w:t>元</w:t>
            </w:r>
            <w:r>
              <w:rPr>
                <w:rFonts w:asciiTheme="minorEastAsia" w:hAnsiTheme="minorEastAsia" w:cs="宋体" w:hint="eastAsia"/>
                <w:kern w:val="0"/>
                <w:sz w:val="24"/>
                <w:szCs w:val="24"/>
              </w:rPr>
              <w:t>/</w:t>
            </w:r>
            <w:r>
              <w:rPr>
                <w:rFonts w:asciiTheme="minorEastAsia" w:hAnsiTheme="minorEastAsia" w:cs="宋体" w:hint="eastAsia"/>
                <w:kern w:val="0"/>
                <w:sz w:val="24"/>
                <w:szCs w:val="24"/>
              </w:rPr>
              <w:t>天</w:t>
            </w:r>
            <w:r>
              <w:rPr>
                <w:rFonts w:asciiTheme="minorEastAsia" w:hAnsiTheme="minorEastAsia" w:cs="宋体" w:hint="eastAsia"/>
                <w:kern w:val="0"/>
                <w:sz w:val="24"/>
                <w:szCs w:val="24"/>
              </w:rPr>
              <w:t>/</w:t>
            </w:r>
            <w:r>
              <w:rPr>
                <w:rFonts w:asciiTheme="minorEastAsia" w:hAnsiTheme="minorEastAsia" w:cs="宋体" w:hint="eastAsia"/>
                <w:kern w:val="0"/>
                <w:sz w:val="24"/>
                <w:szCs w:val="24"/>
              </w:rPr>
              <w:t>人×</w:t>
            </w:r>
            <w:r>
              <w:rPr>
                <w:rFonts w:asciiTheme="minorEastAsia" w:hAnsiTheme="minorEastAsia" w:cs="宋体" w:hint="eastAsia"/>
                <w:kern w:val="0"/>
                <w:sz w:val="24"/>
                <w:szCs w:val="24"/>
              </w:rPr>
              <w:t>2</w:t>
            </w:r>
            <w:r>
              <w:rPr>
                <w:rFonts w:asciiTheme="minorEastAsia" w:hAnsiTheme="minorEastAsia" w:cs="宋体" w:hint="eastAsia"/>
                <w:kern w:val="0"/>
                <w:sz w:val="24"/>
                <w:szCs w:val="24"/>
              </w:rPr>
              <w:t>×</w:t>
            </w:r>
            <w:r>
              <w:rPr>
                <w:rFonts w:asciiTheme="minorEastAsia" w:hAnsiTheme="minorEastAsia" w:cs="宋体" w:hint="eastAsia"/>
                <w:kern w:val="0"/>
                <w:sz w:val="24"/>
                <w:szCs w:val="24"/>
              </w:rPr>
              <w:t>10=3200</w:t>
            </w:r>
            <w:r>
              <w:rPr>
                <w:rFonts w:asciiTheme="minorEastAsia" w:hAnsiTheme="minorEastAsia" w:cs="宋体" w:hint="eastAsia"/>
                <w:kern w:val="0"/>
                <w:sz w:val="24"/>
                <w:szCs w:val="24"/>
              </w:rPr>
              <w:t>元</w:t>
            </w:r>
          </w:p>
        </w:tc>
      </w:tr>
      <w:tr w:rsidR="00C54D1A">
        <w:trPr>
          <w:trHeight w:val="381"/>
        </w:trPr>
        <w:tc>
          <w:tcPr>
            <w:tcW w:w="615" w:type="dxa"/>
            <w:vMerge/>
            <w:tcBorders>
              <w:left w:val="single" w:sz="4" w:space="0" w:color="000000"/>
              <w:bottom w:val="single" w:sz="4" w:space="0" w:color="000000"/>
              <w:right w:val="single" w:sz="4" w:space="0" w:color="000000"/>
            </w:tcBorders>
            <w:vAlign w:val="center"/>
          </w:tcPr>
          <w:p w:rsidR="00C54D1A" w:rsidRDefault="00C54D1A">
            <w:pPr>
              <w:widowControl/>
              <w:jc w:val="center"/>
              <w:textAlignment w:val="center"/>
              <w:rPr>
                <w:rFonts w:asciiTheme="minorEastAsia" w:hAnsiTheme="minorEastAsia" w:cs="宋体"/>
                <w:kern w:val="0"/>
                <w:sz w:val="24"/>
                <w:szCs w:val="24"/>
              </w:rPr>
            </w:pPr>
          </w:p>
        </w:tc>
        <w:tc>
          <w:tcPr>
            <w:tcW w:w="1670" w:type="dxa"/>
            <w:vMerge/>
            <w:tcBorders>
              <w:left w:val="single" w:sz="4" w:space="0" w:color="000000"/>
              <w:bottom w:val="single" w:sz="4" w:space="0" w:color="000000"/>
              <w:right w:val="single" w:sz="4" w:space="0" w:color="000000"/>
            </w:tcBorders>
            <w:vAlign w:val="center"/>
          </w:tcPr>
          <w:p w:rsidR="00C54D1A" w:rsidRDefault="00C54D1A">
            <w:pPr>
              <w:jc w:val="center"/>
              <w:rPr>
                <w:rFonts w:asciiTheme="minorEastAsia" w:hAnsiTheme="minorEastAsia" w:cs="宋体"/>
                <w:sz w:val="24"/>
                <w:szCs w:val="24"/>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left"/>
              <w:textAlignment w:val="center"/>
              <w:rPr>
                <w:rFonts w:asciiTheme="minorEastAsia" w:hAnsiTheme="minorEastAsia" w:cs="宋体"/>
                <w:kern w:val="0"/>
                <w:sz w:val="24"/>
                <w:szCs w:val="24"/>
              </w:rPr>
            </w:pPr>
            <w:r>
              <w:rPr>
                <w:rFonts w:asciiTheme="minorEastAsia" w:hAnsiTheme="minorEastAsia" w:cs="宋体" w:hint="eastAsia"/>
                <w:kern w:val="0"/>
                <w:sz w:val="24"/>
                <w:szCs w:val="24"/>
              </w:rPr>
              <w:t>专家</w:t>
            </w:r>
            <w:r>
              <w:rPr>
                <w:rFonts w:asciiTheme="minorEastAsia" w:hAnsiTheme="minorEastAsia" w:cs="宋体"/>
                <w:kern w:val="0"/>
                <w:sz w:val="24"/>
                <w:szCs w:val="24"/>
              </w:rPr>
              <w:t>费</w:t>
            </w:r>
          </w:p>
        </w:tc>
        <w:tc>
          <w:tcPr>
            <w:tcW w:w="1571"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center"/>
              <w:textAlignment w:val="center"/>
              <w:rPr>
                <w:rFonts w:asciiTheme="minorEastAsia" w:hAnsiTheme="minorEastAsia" w:cs="宋体"/>
                <w:kern w:val="0"/>
                <w:sz w:val="24"/>
                <w:szCs w:val="24"/>
              </w:rPr>
            </w:pPr>
            <w:r>
              <w:rPr>
                <w:rFonts w:asciiTheme="minorEastAsia" w:hAnsiTheme="minorEastAsia" w:cs="宋体" w:hint="eastAsia"/>
                <w:kern w:val="0"/>
                <w:sz w:val="24"/>
                <w:szCs w:val="24"/>
              </w:rPr>
              <w:t>1.6</w:t>
            </w:r>
            <w:r>
              <w:rPr>
                <w:rFonts w:asciiTheme="minorEastAsia" w:hAnsiTheme="minorEastAsia" w:cs="宋体"/>
                <w:kern w:val="0"/>
                <w:sz w:val="24"/>
                <w:szCs w:val="24"/>
              </w:rPr>
              <w:t>0</w:t>
            </w:r>
          </w:p>
        </w:tc>
        <w:tc>
          <w:tcPr>
            <w:tcW w:w="3370"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left"/>
              <w:textAlignment w:val="center"/>
              <w:rPr>
                <w:rFonts w:asciiTheme="minorEastAsia" w:hAnsiTheme="minorEastAsia" w:cs="宋体"/>
                <w:kern w:val="0"/>
                <w:sz w:val="24"/>
                <w:szCs w:val="24"/>
              </w:rPr>
            </w:pPr>
            <w:r>
              <w:rPr>
                <w:rFonts w:asciiTheme="minorEastAsia" w:hAnsiTheme="minorEastAsia" w:cs="宋体" w:hint="eastAsia"/>
                <w:kern w:val="0"/>
                <w:sz w:val="24"/>
                <w:szCs w:val="24"/>
              </w:rPr>
              <w:t>800</w:t>
            </w:r>
            <w:r>
              <w:rPr>
                <w:rFonts w:asciiTheme="minorEastAsia" w:hAnsiTheme="minorEastAsia" w:cs="宋体" w:hint="eastAsia"/>
                <w:kern w:val="0"/>
                <w:sz w:val="24"/>
                <w:szCs w:val="24"/>
              </w:rPr>
              <w:t>元</w:t>
            </w:r>
            <w:r>
              <w:rPr>
                <w:rFonts w:asciiTheme="minorEastAsia" w:hAnsiTheme="minorEastAsia" w:cs="宋体"/>
                <w:kern w:val="0"/>
                <w:sz w:val="24"/>
                <w:szCs w:val="24"/>
              </w:rPr>
              <w:t>/</w:t>
            </w:r>
            <w:r>
              <w:rPr>
                <w:rFonts w:asciiTheme="minorEastAsia" w:hAnsiTheme="minorEastAsia" w:cs="宋体" w:hint="eastAsia"/>
                <w:kern w:val="0"/>
                <w:sz w:val="24"/>
                <w:szCs w:val="24"/>
              </w:rPr>
              <w:t>天</w:t>
            </w:r>
            <w:r>
              <w:rPr>
                <w:rFonts w:asciiTheme="minorEastAsia" w:hAnsiTheme="minorEastAsia" w:cs="宋体"/>
                <w:kern w:val="0"/>
                <w:sz w:val="24"/>
                <w:szCs w:val="24"/>
              </w:rPr>
              <w:t>/</w:t>
            </w:r>
            <w:r>
              <w:rPr>
                <w:rFonts w:asciiTheme="minorEastAsia" w:hAnsiTheme="minorEastAsia" w:cs="宋体"/>
                <w:kern w:val="0"/>
                <w:sz w:val="24"/>
                <w:szCs w:val="24"/>
              </w:rPr>
              <w:t>人</w:t>
            </w: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w:t>
            </w:r>
            <w:r>
              <w:rPr>
                <w:rFonts w:asciiTheme="minorEastAsia" w:hAnsiTheme="minorEastAsia" w:cs="宋体" w:hint="eastAsia"/>
                <w:kern w:val="0"/>
                <w:sz w:val="24"/>
                <w:szCs w:val="24"/>
              </w:rPr>
              <w:t>10</w:t>
            </w:r>
            <w:r>
              <w:rPr>
                <w:rFonts w:asciiTheme="minorEastAsia" w:hAnsiTheme="minorEastAsia" w:cs="宋体"/>
                <w:kern w:val="0"/>
                <w:sz w:val="24"/>
                <w:szCs w:val="24"/>
              </w:rPr>
              <w:t>=16000</w:t>
            </w:r>
            <w:r>
              <w:rPr>
                <w:rFonts w:asciiTheme="minorEastAsia" w:hAnsiTheme="minorEastAsia" w:cs="宋体" w:hint="eastAsia"/>
                <w:kern w:val="0"/>
                <w:sz w:val="24"/>
                <w:szCs w:val="24"/>
              </w:rPr>
              <w:t>元</w:t>
            </w:r>
          </w:p>
        </w:tc>
      </w:tr>
      <w:tr w:rsidR="00C54D1A">
        <w:trPr>
          <w:trHeight w:val="388"/>
        </w:trPr>
        <w:tc>
          <w:tcPr>
            <w:tcW w:w="615"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center"/>
              <w:textAlignment w:val="center"/>
              <w:rPr>
                <w:rFonts w:asciiTheme="minorEastAsia" w:hAnsiTheme="minorEastAsia" w:cs="宋体"/>
                <w:sz w:val="24"/>
                <w:szCs w:val="24"/>
              </w:rPr>
            </w:pPr>
            <w:r>
              <w:rPr>
                <w:rFonts w:asciiTheme="minorEastAsia" w:hAnsiTheme="minorEastAsia" w:cs="宋体"/>
                <w:kern w:val="0"/>
                <w:sz w:val="24"/>
                <w:szCs w:val="24"/>
              </w:rPr>
              <w:t>7</w:t>
            </w:r>
          </w:p>
        </w:tc>
        <w:tc>
          <w:tcPr>
            <w:tcW w:w="2782" w:type="dxa"/>
            <w:gridSpan w:val="2"/>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left"/>
              <w:textAlignment w:val="center"/>
              <w:rPr>
                <w:rFonts w:asciiTheme="minorEastAsia" w:hAnsiTheme="minorEastAsia" w:cs="宋体"/>
                <w:sz w:val="24"/>
                <w:szCs w:val="24"/>
              </w:rPr>
            </w:pPr>
            <w:r>
              <w:rPr>
                <w:rFonts w:asciiTheme="minorEastAsia" w:hAnsiTheme="minorEastAsia" w:cs="宋体" w:hint="eastAsia"/>
                <w:kern w:val="0"/>
                <w:sz w:val="24"/>
                <w:szCs w:val="24"/>
              </w:rPr>
              <w:t>比赛</w:t>
            </w:r>
            <w:proofErr w:type="gramStart"/>
            <w:r>
              <w:rPr>
                <w:rFonts w:asciiTheme="minorEastAsia" w:hAnsiTheme="minorEastAsia" w:cs="宋体" w:hint="eastAsia"/>
                <w:kern w:val="0"/>
                <w:sz w:val="24"/>
                <w:szCs w:val="24"/>
              </w:rPr>
              <w:t>耗材费</w:t>
            </w:r>
            <w:proofErr w:type="gramEnd"/>
          </w:p>
        </w:tc>
        <w:tc>
          <w:tcPr>
            <w:tcW w:w="1571"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center"/>
              <w:textAlignment w:val="center"/>
              <w:rPr>
                <w:rFonts w:asciiTheme="minorEastAsia" w:hAnsiTheme="minorEastAsia" w:cs="宋体"/>
                <w:sz w:val="24"/>
                <w:szCs w:val="24"/>
              </w:rPr>
            </w:pPr>
            <w:r>
              <w:rPr>
                <w:rFonts w:asciiTheme="minorEastAsia" w:hAnsiTheme="minorEastAsia" w:cs="宋体" w:hint="eastAsia"/>
                <w:kern w:val="0"/>
                <w:sz w:val="24"/>
                <w:szCs w:val="24"/>
              </w:rPr>
              <w:t>2.00</w:t>
            </w:r>
          </w:p>
        </w:tc>
        <w:tc>
          <w:tcPr>
            <w:tcW w:w="3370" w:type="dxa"/>
            <w:tcBorders>
              <w:top w:val="single" w:sz="4" w:space="0" w:color="000000"/>
              <w:left w:val="single" w:sz="4" w:space="0" w:color="000000"/>
              <w:bottom w:val="single" w:sz="4" w:space="0" w:color="000000"/>
              <w:right w:val="single" w:sz="4" w:space="0" w:color="000000"/>
            </w:tcBorders>
            <w:vAlign w:val="center"/>
          </w:tcPr>
          <w:p w:rsidR="00C54D1A" w:rsidRDefault="00C54D1A">
            <w:pPr>
              <w:rPr>
                <w:rFonts w:asciiTheme="minorEastAsia" w:hAnsiTheme="minorEastAsia" w:cs="宋体"/>
                <w:sz w:val="24"/>
                <w:szCs w:val="24"/>
              </w:rPr>
            </w:pPr>
          </w:p>
        </w:tc>
      </w:tr>
      <w:tr w:rsidR="00C54D1A">
        <w:trPr>
          <w:trHeight w:val="420"/>
        </w:trPr>
        <w:tc>
          <w:tcPr>
            <w:tcW w:w="615"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center"/>
              <w:textAlignment w:val="center"/>
              <w:rPr>
                <w:rFonts w:asciiTheme="minorEastAsia" w:hAnsiTheme="minorEastAsia" w:cs="宋体"/>
                <w:sz w:val="24"/>
                <w:szCs w:val="24"/>
              </w:rPr>
            </w:pPr>
            <w:r>
              <w:rPr>
                <w:rFonts w:asciiTheme="minorEastAsia" w:hAnsiTheme="minorEastAsia" w:cs="宋体"/>
                <w:kern w:val="0"/>
                <w:sz w:val="24"/>
                <w:szCs w:val="24"/>
              </w:rPr>
              <w:t>8</w:t>
            </w:r>
          </w:p>
        </w:tc>
        <w:tc>
          <w:tcPr>
            <w:tcW w:w="2782" w:type="dxa"/>
            <w:gridSpan w:val="2"/>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left"/>
              <w:textAlignment w:val="center"/>
              <w:rPr>
                <w:rFonts w:asciiTheme="minorEastAsia" w:hAnsiTheme="minorEastAsia" w:cs="宋体"/>
                <w:sz w:val="24"/>
                <w:szCs w:val="24"/>
              </w:rPr>
            </w:pPr>
            <w:r>
              <w:rPr>
                <w:rFonts w:asciiTheme="minorEastAsia" w:hAnsiTheme="minorEastAsia" w:cs="宋体" w:hint="eastAsia"/>
                <w:kern w:val="0"/>
                <w:sz w:val="24"/>
                <w:szCs w:val="24"/>
              </w:rPr>
              <w:t>专家工作费</w:t>
            </w:r>
          </w:p>
        </w:tc>
        <w:tc>
          <w:tcPr>
            <w:tcW w:w="1571"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center"/>
              <w:textAlignment w:val="center"/>
              <w:rPr>
                <w:rFonts w:asciiTheme="minorEastAsia" w:hAnsiTheme="minorEastAsia" w:cs="宋体"/>
                <w:sz w:val="24"/>
                <w:szCs w:val="24"/>
              </w:rPr>
            </w:pPr>
            <w:r>
              <w:rPr>
                <w:rFonts w:asciiTheme="minorEastAsia" w:hAnsiTheme="minorEastAsia" w:cs="宋体" w:hint="eastAsia"/>
                <w:kern w:val="0"/>
                <w:sz w:val="24"/>
                <w:szCs w:val="24"/>
              </w:rPr>
              <w:t>2.40</w:t>
            </w:r>
          </w:p>
        </w:tc>
        <w:tc>
          <w:tcPr>
            <w:tcW w:w="3370"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left"/>
              <w:textAlignment w:val="center"/>
              <w:rPr>
                <w:rFonts w:asciiTheme="minorEastAsia" w:hAnsiTheme="minorEastAsia" w:cs="宋体"/>
                <w:sz w:val="24"/>
                <w:szCs w:val="24"/>
              </w:rPr>
            </w:pPr>
            <w:r>
              <w:rPr>
                <w:rFonts w:asciiTheme="minorEastAsia" w:hAnsiTheme="minorEastAsia" w:cs="宋体" w:hint="eastAsia"/>
                <w:kern w:val="0"/>
                <w:sz w:val="24"/>
                <w:szCs w:val="24"/>
              </w:rPr>
              <w:t>800</w:t>
            </w:r>
            <w:r>
              <w:rPr>
                <w:rFonts w:asciiTheme="minorEastAsia" w:hAnsiTheme="minorEastAsia" w:cs="宋体" w:hint="eastAsia"/>
                <w:kern w:val="0"/>
                <w:sz w:val="24"/>
                <w:szCs w:val="24"/>
              </w:rPr>
              <w:t>元</w:t>
            </w:r>
            <w:r>
              <w:rPr>
                <w:rFonts w:asciiTheme="minorEastAsia" w:hAnsiTheme="minorEastAsia" w:cs="宋体" w:hint="eastAsia"/>
                <w:kern w:val="0"/>
                <w:sz w:val="24"/>
                <w:szCs w:val="24"/>
              </w:rPr>
              <w:t>/</w:t>
            </w:r>
            <w:r>
              <w:rPr>
                <w:rFonts w:asciiTheme="minorEastAsia" w:hAnsiTheme="minorEastAsia" w:cs="宋体" w:hint="eastAsia"/>
                <w:kern w:val="0"/>
                <w:sz w:val="24"/>
                <w:szCs w:val="24"/>
              </w:rPr>
              <w:t>人×</w:t>
            </w:r>
            <w:r>
              <w:rPr>
                <w:rFonts w:asciiTheme="minorEastAsia" w:hAnsiTheme="minorEastAsia" w:cs="宋体" w:hint="eastAsia"/>
                <w:kern w:val="0"/>
                <w:sz w:val="24"/>
                <w:szCs w:val="24"/>
              </w:rPr>
              <w:t>3</w:t>
            </w:r>
            <w:r>
              <w:rPr>
                <w:rFonts w:asciiTheme="minorEastAsia" w:hAnsiTheme="minorEastAsia" w:cs="宋体" w:hint="eastAsia"/>
                <w:kern w:val="0"/>
                <w:sz w:val="24"/>
                <w:szCs w:val="24"/>
              </w:rPr>
              <w:t>×</w:t>
            </w:r>
            <w:r>
              <w:rPr>
                <w:rFonts w:asciiTheme="minorEastAsia" w:hAnsiTheme="minorEastAsia" w:cs="宋体" w:hint="eastAsia"/>
                <w:kern w:val="0"/>
                <w:sz w:val="24"/>
                <w:szCs w:val="24"/>
              </w:rPr>
              <w:t>10=24000</w:t>
            </w:r>
            <w:r>
              <w:rPr>
                <w:rFonts w:asciiTheme="minorEastAsia" w:hAnsiTheme="minorEastAsia" w:cs="宋体" w:hint="eastAsia"/>
                <w:kern w:val="0"/>
                <w:sz w:val="24"/>
                <w:szCs w:val="24"/>
              </w:rPr>
              <w:t>元</w:t>
            </w:r>
          </w:p>
        </w:tc>
      </w:tr>
      <w:tr w:rsidR="00C54D1A">
        <w:trPr>
          <w:trHeight w:val="420"/>
        </w:trPr>
        <w:tc>
          <w:tcPr>
            <w:tcW w:w="615"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center"/>
              <w:textAlignment w:val="center"/>
              <w:rPr>
                <w:rFonts w:asciiTheme="minorEastAsia" w:hAnsiTheme="minorEastAsia" w:cs="宋体"/>
                <w:sz w:val="24"/>
                <w:szCs w:val="24"/>
              </w:rPr>
            </w:pPr>
            <w:r>
              <w:rPr>
                <w:rFonts w:asciiTheme="minorEastAsia" w:hAnsiTheme="minorEastAsia" w:cs="宋体"/>
                <w:kern w:val="0"/>
                <w:sz w:val="24"/>
                <w:szCs w:val="24"/>
              </w:rPr>
              <w:t>9</w:t>
            </w:r>
          </w:p>
        </w:tc>
        <w:tc>
          <w:tcPr>
            <w:tcW w:w="2782" w:type="dxa"/>
            <w:gridSpan w:val="2"/>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left"/>
              <w:textAlignment w:val="center"/>
              <w:rPr>
                <w:rFonts w:asciiTheme="minorEastAsia" w:hAnsiTheme="minorEastAsia" w:cs="宋体"/>
                <w:sz w:val="24"/>
                <w:szCs w:val="24"/>
              </w:rPr>
            </w:pPr>
            <w:r>
              <w:rPr>
                <w:rFonts w:asciiTheme="minorEastAsia" w:hAnsiTheme="minorEastAsia" w:cs="宋体" w:hint="eastAsia"/>
                <w:kern w:val="0"/>
                <w:sz w:val="24"/>
                <w:szCs w:val="24"/>
              </w:rPr>
              <w:t>裁判工作费</w:t>
            </w:r>
          </w:p>
        </w:tc>
        <w:tc>
          <w:tcPr>
            <w:tcW w:w="1571"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center"/>
              <w:textAlignment w:val="center"/>
              <w:rPr>
                <w:rFonts w:asciiTheme="minorEastAsia" w:hAnsiTheme="minorEastAsia" w:cs="宋体"/>
                <w:sz w:val="24"/>
                <w:szCs w:val="24"/>
              </w:rPr>
            </w:pPr>
            <w:r>
              <w:rPr>
                <w:rFonts w:asciiTheme="minorEastAsia" w:hAnsiTheme="minorEastAsia" w:cs="宋体" w:hint="eastAsia"/>
                <w:kern w:val="0"/>
                <w:sz w:val="24"/>
                <w:szCs w:val="24"/>
              </w:rPr>
              <w:t>3.20</w:t>
            </w:r>
          </w:p>
        </w:tc>
        <w:tc>
          <w:tcPr>
            <w:tcW w:w="3370"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left"/>
              <w:textAlignment w:val="center"/>
              <w:rPr>
                <w:rFonts w:asciiTheme="minorEastAsia" w:hAnsiTheme="minorEastAsia" w:cs="宋体"/>
                <w:sz w:val="24"/>
                <w:szCs w:val="24"/>
              </w:rPr>
            </w:pPr>
            <w:r>
              <w:rPr>
                <w:rFonts w:asciiTheme="minorEastAsia" w:hAnsiTheme="minorEastAsia" w:cs="宋体" w:hint="eastAsia"/>
                <w:kern w:val="0"/>
                <w:sz w:val="24"/>
                <w:szCs w:val="24"/>
              </w:rPr>
              <w:t>800</w:t>
            </w:r>
            <w:r>
              <w:rPr>
                <w:rFonts w:asciiTheme="minorEastAsia" w:hAnsiTheme="minorEastAsia" w:cs="宋体" w:hint="eastAsia"/>
                <w:kern w:val="0"/>
                <w:sz w:val="24"/>
                <w:szCs w:val="24"/>
              </w:rPr>
              <w:t>元</w:t>
            </w:r>
            <w:r>
              <w:rPr>
                <w:rFonts w:asciiTheme="minorEastAsia" w:hAnsiTheme="minorEastAsia" w:cs="宋体" w:hint="eastAsia"/>
                <w:kern w:val="0"/>
                <w:sz w:val="24"/>
                <w:szCs w:val="24"/>
              </w:rPr>
              <w:t>/</w:t>
            </w:r>
            <w:r>
              <w:rPr>
                <w:rFonts w:asciiTheme="minorEastAsia" w:hAnsiTheme="minorEastAsia" w:cs="宋体" w:hint="eastAsia"/>
                <w:kern w:val="0"/>
                <w:sz w:val="24"/>
                <w:szCs w:val="24"/>
              </w:rPr>
              <w:t>人×</w:t>
            </w:r>
            <w:r>
              <w:rPr>
                <w:rFonts w:asciiTheme="minorEastAsia" w:hAnsiTheme="minorEastAsia" w:cs="宋体" w:hint="eastAsia"/>
                <w:kern w:val="0"/>
                <w:sz w:val="24"/>
                <w:szCs w:val="24"/>
              </w:rPr>
              <w:t>2</w:t>
            </w:r>
            <w:r>
              <w:rPr>
                <w:rFonts w:asciiTheme="minorEastAsia" w:hAnsiTheme="minorEastAsia" w:cs="宋体" w:hint="eastAsia"/>
                <w:kern w:val="0"/>
                <w:sz w:val="24"/>
                <w:szCs w:val="24"/>
              </w:rPr>
              <w:t>×</w:t>
            </w:r>
            <w:r>
              <w:rPr>
                <w:rFonts w:asciiTheme="minorEastAsia" w:hAnsiTheme="minorEastAsia" w:cs="宋体" w:hint="eastAsia"/>
                <w:kern w:val="0"/>
                <w:sz w:val="24"/>
                <w:szCs w:val="24"/>
              </w:rPr>
              <w:t>20=32000</w:t>
            </w:r>
            <w:r>
              <w:rPr>
                <w:rFonts w:asciiTheme="minorEastAsia" w:hAnsiTheme="minorEastAsia" w:cs="宋体" w:hint="eastAsia"/>
                <w:kern w:val="0"/>
                <w:sz w:val="24"/>
                <w:szCs w:val="24"/>
              </w:rPr>
              <w:t>元</w:t>
            </w:r>
          </w:p>
        </w:tc>
      </w:tr>
      <w:tr w:rsidR="00C54D1A">
        <w:trPr>
          <w:trHeight w:val="375"/>
        </w:trPr>
        <w:tc>
          <w:tcPr>
            <w:tcW w:w="615" w:type="dxa"/>
            <w:vMerge w:val="restart"/>
            <w:tcBorders>
              <w:top w:val="single" w:sz="4" w:space="0" w:color="000000"/>
              <w:left w:val="single" w:sz="4" w:space="0" w:color="000000"/>
              <w:right w:val="single" w:sz="4" w:space="0" w:color="000000"/>
            </w:tcBorders>
            <w:vAlign w:val="center"/>
          </w:tcPr>
          <w:p w:rsidR="00C54D1A" w:rsidRDefault="005630C6">
            <w:pPr>
              <w:jc w:val="center"/>
              <w:textAlignment w:val="center"/>
              <w:rPr>
                <w:rFonts w:asciiTheme="minorEastAsia" w:hAnsiTheme="minorEastAsia" w:cs="宋体"/>
                <w:sz w:val="24"/>
                <w:szCs w:val="24"/>
              </w:rPr>
            </w:pPr>
            <w:r>
              <w:rPr>
                <w:rFonts w:asciiTheme="minorEastAsia" w:hAnsiTheme="minorEastAsia" w:cs="宋体"/>
                <w:kern w:val="0"/>
                <w:sz w:val="24"/>
                <w:szCs w:val="24"/>
              </w:rPr>
              <w:t>10</w:t>
            </w:r>
          </w:p>
        </w:tc>
        <w:tc>
          <w:tcPr>
            <w:tcW w:w="1670" w:type="dxa"/>
            <w:vMerge w:val="restart"/>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left"/>
              <w:textAlignment w:val="center"/>
              <w:rPr>
                <w:rFonts w:asciiTheme="minorEastAsia" w:hAnsiTheme="minorEastAsia" w:cs="宋体"/>
                <w:sz w:val="24"/>
                <w:szCs w:val="24"/>
              </w:rPr>
            </w:pPr>
            <w:r>
              <w:rPr>
                <w:rFonts w:asciiTheme="minorEastAsia" w:hAnsiTheme="minorEastAsia" w:cs="宋体" w:hint="eastAsia"/>
                <w:kern w:val="0"/>
                <w:sz w:val="24"/>
                <w:szCs w:val="24"/>
              </w:rPr>
              <w:t>获奖选手奖品费</w:t>
            </w:r>
          </w:p>
        </w:tc>
        <w:tc>
          <w:tcPr>
            <w:tcW w:w="1112"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left"/>
              <w:textAlignment w:val="center"/>
              <w:rPr>
                <w:rFonts w:asciiTheme="minorEastAsia" w:hAnsiTheme="minorEastAsia" w:cs="宋体"/>
                <w:sz w:val="24"/>
                <w:szCs w:val="24"/>
              </w:rPr>
            </w:pPr>
            <w:r>
              <w:rPr>
                <w:rFonts w:asciiTheme="minorEastAsia" w:hAnsiTheme="minorEastAsia" w:cs="宋体" w:hint="eastAsia"/>
                <w:kern w:val="0"/>
                <w:sz w:val="24"/>
                <w:szCs w:val="24"/>
              </w:rPr>
              <w:t>一等奖</w:t>
            </w:r>
          </w:p>
        </w:tc>
        <w:tc>
          <w:tcPr>
            <w:tcW w:w="1571"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center"/>
              <w:textAlignment w:val="center"/>
              <w:rPr>
                <w:rFonts w:asciiTheme="minorEastAsia" w:hAnsiTheme="minorEastAsia" w:cs="宋体"/>
                <w:sz w:val="24"/>
                <w:szCs w:val="24"/>
              </w:rPr>
            </w:pPr>
            <w:r>
              <w:rPr>
                <w:rFonts w:asciiTheme="minorEastAsia" w:hAnsiTheme="minorEastAsia" w:cs="宋体" w:hint="eastAsia"/>
                <w:kern w:val="0"/>
                <w:sz w:val="24"/>
                <w:szCs w:val="24"/>
              </w:rPr>
              <w:t>2.50</w:t>
            </w:r>
          </w:p>
        </w:tc>
        <w:tc>
          <w:tcPr>
            <w:tcW w:w="3370"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left"/>
              <w:textAlignment w:val="center"/>
              <w:rPr>
                <w:rFonts w:asciiTheme="minorEastAsia" w:hAnsiTheme="minorEastAsia" w:cs="宋体"/>
                <w:sz w:val="24"/>
                <w:szCs w:val="24"/>
              </w:rPr>
            </w:pPr>
            <w:r>
              <w:rPr>
                <w:rFonts w:asciiTheme="minorEastAsia" w:hAnsiTheme="minorEastAsia" w:cs="宋体" w:hint="eastAsia"/>
                <w:kern w:val="0"/>
                <w:sz w:val="24"/>
                <w:szCs w:val="24"/>
              </w:rPr>
              <w:t>一等奖</w:t>
            </w:r>
            <w:r>
              <w:rPr>
                <w:rFonts w:asciiTheme="minorEastAsia" w:hAnsiTheme="minorEastAsia" w:cs="宋体" w:hint="eastAsia"/>
                <w:kern w:val="0"/>
                <w:sz w:val="24"/>
                <w:szCs w:val="24"/>
              </w:rPr>
              <w:t xml:space="preserve">  5</w:t>
            </w:r>
            <w:r>
              <w:rPr>
                <w:rFonts w:asciiTheme="minorEastAsia" w:hAnsiTheme="minorEastAsia" w:cs="宋体" w:hint="eastAsia"/>
                <w:kern w:val="0"/>
                <w:sz w:val="24"/>
                <w:szCs w:val="24"/>
              </w:rPr>
              <w:t>个队</w:t>
            </w:r>
            <w:r>
              <w:rPr>
                <w:rFonts w:asciiTheme="minorEastAsia" w:hAnsiTheme="minorEastAsia" w:cs="宋体" w:hint="eastAsia"/>
                <w:kern w:val="0"/>
                <w:sz w:val="24"/>
                <w:szCs w:val="24"/>
              </w:rPr>
              <w:t xml:space="preserve">  5000</w:t>
            </w:r>
            <w:r>
              <w:rPr>
                <w:rFonts w:asciiTheme="minorEastAsia" w:hAnsiTheme="minorEastAsia" w:cs="宋体" w:hint="eastAsia"/>
                <w:kern w:val="0"/>
                <w:sz w:val="24"/>
                <w:szCs w:val="24"/>
              </w:rPr>
              <w:t>元</w:t>
            </w:r>
            <w:r>
              <w:rPr>
                <w:rFonts w:asciiTheme="minorEastAsia" w:hAnsiTheme="minorEastAsia" w:cs="宋体" w:hint="eastAsia"/>
                <w:kern w:val="0"/>
                <w:sz w:val="24"/>
                <w:szCs w:val="24"/>
              </w:rPr>
              <w:t>/</w:t>
            </w:r>
            <w:r>
              <w:rPr>
                <w:rFonts w:asciiTheme="minorEastAsia" w:hAnsiTheme="minorEastAsia" w:cs="宋体" w:hint="eastAsia"/>
                <w:kern w:val="0"/>
                <w:sz w:val="24"/>
                <w:szCs w:val="24"/>
              </w:rPr>
              <w:t>队</w:t>
            </w:r>
          </w:p>
        </w:tc>
      </w:tr>
      <w:tr w:rsidR="00C54D1A">
        <w:trPr>
          <w:trHeight w:val="285"/>
        </w:trPr>
        <w:tc>
          <w:tcPr>
            <w:tcW w:w="615" w:type="dxa"/>
            <w:vMerge/>
            <w:tcBorders>
              <w:left w:val="single" w:sz="4" w:space="0" w:color="000000"/>
              <w:right w:val="single" w:sz="4" w:space="0" w:color="000000"/>
            </w:tcBorders>
            <w:vAlign w:val="center"/>
          </w:tcPr>
          <w:p w:rsidR="00C54D1A" w:rsidRDefault="00C54D1A">
            <w:pPr>
              <w:jc w:val="center"/>
              <w:textAlignment w:val="center"/>
              <w:rPr>
                <w:rFonts w:asciiTheme="minorEastAsia" w:hAnsiTheme="minorEastAsia" w:cs="宋体"/>
                <w:sz w:val="24"/>
                <w:szCs w:val="24"/>
              </w:rPr>
            </w:pPr>
          </w:p>
        </w:tc>
        <w:tc>
          <w:tcPr>
            <w:tcW w:w="1670" w:type="dxa"/>
            <w:vMerge/>
            <w:tcBorders>
              <w:top w:val="single" w:sz="4" w:space="0" w:color="000000"/>
              <w:left w:val="single" w:sz="4" w:space="0" w:color="000000"/>
              <w:bottom w:val="single" w:sz="4" w:space="0" w:color="000000"/>
              <w:right w:val="single" w:sz="4" w:space="0" w:color="000000"/>
            </w:tcBorders>
            <w:vAlign w:val="center"/>
          </w:tcPr>
          <w:p w:rsidR="00C54D1A" w:rsidRDefault="00C54D1A">
            <w:pPr>
              <w:jc w:val="center"/>
              <w:rPr>
                <w:rFonts w:asciiTheme="minorEastAsia" w:hAnsiTheme="minorEastAsia" w:cs="宋体"/>
                <w:sz w:val="24"/>
                <w:szCs w:val="24"/>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left"/>
              <w:textAlignment w:val="center"/>
              <w:rPr>
                <w:rFonts w:asciiTheme="minorEastAsia" w:hAnsiTheme="minorEastAsia" w:cs="宋体"/>
                <w:sz w:val="24"/>
                <w:szCs w:val="24"/>
              </w:rPr>
            </w:pPr>
            <w:r>
              <w:rPr>
                <w:rFonts w:asciiTheme="minorEastAsia" w:hAnsiTheme="minorEastAsia" w:cs="宋体" w:hint="eastAsia"/>
                <w:kern w:val="0"/>
                <w:sz w:val="24"/>
                <w:szCs w:val="24"/>
              </w:rPr>
              <w:t>二等奖</w:t>
            </w:r>
          </w:p>
        </w:tc>
        <w:tc>
          <w:tcPr>
            <w:tcW w:w="1571"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center"/>
              <w:textAlignment w:val="center"/>
              <w:rPr>
                <w:rFonts w:asciiTheme="minorEastAsia" w:hAnsiTheme="minorEastAsia" w:cs="宋体"/>
                <w:sz w:val="24"/>
                <w:szCs w:val="24"/>
              </w:rPr>
            </w:pPr>
            <w:r>
              <w:rPr>
                <w:rFonts w:asciiTheme="minorEastAsia" w:hAnsiTheme="minorEastAsia" w:cs="宋体" w:hint="eastAsia"/>
                <w:kern w:val="0"/>
                <w:sz w:val="24"/>
                <w:szCs w:val="24"/>
              </w:rPr>
              <w:t>3.00</w:t>
            </w:r>
          </w:p>
        </w:tc>
        <w:tc>
          <w:tcPr>
            <w:tcW w:w="3370"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left"/>
              <w:textAlignment w:val="center"/>
              <w:rPr>
                <w:rFonts w:asciiTheme="minorEastAsia" w:hAnsiTheme="minorEastAsia" w:cs="宋体"/>
                <w:sz w:val="24"/>
                <w:szCs w:val="24"/>
              </w:rPr>
            </w:pPr>
            <w:r>
              <w:rPr>
                <w:rFonts w:asciiTheme="minorEastAsia" w:hAnsiTheme="minorEastAsia" w:cs="宋体" w:hint="eastAsia"/>
                <w:kern w:val="0"/>
                <w:sz w:val="24"/>
                <w:szCs w:val="24"/>
              </w:rPr>
              <w:t>二等奖</w:t>
            </w:r>
            <w:r>
              <w:rPr>
                <w:rFonts w:asciiTheme="minorEastAsia" w:hAnsiTheme="minorEastAsia" w:cs="宋体" w:hint="eastAsia"/>
                <w:kern w:val="0"/>
                <w:sz w:val="24"/>
                <w:szCs w:val="24"/>
              </w:rPr>
              <w:t xml:space="preserve">  10</w:t>
            </w:r>
            <w:r>
              <w:rPr>
                <w:rFonts w:asciiTheme="minorEastAsia" w:hAnsiTheme="minorEastAsia" w:cs="宋体" w:hint="eastAsia"/>
                <w:kern w:val="0"/>
                <w:sz w:val="24"/>
                <w:szCs w:val="24"/>
              </w:rPr>
              <w:t>个队</w:t>
            </w:r>
            <w:r>
              <w:rPr>
                <w:rFonts w:asciiTheme="minorEastAsia" w:hAnsiTheme="minorEastAsia" w:cs="宋体" w:hint="eastAsia"/>
                <w:kern w:val="0"/>
                <w:sz w:val="24"/>
                <w:szCs w:val="24"/>
              </w:rPr>
              <w:t xml:space="preserve">  3000</w:t>
            </w:r>
            <w:r>
              <w:rPr>
                <w:rFonts w:asciiTheme="minorEastAsia" w:hAnsiTheme="minorEastAsia" w:cs="宋体" w:hint="eastAsia"/>
                <w:kern w:val="0"/>
                <w:sz w:val="24"/>
                <w:szCs w:val="24"/>
              </w:rPr>
              <w:t>元</w:t>
            </w:r>
            <w:r>
              <w:rPr>
                <w:rFonts w:asciiTheme="minorEastAsia" w:hAnsiTheme="minorEastAsia" w:cs="宋体" w:hint="eastAsia"/>
                <w:kern w:val="0"/>
                <w:sz w:val="24"/>
                <w:szCs w:val="24"/>
              </w:rPr>
              <w:t>/</w:t>
            </w:r>
            <w:r>
              <w:rPr>
                <w:rFonts w:asciiTheme="minorEastAsia" w:hAnsiTheme="minorEastAsia" w:cs="宋体" w:hint="eastAsia"/>
                <w:kern w:val="0"/>
                <w:sz w:val="24"/>
                <w:szCs w:val="24"/>
              </w:rPr>
              <w:t>队</w:t>
            </w:r>
          </w:p>
        </w:tc>
      </w:tr>
      <w:tr w:rsidR="00C54D1A">
        <w:trPr>
          <w:trHeight w:val="285"/>
        </w:trPr>
        <w:tc>
          <w:tcPr>
            <w:tcW w:w="615" w:type="dxa"/>
            <w:vMerge/>
            <w:tcBorders>
              <w:left w:val="single" w:sz="4" w:space="0" w:color="000000"/>
              <w:bottom w:val="single" w:sz="4" w:space="0" w:color="000000"/>
              <w:right w:val="single" w:sz="4" w:space="0" w:color="000000"/>
            </w:tcBorders>
            <w:vAlign w:val="center"/>
          </w:tcPr>
          <w:p w:rsidR="00C54D1A" w:rsidRDefault="00C54D1A">
            <w:pPr>
              <w:widowControl/>
              <w:jc w:val="center"/>
              <w:textAlignment w:val="center"/>
              <w:rPr>
                <w:rFonts w:asciiTheme="minorEastAsia" w:hAnsiTheme="minorEastAsia" w:cs="宋体"/>
                <w:sz w:val="24"/>
                <w:szCs w:val="24"/>
              </w:rPr>
            </w:pPr>
          </w:p>
        </w:tc>
        <w:tc>
          <w:tcPr>
            <w:tcW w:w="1670" w:type="dxa"/>
            <w:vMerge/>
            <w:tcBorders>
              <w:top w:val="single" w:sz="4" w:space="0" w:color="000000"/>
              <w:left w:val="single" w:sz="4" w:space="0" w:color="000000"/>
              <w:bottom w:val="single" w:sz="4" w:space="0" w:color="000000"/>
              <w:right w:val="single" w:sz="4" w:space="0" w:color="000000"/>
            </w:tcBorders>
            <w:vAlign w:val="center"/>
          </w:tcPr>
          <w:p w:rsidR="00C54D1A" w:rsidRDefault="00C54D1A">
            <w:pPr>
              <w:jc w:val="center"/>
              <w:rPr>
                <w:rFonts w:asciiTheme="minorEastAsia" w:hAnsiTheme="minorEastAsia" w:cs="宋体"/>
                <w:sz w:val="24"/>
                <w:szCs w:val="24"/>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left"/>
              <w:textAlignment w:val="center"/>
              <w:rPr>
                <w:rFonts w:asciiTheme="minorEastAsia" w:hAnsiTheme="minorEastAsia" w:cs="宋体"/>
                <w:sz w:val="24"/>
                <w:szCs w:val="24"/>
              </w:rPr>
            </w:pPr>
            <w:r>
              <w:rPr>
                <w:rFonts w:asciiTheme="minorEastAsia" w:hAnsiTheme="minorEastAsia" w:cs="宋体" w:hint="eastAsia"/>
                <w:kern w:val="0"/>
                <w:sz w:val="24"/>
                <w:szCs w:val="24"/>
              </w:rPr>
              <w:t>三等奖</w:t>
            </w:r>
          </w:p>
        </w:tc>
        <w:tc>
          <w:tcPr>
            <w:tcW w:w="1571"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center"/>
              <w:textAlignment w:val="center"/>
              <w:rPr>
                <w:rFonts w:asciiTheme="minorEastAsia" w:hAnsiTheme="minorEastAsia" w:cs="宋体"/>
                <w:sz w:val="24"/>
                <w:szCs w:val="24"/>
              </w:rPr>
            </w:pPr>
            <w:r>
              <w:rPr>
                <w:rFonts w:asciiTheme="minorEastAsia" w:hAnsiTheme="minorEastAsia" w:cs="宋体" w:hint="eastAsia"/>
                <w:kern w:val="0"/>
                <w:sz w:val="24"/>
                <w:szCs w:val="24"/>
              </w:rPr>
              <w:t>3.00</w:t>
            </w:r>
          </w:p>
        </w:tc>
        <w:tc>
          <w:tcPr>
            <w:tcW w:w="3370"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left"/>
              <w:textAlignment w:val="center"/>
              <w:rPr>
                <w:rFonts w:asciiTheme="minorEastAsia" w:hAnsiTheme="minorEastAsia" w:cs="宋体"/>
                <w:sz w:val="24"/>
                <w:szCs w:val="24"/>
              </w:rPr>
            </w:pPr>
            <w:r>
              <w:rPr>
                <w:rFonts w:asciiTheme="minorEastAsia" w:hAnsiTheme="minorEastAsia" w:cs="宋体" w:hint="eastAsia"/>
                <w:kern w:val="0"/>
                <w:sz w:val="24"/>
                <w:szCs w:val="24"/>
              </w:rPr>
              <w:t>三等奖</w:t>
            </w:r>
            <w:r>
              <w:rPr>
                <w:rFonts w:asciiTheme="minorEastAsia" w:hAnsiTheme="minorEastAsia" w:cs="宋体" w:hint="eastAsia"/>
                <w:kern w:val="0"/>
                <w:sz w:val="24"/>
                <w:szCs w:val="24"/>
              </w:rPr>
              <w:t xml:space="preserve">  15</w:t>
            </w:r>
            <w:r>
              <w:rPr>
                <w:rFonts w:asciiTheme="minorEastAsia" w:hAnsiTheme="minorEastAsia" w:cs="宋体" w:hint="eastAsia"/>
                <w:kern w:val="0"/>
                <w:sz w:val="24"/>
                <w:szCs w:val="24"/>
              </w:rPr>
              <w:t>人</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2000</w:t>
            </w:r>
            <w:r>
              <w:rPr>
                <w:rFonts w:asciiTheme="minorEastAsia" w:hAnsiTheme="minorEastAsia" w:cs="宋体" w:hint="eastAsia"/>
                <w:kern w:val="0"/>
                <w:sz w:val="24"/>
                <w:szCs w:val="24"/>
              </w:rPr>
              <w:t>元</w:t>
            </w:r>
            <w:r>
              <w:rPr>
                <w:rFonts w:asciiTheme="minorEastAsia" w:hAnsiTheme="minorEastAsia" w:cs="宋体" w:hint="eastAsia"/>
                <w:kern w:val="0"/>
                <w:sz w:val="24"/>
                <w:szCs w:val="24"/>
              </w:rPr>
              <w:t>/</w:t>
            </w:r>
            <w:r>
              <w:rPr>
                <w:rFonts w:asciiTheme="minorEastAsia" w:hAnsiTheme="minorEastAsia" w:cs="宋体" w:hint="eastAsia"/>
                <w:kern w:val="0"/>
                <w:sz w:val="24"/>
                <w:szCs w:val="24"/>
              </w:rPr>
              <w:t>队</w:t>
            </w:r>
          </w:p>
        </w:tc>
      </w:tr>
      <w:tr w:rsidR="00C54D1A">
        <w:trPr>
          <w:trHeight w:val="360"/>
        </w:trPr>
        <w:tc>
          <w:tcPr>
            <w:tcW w:w="615" w:type="dxa"/>
            <w:vMerge w:val="restart"/>
            <w:tcBorders>
              <w:top w:val="single" w:sz="4" w:space="0" w:color="000000"/>
              <w:left w:val="single" w:sz="4" w:space="0" w:color="000000"/>
              <w:right w:val="single" w:sz="4" w:space="0" w:color="000000"/>
            </w:tcBorders>
            <w:vAlign w:val="center"/>
          </w:tcPr>
          <w:p w:rsidR="00C54D1A" w:rsidRDefault="005630C6">
            <w:pPr>
              <w:jc w:val="center"/>
              <w:textAlignment w:val="center"/>
              <w:rPr>
                <w:rFonts w:asciiTheme="minorEastAsia" w:hAnsiTheme="minorEastAsia" w:cs="宋体"/>
                <w:sz w:val="24"/>
                <w:szCs w:val="24"/>
              </w:rPr>
            </w:pPr>
            <w:r>
              <w:rPr>
                <w:rFonts w:asciiTheme="minorEastAsia" w:hAnsiTheme="minorEastAsia" w:cs="宋体"/>
                <w:kern w:val="0"/>
                <w:sz w:val="24"/>
                <w:szCs w:val="24"/>
              </w:rPr>
              <w:t>11</w:t>
            </w:r>
          </w:p>
        </w:tc>
        <w:tc>
          <w:tcPr>
            <w:tcW w:w="1670" w:type="dxa"/>
            <w:vMerge w:val="restart"/>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center"/>
              <w:textAlignment w:val="center"/>
              <w:rPr>
                <w:rFonts w:asciiTheme="minorEastAsia" w:hAnsiTheme="minorEastAsia" w:cs="宋体"/>
                <w:sz w:val="24"/>
                <w:szCs w:val="24"/>
              </w:rPr>
            </w:pPr>
            <w:r>
              <w:rPr>
                <w:rFonts w:asciiTheme="minorEastAsia" w:hAnsiTheme="minorEastAsia" w:cs="宋体" w:hint="eastAsia"/>
                <w:kern w:val="0"/>
                <w:sz w:val="24"/>
                <w:szCs w:val="24"/>
              </w:rPr>
              <w:t>服装费（选手及裁判员）</w:t>
            </w:r>
          </w:p>
        </w:tc>
        <w:tc>
          <w:tcPr>
            <w:tcW w:w="1112"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left"/>
              <w:textAlignment w:val="center"/>
              <w:rPr>
                <w:rFonts w:asciiTheme="minorEastAsia" w:hAnsiTheme="minorEastAsia" w:cs="宋体"/>
                <w:sz w:val="24"/>
                <w:szCs w:val="24"/>
              </w:rPr>
            </w:pPr>
            <w:r>
              <w:rPr>
                <w:rFonts w:asciiTheme="minorEastAsia" w:hAnsiTheme="minorEastAsia" w:cs="宋体" w:hint="eastAsia"/>
                <w:kern w:val="0"/>
                <w:sz w:val="24"/>
                <w:szCs w:val="24"/>
              </w:rPr>
              <w:t>选手</w:t>
            </w:r>
          </w:p>
        </w:tc>
        <w:tc>
          <w:tcPr>
            <w:tcW w:w="1571"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center"/>
              <w:textAlignment w:val="center"/>
              <w:rPr>
                <w:rFonts w:asciiTheme="minorEastAsia" w:hAnsiTheme="minorEastAsia" w:cs="宋体"/>
                <w:sz w:val="24"/>
                <w:szCs w:val="24"/>
              </w:rPr>
            </w:pPr>
            <w:r>
              <w:rPr>
                <w:rFonts w:asciiTheme="minorEastAsia" w:hAnsiTheme="minorEastAsia" w:cs="宋体"/>
                <w:kern w:val="0"/>
                <w:sz w:val="24"/>
                <w:szCs w:val="24"/>
              </w:rPr>
              <w:t>2</w:t>
            </w:r>
            <w:r>
              <w:rPr>
                <w:rFonts w:asciiTheme="minorEastAsia" w:hAnsiTheme="minorEastAsia" w:cs="宋体" w:hint="eastAsia"/>
                <w:kern w:val="0"/>
                <w:sz w:val="24"/>
                <w:szCs w:val="24"/>
              </w:rPr>
              <w:t>.</w:t>
            </w:r>
            <w:r>
              <w:rPr>
                <w:rFonts w:asciiTheme="minorEastAsia" w:hAnsiTheme="minorEastAsia" w:cs="宋体"/>
                <w:kern w:val="0"/>
                <w:sz w:val="24"/>
                <w:szCs w:val="24"/>
              </w:rPr>
              <w:t>2</w:t>
            </w:r>
            <w:r>
              <w:rPr>
                <w:rFonts w:asciiTheme="minorEastAsia" w:hAnsiTheme="minorEastAsia" w:cs="宋体" w:hint="eastAsia"/>
                <w:kern w:val="0"/>
                <w:sz w:val="24"/>
                <w:szCs w:val="24"/>
              </w:rPr>
              <w:t>5</w:t>
            </w:r>
          </w:p>
        </w:tc>
        <w:tc>
          <w:tcPr>
            <w:tcW w:w="3370"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left"/>
              <w:textAlignment w:val="center"/>
              <w:rPr>
                <w:rFonts w:asciiTheme="minorEastAsia" w:hAnsiTheme="minorEastAsia" w:cs="宋体"/>
                <w:sz w:val="24"/>
                <w:szCs w:val="24"/>
              </w:rPr>
            </w:pPr>
            <w:r>
              <w:rPr>
                <w:rFonts w:asciiTheme="minorEastAsia" w:hAnsiTheme="minorEastAsia" w:cs="宋体" w:hint="eastAsia"/>
                <w:kern w:val="0"/>
                <w:sz w:val="24"/>
                <w:szCs w:val="24"/>
              </w:rPr>
              <w:t>1</w:t>
            </w:r>
            <w:r>
              <w:rPr>
                <w:rFonts w:asciiTheme="minorEastAsia" w:hAnsiTheme="minorEastAsia" w:cs="宋体"/>
                <w:kern w:val="0"/>
                <w:sz w:val="24"/>
                <w:szCs w:val="24"/>
              </w:rPr>
              <w:t>5</w:t>
            </w:r>
            <w:r>
              <w:rPr>
                <w:rFonts w:asciiTheme="minorEastAsia" w:hAnsiTheme="minorEastAsia" w:cs="宋体" w:hint="eastAsia"/>
                <w:kern w:val="0"/>
                <w:sz w:val="24"/>
                <w:szCs w:val="24"/>
              </w:rPr>
              <w:t>0</w:t>
            </w:r>
            <w:r>
              <w:rPr>
                <w:rFonts w:asciiTheme="minorEastAsia" w:hAnsiTheme="minorEastAsia" w:cs="宋体" w:hint="eastAsia"/>
                <w:kern w:val="0"/>
                <w:sz w:val="24"/>
                <w:szCs w:val="24"/>
              </w:rPr>
              <w:t>元</w:t>
            </w:r>
            <w:r>
              <w:rPr>
                <w:rFonts w:asciiTheme="minorEastAsia" w:hAnsiTheme="minorEastAsia" w:cs="宋体" w:hint="eastAsia"/>
                <w:kern w:val="0"/>
                <w:sz w:val="24"/>
                <w:szCs w:val="24"/>
              </w:rPr>
              <w:t>/</w:t>
            </w:r>
            <w:r>
              <w:rPr>
                <w:rFonts w:asciiTheme="minorEastAsia" w:hAnsiTheme="minorEastAsia" w:cs="宋体" w:hint="eastAsia"/>
                <w:kern w:val="0"/>
                <w:sz w:val="24"/>
                <w:szCs w:val="24"/>
              </w:rPr>
              <w:t>人×</w:t>
            </w:r>
            <w:r>
              <w:rPr>
                <w:rFonts w:asciiTheme="minorEastAsia" w:hAnsiTheme="minorEastAsia" w:cs="宋体" w:hint="eastAsia"/>
                <w:kern w:val="0"/>
                <w:sz w:val="24"/>
                <w:szCs w:val="24"/>
              </w:rPr>
              <w:t>150=</w:t>
            </w:r>
            <w:r>
              <w:rPr>
                <w:rFonts w:asciiTheme="minorEastAsia" w:hAnsiTheme="minorEastAsia" w:cs="宋体"/>
                <w:kern w:val="0"/>
                <w:sz w:val="24"/>
                <w:szCs w:val="24"/>
              </w:rPr>
              <w:t>22500</w:t>
            </w:r>
            <w:r>
              <w:rPr>
                <w:rFonts w:asciiTheme="minorEastAsia" w:hAnsiTheme="minorEastAsia" w:cs="宋体" w:hint="eastAsia"/>
                <w:kern w:val="0"/>
                <w:sz w:val="24"/>
                <w:szCs w:val="24"/>
              </w:rPr>
              <w:t>元</w:t>
            </w:r>
          </w:p>
        </w:tc>
      </w:tr>
      <w:tr w:rsidR="00C54D1A">
        <w:trPr>
          <w:trHeight w:val="285"/>
        </w:trPr>
        <w:tc>
          <w:tcPr>
            <w:tcW w:w="615" w:type="dxa"/>
            <w:vMerge/>
            <w:tcBorders>
              <w:left w:val="single" w:sz="4" w:space="0" w:color="000000"/>
              <w:bottom w:val="single" w:sz="4" w:space="0" w:color="000000"/>
              <w:right w:val="single" w:sz="4" w:space="0" w:color="000000"/>
            </w:tcBorders>
            <w:vAlign w:val="center"/>
          </w:tcPr>
          <w:p w:rsidR="00C54D1A" w:rsidRDefault="00C54D1A">
            <w:pPr>
              <w:widowControl/>
              <w:jc w:val="center"/>
              <w:textAlignment w:val="center"/>
              <w:rPr>
                <w:rFonts w:asciiTheme="minorEastAsia" w:hAnsiTheme="minorEastAsia" w:cs="宋体"/>
                <w:sz w:val="24"/>
                <w:szCs w:val="24"/>
              </w:rPr>
            </w:pPr>
          </w:p>
        </w:tc>
        <w:tc>
          <w:tcPr>
            <w:tcW w:w="1670" w:type="dxa"/>
            <w:vMerge/>
            <w:tcBorders>
              <w:top w:val="single" w:sz="4" w:space="0" w:color="000000"/>
              <w:left w:val="single" w:sz="4" w:space="0" w:color="000000"/>
              <w:bottom w:val="single" w:sz="4" w:space="0" w:color="000000"/>
              <w:right w:val="single" w:sz="4" w:space="0" w:color="000000"/>
            </w:tcBorders>
            <w:vAlign w:val="center"/>
          </w:tcPr>
          <w:p w:rsidR="00C54D1A" w:rsidRDefault="00C54D1A">
            <w:pPr>
              <w:jc w:val="center"/>
              <w:rPr>
                <w:rFonts w:asciiTheme="minorEastAsia" w:hAnsiTheme="minorEastAsia" w:cs="宋体"/>
                <w:sz w:val="24"/>
                <w:szCs w:val="24"/>
              </w:rPr>
            </w:pPr>
          </w:p>
        </w:tc>
        <w:tc>
          <w:tcPr>
            <w:tcW w:w="1112"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left"/>
              <w:textAlignment w:val="center"/>
              <w:rPr>
                <w:rFonts w:asciiTheme="minorEastAsia" w:hAnsiTheme="minorEastAsia" w:cs="宋体"/>
                <w:sz w:val="24"/>
                <w:szCs w:val="24"/>
              </w:rPr>
            </w:pPr>
            <w:r>
              <w:rPr>
                <w:rFonts w:asciiTheme="minorEastAsia" w:hAnsiTheme="minorEastAsia" w:cs="宋体" w:hint="eastAsia"/>
                <w:kern w:val="0"/>
                <w:sz w:val="24"/>
                <w:szCs w:val="24"/>
              </w:rPr>
              <w:t>裁判、专家</w:t>
            </w:r>
          </w:p>
        </w:tc>
        <w:tc>
          <w:tcPr>
            <w:tcW w:w="1571"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center"/>
              <w:textAlignment w:val="center"/>
              <w:rPr>
                <w:rFonts w:asciiTheme="minorEastAsia" w:hAnsiTheme="minorEastAsia" w:cs="宋体"/>
                <w:sz w:val="24"/>
                <w:szCs w:val="24"/>
              </w:rPr>
            </w:pPr>
            <w:r>
              <w:rPr>
                <w:rFonts w:asciiTheme="minorEastAsia" w:hAnsiTheme="minorEastAsia" w:cs="宋体" w:hint="eastAsia"/>
                <w:kern w:val="0"/>
                <w:sz w:val="24"/>
                <w:szCs w:val="24"/>
              </w:rPr>
              <w:t>0.</w:t>
            </w:r>
            <w:r>
              <w:rPr>
                <w:rFonts w:asciiTheme="minorEastAsia" w:hAnsiTheme="minorEastAsia" w:cs="宋体"/>
                <w:kern w:val="0"/>
                <w:sz w:val="24"/>
                <w:szCs w:val="24"/>
              </w:rPr>
              <w:t>8</w:t>
            </w:r>
            <w:r>
              <w:rPr>
                <w:rFonts w:asciiTheme="minorEastAsia" w:hAnsiTheme="minorEastAsia" w:cs="宋体" w:hint="eastAsia"/>
                <w:kern w:val="0"/>
                <w:sz w:val="24"/>
                <w:szCs w:val="24"/>
              </w:rPr>
              <w:t>0</w:t>
            </w:r>
          </w:p>
        </w:tc>
        <w:tc>
          <w:tcPr>
            <w:tcW w:w="3370"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left"/>
              <w:textAlignment w:val="center"/>
              <w:rPr>
                <w:rFonts w:asciiTheme="minorEastAsia" w:hAnsiTheme="minorEastAsia" w:cs="宋体"/>
                <w:sz w:val="24"/>
                <w:szCs w:val="24"/>
              </w:rPr>
            </w:pPr>
            <w:r>
              <w:rPr>
                <w:rFonts w:asciiTheme="minorEastAsia" w:hAnsiTheme="minorEastAsia" w:cs="宋体"/>
                <w:kern w:val="0"/>
                <w:sz w:val="24"/>
                <w:szCs w:val="24"/>
              </w:rPr>
              <w:t>200</w:t>
            </w:r>
            <w:r>
              <w:rPr>
                <w:rFonts w:asciiTheme="minorEastAsia" w:hAnsiTheme="minorEastAsia" w:cs="宋体" w:hint="eastAsia"/>
                <w:kern w:val="0"/>
                <w:sz w:val="24"/>
                <w:szCs w:val="24"/>
              </w:rPr>
              <w:t>元</w:t>
            </w:r>
            <w:r>
              <w:rPr>
                <w:rFonts w:asciiTheme="minorEastAsia" w:hAnsiTheme="minorEastAsia" w:cs="宋体" w:hint="eastAsia"/>
                <w:kern w:val="0"/>
                <w:sz w:val="24"/>
                <w:szCs w:val="24"/>
              </w:rPr>
              <w:t>/</w:t>
            </w:r>
            <w:r>
              <w:rPr>
                <w:rFonts w:asciiTheme="minorEastAsia" w:hAnsiTheme="minorEastAsia" w:cs="宋体" w:hint="eastAsia"/>
                <w:kern w:val="0"/>
                <w:sz w:val="24"/>
                <w:szCs w:val="24"/>
              </w:rPr>
              <w:t>人×</w:t>
            </w:r>
            <w:r>
              <w:rPr>
                <w:rFonts w:asciiTheme="minorEastAsia" w:hAnsiTheme="minorEastAsia" w:cs="宋体" w:hint="eastAsia"/>
                <w:kern w:val="0"/>
                <w:sz w:val="24"/>
                <w:szCs w:val="24"/>
              </w:rPr>
              <w:t>40=</w:t>
            </w:r>
            <w:r>
              <w:rPr>
                <w:rFonts w:asciiTheme="minorEastAsia" w:hAnsiTheme="minorEastAsia" w:cs="宋体"/>
                <w:kern w:val="0"/>
                <w:sz w:val="24"/>
                <w:szCs w:val="24"/>
              </w:rPr>
              <w:t>8000</w:t>
            </w:r>
            <w:r>
              <w:rPr>
                <w:rFonts w:asciiTheme="minorEastAsia" w:hAnsiTheme="minorEastAsia" w:cs="宋体" w:hint="eastAsia"/>
                <w:kern w:val="0"/>
                <w:sz w:val="24"/>
                <w:szCs w:val="24"/>
              </w:rPr>
              <w:t>元</w:t>
            </w:r>
          </w:p>
        </w:tc>
      </w:tr>
      <w:tr w:rsidR="00C54D1A">
        <w:trPr>
          <w:trHeight w:val="285"/>
        </w:trPr>
        <w:tc>
          <w:tcPr>
            <w:tcW w:w="615"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center"/>
              <w:textAlignment w:val="center"/>
              <w:rPr>
                <w:rFonts w:asciiTheme="minorEastAsia" w:hAnsiTheme="minorEastAsia" w:cs="宋体"/>
                <w:sz w:val="24"/>
                <w:szCs w:val="24"/>
              </w:rPr>
            </w:pPr>
            <w:r>
              <w:rPr>
                <w:rFonts w:asciiTheme="minorEastAsia" w:hAnsiTheme="minorEastAsia" w:cs="宋体" w:hint="eastAsia"/>
                <w:kern w:val="0"/>
                <w:sz w:val="24"/>
                <w:szCs w:val="24"/>
              </w:rPr>
              <w:t>1</w:t>
            </w:r>
            <w:r>
              <w:rPr>
                <w:rFonts w:asciiTheme="minorEastAsia" w:hAnsiTheme="minorEastAsia" w:cs="宋体"/>
                <w:kern w:val="0"/>
                <w:sz w:val="24"/>
                <w:szCs w:val="24"/>
              </w:rPr>
              <w:t>2</w:t>
            </w:r>
          </w:p>
        </w:tc>
        <w:tc>
          <w:tcPr>
            <w:tcW w:w="2782" w:type="dxa"/>
            <w:gridSpan w:val="2"/>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left"/>
              <w:textAlignment w:val="center"/>
              <w:rPr>
                <w:rFonts w:asciiTheme="minorEastAsia" w:hAnsiTheme="minorEastAsia" w:cs="宋体"/>
                <w:sz w:val="24"/>
                <w:szCs w:val="24"/>
              </w:rPr>
            </w:pPr>
            <w:r>
              <w:rPr>
                <w:rFonts w:asciiTheme="minorEastAsia" w:hAnsiTheme="minorEastAsia" w:cs="宋体" w:hint="eastAsia"/>
                <w:kern w:val="0"/>
                <w:sz w:val="24"/>
                <w:szCs w:val="24"/>
              </w:rPr>
              <w:t>赛项宣传费及赛场内外情境布置费用</w:t>
            </w:r>
          </w:p>
        </w:tc>
        <w:tc>
          <w:tcPr>
            <w:tcW w:w="1571"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center"/>
              <w:textAlignment w:val="center"/>
              <w:rPr>
                <w:rFonts w:asciiTheme="minorEastAsia" w:hAnsiTheme="minorEastAsia" w:cs="宋体"/>
                <w:sz w:val="24"/>
                <w:szCs w:val="24"/>
              </w:rPr>
            </w:pPr>
            <w:r>
              <w:rPr>
                <w:rFonts w:asciiTheme="minorEastAsia" w:hAnsiTheme="minorEastAsia" w:cs="宋体"/>
                <w:kern w:val="0"/>
                <w:sz w:val="24"/>
                <w:szCs w:val="24"/>
              </w:rPr>
              <w:t>10</w:t>
            </w:r>
            <w:r>
              <w:rPr>
                <w:rFonts w:asciiTheme="minorEastAsia" w:hAnsiTheme="minorEastAsia" w:cs="宋体" w:hint="eastAsia"/>
                <w:kern w:val="0"/>
                <w:sz w:val="24"/>
                <w:szCs w:val="24"/>
              </w:rPr>
              <w:t>.00</w:t>
            </w:r>
          </w:p>
        </w:tc>
        <w:tc>
          <w:tcPr>
            <w:tcW w:w="3370" w:type="dxa"/>
            <w:tcBorders>
              <w:top w:val="single" w:sz="4" w:space="0" w:color="000000"/>
              <w:left w:val="single" w:sz="4" w:space="0" w:color="000000"/>
              <w:bottom w:val="single" w:sz="4" w:space="0" w:color="000000"/>
              <w:right w:val="single" w:sz="4" w:space="0" w:color="000000"/>
            </w:tcBorders>
            <w:vAlign w:val="center"/>
          </w:tcPr>
          <w:p w:rsidR="00C54D1A" w:rsidRDefault="00C54D1A">
            <w:pPr>
              <w:jc w:val="left"/>
              <w:rPr>
                <w:rFonts w:asciiTheme="minorEastAsia" w:hAnsiTheme="minorEastAsia" w:cs="宋体"/>
                <w:sz w:val="24"/>
                <w:szCs w:val="24"/>
              </w:rPr>
            </w:pPr>
          </w:p>
        </w:tc>
      </w:tr>
      <w:tr w:rsidR="00C54D1A">
        <w:trPr>
          <w:trHeight w:val="285"/>
        </w:trPr>
        <w:tc>
          <w:tcPr>
            <w:tcW w:w="615"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center"/>
              <w:textAlignment w:val="center"/>
              <w:rPr>
                <w:rFonts w:asciiTheme="minorEastAsia" w:hAnsiTheme="minorEastAsia" w:cs="宋体"/>
                <w:sz w:val="24"/>
                <w:szCs w:val="24"/>
              </w:rPr>
            </w:pPr>
            <w:r>
              <w:rPr>
                <w:rFonts w:asciiTheme="minorEastAsia" w:hAnsiTheme="minorEastAsia" w:cs="宋体"/>
                <w:kern w:val="0"/>
                <w:sz w:val="24"/>
                <w:szCs w:val="24"/>
              </w:rPr>
              <w:t>13</w:t>
            </w:r>
          </w:p>
        </w:tc>
        <w:tc>
          <w:tcPr>
            <w:tcW w:w="2782" w:type="dxa"/>
            <w:gridSpan w:val="2"/>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left"/>
              <w:textAlignment w:val="center"/>
              <w:rPr>
                <w:rFonts w:asciiTheme="minorEastAsia" w:hAnsiTheme="minorEastAsia" w:cs="宋体"/>
                <w:sz w:val="24"/>
                <w:szCs w:val="24"/>
              </w:rPr>
            </w:pPr>
            <w:r>
              <w:rPr>
                <w:rFonts w:asciiTheme="minorEastAsia" w:hAnsiTheme="minorEastAsia" w:cs="宋体" w:hint="eastAsia"/>
                <w:kern w:val="0"/>
                <w:sz w:val="24"/>
                <w:szCs w:val="24"/>
              </w:rPr>
              <w:t>摄像录像与转播</w:t>
            </w:r>
          </w:p>
        </w:tc>
        <w:tc>
          <w:tcPr>
            <w:tcW w:w="1571"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center"/>
              <w:textAlignment w:val="center"/>
              <w:rPr>
                <w:rFonts w:asciiTheme="minorEastAsia" w:hAnsiTheme="minorEastAsia" w:cs="宋体"/>
                <w:sz w:val="24"/>
                <w:szCs w:val="24"/>
              </w:rPr>
            </w:pPr>
            <w:r>
              <w:rPr>
                <w:rFonts w:asciiTheme="minorEastAsia" w:hAnsiTheme="minorEastAsia" w:cs="宋体" w:hint="eastAsia"/>
                <w:kern w:val="0"/>
                <w:sz w:val="24"/>
                <w:szCs w:val="24"/>
              </w:rPr>
              <w:t>1</w:t>
            </w:r>
            <w:r>
              <w:rPr>
                <w:rFonts w:asciiTheme="minorEastAsia" w:hAnsiTheme="minorEastAsia" w:cs="宋体"/>
                <w:kern w:val="0"/>
                <w:sz w:val="24"/>
                <w:szCs w:val="24"/>
              </w:rPr>
              <w:t>5</w:t>
            </w:r>
            <w:r>
              <w:rPr>
                <w:rFonts w:asciiTheme="minorEastAsia" w:hAnsiTheme="minorEastAsia" w:cs="宋体" w:hint="eastAsia"/>
                <w:kern w:val="0"/>
                <w:sz w:val="24"/>
                <w:szCs w:val="24"/>
              </w:rPr>
              <w:t>.00</w:t>
            </w:r>
          </w:p>
        </w:tc>
        <w:tc>
          <w:tcPr>
            <w:tcW w:w="3370" w:type="dxa"/>
            <w:tcBorders>
              <w:top w:val="single" w:sz="4" w:space="0" w:color="000000"/>
              <w:left w:val="single" w:sz="4" w:space="0" w:color="000000"/>
              <w:bottom w:val="single" w:sz="4" w:space="0" w:color="000000"/>
              <w:right w:val="single" w:sz="4" w:space="0" w:color="000000"/>
            </w:tcBorders>
            <w:vAlign w:val="center"/>
          </w:tcPr>
          <w:p w:rsidR="00C54D1A" w:rsidRDefault="00C54D1A">
            <w:pPr>
              <w:jc w:val="left"/>
              <w:rPr>
                <w:rFonts w:asciiTheme="minorEastAsia" w:hAnsiTheme="minorEastAsia" w:cs="宋体"/>
                <w:sz w:val="24"/>
                <w:szCs w:val="24"/>
              </w:rPr>
            </w:pPr>
          </w:p>
        </w:tc>
      </w:tr>
      <w:tr w:rsidR="00C54D1A">
        <w:trPr>
          <w:trHeight w:val="285"/>
        </w:trPr>
        <w:tc>
          <w:tcPr>
            <w:tcW w:w="615"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center"/>
              <w:textAlignment w:val="center"/>
              <w:rPr>
                <w:rFonts w:asciiTheme="minorEastAsia" w:hAnsiTheme="minorEastAsia" w:cs="宋体"/>
                <w:sz w:val="24"/>
                <w:szCs w:val="24"/>
              </w:rPr>
            </w:pPr>
            <w:r>
              <w:rPr>
                <w:rFonts w:asciiTheme="minorEastAsia" w:hAnsiTheme="minorEastAsia" w:cs="宋体"/>
                <w:kern w:val="0"/>
                <w:sz w:val="24"/>
                <w:szCs w:val="24"/>
              </w:rPr>
              <w:t>14</w:t>
            </w:r>
          </w:p>
        </w:tc>
        <w:tc>
          <w:tcPr>
            <w:tcW w:w="2782" w:type="dxa"/>
            <w:gridSpan w:val="2"/>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left"/>
              <w:textAlignment w:val="center"/>
              <w:rPr>
                <w:rFonts w:asciiTheme="minorEastAsia" w:hAnsiTheme="minorEastAsia" w:cs="宋体"/>
                <w:sz w:val="24"/>
                <w:szCs w:val="24"/>
              </w:rPr>
            </w:pPr>
            <w:r>
              <w:rPr>
                <w:rFonts w:asciiTheme="minorEastAsia" w:hAnsiTheme="minorEastAsia" w:cs="宋体" w:hint="eastAsia"/>
                <w:kern w:val="0"/>
                <w:sz w:val="24"/>
                <w:szCs w:val="24"/>
              </w:rPr>
              <w:t>资源转化费</w:t>
            </w:r>
          </w:p>
        </w:tc>
        <w:tc>
          <w:tcPr>
            <w:tcW w:w="1571"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center"/>
              <w:textAlignment w:val="center"/>
              <w:rPr>
                <w:rFonts w:asciiTheme="minorEastAsia" w:hAnsiTheme="minorEastAsia" w:cs="宋体"/>
                <w:sz w:val="24"/>
                <w:szCs w:val="24"/>
              </w:rPr>
            </w:pPr>
            <w:r>
              <w:rPr>
                <w:rFonts w:asciiTheme="minorEastAsia" w:hAnsiTheme="minorEastAsia" w:cs="宋体"/>
                <w:kern w:val="0"/>
                <w:sz w:val="24"/>
                <w:szCs w:val="24"/>
              </w:rPr>
              <w:t>6</w:t>
            </w:r>
            <w:r>
              <w:rPr>
                <w:rFonts w:asciiTheme="minorEastAsia" w:hAnsiTheme="minorEastAsia" w:cs="宋体" w:hint="eastAsia"/>
                <w:kern w:val="0"/>
                <w:sz w:val="24"/>
                <w:szCs w:val="24"/>
              </w:rPr>
              <w:t>.00</w:t>
            </w:r>
          </w:p>
        </w:tc>
        <w:tc>
          <w:tcPr>
            <w:tcW w:w="3370" w:type="dxa"/>
            <w:tcBorders>
              <w:top w:val="single" w:sz="4" w:space="0" w:color="000000"/>
              <w:left w:val="single" w:sz="4" w:space="0" w:color="000000"/>
              <w:bottom w:val="single" w:sz="4" w:space="0" w:color="000000"/>
              <w:right w:val="single" w:sz="4" w:space="0" w:color="000000"/>
            </w:tcBorders>
            <w:vAlign w:val="center"/>
          </w:tcPr>
          <w:p w:rsidR="00C54D1A" w:rsidRDefault="00C54D1A">
            <w:pPr>
              <w:jc w:val="left"/>
              <w:rPr>
                <w:rFonts w:asciiTheme="minorEastAsia" w:hAnsiTheme="minorEastAsia" w:cs="宋体"/>
                <w:sz w:val="24"/>
                <w:szCs w:val="24"/>
              </w:rPr>
            </w:pPr>
          </w:p>
        </w:tc>
      </w:tr>
      <w:tr w:rsidR="00C54D1A">
        <w:trPr>
          <w:trHeight w:val="570"/>
        </w:trPr>
        <w:tc>
          <w:tcPr>
            <w:tcW w:w="3397" w:type="dxa"/>
            <w:gridSpan w:val="3"/>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center"/>
              <w:textAlignment w:val="center"/>
              <w:rPr>
                <w:rFonts w:asciiTheme="minorEastAsia" w:hAnsiTheme="minorEastAsia" w:cs="宋体"/>
                <w:b/>
                <w:sz w:val="24"/>
                <w:szCs w:val="24"/>
              </w:rPr>
            </w:pPr>
            <w:r>
              <w:rPr>
                <w:rFonts w:asciiTheme="minorEastAsia" w:hAnsiTheme="minorEastAsia" w:cs="宋体" w:hint="eastAsia"/>
                <w:b/>
                <w:kern w:val="0"/>
                <w:sz w:val="24"/>
                <w:szCs w:val="24"/>
              </w:rPr>
              <w:t>总</w:t>
            </w:r>
            <w:r>
              <w:rPr>
                <w:rFonts w:asciiTheme="minorEastAsia" w:hAnsiTheme="minorEastAsia" w:cs="宋体" w:hint="eastAsia"/>
                <w:b/>
                <w:kern w:val="0"/>
                <w:sz w:val="24"/>
                <w:szCs w:val="24"/>
              </w:rPr>
              <w:t xml:space="preserve">    </w:t>
            </w:r>
            <w:r>
              <w:rPr>
                <w:rFonts w:asciiTheme="minorEastAsia" w:hAnsiTheme="minorEastAsia" w:cs="宋体" w:hint="eastAsia"/>
                <w:b/>
                <w:kern w:val="0"/>
                <w:sz w:val="24"/>
                <w:szCs w:val="24"/>
              </w:rPr>
              <w:t>计</w:t>
            </w:r>
          </w:p>
        </w:tc>
        <w:tc>
          <w:tcPr>
            <w:tcW w:w="1571" w:type="dxa"/>
            <w:tcBorders>
              <w:top w:val="single" w:sz="4" w:space="0" w:color="000000"/>
              <w:left w:val="single" w:sz="4" w:space="0" w:color="000000"/>
              <w:bottom w:val="single" w:sz="4" w:space="0" w:color="000000"/>
              <w:right w:val="single" w:sz="4" w:space="0" w:color="000000"/>
            </w:tcBorders>
            <w:vAlign w:val="center"/>
          </w:tcPr>
          <w:p w:rsidR="00C54D1A" w:rsidRDefault="005630C6">
            <w:pPr>
              <w:widowControl/>
              <w:jc w:val="center"/>
              <w:textAlignment w:val="center"/>
              <w:rPr>
                <w:rFonts w:asciiTheme="minorEastAsia" w:hAnsiTheme="minorEastAsia" w:cs="宋体"/>
                <w:b/>
                <w:sz w:val="24"/>
                <w:szCs w:val="24"/>
              </w:rPr>
            </w:pPr>
            <w:r>
              <w:rPr>
                <w:rFonts w:asciiTheme="minorEastAsia" w:hAnsiTheme="minorEastAsia" w:cs="宋体"/>
                <w:b/>
                <w:sz w:val="24"/>
                <w:szCs w:val="24"/>
              </w:rPr>
              <w:t>80</w:t>
            </w:r>
            <w:r>
              <w:rPr>
                <w:rFonts w:asciiTheme="minorEastAsia" w:hAnsiTheme="minorEastAsia" w:cs="宋体" w:hint="eastAsia"/>
                <w:b/>
                <w:sz w:val="24"/>
                <w:szCs w:val="24"/>
              </w:rPr>
              <w:t>.</w:t>
            </w:r>
            <w:r>
              <w:rPr>
                <w:rFonts w:asciiTheme="minorEastAsia" w:hAnsiTheme="minorEastAsia" w:cs="宋体"/>
                <w:b/>
                <w:sz w:val="24"/>
                <w:szCs w:val="24"/>
              </w:rPr>
              <w:t>07</w:t>
            </w:r>
          </w:p>
        </w:tc>
        <w:tc>
          <w:tcPr>
            <w:tcW w:w="3370" w:type="dxa"/>
            <w:tcBorders>
              <w:top w:val="single" w:sz="4" w:space="0" w:color="000000"/>
              <w:left w:val="single" w:sz="4" w:space="0" w:color="000000"/>
              <w:bottom w:val="single" w:sz="4" w:space="0" w:color="000000"/>
              <w:right w:val="single" w:sz="4" w:space="0" w:color="000000"/>
            </w:tcBorders>
            <w:vAlign w:val="center"/>
          </w:tcPr>
          <w:p w:rsidR="00C54D1A" w:rsidRDefault="00C54D1A">
            <w:pPr>
              <w:rPr>
                <w:rFonts w:asciiTheme="minorEastAsia" w:hAnsiTheme="minorEastAsia" w:cs="宋体"/>
                <w:sz w:val="24"/>
                <w:szCs w:val="24"/>
              </w:rPr>
            </w:pPr>
          </w:p>
        </w:tc>
      </w:tr>
    </w:tbl>
    <w:p w:rsidR="00C54D1A" w:rsidRDefault="00C54D1A">
      <w:pPr>
        <w:snapToGrid w:val="0"/>
        <w:spacing w:line="560" w:lineRule="exact"/>
        <w:ind w:firstLineChars="200" w:firstLine="600"/>
        <w:rPr>
          <w:rFonts w:ascii="Arial Narrow" w:eastAsia="仿宋_GB2312" w:hAnsi="Arial Narrow" w:cs="Arial"/>
          <w:sz w:val="30"/>
          <w:szCs w:val="30"/>
        </w:rPr>
      </w:pPr>
    </w:p>
    <w:p w:rsidR="00C54D1A" w:rsidRDefault="005630C6">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b/>
          <w:sz w:val="30"/>
          <w:szCs w:val="30"/>
        </w:rPr>
        <w:lastRenderedPageBreak/>
        <w:t>十</w:t>
      </w:r>
      <w:r>
        <w:rPr>
          <w:rFonts w:ascii="黑体" w:eastAsia="黑体" w:hAnsi="黑体" w:cs="黑体" w:hint="eastAsia"/>
          <w:b/>
          <w:sz w:val="30"/>
          <w:szCs w:val="30"/>
        </w:rPr>
        <w:t>六</w:t>
      </w:r>
      <w:r>
        <w:rPr>
          <w:rFonts w:ascii="黑体" w:eastAsia="黑体" w:hAnsi="黑体" w:cs="黑体"/>
          <w:b/>
          <w:sz w:val="30"/>
          <w:szCs w:val="30"/>
        </w:rPr>
        <w:t>、比赛组织与管理</w:t>
      </w:r>
    </w:p>
    <w:p w:rsidR="00C54D1A" w:rsidRDefault="005630C6">
      <w:pPr>
        <w:snapToGrid w:val="0"/>
        <w:spacing w:line="560" w:lineRule="exact"/>
        <w:ind w:firstLineChars="200" w:firstLine="602"/>
        <w:rPr>
          <w:rFonts w:ascii="仿宋_GB2312" w:eastAsia="仿宋_GB2312" w:hAnsi="Arial Narrow" w:cs="Arial"/>
          <w:b/>
          <w:sz w:val="30"/>
          <w:szCs w:val="30"/>
        </w:rPr>
      </w:pPr>
      <w:r>
        <w:rPr>
          <w:rFonts w:ascii="仿宋_GB2312" w:eastAsia="仿宋_GB2312" w:hAnsi="Arial Narrow" w:cs="Arial" w:hint="eastAsia"/>
          <w:b/>
          <w:sz w:val="30"/>
          <w:szCs w:val="30"/>
        </w:rPr>
        <w:t>(</w:t>
      </w:r>
      <w:proofErr w:type="gramStart"/>
      <w:r>
        <w:rPr>
          <w:rFonts w:ascii="仿宋_GB2312" w:eastAsia="仿宋_GB2312" w:hAnsi="Arial Narrow" w:cs="Arial" w:hint="eastAsia"/>
          <w:b/>
          <w:sz w:val="30"/>
          <w:szCs w:val="30"/>
        </w:rPr>
        <w:t>一</w:t>
      </w:r>
      <w:proofErr w:type="gramEnd"/>
      <w:r>
        <w:rPr>
          <w:rFonts w:ascii="仿宋_GB2312" w:eastAsia="仿宋_GB2312" w:hAnsi="Arial Narrow" w:cs="Arial" w:hint="eastAsia"/>
          <w:b/>
          <w:sz w:val="30"/>
          <w:szCs w:val="30"/>
        </w:rPr>
        <w:t>)</w:t>
      </w:r>
      <w:r>
        <w:rPr>
          <w:rFonts w:ascii="仿宋_GB2312" w:eastAsia="仿宋_GB2312" w:hAnsi="Arial Narrow" w:cs="Arial" w:hint="eastAsia"/>
          <w:b/>
          <w:sz w:val="30"/>
          <w:szCs w:val="30"/>
        </w:rPr>
        <w:t>组织机构与职能分工</w:t>
      </w:r>
    </w:p>
    <w:p w:rsidR="00C54D1A" w:rsidRDefault="005630C6">
      <w:pPr>
        <w:snapToGrid w:val="0"/>
        <w:spacing w:line="560" w:lineRule="exact"/>
        <w:ind w:firstLineChars="200" w:firstLine="602"/>
        <w:rPr>
          <w:rFonts w:ascii="仿宋_GB2312" w:eastAsia="仿宋_GB2312" w:hAnsi="Arial Narrow" w:cs="Arial"/>
          <w:sz w:val="30"/>
          <w:szCs w:val="30"/>
        </w:rPr>
      </w:pPr>
      <w:r>
        <w:rPr>
          <w:rFonts w:ascii="仿宋_GB2312" w:eastAsia="仿宋_GB2312" w:hAnsi="Arial Narrow" w:cs="Arial" w:hint="eastAsia"/>
          <w:b/>
          <w:sz w:val="30"/>
          <w:szCs w:val="30"/>
        </w:rPr>
        <w:t>1.</w:t>
      </w:r>
      <w:r>
        <w:rPr>
          <w:rFonts w:ascii="仿宋_GB2312" w:eastAsia="仿宋_GB2312" w:hAnsi="Arial Narrow" w:cs="Arial" w:hint="eastAsia"/>
          <w:b/>
          <w:sz w:val="30"/>
          <w:szCs w:val="30"/>
        </w:rPr>
        <w:t>赛项执行委员会</w:t>
      </w:r>
      <w:r>
        <w:rPr>
          <w:rFonts w:ascii="仿宋_GB2312" w:eastAsia="仿宋_GB2312" w:hAnsi="Arial Narrow" w:cs="Arial" w:hint="eastAsia"/>
          <w:sz w:val="30"/>
          <w:szCs w:val="30"/>
        </w:rPr>
        <w:t xml:space="preserve"> </w:t>
      </w:r>
      <w:r>
        <w:rPr>
          <w:rFonts w:ascii="仿宋_GB2312" w:eastAsia="仿宋_GB2312" w:hAnsi="Arial Narrow" w:cs="Arial" w:hint="eastAsia"/>
          <w:sz w:val="30"/>
          <w:szCs w:val="30"/>
        </w:rPr>
        <w:t>赛项执行委员会全面负责本赛项的筹备与实施工作，接受大赛执行委员会领导，接受赛项所在分赛区执行委员会的协调和指导。赛项执委会的主要职责包括：领导、协调赛项专家组和赛项承办单位开展本赛项的组织工作，管理赛项经费，选荐赛项专家组人员及赛项裁判与仲裁人员等。</w:t>
      </w:r>
    </w:p>
    <w:p w:rsidR="00C54D1A" w:rsidRDefault="005630C6">
      <w:pPr>
        <w:snapToGrid w:val="0"/>
        <w:spacing w:line="560" w:lineRule="exact"/>
        <w:ind w:firstLineChars="200" w:firstLine="602"/>
        <w:rPr>
          <w:rFonts w:ascii="仿宋_GB2312" w:eastAsia="仿宋_GB2312" w:hAnsi="Arial Narrow" w:cs="Arial"/>
          <w:sz w:val="30"/>
          <w:szCs w:val="30"/>
        </w:rPr>
      </w:pPr>
      <w:r>
        <w:rPr>
          <w:rFonts w:ascii="仿宋_GB2312" w:eastAsia="仿宋_GB2312" w:hAnsi="Arial Narrow" w:cs="Arial" w:hint="eastAsia"/>
          <w:b/>
          <w:sz w:val="30"/>
          <w:szCs w:val="30"/>
        </w:rPr>
        <w:t>2.</w:t>
      </w:r>
      <w:r>
        <w:rPr>
          <w:rFonts w:ascii="仿宋_GB2312" w:eastAsia="仿宋_GB2312" w:hAnsi="Arial Narrow" w:cs="Arial" w:hint="eastAsia"/>
          <w:b/>
          <w:sz w:val="30"/>
          <w:szCs w:val="30"/>
        </w:rPr>
        <w:t>赛项专家组</w:t>
      </w:r>
      <w:r>
        <w:rPr>
          <w:rFonts w:ascii="仿宋_GB2312" w:eastAsia="仿宋_GB2312" w:hAnsi="Arial Narrow" w:cs="Arial" w:hint="eastAsia"/>
          <w:sz w:val="30"/>
          <w:szCs w:val="30"/>
        </w:rPr>
        <w:t xml:space="preserve"> </w:t>
      </w:r>
      <w:r>
        <w:rPr>
          <w:rFonts w:ascii="仿宋_GB2312" w:eastAsia="仿宋_GB2312" w:hAnsi="Arial Narrow" w:cs="Arial" w:hint="eastAsia"/>
          <w:sz w:val="30"/>
          <w:szCs w:val="30"/>
        </w:rPr>
        <w:t>全国职业院校技能大赛康复治疗技术赛项专家组在赛项执委会领导下开展工作，负责本赛项技术文件编撰、赛题设计、赛场设计、设备拟定、赛事咨询、技术评点、赛事成果转化、赛项裁判人员培训、赛项说明会组织等竞赛技术工作；同时负责赛项展示体验及宣传方案设计，</w:t>
      </w:r>
      <w:r>
        <w:rPr>
          <w:rFonts w:ascii="仿宋_GB2312" w:eastAsia="仿宋_GB2312" w:hAnsi="Arial Narrow" w:cs="Arial" w:hint="eastAsia"/>
          <w:sz w:val="30"/>
          <w:szCs w:val="30"/>
        </w:rPr>
        <w:t>赛项专家组人员须</w:t>
      </w:r>
      <w:proofErr w:type="gramStart"/>
      <w:r>
        <w:rPr>
          <w:rFonts w:ascii="仿宋_GB2312" w:eastAsia="仿宋_GB2312" w:hAnsi="Arial Narrow" w:cs="Arial" w:hint="eastAsia"/>
          <w:sz w:val="30"/>
          <w:szCs w:val="30"/>
        </w:rPr>
        <w:t>报大赛</w:t>
      </w:r>
      <w:proofErr w:type="gramEnd"/>
      <w:r>
        <w:rPr>
          <w:rFonts w:ascii="仿宋_GB2312" w:eastAsia="仿宋_GB2312" w:hAnsi="Arial Narrow" w:cs="Arial" w:hint="eastAsia"/>
          <w:sz w:val="30"/>
          <w:szCs w:val="30"/>
        </w:rPr>
        <w:t>执委会办公室核准。</w:t>
      </w:r>
    </w:p>
    <w:p w:rsidR="00C54D1A" w:rsidRDefault="005630C6">
      <w:pPr>
        <w:snapToGrid w:val="0"/>
        <w:spacing w:line="560" w:lineRule="exact"/>
        <w:ind w:firstLineChars="200" w:firstLine="602"/>
        <w:rPr>
          <w:rFonts w:ascii="仿宋_GB2312" w:eastAsia="仿宋_GB2312" w:hAnsi="Arial Narrow" w:cs="Arial"/>
          <w:sz w:val="30"/>
          <w:szCs w:val="30"/>
        </w:rPr>
      </w:pPr>
      <w:r>
        <w:rPr>
          <w:rFonts w:ascii="仿宋_GB2312" w:eastAsia="仿宋_GB2312" w:hAnsi="Arial Narrow" w:cs="Arial" w:hint="eastAsia"/>
          <w:b/>
          <w:sz w:val="30"/>
          <w:szCs w:val="30"/>
        </w:rPr>
        <w:t>3.</w:t>
      </w:r>
      <w:r>
        <w:rPr>
          <w:rFonts w:ascii="仿宋_GB2312" w:eastAsia="仿宋_GB2312" w:hAnsi="Arial Narrow" w:cs="Arial" w:hint="eastAsia"/>
          <w:b/>
          <w:sz w:val="30"/>
          <w:szCs w:val="30"/>
        </w:rPr>
        <w:t>赛项承办单位</w:t>
      </w:r>
      <w:r>
        <w:rPr>
          <w:rFonts w:ascii="仿宋_GB2312" w:eastAsia="仿宋_GB2312" w:hAnsi="Arial Narrow" w:cs="Arial" w:hint="eastAsia"/>
          <w:sz w:val="30"/>
          <w:szCs w:val="30"/>
        </w:rPr>
        <w:t xml:space="preserve"> </w:t>
      </w:r>
      <w:r>
        <w:rPr>
          <w:rFonts w:ascii="仿宋_GB2312" w:eastAsia="仿宋_GB2312" w:hAnsi="Arial Narrow" w:cs="Arial" w:hint="eastAsia"/>
          <w:sz w:val="30"/>
          <w:szCs w:val="30"/>
        </w:rPr>
        <w:t>赛项承办单位在赛项执委会领导下，负责承办赛项的具体保障实施工作，主要职责包括：按照赛项技术方案要求落实比赛场地及基础设施，赛项宣传，组织开展各项赛事活动，参赛人员接待，比赛过程文件存档等工作，赛</w:t>
      </w:r>
      <w:proofErr w:type="gramStart"/>
      <w:r>
        <w:rPr>
          <w:rFonts w:ascii="仿宋_GB2312" w:eastAsia="仿宋_GB2312" w:hAnsi="Arial Narrow" w:cs="Arial" w:hint="eastAsia"/>
          <w:sz w:val="30"/>
          <w:szCs w:val="30"/>
        </w:rPr>
        <w:t>务</w:t>
      </w:r>
      <w:proofErr w:type="gramEnd"/>
      <w:r>
        <w:rPr>
          <w:rFonts w:ascii="仿宋_GB2312" w:eastAsia="仿宋_GB2312" w:hAnsi="Arial Narrow" w:cs="Arial" w:hint="eastAsia"/>
          <w:sz w:val="30"/>
          <w:szCs w:val="30"/>
        </w:rPr>
        <w:t>人员及服务志愿者的组织，赛场秩序维持及安全保障，赛后搜集整理大赛影像文字资料上报大赛执委会等。赛项承办单位按照赛项预算执行各项支出。承办单位人员不得参与所承办赛项的赛题设计和裁判工作。</w:t>
      </w:r>
    </w:p>
    <w:p w:rsidR="00C54D1A" w:rsidRDefault="005630C6">
      <w:pPr>
        <w:snapToGrid w:val="0"/>
        <w:spacing w:line="560" w:lineRule="exact"/>
        <w:ind w:firstLineChars="200" w:firstLine="602"/>
        <w:rPr>
          <w:rFonts w:ascii="仿宋_GB2312" w:eastAsia="仿宋_GB2312" w:hAnsi="Arial Narrow" w:cs="Arial"/>
          <w:b/>
          <w:sz w:val="30"/>
          <w:szCs w:val="30"/>
        </w:rPr>
      </w:pPr>
      <w:r>
        <w:rPr>
          <w:rFonts w:ascii="仿宋_GB2312" w:eastAsia="仿宋_GB2312" w:hAnsi="Arial Narrow" w:cs="Arial" w:hint="eastAsia"/>
          <w:b/>
          <w:sz w:val="30"/>
          <w:szCs w:val="30"/>
        </w:rPr>
        <w:t>（二）申诉与仲裁管理</w:t>
      </w:r>
    </w:p>
    <w:p w:rsidR="00C54D1A" w:rsidRDefault="005630C6">
      <w:pPr>
        <w:snapToGrid w:val="0"/>
        <w:spacing w:line="560" w:lineRule="exact"/>
        <w:ind w:firstLineChars="200" w:firstLine="600"/>
        <w:rPr>
          <w:rFonts w:ascii="Arial Narrow" w:eastAsia="仿宋_GB2312" w:hAnsi="Arial Narrow" w:cs="Arial"/>
          <w:sz w:val="30"/>
          <w:szCs w:val="30"/>
        </w:rPr>
      </w:pPr>
      <w:r>
        <w:rPr>
          <w:rFonts w:ascii="仿宋_GB2312" w:eastAsia="仿宋_GB2312" w:hAnsi="Arial Narrow" w:cs="Arial" w:hint="eastAsia"/>
          <w:sz w:val="30"/>
          <w:szCs w:val="30"/>
        </w:rPr>
        <w:t>本赛项在比赛过程中若出现有失公正或有关人员违规等</w:t>
      </w:r>
      <w:r>
        <w:rPr>
          <w:rFonts w:ascii="仿宋_GB2312" w:eastAsia="仿宋_GB2312" w:hAnsi="Arial Narrow" w:cs="Arial" w:hint="eastAsia"/>
          <w:sz w:val="30"/>
          <w:szCs w:val="30"/>
        </w:rPr>
        <w:t>现象，代表队领队可在比赛结束后</w:t>
      </w:r>
      <w:r>
        <w:rPr>
          <w:rFonts w:ascii="仿宋_GB2312" w:eastAsia="仿宋_GB2312" w:hAnsi="Arial Narrow" w:cs="Arial" w:hint="eastAsia"/>
          <w:sz w:val="30"/>
          <w:szCs w:val="30"/>
        </w:rPr>
        <w:t>2</w:t>
      </w:r>
      <w:r>
        <w:rPr>
          <w:rFonts w:ascii="仿宋_GB2312" w:eastAsia="仿宋_GB2312" w:hAnsi="Arial Narrow" w:cs="Arial" w:hint="eastAsia"/>
          <w:sz w:val="30"/>
          <w:szCs w:val="30"/>
        </w:rPr>
        <w:t>小时之内向</w:t>
      </w:r>
      <w:proofErr w:type="gramStart"/>
      <w:r>
        <w:rPr>
          <w:rFonts w:ascii="仿宋_GB2312" w:eastAsia="仿宋_GB2312" w:hAnsi="Arial Narrow" w:cs="Arial" w:hint="eastAsia"/>
          <w:sz w:val="30"/>
          <w:szCs w:val="30"/>
        </w:rPr>
        <w:t>仲裁组</w:t>
      </w:r>
      <w:proofErr w:type="gramEnd"/>
      <w:r>
        <w:rPr>
          <w:rFonts w:ascii="仿宋_GB2312" w:eastAsia="仿宋_GB2312" w:hAnsi="Arial Narrow" w:cs="Arial" w:hint="eastAsia"/>
          <w:sz w:val="30"/>
          <w:szCs w:val="30"/>
        </w:rPr>
        <w:t>提出申诉。</w:t>
      </w:r>
      <w:r>
        <w:rPr>
          <w:rFonts w:ascii="仿宋_GB2312" w:eastAsia="仿宋_GB2312" w:hAnsi="Arial Narrow" w:cs="Arial" w:hint="eastAsia"/>
          <w:sz w:val="30"/>
          <w:szCs w:val="30"/>
        </w:rPr>
        <w:lastRenderedPageBreak/>
        <w:t>大赛采取两级仲裁机制。赛项设仲裁工作组，赛区设仲裁委员会。大赛执委会办公室选派人员参加赛区仲裁委员会工作。赛项仲裁工作组在接到申诉后的</w:t>
      </w:r>
      <w:r>
        <w:rPr>
          <w:rFonts w:ascii="仿宋_GB2312" w:eastAsia="仿宋_GB2312" w:hAnsi="Arial Narrow" w:cs="Arial" w:hint="eastAsia"/>
          <w:sz w:val="30"/>
          <w:szCs w:val="30"/>
        </w:rPr>
        <w:t>2</w:t>
      </w:r>
      <w:r>
        <w:rPr>
          <w:rFonts w:ascii="仿宋_GB2312" w:eastAsia="仿宋_GB2312" w:hAnsi="Arial Narrow" w:cs="Arial" w:hint="eastAsia"/>
          <w:sz w:val="30"/>
          <w:szCs w:val="30"/>
        </w:rPr>
        <w:t>小时内组织复议，并及时反馈复议结果。申诉方对复议结果仍有异议，可由省（市）领队向赛区仲裁委员会提出申诉。赛区仲裁委员会的仲裁结果为最终结果。</w:t>
      </w:r>
    </w:p>
    <w:p w:rsidR="00C54D1A" w:rsidRDefault="005630C6">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b/>
          <w:sz w:val="30"/>
          <w:szCs w:val="30"/>
        </w:rPr>
        <w:t>十</w:t>
      </w:r>
      <w:r>
        <w:rPr>
          <w:rFonts w:ascii="黑体" w:eastAsia="黑体" w:hAnsi="黑体" w:cs="黑体" w:hint="eastAsia"/>
          <w:b/>
          <w:sz w:val="30"/>
          <w:szCs w:val="30"/>
        </w:rPr>
        <w:t>七</w:t>
      </w:r>
      <w:r>
        <w:rPr>
          <w:rFonts w:ascii="黑体" w:eastAsia="黑体" w:hAnsi="黑体" w:cs="黑体"/>
          <w:b/>
          <w:sz w:val="30"/>
          <w:szCs w:val="30"/>
        </w:rPr>
        <w:t>、教学资源转化建设方案</w:t>
      </w:r>
    </w:p>
    <w:p w:rsidR="00C54D1A" w:rsidRDefault="005630C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认真总结大赛的成功经验和存在的不足，切实做好大赛资源的转化工作。</w:t>
      </w:r>
    </w:p>
    <w:p w:rsidR="00C54D1A" w:rsidRDefault="005630C6">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hint="eastAsia"/>
          <w:b/>
          <w:sz w:val="30"/>
          <w:szCs w:val="30"/>
        </w:rPr>
        <w:t>（一）利用竞赛内容推进专业建设</w:t>
      </w:r>
    </w:p>
    <w:p w:rsidR="00C54D1A" w:rsidRDefault="005630C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竞赛内容是以临床真实案例为导向，案例分析侧重</w:t>
      </w:r>
      <w:proofErr w:type="gramStart"/>
      <w:r>
        <w:rPr>
          <w:rFonts w:ascii="Arial Narrow" w:eastAsia="仿宋_GB2312" w:hAnsi="Arial Narrow" w:cs="Arial" w:hint="eastAsia"/>
          <w:sz w:val="30"/>
          <w:szCs w:val="30"/>
        </w:rPr>
        <w:t>考量</w:t>
      </w:r>
      <w:proofErr w:type="gramEnd"/>
      <w:r>
        <w:rPr>
          <w:rFonts w:ascii="Arial Narrow" w:eastAsia="仿宋_GB2312" w:hAnsi="Arial Narrow" w:cs="Arial" w:hint="eastAsia"/>
          <w:sz w:val="30"/>
          <w:szCs w:val="30"/>
        </w:rPr>
        <w:t>参</w:t>
      </w:r>
      <w:r>
        <w:rPr>
          <w:rFonts w:ascii="Arial Narrow" w:eastAsia="仿宋_GB2312" w:hAnsi="Arial Narrow" w:cs="Arial" w:hint="eastAsia"/>
          <w:sz w:val="30"/>
          <w:szCs w:val="30"/>
        </w:rPr>
        <w:t>赛选手运用所学知识分析问题、解决问题的实际能力；相关的技术操作项目是在仿真情境中以现行的康复治疗工作流程为路径和技术标准为标杆，侧重</w:t>
      </w:r>
      <w:proofErr w:type="gramStart"/>
      <w:r>
        <w:rPr>
          <w:rFonts w:ascii="Arial Narrow" w:eastAsia="仿宋_GB2312" w:hAnsi="Arial Narrow" w:cs="Arial" w:hint="eastAsia"/>
          <w:sz w:val="30"/>
          <w:szCs w:val="30"/>
        </w:rPr>
        <w:t>考量</w:t>
      </w:r>
      <w:proofErr w:type="gramEnd"/>
      <w:r>
        <w:rPr>
          <w:rFonts w:ascii="Arial Narrow" w:eastAsia="仿宋_GB2312" w:hAnsi="Arial Narrow" w:cs="Arial" w:hint="eastAsia"/>
          <w:sz w:val="30"/>
          <w:szCs w:val="30"/>
        </w:rPr>
        <w:t>参赛选手技术操作的规范和熟练程度及职业素养；使之更贴近临床、贴近岗位、贴近服务对象，为深化康复治疗技术专业的教育教学改革起到一种很好的导向作用，推动并整合教学内容，构建新的课程体系，不断改进教学方式和创新培养模式，全面提升专业建设水平。</w:t>
      </w:r>
    </w:p>
    <w:p w:rsidR="00C54D1A" w:rsidRDefault="005630C6">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hint="eastAsia"/>
          <w:b/>
          <w:sz w:val="30"/>
          <w:szCs w:val="30"/>
        </w:rPr>
        <w:t>（二）利用竞赛题库进行教学资源建设</w:t>
      </w:r>
    </w:p>
    <w:p w:rsidR="00C54D1A" w:rsidRDefault="005630C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竞赛试题库和影像资料可直接用于教学和考核，促进教学方式和评价方式的改革；更重要的是丰富了基于工作过程的</w:t>
      </w:r>
      <w:r>
        <w:rPr>
          <w:rFonts w:ascii="Arial Narrow" w:eastAsia="仿宋_GB2312" w:hAnsi="Arial Narrow" w:cs="Arial" w:hint="eastAsia"/>
          <w:sz w:val="30"/>
          <w:szCs w:val="30"/>
        </w:rPr>
        <w:t>课程开发和教材建设内涵，为任务引领或行动导向教学实施提供了新的载体；竞赛过程中保留的录像资料，通过评委的点评与后期加工制作，三个月后能提供给全国各职业院校，为今后理论教学和实践教学提供真实生动的视频资源，有利于学生对相关知识与技能</w:t>
      </w:r>
      <w:r>
        <w:rPr>
          <w:rFonts w:ascii="Arial Narrow" w:eastAsia="仿宋_GB2312" w:hAnsi="Arial Narrow" w:cs="Arial" w:hint="eastAsia"/>
          <w:sz w:val="30"/>
          <w:szCs w:val="30"/>
        </w:rPr>
        <w:lastRenderedPageBreak/>
        <w:t>的认识与掌握。同时，也提高了课程开发和教材建设的质量。</w:t>
      </w:r>
    </w:p>
    <w:p w:rsidR="00C54D1A" w:rsidRDefault="005630C6">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hint="eastAsia"/>
          <w:b/>
          <w:sz w:val="30"/>
          <w:szCs w:val="30"/>
        </w:rPr>
        <w:t>（三）应用比赛“范式”提高实训内容与岗位应用的契合度</w:t>
      </w:r>
    </w:p>
    <w:p w:rsidR="00C54D1A" w:rsidRDefault="005630C6">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比赛的技术操作项目、技术标准及路径等均是仿照现行的临床康复治疗技术操作规范而设定的，使之更加贴近临床康复治疗工作岗位，为康复治疗技术专业的实践教学改革提供了一种“范式”。为</w:t>
      </w:r>
      <w:r>
        <w:rPr>
          <w:rFonts w:ascii="Arial Narrow" w:eastAsia="仿宋_GB2312" w:hAnsi="Arial Narrow" w:cs="Arial" w:hint="eastAsia"/>
          <w:sz w:val="30"/>
          <w:szCs w:val="30"/>
        </w:rPr>
        <w:t>了更好地实施这种“范式”，将在明年下半年召开一次该赛项的总结研讨会，进一步统一思想，提高认识，扎实</w:t>
      </w:r>
      <w:proofErr w:type="gramStart"/>
      <w:r>
        <w:rPr>
          <w:rFonts w:ascii="Arial Narrow" w:eastAsia="仿宋_GB2312" w:hAnsi="Arial Narrow" w:cs="Arial" w:hint="eastAsia"/>
          <w:sz w:val="30"/>
          <w:szCs w:val="30"/>
        </w:rPr>
        <w:t>摧进实践</w:t>
      </w:r>
      <w:proofErr w:type="gramEnd"/>
      <w:r>
        <w:rPr>
          <w:rFonts w:ascii="Arial Narrow" w:eastAsia="仿宋_GB2312" w:hAnsi="Arial Narrow" w:cs="Arial" w:hint="eastAsia"/>
          <w:sz w:val="30"/>
          <w:szCs w:val="30"/>
        </w:rPr>
        <w:t>教学模式的改革创新，即改革以课程为中心开展</w:t>
      </w:r>
      <w:proofErr w:type="gramStart"/>
      <w:r>
        <w:rPr>
          <w:rFonts w:ascii="Arial Narrow" w:eastAsia="仿宋_GB2312" w:hAnsi="Arial Narrow" w:cs="Arial" w:hint="eastAsia"/>
          <w:sz w:val="30"/>
          <w:szCs w:val="30"/>
        </w:rPr>
        <w:t>实训向以</w:t>
      </w:r>
      <w:proofErr w:type="gramEnd"/>
      <w:r>
        <w:rPr>
          <w:rFonts w:ascii="Arial Narrow" w:eastAsia="仿宋_GB2312" w:hAnsi="Arial Narrow" w:cs="Arial" w:hint="eastAsia"/>
          <w:sz w:val="30"/>
          <w:szCs w:val="30"/>
        </w:rPr>
        <w:t>完成岗位工作任务开展实训的模式转变，在加强对康复治疗岗位工作任务调研分析的基础上，针对完成工作任务的必备条件设置工作情境，按照技术操作标准进行规范化实训，并通过建立正常的考评制度和比赛等形式不断提高实践教学质量，全面提高学生未来就业岗位适应能力和就业竞争力。</w:t>
      </w:r>
    </w:p>
    <w:p w:rsidR="00C54D1A" w:rsidRDefault="005630C6">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b/>
          <w:sz w:val="30"/>
          <w:szCs w:val="30"/>
        </w:rPr>
        <w:t>十</w:t>
      </w:r>
      <w:r>
        <w:rPr>
          <w:rFonts w:ascii="黑体" w:eastAsia="黑体" w:hAnsi="黑体" w:cs="黑体" w:hint="eastAsia"/>
          <w:b/>
          <w:sz w:val="30"/>
          <w:szCs w:val="30"/>
        </w:rPr>
        <w:t>八</w:t>
      </w:r>
      <w:r>
        <w:rPr>
          <w:rFonts w:ascii="黑体" w:eastAsia="黑体" w:hAnsi="黑体" w:cs="黑体"/>
          <w:b/>
          <w:sz w:val="30"/>
          <w:szCs w:val="30"/>
        </w:rPr>
        <w:t>、筹备工作进度时间表</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5022"/>
      </w:tblGrid>
      <w:tr w:rsidR="00C54D1A">
        <w:trPr>
          <w:jc w:val="center"/>
        </w:trPr>
        <w:tc>
          <w:tcPr>
            <w:tcW w:w="2628" w:type="dxa"/>
          </w:tcPr>
          <w:p w:rsidR="00C54D1A" w:rsidRDefault="005630C6">
            <w:pPr>
              <w:pStyle w:val="p0"/>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时间</w:t>
            </w:r>
          </w:p>
        </w:tc>
        <w:tc>
          <w:tcPr>
            <w:tcW w:w="5022" w:type="dxa"/>
          </w:tcPr>
          <w:p w:rsidR="00C54D1A" w:rsidRDefault="005630C6">
            <w:pPr>
              <w:pStyle w:val="p0"/>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工作内容</w:t>
            </w:r>
          </w:p>
        </w:tc>
      </w:tr>
      <w:tr w:rsidR="00C54D1A">
        <w:trPr>
          <w:jc w:val="center"/>
        </w:trPr>
        <w:tc>
          <w:tcPr>
            <w:tcW w:w="2628" w:type="dxa"/>
          </w:tcPr>
          <w:p w:rsidR="00C54D1A" w:rsidRDefault="005630C6">
            <w:pPr>
              <w:pStyle w:val="p0"/>
              <w:jc w:val="center"/>
              <w:rPr>
                <w:rFonts w:asciiTheme="minorEastAsia" w:eastAsiaTheme="minorEastAsia" w:hAnsiTheme="minorEastAsia"/>
                <w:sz w:val="24"/>
                <w:szCs w:val="24"/>
              </w:rPr>
            </w:pPr>
            <w:r>
              <w:rPr>
                <w:rFonts w:asciiTheme="minorEastAsia" w:eastAsiaTheme="minorEastAsia" w:hAnsiTheme="minorEastAsia" w:hint="eastAsia"/>
                <w:bCs/>
                <w:sz w:val="24"/>
                <w:szCs w:val="24"/>
              </w:rPr>
              <w:t>201</w:t>
            </w:r>
            <w:r>
              <w:rPr>
                <w:rFonts w:asciiTheme="minorEastAsia" w:eastAsiaTheme="minorEastAsia" w:hAnsiTheme="minorEastAsia"/>
                <w:bCs/>
                <w:sz w:val="24"/>
                <w:szCs w:val="24"/>
              </w:rPr>
              <w:t>7</w:t>
            </w:r>
            <w:r>
              <w:rPr>
                <w:rFonts w:asciiTheme="minorEastAsia" w:eastAsiaTheme="minorEastAsia" w:hAnsiTheme="minorEastAsia" w:hint="eastAsia"/>
                <w:bCs/>
                <w:sz w:val="24"/>
                <w:szCs w:val="24"/>
              </w:rPr>
              <w:t>年</w:t>
            </w:r>
            <w:r>
              <w:rPr>
                <w:rFonts w:asciiTheme="minorEastAsia" w:eastAsiaTheme="minorEastAsia" w:hAnsiTheme="minorEastAsia"/>
                <w:bCs/>
                <w:sz w:val="24"/>
                <w:szCs w:val="24"/>
              </w:rPr>
              <w:t>9</w:t>
            </w:r>
            <w:r>
              <w:rPr>
                <w:rFonts w:asciiTheme="minorEastAsia" w:eastAsiaTheme="minorEastAsia" w:hAnsiTheme="minorEastAsia" w:hint="eastAsia"/>
                <w:bCs/>
                <w:sz w:val="24"/>
                <w:szCs w:val="24"/>
              </w:rPr>
              <w:t>月</w:t>
            </w:r>
          </w:p>
        </w:tc>
        <w:tc>
          <w:tcPr>
            <w:tcW w:w="5022" w:type="dxa"/>
          </w:tcPr>
          <w:p w:rsidR="00C54D1A" w:rsidRDefault="005630C6">
            <w:pPr>
              <w:pStyle w:val="p0"/>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组织专家团队设计竞赛方案</w:t>
            </w:r>
          </w:p>
        </w:tc>
      </w:tr>
      <w:tr w:rsidR="00C54D1A">
        <w:trPr>
          <w:jc w:val="center"/>
        </w:trPr>
        <w:tc>
          <w:tcPr>
            <w:tcW w:w="2628" w:type="dxa"/>
          </w:tcPr>
          <w:p w:rsidR="00C54D1A" w:rsidRDefault="005630C6">
            <w:pPr>
              <w:pStyle w:val="p0"/>
              <w:jc w:val="center"/>
              <w:rPr>
                <w:rFonts w:asciiTheme="minorEastAsia" w:eastAsiaTheme="minorEastAsia" w:hAnsiTheme="minorEastAsia"/>
                <w:sz w:val="24"/>
                <w:szCs w:val="24"/>
              </w:rPr>
            </w:pPr>
            <w:r>
              <w:rPr>
                <w:rFonts w:asciiTheme="minorEastAsia" w:eastAsiaTheme="minorEastAsia" w:hAnsiTheme="minorEastAsia" w:hint="eastAsia"/>
                <w:bCs/>
                <w:sz w:val="24"/>
                <w:szCs w:val="24"/>
              </w:rPr>
              <w:t>201</w:t>
            </w:r>
            <w:r>
              <w:rPr>
                <w:rFonts w:asciiTheme="minorEastAsia" w:eastAsiaTheme="minorEastAsia" w:hAnsiTheme="minorEastAsia"/>
                <w:bCs/>
                <w:sz w:val="24"/>
                <w:szCs w:val="24"/>
              </w:rPr>
              <w:t>7</w:t>
            </w:r>
            <w:r>
              <w:rPr>
                <w:rFonts w:asciiTheme="minorEastAsia" w:eastAsiaTheme="minorEastAsia" w:hAnsiTheme="minorEastAsia" w:hint="eastAsia"/>
                <w:bCs/>
                <w:sz w:val="24"/>
                <w:szCs w:val="24"/>
              </w:rPr>
              <w:t>年</w:t>
            </w:r>
            <w:r>
              <w:rPr>
                <w:rFonts w:asciiTheme="minorEastAsia" w:eastAsiaTheme="minorEastAsia" w:hAnsiTheme="minorEastAsia"/>
                <w:bCs/>
                <w:sz w:val="24"/>
                <w:szCs w:val="24"/>
              </w:rPr>
              <w:t>10</w:t>
            </w:r>
            <w:r>
              <w:rPr>
                <w:rFonts w:asciiTheme="minorEastAsia" w:eastAsiaTheme="minorEastAsia" w:hAnsiTheme="minorEastAsia" w:hint="eastAsia"/>
                <w:bCs/>
                <w:sz w:val="24"/>
                <w:szCs w:val="24"/>
              </w:rPr>
              <w:t>～</w:t>
            </w:r>
            <w:r>
              <w:rPr>
                <w:rFonts w:asciiTheme="minorEastAsia" w:eastAsiaTheme="minorEastAsia" w:hAnsiTheme="minorEastAsia" w:hint="eastAsia"/>
                <w:bCs/>
                <w:sz w:val="24"/>
                <w:szCs w:val="24"/>
              </w:rPr>
              <w:t>11</w:t>
            </w:r>
            <w:r>
              <w:rPr>
                <w:rFonts w:asciiTheme="minorEastAsia" w:eastAsiaTheme="minorEastAsia" w:hAnsiTheme="minorEastAsia" w:hint="eastAsia"/>
                <w:bCs/>
                <w:sz w:val="24"/>
                <w:szCs w:val="24"/>
              </w:rPr>
              <w:t>月</w:t>
            </w:r>
          </w:p>
        </w:tc>
        <w:tc>
          <w:tcPr>
            <w:tcW w:w="5022" w:type="dxa"/>
          </w:tcPr>
          <w:p w:rsidR="00C54D1A" w:rsidRDefault="005630C6">
            <w:pPr>
              <w:pStyle w:val="p0"/>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修改完善竞赛方案</w:t>
            </w:r>
          </w:p>
        </w:tc>
      </w:tr>
      <w:tr w:rsidR="00C54D1A">
        <w:trPr>
          <w:jc w:val="center"/>
        </w:trPr>
        <w:tc>
          <w:tcPr>
            <w:tcW w:w="2628" w:type="dxa"/>
          </w:tcPr>
          <w:p w:rsidR="00C54D1A" w:rsidRDefault="005630C6">
            <w:pPr>
              <w:pStyle w:val="p0"/>
              <w:jc w:val="center"/>
              <w:rPr>
                <w:rFonts w:asciiTheme="minorEastAsia" w:eastAsiaTheme="minorEastAsia" w:hAnsiTheme="minorEastAsia"/>
                <w:sz w:val="24"/>
                <w:szCs w:val="24"/>
              </w:rPr>
            </w:pPr>
            <w:r>
              <w:rPr>
                <w:rFonts w:asciiTheme="minorEastAsia" w:eastAsiaTheme="minorEastAsia" w:hAnsiTheme="minorEastAsia" w:hint="eastAsia"/>
                <w:bCs/>
                <w:sz w:val="24"/>
                <w:szCs w:val="24"/>
              </w:rPr>
              <w:t>201</w:t>
            </w:r>
            <w:r>
              <w:rPr>
                <w:rFonts w:asciiTheme="minorEastAsia" w:eastAsiaTheme="minorEastAsia" w:hAnsiTheme="minorEastAsia"/>
                <w:bCs/>
                <w:sz w:val="24"/>
                <w:szCs w:val="24"/>
              </w:rPr>
              <w:t>7</w:t>
            </w:r>
            <w:r>
              <w:rPr>
                <w:rFonts w:asciiTheme="minorEastAsia" w:eastAsiaTheme="minorEastAsia" w:hAnsiTheme="minorEastAsia" w:hint="eastAsia"/>
                <w:bCs/>
                <w:sz w:val="24"/>
                <w:szCs w:val="24"/>
              </w:rPr>
              <w:t>年</w:t>
            </w:r>
            <w:r>
              <w:rPr>
                <w:rFonts w:asciiTheme="minorEastAsia" w:eastAsiaTheme="minorEastAsia" w:hAnsiTheme="minorEastAsia" w:hint="eastAsia"/>
                <w:bCs/>
                <w:sz w:val="24"/>
                <w:szCs w:val="24"/>
              </w:rPr>
              <w:t>12</w:t>
            </w:r>
            <w:r>
              <w:rPr>
                <w:rFonts w:asciiTheme="minorEastAsia" w:eastAsiaTheme="minorEastAsia" w:hAnsiTheme="minorEastAsia" w:hint="eastAsia"/>
                <w:bCs/>
                <w:sz w:val="24"/>
                <w:szCs w:val="24"/>
              </w:rPr>
              <w:t>月</w:t>
            </w:r>
          </w:p>
        </w:tc>
        <w:tc>
          <w:tcPr>
            <w:tcW w:w="5022" w:type="dxa"/>
          </w:tcPr>
          <w:p w:rsidR="00C54D1A" w:rsidRDefault="005630C6">
            <w:pPr>
              <w:pStyle w:val="p0"/>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制定竞赛规程、召开第一次筹备工作会议</w:t>
            </w:r>
          </w:p>
        </w:tc>
      </w:tr>
      <w:tr w:rsidR="00C54D1A">
        <w:trPr>
          <w:jc w:val="center"/>
        </w:trPr>
        <w:tc>
          <w:tcPr>
            <w:tcW w:w="2628" w:type="dxa"/>
          </w:tcPr>
          <w:p w:rsidR="00C54D1A" w:rsidRDefault="005630C6">
            <w:pPr>
              <w:pStyle w:val="p0"/>
              <w:jc w:val="center"/>
              <w:rPr>
                <w:rFonts w:asciiTheme="minorEastAsia" w:eastAsiaTheme="minorEastAsia" w:hAnsiTheme="minorEastAsia"/>
                <w:sz w:val="24"/>
                <w:szCs w:val="24"/>
              </w:rPr>
            </w:pPr>
            <w:r>
              <w:rPr>
                <w:rFonts w:asciiTheme="minorEastAsia" w:eastAsiaTheme="minorEastAsia" w:hAnsiTheme="minorEastAsia" w:hint="eastAsia"/>
                <w:bCs/>
                <w:sz w:val="24"/>
                <w:szCs w:val="24"/>
              </w:rPr>
              <w:t>201</w:t>
            </w:r>
            <w:r>
              <w:rPr>
                <w:rFonts w:asciiTheme="minorEastAsia" w:eastAsiaTheme="minorEastAsia" w:hAnsiTheme="minorEastAsia"/>
                <w:bCs/>
                <w:sz w:val="24"/>
                <w:szCs w:val="24"/>
              </w:rPr>
              <w:t>8</w:t>
            </w:r>
            <w:r>
              <w:rPr>
                <w:rFonts w:asciiTheme="minorEastAsia" w:eastAsiaTheme="minorEastAsia" w:hAnsiTheme="minorEastAsia" w:hint="eastAsia"/>
                <w:bCs/>
                <w:sz w:val="24"/>
                <w:szCs w:val="24"/>
              </w:rPr>
              <w:t>年</w:t>
            </w:r>
            <w:r>
              <w:rPr>
                <w:rFonts w:asciiTheme="minorEastAsia" w:eastAsiaTheme="minorEastAsia" w:hAnsiTheme="minorEastAsia" w:hint="eastAsia"/>
                <w:bCs/>
                <w:sz w:val="24"/>
                <w:szCs w:val="24"/>
              </w:rPr>
              <w:t>1</w:t>
            </w:r>
            <w:r>
              <w:rPr>
                <w:rFonts w:asciiTheme="minorEastAsia" w:eastAsiaTheme="minorEastAsia" w:hAnsiTheme="minorEastAsia" w:hint="eastAsia"/>
                <w:bCs/>
                <w:sz w:val="24"/>
                <w:szCs w:val="24"/>
              </w:rPr>
              <w:t>～</w:t>
            </w:r>
            <w:r>
              <w:rPr>
                <w:rFonts w:asciiTheme="minorEastAsia" w:eastAsiaTheme="minorEastAsia" w:hAnsiTheme="minorEastAsia" w:hint="eastAsia"/>
                <w:bCs/>
                <w:sz w:val="24"/>
                <w:szCs w:val="24"/>
              </w:rPr>
              <w:t>2</w:t>
            </w:r>
            <w:r>
              <w:rPr>
                <w:rFonts w:asciiTheme="minorEastAsia" w:eastAsiaTheme="minorEastAsia" w:hAnsiTheme="minorEastAsia" w:hint="eastAsia"/>
                <w:bCs/>
                <w:sz w:val="24"/>
                <w:szCs w:val="24"/>
              </w:rPr>
              <w:t>月</w:t>
            </w:r>
          </w:p>
        </w:tc>
        <w:tc>
          <w:tcPr>
            <w:tcW w:w="5022" w:type="dxa"/>
          </w:tcPr>
          <w:p w:rsidR="00C54D1A" w:rsidRDefault="005630C6">
            <w:pPr>
              <w:pStyle w:val="p0"/>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编制试题、推荐裁判员</w:t>
            </w:r>
          </w:p>
        </w:tc>
      </w:tr>
      <w:tr w:rsidR="00C54D1A">
        <w:trPr>
          <w:jc w:val="center"/>
        </w:trPr>
        <w:tc>
          <w:tcPr>
            <w:tcW w:w="2628" w:type="dxa"/>
          </w:tcPr>
          <w:p w:rsidR="00C54D1A" w:rsidRDefault="005630C6">
            <w:pPr>
              <w:pStyle w:val="p0"/>
              <w:jc w:val="center"/>
              <w:rPr>
                <w:rFonts w:asciiTheme="minorEastAsia" w:eastAsiaTheme="minorEastAsia" w:hAnsiTheme="minorEastAsia"/>
                <w:sz w:val="24"/>
                <w:szCs w:val="24"/>
              </w:rPr>
            </w:pPr>
            <w:r>
              <w:rPr>
                <w:rFonts w:asciiTheme="minorEastAsia" w:eastAsiaTheme="minorEastAsia" w:hAnsiTheme="minorEastAsia" w:hint="eastAsia"/>
                <w:bCs/>
                <w:sz w:val="24"/>
                <w:szCs w:val="24"/>
              </w:rPr>
              <w:t>201</w:t>
            </w:r>
            <w:r>
              <w:rPr>
                <w:rFonts w:asciiTheme="minorEastAsia" w:eastAsiaTheme="minorEastAsia" w:hAnsiTheme="minorEastAsia"/>
                <w:bCs/>
                <w:sz w:val="24"/>
                <w:szCs w:val="24"/>
              </w:rPr>
              <w:t>8</w:t>
            </w:r>
            <w:r>
              <w:rPr>
                <w:rFonts w:asciiTheme="minorEastAsia" w:eastAsiaTheme="minorEastAsia" w:hAnsiTheme="minorEastAsia" w:hint="eastAsia"/>
                <w:bCs/>
                <w:sz w:val="24"/>
                <w:szCs w:val="24"/>
              </w:rPr>
              <w:t>年</w:t>
            </w:r>
            <w:r>
              <w:rPr>
                <w:rFonts w:asciiTheme="minorEastAsia" w:eastAsiaTheme="minorEastAsia" w:hAnsiTheme="minorEastAsia" w:hint="eastAsia"/>
                <w:bCs/>
                <w:sz w:val="24"/>
                <w:szCs w:val="24"/>
              </w:rPr>
              <w:t>3</w:t>
            </w:r>
            <w:r>
              <w:rPr>
                <w:rFonts w:asciiTheme="minorEastAsia" w:eastAsiaTheme="minorEastAsia" w:hAnsiTheme="minorEastAsia" w:hint="eastAsia"/>
                <w:bCs/>
                <w:sz w:val="24"/>
                <w:szCs w:val="24"/>
              </w:rPr>
              <w:t>～</w:t>
            </w:r>
            <w:r>
              <w:rPr>
                <w:rFonts w:asciiTheme="minorEastAsia" w:eastAsiaTheme="minorEastAsia" w:hAnsiTheme="minorEastAsia" w:hint="eastAsia"/>
                <w:bCs/>
                <w:sz w:val="24"/>
                <w:szCs w:val="24"/>
              </w:rPr>
              <w:t>4</w:t>
            </w:r>
            <w:r>
              <w:rPr>
                <w:rFonts w:asciiTheme="minorEastAsia" w:eastAsiaTheme="minorEastAsia" w:hAnsiTheme="minorEastAsia" w:hint="eastAsia"/>
                <w:bCs/>
                <w:sz w:val="24"/>
                <w:szCs w:val="24"/>
              </w:rPr>
              <w:t>月</w:t>
            </w:r>
          </w:p>
        </w:tc>
        <w:tc>
          <w:tcPr>
            <w:tcW w:w="5022" w:type="dxa"/>
          </w:tcPr>
          <w:p w:rsidR="00C54D1A" w:rsidRDefault="005630C6">
            <w:pPr>
              <w:pStyle w:val="p0"/>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召开赛项说明会、参赛选手报名</w:t>
            </w:r>
          </w:p>
        </w:tc>
      </w:tr>
      <w:tr w:rsidR="00C54D1A">
        <w:trPr>
          <w:jc w:val="center"/>
        </w:trPr>
        <w:tc>
          <w:tcPr>
            <w:tcW w:w="2628" w:type="dxa"/>
          </w:tcPr>
          <w:p w:rsidR="00C54D1A" w:rsidRDefault="005630C6">
            <w:pPr>
              <w:pStyle w:val="p0"/>
              <w:jc w:val="center"/>
              <w:rPr>
                <w:rFonts w:asciiTheme="minorEastAsia" w:eastAsiaTheme="minorEastAsia" w:hAnsiTheme="minorEastAsia"/>
                <w:sz w:val="24"/>
                <w:szCs w:val="24"/>
              </w:rPr>
            </w:pPr>
            <w:r>
              <w:rPr>
                <w:rFonts w:asciiTheme="minorEastAsia" w:eastAsiaTheme="minorEastAsia" w:hAnsiTheme="minorEastAsia" w:hint="eastAsia"/>
                <w:bCs/>
                <w:sz w:val="24"/>
                <w:szCs w:val="24"/>
              </w:rPr>
              <w:t>201</w:t>
            </w:r>
            <w:r>
              <w:rPr>
                <w:rFonts w:asciiTheme="minorEastAsia" w:eastAsiaTheme="minorEastAsia" w:hAnsiTheme="minorEastAsia"/>
                <w:bCs/>
                <w:sz w:val="24"/>
                <w:szCs w:val="24"/>
              </w:rPr>
              <w:t>8</w:t>
            </w:r>
            <w:r>
              <w:rPr>
                <w:rFonts w:asciiTheme="minorEastAsia" w:eastAsiaTheme="minorEastAsia" w:hAnsiTheme="minorEastAsia" w:hint="eastAsia"/>
                <w:bCs/>
                <w:sz w:val="24"/>
                <w:szCs w:val="24"/>
              </w:rPr>
              <w:t>年</w:t>
            </w:r>
            <w:r>
              <w:rPr>
                <w:rFonts w:asciiTheme="minorEastAsia" w:eastAsiaTheme="minorEastAsia" w:hAnsiTheme="minorEastAsia" w:hint="eastAsia"/>
                <w:bCs/>
                <w:sz w:val="24"/>
                <w:szCs w:val="24"/>
              </w:rPr>
              <w:t>5</w:t>
            </w:r>
            <w:r>
              <w:rPr>
                <w:rFonts w:asciiTheme="minorEastAsia" w:eastAsiaTheme="minorEastAsia" w:hAnsiTheme="minorEastAsia" w:hint="eastAsia"/>
                <w:bCs/>
                <w:sz w:val="24"/>
                <w:szCs w:val="24"/>
              </w:rPr>
              <w:t>月上旬</w:t>
            </w:r>
          </w:p>
        </w:tc>
        <w:tc>
          <w:tcPr>
            <w:tcW w:w="5022" w:type="dxa"/>
          </w:tcPr>
          <w:p w:rsidR="00C54D1A" w:rsidRDefault="005630C6">
            <w:pPr>
              <w:pStyle w:val="p0"/>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竞赛场地的布置、设备调试</w:t>
            </w:r>
          </w:p>
        </w:tc>
      </w:tr>
      <w:tr w:rsidR="00C54D1A">
        <w:trPr>
          <w:jc w:val="center"/>
        </w:trPr>
        <w:tc>
          <w:tcPr>
            <w:tcW w:w="2628" w:type="dxa"/>
          </w:tcPr>
          <w:p w:rsidR="00C54D1A" w:rsidRDefault="005630C6">
            <w:pPr>
              <w:pStyle w:val="p0"/>
              <w:jc w:val="center"/>
              <w:rPr>
                <w:rFonts w:asciiTheme="minorEastAsia" w:eastAsiaTheme="minorEastAsia" w:hAnsiTheme="minorEastAsia"/>
                <w:sz w:val="24"/>
                <w:szCs w:val="24"/>
              </w:rPr>
            </w:pPr>
            <w:r>
              <w:rPr>
                <w:rFonts w:asciiTheme="minorEastAsia" w:eastAsiaTheme="minorEastAsia" w:hAnsiTheme="minorEastAsia" w:hint="eastAsia"/>
                <w:bCs/>
                <w:sz w:val="24"/>
                <w:szCs w:val="24"/>
              </w:rPr>
              <w:t>201</w:t>
            </w:r>
            <w:r>
              <w:rPr>
                <w:rFonts w:asciiTheme="minorEastAsia" w:eastAsiaTheme="minorEastAsia" w:hAnsiTheme="minorEastAsia"/>
                <w:bCs/>
                <w:sz w:val="24"/>
                <w:szCs w:val="24"/>
              </w:rPr>
              <w:t>8</w:t>
            </w:r>
            <w:r>
              <w:rPr>
                <w:rFonts w:asciiTheme="minorEastAsia" w:eastAsiaTheme="minorEastAsia" w:hAnsiTheme="minorEastAsia" w:hint="eastAsia"/>
                <w:bCs/>
                <w:sz w:val="24"/>
                <w:szCs w:val="24"/>
              </w:rPr>
              <w:t>年</w:t>
            </w:r>
            <w:r>
              <w:rPr>
                <w:rFonts w:asciiTheme="minorEastAsia" w:eastAsiaTheme="minorEastAsia" w:hAnsiTheme="minorEastAsia" w:hint="eastAsia"/>
                <w:bCs/>
                <w:sz w:val="24"/>
                <w:szCs w:val="24"/>
              </w:rPr>
              <w:t>5</w:t>
            </w:r>
            <w:r>
              <w:rPr>
                <w:rFonts w:asciiTheme="minorEastAsia" w:eastAsiaTheme="minorEastAsia" w:hAnsiTheme="minorEastAsia" w:hint="eastAsia"/>
                <w:bCs/>
                <w:sz w:val="24"/>
                <w:szCs w:val="24"/>
              </w:rPr>
              <w:t>月中、下旬</w:t>
            </w:r>
          </w:p>
        </w:tc>
        <w:tc>
          <w:tcPr>
            <w:tcW w:w="5022" w:type="dxa"/>
          </w:tcPr>
          <w:p w:rsidR="00C54D1A" w:rsidRDefault="005630C6">
            <w:pPr>
              <w:pStyle w:val="p0"/>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竞赛实施</w:t>
            </w:r>
          </w:p>
        </w:tc>
      </w:tr>
      <w:tr w:rsidR="00C54D1A">
        <w:trPr>
          <w:jc w:val="center"/>
        </w:trPr>
        <w:tc>
          <w:tcPr>
            <w:tcW w:w="2628" w:type="dxa"/>
          </w:tcPr>
          <w:p w:rsidR="00C54D1A" w:rsidRDefault="005630C6">
            <w:pPr>
              <w:pStyle w:val="p0"/>
              <w:jc w:val="center"/>
              <w:rPr>
                <w:rFonts w:asciiTheme="minorEastAsia" w:eastAsiaTheme="minorEastAsia" w:hAnsiTheme="minorEastAsia"/>
                <w:sz w:val="24"/>
                <w:szCs w:val="24"/>
              </w:rPr>
            </w:pPr>
            <w:r>
              <w:rPr>
                <w:rFonts w:asciiTheme="minorEastAsia" w:eastAsiaTheme="minorEastAsia" w:hAnsiTheme="minorEastAsia" w:hint="eastAsia"/>
                <w:bCs/>
                <w:sz w:val="24"/>
                <w:szCs w:val="24"/>
              </w:rPr>
              <w:t>201</w:t>
            </w:r>
            <w:r>
              <w:rPr>
                <w:rFonts w:asciiTheme="minorEastAsia" w:eastAsiaTheme="minorEastAsia" w:hAnsiTheme="minorEastAsia"/>
                <w:bCs/>
                <w:sz w:val="24"/>
                <w:szCs w:val="24"/>
              </w:rPr>
              <w:t>8</w:t>
            </w:r>
            <w:r>
              <w:rPr>
                <w:rFonts w:asciiTheme="minorEastAsia" w:eastAsiaTheme="minorEastAsia" w:hAnsiTheme="minorEastAsia" w:hint="eastAsia"/>
                <w:bCs/>
                <w:sz w:val="24"/>
                <w:szCs w:val="24"/>
              </w:rPr>
              <w:t>年</w:t>
            </w:r>
            <w:r>
              <w:rPr>
                <w:rFonts w:asciiTheme="minorEastAsia" w:eastAsiaTheme="minorEastAsia" w:hAnsiTheme="minorEastAsia" w:hint="eastAsia"/>
                <w:bCs/>
                <w:sz w:val="24"/>
                <w:szCs w:val="24"/>
              </w:rPr>
              <w:t>7</w:t>
            </w:r>
            <w:r>
              <w:rPr>
                <w:rFonts w:asciiTheme="minorEastAsia" w:eastAsiaTheme="minorEastAsia" w:hAnsiTheme="minorEastAsia" w:hint="eastAsia"/>
                <w:bCs/>
                <w:sz w:val="24"/>
                <w:szCs w:val="24"/>
              </w:rPr>
              <w:t>～</w:t>
            </w:r>
            <w:r>
              <w:rPr>
                <w:rFonts w:asciiTheme="minorEastAsia" w:eastAsiaTheme="minorEastAsia" w:hAnsiTheme="minorEastAsia" w:hint="eastAsia"/>
                <w:bCs/>
                <w:sz w:val="24"/>
                <w:szCs w:val="24"/>
              </w:rPr>
              <w:t>8</w:t>
            </w:r>
            <w:r>
              <w:rPr>
                <w:rFonts w:asciiTheme="minorEastAsia" w:eastAsiaTheme="minorEastAsia" w:hAnsiTheme="minorEastAsia" w:hint="eastAsia"/>
                <w:bCs/>
                <w:sz w:val="24"/>
                <w:szCs w:val="24"/>
              </w:rPr>
              <w:t>月</w:t>
            </w:r>
          </w:p>
        </w:tc>
        <w:tc>
          <w:tcPr>
            <w:tcW w:w="5022" w:type="dxa"/>
          </w:tcPr>
          <w:p w:rsidR="00C54D1A" w:rsidRDefault="005630C6">
            <w:pPr>
              <w:pStyle w:val="p0"/>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竞赛项目总结、研讨</w:t>
            </w:r>
          </w:p>
        </w:tc>
      </w:tr>
    </w:tbl>
    <w:p w:rsidR="00C54D1A" w:rsidRDefault="005630C6">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十九</w:t>
      </w:r>
      <w:r>
        <w:rPr>
          <w:rFonts w:ascii="黑体" w:eastAsia="黑体" w:hAnsi="黑体" w:cs="黑体"/>
          <w:b/>
          <w:sz w:val="30"/>
          <w:szCs w:val="30"/>
        </w:rPr>
        <w:t>、裁判人员建议</w:t>
      </w:r>
    </w:p>
    <w:p w:rsidR="00C54D1A" w:rsidRDefault="005630C6">
      <w:pPr>
        <w:pStyle w:val="p0"/>
        <w:snapToGrid w:val="0"/>
        <w:spacing w:line="560" w:lineRule="atLeast"/>
        <w:ind w:firstLine="601"/>
        <w:rPr>
          <w:rFonts w:ascii="仿宋_GB2312" w:eastAsia="仿宋_GB2312" w:hAnsi="仿宋_GB2312" w:cs="仿宋_GB2312"/>
          <w:bCs/>
          <w:sz w:val="30"/>
          <w:szCs w:val="30"/>
        </w:rPr>
      </w:pPr>
      <w:r>
        <w:rPr>
          <w:rFonts w:ascii="仿宋_GB2312" w:eastAsia="仿宋_GB2312" w:hAnsi="仿宋_GB2312" w:cs="仿宋_GB2312" w:hint="eastAsia"/>
          <w:bCs/>
          <w:sz w:val="30"/>
          <w:szCs w:val="30"/>
        </w:rPr>
        <w:t>赛项裁判人员由中国职业技术教育学</w:t>
      </w:r>
      <w:proofErr w:type="gramStart"/>
      <w:r>
        <w:rPr>
          <w:rFonts w:ascii="仿宋_GB2312" w:eastAsia="仿宋_GB2312" w:hAnsi="仿宋_GB2312" w:cs="仿宋_GB2312" w:hint="eastAsia"/>
          <w:bCs/>
          <w:sz w:val="30"/>
          <w:szCs w:val="30"/>
        </w:rPr>
        <w:t>会卫生</w:t>
      </w:r>
      <w:proofErr w:type="gramEnd"/>
      <w:r>
        <w:rPr>
          <w:rFonts w:ascii="仿宋_GB2312" w:eastAsia="仿宋_GB2312" w:hAnsi="仿宋_GB2312" w:cs="仿宋_GB2312" w:hint="eastAsia"/>
          <w:bCs/>
          <w:sz w:val="30"/>
          <w:szCs w:val="30"/>
        </w:rPr>
        <w:t>教育专业委员会和各省、自治区、直辖市教育行政部门分别推荐上报到</w:t>
      </w:r>
      <w:proofErr w:type="gramStart"/>
      <w:r>
        <w:rPr>
          <w:rFonts w:ascii="仿宋_GB2312" w:eastAsia="仿宋_GB2312" w:hAnsi="仿宋_GB2312" w:cs="仿宋_GB2312" w:hint="eastAsia"/>
          <w:bCs/>
          <w:sz w:val="30"/>
          <w:szCs w:val="30"/>
        </w:rPr>
        <w:t>大赛办</w:t>
      </w:r>
      <w:proofErr w:type="gramEnd"/>
      <w:r>
        <w:rPr>
          <w:rFonts w:ascii="仿宋_GB2312" w:eastAsia="仿宋_GB2312" w:hAnsi="仿宋_GB2312" w:cs="仿宋_GB2312" w:hint="eastAsia"/>
          <w:bCs/>
          <w:sz w:val="30"/>
          <w:szCs w:val="30"/>
        </w:rPr>
        <w:t>建立康复治疗技术专业赛项裁判库。</w:t>
      </w:r>
    </w:p>
    <w:p w:rsidR="00C54D1A" w:rsidRDefault="005630C6">
      <w:pPr>
        <w:pStyle w:val="p0"/>
        <w:snapToGrid w:val="0"/>
        <w:spacing w:line="560" w:lineRule="atLeast"/>
        <w:ind w:firstLine="601"/>
        <w:rPr>
          <w:rFonts w:ascii="仿宋_GB2312" w:eastAsia="仿宋_GB2312" w:hAnsi="仿宋_GB2312" w:cs="仿宋_GB2312"/>
          <w:bCs/>
          <w:sz w:val="30"/>
          <w:szCs w:val="30"/>
        </w:rPr>
      </w:pPr>
      <w:r>
        <w:rPr>
          <w:rFonts w:ascii="仿宋_GB2312" w:eastAsia="仿宋_GB2312" w:hAnsi="仿宋_GB2312" w:cs="仿宋_GB2312" w:hint="eastAsia"/>
          <w:bCs/>
          <w:sz w:val="30"/>
          <w:szCs w:val="30"/>
        </w:rPr>
        <w:t>1.</w:t>
      </w:r>
      <w:r>
        <w:rPr>
          <w:rFonts w:ascii="仿宋_GB2312" w:eastAsia="仿宋_GB2312" w:hAnsi="仿宋_GB2312" w:cs="仿宋_GB2312" w:hint="eastAsia"/>
          <w:bCs/>
          <w:sz w:val="30"/>
          <w:szCs w:val="30"/>
        </w:rPr>
        <w:t>赛项的裁判工作由裁判长负责，评分裁判共</w:t>
      </w:r>
      <w:r>
        <w:rPr>
          <w:rFonts w:ascii="仿宋_GB2312" w:eastAsia="仿宋_GB2312" w:hAnsi="仿宋_GB2312" w:cs="仿宋_GB2312" w:hint="eastAsia"/>
          <w:bCs/>
          <w:sz w:val="30"/>
          <w:szCs w:val="30"/>
        </w:rPr>
        <w:t>30</w:t>
      </w:r>
      <w:r>
        <w:rPr>
          <w:rFonts w:ascii="仿宋_GB2312" w:eastAsia="仿宋_GB2312" w:hAnsi="仿宋_GB2312" w:cs="仿宋_GB2312" w:hint="eastAsia"/>
          <w:bCs/>
          <w:sz w:val="30"/>
          <w:szCs w:val="30"/>
        </w:rPr>
        <w:t>人组成。</w:t>
      </w:r>
    </w:p>
    <w:p w:rsidR="00C54D1A" w:rsidRDefault="005630C6">
      <w:pPr>
        <w:pStyle w:val="p0"/>
        <w:snapToGrid w:val="0"/>
        <w:spacing w:line="560" w:lineRule="atLeast"/>
        <w:ind w:firstLine="601"/>
        <w:rPr>
          <w:rFonts w:ascii="仿宋_GB2312" w:eastAsia="仿宋_GB2312" w:hAnsi="仿宋_GB2312" w:cs="仿宋_GB2312"/>
          <w:bCs/>
          <w:sz w:val="30"/>
          <w:szCs w:val="30"/>
        </w:rPr>
      </w:pPr>
      <w:r>
        <w:rPr>
          <w:rFonts w:ascii="仿宋_GB2312" w:eastAsia="仿宋_GB2312" w:hAnsi="仿宋_GB2312" w:cs="仿宋_GB2312" w:hint="eastAsia"/>
          <w:bCs/>
          <w:sz w:val="30"/>
          <w:szCs w:val="30"/>
        </w:rPr>
        <w:lastRenderedPageBreak/>
        <w:t>2.</w:t>
      </w:r>
      <w:r>
        <w:rPr>
          <w:rFonts w:ascii="仿宋_GB2312" w:eastAsia="仿宋_GB2312" w:hAnsi="仿宋_GB2312" w:cs="仿宋_GB2312" w:hint="eastAsia"/>
          <w:bCs/>
          <w:sz w:val="30"/>
          <w:szCs w:val="30"/>
        </w:rPr>
        <w:t>评分裁判应是康复治疗技术专业人员，从事本专业工作</w:t>
      </w:r>
      <w:r>
        <w:rPr>
          <w:rFonts w:ascii="仿宋_GB2312" w:eastAsia="仿宋_GB2312" w:hAnsi="仿宋_GB2312" w:cs="仿宋_GB2312" w:hint="eastAsia"/>
          <w:bCs/>
          <w:sz w:val="30"/>
          <w:szCs w:val="30"/>
        </w:rPr>
        <w:t>5</w:t>
      </w:r>
      <w:r>
        <w:rPr>
          <w:rFonts w:ascii="仿宋_GB2312" w:eastAsia="仿宋_GB2312" w:hAnsi="仿宋_GB2312" w:cs="仿宋_GB2312" w:hint="eastAsia"/>
          <w:bCs/>
          <w:sz w:val="30"/>
          <w:szCs w:val="30"/>
        </w:rPr>
        <w:t>年以上，具有优秀的职业道德，能够客观公正地开展裁判工作，具有副高以上专业技术职务。</w:t>
      </w:r>
    </w:p>
    <w:p w:rsidR="00C54D1A" w:rsidRDefault="005630C6">
      <w:pPr>
        <w:snapToGrid w:val="0"/>
        <w:spacing w:line="560" w:lineRule="exact"/>
        <w:ind w:firstLineChars="200" w:firstLine="600"/>
        <w:rPr>
          <w:rFonts w:ascii="Arial Narrow" w:eastAsia="仿宋_GB2312" w:hAnsi="Arial Narrow" w:cs="Arial"/>
          <w:sz w:val="30"/>
          <w:szCs w:val="30"/>
        </w:rPr>
      </w:pPr>
      <w:r>
        <w:rPr>
          <w:rFonts w:ascii="仿宋_GB2312" w:eastAsia="仿宋_GB2312" w:hAnsi="仿宋_GB2312" w:cs="仿宋_GB2312" w:hint="eastAsia"/>
          <w:bCs/>
          <w:sz w:val="30"/>
          <w:szCs w:val="30"/>
        </w:rPr>
        <w:t>3.</w:t>
      </w:r>
      <w:r>
        <w:rPr>
          <w:rFonts w:ascii="仿宋_GB2312" w:eastAsia="仿宋_GB2312" w:hAnsi="仿宋_GB2312" w:cs="仿宋_GB2312" w:hint="eastAsia"/>
          <w:bCs/>
          <w:sz w:val="30"/>
          <w:szCs w:val="30"/>
        </w:rPr>
        <w:t>裁判人员组成建议：以全国</w:t>
      </w:r>
      <w:r>
        <w:rPr>
          <w:rFonts w:ascii="仿宋_GB2312" w:eastAsia="仿宋_GB2312" w:hAnsi="仿宋_GB2312" w:cs="仿宋_GB2312" w:hint="eastAsia"/>
          <w:bCs/>
          <w:sz w:val="30"/>
          <w:szCs w:val="30"/>
        </w:rPr>
        <w:t>50</w:t>
      </w:r>
      <w:r>
        <w:rPr>
          <w:rFonts w:ascii="仿宋_GB2312" w:eastAsia="仿宋_GB2312" w:hAnsi="仿宋_GB2312" w:cs="仿宋_GB2312" w:hint="eastAsia"/>
          <w:bCs/>
          <w:sz w:val="30"/>
          <w:szCs w:val="30"/>
        </w:rPr>
        <w:t>～</w:t>
      </w:r>
      <w:r>
        <w:rPr>
          <w:rFonts w:ascii="仿宋_GB2312" w:eastAsia="仿宋_GB2312" w:hAnsi="仿宋_GB2312" w:cs="仿宋_GB2312" w:hint="eastAsia"/>
          <w:bCs/>
          <w:sz w:val="30"/>
          <w:szCs w:val="30"/>
        </w:rPr>
        <w:t>60</w:t>
      </w:r>
      <w:r>
        <w:rPr>
          <w:rFonts w:ascii="仿宋_GB2312" w:eastAsia="仿宋_GB2312" w:hAnsi="仿宋_GB2312" w:cs="仿宋_GB2312" w:hint="eastAsia"/>
          <w:bCs/>
          <w:sz w:val="30"/>
          <w:szCs w:val="30"/>
        </w:rPr>
        <w:t>支参赛队为测算基础，设</w:t>
      </w:r>
      <w:r>
        <w:rPr>
          <w:rFonts w:ascii="仿宋_GB2312" w:eastAsia="仿宋_GB2312" w:hAnsi="仿宋_GB2312" w:cs="仿宋_GB2312" w:hint="eastAsia"/>
          <w:bCs/>
          <w:sz w:val="30"/>
          <w:szCs w:val="30"/>
        </w:rPr>
        <w:t>5</w:t>
      </w:r>
      <w:r>
        <w:rPr>
          <w:rFonts w:ascii="仿宋_GB2312" w:eastAsia="仿宋_GB2312" w:hAnsi="仿宋_GB2312" w:cs="仿宋_GB2312" w:hint="eastAsia"/>
          <w:bCs/>
          <w:sz w:val="30"/>
          <w:szCs w:val="30"/>
        </w:rPr>
        <w:t>个赛室，建议评分裁判团队由</w:t>
      </w:r>
      <w:r>
        <w:rPr>
          <w:rFonts w:ascii="仿宋_GB2312" w:eastAsia="仿宋_GB2312" w:hAnsi="仿宋_GB2312" w:cs="仿宋_GB2312" w:hint="eastAsia"/>
          <w:bCs/>
          <w:sz w:val="30"/>
          <w:szCs w:val="30"/>
        </w:rPr>
        <w:t>30</w:t>
      </w:r>
      <w:r>
        <w:rPr>
          <w:rFonts w:ascii="仿宋_GB2312" w:eastAsia="仿宋_GB2312" w:hAnsi="仿宋_GB2312" w:cs="仿宋_GB2312" w:hint="eastAsia"/>
          <w:bCs/>
          <w:sz w:val="30"/>
          <w:szCs w:val="30"/>
        </w:rPr>
        <w:t>人组成，其中行业专家不低于</w:t>
      </w:r>
      <w:r>
        <w:rPr>
          <w:rFonts w:ascii="仿宋_GB2312" w:eastAsia="仿宋_GB2312" w:hAnsi="仿宋_GB2312" w:cs="仿宋_GB2312" w:hint="eastAsia"/>
          <w:bCs/>
          <w:sz w:val="30"/>
          <w:szCs w:val="30"/>
        </w:rPr>
        <w:t>40%</w:t>
      </w:r>
      <w:r>
        <w:rPr>
          <w:rFonts w:ascii="仿宋_GB2312" w:eastAsia="仿宋_GB2312" w:hAnsi="仿宋_GB2312" w:cs="仿宋_GB2312" w:hint="eastAsia"/>
          <w:bCs/>
          <w:sz w:val="30"/>
          <w:szCs w:val="30"/>
        </w:rPr>
        <w:t>。</w:t>
      </w:r>
    </w:p>
    <w:tbl>
      <w:tblPr>
        <w:tblStyle w:val="a7"/>
        <w:tblW w:w="8451" w:type="dxa"/>
        <w:tblInd w:w="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30"/>
        <w:gridCol w:w="1742"/>
        <w:gridCol w:w="2571"/>
        <w:gridCol w:w="2197"/>
        <w:gridCol w:w="811"/>
      </w:tblGrid>
      <w:tr w:rsidR="00C54D1A">
        <w:tc>
          <w:tcPr>
            <w:tcW w:w="1130" w:type="dxa"/>
            <w:tcBorders>
              <w:tl2br w:val="nil"/>
              <w:tr2bl w:val="nil"/>
            </w:tcBorders>
            <w:vAlign w:val="center"/>
          </w:tcPr>
          <w:p w:rsidR="00C54D1A" w:rsidRDefault="005630C6">
            <w:pPr>
              <w:adjustRightInd w:val="0"/>
              <w:snapToGrid w:val="0"/>
              <w:jc w:val="center"/>
              <w:rPr>
                <w:rFonts w:asciiTheme="minorEastAsia" w:hAnsiTheme="minorEastAsia" w:cs="Arial"/>
                <w:b/>
                <w:kern w:val="0"/>
                <w:sz w:val="30"/>
                <w:szCs w:val="30"/>
              </w:rPr>
            </w:pPr>
            <w:r>
              <w:rPr>
                <w:rFonts w:asciiTheme="minorEastAsia" w:hAnsiTheme="minorEastAsia" w:cs="Arial"/>
                <w:b/>
                <w:kern w:val="0"/>
                <w:sz w:val="24"/>
                <w:szCs w:val="24"/>
              </w:rPr>
              <w:t>序号</w:t>
            </w:r>
          </w:p>
        </w:tc>
        <w:tc>
          <w:tcPr>
            <w:tcW w:w="1742" w:type="dxa"/>
            <w:tcBorders>
              <w:tl2br w:val="nil"/>
              <w:tr2bl w:val="nil"/>
            </w:tcBorders>
            <w:vAlign w:val="center"/>
          </w:tcPr>
          <w:p w:rsidR="00C54D1A" w:rsidRDefault="005630C6">
            <w:pPr>
              <w:adjustRightInd w:val="0"/>
              <w:snapToGrid w:val="0"/>
              <w:jc w:val="center"/>
              <w:rPr>
                <w:rFonts w:asciiTheme="minorEastAsia" w:hAnsiTheme="minorEastAsia" w:cs="Arial"/>
                <w:b/>
                <w:kern w:val="0"/>
                <w:sz w:val="30"/>
                <w:szCs w:val="30"/>
              </w:rPr>
            </w:pPr>
            <w:r>
              <w:rPr>
                <w:rFonts w:asciiTheme="minorEastAsia" w:hAnsiTheme="minorEastAsia" w:cs="Arial"/>
                <w:b/>
                <w:kern w:val="0"/>
                <w:sz w:val="24"/>
                <w:szCs w:val="24"/>
              </w:rPr>
              <w:t>专业技术方向</w:t>
            </w:r>
          </w:p>
        </w:tc>
        <w:tc>
          <w:tcPr>
            <w:tcW w:w="2571" w:type="dxa"/>
            <w:tcBorders>
              <w:tl2br w:val="nil"/>
              <w:tr2bl w:val="nil"/>
            </w:tcBorders>
            <w:vAlign w:val="center"/>
          </w:tcPr>
          <w:p w:rsidR="00C54D1A" w:rsidRDefault="005630C6">
            <w:pPr>
              <w:adjustRightInd w:val="0"/>
              <w:snapToGrid w:val="0"/>
              <w:jc w:val="center"/>
              <w:rPr>
                <w:rFonts w:asciiTheme="minorEastAsia" w:hAnsiTheme="minorEastAsia" w:cs="Arial"/>
                <w:b/>
                <w:kern w:val="0"/>
                <w:sz w:val="30"/>
                <w:szCs w:val="30"/>
              </w:rPr>
            </w:pPr>
            <w:r>
              <w:rPr>
                <w:rFonts w:asciiTheme="minorEastAsia" w:hAnsiTheme="minorEastAsia" w:cs="Arial"/>
                <w:b/>
                <w:kern w:val="0"/>
                <w:sz w:val="24"/>
                <w:szCs w:val="24"/>
              </w:rPr>
              <w:t>知识能力要求</w:t>
            </w:r>
          </w:p>
        </w:tc>
        <w:tc>
          <w:tcPr>
            <w:tcW w:w="2197" w:type="dxa"/>
            <w:tcBorders>
              <w:tl2br w:val="nil"/>
              <w:tr2bl w:val="nil"/>
            </w:tcBorders>
            <w:vAlign w:val="center"/>
          </w:tcPr>
          <w:p w:rsidR="00C54D1A" w:rsidRDefault="005630C6">
            <w:pPr>
              <w:adjustRightInd w:val="0"/>
              <w:snapToGrid w:val="0"/>
              <w:jc w:val="center"/>
              <w:rPr>
                <w:rFonts w:asciiTheme="minorEastAsia" w:hAnsiTheme="minorEastAsia" w:cs="Arial"/>
                <w:b/>
                <w:kern w:val="0"/>
                <w:sz w:val="24"/>
                <w:szCs w:val="24"/>
              </w:rPr>
            </w:pPr>
            <w:r>
              <w:rPr>
                <w:rFonts w:asciiTheme="minorEastAsia" w:hAnsiTheme="minorEastAsia" w:cs="Arial"/>
                <w:b/>
                <w:kern w:val="0"/>
                <w:sz w:val="24"/>
                <w:szCs w:val="24"/>
              </w:rPr>
              <w:t>专业技术职称</w:t>
            </w:r>
          </w:p>
          <w:p w:rsidR="00C54D1A" w:rsidRDefault="005630C6">
            <w:pPr>
              <w:adjustRightInd w:val="0"/>
              <w:snapToGrid w:val="0"/>
              <w:jc w:val="center"/>
              <w:rPr>
                <w:rFonts w:asciiTheme="minorEastAsia" w:hAnsiTheme="minorEastAsia" w:cs="Arial"/>
                <w:b/>
                <w:kern w:val="0"/>
                <w:sz w:val="30"/>
                <w:szCs w:val="30"/>
              </w:rPr>
            </w:pPr>
            <w:r>
              <w:rPr>
                <w:rFonts w:asciiTheme="minorEastAsia" w:hAnsiTheme="minorEastAsia" w:cs="Arial"/>
                <w:b/>
                <w:kern w:val="0"/>
                <w:sz w:val="24"/>
                <w:szCs w:val="24"/>
              </w:rPr>
              <w:t>（职业资格等级）</w:t>
            </w:r>
          </w:p>
        </w:tc>
        <w:tc>
          <w:tcPr>
            <w:tcW w:w="811" w:type="dxa"/>
            <w:tcBorders>
              <w:tl2br w:val="nil"/>
              <w:tr2bl w:val="nil"/>
            </w:tcBorders>
            <w:vAlign w:val="center"/>
          </w:tcPr>
          <w:p w:rsidR="00C54D1A" w:rsidRDefault="005630C6">
            <w:pPr>
              <w:adjustRightInd w:val="0"/>
              <w:snapToGrid w:val="0"/>
              <w:jc w:val="center"/>
              <w:rPr>
                <w:rFonts w:asciiTheme="minorEastAsia" w:hAnsiTheme="minorEastAsia" w:cs="Arial"/>
                <w:b/>
                <w:kern w:val="0"/>
                <w:sz w:val="30"/>
                <w:szCs w:val="30"/>
              </w:rPr>
            </w:pPr>
            <w:r>
              <w:rPr>
                <w:rFonts w:asciiTheme="minorEastAsia" w:hAnsiTheme="minorEastAsia" w:cs="Arial"/>
                <w:b/>
                <w:kern w:val="0"/>
                <w:sz w:val="24"/>
                <w:szCs w:val="24"/>
              </w:rPr>
              <w:t>人数</w:t>
            </w:r>
          </w:p>
        </w:tc>
      </w:tr>
      <w:tr w:rsidR="00C54D1A">
        <w:tc>
          <w:tcPr>
            <w:tcW w:w="1130" w:type="dxa"/>
            <w:tcBorders>
              <w:tl2br w:val="nil"/>
              <w:tr2bl w:val="nil"/>
            </w:tcBorders>
            <w:vAlign w:val="center"/>
          </w:tcPr>
          <w:p w:rsidR="00C54D1A" w:rsidRDefault="005630C6">
            <w:pPr>
              <w:snapToGrid w:val="0"/>
              <w:jc w:val="center"/>
              <w:rPr>
                <w:rFonts w:asciiTheme="minorEastAsia" w:hAnsiTheme="minorEastAsia" w:cs="Arial"/>
                <w:kern w:val="0"/>
                <w:sz w:val="24"/>
                <w:szCs w:val="24"/>
              </w:rPr>
            </w:pPr>
            <w:r>
              <w:rPr>
                <w:rFonts w:asciiTheme="minorEastAsia" w:hAnsiTheme="minorEastAsia" w:cs="Arial" w:hint="eastAsia"/>
                <w:kern w:val="0"/>
                <w:sz w:val="24"/>
                <w:szCs w:val="24"/>
              </w:rPr>
              <w:t>1</w:t>
            </w:r>
          </w:p>
        </w:tc>
        <w:tc>
          <w:tcPr>
            <w:tcW w:w="1742" w:type="dxa"/>
            <w:tcBorders>
              <w:tl2br w:val="nil"/>
              <w:tr2bl w:val="nil"/>
            </w:tcBorders>
            <w:vAlign w:val="center"/>
          </w:tcPr>
          <w:p w:rsidR="00C54D1A" w:rsidRDefault="005630C6">
            <w:pPr>
              <w:snapToGrid w:val="0"/>
              <w:jc w:val="center"/>
              <w:rPr>
                <w:rFonts w:asciiTheme="minorEastAsia" w:hAnsiTheme="minorEastAsia" w:cs="Arial"/>
                <w:kern w:val="0"/>
                <w:sz w:val="24"/>
                <w:szCs w:val="24"/>
              </w:rPr>
            </w:pPr>
            <w:r>
              <w:rPr>
                <w:rFonts w:asciiTheme="minorEastAsia" w:hAnsiTheme="minorEastAsia" w:cs="Arial" w:hint="eastAsia"/>
                <w:kern w:val="0"/>
                <w:sz w:val="24"/>
                <w:szCs w:val="24"/>
              </w:rPr>
              <w:t>康复评定</w:t>
            </w:r>
          </w:p>
        </w:tc>
        <w:tc>
          <w:tcPr>
            <w:tcW w:w="2571" w:type="dxa"/>
            <w:tcBorders>
              <w:tl2br w:val="nil"/>
              <w:tr2bl w:val="nil"/>
            </w:tcBorders>
            <w:vAlign w:val="center"/>
          </w:tcPr>
          <w:p w:rsidR="00C54D1A" w:rsidRDefault="005630C6">
            <w:pPr>
              <w:snapToGrid w:val="0"/>
              <w:jc w:val="left"/>
              <w:rPr>
                <w:rFonts w:asciiTheme="minorEastAsia" w:hAnsiTheme="minorEastAsia" w:cs="Arial"/>
                <w:kern w:val="0"/>
                <w:sz w:val="24"/>
                <w:szCs w:val="24"/>
              </w:rPr>
            </w:pPr>
            <w:r>
              <w:rPr>
                <w:rFonts w:asciiTheme="minorEastAsia" w:hAnsiTheme="minorEastAsia" w:cs="Arial" w:hint="eastAsia"/>
                <w:kern w:val="0"/>
                <w:sz w:val="24"/>
                <w:szCs w:val="24"/>
              </w:rPr>
              <w:t>系统掌握康复评定的主要方法和具体操作技能，熟悉功能评定常用仪器和设备的使用，分析评定结果并根据评定结果制定功能训练计划</w:t>
            </w:r>
          </w:p>
        </w:tc>
        <w:tc>
          <w:tcPr>
            <w:tcW w:w="2197" w:type="dxa"/>
            <w:tcBorders>
              <w:tl2br w:val="nil"/>
              <w:tr2bl w:val="nil"/>
            </w:tcBorders>
            <w:vAlign w:val="center"/>
          </w:tcPr>
          <w:p w:rsidR="00C54D1A" w:rsidRDefault="005630C6">
            <w:pPr>
              <w:snapToGrid w:val="0"/>
              <w:jc w:val="center"/>
              <w:rPr>
                <w:rFonts w:asciiTheme="minorEastAsia" w:hAnsiTheme="minorEastAsia" w:cs="Arial"/>
                <w:kern w:val="0"/>
                <w:sz w:val="24"/>
                <w:szCs w:val="24"/>
              </w:rPr>
            </w:pPr>
            <w:r>
              <w:rPr>
                <w:rFonts w:asciiTheme="minorEastAsia" w:hAnsiTheme="minorEastAsia" w:cs="Arial" w:hint="eastAsia"/>
                <w:kern w:val="0"/>
                <w:sz w:val="24"/>
                <w:szCs w:val="24"/>
              </w:rPr>
              <w:t>副高以上</w:t>
            </w:r>
          </w:p>
        </w:tc>
        <w:tc>
          <w:tcPr>
            <w:tcW w:w="811" w:type="dxa"/>
            <w:tcBorders>
              <w:tl2br w:val="nil"/>
              <w:tr2bl w:val="nil"/>
            </w:tcBorders>
            <w:vAlign w:val="center"/>
          </w:tcPr>
          <w:p w:rsidR="00C54D1A" w:rsidRDefault="005630C6">
            <w:pPr>
              <w:snapToGrid w:val="0"/>
              <w:jc w:val="center"/>
              <w:rPr>
                <w:rFonts w:asciiTheme="minorEastAsia" w:hAnsiTheme="minorEastAsia" w:cs="Arial"/>
                <w:kern w:val="0"/>
                <w:sz w:val="24"/>
                <w:szCs w:val="24"/>
              </w:rPr>
            </w:pPr>
            <w:r>
              <w:rPr>
                <w:rFonts w:asciiTheme="minorEastAsia" w:hAnsiTheme="minorEastAsia" w:cs="Arial" w:hint="eastAsia"/>
                <w:kern w:val="0"/>
                <w:sz w:val="24"/>
                <w:szCs w:val="24"/>
              </w:rPr>
              <w:t>10</w:t>
            </w:r>
          </w:p>
        </w:tc>
      </w:tr>
      <w:tr w:rsidR="00C54D1A">
        <w:tc>
          <w:tcPr>
            <w:tcW w:w="1130" w:type="dxa"/>
            <w:tcBorders>
              <w:tl2br w:val="nil"/>
              <w:tr2bl w:val="nil"/>
            </w:tcBorders>
            <w:vAlign w:val="center"/>
          </w:tcPr>
          <w:p w:rsidR="00C54D1A" w:rsidRDefault="005630C6">
            <w:pPr>
              <w:snapToGrid w:val="0"/>
              <w:jc w:val="center"/>
              <w:rPr>
                <w:rFonts w:asciiTheme="minorEastAsia" w:hAnsiTheme="minorEastAsia" w:cs="Arial"/>
                <w:kern w:val="0"/>
                <w:sz w:val="24"/>
                <w:szCs w:val="24"/>
              </w:rPr>
            </w:pPr>
            <w:r>
              <w:rPr>
                <w:rFonts w:asciiTheme="minorEastAsia" w:hAnsiTheme="minorEastAsia" w:cs="Arial" w:hint="eastAsia"/>
                <w:kern w:val="0"/>
                <w:sz w:val="24"/>
                <w:szCs w:val="24"/>
              </w:rPr>
              <w:t>2</w:t>
            </w:r>
          </w:p>
        </w:tc>
        <w:tc>
          <w:tcPr>
            <w:tcW w:w="1742" w:type="dxa"/>
            <w:tcBorders>
              <w:tl2br w:val="nil"/>
              <w:tr2bl w:val="nil"/>
            </w:tcBorders>
            <w:vAlign w:val="center"/>
          </w:tcPr>
          <w:p w:rsidR="00C54D1A" w:rsidRDefault="005630C6">
            <w:pPr>
              <w:snapToGrid w:val="0"/>
              <w:jc w:val="center"/>
              <w:rPr>
                <w:rFonts w:asciiTheme="minorEastAsia" w:hAnsiTheme="minorEastAsia" w:cs="Arial"/>
                <w:kern w:val="0"/>
                <w:sz w:val="24"/>
                <w:szCs w:val="24"/>
              </w:rPr>
            </w:pPr>
            <w:r>
              <w:rPr>
                <w:rFonts w:asciiTheme="minorEastAsia" w:hAnsiTheme="minorEastAsia" w:cs="Arial" w:hint="eastAsia"/>
                <w:kern w:val="0"/>
                <w:sz w:val="24"/>
                <w:szCs w:val="24"/>
              </w:rPr>
              <w:t>物理治疗</w:t>
            </w:r>
          </w:p>
        </w:tc>
        <w:tc>
          <w:tcPr>
            <w:tcW w:w="2571" w:type="dxa"/>
            <w:tcBorders>
              <w:tl2br w:val="nil"/>
              <w:tr2bl w:val="nil"/>
            </w:tcBorders>
            <w:vAlign w:val="center"/>
          </w:tcPr>
          <w:p w:rsidR="00C54D1A" w:rsidRDefault="005630C6">
            <w:pPr>
              <w:snapToGrid w:val="0"/>
              <w:jc w:val="left"/>
              <w:rPr>
                <w:rFonts w:asciiTheme="minorEastAsia" w:hAnsiTheme="minorEastAsia" w:cs="Arial"/>
                <w:kern w:val="0"/>
                <w:sz w:val="24"/>
                <w:szCs w:val="24"/>
              </w:rPr>
            </w:pPr>
            <w:r>
              <w:rPr>
                <w:rFonts w:asciiTheme="minorEastAsia" w:hAnsiTheme="minorEastAsia" w:cs="Arial" w:hint="eastAsia"/>
                <w:kern w:val="0"/>
                <w:sz w:val="24"/>
                <w:szCs w:val="24"/>
              </w:rPr>
              <w:t>系统掌握肢体运动功能的评定和训练，特别是对神经肌肉、骨关节和心肺功能的评定与训练</w:t>
            </w:r>
          </w:p>
        </w:tc>
        <w:tc>
          <w:tcPr>
            <w:tcW w:w="2197" w:type="dxa"/>
            <w:tcBorders>
              <w:tl2br w:val="nil"/>
              <w:tr2bl w:val="nil"/>
            </w:tcBorders>
            <w:vAlign w:val="center"/>
          </w:tcPr>
          <w:p w:rsidR="00C54D1A" w:rsidRDefault="005630C6">
            <w:pPr>
              <w:snapToGrid w:val="0"/>
              <w:jc w:val="center"/>
              <w:rPr>
                <w:rFonts w:asciiTheme="minorEastAsia" w:hAnsiTheme="minorEastAsia" w:cs="Arial"/>
                <w:kern w:val="0"/>
                <w:sz w:val="24"/>
                <w:szCs w:val="24"/>
              </w:rPr>
            </w:pPr>
            <w:r>
              <w:rPr>
                <w:rFonts w:asciiTheme="minorEastAsia" w:hAnsiTheme="minorEastAsia" w:cs="Arial" w:hint="eastAsia"/>
                <w:kern w:val="0"/>
                <w:sz w:val="24"/>
                <w:szCs w:val="24"/>
              </w:rPr>
              <w:t>副高以上</w:t>
            </w:r>
          </w:p>
        </w:tc>
        <w:tc>
          <w:tcPr>
            <w:tcW w:w="811" w:type="dxa"/>
            <w:tcBorders>
              <w:tl2br w:val="nil"/>
              <w:tr2bl w:val="nil"/>
            </w:tcBorders>
            <w:vAlign w:val="center"/>
          </w:tcPr>
          <w:p w:rsidR="00C54D1A" w:rsidRDefault="005630C6">
            <w:pPr>
              <w:snapToGrid w:val="0"/>
              <w:jc w:val="center"/>
              <w:rPr>
                <w:rFonts w:asciiTheme="minorEastAsia" w:hAnsiTheme="minorEastAsia" w:cs="Arial"/>
                <w:kern w:val="0"/>
                <w:sz w:val="24"/>
                <w:szCs w:val="24"/>
              </w:rPr>
            </w:pPr>
            <w:r>
              <w:rPr>
                <w:rFonts w:asciiTheme="minorEastAsia" w:hAnsiTheme="minorEastAsia" w:cs="Arial" w:hint="eastAsia"/>
                <w:kern w:val="0"/>
                <w:sz w:val="24"/>
                <w:szCs w:val="24"/>
              </w:rPr>
              <w:t>10</w:t>
            </w:r>
          </w:p>
        </w:tc>
      </w:tr>
      <w:tr w:rsidR="00C54D1A">
        <w:tc>
          <w:tcPr>
            <w:tcW w:w="1130" w:type="dxa"/>
            <w:tcBorders>
              <w:tl2br w:val="nil"/>
              <w:tr2bl w:val="nil"/>
            </w:tcBorders>
            <w:vAlign w:val="center"/>
          </w:tcPr>
          <w:p w:rsidR="00C54D1A" w:rsidRDefault="005630C6">
            <w:pPr>
              <w:snapToGrid w:val="0"/>
              <w:jc w:val="center"/>
              <w:rPr>
                <w:rFonts w:asciiTheme="minorEastAsia" w:hAnsiTheme="minorEastAsia" w:cs="Arial"/>
                <w:kern w:val="0"/>
                <w:sz w:val="24"/>
                <w:szCs w:val="24"/>
              </w:rPr>
            </w:pPr>
            <w:r>
              <w:rPr>
                <w:rFonts w:asciiTheme="minorEastAsia" w:hAnsiTheme="minorEastAsia" w:cs="Arial" w:hint="eastAsia"/>
                <w:kern w:val="0"/>
                <w:sz w:val="24"/>
                <w:szCs w:val="24"/>
              </w:rPr>
              <w:t>3</w:t>
            </w:r>
          </w:p>
        </w:tc>
        <w:tc>
          <w:tcPr>
            <w:tcW w:w="1742" w:type="dxa"/>
            <w:tcBorders>
              <w:tl2br w:val="nil"/>
              <w:tr2bl w:val="nil"/>
            </w:tcBorders>
            <w:vAlign w:val="center"/>
          </w:tcPr>
          <w:p w:rsidR="00C54D1A" w:rsidRDefault="005630C6">
            <w:pPr>
              <w:snapToGrid w:val="0"/>
              <w:jc w:val="center"/>
              <w:rPr>
                <w:rFonts w:asciiTheme="minorEastAsia" w:hAnsiTheme="minorEastAsia" w:cs="Arial"/>
                <w:kern w:val="0"/>
                <w:sz w:val="24"/>
                <w:szCs w:val="24"/>
              </w:rPr>
            </w:pPr>
            <w:r>
              <w:rPr>
                <w:rFonts w:asciiTheme="minorEastAsia" w:hAnsiTheme="minorEastAsia" w:cs="Arial" w:hint="eastAsia"/>
                <w:kern w:val="0"/>
                <w:sz w:val="24"/>
                <w:szCs w:val="24"/>
              </w:rPr>
              <w:t>作业治疗</w:t>
            </w:r>
          </w:p>
        </w:tc>
        <w:tc>
          <w:tcPr>
            <w:tcW w:w="2571" w:type="dxa"/>
            <w:tcBorders>
              <w:tl2br w:val="nil"/>
              <w:tr2bl w:val="nil"/>
            </w:tcBorders>
            <w:vAlign w:val="center"/>
          </w:tcPr>
          <w:p w:rsidR="00C54D1A" w:rsidRDefault="005630C6">
            <w:pPr>
              <w:snapToGrid w:val="0"/>
              <w:rPr>
                <w:rFonts w:asciiTheme="minorEastAsia" w:hAnsiTheme="minorEastAsia" w:cs="Arial"/>
                <w:kern w:val="0"/>
                <w:sz w:val="24"/>
                <w:szCs w:val="24"/>
              </w:rPr>
            </w:pPr>
            <w:r>
              <w:rPr>
                <w:rFonts w:asciiTheme="minorEastAsia" w:hAnsiTheme="minorEastAsia" w:cs="Arial" w:hint="eastAsia"/>
                <w:kern w:val="0"/>
                <w:sz w:val="24"/>
                <w:szCs w:val="24"/>
              </w:rPr>
              <w:t>能够指导患者通过进行有目的的作业活动，教会患者使用各种器具，或调整家居和工作环境，以弥补功能的不足，恢复或改善生活自理、学习和职业工作能力</w:t>
            </w:r>
          </w:p>
        </w:tc>
        <w:tc>
          <w:tcPr>
            <w:tcW w:w="2197" w:type="dxa"/>
            <w:tcBorders>
              <w:tl2br w:val="nil"/>
              <w:tr2bl w:val="nil"/>
            </w:tcBorders>
            <w:vAlign w:val="center"/>
          </w:tcPr>
          <w:p w:rsidR="00C54D1A" w:rsidRDefault="005630C6">
            <w:pPr>
              <w:snapToGrid w:val="0"/>
              <w:jc w:val="center"/>
              <w:rPr>
                <w:rFonts w:asciiTheme="minorEastAsia" w:hAnsiTheme="minorEastAsia" w:cs="Arial"/>
                <w:kern w:val="0"/>
                <w:sz w:val="24"/>
                <w:szCs w:val="24"/>
              </w:rPr>
            </w:pPr>
            <w:r>
              <w:rPr>
                <w:rFonts w:asciiTheme="minorEastAsia" w:hAnsiTheme="minorEastAsia" w:cs="Arial" w:hint="eastAsia"/>
                <w:kern w:val="0"/>
                <w:sz w:val="24"/>
                <w:szCs w:val="24"/>
              </w:rPr>
              <w:t>副高以上</w:t>
            </w:r>
          </w:p>
        </w:tc>
        <w:tc>
          <w:tcPr>
            <w:tcW w:w="811" w:type="dxa"/>
            <w:tcBorders>
              <w:tl2br w:val="nil"/>
              <w:tr2bl w:val="nil"/>
            </w:tcBorders>
            <w:vAlign w:val="center"/>
          </w:tcPr>
          <w:p w:rsidR="00C54D1A" w:rsidRDefault="005630C6">
            <w:pPr>
              <w:snapToGrid w:val="0"/>
              <w:jc w:val="center"/>
              <w:rPr>
                <w:rFonts w:asciiTheme="minorEastAsia" w:hAnsiTheme="minorEastAsia" w:cs="Arial"/>
                <w:kern w:val="0"/>
                <w:sz w:val="24"/>
                <w:szCs w:val="24"/>
              </w:rPr>
            </w:pPr>
            <w:r>
              <w:rPr>
                <w:rFonts w:asciiTheme="minorEastAsia" w:hAnsiTheme="minorEastAsia" w:cs="Arial" w:hint="eastAsia"/>
                <w:kern w:val="0"/>
                <w:sz w:val="24"/>
                <w:szCs w:val="24"/>
              </w:rPr>
              <w:t>10</w:t>
            </w:r>
          </w:p>
        </w:tc>
      </w:tr>
      <w:tr w:rsidR="00C54D1A">
        <w:tc>
          <w:tcPr>
            <w:tcW w:w="1130" w:type="dxa"/>
            <w:tcBorders>
              <w:tl2br w:val="nil"/>
              <w:tr2bl w:val="nil"/>
            </w:tcBorders>
            <w:vAlign w:val="center"/>
          </w:tcPr>
          <w:p w:rsidR="00C54D1A" w:rsidRDefault="005630C6">
            <w:pPr>
              <w:snapToGrid w:val="0"/>
              <w:jc w:val="center"/>
              <w:rPr>
                <w:rFonts w:asciiTheme="minorEastAsia" w:hAnsiTheme="minorEastAsia" w:cs="Arial"/>
                <w:kern w:val="0"/>
                <w:sz w:val="30"/>
                <w:szCs w:val="30"/>
              </w:rPr>
            </w:pPr>
            <w:r>
              <w:rPr>
                <w:rFonts w:asciiTheme="minorEastAsia" w:hAnsiTheme="minorEastAsia" w:cs="Arial"/>
                <w:kern w:val="0"/>
                <w:sz w:val="24"/>
                <w:szCs w:val="24"/>
              </w:rPr>
              <w:t>裁判总人数</w:t>
            </w:r>
          </w:p>
        </w:tc>
        <w:tc>
          <w:tcPr>
            <w:tcW w:w="7321" w:type="dxa"/>
            <w:gridSpan w:val="4"/>
            <w:tcBorders>
              <w:tl2br w:val="nil"/>
              <w:tr2bl w:val="nil"/>
            </w:tcBorders>
            <w:vAlign w:val="center"/>
          </w:tcPr>
          <w:p w:rsidR="00C54D1A" w:rsidRDefault="005630C6">
            <w:pPr>
              <w:snapToGrid w:val="0"/>
              <w:jc w:val="center"/>
              <w:rPr>
                <w:rFonts w:asciiTheme="minorEastAsia" w:hAnsiTheme="minorEastAsia" w:cs="Arial"/>
                <w:kern w:val="0"/>
                <w:sz w:val="24"/>
                <w:szCs w:val="24"/>
              </w:rPr>
            </w:pPr>
            <w:r>
              <w:rPr>
                <w:rFonts w:asciiTheme="minorEastAsia" w:hAnsiTheme="minorEastAsia" w:cs="Arial" w:hint="eastAsia"/>
                <w:kern w:val="0"/>
                <w:sz w:val="24"/>
                <w:szCs w:val="24"/>
              </w:rPr>
              <w:t>30</w:t>
            </w:r>
          </w:p>
        </w:tc>
      </w:tr>
    </w:tbl>
    <w:p w:rsidR="00C54D1A" w:rsidRDefault="005630C6">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b/>
          <w:sz w:val="30"/>
          <w:szCs w:val="30"/>
        </w:rPr>
        <w:t>二十、其他</w:t>
      </w:r>
    </w:p>
    <w:p w:rsidR="00C54D1A" w:rsidRDefault="005630C6">
      <w:pPr>
        <w:snapToGrid w:val="0"/>
        <w:spacing w:line="560" w:lineRule="exact"/>
        <w:ind w:firstLineChars="200" w:firstLine="600"/>
        <w:rPr>
          <w:rFonts w:ascii="Arial Narrow" w:eastAsia="仿宋_GB2312" w:hAnsi="Arial Narrow" w:cs="Arial"/>
          <w:b/>
          <w:sz w:val="30"/>
          <w:szCs w:val="30"/>
        </w:rPr>
      </w:pPr>
      <w:r>
        <w:rPr>
          <w:rFonts w:ascii="仿宋_GB2312" w:eastAsia="仿宋_GB2312" w:hAnsi="Arial Narrow" w:cs="Arial" w:hint="eastAsia"/>
          <w:sz w:val="30"/>
          <w:szCs w:val="30"/>
        </w:rPr>
        <w:t>从</w:t>
      </w:r>
      <w:r>
        <w:rPr>
          <w:rFonts w:ascii="仿宋_GB2312" w:eastAsia="仿宋_GB2312" w:hAnsi="Arial Narrow" w:cs="Arial" w:hint="eastAsia"/>
          <w:sz w:val="30"/>
          <w:szCs w:val="30"/>
        </w:rPr>
        <w:t>2012</w:t>
      </w:r>
      <w:r>
        <w:rPr>
          <w:rFonts w:ascii="仿宋_GB2312" w:eastAsia="仿宋_GB2312" w:hAnsi="Arial Narrow" w:cs="Arial" w:hint="eastAsia"/>
          <w:sz w:val="30"/>
          <w:szCs w:val="30"/>
        </w:rPr>
        <w:t>年开始，卫生教育专业委员会已连续</w:t>
      </w:r>
      <w:r>
        <w:rPr>
          <w:rFonts w:ascii="仿宋_GB2312" w:eastAsia="仿宋_GB2312" w:hAnsi="Arial Narrow" w:cs="Arial"/>
          <w:sz w:val="30"/>
          <w:szCs w:val="30"/>
        </w:rPr>
        <w:t>6</w:t>
      </w:r>
      <w:r>
        <w:rPr>
          <w:rFonts w:ascii="仿宋_GB2312" w:eastAsia="仿宋_GB2312" w:hAnsi="Arial Narrow" w:cs="Arial" w:hint="eastAsia"/>
          <w:sz w:val="30"/>
          <w:szCs w:val="30"/>
        </w:rPr>
        <w:t>年申报康复治疗技术专业技能大赛赛项，</w:t>
      </w:r>
      <w:r>
        <w:rPr>
          <w:rFonts w:ascii="仿宋_GB2312" w:eastAsia="仿宋_GB2312" w:hAnsi="Arial Narrow" w:cs="Arial" w:hint="eastAsia"/>
          <w:sz w:val="30"/>
          <w:szCs w:val="30"/>
        </w:rPr>
        <w:t>2015</w:t>
      </w:r>
      <w:r>
        <w:rPr>
          <w:rFonts w:ascii="仿宋_GB2312" w:eastAsia="仿宋_GB2312" w:hAnsi="Arial Narrow" w:cs="Arial" w:hint="eastAsia"/>
          <w:sz w:val="30"/>
          <w:szCs w:val="30"/>
        </w:rPr>
        <w:t>年已通过</w:t>
      </w:r>
      <w:r>
        <w:rPr>
          <w:rFonts w:ascii="仿宋_GB2312" w:eastAsia="仿宋_GB2312" w:hAnsi="Arial Narrow" w:cs="Arial" w:hint="eastAsia"/>
          <w:sz w:val="30"/>
          <w:szCs w:val="30"/>
        </w:rPr>
        <w:t>2016</w:t>
      </w:r>
      <w:r>
        <w:rPr>
          <w:rFonts w:ascii="仿宋_GB2312" w:eastAsia="仿宋_GB2312" w:hAnsi="Arial Narrow" w:cs="Arial" w:hint="eastAsia"/>
          <w:sz w:val="30"/>
          <w:szCs w:val="30"/>
        </w:rPr>
        <w:t>年大赛答辩专家评审列入</w:t>
      </w:r>
      <w:r>
        <w:rPr>
          <w:rFonts w:ascii="仿宋_GB2312" w:eastAsia="仿宋_GB2312" w:hAnsi="Arial Narrow" w:cs="Arial" w:hint="eastAsia"/>
          <w:sz w:val="30"/>
          <w:szCs w:val="30"/>
        </w:rPr>
        <w:t>2016</w:t>
      </w:r>
      <w:r>
        <w:rPr>
          <w:rFonts w:ascii="仿宋_GB2312" w:eastAsia="仿宋_GB2312" w:hAnsi="Arial Narrow" w:cs="Arial" w:hint="eastAsia"/>
          <w:sz w:val="30"/>
          <w:szCs w:val="30"/>
        </w:rPr>
        <w:t>年新增赛项之一。全国职业院校技能大赛执行委员会为了稳步推进全国技能大赛，</w:t>
      </w:r>
      <w:r>
        <w:rPr>
          <w:rFonts w:ascii="仿宋_GB2312" w:eastAsia="仿宋_GB2312" w:hAnsi="Arial Narrow" w:cs="Arial" w:hint="eastAsia"/>
          <w:sz w:val="30"/>
          <w:szCs w:val="30"/>
        </w:rPr>
        <w:t>2016</w:t>
      </w:r>
      <w:r>
        <w:rPr>
          <w:rFonts w:ascii="仿宋_GB2312" w:eastAsia="仿宋_GB2312" w:hAnsi="Arial Narrow" w:cs="Arial" w:hint="eastAsia"/>
          <w:sz w:val="30"/>
          <w:szCs w:val="30"/>
        </w:rPr>
        <w:t>年并未新增赛项。该</w:t>
      </w:r>
      <w:r>
        <w:rPr>
          <w:rFonts w:ascii="仿宋_GB2312" w:eastAsia="仿宋_GB2312" w:hAnsi="Arial Narrow" w:cs="Arial" w:hint="eastAsia"/>
          <w:sz w:val="30"/>
          <w:szCs w:val="30"/>
        </w:rPr>
        <w:lastRenderedPageBreak/>
        <w:t>赛</w:t>
      </w:r>
      <w:r>
        <w:rPr>
          <w:rFonts w:ascii="仿宋_GB2312" w:eastAsia="仿宋_GB2312" w:hAnsi="Arial Narrow" w:cs="Arial"/>
          <w:sz w:val="30"/>
          <w:szCs w:val="30"/>
        </w:rPr>
        <w:t>项</w:t>
      </w:r>
      <w:r>
        <w:rPr>
          <w:rFonts w:ascii="仿宋_GB2312" w:eastAsia="仿宋_GB2312" w:hAnsi="Arial Narrow" w:cs="Arial" w:hint="eastAsia"/>
          <w:sz w:val="30"/>
          <w:szCs w:val="30"/>
        </w:rPr>
        <w:t>自</w:t>
      </w:r>
      <w:r>
        <w:rPr>
          <w:rFonts w:ascii="仿宋_GB2312" w:eastAsia="仿宋_GB2312" w:hAnsi="Arial Narrow" w:cs="Arial" w:hint="eastAsia"/>
          <w:sz w:val="30"/>
          <w:szCs w:val="30"/>
        </w:rPr>
        <w:t>2011</w:t>
      </w:r>
      <w:r>
        <w:rPr>
          <w:rFonts w:ascii="仿宋_GB2312" w:eastAsia="仿宋_GB2312" w:hAnsi="Arial Narrow" w:cs="Arial" w:hint="eastAsia"/>
          <w:sz w:val="30"/>
          <w:szCs w:val="30"/>
        </w:rPr>
        <w:t>年开始，由教育部高职高</w:t>
      </w:r>
      <w:proofErr w:type="gramStart"/>
      <w:r>
        <w:rPr>
          <w:rFonts w:ascii="仿宋_GB2312" w:eastAsia="仿宋_GB2312" w:hAnsi="Arial Narrow" w:cs="Arial" w:hint="eastAsia"/>
          <w:sz w:val="30"/>
          <w:szCs w:val="30"/>
        </w:rPr>
        <w:t>专相关</w:t>
      </w:r>
      <w:proofErr w:type="gramEnd"/>
      <w:r>
        <w:rPr>
          <w:rFonts w:ascii="仿宋_GB2312" w:eastAsia="仿宋_GB2312" w:hAnsi="Arial Narrow" w:cs="Arial" w:hint="eastAsia"/>
          <w:sz w:val="30"/>
          <w:szCs w:val="30"/>
        </w:rPr>
        <w:t>医学教学指导委员会康复治疗技术专业分委会与中国康复医学会康复医学教育专委会联合已经举办全国康复治疗技术专业学生技能大赛四届，积累了比较丰富的经验，已</w:t>
      </w:r>
      <w:r>
        <w:rPr>
          <w:rFonts w:ascii="仿宋_GB2312" w:eastAsia="仿宋_GB2312" w:hAnsi="Arial Narrow" w:cs="Arial"/>
          <w:sz w:val="30"/>
          <w:szCs w:val="30"/>
        </w:rPr>
        <w:t>经</w:t>
      </w:r>
      <w:r>
        <w:rPr>
          <w:rFonts w:ascii="仿宋_GB2312" w:eastAsia="仿宋_GB2312" w:hAnsi="Arial Narrow" w:cs="Arial" w:hint="eastAsia"/>
          <w:sz w:val="30"/>
          <w:szCs w:val="30"/>
        </w:rPr>
        <w:t>成为中国康复医学会全国性的重要赛事和规范性的学术活动之一。卫生教育专业委员会今年继续申报，敬请领导、专家审定，祈盼批准。</w:t>
      </w:r>
    </w:p>
    <w:p w:rsidR="00C54D1A" w:rsidRDefault="005630C6">
      <w:pPr>
        <w:pStyle w:val="p0"/>
        <w:snapToGrid w:val="0"/>
        <w:spacing w:line="560" w:lineRule="exact"/>
        <w:ind w:firstLine="601"/>
        <w:jc w:val="left"/>
        <w:rPr>
          <w:rFonts w:ascii="仿宋_GB2312" w:eastAsia="仿宋_GB2312" w:hAnsi="Arial Narrow" w:cs="Arial"/>
          <w:sz w:val="30"/>
          <w:szCs w:val="30"/>
        </w:rPr>
      </w:pPr>
      <w:r>
        <w:rPr>
          <w:rFonts w:ascii="仿宋_GB2312" w:eastAsia="仿宋_GB2312" w:hAnsi="仿宋_GB2312" w:cs="仿宋_GB2312" w:hint="eastAsia"/>
          <w:bCs/>
          <w:sz w:val="30"/>
          <w:szCs w:val="30"/>
        </w:rPr>
        <w:t>本赛项承诺</w:t>
      </w:r>
      <w:r>
        <w:rPr>
          <w:rFonts w:ascii="仿宋_GB2312" w:eastAsia="仿宋_GB2312" w:hAnsi="仿宋_GB2312" w:cs="仿宋_GB2312" w:hint="eastAsia"/>
          <w:bCs/>
          <w:sz w:val="30"/>
          <w:szCs w:val="30"/>
        </w:rPr>
        <w:t>于开赛</w:t>
      </w:r>
      <w:r>
        <w:rPr>
          <w:rFonts w:ascii="仿宋_GB2312" w:eastAsia="仿宋_GB2312" w:hAnsi="仿宋_GB2312" w:cs="仿宋_GB2312" w:hint="eastAsia"/>
          <w:bCs/>
          <w:sz w:val="30"/>
          <w:szCs w:val="30"/>
        </w:rPr>
        <w:t>1</w:t>
      </w:r>
      <w:r>
        <w:rPr>
          <w:rFonts w:ascii="仿宋_GB2312" w:eastAsia="仿宋_GB2312" w:hAnsi="仿宋_GB2312" w:cs="仿宋_GB2312" w:hint="eastAsia"/>
          <w:bCs/>
          <w:sz w:val="30"/>
          <w:szCs w:val="30"/>
        </w:rPr>
        <w:t>个月前在大赛网络信息发布平台上（</w:t>
      </w:r>
      <w:r>
        <w:rPr>
          <w:rFonts w:ascii="仿宋_GB2312" w:eastAsia="仿宋_GB2312" w:hAnsi="仿宋_GB2312" w:cs="仿宋_GB2312" w:hint="eastAsia"/>
          <w:bCs/>
          <w:sz w:val="30"/>
          <w:szCs w:val="30"/>
        </w:rPr>
        <w:t>www.chinaskills-jsw.org</w:t>
      </w:r>
      <w:r>
        <w:rPr>
          <w:rFonts w:ascii="仿宋_GB2312" w:eastAsia="仿宋_GB2312" w:hAnsi="仿宋_GB2312" w:cs="仿宋_GB2312" w:hint="eastAsia"/>
          <w:bCs/>
          <w:sz w:val="30"/>
          <w:szCs w:val="30"/>
        </w:rPr>
        <w:t>）公开</w:t>
      </w:r>
      <w:proofErr w:type="gramStart"/>
      <w:r>
        <w:rPr>
          <w:rFonts w:ascii="仿宋_GB2312" w:eastAsia="仿宋_GB2312" w:hAnsi="仿宋_GB2312" w:cs="仿宋_GB2312" w:hint="eastAsia"/>
          <w:bCs/>
          <w:sz w:val="30"/>
          <w:szCs w:val="30"/>
        </w:rPr>
        <w:t>全部赛题库</w:t>
      </w:r>
      <w:proofErr w:type="gramEnd"/>
      <w:r>
        <w:rPr>
          <w:rFonts w:ascii="仿宋_GB2312" w:eastAsia="仿宋_GB2312" w:hAnsi="仿宋_GB2312" w:cs="仿宋_GB2312" w:hint="eastAsia"/>
          <w:bCs/>
          <w:sz w:val="30"/>
          <w:szCs w:val="30"/>
        </w:rPr>
        <w:t>。</w:t>
      </w:r>
      <w:bookmarkStart w:id="1" w:name="_GoBack"/>
      <w:bookmarkEnd w:id="1"/>
    </w:p>
    <w:sectPr w:rsidR="00C54D1A">
      <w:footerReference w:type="default" r:id="rId10"/>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0C6" w:rsidRDefault="005630C6">
      <w:r>
        <w:separator/>
      </w:r>
    </w:p>
  </w:endnote>
  <w:endnote w:type="continuationSeparator" w:id="0">
    <w:p w:rsidR="005630C6" w:rsidRDefault="0056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1A" w:rsidRDefault="005630C6">
    <w:pPr>
      <w:pStyle w:val="a4"/>
      <w:jc w:val="center"/>
      <w:rPr>
        <w:rFonts w:ascii="仿宋_GB2312" w:eastAsia="仿宋_GB2312"/>
        <w:sz w:val="24"/>
        <w:szCs w:val="24"/>
      </w:rPr>
    </w:pPr>
    <w:r>
      <w:rPr>
        <w:rFonts w:ascii="仿宋_GB2312" w:eastAsia="仿宋_GB2312" w:hint="eastAsia"/>
        <w:sz w:val="24"/>
        <w:szCs w:val="24"/>
      </w:rPr>
      <w:fldChar w:fldCharType="begin"/>
    </w:r>
    <w:r>
      <w:rPr>
        <w:rFonts w:ascii="仿宋_GB2312" w:eastAsia="仿宋_GB2312" w:hint="eastAsia"/>
        <w:sz w:val="24"/>
        <w:szCs w:val="24"/>
      </w:rPr>
      <w:instrText xml:space="preserve"> PAGE   \* MERGEFORMAT </w:instrText>
    </w:r>
    <w:r>
      <w:rPr>
        <w:rFonts w:ascii="仿宋_GB2312" w:eastAsia="仿宋_GB2312" w:hint="eastAsia"/>
        <w:sz w:val="24"/>
        <w:szCs w:val="24"/>
      </w:rPr>
      <w:fldChar w:fldCharType="separate"/>
    </w:r>
    <w:r w:rsidR="00F5671B" w:rsidRPr="00F5671B">
      <w:rPr>
        <w:rFonts w:ascii="仿宋_GB2312" w:eastAsia="仿宋_GB2312"/>
        <w:noProof/>
        <w:sz w:val="24"/>
        <w:szCs w:val="24"/>
        <w:lang w:val="zh-CN"/>
      </w:rPr>
      <w:t>25</w:t>
    </w:r>
    <w:r>
      <w:rPr>
        <w:rFonts w:ascii="仿宋_GB2312" w:eastAsia="仿宋_GB2312" w:hint="eastAsia"/>
        <w:sz w:val="24"/>
        <w:szCs w:val="24"/>
      </w:rPr>
      <w:fldChar w:fldCharType="end"/>
    </w:r>
  </w:p>
  <w:p w:rsidR="00C54D1A" w:rsidRDefault="00C54D1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0C6" w:rsidRDefault="005630C6">
      <w:r>
        <w:separator/>
      </w:r>
    </w:p>
  </w:footnote>
  <w:footnote w:type="continuationSeparator" w:id="0">
    <w:p w:rsidR="005630C6" w:rsidRDefault="005630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B5432"/>
    <w:multiLevelType w:val="multilevel"/>
    <w:tmpl w:val="157B543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16085409"/>
    <w:multiLevelType w:val="multilevel"/>
    <w:tmpl w:val="1608540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28AE51D3"/>
    <w:multiLevelType w:val="multilevel"/>
    <w:tmpl w:val="28AE51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43C75D04"/>
    <w:multiLevelType w:val="multilevel"/>
    <w:tmpl w:val="43C75D0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4DCE22B3"/>
    <w:multiLevelType w:val="multilevel"/>
    <w:tmpl w:val="4DCE22B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6F0F6F93"/>
    <w:multiLevelType w:val="multilevel"/>
    <w:tmpl w:val="6F0F6F9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751"/>
    <w:rsid w:val="00000CA5"/>
    <w:rsid w:val="0001017A"/>
    <w:rsid w:val="00011484"/>
    <w:rsid w:val="000230C8"/>
    <w:rsid w:val="00054235"/>
    <w:rsid w:val="00060926"/>
    <w:rsid w:val="00084851"/>
    <w:rsid w:val="00086B4E"/>
    <w:rsid w:val="000952F1"/>
    <w:rsid w:val="000A74AD"/>
    <w:rsid w:val="000D1550"/>
    <w:rsid w:val="000D2185"/>
    <w:rsid w:val="000D2328"/>
    <w:rsid w:val="000E3270"/>
    <w:rsid w:val="000E4F8E"/>
    <w:rsid w:val="000E7398"/>
    <w:rsid w:val="000F23F5"/>
    <w:rsid w:val="000F6679"/>
    <w:rsid w:val="00116892"/>
    <w:rsid w:val="00147525"/>
    <w:rsid w:val="0015457D"/>
    <w:rsid w:val="00170F4D"/>
    <w:rsid w:val="00192A0F"/>
    <w:rsid w:val="001934EC"/>
    <w:rsid w:val="00193F3A"/>
    <w:rsid w:val="001C0037"/>
    <w:rsid w:val="001D3E31"/>
    <w:rsid w:val="00203016"/>
    <w:rsid w:val="002111FA"/>
    <w:rsid w:val="00211C4B"/>
    <w:rsid w:val="00214DD7"/>
    <w:rsid w:val="00232CC9"/>
    <w:rsid w:val="00240A55"/>
    <w:rsid w:val="00243C13"/>
    <w:rsid w:val="00262657"/>
    <w:rsid w:val="002A3183"/>
    <w:rsid w:val="002D73B0"/>
    <w:rsid w:val="002F7CDD"/>
    <w:rsid w:val="003039A4"/>
    <w:rsid w:val="00380148"/>
    <w:rsid w:val="00380CA0"/>
    <w:rsid w:val="00396CBC"/>
    <w:rsid w:val="00397655"/>
    <w:rsid w:val="003A51BF"/>
    <w:rsid w:val="003C7701"/>
    <w:rsid w:val="003E5588"/>
    <w:rsid w:val="003F12D0"/>
    <w:rsid w:val="00403A2B"/>
    <w:rsid w:val="00405683"/>
    <w:rsid w:val="004173F2"/>
    <w:rsid w:val="00417ECF"/>
    <w:rsid w:val="004267F0"/>
    <w:rsid w:val="0044317E"/>
    <w:rsid w:val="004509F7"/>
    <w:rsid w:val="00463C3C"/>
    <w:rsid w:val="0048554F"/>
    <w:rsid w:val="004B67F4"/>
    <w:rsid w:val="004D569B"/>
    <w:rsid w:val="0051013D"/>
    <w:rsid w:val="0052079F"/>
    <w:rsid w:val="005256B9"/>
    <w:rsid w:val="00545A8E"/>
    <w:rsid w:val="00552E7D"/>
    <w:rsid w:val="005630C6"/>
    <w:rsid w:val="005C75D8"/>
    <w:rsid w:val="0060168E"/>
    <w:rsid w:val="0060663D"/>
    <w:rsid w:val="00642E43"/>
    <w:rsid w:val="00653A80"/>
    <w:rsid w:val="006706D0"/>
    <w:rsid w:val="00680C07"/>
    <w:rsid w:val="0069691B"/>
    <w:rsid w:val="006B31B1"/>
    <w:rsid w:val="006E6C03"/>
    <w:rsid w:val="00711754"/>
    <w:rsid w:val="007248E7"/>
    <w:rsid w:val="00742F8D"/>
    <w:rsid w:val="00787851"/>
    <w:rsid w:val="007C2974"/>
    <w:rsid w:val="007D001C"/>
    <w:rsid w:val="007E5638"/>
    <w:rsid w:val="007E7826"/>
    <w:rsid w:val="0081159F"/>
    <w:rsid w:val="0082535F"/>
    <w:rsid w:val="00867D37"/>
    <w:rsid w:val="00874414"/>
    <w:rsid w:val="00875C21"/>
    <w:rsid w:val="008853E1"/>
    <w:rsid w:val="00885568"/>
    <w:rsid w:val="00886D14"/>
    <w:rsid w:val="008915B5"/>
    <w:rsid w:val="008A56CB"/>
    <w:rsid w:val="008B4BE8"/>
    <w:rsid w:val="00906ADC"/>
    <w:rsid w:val="00907201"/>
    <w:rsid w:val="00927AD4"/>
    <w:rsid w:val="00942618"/>
    <w:rsid w:val="00972E76"/>
    <w:rsid w:val="00981BFF"/>
    <w:rsid w:val="00991233"/>
    <w:rsid w:val="00991A5D"/>
    <w:rsid w:val="009C2415"/>
    <w:rsid w:val="009D23A6"/>
    <w:rsid w:val="009F2473"/>
    <w:rsid w:val="00A430A6"/>
    <w:rsid w:val="00A55F45"/>
    <w:rsid w:val="00A6064D"/>
    <w:rsid w:val="00A64527"/>
    <w:rsid w:val="00A703F4"/>
    <w:rsid w:val="00A8424F"/>
    <w:rsid w:val="00A90598"/>
    <w:rsid w:val="00AC1931"/>
    <w:rsid w:val="00AC4582"/>
    <w:rsid w:val="00AC7A31"/>
    <w:rsid w:val="00AD06C2"/>
    <w:rsid w:val="00AD237B"/>
    <w:rsid w:val="00AE2984"/>
    <w:rsid w:val="00AE4323"/>
    <w:rsid w:val="00AE75D5"/>
    <w:rsid w:val="00B16167"/>
    <w:rsid w:val="00B61C6A"/>
    <w:rsid w:val="00B85E6F"/>
    <w:rsid w:val="00BB51D4"/>
    <w:rsid w:val="00BB55E0"/>
    <w:rsid w:val="00BD7591"/>
    <w:rsid w:val="00BF1E98"/>
    <w:rsid w:val="00BF49F1"/>
    <w:rsid w:val="00C020A7"/>
    <w:rsid w:val="00C05B1D"/>
    <w:rsid w:val="00C12539"/>
    <w:rsid w:val="00C427B1"/>
    <w:rsid w:val="00C434EA"/>
    <w:rsid w:val="00C4751A"/>
    <w:rsid w:val="00C54D1A"/>
    <w:rsid w:val="00C57594"/>
    <w:rsid w:val="00C70CC2"/>
    <w:rsid w:val="00C7565C"/>
    <w:rsid w:val="00C803AE"/>
    <w:rsid w:val="00CC5276"/>
    <w:rsid w:val="00CE08CA"/>
    <w:rsid w:val="00CF044E"/>
    <w:rsid w:val="00CF1685"/>
    <w:rsid w:val="00D02BF1"/>
    <w:rsid w:val="00D047BD"/>
    <w:rsid w:val="00D07CE8"/>
    <w:rsid w:val="00D100B6"/>
    <w:rsid w:val="00D14326"/>
    <w:rsid w:val="00D343B3"/>
    <w:rsid w:val="00D41916"/>
    <w:rsid w:val="00D452AC"/>
    <w:rsid w:val="00D47FE8"/>
    <w:rsid w:val="00D533B8"/>
    <w:rsid w:val="00D535B3"/>
    <w:rsid w:val="00D7224F"/>
    <w:rsid w:val="00D80ED6"/>
    <w:rsid w:val="00D81D99"/>
    <w:rsid w:val="00DB79A8"/>
    <w:rsid w:val="00DC22BC"/>
    <w:rsid w:val="00DD352C"/>
    <w:rsid w:val="00DD38D9"/>
    <w:rsid w:val="00DD3AC7"/>
    <w:rsid w:val="00DD435F"/>
    <w:rsid w:val="00DE0165"/>
    <w:rsid w:val="00DE07F4"/>
    <w:rsid w:val="00DE3BF8"/>
    <w:rsid w:val="00E32978"/>
    <w:rsid w:val="00E64A7E"/>
    <w:rsid w:val="00E72951"/>
    <w:rsid w:val="00E7617C"/>
    <w:rsid w:val="00E822CA"/>
    <w:rsid w:val="00E91A59"/>
    <w:rsid w:val="00E91F8F"/>
    <w:rsid w:val="00EC065F"/>
    <w:rsid w:val="00EE325A"/>
    <w:rsid w:val="00EF1476"/>
    <w:rsid w:val="00F12939"/>
    <w:rsid w:val="00F2091B"/>
    <w:rsid w:val="00F255A4"/>
    <w:rsid w:val="00F429CC"/>
    <w:rsid w:val="00F43771"/>
    <w:rsid w:val="00F5671B"/>
    <w:rsid w:val="00F65997"/>
    <w:rsid w:val="00F65FF6"/>
    <w:rsid w:val="00F662BC"/>
    <w:rsid w:val="00F70057"/>
    <w:rsid w:val="00F910A0"/>
    <w:rsid w:val="00FC1AF3"/>
    <w:rsid w:val="00FC77D9"/>
    <w:rsid w:val="00FD4738"/>
    <w:rsid w:val="00FD64E9"/>
    <w:rsid w:val="00FE66EF"/>
    <w:rsid w:val="00FE6751"/>
    <w:rsid w:val="33B64FEB"/>
    <w:rsid w:val="4F3A1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qFormat/>
    <w:rPr>
      <w:color w:val="0000FF"/>
      <w:u w:val="single"/>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脚 Char"/>
    <w:basedOn w:val="a0"/>
    <w:link w:val="a4"/>
    <w:rPr>
      <w:sz w:val="18"/>
      <w:szCs w:val="18"/>
    </w:rPr>
  </w:style>
  <w:style w:type="character" w:customStyle="1" w:styleId="Char">
    <w:name w:val="批注框文本 Char"/>
    <w:basedOn w:val="a0"/>
    <w:link w:val="a3"/>
    <w:uiPriority w:val="99"/>
    <w:semiHidden/>
    <w:rPr>
      <w:sz w:val="18"/>
      <w:szCs w:val="18"/>
    </w:rPr>
  </w:style>
  <w:style w:type="paragraph" w:customStyle="1" w:styleId="p0">
    <w:name w:val="p0"/>
    <w:basedOn w:val="a"/>
    <w:pPr>
      <w:widowControl/>
    </w:pPr>
    <w:rPr>
      <w:rFonts w:ascii="Calibri" w:eastAsia="宋体" w:hAnsi="Calibri" w:cs="宋体"/>
      <w:kern w:val="0"/>
      <w:szCs w:val="21"/>
    </w:rPr>
  </w:style>
  <w:style w:type="character" w:customStyle="1" w:styleId="Char1">
    <w:name w:val="页眉 Char"/>
    <w:basedOn w:val="a0"/>
    <w:link w:val="a5"/>
    <w:uiPriority w:val="99"/>
    <w:rPr>
      <w:sz w:val="18"/>
      <w:szCs w:val="18"/>
    </w:rPr>
  </w:style>
  <w:style w:type="paragraph" w:customStyle="1" w:styleId="1">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qFormat/>
    <w:rPr>
      <w:color w:val="0000FF"/>
      <w:u w:val="single"/>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脚 Char"/>
    <w:basedOn w:val="a0"/>
    <w:link w:val="a4"/>
    <w:rPr>
      <w:sz w:val="18"/>
      <w:szCs w:val="18"/>
    </w:rPr>
  </w:style>
  <w:style w:type="character" w:customStyle="1" w:styleId="Char">
    <w:name w:val="批注框文本 Char"/>
    <w:basedOn w:val="a0"/>
    <w:link w:val="a3"/>
    <w:uiPriority w:val="99"/>
    <w:semiHidden/>
    <w:rPr>
      <w:sz w:val="18"/>
      <w:szCs w:val="18"/>
    </w:rPr>
  </w:style>
  <w:style w:type="paragraph" w:customStyle="1" w:styleId="p0">
    <w:name w:val="p0"/>
    <w:basedOn w:val="a"/>
    <w:pPr>
      <w:widowControl/>
    </w:pPr>
    <w:rPr>
      <w:rFonts w:ascii="Calibri" w:eastAsia="宋体" w:hAnsi="Calibri" w:cs="宋体"/>
      <w:kern w:val="0"/>
      <w:szCs w:val="21"/>
    </w:rPr>
  </w:style>
  <w:style w:type="character" w:customStyle="1" w:styleId="Char1">
    <w:name w:val="页眉 Char"/>
    <w:basedOn w:val="a0"/>
    <w:link w:val="a5"/>
    <w:uiPriority w:val="99"/>
    <w:rPr>
      <w:sz w:val="18"/>
      <w:szCs w:val="18"/>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2203</Words>
  <Characters>12561</Characters>
  <Application>Microsoft Office Word</Application>
  <DocSecurity>0</DocSecurity>
  <Lines>104</Lines>
  <Paragraphs>29</Paragraphs>
  <ScaleCrop>false</ScaleCrop>
  <Company/>
  <LinksUpToDate>false</LinksUpToDate>
  <CharactersWithSpaces>14735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冯永斌</dc:creator>
  <cp:lastModifiedBy>马晓虎</cp:lastModifiedBy>
  <cp:revision>22</cp:revision>
  <dcterms:created xsi:type="dcterms:W3CDTF">2017-09-02T09:36:00Z</dcterms:created>
  <dcterms:modified xsi:type="dcterms:W3CDTF">2017-09-14T09:01:00Z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