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240" w:rsidRPr="00FF14B0" w:rsidRDefault="00365890">
      <w:pPr>
        <w:snapToGrid w:val="0"/>
        <w:spacing w:line="540" w:lineRule="exact"/>
        <w:jc w:val="center"/>
        <w:rPr>
          <w:rFonts w:ascii="黑体" w:eastAsia="黑体" w:hAnsi="黑体"/>
          <w:b/>
          <w:sz w:val="36"/>
          <w:szCs w:val="36"/>
        </w:rPr>
      </w:pPr>
      <w:r w:rsidRPr="00FF14B0">
        <w:rPr>
          <w:rFonts w:ascii="黑体" w:eastAsia="黑体" w:hAnsi="黑体" w:hint="eastAsia"/>
          <w:b/>
          <w:sz w:val="36"/>
          <w:szCs w:val="36"/>
        </w:rPr>
        <w:t>2018年</w:t>
      </w:r>
      <w:r w:rsidRPr="00FF14B0">
        <w:rPr>
          <w:rFonts w:ascii="黑体" w:eastAsia="黑体" w:hAnsi="黑体"/>
          <w:b/>
          <w:sz w:val="36"/>
          <w:szCs w:val="36"/>
        </w:rPr>
        <w:t>全国职业院校技能大赛</w:t>
      </w:r>
    </w:p>
    <w:p w:rsidR="006B2240" w:rsidRPr="00FF14B0" w:rsidRDefault="00365890">
      <w:pPr>
        <w:snapToGrid w:val="0"/>
        <w:spacing w:line="540" w:lineRule="exact"/>
        <w:jc w:val="center"/>
        <w:rPr>
          <w:rFonts w:ascii="黑体" w:eastAsia="黑体" w:hAnsi="黑体"/>
          <w:b/>
          <w:sz w:val="36"/>
          <w:szCs w:val="36"/>
        </w:rPr>
      </w:pPr>
      <w:r w:rsidRPr="00FF14B0">
        <w:rPr>
          <w:rFonts w:ascii="黑体" w:eastAsia="黑体" w:hAnsi="黑体"/>
          <w:b/>
          <w:sz w:val="36"/>
          <w:szCs w:val="36"/>
        </w:rPr>
        <w:t>赛项申报书</w:t>
      </w:r>
    </w:p>
    <w:p w:rsidR="006B2240" w:rsidRPr="00FF14B0" w:rsidRDefault="006B2240">
      <w:pPr>
        <w:snapToGrid w:val="0"/>
        <w:spacing w:line="560" w:lineRule="exact"/>
        <w:rPr>
          <w:rFonts w:ascii="黑体" w:eastAsia="黑体" w:hAnsi="黑体"/>
          <w:sz w:val="30"/>
          <w:szCs w:val="30"/>
        </w:rPr>
      </w:pPr>
    </w:p>
    <w:p w:rsidR="009E23C6" w:rsidRPr="008E3D67" w:rsidRDefault="009E23C6" w:rsidP="009E23C6">
      <w:pPr>
        <w:snapToGrid w:val="0"/>
        <w:spacing w:line="560" w:lineRule="exact"/>
        <w:rPr>
          <w:rFonts w:ascii="仿宋_GB2312" w:eastAsia="仿宋_GB2312" w:hAnsi="黑体"/>
          <w:sz w:val="30"/>
          <w:szCs w:val="30"/>
        </w:rPr>
      </w:pPr>
      <w:r w:rsidRPr="008E3D67">
        <w:rPr>
          <w:rFonts w:ascii="仿宋_GB2312" w:eastAsia="仿宋_GB2312" w:hAnsi="黑体" w:hint="eastAsia"/>
          <w:sz w:val="30"/>
          <w:szCs w:val="30"/>
        </w:rPr>
        <w:t>赛项名称：</w:t>
      </w:r>
      <w:r>
        <w:rPr>
          <w:rFonts w:ascii="仿宋_GB2312" w:eastAsia="仿宋_GB2312" w:hAnsi="黑体" w:hint="eastAsia"/>
          <w:sz w:val="30"/>
          <w:szCs w:val="30"/>
          <w:u w:val="single"/>
        </w:rPr>
        <w:t xml:space="preserve">      电子产品芯片级</w:t>
      </w:r>
      <w:r w:rsidRPr="008E3D67">
        <w:rPr>
          <w:rFonts w:ascii="仿宋_GB2312" w:eastAsia="仿宋_GB2312" w:hAnsi="黑体" w:hint="eastAsia"/>
          <w:sz w:val="30"/>
          <w:szCs w:val="30"/>
          <w:u w:val="single"/>
        </w:rPr>
        <w:t xml:space="preserve">检测维修与数据恢复        </w:t>
      </w:r>
    </w:p>
    <w:p w:rsidR="009E23C6" w:rsidRPr="008E3D67" w:rsidRDefault="009E23C6" w:rsidP="009E23C6">
      <w:pPr>
        <w:snapToGrid w:val="0"/>
        <w:spacing w:line="560" w:lineRule="exact"/>
        <w:rPr>
          <w:rFonts w:ascii="仿宋_GB2312" w:eastAsia="仿宋_GB2312" w:hAnsi="黑体"/>
          <w:sz w:val="30"/>
          <w:szCs w:val="30"/>
          <w:u w:val="single"/>
        </w:rPr>
      </w:pPr>
      <w:r w:rsidRPr="008E3D67">
        <w:rPr>
          <w:rFonts w:ascii="仿宋_GB2312" w:eastAsia="仿宋_GB2312" w:hAnsi="黑体" w:hint="eastAsia"/>
          <w:sz w:val="30"/>
          <w:szCs w:val="30"/>
        </w:rPr>
        <w:t>赛项类别：</w:t>
      </w:r>
      <w:r w:rsidRPr="008E3D67">
        <w:rPr>
          <w:rFonts w:ascii="仿宋_GB2312" w:eastAsia="仿宋_GB2312" w:hAnsi="黑体" w:hint="eastAsia"/>
          <w:sz w:val="30"/>
          <w:szCs w:val="30"/>
          <w:u w:val="single"/>
        </w:rPr>
        <w:t xml:space="preserve">        常规赛项■     行业特色赛项□         </w:t>
      </w:r>
    </w:p>
    <w:p w:rsidR="009E23C6" w:rsidRPr="008E3D67" w:rsidRDefault="009E23C6" w:rsidP="009E23C6">
      <w:pPr>
        <w:snapToGrid w:val="0"/>
        <w:spacing w:line="560" w:lineRule="exact"/>
        <w:rPr>
          <w:rFonts w:ascii="仿宋_GB2312" w:eastAsia="仿宋_GB2312" w:hAnsi="黑体"/>
          <w:sz w:val="30"/>
          <w:szCs w:val="30"/>
          <w:u w:val="single"/>
        </w:rPr>
      </w:pPr>
      <w:r w:rsidRPr="008E3D67">
        <w:rPr>
          <w:rFonts w:ascii="仿宋_GB2312" w:eastAsia="仿宋_GB2312" w:hAnsi="黑体" w:hint="eastAsia"/>
          <w:sz w:val="30"/>
          <w:szCs w:val="30"/>
        </w:rPr>
        <w:t>赛项组别：</w:t>
      </w:r>
      <w:r w:rsidRPr="008E3D67">
        <w:rPr>
          <w:rFonts w:ascii="仿宋_GB2312" w:eastAsia="仿宋_GB2312" w:hAnsi="黑体" w:hint="eastAsia"/>
          <w:sz w:val="30"/>
          <w:szCs w:val="30"/>
          <w:u w:val="single"/>
        </w:rPr>
        <w:t xml:space="preserve">          中职组□       高职组■             </w:t>
      </w:r>
    </w:p>
    <w:p w:rsidR="009E23C6" w:rsidRPr="008E3D67" w:rsidRDefault="009E23C6" w:rsidP="009E23C6">
      <w:pPr>
        <w:snapToGrid w:val="0"/>
        <w:spacing w:line="560" w:lineRule="exact"/>
        <w:rPr>
          <w:rFonts w:ascii="仿宋_GB2312" w:eastAsia="仿宋_GB2312" w:hAnsi="黑体"/>
          <w:sz w:val="30"/>
          <w:szCs w:val="30"/>
        </w:rPr>
      </w:pPr>
      <w:r w:rsidRPr="008E3D67">
        <w:rPr>
          <w:rFonts w:ascii="仿宋_GB2312" w:eastAsia="仿宋_GB2312" w:hAnsi="黑体" w:hint="eastAsia"/>
          <w:sz w:val="30"/>
          <w:szCs w:val="30"/>
        </w:rPr>
        <w:t>涉及的专业大类/类：</w:t>
      </w:r>
      <w:r w:rsidR="00FE19F6">
        <w:rPr>
          <w:rFonts w:ascii="仿宋_GB2312" w:eastAsia="仿宋_GB2312" w:hAnsi="黑体" w:hint="eastAsia"/>
          <w:sz w:val="30"/>
          <w:szCs w:val="30"/>
          <w:u w:val="single"/>
        </w:rPr>
        <w:t xml:space="preserve">     </w:t>
      </w:r>
      <w:r w:rsidRPr="008E3D67">
        <w:rPr>
          <w:rFonts w:ascii="仿宋_GB2312" w:eastAsia="仿宋_GB2312" w:hAnsi="黑体" w:hint="eastAsia"/>
          <w:sz w:val="30"/>
          <w:szCs w:val="30"/>
          <w:u w:val="single"/>
        </w:rPr>
        <w:t xml:space="preserve"> </w:t>
      </w:r>
      <w:r w:rsidR="00FE19F6">
        <w:rPr>
          <w:rFonts w:ascii="仿宋_GB2312" w:eastAsia="仿宋_GB2312" w:hAnsi="黑体"/>
          <w:sz w:val="30"/>
          <w:szCs w:val="30"/>
          <w:u w:val="single"/>
        </w:rPr>
        <w:t xml:space="preserve">  </w:t>
      </w:r>
      <w:r w:rsidR="00FE19F6">
        <w:rPr>
          <w:rFonts w:ascii="仿宋_GB2312" w:eastAsia="仿宋_GB2312" w:hAnsi="黑体" w:hint="eastAsia"/>
          <w:sz w:val="30"/>
          <w:szCs w:val="30"/>
          <w:u w:val="single"/>
        </w:rPr>
        <w:t>电子</w:t>
      </w:r>
      <w:r w:rsidRPr="008E3D67">
        <w:rPr>
          <w:rFonts w:ascii="仿宋_GB2312" w:eastAsia="仿宋_GB2312" w:hAnsi="黑体" w:hint="eastAsia"/>
          <w:sz w:val="30"/>
          <w:szCs w:val="30"/>
          <w:u w:val="single"/>
        </w:rPr>
        <w:t xml:space="preserve">信息类                   </w:t>
      </w:r>
    </w:p>
    <w:p w:rsidR="00B55F74" w:rsidRPr="008E3D67" w:rsidRDefault="00B55F74" w:rsidP="00B55F74">
      <w:pPr>
        <w:snapToGrid w:val="0"/>
        <w:spacing w:line="560" w:lineRule="exact"/>
        <w:rPr>
          <w:rFonts w:ascii="仿宋_GB2312" w:eastAsia="仿宋_GB2312" w:hAnsi="黑体"/>
          <w:sz w:val="30"/>
          <w:szCs w:val="30"/>
        </w:rPr>
      </w:pPr>
      <w:r w:rsidRPr="008E3D67">
        <w:rPr>
          <w:rFonts w:ascii="仿宋_GB2312" w:eastAsia="仿宋_GB2312" w:hAnsi="黑体" w:hint="eastAsia"/>
          <w:sz w:val="30"/>
          <w:szCs w:val="30"/>
        </w:rPr>
        <w:t>方案设计专家组组长：</w:t>
      </w:r>
      <w:r w:rsidRPr="008E3D67">
        <w:rPr>
          <w:rFonts w:ascii="仿宋_GB2312" w:eastAsia="仿宋_GB2312" w:hAnsi="黑体" w:hint="eastAsia"/>
          <w:sz w:val="30"/>
          <w:szCs w:val="30"/>
          <w:u w:val="single"/>
        </w:rPr>
        <w:t xml:space="preserve">         </w:t>
      </w:r>
      <w:r w:rsidR="00EB6507">
        <w:rPr>
          <w:rFonts w:ascii="仿宋_GB2312" w:eastAsia="仿宋_GB2312" w:hAnsi="黑体" w:hint="eastAsia"/>
          <w:color w:val="000000"/>
          <w:sz w:val="30"/>
          <w:szCs w:val="30"/>
          <w:u w:val="single"/>
        </w:rPr>
        <w:t xml:space="preserve"> </w:t>
      </w:r>
      <w:r w:rsidRPr="008E3D67">
        <w:rPr>
          <w:rFonts w:ascii="仿宋_GB2312" w:eastAsia="仿宋_GB2312" w:hAnsi="黑体" w:hint="eastAsia"/>
          <w:sz w:val="30"/>
          <w:szCs w:val="30"/>
          <w:u w:val="single"/>
        </w:rPr>
        <w:t xml:space="preserve">                     </w:t>
      </w:r>
    </w:p>
    <w:p w:rsidR="00B55F74" w:rsidRPr="008E3D67" w:rsidRDefault="00B55F74" w:rsidP="00B55F74">
      <w:pPr>
        <w:snapToGrid w:val="0"/>
        <w:spacing w:line="560" w:lineRule="exact"/>
        <w:rPr>
          <w:rFonts w:ascii="仿宋_GB2312" w:eastAsia="仿宋_GB2312" w:hAnsi="黑体"/>
          <w:sz w:val="30"/>
          <w:szCs w:val="30"/>
        </w:rPr>
      </w:pPr>
      <w:r w:rsidRPr="008E3D67">
        <w:rPr>
          <w:rFonts w:ascii="仿宋_GB2312" w:eastAsia="仿宋_GB2312" w:hAnsi="黑体" w:hint="eastAsia"/>
          <w:sz w:val="30"/>
          <w:szCs w:val="30"/>
        </w:rPr>
        <w:t>手机号码：</w:t>
      </w:r>
      <w:r w:rsidRPr="008E3D67">
        <w:rPr>
          <w:rFonts w:ascii="仿宋_GB2312" w:eastAsia="仿宋_GB2312" w:hAnsi="黑体" w:hint="eastAsia"/>
          <w:sz w:val="30"/>
          <w:szCs w:val="30"/>
          <w:u w:val="single"/>
        </w:rPr>
        <w:t xml:space="preserve">                 </w:t>
      </w:r>
      <w:r w:rsidR="00EB6507">
        <w:rPr>
          <w:rFonts w:ascii="仿宋_GB2312" w:eastAsia="仿宋_GB2312" w:hAnsi="黑体"/>
          <w:sz w:val="30"/>
          <w:szCs w:val="30"/>
          <w:u w:val="single"/>
        </w:rPr>
        <w:t xml:space="preserve"> </w:t>
      </w:r>
      <w:r w:rsidRPr="008E3D67">
        <w:rPr>
          <w:rFonts w:ascii="仿宋_GB2312" w:eastAsia="仿宋_GB2312" w:hAnsi="黑体" w:hint="eastAsia"/>
          <w:sz w:val="30"/>
          <w:szCs w:val="30"/>
          <w:u w:val="single"/>
        </w:rPr>
        <w:t xml:space="preserve">    </w:t>
      </w:r>
      <w:r w:rsidR="005806A9">
        <w:rPr>
          <w:rFonts w:ascii="仿宋_GB2312" w:eastAsia="仿宋_GB2312" w:hAnsi="黑体"/>
          <w:sz w:val="30"/>
          <w:szCs w:val="30"/>
          <w:u w:val="single"/>
        </w:rPr>
        <w:t xml:space="preserve">  </w:t>
      </w:r>
      <w:r w:rsidRPr="008E3D67">
        <w:rPr>
          <w:rFonts w:ascii="仿宋_GB2312" w:eastAsia="仿宋_GB2312" w:hAnsi="黑体" w:hint="eastAsia"/>
          <w:sz w:val="30"/>
          <w:szCs w:val="30"/>
          <w:u w:val="single"/>
        </w:rPr>
        <w:t xml:space="preserve">            </w:t>
      </w:r>
    </w:p>
    <w:p w:rsidR="009E23C6" w:rsidRPr="008E3D67" w:rsidRDefault="009E23C6" w:rsidP="009E23C6">
      <w:pPr>
        <w:snapToGrid w:val="0"/>
        <w:spacing w:line="560" w:lineRule="exact"/>
        <w:rPr>
          <w:rFonts w:ascii="仿宋_GB2312" w:eastAsia="仿宋_GB2312" w:hAnsi="黑体"/>
          <w:sz w:val="30"/>
          <w:szCs w:val="30"/>
          <w:u w:val="single"/>
        </w:rPr>
      </w:pPr>
      <w:r w:rsidRPr="008E3D67">
        <w:rPr>
          <w:rFonts w:ascii="仿宋_GB2312" w:eastAsia="仿宋_GB2312" w:hAnsi="黑体" w:hint="eastAsia"/>
          <w:sz w:val="30"/>
          <w:szCs w:val="30"/>
        </w:rPr>
        <w:t>方案申报单位（盖章）：</w:t>
      </w:r>
      <w:r w:rsidRPr="008E3D67">
        <w:rPr>
          <w:rFonts w:ascii="仿宋_GB2312" w:eastAsia="仿宋_GB2312" w:hAnsi="黑体" w:hint="eastAsia"/>
          <w:sz w:val="30"/>
          <w:szCs w:val="30"/>
          <w:u w:val="single"/>
        </w:rPr>
        <w:t xml:space="preserve">中国职业技术教育学会教学工作委员会 </w:t>
      </w:r>
    </w:p>
    <w:p w:rsidR="009E23C6" w:rsidRPr="008E3D67" w:rsidRDefault="009E23C6" w:rsidP="009E23C6">
      <w:pPr>
        <w:snapToGrid w:val="0"/>
        <w:spacing w:line="560" w:lineRule="exact"/>
        <w:rPr>
          <w:rFonts w:ascii="仿宋_GB2312" w:eastAsia="仿宋_GB2312" w:hAnsi="黑体"/>
          <w:sz w:val="30"/>
          <w:szCs w:val="30"/>
          <w:u w:val="single"/>
        </w:rPr>
      </w:pPr>
      <w:r w:rsidRPr="008E3D67">
        <w:rPr>
          <w:rFonts w:ascii="仿宋_GB2312" w:eastAsia="仿宋_GB2312" w:hAnsi="黑体" w:hint="eastAsia"/>
          <w:sz w:val="30"/>
          <w:szCs w:val="30"/>
        </w:rPr>
        <w:t>方案申报负责人：</w:t>
      </w:r>
      <w:r w:rsidRPr="008E3D67">
        <w:rPr>
          <w:rFonts w:ascii="仿宋_GB2312" w:eastAsia="仿宋_GB2312" w:hAnsi="黑体" w:hint="eastAsia"/>
          <w:sz w:val="30"/>
          <w:szCs w:val="30"/>
          <w:u w:val="single"/>
        </w:rPr>
        <w:t xml:space="preserve">         </w:t>
      </w:r>
      <w:r w:rsidR="005806A9">
        <w:rPr>
          <w:rFonts w:ascii="仿宋_GB2312" w:eastAsia="仿宋_GB2312" w:hAnsi="黑体"/>
          <w:sz w:val="30"/>
          <w:szCs w:val="30"/>
          <w:u w:val="single"/>
        </w:rPr>
        <w:t xml:space="preserve"> </w:t>
      </w:r>
      <w:r w:rsidRPr="008E3D67">
        <w:rPr>
          <w:rFonts w:ascii="仿宋_GB2312" w:eastAsia="仿宋_GB2312" w:hAnsi="黑体" w:hint="eastAsia"/>
          <w:sz w:val="30"/>
          <w:szCs w:val="30"/>
          <w:u w:val="single"/>
        </w:rPr>
        <w:t xml:space="preserve">    </w:t>
      </w:r>
      <w:r w:rsidR="00EB6507">
        <w:rPr>
          <w:rFonts w:ascii="仿宋_GB2312" w:eastAsia="仿宋_GB2312" w:hAnsi="黑体" w:hint="eastAsia"/>
          <w:color w:val="000000"/>
          <w:sz w:val="30"/>
          <w:szCs w:val="30"/>
          <w:u w:val="single"/>
        </w:rPr>
        <w:t xml:space="preserve"> </w:t>
      </w:r>
      <w:r w:rsidRPr="008E3D67">
        <w:rPr>
          <w:rFonts w:ascii="仿宋_GB2312" w:eastAsia="仿宋_GB2312" w:hAnsi="黑体" w:hint="eastAsia"/>
          <w:sz w:val="30"/>
          <w:szCs w:val="30"/>
          <w:u w:val="single"/>
        </w:rPr>
        <w:t xml:space="preserve">                    </w:t>
      </w:r>
    </w:p>
    <w:p w:rsidR="009E23C6" w:rsidRPr="008E3D67" w:rsidRDefault="009E23C6" w:rsidP="009E23C6">
      <w:pPr>
        <w:snapToGrid w:val="0"/>
        <w:spacing w:line="560" w:lineRule="exact"/>
        <w:rPr>
          <w:rFonts w:ascii="仿宋_GB2312" w:eastAsia="仿宋_GB2312" w:hAnsi="黑体"/>
          <w:sz w:val="30"/>
          <w:szCs w:val="30"/>
        </w:rPr>
      </w:pPr>
      <w:r w:rsidRPr="008E3D67">
        <w:rPr>
          <w:rFonts w:ascii="仿宋_GB2312" w:eastAsia="仿宋_GB2312" w:hAnsi="黑体" w:hint="eastAsia"/>
          <w:sz w:val="30"/>
          <w:szCs w:val="30"/>
        </w:rPr>
        <w:t>方案申报单位联络人：</w:t>
      </w:r>
      <w:r w:rsidRPr="008E3D67">
        <w:rPr>
          <w:rFonts w:ascii="仿宋_GB2312" w:eastAsia="仿宋_GB2312" w:hAnsi="黑体" w:hint="eastAsia"/>
          <w:sz w:val="30"/>
          <w:szCs w:val="30"/>
          <w:u w:val="single"/>
        </w:rPr>
        <w:t xml:space="preserve">         </w:t>
      </w:r>
      <w:r w:rsidR="001E01E6">
        <w:rPr>
          <w:rFonts w:ascii="仿宋_GB2312" w:eastAsia="仿宋_GB2312" w:hAnsi="黑体" w:hint="eastAsia"/>
          <w:color w:val="000000"/>
          <w:sz w:val="30"/>
          <w:szCs w:val="30"/>
          <w:u w:val="single"/>
        </w:rPr>
        <w:t xml:space="preserve"> </w:t>
      </w:r>
      <w:r w:rsidR="00EB6507">
        <w:rPr>
          <w:rFonts w:ascii="仿宋_GB2312" w:eastAsia="仿宋_GB2312" w:hAnsi="黑体" w:hint="eastAsia"/>
          <w:color w:val="000000"/>
          <w:sz w:val="30"/>
          <w:szCs w:val="30"/>
          <w:u w:val="single"/>
        </w:rPr>
        <w:t xml:space="preserve">  </w:t>
      </w:r>
      <w:r w:rsidRPr="008E3D67">
        <w:rPr>
          <w:rFonts w:ascii="仿宋_GB2312" w:eastAsia="仿宋_GB2312" w:hAnsi="黑体" w:hint="eastAsia"/>
          <w:sz w:val="30"/>
          <w:szCs w:val="30"/>
          <w:u w:val="single"/>
        </w:rPr>
        <w:t xml:space="preserve">  </w:t>
      </w:r>
      <w:r w:rsidR="009740F9">
        <w:rPr>
          <w:rFonts w:ascii="仿宋_GB2312" w:eastAsia="仿宋_GB2312" w:hAnsi="黑体"/>
          <w:sz w:val="30"/>
          <w:szCs w:val="30"/>
          <w:u w:val="single"/>
        </w:rPr>
        <w:t xml:space="preserve">     </w:t>
      </w:r>
      <w:r w:rsidRPr="008E3D67">
        <w:rPr>
          <w:rFonts w:ascii="仿宋_GB2312" w:eastAsia="仿宋_GB2312" w:hAnsi="黑体" w:hint="eastAsia"/>
          <w:sz w:val="30"/>
          <w:szCs w:val="30"/>
          <w:u w:val="single"/>
        </w:rPr>
        <w:t xml:space="preserve">             </w:t>
      </w:r>
    </w:p>
    <w:p w:rsidR="009E23C6" w:rsidRPr="008E3D67" w:rsidRDefault="009E23C6" w:rsidP="009E23C6">
      <w:pPr>
        <w:snapToGrid w:val="0"/>
        <w:spacing w:line="560" w:lineRule="exact"/>
        <w:rPr>
          <w:rFonts w:ascii="仿宋_GB2312" w:eastAsia="仿宋_GB2312" w:hAnsi="黑体"/>
          <w:sz w:val="30"/>
          <w:szCs w:val="30"/>
        </w:rPr>
      </w:pPr>
      <w:r w:rsidRPr="008E3D67">
        <w:rPr>
          <w:rFonts w:ascii="仿宋_GB2312" w:eastAsia="仿宋_GB2312" w:hAnsi="黑体" w:hint="eastAsia"/>
          <w:sz w:val="30"/>
          <w:szCs w:val="30"/>
        </w:rPr>
        <w:t>联络人手机号码：</w:t>
      </w:r>
      <w:r w:rsidRPr="008E3D67">
        <w:rPr>
          <w:rFonts w:ascii="仿宋_GB2312" w:eastAsia="仿宋_GB2312" w:hAnsi="黑体" w:hint="eastAsia"/>
          <w:sz w:val="30"/>
          <w:szCs w:val="30"/>
          <w:u w:val="single"/>
        </w:rPr>
        <w:t xml:space="preserve">          </w:t>
      </w:r>
      <w:r w:rsidR="009740F9">
        <w:rPr>
          <w:rFonts w:ascii="仿宋_GB2312" w:eastAsia="仿宋_GB2312" w:hAnsi="黑体"/>
          <w:sz w:val="30"/>
          <w:szCs w:val="30"/>
          <w:u w:val="single"/>
        </w:rPr>
        <w:t xml:space="preserve"> </w:t>
      </w:r>
      <w:r w:rsidR="00EB6507">
        <w:rPr>
          <w:rFonts w:ascii="仿宋_GB2312" w:eastAsia="仿宋_GB2312" w:hAnsi="黑体"/>
          <w:sz w:val="30"/>
          <w:szCs w:val="30"/>
          <w:u w:val="single"/>
        </w:rPr>
        <w:t xml:space="preserve">  </w:t>
      </w:r>
      <w:r w:rsidR="009740F9">
        <w:rPr>
          <w:rFonts w:ascii="仿宋_GB2312" w:eastAsia="仿宋_GB2312" w:hAnsi="黑体"/>
          <w:sz w:val="30"/>
          <w:szCs w:val="30"/>
          <w:u w:val="single"/>
        </w:rPr>
        <w:t xml:space="preserve">    </w:t>
      </w:r>
      <w:r w:rsidR="001E01E6">
        <w:rPr>
          <w:rFonts w:ascii="仿宋_GB2312" w:eastAsia="仿宋_GB2312" w:hAnsi="黑体"/>
          <w:color w:val="000000"/>
          <w:sz w:val="30"/>
          <w:szCs w:val="30"/>
          <w:u w:val="single"/>
        </w:rPr>
        <w:t xml:space="preserve">      </w:t>
      </w:r>
      <w:r w:rsidRPr="008E3D67">
        <w:rPr>
          <w:rFonts w:ascii="仿宋_GB2312" w:eastAsia="仿宋_GB2312" w:hAnsi="黑体" w:hint="eastAsia"/>
          <w:sz w:val="30"/>
          <w:szCs w:val="30"/>
          <w:u w:val="single"/>
        </w:rPr>
        <w:t xml:space="preserve">        </w:t>
      </w:r>
    </w:p>
    <w:p w:rsidR="009E23C6" w:rsidRPr="008E3D67" w:rsidRDefault="009E23C6" w:rsidP="009E23C6">
      <w:pPr>
        <w:snapToGrid w:val="0"/>
        <w:spacing w:line="560" w:lineRule="exact"/>
        <w:rPr>
          <w:rFonts w:ascii="仿宋_GB2312" w:eastAsia="仿宋_GB2312" w:hAnsi="黑体"/>
          <w:sz w:val="30"/>
          <w:szCs w:val="30"/>
        </w:rPr>
      </w:pPr>
      <w:r w:rsidRPr="008E3D67">
        <w:rPr>
          <w:rFonts w:ascii="仿宋_GB2312" w:eastAsia="仿宋_GB2312" w:hAnsi="黑体" w:hint="eastAsia"/>
          <w:sz w:val="30"/>
          <w:szCs w:val="30"/>
        </w:rPr>
        <w:t>电子邮箱：</w:t>
      </w:r>
      <w:r w:rsidRPr="008E3D67">
        <w:rPr>
          <w:rFonts w:ascii="仿宋_GB2312" w:eastAsia="仿宋_GB2312" w:hAnsi="黑体" w:hint="eastAsia"/>
          <w:sz w:val="30"/>
          <w:szCs w:val="30"/>
          <w:u w:val="single"/>
        </w:rPr>
        <w:t xml:space="preserve">         </w:t>
      </w:r>
      <w:r w:rsidR="005806A9">
        <w:rPr>
          <w:rFonts w:ascii="仿宋_GB2312" w:eastAsia="仿宋_GB2312" w:hAnsi="黑体"/>
          <w:sz w:val="30"/>
          <w:szCs w:val="30"/>
          <w:u w:val="single"/>
        </w:rPr>
        <w:t xml:space="preserve">   </w:t>
      </w:r>
      <w:r w:rsidRPr="008E3D67">
        <w:rPr>
          <w:rFonts w:ascii="仿宋_GB2312" w:eastAsia="仿宋_GB2312" w:hAnsi="黑体" w:hint="eastAsia"/>
          <w:sz w:val="30"/>
          <w:szCs w:val="30"/>
          <w:u w:val="single"/>
        </w:rPr>
        <w:t xml:space="preserve">   </w:t>
      </w:r>
      <w:r w:rsidR="00EB6507">
        <w:rPr>
          <w:rFonts w:ascii="仿宋_GB2312" w:eastAsia="仿宋_GB2312" w:hAnsi="黑体"/>
          <w:sz w:val="30"/>
          <w:szCs w:val="30"/>
          <w:u w:val="single"/>
        </w:rPr>
        <w:t xml:space="preserve">     </w:t>
      </w:r>
      <w:r w:rsidRPr="008E3D67">
        <w:rPr>
          <w:rFonts w:ascii="仿宋_GB2312" w:eastAsia="仿宋_GB2312" w:hAnsi="黑体" w:hint="eastAsia"/>
          <w:sz w:val="30"/>
          <w:szCs w:val="30"/>
          <w:u w:val="single"/>
        </w:rPr>
        <w:t xml:space="preserve">   </w:t>
      </w:r>
      <w:r w:rsidR="001E01E6">
        <w:rPr>
          <w:rFonts w:ascii="仿宋_GB2312" w:eastAsia="仿宋_GB2312" w:hAnsi="黑体"/>
          <w:color w:val="000000"/>
          <w:sz w:val="30"/>
          <w:szCs w:val="30"/>
          <w:u w:val="single"/>
        </w:rPr>
        <w:t xml:space="preserve"> </w:t>
      </w:r>
      <w:r w:rsidRPr="008E3D67">
        <w:rPr>
          <w:rFonts w:ascii="仿宋_GB2312" w:eastAsia="仿宋_GB2312" w:hAnsi="黑体" w:hint="eastAsia"/>
          <w:sz w:val="30"/>
          <w:szCs w:val="30"/>
          <w:u w:val="single"/>
        </w:rPr>
        <w:t xml:space="preserve">  </w:t>
      </w:r>
      <w:r w:rsidR="005806A9">
        <w:rPr>
          <w:rFonts w:ascii="仿宋_GB2312" w:eastAsia="仿宋_GB2312" w:hAnsi="黑体"/>
          <w:sz w:val="30"/>
          <w:szCs w:val="30"/>
          <w:u w:val="single"/>
        </w:rPr>
        <w:t xml:space="preserve"> </w:t>
      </w:r>
      <w:r w:rsidRPr="008E3D67">
        <w:rPr>
          <w:rFonts w:ascii="仿宋_GB2312" w:eastAsia="仿宋_GB2312" w:hAnsi="黑体" w:hint="eastAsia"/>
          <w:sz w:val="30"/>
          <w:szCs w:val="30"/>
          <w:u w:val="single"/>
        </w:rPr>
        <w:t xml:space="preserve">         </w:t>
      </w:r>
    </w:p>
    <w:p w:rsidR="009E23C6" w:rsidRPr="008E3D67" w:rsidRDefault="009E23C6" w:rsidP="009E23C6">
      <w:pPr>
        <w:snapToGrid w:val="0"/>
        <w:spacing w:line="560" w:lineRule="exact"/>
        <w:rPr>
          <w:rFonts w:ascii="仿宋_GB2312" w:eastAsia="仿宋_GB2312" w:hAnsi="黑体"/>
          <w:sz w:val="30"/>
          <w:szCs w:val="30"/>
        </w:rPr>
      </w:pPr>
      <w:r w:rsidRPr="008E3D67">
        <w:rPr>
          <w:rFonts w:ascii="仿宋_GB2312" w:eastAsia="仿宋_GB2312" w:hAnsi="黑体" w:hint="eastAsia"/>
          <w:sz w:val="30"/>
          <w:szCs w:val="30"/>
        </w:rPr>
        <w:t>通讯地址：</w:t>
      </w:r>
      <w:r w:rsidR="005806A9">
        <w:rPr>
          <w:rFonts w:ascii="仿宋_GB2312" w:eastAsia="仿宋_GB2312" w:hAnsi="黑体" w:hint="eastAsia"/>
          <w:sz w:val="30"/>
          <w:szCs w:val="30"/>
          <w:u w:val="single"/>
        </w:rPr>
        <w:t xml:space="preserve">   </w:t>
      </w:r>
      <w:r w:rsidR="00EB6507">
        <w:rPr>
          <w:rFonts w:ascii="仿宋_GB2312" w:eastAsia="仿宋_GB2312" w:hAnsi="黑体" w:hint="eastAsia"/>
          <w:sz w:val="30"/>
          <w:szCs w:val="30"/>
          <w:u w:val="single"/>
        </w:rPr>
        <w:t xml:space="preserve"> </w:t>
      </w:r>
      <w:r w:rsidR="00EB6507">
        <w:rPr>
          <w:rFonts w:ascii="仿宋_GB2312" w:eastAsia="仿宋_GB2312" w:hAnsi="黑体"/>
          <w:sz w:val="30"/>
          <w:szCs w:val="30"/>
          <w:u w:val="single"/>
        </w:rPr>
        <w:t xml:space="preserve">                              </w:t>
      </w:r>
      <w:r w:rsidR="005806A9">
        <w:rPr>
          <w:rFonts w:ascii="仿宋_GB2312" w:eastAsia="仿宋_GB2312" w:hAnsi="黑体" w:hint="eastAsia"/>
          <w:sz w:val="30"/>
          <w:szCs w:val="30"/>
          <w:u w:val="single"/>
        </w:rPr>
        <w:t xml:space="preserve">  </w:t>
      </w:r>
    </w:p>
    <w:p w:rsidR="009E23C6" w:rsidRPr="008E3D67" w:rsidRDefault="009E23C6" w:rsidP="009E23C6">
      <w:pPr>
        <w:snapToGrid w:val="0"/>
        <w:spacing w:line="560" w:lineRule="exact"/>
        <w:rPr>
          <w:rFonts w:ascii="仿宋_GB2312" w:eastAsia="仿宋_GB2312" w:hAnsi="黑体"/>
          <w:sz w:val="30"/>
          <w:szCs w:val="30"/>
        </w:rPr>
      </w:pPr>
      <w:r w:rsidRPr="008E3D67">
        <w:rPr>
          <w:rFonts w:ascii="仿宋_GB2312" w:eastAsia="仿宋_GB2312" w:hAnsi="黑体" w:hint="eastAsia"/>
          <w:sz w:val="30"/>
          <w:szCs w:val="30"/>
        </w:rPr>
        <w:t>邮政编码：</w:t>
      </w:r>
      <w:r w:rsidRPr="008E3D67">
        <w:rPr>
          <w:rFonts w:ascii="仿宋_GB2312" w:eastAsia="仿宋_GB2312" w:hAnsi="黑体" w:hint="eastAsia"/>
          <w:sz w:val="30"/>
          <w:szCs w:val="30"/>
          <w:u w:val="single"/>
        </w:rPr>
        <w:t xml:space="preserve">            </w:t>
      </w:r>
      <w:r w:rsidR="009740F9">
        <w:rPr>
          <w:rFonts w:ascii="仿宋_GB2312" w:eastAsia="仿宋_GB2312" w:hAnsi="黑体"/>
          <w:sz w:val="30"/>
          <w:szCs w:val="30"/>
          <w:u w:val="single"/>
        </w:rPr>
        <w:t xml:space="preserve">  </w:t>
      </w:r>
      <w:r w:rsidR="005806A9">
        <w:rPr>
          <w:rFonts w:ascii="仿宋_GB2312" w:eastAsia="仿宋_GB2312" w:hAnsi="黑体"/>
          <w:sz w:val="30"/>
          <w:szCs w:val="30"/>
          <w:u w:val="single"/>
        </w:rPr>
        <w:t xml:space="preserve">   </w:t>
      </w:r>
      <w:r w:rsidR="009740F9">
        <w:rPr>
          <w:rFonts w:ascii="仿宋_GB2312" w:eastAsia="仿宋_GB2312" w:hAnsi="黑体"/>
          <w:sz w:val="30"/>
          <w:szCs w:val="30"/>
          <w:u w:val="single"/>
        </w:rPr>
        <w:t xml:space="preserve"> </w:t>
      </w:r>
      <w:r w:rsidR="00EB6507">
        <w:rPr>
          <w:rFonts w:ascii="仿宋_GB2312" w:eastAsia="仿宋_GB2312" w:hAnsi="黑体"/>
          <w:sz w:val="30"/>
          <w:szCs w:val="30"/>
          <w:u w:val="single"/>
        </w:rPr>
        <w:t xml:space="preserve">  </w:t>
      </w:r>
      <w:r w:rsidR="009740F9">
        <w:rPr>
          <w:rFonts w:ascii="仿宋_GB2312" w:eastAsia="仿宋_GB2312" w:hAnsi="黑体"/>
          <w:sz w:val="30"/>
          <w:szCs w:val="30"/>
          <w:u w:val="single"/>
        </w:rPr>
        <w:t xml:space="preserve">  </w:t>
      </w:r>
      <w:r w:rsidRPr="008E3D67">
        <w:rPr>
          <w:rFonts w:ascii="仿宋_GB2312" w:eastAsia="仿宋_GB2312" w:hAnsi="黑体" w:hint="eastAsia"/>
          <w:sz w:val="30"/>
          <w:szCs w:val="30"/>
          <w:u w:val="single"/>
        </w:rPr>
        <w:t xml:space="preserve">                </w:t>
      </w:r>
      <w:r w:rsidR="005806A9">
        <w:rPr>
          <w:rFonts w:ascii="仿宋_GB2312" w:eastAsia="仿宋_GB2312" w:hAnsi="黑体"/>
          <w:sz w:val="30"/>
          <w:szCs w:val="30"/>
          <w:u w:val="single"/>
        </w:rPr>
        <w:t xml:space="preserve"> </w:t>
      </w:r>
      <w:r w:rsidRPr="008E3D67">
        <w:rPr>
          <w:rFonts w:ascii="仿宋_GB2312" w:eastAsia="仿宋_GB2312" w:hAnsi="黑体" w:hint="eastAsia"/>
          <w:sz w:val="30"/>
          <w:szCs w:val="30"/>
          <w:u w:val="single"/>
        </w:rPr>
        <w:t xml:space="preserve"> </w:t>
      </w:r>
    </w:p>
    <w:p w:rsidR="009E23C6" w:rsidRPr="000E4AA4" w:rsidRDefault="009E23C6" w:rsidP="009E23C6">
      <w:pPr>
        <w:snapToGrid w:val="0"/>
        <w:spacing w:line="560" w:lineRule="exact"/>
        <w:rPr>
          <w:rFonts w:ascii="黑体" w:eastAsia="黑体" w:hAnsi="黑体"/>
          <w:sz w:val="30"/>
          <w:szCs w:val="30"/>
        </w:rPr>
      </w:pPr>
      <w:r w:rsidRPr="008E3D67">
        <w:rPr>
          <w:rFonts w:ascii="仿宋_GB2312" w:eastAsia="仿宋_GB2312" w:hAnsi="黑体" w:hint="eastAsia"/>
          <w:sz w:val="30"/>
          <w:szCs w:val="30"/>
        </w:rPr>
        <w:t>申报日期：</w:t>
      </w:r>
      <w:r w:rsidR="009740F9">
        <w:rPr>
          <w:rFonts w:ascii="仿宋_GB2312" w:eastAsia="仿宋_GB2312" w:hAnsi="黑体" w:hint="eastAsia"/>
          <w:sz w:val="30"/>
          <w:szCs w:val="30"/>
          <w:u w:val="single"/>
        </w:rPr>
        <w:t xml:space="preserve">    </w:t>
      </w:r>
      <w:r w:rsidRPr="008E3D67">
        <w:rPr>
          <w:rFonts w:ascii="仿宋_GB2312" w:eastAsia="仿宋_GB2312" w:hAnsi="黑体" w:hint="eastAsia"/>
          <w:sz w:val="30"/>
          <w:szCs w:val="30"/>
          <w:u w:val="single"/>
        </w:rPr>
        <w:t xml:space="preserve">           2017年9月</w:t>
      </w:r>
      <w:r>
        <w:rPr>
          <w:rFonts w:ascii="仿宋_GB2312" w:eastAsia="仿宋_GB2312" w:hAnsi="黑体" w:hint="eastAsia"/>
          <w:sz w:val="30"/>
          <w:szCs w:val="30"/>
          <w:u w:val="single"/>
        </w:rPr>
        <w:t>1日</w:t>
      </w:r>
      <w:r w:rsidRPr="008E3D67">
        <w:rPr>
          <w:rFonts w:ascii="仿宋_GB2312" w:eastAsia="仿宋_GB2312" w:hAnsi="黑体" w:hint="eastAsia"/>
          <w:sz w:val="30"/>
          <w:szCs w:val="30"/>
          <w:u w:val="single"/>
        </w:rPr>
        <w:t xml:space="preserve">   </w:t>
      </w:r>
      <w:r w:rsidR="009740F9">
        <w:rPr>
          <w:rFonts w:ascii="仿宋_GB2312" w:eastAsia="仿宋_GB2312" w:hAnsi="黑体"/>
          <w:sz w:val="30"/>
          <w:szCs w:val="30"/>
          <w:u w:val="single"/>
        </w:rPr>
        <w:t xml:space="preserve">   </w:t>
      </w:r>
      <w:r w:rsidRPr="008E3D67">
        <w:rPr>
          <w:rFonts w:ascii="仿宋_GB2312" w:eastAsia="仿宋_GB2312" w:hAnsi="黑体" w:hint="eastAsia"/>
          <w:sz w:val="30"/>
          <w:szCs w:val="30"/>
          <w:u w:val="single"/>
        </w:rPr>
        <w:t xml:space="preserve">        </w:t>
      </w:r>
      <w:r w:rsidR="005806A9">
        <w:rPr>
          <w:rFonts w:ascii="仿宋_GB2312" w:eastAsia="仿宋_GB2312" w:hAnsi="黑体"/>
          <w:sz w:val="30"/>
          <w:szCs w:val="30"/>
          <w:u w:val="single"/>
        </w:rPr>
        <w:t xml:space="preserve"> </w:t>
      </w:r>
      <w:r w:rsidRPr="008E3D67">
        <w:rPr>
          <w:rFonts w:ascii="仿宋_GB2312" w:eastAsia="仿宋_GB2312" w:hAnsi="黑体" w:hint="eastAsia"/>
          <w:sz w:val="30"/>
          <w:szCs w:val="30"/>
          <w:u w:val="single"/>
        </w:rPr>
        <w:t xml:space="preserve"> </w:t>
      </w:r>
      <w:r w:rsidRPr="000E4AA4">
        <w:rPr>
          <w:rFonts w:ascii="黑体" w:eastAsia="黑体" w:hAnsi="黑体" w:hint="eastAsia"/>
          <w:sz w:val="30"/>
          <w:szCs w:val="30"/>
          <w:u w:val="single"/>
        </w:rPr>
        <w:t xml:space="preserve"> </w:t>
      </w:r>
    </w:p>
    <w:p w:rsidR="006B2240" w:rsidRPr="009E23C6" w:rsidRDefault="006B2240">
      <w:pPr>
        <w:snapToGrid w:val="0"/>
        <w:spacing w:line="560" w:lineRule="exact"/>
        <w:rPr>
          <w:rFonts w:ascii="黑体" w:eastAsia="黑体" w:hAnsi="黑体"/>
          <w:sz w:val="30"/>
          <w:szCs w:val="30"/>
        </w:rPr>
      </w:pPr>
    </w:p>
    <w:p w:rsidR="006B2240" w:rsidRPr="00FF14B0" w:rsidRDefault="006B2240">
      <w:pPr>
        <w:widowControl/>
        <w:jc w:val="left"/>
        <w:rPr>
          <w:rFonts w:ascii="黑体" w:eastAsia="黑体" w:hAnsi="黑体" w:cs="Arial"/>
          <w:sz w:val="30"/>
          <w:szCs w:val="30"/>
        </w:rPr>
        <w:sectPr w:rsidR="006B2240" w:rsidRPr="00FF14B0">
          <w:pgSz w:w="11906" w:h="16838"/>
          <w:pgMar w:top="1440" w:right="1800" w:bottom="1440" w:left="1800" w:header="851" w:footer="992" w:gutter="0"/>
          <w:cols w:space="425"/>
          <w:docGrid w:type="lines" w:linePitch="312"/>
        </w:sectPr>
      </w:pPr>
    </w:p>
    <w:p w:rsidR="006B2240" w:rsidRPr="00FF14B0" w:rsidRDefault="00365890">
      <w:pPr>
        <w:snapToGrid w:val="0"/>
        <w:spacing w:line="540" w:lineRule="exact"/>
        <w:jc w:val="center"/>
        <w:rPr>
          <w:rFonts w:ascii="黑体" w:eastAsia="黑体" w:hAnsi="黑体"/>
          <w:b/>
          <w:sz w:val="36"/>
          <w:szCs w:val="36"/>
        </w:rPr>
      </w:pPr>
      <w:r w:rsidRPr="00FF14B0">
        <w:rPr>
          <w:rFonts w:ascii="黑体" w:eastAsia="黑体" w:hAnsi="黑体" w:hint="eastAsia"/>
          <w:b/>
          <w:sz w:val="36"/>
          <w:szCs w:val="36"/>
        </w:rPr>
        <w:lastRenderedPageBreak/>
        <w:t>2018年</w:t>
      </w:r>
      <w:r w:rsidRPr="00FF14B0">
        <w:rPr>
          <w:rFonts w:ascii="黑体" w:eastAsia="黑体" w:hAnsi="黑体"/>
          <w:b/>
          <w:sz w:val="36"/>
          <w:szCs w:val="36"/>
        </w:rPr>
        <w:t>全国职业院校技能大赛</w:t>
      </w:r>
    </w:p>
    <w:p w:rsidR="006B2240" w:rsidRPr="00FF14B0" w:rsidRDefault="00365890">
      <w:pPr>
        <w:snapToGrid w:val="0"/>
        <w:spacing w:line="540" w:lineRule="exact"/>
        <w:jc w:val="center"/>
        <w:rPr>
          <w:rFonts w:ascii="黑体" w:eastAsia="黑体" w:hAnsi="黑体"/>
          <w:b/>
          <w:sz w:val="36"/>
          <w:szCs w:val="36"/>
        </w:rPr>
      </w:pPr>
      <w:r w:rsidRPr="00FF14B0">
        <w:rPr>
          <w:rFonts w:ascii="黑体" w:eastAsia="黑体" w:hAnsi="黑体"/>
          <w:b/>
          <w:sz w:val="36"/>
          <w:szCs w:val="36"/>
        </w:rPr>
        <w:t>赛项申报方案</w:t>
      </w:r>
    </w:p>
    <w:p w:rsidR="006B2240" w:rsidRPr="00097CF7" w:rsidRDefault="00365890" w:rsidP="00097CF7">
      <w:pPr>
        <w:pStyle w:val="ab"/>
        <w:spacing w:before="0" w:after="0" w:line="560" w:lineRule="exact"/>
        <w:ind w:firstLineChars="200" w:firstLine="602"/>
        <w:jc w:val="left"/>
        <w:rPr>
          <w:rFonts w:ascii="黑体" w:eastAsia="黑体" w:hAnsi="黑体"/>
          <w:sz w:val="30"/>
          <w:szCs w:val="30"/>
        </w:rPr>
      </w:pPr>
      <w:r w:rsidRPr="00097CF7">
        <w:rPr>
          <w:rFonts w:ascii="黑体" w:eastAsia="黑体" w:hAnsi="黑体" w:hint="eastAsia"/>
          <w:sz w:val="30"/>
          <w:szCs w:val="30"/>
        </w:rPr>
        <w:t>一、赛项名称</w:t>
      </w:r>
    </w:p>
    <w:p w:rsidR="006B2240" w:rsidRPr="00DF2916" w:rsidRDefault="00365890" w:rsidP="00DF2916">
      <w:pPr>
        <w:spacing w:line="560" w:lineRule="exact"/>
        <w:ind w:firstLineChars="200" w:firstLine="602"/>
        <w:rPr>
          <w:rFonts w:ascii="黑体" w:eastAsia="黑体" w:hAnsi="黑体"/>
          <w:b/>
          <w:color w:val="000000"/>
          <w:sz w:val="30"/>
          <w:szCs w:val="30"/>
        </w:rPr>
      </w:pPr>
      <w:r w:rsidRPr="00DF2916">
        <w:rPr>
          <w:rFonts w:ascii="黑体" w:eastAsia="黑体" w:hAnsi="黑体"/>
          <w:b/>
          <w:color w:val="000000"/>
          <w:sz w:val="30"/>
          <w:szCs w:val="30"/>
        </w:rPr>
        <w:t>（一）赛项名称</w:t>
      </w:r>
    </w:p>
    <w:p w:rsidR="00CF4961" w:rsidRPr="004A280A" w:rsidRDefault="00CF4961" w:rsidP="004A280A">
      <w:pPr>
        <w:snapToGrid w:val="0"/>
        <w:spacing w:line="560" w:lineRule="exact"/>
        <w:ind w:firstLineChars="400" w:firstLine="1200"/>
        <w:rPr>
          <w:rFonts w:ascii="仿宋" w:eastAsia="仿宋" w:hAnsi="仿宋" w:cs="Arial"/>
          <w:color w:val="000000"/>
          <w:sz w:val="30"/>
          <w:szCs w:val="30"/>
        </w:rPr>
      </w:pPr>
      <w:r w:rsidRPr="004A280A">
        <w:rPr>
          <w:rFonts w:ascii="仿宋" w:eastAsia="仿宋" w:hAnsi="仿宋" w:cs="Arial" w:hint="eastAsia"/>
          <w:color w:val="000000"/>
          <w:sz w:val="30"/>
          <w:szCs w:val="30"/>
        </w:rPr>
        <w:t>电子产品芯片级检测维修与数据恢复（2011、2012、2014</w:t>
      </w:r>
      <w:r w:rsidR="000F4DEB" w:rsidRPr="004A280A">
        <w:rPr>
          <w:rFonts w:ascii="仿宋" w:eastAsia="仿宋" w:hAnsi="仿宋" w:cs="Arial" w:hint="eastAsia"/>
          <w:color w:val="000000"/>
          <w:sz w:val="30"/>
          <w:szCs w:val="30"/>
        </w:rPr>
        <w:t>、2016、2017年已办</w:t>
      </w:r>
      <w:r w:rsidRPr="004A280A">
        <w:rPr>
          <w:rFonts w:ascii="仿宋" w:eastAsia="仿宋" w:hAnsi="仿宋" w:cs="Arial" w:hint="eastAsia"/>
          <w:color w:val="000000"/>
          <w:sz w:val="30"/>
          <w:szCs w:val="30"/>
        </w:rPr>
        <w:t>赛项）</w:t>
      </w:r>
    </w:p>
    <w:p w:rsidR="006B2240" w:rsidRPr="00DF2916" w:rsidRDefault="00365890" w:rsidP="00DF2916">
      <w:pPr>
        <w:spacing w:line="560" w:lineRule="exact"/>
        <w:ind w:firstLineChars="200" w:firstLine="602"/>
        <w:rPr>
          <w:rFonts w:ascii="黑体" w:eastAsia="黑体" w:hAnsi="黑体"/>
          <w:b/>
          <w:color w:val="000000"/>
          <w:sz w:val="30"/>
          <w:szCs w:val="30"/>
        </w:rPr>
      </w:pPr>
      <w:r w:rsidRPr="00DF2916">
        <w:rPr>
          <w:rFonts w:ascii="黑体" w:eastAsia="黑体" w:hAnsi="黑体"/>
          <w:b/>
          <w:color w:val="000000"/>
          <w:sz w:val="30"/>
          <w:szCs w:val="30"/>
        </w:rPr>
        <w:t>（二）压题彩照</w:t>
      </w:r>
    </w:p>
    <w:p w:rsidR="000F4DEB" w:rsidRDefault="000F4DEB" w:rsidP="000F4DEB">
      <w:pPr>
        <w:jc w:val="center"/>
      </w:pPr>
      <w:r>
        <w:rPr>
          <w:noProof/>
        </w:rPr>
        <w:drawing>
          <wp:inline distT="0" distB="0" distL="0" distR="0">
            <wp:extent cx="4343400" cy="2962275"/>
            <wp:effectExtent l="19050" t="0" r="0" b="0"/>
            <wp:docPr id="7"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8" cstate="print"/>
                    <a:srcRect/>
                    <a:stretch>
                      <a:fillRect/>
                    </a:stretch>
                  </pic:blipFill>
                  <pic:spPr bwMode="auto">
                    <a:xfrm>
                      <a:off x="0" y="0"/>
                      <a:ext cx="4343400" cy="2962275"/>
                    </a:xfrm>
                    <a:prstGeom prst="rect">
                      <a:avLst/>
                    </a:prstGeom>
                    <a:noFill/>
                    <a:ln w="9525">
                      <a:noFill/>
                      <a:miter lim="800000"/>
                      <a:headEnd/>
                      <a:tailEnd/>
                    </a:ln>
                  </pic:spPr>
                </pic:pic>
              </a:graphicData>
            </a:graphic>
          </wp:inline>
        </w:drawing>
      </w:r>
    </w:p>
    <w:p w:rsidR="000F4DEB" w:rsidRDefault="000F4DEB" w:rsidP="000F4DEB"/>
    <w:p w:rsidR="000F4DEB" w:rsidRPr="000F4DEB" w:rsidRDefault="000F4DEB" w:rsidP="000F4DEB">
      <w:pPr>
        <w:jc w:val="center"/>
      </w:pPr>
      <w:r>
        <w:rPr>
          <w:rFonts w:hint="eastAsia"/>
          <w:noProof/>
        </w:rPr>
        <w:drawing>
          <wp:inline distT="0" distB="0" distL="0" distR="0">
            <wp:extent cx="4343400" cy="2952750"/>
            <wp:effectExtent l="19050" t="0" r="0" b="0"/>
            <wp:docPr id="10"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9" cstate="print"/>
                    <a:srcRect/>
                    <a:stretch>
                      <a:fillRect/>
                    </a:stretch>
                  </pic:blipFill>
                  <pic:spPr bwMode="auto">
                    <a:xfrm>
                      <a:off x="0" y="0"/>
                      <a:ext cx="4343400" cy="2952750"/>
                    </a:xfrm>
                    <a:prstGeom prst="rect">
                      <a:avLst/>
                    </a:prstGeom>
                    <a:noFill/>
                    <a:ln w="9525">
                      <a:noFill/>
                      <a:miter lim="800000"/>
                      <a:headEnd/>
                      <a:tailEnd/>
                    </a:ln>
                  </pic:spPr>
                </pic:pic>
              </a:graphicData>
            </a:graphic>
          </wp:inline>
        </w:drawing>
      </w:r>
    </w:p>
    <w:p w:rsidR="006B2240" w:rsidRPr="00DF2916" w:rsidRDefault="00365890" w:rsidP="00DF2916">
      <w:pPr>
        <w:spacing w:line="560" w:lineRule="exact"/>
        <w:ind w:firstLineChars="200" w:firstLine="602"/>
        <w:rPr>
          <w:rFonts w:ascii="黑体" w:eastAsia="黑体" w:hAnsi="黑体"/>
          <w:b/>
          <w:color w:val="000000"/>
          <w:sz w:val="30"/>
          <w:szCs w:val="30"/>
        </w:rPr>
      </w:pPr>
      <w:r w:rsidRPr="00DF2916">
        <w:rPr>
          <w:rFonts w:ascii="黑体" w:eastAsia="黑体" w:hAnsi="黑体"/>
          <w:b/>
          <w:color w:val="000000"/>
          <w:sz w:val="30"/>
          <w:szCs w:val="30"/>
        </w:rPr>
        <w:lastRenderedPageBreak/>
        <w:t>（三）赛项归属产业类型</w:t>
      </w:r>
    </w:p>
    <w:p w:rsidR="000F4DEB" w:rsidRPr="004A280A" w:rsidRDefault="000F4DEB" w:rsidP="004A280A">
      <w:pPr>
        <w:snapToGrid w:val="0"/>
        <w:spacing w:line="560" w:lineRule="exact"/>
        <w:ind w:firstLineChars="400" w:firstLine="1200"/>
        <w:rPr>
          <w:rFonts w:ascii="仿宋" w:eastAsia="仿宋" w:hAnsi="仿宋" w:cs="Arial"/>
          <w:color w:val="000000"/>
          <w:sz w:val="30"/>
          <w:szCs w:val="30"/>
        </w:rPr>
      </w:pPr>
      <w:r w:rsidRPr="004A280A">
        <w:rPr>
          <w:rFonts w:ascii="仿宋" w:eastAsia="仿宋" w:hAnsi="仿宋" w:cs="Arial" w:hint="eastAsia"/>
          <w:color w:val="000000"/>
          <w:sz w:val="30"/>
          <w:szCs w:val="30"/>
        </w:rPr>
        <w:t>电子信息产业</w:t>
      </w:r>
    </w:p>
    <w:p w:rsidR="006B2240" w:rsidRPr="00DF2916" w:rsidRDefault="00365890" w:rsidP="00DF2916">
      <w:pPr>
        <w:spacing w:line="560" w:lineRule="exact"/>
        <w:ind w:firstLineChars="200" w:firstLine="602"/>
        <w:rPr>
          <w:rFonts w:ascii="黑体" w:eastAsia="黑体" w:hAnsi="黑体"/>
          <w:b/>
          <w:color w:val="000000"/>
          <w:sz w:val="30"/>
          <w:szCs w:val="30"/>
        </w:rPr>
      </w:pPr>
      <w:r w:rsidRPr="00DF2916">
        <w:rPr>
          <w:rFonts w:ascii="黑体" w:eastAsia="黑体" w:hAnsi="黑体"/>
          <w:b/>
          <w:color w:val="000000"/>
          <w:sz w:val="30"/>
          <w:szCs w:val="30"/>
        </w:rPr>
        <w:t>（四）赛项归属专业大类</w:t>
      </w:r>
      <w:r w:rsidRPr="00DF2916">
        <w:rPr>
          <w:rFonts w:ascii="黑体" w:eastAsia="黑体" w:hAnsi="黑体" w:hint="eastAsia"/>
          <w:b/>
          <w:color w:val="000000"/>
          <w:sz w:val="30"/>
          <w:szCs w:val="30"/>
        </w:rPr>
        <w:t>/类</w:t>
      </w:r>
    </w:p>
    <w:p w:rsidR="00A64220" w:rsidRPr="004A280A" w:rsidRDefault="00A64220" w:rsidP="004A280A">
      <w:pPr>
        <w:snapToGrid w:val="0"/>
        <w:spacing w:line="560" w:lineRule="exact"/>
        <w:ind w:firstLineChars="400" w:firstLine="1200"/>
        <w:rPr>
          <w:rFonts w:ascii="仿宋" w:eastAsia="仿宋" w:hAnsi="仿宋" w:cs="Arial"/>
          <w:color w:val="000000"/>
          <w:sz w:val="30"/>
          <w:szCs w:val="30"/>
        </w:rPr>
      </w:pPr>
      <w:r w:rsidRPr="004A280A">
        <w:rPr>
          <w:rFonts w:ascii="仿宋" w:eastAsia="仿宋" w:hAnsi="仿宋" w:cs="Arial" w:hint="eastAsia"/>
          <w:color w:val="000000"/>
          <w:sz w:val="30"/>
          <w:szCs w:val="30"/>
        </w:rPr>
        <w:t>高职：61电子信息大类</w:t>
      </w:r>
    </w:p>
    <w:tbl>
      <w:tblPr>
        <w:tblW w:w="7460" w:type="dxa"/>
        <w:jc w:val="center"/>
        <w:tblLayout w:type="fixed"/>
        <w:tblCellMar>
          <w:left w:w="0" w:type="dxa"/>
          <w:right w:w="0" w:type="dxa"/>
        </w:tblCellMar>
        <w:tblLook w:val="04A0" w:firstRow="1" w:lastRow="0" w:firstColumn="1" w:lastColumn="0" w:noHBand="0" w:noVBand="1"/>
      </w:tblPr>
      <w:tblGrid>
        <w:gridCol w:w="7460"/>
      </w:tblGrid>
      <w:tr w:rsidR="00A64220" w:rsidRPr="000B27B8" w:rsidTr="00510B40">
        <w:trPr>
          <w:trHeight w:val="344"/>
          <w:jc w:val="center"/>
        </w:trPr>
        <w:tc>
          <w:tcPr>
            <w:tcW w:w="7460" w:type="dxa"/>
            <w:tcBorders>
              <w:top w:val="single" w:sz="4" w:space="0" w:color="000000"/>
              <w:left w:val="single" w:sz="4" w:space="0" w:color="000000"/>
              <w:bottom w:val="single" w:sz="4" w:space="0" w:color="000000"/>
              <w:right w:val="single" w:sz="4" w:space="0" w:color="000000"/>
            </w:tcBorders>
            <w:tcMar>
              <w:top w:w="72" w:type="dxa"/>
              <w:left w:w="144" w:type="dxa"/>
              <w:bottom w:w="72" w:type="dxa"/>
              <w:right w:w="144" w:type="dxa"/>
            </w:tcMar>
            <w:vAlign w:val="center"/>
          </w:tcPr>
          <w:p w:rsidR="00A64220" w:rsidRPr="004A280A" w:rsidRDefault="00A64220" w:rsidP="004A280A">
            <w:pPr>
              <w:snapToGrid w:val="0"/>
              <w:spacing w:line="560" w:lineRule="exact"/>
              <w:rPr>
                <w:rFonts w:ascii="仿宋" w:eastAsia="仿宋" w:hAnsi="仿宋" w:cs="Arial"/>
                <w:color w:val="000000"/>
                <w:sz w:val="30"/>
                <w:szCs w:val="30"/>
              </w:rPr>
            </w:pPr>
            <w:r w:rsidRPr="004A280A">
              <w:rPr>
                <w:rFonts w:ascii="仿宋" w:eastAsia="仿宋" w:hAnsi="仿宋" w:cs="Arial" w:hint="eastAsia"/>
                <w:color w:val="000000"/>
                <w:sz w:val="30"/>
                <w:szCs w:val="30"/>
              </w:rPr>
              <w:t>--电子信息工程技术（610101）</w:t>
            </w:r>
          </w:p>
          <w:p w:rsidR="00510B40" w:rsidRPr="004A280A" w:rsidRDefault="00510B40" w:rsidP="004A280A">
            <w:pPr>
              <w:snapToGrid w:val="0"/>
              <w:spacing w:line="560" w:lineRule="exact"/>
              <w:rPr>
                <w:rFonts w:ascii="仿宋" w:eastAsia="仿宋" w:hAnsi="仿宋" w:cs="Arial"/>
                <w:color w:val="000000"/>
                <w:sz w:val="30"/>
                <w:szCs w:val="30"/>
              </w:rPr>
            </w:pPr>
            <w:r w:rsidRPr="004A280A">
              <w:rPr>
                <w:rFonts w:ascii="仿宋" w:eastAsia="仿宋" w:hAnsi="仿宋" w:cs="Arial" w:hint="eastAsia"/>
                <w:color w:val="000000"/>
                <w:sz w:val="30"/>
                <w:szCs w:val="30"/>
              </w:rPr>
              <w:t>--</w:t>
            </w:r>
            <w:r w:rsidRPr="004A280A">
              <w:rPr>
                <w:rFonts w:ascii="仿宋" w:eastAsia="仿宋" w:hAnsi="仿宋" w:cs="Arial"/>
                <w:color w:val="000000"/>
                <w:sz w:val="30"/>
                <w:szCs w:val="30"/>
              </w:rPr>
              <w:t>应用电子技术</w:t>
            </w:r>
            <w:r w:rsidRPr="004A280A">
              <w:rPr>
                <w:rFonts w:ascii="仿宋" w:eastAsia="仿宋" w:hAnsi="仿宋" w:cs="Arial" w:hint="eastAsia"/>
                <w:color w:val="000000"/>
                <w:sz w:val="30"/>
                <w:szCs w:val="30"/>
              </w:rPr>
              <w:t>（610102）</w:t>
            </w:r>
          </w:p>
          <w:p w:rsidR="00510B40" w:rsidRPr="004A280A" w:rsidRDefault="00510B40" w:rsidP="004A280A">
            <w:pPr>
              <w:snapToGrid w:val="0"/>
              <w:spacing w:line="560" w:lineRule="exact"/>
              <w:rPr>
                <w:rFonts w:ascii="仿宋" w:eastAsia="仿宋" w:hAnsi="仿宋" w:cs="Arial"/>
                <w:color w:val="000000"/>
                <w:sz w:val="30"/>
                <w:szCs w:val="30"/>
              </w:rPr>
            </w:pPr>
            <w:r w:rsidRPr="004A280A">
              <w:rPr>
                <w:rFonts w:ascii="仿宋" w:eastAsia="仿宋" w:hAnsi="仿宋" w:cs="Arial" w:hint="eastAsia"/>
                <w:color w:val="000000"/>
                <w:sz w:val="30"/>
                <w:szCs w:val="30"/>
              </w:rPr>
              <w:t>--</w:t>
            </w:r>
            <w:r w:rsidRPr="004A280A">
              <w:rPr>
                <w:rFonts w:ascii="仿宋" w:eastAsia="仿宋" w:hAnsi="仿宋" w:cs="Arial"/>
                <w:color w:val="000000"/>
                <w:sz w:val="30"/>
                <w:szCs w:val="30"/>
              </w:rPr>
              <w:t>微电子技术</w:t>
            </w:r>
            <w:r w:rsidRPr="004A280A">
              <w:rPr>
                <w:rFonts w:ascii="仿宋" w:eastAsia="仿宋" w:hAnsi="仿宋" w:cs="Arial" w:hint="eastAsia"/>
                <w:color w:val="000000"/>
                <w:sz w:val="30"/>
                <w:szCs w:val="30"/>
              </w:rPr>
              <w:t>（610103）</w:t>
            </w:r>
          </w:p>
          <w:p w:rsidR="00510B40" w:rsidRPr="004A280A" w:rsidRDefault="00510B40" w:rsidP="004A280A">
            <w:pPr>
              <w:snapToGrid w:val="0"/>
              <w:spacing w:line="560" w:lineRule="exact"/>
              <w:rPr>
                <w:rFonts w:ascii="仿宋" w:eastAsia="仿宋" w:hAnsi="仿宋" w:cs="Arial"/>
                <w:color w:val="000000"/>
                <w:sz w:val="30"/>
                <w:szCs w:val="30"/>
              </w:rPr>
            </w:pPr>
            <w:r w:rsidRPr="004A280A">
              <w:rPr>
                <w:rFonts w:ascii="仿宋" w:eastAsia="仿宋" w:hAnsi="仿宋" w:cs="Arial" w:hint="eastAsia"/>
                <w:color w:val="000000"/>
                <w:sz w:val="30"/>
                <w:szCs w:val="30"/>
              </w:rPr>
              <w:t>--</w:t>
            </w:r>
            <w:r w:rsidRPr="004A280A">
              <w:rPr>
                <w:rFonts w:ascii="仿宋" w:eastAsia="仿宋" w:hAnsi="仿宋" w:cs="Arial"/>
                <w:color w:val="000000"/>
                <w:sz w:val="30"/>
                <w:szCs w:val="30"/>
              </w:rPr>
              <w:t>电子产品质量检测</w:t>
            </w:r>
            <w:r w:rsidRPr="004A280A">
              <w:rPr>
                <w:rFonts w:ascii="仿宋" w:eastAsia="仿宋" w:hAnsi="仿宋" w:cs="Arial" w:hint="eastAsia"/>
                <w:color w:val="000000"/>
                <w:sz w:val="30"/>
                <w:szCs w:val="30"/>
              </w:rPr>
              <w:t>（610108）</w:t>
            </w:r>
          </w:p>
          <w:p w:rsidR="007B0AE7" w:rsidRPr="004A280A" w:rsidRDefault="007B0AE7" w:rsidP="004A280A">
            <w:pPr>
              <w:snapToGrid w:val="0"/>
              <w:spacing w:line="560" w:lineRule="exact"/>
              <w:rPr>
                <w:rFonts w:ascii="仿宋" w:eastAsia="仿宋" w:hAnsi="仿宋" w:cs="Arial"/>
                <w:color w:val="000000"/>
                <w:sz w:val="30"/>
                <w:szCs w:val="30"/>
              </w:rPr>
            </w:pPr>
            <w:r w:rsidRPr="004A280A">
              <w:rPr>
                <w:rFonts w:ascii="仿宋" w:eastAsia="仿宋" w:hAnsi="仿宋" w:cs="Arial" w:hint="eastAsia"/>
                <w:color w:val="000000"/>
                <w:sz w:val="30"/>
                <w:szCs w:val="30"/>
              </w:rPr>
              <w:t>--</w:t>
            </w:r>
            <w:r w:rsidRPr="004A280A">
              <w:rPr>
                <w:rFonts w:ascii="仿宋" w:eastAsia="仿宋" w:hAnsi="仿宋" w:cs="Arial"/>
                <w:color w:val="000000"/>
                <w:sz w:val="30"/>
                <w:szCs w:val="30"/>
              </w:rPr>
              <w:t>电子电路设计与工艺</w:t>
            </w:r>
            <w:r w:rsidRPr="004A280A">
              <w:rPr>
                <w:rFonts w:ascii="仿宋" w:eastAsia="仿宋" w:hAnsi="仿宋" w:cs="Arial" w:hint="eastAsia"/>
                <w:color w:val="000000"/>
                <w:sz w:val="30"/>
                <w:szCs w:val="30"/>
              </w:rPr>
              <w:t>（610110）</w:t>
            </w:r>
          </w:p>
          <w:p w:rsidR="007B0AE7" w:rsidRPr="004A280A" w:rsidRDefault="007B0AE7" w:rsidP="004A280A">
            <w:pPr>
              <w:snapToGrid w:val="0"/>
              <w:spacing w:line="560" w:lineRule="exact"/>
              <w:rPr>
                <w:rFonts w:ascii="仿宋" w:eastAsia="仿宋" w:hAnsi="仿宋" w:cs="Arial"/>
                <w:color w:val="000000"/>
                <w:sz w:val="30"/>
                <w:szCs w:val="30"/>
              </w:rPr>
            </w:pPr>
            <w:r w:rsidRPr="004A280A">
              <w:rPr>
                <w:rFonts w:ascii="仿宋" w:eastAsia="仿宋" w:hAnsi="仿宋" w:cs="Arial" w:hint="eastAsia"/>
                <w:color w:val="000000"/>
                <w:sz w:val="30"/>
                <w:szCs w:val="30"/>
              </w:rPr>
              <w:t>--</w:t>
            </w:r>
            <w:r w:rsidRPr="004A280A">
              <w:rPr>
                <w:rFonts w:ascii="仿宋" w:eastAsia="仿宋" w:hAnsi="仿宋" w:cs="Arial"/>
                <w:color w:val="000000"/>
                <w:sz w:val="30"/>
                <w:szCs w:val="30"/>
              </w:rPr>
              <w:t>电子测量技术与仪器</w:t>
            </w:r>
            <w:r w:rsidRPr="004A280A">
              <w:rPr>
                <w:rFonts w:ascii="仿宋" w:eastAsia="仿宋" w:hAnsi="仿宋" w:cs="Arial" w:hint="eastAsia"/>
                <w:color w:val="000000"/>
                <w:sz w:val="30"/>
                <w:szCs w:val="30"/>
              </w:rPr>
              <w:t>（610112）</w:t>
            </w:r>
          </w:p>
          <w:p w:rsidR="00A64220" w:rsidRPr="004A280A" w:rsidRDefault="00A64220" w:rsidP="004A280A">
            <w:pPr>
              <w:snapToGrid w:val="0"/>
              <w:spacing w:line="560" w:lineRule="exact"/>
              <w:rPr>
                <w:rFonts w:ascii="仿宋" w:eastAsia="仿宋" w:hAnsi="仿宋" w:cs="Arial"/>
                <w:color w:val="000000"/>
                <w:sz w:val="30"/>
                <w:szCs w:val="30"/>
              </w:rPr>
            </w:pPr>
            <w:r w:rsidRPr="004A280A">
              <w:rPr>
                <w:rFonts w:ascii="仿宋" w:eastAsia="仿宋" w:hAnsi="仿宋" w:cs="Arial" w:hint="eastAsia"/>
                <w:color w:val="000000"/>
                <w:sz w:val="30"/>
                <w:szCs w:val="30"/>
              </w:rPr>
              <w:t>--计算机应用技术（610201）</w:t>
            </w:r>
          </w:p>
          <w:p w:rsidR="00A64220" w:rsidRPr="004A280A" w:rsidRDefault="00A64220" w:rsidP="004A280A">
            <w:pPr>
              <w:snapToGrid w:val="0"/>
              <w:spacing w:line="560" w:lineRule="exact"/>
              <w:rPr>
                <w:rFonts w:ascii="仿宋" w:eastAsia="仿宋" w:hAnsi="仿宋" w:cs="Arial"/>
                <w:color w:val="000000"/>
                <w:sz w:val="30"/>
                <w:szCs w:val="30"/>
              </w:rPr>
            </w:pPr>
            <w:r w:rsidRPr="004A280A">
              <w:rPr>
                <w:rFonts w:ascii="仿宋" w:eastAsia="仿宋" w:hAnsi="仿宋" w:cs="Arial" w:hint="eastAsia"/>
                <w:color w:val="000000"/>
                <w:sz w:val="30"/>
                <w:szCs w:val="30"/>
              </w:rPr>
              <w:t>--电子工艺与管理（</w:t>
            </w:r>
            <w:r w:rsidRPr="004A280A">
              <w:rPr>
                <w:rFonts w:ascii="仿宋" w:eastAsia="仿宋" w:hAnsi="仿宋" w:cs="Arial"/>
                <w:color w:val="000000"/>
                <w:sz w:val="30"/>
                <w:szCs w:val="30"/>
              </w:rPr>
              <w:t>610113</w:t>
            </w:r>
            <w:r w:rsidRPr="004A280A">
              <w:rPr>
                <w:rFonts w:ascii="仿宋" w:eastAsia="仿宋" w:hAnsi="仿宋" w:cs="Arial" w:hint="eastAsia"/>
                <w:color w:val="000000"/>
                <w:sz w:val="30"/>
                <w:szCs w:val="30"/>
              </w:rPr>
              <w:t>）</w:t>
            </w:r>
          </w:p>
          <w:p w:rsidR="007B0AE7" w:rsidRPr="00F11707" w:rsidRDefault="007B0AE7" w:rsidP="004A280A">
            <w:pPr>
              <w:snapToGrid w:val="0"/>
              <w:spacing w:line="560" w:lineRule="exact"/>
              <w:rPr>
                <w:rFonts w:ascii="仿宋" w:eastAsia="仿宋" w:hAnsi="仿宋"/>
                <w:sz w:val="28"/>
                <w:szCs w:val="28"/>
              </w:rPr>
            </w:pPr>
            <w:r w:rsidRPr="004A280A">
              <w:rPr>
                <w:rFonts w:ascii="仿宋" w:eastAsia="仿宋" w:hAnsi="仿宋" w:cs="Arial" w:hint="eastAsia"/>
                <w:color w:val="000000"/>
                <w:sz w:val="30"/>
                <w:szCs w:val="30"/>
              </w:rPr>
              <w:t>--</w:t>
            </w:r>
            <w:r w:rsidRPr="004A280A">
              <w:rPr>
                <w:rFonts w:ascii="仿宋" w:eastAsia="仿宋" w:hAnsi="仿宋" w:cs="Arial"/>
                <w:color w:val="000000"/>
                <w:sz w:val="30"/>
                <w:szCs w:val="30"/>
              </w:rPr>
              <w:t>信息安全与管理</w:t>
            </w:r>
            <w:r w:rsidRPr="004A280A">
              <w:rPr>
                <w:rFonts w:ascii="仿宋" w:eastAsia="仿宋" w:hAnsi="仿宋" w:cs="Arial" w:hint="eastAsia"/>
                <w:color w:val="000000"/>
                <w:sz w:val="30"/>
                <w:szCs w:val="30"/>
              </w:rPr>
              <w:t>（610211）</w:t>
            </w:r>
          </w:p>
        </w:tc>
      </w:tr>
    </w:tbl>
    <w:p w:rsidR="006B2240" w:rsidRPr="00097CF7" w:rsidRDefault="00365890" w:rsidP="00097CF7">
      <w:pPr>
        <w:pStyle w:val="ab"/>
        <w:spacing w:before="0" w:after="0" w:line="560" w:lineRule="exact"/>
        <w:ind w:firstLineChars="200" w:firstLine="602"/>
        <w:jc w:val="left"/>
        <w:rPr>
          <w:rFonts w:ascii="黑体" w:eastAsia="黑体" w:hAnsi="黑体"/>
          <w:sz w:val="30"/>
          <w:szCs w:val="30"/>
        </w:rPr>
      </w:pPr>
      <w:r w:rsidRPr="00097CF7">
        <w:rPr>
          <w:rFonts w:ascii="黑体" w:eastAsia="黑体" w:hAnsi="黑体" w:hint="eastAsia"/>
          <w:sz w:val="30"/>
          <w:szCs w:val="30"/>
        </w:rPr>
        <w:t>二、赛项申报专家组</w:t>
      </w:r>
    </w:p>
    <w:p w:rsidR="006B2240" w:rsidRPr="00097CF7" w:rsidRDefault="00365890" w:rsidP="00097CF7">
      <w:pPr>
        <w:pStyle w:val="ab"/>
        <w:spacing w:before="0" w:after="0" w:line="560" w:lineRule="exact"/>
        <w:ind w:firstLineChars="200" w:firstLine="602"/>
        <w:jc w:val="left"/>
        <w:rPr>
          <w:rFonts w:ascii="黑体" w:eastAsia="黑体" w:hAnsi="黑体"/>
          <w:sz w:val="30"/>
          <w:szCs w:val="30"/>
        </w:rPr>
      </w:pPr>
      <w:r w:rsidRPr="00097CF7">
        <w:rPr>
          <w:rFonts w:ascii="黑体" w:eastAsia="黑体" w:hAnsi="黑体" w:hint="eastAsia"/>
          <w:sz w:val="30"/>
          <w:szCs w:val="30"/>
        </w:rPr>
        <w:t>三、赛项目的</w:t>
      </w:r>
    </w:p>
    <w:p w:rsidR="000F4DEB" w:rsidRPr="004A280A" w:rsidRDefault="000F4DEB" w:rsidP="004A280A">
      <w:pPr>
        <w:snapToGrid w:val="0"/>
        <w:spacing w:line="560" w:lineRule="exact"/>
        <w:ind w:firstLineChars="200" w:firstLine="600"/>
        <w:rPr>
          <w:rFonts w:ascii="仿宋" w:eastAsia="仿宋" w:hAnsi="仿宋" w:cs="Arial"/>
          <w:color w:val="000000"/>
          <w:sz w:val="30"/>
          <w:szCs w:val="30"/>
        </w:rPr>
      </w:pPr>
      <w:r w:rsidRPr="004A280A">
        <w:rPr>
          <w:rFonts w:ascii="仿宋" w:eastAsia="仿宋" w:hAnsi="仿宋" w:cs="Arial"/>
          <w:color w:val="000000"/>
          <w:sz w:val="30"/>
          <w:szCs w:val="30"/>
        </w:rPr>
        <w:t>本赛项以我国电子信息产业发展的人才需求为依托，以</w:t>
      </w:r>
      <w:r w:rsidRPr="004A280A">
        <w:rPr>
          <w:rFonts w:ascii="仿宋" w:eastAsia="仿宋" w:hAnsi="仿宋" w:cs="Arial" w:hint="eastAsia"/>
          <w:color w:val="000000"/>
          <w:sz w:val="30"/>
          <w:szCs w:val="30"/>
        </w:rPr>
        <w:t>电子产品</w:t>
      </w:r>
      <w:r w:rsidRPr="004A280A">
        <w:rPr>
          <w:rFonts w:ascii="仿宋" w:eastAsia="仿宋" w:hAnsi="仿宋" w:cs="Arial"/>
          <w:color w:val="000000"/>
          <w:sz w:val="30"/>
          <w:szCs w:val="30"/>
        </w:rPr>
        <w:t>主板芯片级</w:t>
      </w:r>
      <w:r w:rsidRPr="004A280A">
        <w:rPr>
          <w:rFonts w:ascii="仿宋" w:eastAsia="仿宋" w:hAnsi="仿宋" w:cs="Arial" w:hint="eastAsia"/>
          <w:color w:val="000000"/>
          <w:sz w:val="30"/>
          <w:szCs w:val="30"/>
        </w:rPr>
        <w:t>检测</w:t>
      </w:r>
      <w:r w:rsidRPr="004A280A">
        <w:rPr>
          <w:rFonts w:ascii="仿宋" w:eastAsia="仿宋" w:hAnsi="仿宋" w:cs="Arial"/>
          <w:color w:val="000000"/>
          <w:sz w:val="30"/>
          <w:szCs w:val="30"/>
        </w:rPr>
        <w:t>维修及硬盘数据恢复技术为载体，将</w:t>
      </w:r>
      <w:r w:rsidRPr="004A280A">
        <w:rPr>
          <w:rFonts w:ascii="仿宋" w:eastAsia="仿宋" w:hAnsi="仿宋" w:cs="Arial" w:hint="eastAsia"/>
          <w:color w:val="000000"/>
          <w:sz w:val="30"/>
          <w:szCs w:val="30"/>
        </w:rPr>
        <w:t>这两方面</w:t>
      </w:r>
      <w:r w:rsidRPr="004A280A">
        <w:rPr>
          <w:rFonts w:ascii="仿宋" w:eastAsia="仿宋" w:hAnsi="仿宋" w:cs="Arial"/>
          <w:color w:val="000000"/>
          <w:sz w:val="30"/>
          <w:szCs w:val="30"/>
        </w:rPr>
        <w:t>的前沿技术及技能融入比赛内容，主要检验选手在真实的工作场景下对电子产品芯片级检测维修及数据恢复的技能</w:t>
      </w:r>
      <w:r w:rsidRPr="004A280A">
        <w:rPr>
          <w:rFonts w:ascii="仿宋" w:eastAsia="仿宋" w:hAnsi="仿宋" w:cs="Arial" w:hint="eastAsia"/>
          <w:color w:val="000000"/>
          <w:sz w:val="30"/>
          <w:szCs w:val="30"/>
        </w:rPr>
        <w:t>运用及</w:t>
      </w:r>
      <w:r w:rsidRPr="004A280A">
        <w:rPr>
          <w:rFonts w:ascii="仿宋" w:eastAsia="仿宋" w:hAnsi="仿宋" w:cs="Arial"/>
          <w:color w:val="000000"/>
          <w:sz w:val="30"/>
          <w:szCs w:val="30"/>
        </w:rPr>
        <w:t>综合职业素养</w:t>
      </w:r>
      <w:r w:rsidRPr="004A280A">
        <w:rPr>
          <w:rFonts w:ascii="仿宋" w:eastAsia="仿宋" w:hAnsi="仿宋" w:cs="Arial" w:hint="eastAsia"/>
          <w:color w:val="000000"/>
          <w:sz w:val="30"/>
          <w:szCs w:val="30"/>
        </w:rPr>
        <w:t>表现</w:t>
      </w:r>
      <w:r w:rsidRPr="004A280A">
        <w:rPr>
          <w:rFonts w:ascii="仿宋" w:eastAsia="仿宋" w:hAnsi="仿宋" w:cs="Arial"/>
          <w:color w:val="000000"/>
          <w:sz w:val="30"/>
          <w:szCs w:val="30"/>
        </w:rPr>
        <w:t>，全面展现职业教育改进与改革的最新成果及参赛</w:t>
      </w:r>
      <w:r w:rsidRPr="004A280A">
        <w:rPr>
          <w:rFonts w:ascii="仿宋" w:eastAsia="仿宋" w:hAnsi="仿宋" w:cs="Arial" w:hint="eastAsia"/>
          <w:color w:val="000000"/>
          <w:sz w:val="30"/>
          <w:szCs w:val="30"/>
        </w:rPr>
        <w:t>选手</w:t>
      </w:r>
      <w:r w:rsidRPr="004A280A">
        <w:rPr>
          <w:rFonts w:ascii="仿宋" w:eastAsia="仿宋" w:hAnsi="仿宋" w:cs="Arial"/>
          <w:color w:val="000000"/>
          <w:sz w:val="30"/>
          <w:szCs w:val="30"/>
        </w:rPr>
        <w:t>良好的精神风貌，引导高职教育关注在“电子产品芯片级维修与数据恢复”教育方面的发展趋势，为行业、企业培养紧缺人才，提高电子信息类高素质、高技能应用型人才的培养质量。</w:t>
      </w:r>
    </w:p>
    <w:p w:rsidR="006B2240" w:rsidRPr="00097CF7" w:rsidRDefault="00365890" w:rsidP="00097CF7">
      <w:pPr>
        <w:pStyle w:val="ab"/>
        <w:spacing w:before="0" w:after="0" w:line="560" w:lineRule="exact"/>
        <w:ind w:firstLineChars="200" w:firstLine="602"/>
        <w:jc w:val="left"/>
        <w:rPr>
          <w:rFonts w:ascii="黑体" w:eastAsia="黑体" w:hAnsi="黑体"/>
          <w:sz w:val="30"/>
          <w:szCs w:val="30"/>
        </w:rPr>
      </w:pPr>
      <w:r w:rsidRPr="00097CF7">
        <w:rPr>
          <w:rFonts w:ascii="黑体" w:eastAsia="黑体" w:hAnsi="黑体" w:hint="eastAsia"/>
          <w:sz w:val="30"/>
          <w:szCs w:val="30"/>
        </w:rPr>
        <w:t>四、赛项设计原则</w:t>
      </w:r>
    </w:p>
    <w:p w:rsidR="006B2240" w:rsidRPr="00BC23D1" w:rsidRDefault="00365890" w:rsidP="00BC23D1">
      <w:pPr>
        <w:spacing w:line="560" w:lineRule="exact"/>
        <w:ind w:firstLineChars="200" w:firstLine="602"/>
        <w:rPr>
          <w:rFonts w:ascii="黑体" w:eastAsia="黑体" w:hAnsi="黑体"/>
          <w:b/>
          <w:color w:val="000000"/>
          <w:sz w:val="30"/>
          <w:szCs w:val="30"/>
        </w:rPr>
      </w:pPr>
      <w:r w:rsidRPr="00BC23D1">
        <w:rPr>
          <w:rFonts w:ascii="黑体" w:eastAsia="黑体" w:hAnsi="黑体"/>
          <w:b/>
          <w:color w:val="000000"/>
          <w:sz w:val="30"/>
          <w:szCs w:val="30"/>
        </w:rPr>
        <w:lastRenderedPageBreak/>
        <w:t>（一）公开、公平、公正</w:t>
      </w:r>
      <w:r w:rsidRPr="00BC23D1">
        <w:rPr>
          <w:rFonts w:ascii="黑体" w:eastAsia="黑体" w:hAnsi="黑体" w:hint="eastAsia"/>
          <w:b/>
          <w:color w:val="000000"/>
          <w:sz w:val="30"/>
          <w:szCs w:val="30"/>
        </w:rPr>
        <w:t>。</w:t>
      </w:r>
    </w:p>
    <w:p w:rsidR="000F4DEB" w:rsidRPr="004A280A" w:rsidRDefault="000F4DEB" w:rsidP="004A280A">
      <w:pPr>
        <w:snapToGrid w:val="0"/>
        <w:spacing w:line="560" w:lineRule="exact"/>
        <w:ind w:firstLineChars="200" w:firstLine="600"/>
        <w:rPr>
          <w:rFonts w:ascii="仿宋" w:eastAsia="仿宋" w:hAnsi="仿宋" w:cs="Arial"/>
          <w:color w:val="000000"/>
          <w:sz w:val="30"/>
          <w:szCs w:val="30"/>
        </w:rPr>
      </w:pPr>
      <w:r w:rsidRPr="004A280A">
        <w:rPr>
          <w:rFonts w:ascii="仿宋" w:eastAsia="仿宋" w:hAnsi="仿宋" w:cs="Arial" w:hint="eastAsia"/>
          <w:color w:val="000000"/>
          <w:sz w:val="30"/>
          <w:szCs w:val="30"/>
        </w:rPr>
        <w:t>严格遵守《全国职业院校技能大赛制度》，落实制度中的相关要求。确保在赛前尽早公布比赛范围、赛项设备技术规范、赛项规程，并确保赛前</w:t>
      </w:r>
      <w:r w:rsidR="00BD1AB9" w:rsidRPr="004A280A">
        <w:rPr>
          <w:rFonts w:ascii="仿宋" w:eastAsia="仿宋" w:hAnsi="仿宋" w:cs="Arial" w:hint="eastAsia"/>
          <w:color w:val="000000"/>
          <w:sz w:val="30"/>
          <w:szCs w:val="30"/>
        </w:rPr>
        <w:t>1</w:t>
      </w:r>
      <w:r w:rsidRPr="004A280A">
        <w:rPr>
          <w:rFonts w:ascii="仿宋" w:eastAsia="仿宋" w:hAnsi="仿宋" w:cs="Arial" w:hint="eastAsia"/>
          <w:color w:val="000000"/>
          <w:sz w:val="30"/>
          <w:szCs w:val="30"/>
        </w:rPr>
        <w:t>个月公布赛题，以便参赛队能尽早熟悉比赛内容，并进行全方位准备。赛中将采用开放式的场地环境，在赛场外围设置专用的参观通路，确保竞赛的观摩性达到公平、公正、公开的竞赛要求。赛后成绩评判主要采用系统自动评分和客观结果性评分，并结合人工审核为主导的机制，避免人为因素影响比赛成绩排名。</w:t>
      </w:r>
    </w:p>
    <w:p w:rsidR="00CA4E34" w:rsidRPr="00BC23D1" w:rsidRDefault="00CA4E34" w:rsidP="00BC23D1">
      <w:pPr>
        <w:spacing w:line="560" w:lineRule="exact"/>
        <w:ind w:firstLineChars="200" w:firstLine="602"/>
        <w:rPr>
          <w:rFonts w:ascii="黑体" w:eastAsia="黑体" w:hAnsi="黑体"/>
          <w:b/>
          <w:color w:val="000000"/>
          <w:sz w:val="30"/>
          <w:szCs w:val="30"/>
        </w:rPr>
      </w:pPr>
      <w:r w:rsidRPr="00BC23D1">
        <w:rPr>
          <w:rFonts w:ascii="黑体" w:eastAsia="黑体" w:hAnsi="黑体" w:hint="eastAsia"/>
          <w:b/>
          <w:color w:val="000000"/>
          <w:sz w:val="30"/>
          <w:szCs w:val="30"/>
        </w:rPr>
        <w:t>（二）赛项设计符合国家“十三五”规划纲要</w:t>
      </w:r>
    </w:p>
    <w:p w:rsidR="00CA4E34" w:rsidRPr="004A280A" w:rsidRDefault="00CA4E34" w:rsidP="004A280A">
      <w:pPr>
        <w:snapToGrid w:val="0"/>
        <w:spacing w:line="560" w:lineRule="exact"/>
        <w:ind w:firstLineChars="200" w:firstLine="600"/>
        <w:rPr>
          <w:rFonts w:ascii="仿宋" w:eastAsia="仿宋" w:hAnsi="仿宋" w:cs="Arial"/>
          <w:color w:val="000000"/>
          <w:sz w:val="30"/>
          <w:szCs w:val="30"/>
        </w:rPr>
      </w:pPr>
      <w:r w:rsidRPr="004A280A">
        <w:rPr>
          <w:rFonts w:ascii="仿宋" w:eastAsia="仿宋" w:hAnsi="仿宋" w:cs="Arial" w:hint="eastAsia"/>
          <w:color w:val="000000"/>
          <w:sz w:val="30"/>
          <w:szCs w:val="30"/>
        </w:rPr>
        <w:t>在我国“十三五”规划纲要中已经明确指出，要坚持走中国特色新型工业化道路，适应市场需求变化，根据科技进步新趋势，发挥我国产业在全球经济中的优势，并要求加快发展智能制造关键技术装备，强化智能制造标准、工业电子设备、核心支撑软件等基础，提高电子信息产业研发水平，增强基础电子自主发展能力。因此，赛项内容将充分考虑我国当前电子产业发展趋势、行业发展特点及企业用人需求，并结合当前学校专业情况进行全方位设计，引导学校进行教学改革，在促进发达地区学校专业建设的同时，也拉动落后地区学校的专业发展，全面、共同提高人才培养水平，服务我国电子产业。</w:t>
      </w:r>
    </w:p>
    <w:p w:rsidR="00CA4E34" w:rsidRPr="00BC23D1" w:rsidRDefault="00CA4E34" w:rsidP="00BC23D1">
      <w:pPr>
        <w:spacing w:line="560" w:lineRule="exact"/>
        <w:ind w:firstLineChars="200" w:firstLine="602"/>
        <w:rPr>
          <w:rFonts w:ascii="黑体" w:eastAsia="黑体" w:hAnsi="黑体"/>
          <w:b/>
          <w:color w:val="000000"/>
          <w:sz w:val="30"/>
          <w:szCs w:val="30"/>
        </w:rPr>
      </w:pPr>
      <w:r w:rsidRPr="00BC23D1">
        <w:rPr>
          <w:rFonts w:ascii="黑体" w:eastAsia="黑体" w:hAnsi="黑体" w:hint="eastAsia"/>
          <w:b/>
          <w:color w:val="000000"/>
          <w:sz w:val="30"/>
          <w:szCs w:val="30"/>
        </w:rPr>
        <w:t>（三）赛项设计符合产业发展需求</w:t>
      </w:r>
    </w:p>
    <w:p w:rsidR="00CA4E34" w:rsidRPr="004A280A" w:rsidRDefault="00CA4E34" w:rsidP="004A280A">
      <w:pPr>
        <w:snapToGrid w:val="0"/>
        <w:spacing w:line="560" w:lineRule="exact"/>
        <w:ind w:firstLineChars="200" w:firstLine="600"/>
        <w:rPr>
          <w:rFonts w:ascii="仿宋" w:eastAsia="仿宋" w:hAnsi="仿宋" w:cs="Arial"/>
          <w:color w:val="000000"/>
          <w:sz w:val="30"/>
          <w:szCs w:val="30"/>
        </w:rPr>
      </w:pPr>
      <w:r w:rsidRPr="004A280A">
        <w:rPr>
          <w:rFonts w:ascii="仿宋" w:eastAsia="仿宋" w:hAnsi="仿宋" w:cs="Arial" w:hint="eastAsia"/>
          <w:color w:val="000000"/>
          <w:sz w:val="30"/>
          <w:szCs w:val="30"/>
        </w:rPr>
        <w:t>最近几年，电子信息产业在全球得到了高速发展，电子信息产品成为了人们生活的必需品，电子信息产业的发展给人类的生活带来了许多方便，</w:t>
      </w:r>
      <w:r w:rsidR="00FA5507">
        <w:rPr>
          <w:rFonts w:ascii="仿宋" w:eastAsia="仿宋" w:hAnsi="仿宋" w:cs="Arial" w:hint="eastAsia"/>
          <w:color w:val="000000"/>
          <w:sz w:val="30"/>
          <w:szCs w:val="30"/>
        </w:rPr>
        <w:t>人们对电子信息产品的需求越来越大，可以说，电子信息产业的发展</w:t>
      </w:r>
      <w:r w:rsidRPr="004A280A">
        <w:rPr>
          <w:rFonts w:ascii="仿宋" w:eastAsia="仿宋" w:hAnsi="仿宋" w:cs="Arial" w:hint="eastAsia"/>
          <w:color w:val="000000"/>
          <w:sz w:val="30"/>
          <w:szCs w:val="30"/>
        </w:rPr>
        <w:t>近几年有了突破性进展。以下是中国工业和信息化部公布的自2012年到2015年关于我国电子信息产业销售额的统计。</w:t>
      </w:r>
    </w:p>
    <w:p w:rsidR="00CA4E34" w:rsidRPr="004A280A" w:rsidRDefault="00CA4E34" w:rsidP="004A280A">
      <w:pPr>
        <w:numPr>
          <w:ilvl w:val="0"/>
          <w:numId w:val="1"/>
        </w:numPr>
        <w:snapToGrid w:val="0"/>
        <w:spacing w:line="560" w:lineRule="exact"/>
        <w:ind w:left="0" w:firstLineChars="200" w:firstLine="600"/>
        <w:rPr>
          <w:rFonts w:ascii="仿宋" w:eastAsia="仿宋" w:hAnsi="仿宋" w:cs="Arial"/>
          <w:color w:val="000000"/>
          <w:sz w:val="30"/>
          <w:szCs w:val="30"/>
        </w:rPr>
      </w:pPr>
      <w:r w:rsidRPr="004A280A">
        <w:rPr>
          <w:rFonts w:ascii="仿宋" w:eastAsia="仿宋" w:hAnsi="仿宋" w:cs="Arial" w:hint="eastAsia"/>
          <w:color w:val="000000"/>
          <w:sz w:val="30"/>
          <w:szCs w:val="30"/>
        </w:rPr>
        <w:lastRenderedPageBreak/>
        <w:t>2012年，我国电子信息产业销售收入总规模突破10万亿元大关，达到11.0万亿元，增幅超过15%；</w:t>
      </w:r>
    </w:p>
    <w:p w:rsidR="00CA4E34" w:rsidRPr="004A280A" w:rsidRDefault="00CA4E34" w:rsidP="004A280A">
      <w:pPr>
        <w:numPr>
          <w:ilvl w:val="0"/>
          <w:numId w:val="1"/>
        </w:numPr>
        <w:snapToGrid w:val="0"/>
        <w:spacing w:line="560" w:lineRule="exact"/>
        <w:ind w:left="0" w:firstLineChars="200" w:firstLine="600"/>
        <w:rPr>
          <w:rFonts w:ascii="仿宋" w:eastAsia="仿宋" w:hAnsi="仿宋" w:cs="Arial"/>
          <w:color w:val="000000"/>
          <w:sz w:val="30"/>
          <w:szCs w:val="30"/>
        </w:rPr>
      </w:pPr>
      <w:r w:rsidRPr="004A280A">
        <w:rPr>
          <w:rFonts w:ascii="仿宋" w:eastAsia="仿宋" w:hAnsi="仿宋" w:cs="Arial" w:hint="eastAsia"/>
          <w:color w:val="000000"/>
          <w:sz w:val="30"/>
          <w:szCs w:val="30"/>
        </w:rPr>
        <w:t>2013年，我国电子信息产业销售收入总规模达到12.4万亿元，同比增长12.7%；</w:t>
      </w:r>
    </w:p>
    <w:p w:rsidR="00CA4E34" w:rsidRPr="004A280A" w:rsidRDefault="00CA4E34" w:rsidP="004A280A">
      <w:pPr>
        <w:numPr>
          <w:ilvl w:val="0"/>
          <w:numId w:val="1"/>
        </w:numPr>
        <w:snapToGrid w:val="0"/>
        <w:spacing w:line="560" w:lineRule="exact"/>
        <w:ind w:left="0" w:firstLineChars="200" w:firstLine="600"/>
        <w:rPr>
          <w:rFonts w:ascii="仿宋" w:eastAsia="仿宋" w:hAnsi="仿宋" w:cs="Arial"/>
          <w:color w:val="000000"/>
          <w:sz w:val="30"/>
          <w:szCs w:val="30"/>
        </w:rPr>
      </w:pPr>
      <w:r w:rsidRPr="004A280A">
        <w:rPr>
          <w:rFonts w:ascii="仿宋" w:eastAsia="仿宋" w:hAnsi="仿宋" w:cs="Arial" w:hint="eastAsia"/>
          <w:color w:val="000000"/>
          <w:sz w:val="30"/>
          <w:szCs w:val="30"/>
        </w:rPr>
        <w:t>2014年，我国电子信息产业销售收入总规模达到14万亿元，同比增长13%；</w:t>
      </w:r>
    </w:p>
    <w:p w:rsidR="00CA4E34" w:rsidRPr="004A280A" w:rsidRDefault="00CA4E34" w:rsidP="004A280A">
      <w:pPr>
        <w:numPr>
          <w:ilvl w:val="0"/>
          <w:numId w:val="1"/>
        </w:numPr>
        <w:snapToGrid w:val="0"/>
        <w:spacing w:line="560" w:lineRule="exact"/>
        <w:ind w:left="0" w:firstLineChars="200" w:firstLine="600"/>
        <w:rPr>
          <w:rFonts w:ascii="仿宋" w:eastAsia="仿宋" w:hAnsi="仿宋" w:cs="Arial"/>
          <w:color w:val="000000"/>
          <w:sz w:val="30"/>
          <w:szCs w:val="30"/>
        </w:rPr>
      </w:pPr>
      <w:r w:rsidRPr="004A280A">
        <w:rPr>
          <w:rFonts w:ascii="仿宋" w:eastAsia="仿宋" w:hAnsi="仿宋" w:cs="Arial" w:hint="eastAsia"/>
          <w:color w:val="000000"/>
          <w:sz w:val="30"/>
          <w:szCs w:val="30"/>
        </w:rPr>
        <w:t>2015年，我国电子信息产业销售收入总规模达到15.4万亿元，同比增长10.4%；</w:t>
      </w:r>
    </w:p>
    <w:p w:rsidR="00CA4E34" w:rsidRPr="004A280A" w:rsidRDefault="00CA4E34" w:rsidP="004A280A">
      <w:pPr>
        <w:numPr>
          <w:ilvl w:val="0"/>
          <w:numId w:val="1"/>
        </w:numPr>
        <w:snapToGrid w:val="0"/>
        <w:spacing w:line="560" w:lineRule="exact"/>
        <w:ind w:left="0" w:firstLineChars="200" w:firstLine="600"/>
        <w:rPr>
          <w:rFonts w:ascii="仿宋" w:eastAsia="仿宋" w:hAnsi="仿宋" w:cs="Arial"/>
          <w:color w:val="000000"/>
          <w:sz w:val="30"/>
          <w:szCs w:val="30"/>
        </w:rPr>
      </w:pPr>
      <w:r w:rsidRPr="004A280A">
        <w:rPr>
          <w:rFonts w:ascii="仿宋" w:eastAsia="仿宋" w:hAnsi="仿宋" w:cs="Arial" w:hint="eastAsia"/>
          <w:color w:val="000000"/>
          <w:sz w:val="30"/>
          <w:szCs w:val="30"/>
        </w:rPr>
        <w:t>预计未来5年,我国电子信息产业销售收入总规模将增长10%左右。</w:t>
      </w:r>
    </w:p>
    <w:p w:rsidR="00CA4E34" w:rsidRPr="00881C14" w:rsidRDefault="00CA4E34" w:rsidP="00CA4E34">
      <w:pPr>
        <w:jc w:val="center"/>
        <w:rPr>
          <w:rFonts w:ascii="仿宋" w:eastAsia="仿宋" w:hAnsi="仿宋"/>
        </w:rPr>
      </w:pPr>
      <w:r w:rsidRPr="00881C14">
        <w:rPr>
          <w:rFonts w:ascii="仿宋" w:eastAsia="仿宋" w:hAnsi="仿宋"/>
          <w:noProof/>
        </w:rPr>
        <w:drawing>
          <wp:inline distT="0" distB="0" distL="0" distR="0">
            <wp:extent cx="5257800" cy="1981200"/>
            <wp:effectExtent l="19050" t="0" r="0" b="0"/>
            <wp:docPr id="13" name="图片 13" descr="4650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650859"/>
                    <pic:cNvPicPr>
                      <a:picLocks noChangeAspect="1" noChangeArrowheads="1"/>
                    </pic:cNvPicPr>
                  </pic:nvPicPr>
                  <pic:blipFill>
                    <a:blip r:embed="rId10" cstate="print"/>
                    <a:srcRect/>
                    <a:stretch>
                      <a:fillRect/>
                    </a:stretch>
                  </pic:blipFill>
                  <pic:spPr bwMode="auto">
                    <a:xfrm>
                      <a:off x="0" y="0"/>
                      <a:ext cx="5257800" cy="1981200"/>
                    </a:xfrm>
                    <a:prstGeom prst="rect">
                      <a:avLst/>
                    </a:prstGeom>
                    <a:noFill/>
                    <a:ln w="9525">
                      <a:noFill/>
                      <a:miter lim="800000"/>
                      <a:headEnd/>
                      <a:tailEnd/>
                    </a:ln>
                  </pic:spPr>
                </pic:pic>
              </a:graphicData>
            </a:graphic>
          </wp:inline>
        </w:drawing>
      </w:r>
    </w:p>
    <w:p w:rsidR="00CA4E34" w:rsidRPr="004A280A" w:rsidRDefault="00CA4E34" w:rsidP="004A280A">
      <w:pPr>
        <w:snapToGrid w:val="0"/>
        <w:spacing w:line="560" w:lineRule="exact"/>
        <w:ind w:firstLineChars="200" w:firstLine="600"/>
        <w:jc w:val="center"/>
        <w:rPr>
          <w:rFonts w:ascii="仿宋" w:eastAsia="仿宋" w:hAnsi="仿宋" w:cs="Arial"/>
          <w:color w:val="000000"/>
          <w:sz w:val="30"/>
          <w:szCs w:val="30"/>
        </w:rPr>
      </w:pPr>
      <w:r w:rsidRPr="004A280A">
        <w:rPr>
          <w:rFonts w:ascii="仿宋" w:eastAsia="仿宋" w:hAnsi="仿宋" w:cs="Arial" w:hint="eastAsia"/>
          <w:color w:val="000000"/>
          <w:sz w:val="30"/>
          <w:szCs w:val="30"/>
        </w:rPr>
        <w:t>2010—2015年我国电子信息产业增长情况</w:t>
      </w:r>
    </w:p>
    <w:p w:rsidR="00CA4E34" w:rsidRPr="004A280A" w:rsidRDefault="00CA4E34" w:rsidP="004A280A">
      <w:pPr>
        <w:snapToGrid w:val="0"/>
        <w:spacing w:line="560" w:lineRule="exact"/>
        <w:ind w:firstLineChars="200" w:firstLine="600"/>
        <w:rPr>
          <w:rFonts w:ascii="仿宋" w:eastAsia="仿宋" w:hAnsi="仿宋" w:cs="Arial"/>
          <w:color w:val="000000"/>
          <w:sz w:val="30"/>
          <w:szCs w:val="30"/>
        </w:rPr>
      </w:pPr>
      <w:r w:rsidRPr="004A280A">
        <w:rPr>
          <w:rFonts w:ascii="仿宋" w:eastAsia="仿宋" w:hAnsi="仿宋" w:cs="Arial" w:hint="eastAsia"/>
          <w:color w:val="000000"/>
          <w:sz w:val="30"/>
          <w:szCs w:val="30"/>
        </w:rPr>
        <w:t>总的来说，电子信息产业近几年无论是在全球还是在我国都得到了高速发展，虽然我国的电子信息产业与发达国家相比还有很大的差距，在产业结构上还存在许多不足与缺陷，但大体上我们国家的电子信息产业的发展还是呈上升趋势的，其发展空间还是十分广阔的，并且发展前景还是十分明朗并乐观的。</w:t>
      </w:r>
    </w:p>
    <w:p w:rsidR="00CA4E34" w:rsidRPr="00BC23D1" w:rsidRDefault="00CA4E34" w:rsidP="00BC23D1">
      <w:pPr>
        <w:spacing w:line="560" w:lineRule="exact"/>
        <w:ind w:firstLineChars="200" w:firstLine="602"/>
        <w:rPr>
          <w:rFonts w:ascii="黑体" w:eastAsia="黑体" w:hAnsi="黑体"/>
          <w:b/>
          <w:color w:val="000000"/>
          <w:sz w:val="30"/>
          <w:szCs w:val="30"/>
        </w:rPr>
      </w:pPr>
      <w:r w:rsidRPr="00BC23D1">
        <w:rPr>
          <w:rFonts w:ascii="黑体" w:eastAsia="黑体" w:hAnsi="黑体"/>
          <w:b/>
          <w:color w:val="000000"/>
          <w:sz w:val="30"/>
          <w:szCs w:val="30"/>
        </w:rPr>
        <w:t>（</w:t>
      </w:r>
      <w:r w:rsidRPr="00BC23D1">
        <w:rPr>
          <w:rFonts w:ascii="黑体" w:eastAsia="黑体" w:hAnsi="黑体" w:hint="eastAsia"/>
          <w:b/>
          <w:color w:val="000000"/>
          <w:sz w:val="30"/>
          <w:szCs w:val="30"/>
        </w:rPr>
        <w:t>四</w:t>
      </w:r>
      <w:r w:rsidRPr="00BC23D1">
        <w:rPr>
          <w:rFonts w:ascii="黑体" w:eastAsia="黑体" w:hAnsi="黑体"/>
          <w:b/>
          <w:color w:val="000000"/>
          <w:sz w:val="30"/>
          <w:szCs w:val="30"/>
        </w:rPr>
        <w:t>）赛项关联岗位人才需求大</w:t>
      </w:r>
    </w:p>
    <w:p w:rsidR="00CA4E34" w:rsidRPr="004A280A" w:rsidRDefault="00CA4E34" w:rsidP="004A280A">
      <w:pPr>
        <w:snapToGrid w:val="0"/>
        <w:spacing w:line="560" w:lineRule="exact"/>
        <w:ind w:firstLineChars="200" w:firstLine="600"/>
        <w:rPr>
          <w:rFonts w:ascii="仿宋" w:eastAsia="仿宋" w:hAnsi="仿宋" w:cs="Arial"/>
          <w:color w:val="000000"/>
          <w:sz w:val="30"/>
          <w:szCs w:val="30"/>
        </w:rPr>
      </w:pPr>
      <w:r w:rsidRPr="004A280A">
        <w:rPr>
          <w:rFonts w:ascii="仿宋" w:eastAsia="仿宋" w:hAnsi="仿宋" w:cs="Arial" w:hint="eastAsia"/>
          <w:color w:val="000000"/>
          <w:sz w:val="30"/>
          <w:szCs w:val="30"/>
        </w:rPr>
        <w:t>入世十年我国电子信息产业高速发展。工业和信息化部数据显示，自2001到2010年，我国电子信息产业主营业务收入及全产业实现利润年均增速近25%，而近5年的平均增速也达到了15%。 主要电子信息产</w:t>
      </w:r>
      <w:r w:rsidRPr="004A280A">
        <w:rPr>
          <w:rFonts w:ascii="仿宋" w:eastAsia="仿宋" w:hAnsi="仿宋" w:cs="Arial" w:hint="eastAsia"/>
          <w:color w:val="000000"/>
          <w:sz w:val="30"/>
          <w:szCs w:val="30"/>
        </w:rPr>
        <w:lastRenderedPageBreak/>
        <w:t>品如微机、手机、彩电、数码相机、各种存储介质的产量已达到世界第一，如2011年1月至8月我国全行业生产微型计算机就高达20432.9万台。电子产品已经走入了人们工作和生活的各个方面，在使用中产生硬件故障及信息数据的丢失也不断增大，对电子产品检测维修与数据恢复的技能人才的需求日益增多。据我国电脑普及发展状况统计报告显示，目前我国芯片级维修及数据恢复从业人员规模为100多万人，未来10年内，电子产品芯片级维修及数据恢复需求将呈上升趋势，总增长量将超100%。因此，培养大量的电子产品检测维修及数据恢复人才成为支撑电子信息行业发展的必然需要。</w:t>
      </w:r>
    </w:p>
    <w:p w:rsidR="00CA4E34" w:rsidRPr="00BC23D1" w:rsidRDefault="00CA4E34" w:rsidP="00BC23D1">
      <w:pPr>
        <w:spacing w:line="560" w:lineRule="exact"/>
        <w:ind w:firstLineChars="200" w:firstLine="602"/>
        <w:rPr>
          <w:rFonts w:ascii="黑体" w:eastAsia="黑体" w:hAnsi="黑体"/>
          <w:b/>
          <w:color w:val="000000"/>
          <w:sz w:val="30"/>
          <w:szCs w:val="30"/>
        </w:rPr>
      </w:pPr>
      <w:r w:rsidRPr="00BC23D1">
        <w:rPr>
          <w:rFonts w:ascii="黑体" w:eastAsia="黑体" w:hAnsi="黑体" w:hint="eastAsia"/>
          <w:b/>
          <w:color w:val="000000"/>
          <w:sz w:val="30"/>
          <w:szCs w:val="30"/>
        </w:rPr>
        <w:t>（五）赛项设计符合高职学历要求</w:t>
      </w:r>
    </w:p>
    <w:p w:rsidR="00CA4E34" w:rsidRPr="004A280A" w:rsidRDefault="00CA4E34" w:rsidP="004A280A">
      <w:pPr>
        <w:snapToGrid w:val="0"/>
        <w:spacing w:line="560" w:lineRule="exact"/>
        <w:ind w:firstLineChars="200" w:firstLine="600"/>
        <w:rPr>
          <w:rFonts w:ascii="仿宋" w:eastAsia="仿宋" w:hAnsi="仿宋" w:cs="Arial"/>
          <w:color w:val="000000"/>
          <w:sz w:val="30"/>
          <w:szCs w:val="30"/>
        </w:rPr>
      </w:pPr>
      <w:r w:rsidRPr="004A280A">
        <w:rPr>
          <w:rFonts w:ascii="仿宋" w:eastAsia="仿宋" w:hAnsi="仿宋" w:cs="Arial" w:hint="eastAsia"/>
          <w:color w:val="000000"/>
          <w:sz w:val="30"/>
          <w:szCs w:val="30"/>
        </w:rPr>
        <w:t>根据国内三家知名招聘网站的信息，行业相关岗位对学历要求统计如下</w:t>
      </w:r>
    </w:p>
    <w:p w:rsidR="00CA4E34" w:rsidRPr="004A280A" w:rsidRDefault="00CA4E34" w:rsidP="004A280A">
      <w:pPr>
        <w:snapToGrid w:val="0"/>
        <w:spacing w:line="560" w:lineRule="exact"/>
        <w:ind w:firstLineChars="200" w:firstLine="600"/>
        <w:rPr>
          <w:rFonts w:ascii="仿宋" w:eastAsia="仿宋" w:hAnsi="仿宋" w:cs="Arial"/>
          <w:color w:val="000000"/>
          <w:sz w:val="30"/>
          <w:szCs w:val="30"/>
        </w:rPr>
      </w:pPr>
      <w:r w:rsidRPr="004A280A">
        <w:rPr>
          <w:rFonts w:ascii="仿宋" w:eastAsia="仿宋" w:hAnsi="仿宋" w:cs="Arial" w:hint="eastAsia"/>
          <w:color w:val="000000"/>
          <w:sz w:val="30"/>
          <w:szCs w:val="30"/>
        </w:rPr>
        <w:t>1、电子产品检测维修岗位群统计</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0"/>
        <w:gridCol w:w="1180"/>
        <w:gridCol w:w="1180"/>
        <w:gridCol w:w="1180"/>
        <w:gridCol w:w="1903"/>
      </w:tblGrid>
      <w:tr w:rsidR="00CA4E34" w:rsidRPr="004A280A" w:rsidTr="0088768F">
        <w:trPr>
          <w:trHeight w:hRule="exact" w:val="567"/>
          <w:jc w:val="center"/>
        </w:trPr>
        <w:tc>
          <w:tcPr>
            <w:tcW w:w="0" w:type="auto"/>
            <w:shd w:val="clear" w:color="auto" w:fill="D9D9D9"/>
            <w:vAlign w:val="center"/>
          </w:tcPr>
          <w:p w:rsidR="00CA4E34" w:rsidRPr="0088768F" w:rsidRDefault="00CA4E34" w:rsidP="0088768F">
            <w:pPr>
              <w:jc w:val="center"/>
              <w:rPr>
                <w:rFonts w:asciiTheme="minorEastAsia" w:hAnsiTheme="minorEastAsia"/>
                <w:b/>
                <w:color w:val="000000"/>
                <w:sz w:val="24"/>
                <w:szCs w:val="24"/>
              </w:rPr>
            </w:pPr>
            <w:r w:rsidRPr="0088768F">
              <w:rPr>
                <w:rFonts w:asciiTheme="minorEastAsia" w:hAnsiTheme="minorEastAsia" w:hint="eastAsia"/>
                <w:b/>
                <w:color w:val="000000"/>
                <w:sz w:val="24"/>
                <w:szCs w:val="24"/>
              </w:rPr>
              <w:t>招聘网站</w:t>
            </w:r>
          </w:p>
        </w:tc>
        <w:tc>
          <w:tcPr>
            <w:tcW w:w="0" w:type="auto"/>
            <w:shd w:val="clear" w:color="auto" w:fill="D9D9D9"/>
            <w:vAlign w:val="center"/>
          </w:tcPr>
          <w:p w:rsidR="00CA4E34" w:rsidRPr="0088768F" w:rsidRDefault="00CA4E34" w:rsidP="0088768F">
            <w:pPr>
              <w:jc w:val="center"/>
              <w:rPr>
                <w:rFonts w:asciiTheme="minorEastAsia" w:hAnsiTheme="minorEastAsia"/>
                <w:b/>
                <w:color w:val="000000"/>
                <w:sz w:val="24"/>
                <w:szCs w:val="24"/>
              </w:rPr>
            </w:pPr>
            <w:r w:rsidRPr="0088768F">
              <w:rPr>
                <w:rFonts w:asciiTheme="minorEastAsia" w:hAnsiTheme="minorEastAsia" w:hint="eastAsia"/>
                <w:b/>
                <w:color w:val="000000"/>
                <w:sz w:val="24"/>
                <w:szCs w:val="24"/>
              </w:rPr>
              <w:t>岗位数量</w:t>
            </w:r>
          </w:p>
        </w:tc>
        <w:tc>
          <w:tcPr>
            <w:tcW w:w="0" w:type="auto"/>
            <w:shd w:val="clear" w:color="auto" w:fill="D9D9D9"/>
            <w:vAlign w:val="center"/>
          </w:tcPr>
          <w:p w:rsidR="00CA4E34" w:rsidRPr="0088768F" w:rsidRDefault="00CA4E34" w:rsidP="0088768F">
            <w:pPr>
              <w:jc w:val="center"/>
              <w:rPr>
                <w:rFonts w:asciiTheme="minorEastAsia" w:hAnsiTheme="minorEastAsia"/>
                <w:b/>
                <w:color w:val="000000"/>
                <w:sz w:val="24"/>
                <w:szCs w:val="24"/>
              </w:rPr>
            </w:pPr>
            <w:r w:rsidRPr="0088768F">
              <w:rPr>
                <w:rFonts w:asciiTheme="minorEastAsia" w:hAnsiTheme="minorEastAsia" w:hint="eastAsia"/>
                <w:b/>
                <w:color w:val="000000"/>
                <w:sz w:val="24"/>
                <w:szCs w:val="24"/>
              </w:rPr>
              <w:t>中专岗位</w:t>
            </w:r>
          </w:p>
        </w:tc>
        <w:tc>
          <w:tcPr>
            <w:tcW w:w="0" w:type="auto"/>
            <w:shd w:val="clear" w:color="auto" w:fill="D9D9D9"/>
            <w:vAlign w:val="center"/>
          </w:tcPr>
          <w:p w:rsidR="00CA4E34" w:rsidRPr="0088768F" w:rsidRDefault="00CA4E34" w:rsidP="0088768F">
            <w:pPr>
              <w:jc w:val="center"/>
              <w:rPr>
                <w:rFonts w:asciiTheme="minorEastAsia" w:hAnsiTheme="minorEastAsia"/>
                <w:b/>
                <w:color w:val="000000"/>
                <w:sz w:val="24"/>
                <w:szCs w:val="24"/>
              </w:rPr>
            </w:pPr>
            <w:r w:rsidRPr="0088768F">
              <w:rPr>
                <w:rFonts w:asciiTheme="minorEastAsia" w:hAnsiTheme="minorEastAsia" w:hint="eastAsia"/>
                <w:b/>
                <w:color w:val="000000"/>
                <w:sz w:val="24"/>
                <w:szCs w:val="24"/>
              </w:rPr>
              <w:t>大专岗位</w:t>
            </w:r>
          </w:p>
        </w:tc>
        <w:tc>
          <w:tcPr>
            <w:tcW w:w="0" w:type="auto"/>
            <w:shd w:val="clear" w:color="auto" w:fill="D9D9D9"/>
            <w:vAlign w:val="center"/>
          </w:tcPr>
          <w:p w:rsidR="00CA4E34" w:rsidRPr="0088768F" w:rsidRDefault="00CA4E34" w:rsidP="0088768F">
            <w:pPr>
              <w:jc w:val="center"/>
              <w:rPr>
                <w:rFonts w:asciiTheme="minorEastAsia" w:hAnsiTheme="minorEastAsia"/>
                <w:b/>
                <w:color w:val="000000"/>
                <w:sz w:val="24"/>
                <w:szCs w:val="24"/>
              </w:rPr>
            </w:pPr>
            <w:r w:rsidRPr="0088768F">
              <w:rPr>
                <w:rFonts w:asciiTheme="minorEastAsia" w:hAnsiTheme="minorEastAsia" w:hint="eastAsia"/>
                <w:b/>
                <w:color w:val="000000"/>
                <w:sz w:val="24"/>
                <w:szCs w:val="24"/>
              </w:rPr>
              <w:t>本科及以上岗位</w:t>
            </w:r>
          </w:p>
        </w:tc>
      </w:tr>
      <w:tr w:rsidR="00CA4E34" w:rsidRPr="0088768F" w:rsidTr="0088768F">
        <w:trPr>
          <w:trHeight w:hRule="exact" w:val="567"/>
          <w:jc w:val="center"/>
        </w:trPr>
        <w:tc>
          <w:tcPr>
            <w:tcW w:w="0" w:type="auto"/>
            <w:vAlign w:val="center"/>
          </w:tcPr>
          <w:p w:rsidR="00CA4E34" w:rsidRPr="0088768F" w:rsidRDefault="00CA4E34" w:rsidP="0088768F">
            <w:pPr>
              <w:jc w:val="center"/>
              <w:rPr>
                <w:rFonts w:asciiTheme="minorEastAsia" w:hAnsiTheme="minorEastAsia"/>
                <w:color w:val="000000"/>
                <w:sz w:val="24"/>
                <w:szCs w:val="24"/>
              </w:rPr>
            </w:pPr>
            <w:r w:rsidRPr="0088768F">
              <w:rPr>
                <w:rFonts w:asciiTheme="minorEastAsia" w:hAnsiTheme="minorEastAsia" w:hint="eastAsia"/>
                <w:color w:val="000000"/>
                <w:sz w:val="24"/>
                <w:szCs w:val="24"/>
              </w:rPr>
              <w:t>中华英才</w:t>
            </w:r>
          </w:p>
        </w:tc>
        <w:tc>
          <w:tcPr>
            <w:tcW w:w="0" w:type="auto"/>
            <w:vAlign w:val="center"/>
          </w:tcPr>
          <w:p w:rsidR="00CA4E34" w:rsidRPr="0088768F" w:rsidRDefault="00CA4E34" w:rsidP="0093218E">
            <w:pPr>
              <w:jc w:val="center"/>
              <w:rPr>
                <w:rFonts w:asciiTheme="minorEastAsia" w:hAnsiTheme="minorEastAsia"/>
                <w:color w:val="000000"/>
                <w:sz w:val="24"/>
                <w:szCs w:val="24"/>
              </w:rPr>
            </w:pPr>
            <w:r w:rsidRPr="004A280A">
              <w:rPr>
                <w:rFonts w:asciiTheme="minorEastAsia" w:hAnsiTheme="minorEastAsia" w:hint="eastAsia"/>
                <w:color w:val="000000"/>
                <w:sz w:val="24"/>
                <w:szCs w:val="24"/>
              </w:rPr>
              <w:t>2600</w:t>
            </w:r>
          </w:p>
        </w:tc>
        <w:tc>
          <w:tcPr>
            <w:tcW w:w="0" w:type="auto"/>
            <w:vAlign w:val="center"/>
          </w:tcPr>
          <w:p w:rsidR="00CA4E34" w:rsidRPr="0088768F" w:rsidRDefault="00CA4E34" w:rsidP="0093218E">
            <w:pPr>
              <w:jc w:val="center"/>
              <w:rPr>
                <w:rFonts w:asciiTheme="minorEastAsia" w:hAnsiTheme="minorEastAsia"/>
                <w:color w:val="000000"/>
                <w:sz w:val="24"/>
                <w:szCs w:val="24"/>
              </w:rPr>
            </w:pPr>
            <w:r w:rsidRPr="004A280A">
              <w:rPr>
                <w:rFonts w:asciiTheme="minorEastAsia" w:hAnsiTheme="minorEastAsia" w:hint="eastAsia"/>
                <w:color w:val="000000"/>
                <w:sz w:val="24"/>
                <w:szCs w:val="24"/>
              </w:rPr>
              <w:t>1510</w:t>
            </w:r>
          </w:p>
        </w:tc>
        <w:tc>
          <w:tcPr>
            <w:tcW w:w="0" w:type="auto"/>
            <w:vAlign w:val="center"/>
          </w:tcPr>
          <w:p w:rsidR="00CA4E34" w:rsidRPr="0088768F" w:rsidRDefault="00CA4E34" w:rsidP="0093218E">
            <w:pPr>
              <w:jc w:val="center"/>
              <w:rPr>
                <w:rFonts w:asciiTheme="minorEastAsia" w:hAnsiTheme="minorEastAsia"/>
                <w:color w:val="000000"/>
                <w:sz w:val="24"/>
                <w:szCs w:val="24"/>
              </w:rPr>
            </w:pPr>
            <w:r w:rsidRPr="004A280A">
              <w:rPr>
                <w:rFonts w:asciiTheme="minorEastAsia" w:hAnsiTheme="minorEastAsia" w:hint="eastAsia"/>
                <w:color w:val="000000"/>
                <w:sz w:val="24"/>
                <w:szCs w:val="24"/>
              </w:rPr>
              <w:t>810</w:t>
            </w:r>
          </w:p>
        </w:tc>
        <w:tc>
          <w:tcPr>
            <w:tcW w:w="0" w:type="auto"/>
            <w:vAlign w:val="center"/>
          </w:tcPr>
          <w:p w:rsidR="00CA4E34" w:rsidRPr="0088768F" w:rsidRDefault="00CA4E34" w:rsidP="0093218E">
            <w:pPr>
              <w:jc w:val="center"/>
              <w:rPr>
                <w:rFonts w:asciiTheme="minorEastAsia" w:hAnsiTheme="minorEastAsia"/>
                <w:color w:val="000000"/>
                <w:sz w:val="24"/>
                <w:szCs w:val="24"/>
              </w:rPr>
            </w:pPr>
            <w:r w:rsidRPr="004A280A">
              <w:rPr>
                <w:rFonts w:asciiTheme="minorEastAsia" w:hAnsiTheme="minorEastAsia" w:hint="eastAsia"/>
                <w:color w:val="000000"/>
                <w:sz w:val="24"/>
                <w:szCs w:val="24"/>
              </w:rPr>
              <w:t>280</w:t>
            </w:r>
          </w:p>
        </w:tc>
      </w:tr>
      <w:tr w:rsidR="00CA4E34" w:rsidRPr="0088768F" w:rsidTr="0088768F">
        <w:trPr>
          <w:trHeight w:hRule="exact" w:val="567"/>
          <w:jc w:val="center"/>
        </w:trPr>
        <w:tc>
          <w:tcPr>
            <w:tcW w:w="0" w:type="auto"/>
            <w:vAlign w:val="center"/>
          </w:tcPr>
          <w:p w:rsidR="00CA4E34" w:rsidRPr="0088768F" w:rsidRDefault="00CA4E34" w:rsidP="0088768F">
            <w:pPr>
              <w:jc w:val="center"/>
              <w:rPr>
                <w:rFonts w:asciiTheme="minorEastAsia" w:hAnsiTheme="minorEastAsia"/>
                <w:color w:val="000000"/>
                <w:sz w:val="24"/>
                <w:szCs w:val="24"/>
              </w:rPr>
            </w:pPr>
            <w:r w:rsidRPr="0088768F">
              <w:rPr>
                <w:rFonts w:asciiTheme="minorEastAsia" w:hAnsiTheme="minorEastAsia"/>
                <w:color w:val="000000"/>
                <w:sz w:val="24"/>
                <w:szCs w:val="24"/>
              </w:rPr>
              <w:t>前程无忧</w:t>
            </w:r>
          </w:p>
        </w:tc>
        <w:tc>
          <w:tcPr>
            <w:tcW w:w="0" w:type="auto"/>
            <w:vAlign w:val="center"/>
          </w:tcPr>
          <w:p w:rsidR="00CA4E34" w:rsidRPr="0088768F" w:rsidRDefault="00CA4E34" w:rsidP="0093218E">
            <w:pPr>
              <w:jc w:val="center"/>
              <w:rPr>
                <w:rFonts w:asciiTheme="minorEastAsia" w:hAnsiTheme="minorEastAsia"/>
                <w:color w:val="000000"/>
                <w:sz w:val="24"/>
                <w:szCs w:val="24"/>
              </w:rPr>
            </w:pPr>
            <w:r w:rsidRPr="004A280A">
              <w:rPr>
                <w:rFonts w:asciiTheme="minorEastAsia" w:hAnsiTheme="minorEastAsia" w:hint="eastAsia"/>
                <w:color w:val="000000"/>
                <w:sz w:val="24"/>
                <w:szCs w:val="24"/>
              </w:rPr>
              <w:t>3190</w:t>
            </w:r>
          </w:p>
        </w:tc>
        <w:tc>
          <w:tcPr>
            <w:tcW w:w="0" w:type="auto"/>
            <w:vAlign w:val="center"/>
          </w:tcPr>
          <w:p w:rsidR="00CA4E34" w:rsidRPr="0088768F" w:rsidRDefault="00CA4E34" w:rsidP="0093218E">
            <w:pPr>
              <w:jc w:val="center"/>
              <w:rPr>
                <w:rFonts w:asciiTheme="minorEastAsia" w:hAnsiTheme="minorEastAsia"/>
                <w:color w:val="000000"/>
                <w:sz w:val="24"/>
                <w:szCs w:val="24"/>
              </w:rPr>
            </w:pPr>
            <w:r w:rsidRPr="004A280A">
              <w:rPr>
                <w:rFonts w:asciiTheme="minorEastAsia" w:hAnsiTheme="minorEastAsia" w:hint="eastAsia"/>
                <w:color w:val="000000"/>
                <w:sz w:val="24"/>
                <w:szCs w:val="24"/>
              </w:rPr>
              <w:t>2160</w:t>
            </w:r>
          </w:p>
        </w:tc>
        <w:tc>
          <w:tcPr>
            <w:tcW w:w="0" w:type="auto"/>
            <w:vAlign w:val="center"/>
          </w:tcPr>
          <w:p w:rsidR="00CA4E34" w:rsidRPr="0088768F" w:rsidRDefault="00CA4E34" w:rsidP="0093218E">
            <w:pPr>
              <w:jc w:val="center"/>
              <w:rPr>
                <w:rFonts w:asciiTheme="minorEastAsia" w:hAnsiTheme="minorEastAsia"/>
                <w:color w:val="000000"/>
                <w:sz w:val="24"/>
                <w:szCs w:val="24"/>
              </w:rPr>
            </w:pPr>
            <w:r w:rsidRPr="004A280A">
              <w:rPr>
                <w:rFonts w:asciiTheme="minorEastAsia" w:hAnsiTheme="minorEastAsia" w:hint="eastAsia"/>
                <w:color w:val="000000"/>
                <w:sz w:val="24"/>
                <w:szCs w:val="24"/>
              </w:rPr>
              <w:t>770</w:t>
            </w:r>
          </w:p>
        </w:tc>
        <w:tc>
          <w:tcPr>
            <w:tcW w:w="0" w:type="auto"/>
            <w:vAlign w:val="center"/>
          </w:tcPr>
          <w:p w:rsidR="00CA4E34" w:rsidRPr="0088768F" w:rsidRDefault="00CA4E34" w:rsidP="0093218E">
            <w:pPr>
              <w:jc w:val="center"/>
              <w:rPr>
                <w:rFonts w:asciiTheme="minorEastAsia" w:hAnsiTheme="minorEastAsia"/>
                <w:color w:val="000000"/>
                <w:sz w:val="24"/>
                <w:szCs w:val="24"/>
              </w:rPr>
            </w:pPr>
            <w:r w:rsidRPr="004A280A">
              <w:rPr>
                <w:rFonts w:asciiTheme="minorEastAsia" w:hAnsiTheme="minorEastAsia" w:hint="eastAsia"/>
                <w:color w:val="000000"/>
                <w:sz w:val="24"/>
                <w:szCs w:val="24"/>
              </w:rPr>
              <w:t>260</w:t>
            </w:r>
          </w:p>
        </w:tc>
      </w:tr>
      <w:tr w:rsidR="00CA4E34" w:rsidRPr="0088768F" w:rsidTr="0088768F">
        <w:trPr>
          <w:trHeight w:hRule="exact" w:val="567"/>
          <w:jc w:val="center"/>
        </w:trPr>
        <w:tc>
          <w:tcPr>
            <w:tcW w:w="0" w:type="auto"/>
            <w:vAlign w:val="center"/>
          </w:tcPr>
          <w:p w:rsidR="00CA4E34" w:rsidRPr="0088768F" w:rsidRDefault="00CA4E34" w:rsidP="0088768F">
            <w:pPr>
              <w:jc w:val="center"/>
              <w:rPr>
                <w:rFonts w:asciiTheme="minorEastAsia" w:hAnsiTheme="minorEastAsia"/>
                <w:color w:val="000000"/>
                <w:sz w:val="24"/>
                <w:szCs w:val="24"/>
              </w:rPr>
            </w:pPr>
            <w:r w:rsidRPr="0088768F">
              <w:rPr>
                <w:rFonts w:asciiTheme="minorEastAsia" w:hAnsiTheme="minorEastAsia"/>
                <w:color w:val="000000"/>
                <w:sz w:val="24"/>
                <w:szCs w:val="24"/>
              </w:rPr>
              <w:t>智联招聘</w:t>
            </w:r>
          </w:p>
        </w:tc>
        <w:tc>
          <w:tcPr>
            <w:tcW w:w="0" w:type="auto"/>
            <w:vAlign w:val="center"/>
          </w:tcPr>
          <w:p w:rsidR="00CA4E34" w:rsidRPr="0088768F" w:rsidRDefault="00CA4E34" w:rsidP="0093218E">
            <w:pPr>
              <w:jc w:val="center"/>
              <w:rPr>
                <w:rFonts w:asciiTheme="minorEastAsia" w:hAnsiTheme="minorEastAsia"/>
                <w:color w:val="000000"/>
                <w:sz w:val="24"/>
                <w:szCs w:val="24"/>
              </w:rPr>
            </w:pPr>
            <w:r w:rsidRPr="004A280A">
              <w:rPr>
                <w:rFonts w:asciiTheme="minorEastAsia" w:hAnsiTheme="minorEastAsia" w:hint="eastAsia"/>
                <w:color w:val="000000"/>
                <w:sz w:val="24"/>
                <w:szCs w:val="24"/>
              </w:rPr>
              <w:t>1950</w:t>
            </w:r>
          </w:p>
        </w:tc>
        <w:tc>
          <w:tcPr>
            <w:tcW w:w="0" w:type="auto"/>
            <w:vAlign w:val="center"/>
          </w:tcPr>
          <w:p w:rsidR="00CA4E34" w:rsidRPr="0088768F" w:rsidRDefault="00CA4E34" w:rsidP="0093218E">
            <w:pPr>
              <w:jc w:val="center"/>
              <w:rPr>
                <w:rFonts w:asciiTheme="minorEastAsia" w:hAnsiTheme="minorEastAsia"/>
                <w:color w:val="000000"/>
                <w:sz w:val="24"/>
                <w:szCs w:val="24"/>
              </w:rPr>
            </w:pPr>
            <w:r w:rsidRPr="004A280A">
              <w:rPr>
                <w:rFonts w:asciiTheme="minorEastAsia" w:hAnsiTheme="minorEastAsia" w:hint="eastAsia"/>
                <w:color w:val="000000"/>
                <w:sz w:val="24"/>
                <w:szCs w:val="24"/>
              </w:rPr>
              <w:t>1240</w:t>
            </w:r>
          </w:p>
        </w:tc>
        <w:tc>
          <w:tcPr>
            <w:tcW w:w="0" w:type="auto"/>
            <w:vAlign w:val="center"/>
          </w:tcPr>
          <w:p w:rsidR="00CA4E34" w:rsidRPr="0088768F" w:rsidRDefault="00CA4E34" w:rsidP="0093218E">
            <w:pPr>
              <w:jc w:val="center"/>
              <w:rPr>
                <w:rFonts w:asciiTheme="minorEastAsia" w:hAnsiTheme="minorEastAsia"/>
                <w:color w:val="000000"/>
                <w:sz w:val="24"/>
                <w:szCs w:val="24"/>
              </w:rPr>
            </w:pPr>
            <w:r w:rsidRPr="004A280A">
              <w:rPr>
                <w:rFonts w:asciiTheme="minorEastAsia" w:hAnsiTheme="minorEastAsia" w:hint="eastAsia"/>
                <w:color w:val="000000"/>
                <w:sz w:val="24"/>
                <w:szCs w:val="24"/>
              </w:rPr>
              <w:t>650</w:t>
            </w:r>
          </w:p>
        </w:tc>
        <w:tc>
          <w:tcPr>
            <w:tcW w:w="0" w:type="auto"/>
            <w:vAlign w:val="center"/>
          </w:tcPr>
          <w:p w:rsidR="00CA4E34" w:rsidRPr="0088768F" w:rsidRDefault="00CA4E34" w:rsidP="0093218E">
            <w:pPr>
              <w:jc w:val="center"/>
              <w:rPr>
                <w:rFonts w:asciiTheme="minorEastAsia" w:hAnsiTheme="minorEastAsia"/>
                <w:color w:val="000000"/>
                <w:sz w:val="24"/>
                <w:szCs w:val="24"/>
              </w:rPr>
            </w:pPr>
            <w:r w:rsidRPr="004A280A">
              <w:rPr>
                <w:rFonts w:asciiTheme="minorEastAsia" w:hAnsiTheme="minorEastAsia" w:hint="eastAsia"/>
                <w:color w:val="000000"/>
                <w:sz w:val="24"/>
                <w:szCs w:val="24"/>
              </w:rPr>
              <w:t>60</w:t>
            </w:r>
          </w:p>
        </w:tc>
      </w:tr>
    </w:tbl>
    <w:p w:rsidR="00CA4E34" w:rsidRPr="004A280A" w:rsidRDefault="00CA4E34" w:rsidP="004A280A">
      <w:pPr>
        <w:snapToGrid w:val="0"/>
        <w:spacing w:line="560" w:lineRule="exact"/>
        <w:ind w:firstLineChars="200" w:firstLine="600"/>
        <w:rPr>
          <w:rFonts w:ascii="仿宋" w:eastAsia="仿宋" w:hAnsi="仿宋" w:cs="Arial"/>
          <w:color w:val="000000"/>
          <w:sz w:val="30"/>
          <w:szCs w:val="30"/>
        </w:rPr>
      </w:pPr>
      <w:r w:rsidRPr="004A280A">
        <w:rPr>
          <w:rFonts w:ascii="仿宋" w:eastAsia="仿宋" w:hAnsi="仿宋" w:cs="Arial" w:hint="eastAsia"/>
          <w:color w:val="000000"/>
          <w:sz w:val="30"/>
          <w:szCs w:val="30"/>
        </w:rPr>
        <w:t>2、数据恢复岗位群统计</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0"/>
        <w:gridCol w:w="1180"/>
        <w:gridCol w:w="1180"/>
        <w:gridCol w:w="1180"/>
        <w:gridCol w:w="1903"/>
      </w:tblGrid>
      <w:tr w:rsidR="00CA4E34" w:rsidRPr="0088768F" w:rsidTr="0088768F">
        <w:trPr>
          <w:trHeight w:hRule="exact" w:val="567"/>
          <w:jc w:val="center"/>
        </w:trPr>
        <w:tc>
          <w:tcPr>
            <w:tcW w:w="0" w:type="auto"/>
            <w:shd w:val="clear" w:color="auto" w:fill="D9D9D9"/>
            <w:vAlign w:val="center"/>
          </w:tcPr>
          <w:p w:rsidR="00CA4E34" w:rsidRPr="00EA2F39" w:rsidRDefault="00CA4E34" w:rsidP="0088768F">
            <w:pPr>
              <w:jc w:val="center"/>
              <w:rPr>
                <w:rFonts w:asciiTheme="minorEastAsia" w:hAnsiTheme="minorEastAsia"/>
                <w:b/>
                <w:color w:val="000000"/>
                <w:sz w:val="24"/>
                <w:szCs w:val="24"/>
              </w:rPr>
            </w:pPr>
            <w:r w:rsidRPr="00EA2F39">
              <w:rPr>
                <w:rFonts w:asciiTheme="minorEastAsia" w:hAnsiTheme="minorEastAsia" w:hint="eastAsia"/>
                <w:b/>
                <w:color w:val="000000"/>
                <w:sz w:val="24"/>
                <w:szCs w:val="24"/>
              </w:rPr>
              <w:t>招聘网站</w:t>
            </w:r>
          </w:p>
        </w:tc>
        <w:tc>
          <w:tcPr>
            <w:tcW w:w="0" w:type="auto"/>
            <w:shd w:val="clear" w:color="auto" w:fill="D9D9D9"/>
            <w:vAlign w:val="center"/>
          </w:tcPr>
          <w:p w:rsidR="00CA4E34" w:rsidRPr="00EA2F39" w:rsidRDefault="00CA4E34" w:rsidP="0088768F">
            <w:pPr>
              <w:jc w:val="center"/>
              <w:rPr>
                <w:rFonts w:asciiTheme="minorEastAsia" w:hAnsiTheme="minorEastAsia"/>
                <w:b/>
                <w:color w:val="000000"/>
                <w:sz w:val="24"/>
                <w:szCs w:val="24"/>
              </w:rPr>
            </w:pPr>
            <w:r w:rsidRPr="00EA2F39">
              <w:rPr>
                <w:rFonts w:asciiTheme="minorEastAsia" w:hAnsiTheme="minorEastAsia" w:hint="eastAsia"/>
                <w:b/>
                <w:color w:val="000000"/>
                <w:sz w:val="24"/>
                <w:szCs w:val="24"/>
              </w:rPr>
              <w:t>岗位数量</w:t>
            </w:r>
          </w:p>
        </w:tc>
        <w:tc>
          <w:tcPr>
            <w:tcW w:w="0" w:type="auto"/>
            <w:shd w:val="clear" w:color="auto" w:fill="D9D9D9"/>
            <w:vAlign w:val="center"/>
          </w:tcPr>
          <w:p w:rsidR="00CA4E34" w:rsidRPr="00EA2F39" w:rsidRDefault="00CA4E34" w:rsidP="0088768F">
            <w:pPr>
              <w:jc w:val="center"/>
              <w:rPr>
                <w:rFonts w:asciiTheme="minorEastAsia" w:hAnsiTheme="minorEastAsia"/>
                <w:b/>
                <w:color w:val="000000"/>
                <w:sz w:val="24"/>
                <w:szCs w:val="24"/>
              </w:rPr>
            </w:pPr>
            <w:r w:rsidRPr="00EA2F39">
              <w:rPr>
                <w:rFonts w:asciiTheme="minorEastAsia" w:hAnsiTheme="minorEastAsia" w:hint="eastAsia"/>
                <w:b/>
                <w:color w:val="000000"/>
                <w:sz w:val="24"/>
                <w:szCs w:val="24"/>
              </w:rPr>
              <w:t>中专岗位</w:t>
            </w:r>
          </w:p>
        </w:tc>
        <w:tc>
          <w:tcPr>
            <w:tcW w:w="0" w:type="auto"/>
            <w:shd w:val="clear" w:color="auto" w:fill="D9D9D9"/>
            <w:vAlign w:val="center"/>
          </w:tcPr>
          <w:p w:rsidR="00CA4E34" w:rsidRPr="00EA2F39" w:rsidRDefault="00CA4E34" w:rsidP="0088768F">
            <w:pPr>
              <w:jc w:val="center"/>
              <w:rPr>
                <w:rFonts w:asciiTheme="minorEastAsia" w:hAnsiTheme="minorEastAsia"/>
                <w:b/>
                <w:color w:val="000000"/>
                <w:sz w:val="24"/>
                <w:szCs w:val="24"/>
              </w:rPr>
            </w:pPr>
            <w:r w:rsidRPr="00EA2F39">
              <w:rPr>
                <w:rFonts w:asciiTheme="minorEastAsia" w:hAnsiTheme="minorEastAsia" w:hint="eastAsia"/>
                <w:b/>
                <w:color w:val="000000"/>
                <w:sz w:val="24"/>
                <w:szCs w:val="24"/>
              </w:rPr>
              <w:t>大专岗位</w:t>
            </w:r>
          </w:p>
        </w:tc>
        <w:tc>
          <w:tcPr>
            <w:tcW w:w="0" w:type="auto"/>
            <w:shd w:val="clear" w:color="auto" w:fill="D9D9D9"/>
            <w:vAlign w:val="center"/>
          </w:tcPr>
          <w:p w:rsidR="00CA4E34" w:rsidRPr="00EA2F39" w:rsidRDefault="00CA4E34" w:rsidP="0088768F">
            <w:pPr>
              <w:jc w:val="center"/>
              <w:rPr>
                <w:rFonts w:asciiTheme="minorEastAsia" w:hAnsiTheme="minorEastAsia"/>
                <w:b/>
                <w:color w:val="000000"/>
                <w:sz w:val="24"/>
                <w:szCs w:val="24"/>
              </w:rPr>
            </w:pPr>
            <w:r w:rsidRPr="00EA2F39">
              <w:rPr>
                <w:rFonts w:asciiTheme="minorEastAsia" w:hAnsiTheme="minorEastAsia" w:hint="eastAsia"/>
                <w:b/>
                <w:color w:val="000000"/>
                <w:sz w:val="24"/>
                <w:szCs w:val="24"/>
              </w:rPr>
              <w:t>本科及以上岗位</w:t>
            </w:r>
          </w:p>
        </w:tc>
      </w:tr>
      <w:tr w:rsidR="00CA4E34" w:rsidRPr="0088768F" w:rsidTr="0088768F">
        <w:trPr>
          <w:trHeight w:hRule="exact" w:val="567"/>
          <w:jc w:val="center"/>
        </w:trPr>
        <w:tc>
          <w:tcPr>
            <w:tcW w:w="0" w:type="auto"/>
            <w:vAlign w:val="center"/>
          </w:tcPr>
          <w:p w:rsidR="00CA4E34" w:rsidRPr="00EA2F39" w:rsidRDefault="00CA4E34" w:rsidP="0088768F">
            <w:pPr>
              <w:jc w:val="center"/>
              <w:rPr>
                <w:rFonts w:asciiTheme="minorEastAsia" w:hAnsiTheme="minorEastAsia"/>
                <w:color w:val="000000"/>
                <w:sz w:val="24"/>
                <w:szCs w:val="24"/>
              </w:rPr>
            </w:pPr>
            <w:r w:rsidRPr="00EA2F39">
              <w:rPr>
                <w:rFonts w:asciiTheme="minorEastAsia" w:hAnsiTheme="minorEastAsia" w:hint="eastAsia"/>
                <w:color w:val="000000"/>
                <w:sz w:val="24"/>
                <w:szCs w:val="24"/>
              </w:rPr>
              <w:t>中华英才</w:t>
            </w:r>
          </w:p>
        </w:tc>
        <w:tc>
          <w:tcPr>
            <w:tcW w:w="0" w:type="auto"/>
            <w:vAlign w:val="center"/>
          </w:tcPr>
          <w:p w:rsidR="00CA4E34" w:rsidRPr="00EA2F39" w:rsidRDefault="00CA4E34" w:rsidP="0088768F">
            <w:pPr>
              <w:jc w:val="center"/>
              <w:rPr>
                <w:rFonts w:asciiTheme="minorEastAsia" w:hAnsiTheme="minorEastAsia"/>
                <w:color w:val="000000"/>
                <w:sz w:val="24"/>
                <w:szCs w:val="24"/>
              </w:rPr>
            </w:pPr>
            <w:r w:rsidRPr="00EA2F39">
              <w:rPr>
                <w:rFonts w:asciiTheme="minorEastAsia" w:hAnsiTheme="minorEastAsia" w:hint="eastAsia"/>
                <w:color w:val="000000"/>
                <w:sz w:val="24"/>
                <w:szCs w:val="24"/>
              </w:rPr>
              <w:t>1750</w:t>
            </w:r>
          </w:p>
        </w:tc>
        <w:tc>
          <w:tcPr>
            <w:tcW w:w="0" w:type="auto"/>
            <w:vAlign w:val="center"/>
          </w:tcPr>
          <w:p w:rsidR="00CA4E34" w:rsidRPr="00EA2F39" w:rsidRDefault="00CA4E34" w:rsidP="0088768F">
            <w:pPr>
              <w:jc w:val="center"/>
              <w:rPr>
                <w:rFonts w:asciiTheme="minorEastAsia" w:hAnsiTheme="minorEastAsia"/>
                <w:color w:val="000000"/>
                <w:sz w:val="24"/>
                <w:szCs w:val="24"/>
              </w:rPr>
            </w:pPr>
            <w:r w:rsidRPr="00EA2F39">
              <w:rPr>
                <w:rFonts w:asciiTheme="minorEastAsia" w:hAnsiTheme="minorEastAsia" w:hint="eastAsia"/>
                <w:color w:val="000000"/>
                <w:sz w:val="24"/>
                <w:szCs w:val="24"/>
              </w:rPr>
              <w:t>770</w:t>
            </w:r>
          </w:p>
        </w:tc>
        <w:tc>
          <w:tcPr>
            <w:tcW w:w="0" w:type="auto"/>
            <w:vAlign w:val="center"/>
          </w:tcPr>
          <w:p w:rsidR="00CA4E34" w:rsidRPr="00EA2F39" w:rsidRDefault="00CA4E34" w:rsidP="0088768F">
            <w:pPr>
              <w:jc w:val="center"/>
              <w:rPr>
                <w:rFonts w:asciiTheme="minorEastAsia" w:hAnsiTheme="minorEastAsia"/>
                <w:color w:val="000000"/>
                <w:sz w:val="24"/>
                <w:szCs w:val="24"/>
              </w:rPr>
            </w:pPr>
            <w:r w:rsidRPr="00EA2F39">
              <w:rPr>
                <w:rFonts w:asciiTheme="minorEastAsia" w:hAnsiTheme="minorEastAsia" w:hint="eastAsia"/>
                <w:color w:val="000000"/>
                <w:sz w:val="24"/>
                <w:szCs w:val="24"/>
              </w:rPr>
              <w:t>520</w:t>
            </w:r>
          </w:p>
        </w:tc>
        <w:tc>
          <w:tcPr>
            <w:tcW w:w="0" w:type="auto"/>
            <w:vAlign w:val="center"/>
          </w:tcPr>
          <w:p w:rsidR="00CA4E34" w:rsidRPr="00EA2F39" w:rsidRDefault="00CA4E34" w:rsidP="0088768F">
            <w:pPr>
              <w:jc w:val="center"/>
              <w:rPr>
                <w:rFonts w:asciiTheme="minorEastAsia" w:hAnsiTheme="minorEastAsia"/>
                <w:color w:val="000000"/>
                <w:sz w:val="24"/>
                <w:szCs w:val="24"/>
              </w:rPr>
            </w:pPr>
            <w:r w:rsidRPr="00EA2F39">
              <w:rPr>
                <w:rFonts w:asciiTheme="minorEastAsia" w:hAnsiTheme="minorEastAsia" w:hint="eastAsia"/>
                <w:color w:val="000000"/>
                <w:sz w:val="24"/>
                <w:szCs w:val="24"/>
              </w:rPr>
              <w:t>460</w:t>
            </w:r>
          </w:p>
        </w:tc>
      </w:tr>
      <w:tr w:rsidR="00CA4E34" w:rsidRPr="0088768F" w:rsidTr="0088768F">
        <w:trPr>
          <w:trHeight w:hRule="exact" w:val="567"/>
          <w:jc w:val="center"/>
        </w:trPr>
        <w:tc>
          <w:tcPr>
            <w:tcW w:w="0" w:type="auto"/>
            <w:vAlign w:val="center"/>
          </w:tcPr>
          <w:p w:rsidR="00CA4E34" w:rsidRPr="00EA2F39" w:rsidRDefault="00CA4E34" w:rsidP="0088768F">
            <w:pPr>
              <w:jc w:val="center"/>
              <w:rPr>
                <w:rFonts w:asciiTheme="minorEastAsia" w:hAnsiTheme="minorEastAsia"/>
                <w:color w:val="000000"/>
                <w:sz w:val="24"/>
                <w:szCs w:val="24"/>
              </w:rPr>
            </w:pPr>
            <w:r w:rsidRPr="00EA2F39">
              <w:rPr>
                <w:rFonts w:asciiTheme="minorEastAsia" w:hAnsiTheme="minorEastAsia"/>
                <w:color w:val="000000"/>
                <w:sz w:val="24"/>
                <w:szCs w:val="24"/>
              </w:rPr>
              <w:t>前程无忧</w:t>
            </w:r>
          </w:p>
        </w:tc>
        <w:tc>
          <w:tcPr>
            <w:tcW w:w="0" w:type="auto"/>
            <w:vAlign w:val="center"/>
          </w:tcPr>
          <w:p w:rsidR="00CA4E34" w:rsidRPr="00EA2F39" w:rsidRDefault="00CA4E34" w:rsidP="0088768F">
            <w:pPr>
              <w:jc w:val="center"/>
              <w:rPr>
                <w:rFonts w:asciiTheme="minorEastAsia" w:hAnsiTheme="minorEastAsia"/>
                <w:color w:val="000000"/>
                <w:sz w:val="24"/>
                <w:szCs w:val="24"/>
              </w:rPr>
            </w:pPr>
            <w:r w:rsidRPr="00EA2F39">
              <w:rPr>
                <w:rFonts w:asciiTheme="minorEastAsia" w:hAnsiTheme="minorEastAsia" w:hint="eastAsia"/>
                <w:color w:val="000000"/>
                <w:sz w:val="24"/>
                <w:szCs w:val="24"/>
              </w:rPr>
              <w:t>2120</w:t>
            </w:r>
          </w:p>
        </w:tc>
        <w:tc>
          <w:tcPr>
            <w:tcW w:w="0" w:type="auto"/>
            <w:vAlign w:val="center"/>
          </w:tcPr>
          <w:p w:rsidR="00CA4E34" w:rsidRPr="00EA2F39" w:rsidRDefault="00CA4E34" w:rsidP="0088768F">
            <w:pPr>
              <w:jc w:val="center"/>
              <w:rPr>
                <w:rFonts w:asciiTheme="minorEastAsia" w:hAnsiTheme="minorEastAsia"/>
                <w:color w:val="000000"/>
                <w:sz w:val="24"/>
                <w:szCs w:val="24"/>
              </w:rPr>
            </w:pPr>
            <w:r w:rsidRPr="00EA2F39">
              <w:rPr>
                <w:rFonts w:asciiTheme="minorEastAsia" w:hAnsiTheme="minorEastAsia" w:hint="eastAsia"/>
                <w:color w:val="000000"/>
                <w:sz w:val="24"/>
                <w:szCs w:val="24"/>
              </w:rPr>
              <w:t>1210</w:t>
            </w:r>
          </w:p>
        </w:tc>
        <w:tc>
          <w:tcPr>
            <w:tcW w:w="0" w:type="auto"/>
            <w:vAlign w:val="center"/>
          </w:tcPr>
          <w:p w:rsidR="00CA4E34" w:rsidRPr="00EA2F39" w:rsidRDefault="00CA4E34" w:rsidP="0088768F">
            <w:pPr>
              <w:jc w:val="center"/>
              <w:rPr>
                <w:rFonts w:asciiTheme="minorEastAsia" w:hAnsiTheme="minorEastAsia"/>
                <w:color w:val="000000"/>
                <w:sz w:val="24"/>
                <w:szCs w:val="24"/>
              </w:rPr>
            </w:pPr>
            <w:r w:rsidRPr="00EA2F39">
              <w:rPr>
                <w:rFonts w:asciiTheme="minorEastAsia" w:hAnsiTheme="minorEastAsia" w:hint="eastAsia"/>
                <w:color w:val="000000"/>
                <w:sz w:val="24"/>
                <w:szCs w:val="24"/>
              </w:rPr>
              <w:t>650</w:t>
            </w:r>
          </w:p>
        </w:tc>
        <w:tc>
          <w:tcPr>
            <w:tcW w:w="0" w:type="auto"/>
            <w:vAlign w:val="center"/>
          </w:tcPr>
          <w:p w:rsidR="00CA4E34" w:rsidRPr="00EA2F39" w:rsidRDefault="00CA4E34" w:rsidP="0088768F">
            <w:pPr>
              <w:jc w:val="center"/>
              <w:rPr>
                <w:rFonts w:asciiTheme="minorEastAsia" w:hAnsiTheme="minorEastAsia"/>
                <w:color w:val="000000"/>
                <w:sz w:val="24"/>
                <w:szCs w:val="24"/>
              </w:rPr>
            </w:pPr>
            <w:r w:rsidRPr="00EA2F39">
              <w:rPr>
                <w:rFonts w:asciiTheme="minorEastAsia" w:hAnsiTheme="minorEastAsia" w:hint="eastAsia"/>
                <w:color w:val="000000"/>
                <w:sz w:val="24"/>
                <w:szCs w:val="24"/>
              </w:rPr>
              <w:t>260</w:t>
            </w:r>
          </w:p>
        </w:tc>
      </w:tr>
      <w:tr w:rsidR="00CA4E34" w:rsidRPr="0088768F" w:rsidTr="0088768F">
        <w:trPr>
          <w:trHeight w:hRule="exact" w:val="567"/>
          <w:jc w:val="center"/>
        </w:trPr>
        <w:tc>
          <w:tcPr>
            <w:tcW w:w="0" w:type="auto"/>
            <w:vAlign w:val="center"/>
          </w:tcPr>
          <w:p w:rsidR="00CA4E34" w:rsidRPr="00EA2F39" w:rsidRDefault="00CA4E34" w:rsidP="0088768F">
            <w:pPr>
              <w:jc w:val="center"/>
              <w:rPr>
                <w:rFonts w:asciiTheme="minorEastAsia" w:hAnsiTheme="minorEastAsia"/>
                <w:color w:val="000000"/>
                <w:sz w:val="24"/>
                <w:szCs w:val="24"/>
              </w:rPr>
            </w:pPr>
            <w:r w:rsidRPr="00EA2F39">
              <w:rPr>
                <w:rFonts w:asciiTheme="minorEastAsia" w:hAnsiTheme="minorEastAsia"/>
                <w:color w:val="000000"/>
                <w:sz w:val="24"/>
                <w:szCs w:val="24"/>
              </w:rPr>
              <w:t>智联招聘</w:t>
            </w:r>
          </w:p>
        </w:tc>
        <w:tc>
          <w:tcPr>
            <w:tcW w:w="0" w:type="auto"/>
            <w:vAlign w:val="center"/>
          </w:tcPr>
          <w:p w:rsidR="00CA4E34" w:rsidRPr="00EA2F39" w:rsidRDefault="00CA4E34" w:rsidP="0088768F">
            <w:pPr>
              <w:jc w:val="center"/>
              <w:rPr>
                <w:rFonts w:asciiTheme="minorEastAsia" w:hAnsiTheme="minorEastAsia"/>
                <w:color w:val="000000"/>
                <w:sz w:val="24"/>
                <w:szCs w:val="24"/>
              </w:rPr>
            </w:pPr>
            <w:r w:rsidRPr="00EA2F39">
              <w:rPr>
                <w:rFonts w:asciiTheme="minorEastAsia" w:hAnsiTheme="minorEastAsia" w:hint="eastAsia"/>
                <w:color w:val="000000"/>
                <w:sz w:val="24"/>
                <w:szCs w:val="24"/>
              </w:rPr>
              <w:t>1280</w:t>
            </w:r>
          </w:p>
        </w:tc>
        <w:tc>
          <w:tcPr>
            <w:tcW w:w="0" w:type="auto"/>
            <w:vAlign w:val="center"/>
          </w:tcPr>
          <w:p w:rsidR="00CA4E34" w:rsidRPr="00EA2F39" w:rsidRDefault="00CA4E34" w:rsidP="0088768F">
            <w:pPr>
              <w:jc w:val="center"/>
              <w:rPr>
                <w:rFonts w:asciiTheme="minorEastAsia" w:hAnsiTheme="minorEastAsia"/>
                <w:color w:val="000000"/>
                <w:sz w:val="24"/>
                <w:szCs w:val="24"/>
              </w:rPr>
            </w:pPr>
            <w:r w:rsidRPr="00EA2F39">
              <w:rPr>
                <w:rFonts w:asciiTheme="minorEastAsia" w:hAnsiTheme="minorEastAsia" w:hint="eastAsia"/>
                <w:color w:val="000000"/>
                <w:sz w:val="24"/>
                <w:szCs w:val="24"/>
              </w:rPr>
              <w:t>690</w:t>
            </w:r>
          </w:p>
        </w:tc>
        <w:tc>
          <w:tcPr>
            <w:tcW w:w="0" w:type="auto"/>
            <w:vAlign w:val="center"/>
          </w:tcPr>
          <w:p w:rsidR="00CA4E34" w:rsidRPr="00EA2F39" w:rsidRDefault="00CA4E34" w:rsidP="0088768F">
            <w:pPr>
              <w:jc w:val="center"/>
              <w:rPr>
                <w:rFonts w:asciiTheme="minorEastAsia" w:hAnsiTheme="minorEastAsia"/>
                <w:color w:val="000000"/>
                <w:sz w:val="24"/>
                <w:szCs w:val="24"/>
              </w:rPr>
            </w:pPr>
            <w:r w:rsidRPr="00EA2F39">
              <w:rPr>
                <w:rFonts w:asciiTheme="minorEastAsia" w:hAnsiTheme="minorEastAsia" w:hint="eastAsia"/>
                <w:color w:val="000000"/>
                <w:sz w:val="24"/>
                <w:szCs w:val="24"/>
              </w:rPr>
              <w:t>480</w:t>
            </w:r>
          </w:p>
        </w:tc>
        <w:tc>
          <w:tcPr>
            <w:tcW w:w="0" w:type="auto"/>
            <w:vAlign w:val="center"/>
          </w:tcPr>
          <w:p w:rsidR="00CA4E34" w:rsidRPr="00EA2F39" w:rsidRDefault="00CA4E34" w:rsidP="0088768F">
            <w:pPr>
              <w:jc w:val="center"/>
              <w:rPr>
                <w:rFonts w:asciiTheme="minorEastAsia" w:hAnsiTheme="minorEastAsia"/>
                <w:color w:val="000000"/>
                <w:sz w:val="24"/>
                <w:szCs w:val="24"/>
              </w:rPr>
            </w:pPr>
            <w:r w:rsidRPr="00EA2F39">
              <w:rPr>
                <w:rFonts w:asciiTheme="minorEastAsia" w:hAnsiTheme="minorEastAsia" w:hint="eastAsia"/>
                <w:color w:val="000000"/>
                <w:sz w:val="24"/>
                <w:szCs w:val="24"/>
              </w:rPr>
              <w:t>110</w:t>
            </w:r>
          </w:p>
        </w:tc>
      </w:tr>
    </w:tbl>
    <w:p w:rsidR="00CA4E34" w:rsidRPr="00E82C83" w:rsidRDefault="00CA4E34" w:rsidP="00E82C83">
      <w:pPr>
        <w:snapToGrid w:val="0"/>
        <w:spacing w:line="560" w:lineRule="exact"/>
        <w:ind w:firstLineChars="200" w:firstLine="600"/>
        <w:rPr>
          <w:rFonts w:ascii="仿宋" w:eastAsia="仿宋" w:hAnsi="仿宋" w:cs="Arial"/>
          <w:color w:val="000000"/>
          <w:sz w:val="30"/>
          <w:szCs w:val="30"/>
        </w:rPr>
      </w:pPr>
      <w:r w:rsidRPr="00E82C83">
        <w:rPr>
          <w:rFonts w:ascii="仿宋" w:eastAsia="仿宋" w:hAnsi="仿宋" w:cs="Arial" w:hint="eastAsia"/>
          <w:color w:val="000000"/>
          <w:sz w:val="30"/>
          <w:szCs w:val="30"/>
        </w:rPr>
        <w:t>3、岗位学历要求分布对比</w:t>
      </w:r>
    </w:p>
    <w:p w:rsidR="00CA4E34" w:rsidRPr="00881C14" w:rsidRDefault="00CA4E34" w:rsidP="00CA4E34">
      <w:pPr>
        <w:jc w:val="center"/>
        <w:rPr>
          <w:rFonts w:ascii="仿宋" w:eastAsia="仿宋" w:hAnsi="仿宋"/>
        </w:rPr>
      </w:pPr>
      <w:r w:rsidRPr="00881C14">
        <w:rPr>
          <w:rFonts w:ascii="仿宋" w:eastAsia="仿宋" w:hAnsi="仿宋"/>
          <w:noProof/>
        </w:rPr>
        <w:lastRenderedPageBreak/>
        <w:drawing>
          <wp:inline distT="0" distB="0" distL="0" distR="0">
            <wp:extent cx="2160000" cy="1800225"/>
            <wp:effectExtent l="19050" t="19050" r="11700" b="28575"/>
            <wp:docPr id="14" name="图表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3"/>
                    <pic:cNvPicPr>
                      <a:picLocks noChangeArrowheads="1"/>
                    </pic:cNvPicPr>
                  </pic:nvPicPr>
                  <pic:blipFill>
                    <a:blip r:embed="rId11" cstate="print"/>
                    <a:srcRect b="-131"/>
                    <a:stretch>
                      <a:fillRect/>
                    </a:stretch>
                  </pic:blipFill>
                  <pic:spPr bwMode="auto">
                    <a:xfrm>
                      <a:off x="0" y="0"/>
                      <a:ext cx="2160000" cy="1800225"/>
                    </a:xfrm>
                    <a:prstGeom prst="rect">
                      <a:avLst/>
                    </a:prstGeom>
                    <a:noFill/>
                    <a:ln w="9525">
                      <a:solidFill>
                        <a:schemeClr val="accent1"/>
                      </a:solidFill>
                      <a:miter lim="800000"/>
                      <a:headEnd/>
                      <a:tailEnd/>
                    </a:ln>
                  </pic:spPr>
                </pic:pic>
              </a:graphicData>
            </a:graphic>
          </wp:inline>
        </w:drawing>
      </w:r>
      <w:r w:rsidRPr="00881C14">
        <w:rPr>
          <w:rFonts w:ascii="仿宋" w:eastAsia="仿宋" w:hAnsi="仿宋" w:hint="eastAsia"/>
        </w:rPr>
        <w:t xml:space="preserve"> </w:t>
      </w:r>
      <w:r w:rsidRPr="00881C14">
        <w:rPr>
          <w:rFonts w:ascii="仿宋" w:eastAsia="仿宋" w:hAnsi="仿宋"/>
          <w:noProof/>
        </w:rPr>
        <w:drawing>
          <wp:inline distT="0" distB="0" distL="0" distR="0">
            <wp:extent cx="2160000" cy="1800225"/>
            <wp:effectExtent l="19050" t="19050" r="11700" b="28575"/>
            <wp:docPr id="15" name="图表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6"/>
                    <pic:cNvPicPr>
                      <a:picLocks noChangeArrowheads="1"/>
                    </pic:cNvPicPr>
                  </pic:nvPicPr>
                  <pic:blipFill>
                    <a:blip r:embed="rId12" cstate="print"/>
                    <a:srcRect/>
                    <a:stretch>
                      <a:fillRect/>
                    </a:stretch>
                  </pic:blipFill>
                  <pic:spPr bwMode="auto">
                    <a:xfrm>
                      <a:off x="0" y="0"/>
                      <a:ext cx="2160000" cy="1800225"/>
                    </a:xfrm>
                    <a:prstGeom prst="rect">
                      <a:avLst/>
                    </a:prstGeom>
                    <a:noFill/>
                    <a:ln w="9525">
                      <a:solidFill>
                        <a:schemeClr val="accent1"/>
                      </a:solidFill>
                      <a:miter lim="800000"/>
                      <a:headEnd/>
                      <a:tailEnd/>
                    </a:ln>
                  </pic:spPr>
                </pic:pic>
              </a:graphicData>
            </a:graphic>
          </wp:inline>
        </w:drawing>
      </w:r>
    </w:p>
    <w:p w:rsidR="00CA4E34" w:rsidRPr="00E82C83" w:rsidRDefault="00CA4E34" w:rsidP="00E82C83">
      <w:pPr>
        <w:snapToGrid w:val="0"/>
        <w:spacing w:line="560" w:lineRule="exact"/>
        <w:ind w:firstLineChars="200" w:firstLine="600"/>
        <w:rPr>
          <w:rFonts w:ascii="仿宋" w:eastAsia="仿宋" w:hAnsi="仿宋" w:cs="Arial"/>
          <w:color w:val="000000"/>
          <w:sz w:val="30"/>
          <w:szCs w:val="30"/>
        </w:rPr>
      </w:pPr>
      <w:r w:rsidRPr="00E82C83">
        <w:rPr>
          <w:rFonts w:ascii="仿宋" w:eastAsia="仿宋" w:hAnsi="仿宋" w:cs="Arial" w:hint="eastAsia"/>
          <w:color w:val="000000"/>
          <w:sz w:val="30"/>
          <w:szCs w:val="30"/>
        </w:rPr>
        <w:t>根据数据统计并加以分析，可以看出该赛项设计符合就业岗位对高职学生学历的要求。</w:t>
      </w:r>
    </w:p>
    <w:p w:rsidR="00CA4E34" w:rsidRPr="00BC23D1" w:rsidRDefault="00CA4E34" w:rsidP="00BC23D1">
      <w:pPr>
        <w:spacing w:line="560" w:lineRule="exact"/>
        <w:ind w:firstLineChars="200" w:firstLine="602"/>
        <w:rPr>
          <w:rFonts w:ascii="黑体" w:eastAsia="黑体" w:hAnsi="黑体"/>
          <w:b/>
          <w:color w:val="000000"/>
          <w:sz w:val="30"/>
          <w:szCs w:val="30"/>
        </w:rPr>
      </w:pPr>
      <w:r w:rsidRPr="00BC23D1">
        <w:rPr>
          <w:rFonts w:ascii="黑体" w:eastAsia="黑体" w:hAnsi="黑体"/>
          <w:b/>
          <w:color w:val="000000"/>
          <w:sz w:val="30"/>
          <w:szCs w:val="30"/>
        </w:rPr>
        <w:t>（</w:t>
      </w:r>
      <w:r w:rsidRPr="00BC23D1">
        <w:rPr>
          <w:rFonts w:ascii="黑体" w:eastAsia="黑体" w:hAnsi="黑体" w:hint="eastAsia"/>
          <w:b/>
          <w:color w:val="000000"/>
          <w:sz w:val="30"/>
          <w:szCs w:val="30"/>
        </w:rPr>
        <w:t>六</w:t>
      </w:r>
      <w:r w:rsidRPr="00BC23D1">
        <w:rPr>
          <w:rFonts w:ascii="黑体" w:eastAsia="黑体" w:hAnsi="黑体"/>
          <w:b/>
          <w:color w:val="000000"/>
          <w:sz w:val="30"/>
          <w:szCs w:val="30"/>
        </w:rPr>
        <w:t>）</w:t>
      </w:r>
      <w:r w:rsidRPr="00BC23D1">
        <w:rPr>
          <w:rFonts w:ascii="黑体" w:eastAsia="黑体" w:hAnsi="黑体" w:hint="eastAsia"/>
          <w:b/>
          <w:color w:val="000000"/>
          <w:sz w:val="30"/>
          <w:szCs w:val="30"/>
        </w:rPr>
        <w:t>赛项</w:t>
      </w:r>
      <w:r w:rsidRPr="00BC23D1">
        <w:rPr>
          <w:rFonts w:ascii="黑体" w:eastAsia="黑体" w:hAnsi="黑体"/>
          <w:b/>
          <w:color w:val="000000"/>
          <w:sz w:val="30"/>
          <w:szCs w:val="30"/>
        </w:rPr>
        <w:t>内容</w:t>
      </w:r>
      <w:r w:rsidRPr="00BC23D1">
        <w:rPr>
          <w:rFonts w:ascii="黑体" w:eastAsia="黑体" w:hAnsi="黑体" w:hint="eastAsia"/>
          <w:b/>
          <w:color w:val="000000"/>
          <w:sz w:val="30"/>
          <w:szCs w:val="30"/>
        </w:rPr>
        <w:t>充分体现岗位用人需求</w:t>
      </w:r>
    </w:p>
    <w:p w:rsidR="00CA4E34" w:rsidRPr="00E82C83" w:rsidRDefault="00CA4E34" w:rsidP="00E82C83">
      <w:pPr>
        <w:snapToGrid w:val="0"/>
        <w:spacing w:line="560" w:lineRule="exact"/>
        <w:ind w:firstLineChars="200" w:firstLine="600"/>
        <w:rPr>
          <w:rFonts w:ascii="仿宋" w:eastAsia="仿宋" w:hAnsi="仿宋" w:cs="Arial"/>
          <w:color w:val="000000"/>
          <w:sz w:val="30"/>
          <w:szCs w:val="30"/>
        </w:rPr>
      </w:pPr>
      <w:r w:rsidRPr="00E82C83">
        <w:rPr>
          <w:rFonts w:ascii="仿宋" w:eastAsia="仿宋" w:hAnsi="仿宋" w:cs="Arial" w:hint="eastAsia"/>
          <w:color w:val="000000"/>
          <w:sz w:val="30"/>
          <w:szCs w:val="30"/>
        </w:rPr>
        <w:t>大赛设计将从电子信息产业中电子产品芯片级检测维修与数据恢复的实际岗位技能需求出发，搭建真实办公环境及维修环境，采用实际工作中运用的维修、恢复工具及测试仪表。赛题涉及电子产品将根据市场中维修、恢复需求较大的产品类型进行制定，如台式机主板、笔记本、平板电脑、手机主板、显示器、MP3/MP4、硬盘、U盘、SDD硬盘、SD卡、多媒体存储卡等，故障将根据该类电子产品常见故障进行设置，部分故障点难度设置适当提高，在检验高职院校相关专业教学成果的同时也兼顾体现电子产品新技术的发展。</w:t>
      </w:r>
    </w:p>
    <w:p w:rsidR="00CA4E34" w:rsidRPr="00E82C83" w:rsidRDefault="00CA4E34" w:rsidP="00E82C83">
      <w:pPr>
        <w:snapToGrid w:val="0"/>
        <w:spacing w:line="560" w:lineRule="exact"/>
        <w:ind w:firstLineChars="200" w:firstLine="600"/>
        <w:rPr>
          <w:rFonts w:ascii="仿宋" w:eastAsia="仿宋" w:hAnsi="仿宋" w:cs="Arial"/>
          <w:color w:val="000000"/>
          <w:sz w:val="30"/>
          <w:szCs w:val="30"/>
        </w:rPr>
      </w:pPr>
      <w:r w:rsidRPr="00E82C83">
        <w:rPr>
          <w:rFonts w:ascii="仿宋" w:eastAsia="仿宋" w:hAnsi="仿宋" w:cs="Arial" w:hint="eastAsia"/>
          <w:color w:val="000000"/>
          <w:sz w:val="30"/>
          <w:szCs w:val="30"/>
        </w:rPr>
        <w:t>赛项关联的职业岗位包括：计算机</w:t>
      </w:r>
      <w:r w:rsidRPr="00E82C83">
        <w:rPr>
          <w:rFonts w:ascii="仿宋" w:eastAsia="仿宋" w:hAnsi="仿宋" w:cs="Arial"/>
          <w:color w:val="000000"/>
          <w:sz w:val="30"/>
          <w:szCs w:val="30"/>
        </w:rPr>
        <w:t>(</w:t>
      </w:r>
      <w:r w:rsidRPr="00E82C83">
        <w:rPr>
          <w:rFonts w:ascii="仿宋" w:eastAsia="仿宋" w:hAnsi="仿宋" w:cs="Arial" w:hint="eastAsia"/>
          <w:color w:val="000000"/>
          <w:sz w:val="30"/>
          <w:szCs w:val="30"/>
        </w:rPr>
        <w:t>微机</w:t>
      </w:r>
      <w:r w:rsidRPr="00E82C83">
        <w:rPr>
          <w:rFonts w:ascii="仿宋" w:eastAsia="仿宋" w:hAnsi="仿宋" w:cs="Arial"/>
          <w:color w:val="000000"/>
          <w:sz w:val="30"/>
          <w:szCs w:val="30"/>
        </w:rPr>
        <w:t>)</w:t>
      </w:r>
      <w:r w:rsidRPr="00E82C83">
        <w:rPr>
          <w:rFonts w:ascii="仿宋" w:eastAsia="仿宋" w:hAnsi="仿宋" w:cs="Arial" w:hint="eastAsia"/>
          <w:color w:val="000000"/>
          <w:sz w:val="30"/>
          <w:szCs w:val="30"/>
        </w:rPr>
        <w:t>维修工、电脑主板维修工、笔记本电脑维修工、手机维修工、办公设备维修工、数据恢复工程师、数码</w:t>
      </w:r>
      <w:r w:rsidR="00395768">
        <w:rPr>
          <w:rFonts w:ascii="仿宋" w:eastAsia="仿宋" w:hAnsi="仿宋" w:cs="Arial" w:hint="eastAsia"/>
          <w:color w:val="000000"/>
          <w:sz w:val="30"/>
          <w:szCs w:val="30"/>
        </w:rPr>
        <w:t>产品</w:t>
      </w:r>
      <w:r w:rsidRPr="00E82C83">
        <w:rPr>
          <w:rFonts w:ascii="仿宋" w:eastAsia="仿宋" w:hAnsi="仿宋" w:cs="Arial" w:hint="eastAsia"/>
          <w:color w:val="000000"/>
          <w:sz w:val="30"/>
          <w:szCs w:val="30"/>
        </w:rPr>
        <w:t>维修工等多个职业岗位。</w:t>
      </w:r>
    </w:p>
    <w:p w:rsidR="00CA4E34" w:rsidRPr="00BC23D1" w:rsidRDefault="00CA4E34" w:rsidP="00BC23D1">
      <w:pPr>
        <w:spacing w:line="560" w:lineRule="exact"/>
        <w:ind w:firstLineChars="200" w:firstLine="602"/>
        <w:rPr>
          <w:rFonts w:ascii="黑体" w:eastAsia="黑体" w:hAnsi="黑体"/>
          <w:b/>
          <w:color w:val="000000"/>
          <w:sz w:val="30"/>
          <w:szCs w:val="30"/>
        </w:rPr>
      </w:pPr>
      <w:r w:rsidRPr="00BC23D1">
        <w:rPr>
          <w:rFonts w:ascii="黑体" w:eastAsia="黑体" w:hAnsi="黑体"/>
          <w:b/>
          <w:color w:val="000000"/>
          <w:sz w:val="30"/>
          <w:szCs w:val="30"/>
        </w:rPr>
        <w:t>（</w:t>
      </w:r>
      <w:r w:rsidRPr="00BC23D1">
        <w:rPr>
          <w:rFonts w:ascii="黑体" w:eastAsia="黑体" w:hAnsi="黑体" w:hint="eastAsia"/>
          <w:b/>
          <w:color w:val="000000"/>
          <w:sz w:val="30"/>
          <w:szCs w:val="30"/>
        </w:rPr>
        <w:t>七</w:t>
      </w:r>
      <w:r w:rsidRPr="00BC23D1">
        <w:rPr>
          <w:rFonts w:ascii="黑体" w:eastAsia="黑体" w:hAnsi="黑体"/>
          <w:b/>
          <w:color w:val="000000"/>
          <w:sz w:val="30"/>
          <w:szCs w:val="30"/>
        </w:rPr>
        <w:t>）竞赛平台成熟</w:t>
      </w:r>
    </w:p>
    <w:p w:rsidR="00CA4E34" w:rsidRPr="00E82C83" w:rsidRDefault="00CA4E34" w:rsidP="00E82C83">
      <w:pPr>
        <w:snapToGrid w:val="0"/>
        <w:spacing w:line="560" w:lineRule="exact"/>
        <w:ind w:firstLineChars="200" w:firstLine="600"/>
        <w:rPr>
          <w:rFonts w:ascii="仿宋" w:eastAsia="仿宋" w:hAnsi="仿宋" w:cs="Arial"/>
          <w:color w:val="000000"/>
          <w:sz w:val="30"/>
          <w:szCs w:val="30"/>
        </w:rPr>
      </w:pPr>
      <w:r w:rsidRPr="00E82C83">
        <w:rPr>
          <w:rFonts w:ascii="仿宋" w:eastAsia="仿宋" w:hAnsi="仿宋" w:cs="Arial" w:hint="eastAsia"/>
          <w:color w:val="000000"/>
          <w:sz w:val="30"/>
          <w:szCs w:val="30"/>
        </w:rPr>
        <w:t>竞赛选用的智能检测软件、中心管理系统、自动评分系统及维修对象已经在</w:t>
      </w:r>
      <w:r w:rsidRPr="00E82C83">
        <w:rPr>
          <w:rFonts w:ascii="仿宋" w:eastAsia="仿宋" w:hAnsi="仿宋" w:cs="Arial"/>
          <w:color w:val="000000"/>
          <w:sz w:val="30"/>
          <w:szCs w:val="30"/>
        </w:rPr>
        <w:t>2011</w:t>
      </w:r>
      <w:r w:rsidRPr="00E82C83">
        <w:rPr>
          <w:rFonts w:ascii="仿宋" w:eastAsia="仿宋" w:hAnsi="仿宋" w:cs="Arial" w:hint="eastAsia"/>
          <w:color w:val="000000"/>
          <w:sz w:val="30"/>
          <w:szCs w:val="30"/>
        </w:rPr>
        <w:t>年、</w:t>
      </w:r>
      <w:r w:rsidRPr="00E82C83">
        <w:rPr>
          <w:rFonts w:ascii="仿宋" w:eastAsia="仿宋" w:hAnsi="仿宋" w:cs="Arial"/>
          <w:color w:val="000000"/>
          <w:sz w:val="30"/>
          <w:szCs w:val="30"/>
        </w:rPr>
        <w:t>2012</w:t>
      </w:r>
      <w:r w:rsidRPr="00E82C83">
        <w:rPr>
          <w:rFonts w:ascii="仿宋" w:eastAsia="仿宋" w:hAnsi="仿宋" w:cs="Arial" w:hint="eastAsia"/>
          <w:color w:val="000000"/>
          <w:sz w:val="30"/>
          <w:szCs w:val="30"/>
        </w:rPr>
        <w:t>年、</w:t>
      </w:r>
      <w:r w:rsidRPr="00E82C83">
        <w:rPr>
          <w:rFonts w:ascii="仿宋" w:eastAsia="仿宋" w:hAnsi="仿宋" w:cs="Arial"/>
          <w:color w:val="000000"/>
          <w:sz w:val="30"/>
          <w:szCs w:val="30"/>
        </w:rPr>
        <w:t>2014</w:t>
      </w:r>
      <w:r w:rsidRPr="00E82C83">
        <w:rPr>
          <w:rFonts w:ascii="仿宋" w:eastAsia="仿宋" w:hAnsi="仿宋" w:cs="Arial" w:hint="eastAsia"/>
          <w:color w:val="000000"/>
          <w:sz w:val="30"/>
          <w:szCs w:val="30"/>
        </w:rPr>
        <w:t>年、2015年</w:t>
      </w:r>
      <w:r w:rsidR="00FD620F" w:rsidRPr="00E82C83">
        <w:rPr>
          <w:rFonts w:ascii="仿宋" w:eastAsia="仿宋" w:hAnsi="仿宋" w:cs="Arial" w:hint="eastAsia"/>
          <w:color w:val="000000"/>
          <w:sz w:val="30"/>
          <w:szCs w:val="30"/>
        </w:rPr>
        <w:t>、</w:t>
      </w:r>
      <w:r w:rsidRPr="00E82C83">
        <w:rPr>
          <w:rFonts w:ascii="仿宋" w:eastAsia="仿宋" w:hAnsi="仿宋" w:cs="Arial" w:hint="eastAsia"/>
          <w:color w:val="000000"/>
          <w:sz w:val="30"/>
          <w:szCs w:val="30"/>
        </w:rPr>
        <w:t>2016年</w:t>
      </w:r>
      <w:r w:rsidR="00FD620F" w:rsidRPr="00E82C83">
        <w:rPr>
          <w:rFonts w:ascii="仿宋" w:eastAsia="仿宋" w:hAnsi="仿宋" w:cs="Arial" w:hint="eastAsia"/>
          <w:color w:val="000000"/>
          <w:sz w:val="30"/>
          <w:szCs w:val="30"/>
        </w:rPr>
        <w:t>和2017年</w:t>
      </w:r>
      <w:r w:rsidRPr="00E82C83">
        <w:rPr>
          <w:rFonts w:ascii="仿宋" w:eastAsia="仿宋" w:hAnsi="仿宋" w:cs="Arial" w:hint="eastAsia"/>
          <w:color w:val="000000"/>
          <w:sz w:val="30"/>
          <w:szCs w:val="30"/>
        </w:rPr>
        <w:t>全国职业技能大赛中使用了</w:t>
      </w:r>
      <w:r w:rsidR="00FD620F" w:rsidRPr="00E82C83">
        <w:rPr>
          <w:rFonts w:ascii="仿宋" w:eastAsia="仿宋" w:hAnsi="仿宋" w:cs="Arial" w:hint="eastAsia"/>
          <w:color w:val="000000"/>
          <w:sz w:val="30"/>
          <w:szCs w:val="30"/>
        </w:rPr>
        <w:t>6</w:t>
      </w:r>
      <w:r w:rsidRPr="00E82C83">
        <w:rPr>
          <w:rFonts w:ascii="仿宋" w:eastAsia="仿宋" w:hAnsi="仿宋" w:cs="Arial" w:hint="eastAsia"/>
          <w:color w:val="000000"/>
          <w:sz w:val="30"/>
          <w:szCs w:val="30"/>
        </w:rPr>
        <w:t>届，并且已在全国多所高职院校建立了电子产品芯片级检测维修实训室。同时，赛项所选用维修工具、仪器、仪表、</w:t>
      </w:r>
      <w:r w:rsidRPr="00E82C83">
        <w:rPr>
          <w:rFonts w:ascii="仿宋" w:eastAsia="仿宋" w:hAnsi="仿宋" w:cs="Arial" w:hint="eastAsia"/>
          <w:color w:val="000000"/>
          <w:sz w:val="30"/>
          <w:szCs w:val="30"/>
        </w:rPr>
        <w:lastRenderedPageBreak/>
        <w:t>智能检测设备及数据恢复平台等硬件设施，也已在上述历届全国职业技能大赛各省、市、自治区选拔赛中得到了检验，技术成熟，性能稳定。</w:t>
      </w:r>
    </w:p>
    <w:p w:rsidR="006B2240" w:rsidRPr="00097CF7" w:rsidRDefault="00365890" w:rsidP="00097CF7">
      <w:pPr>
        <w:pStyle w:val="ab"/>
        <w:spacing w:before="0" w:after="0" w:line="560" w:lineRule="exact"/>
        <w:ind w:firstLineChars="200" w:firstLine="602"/>
        <w:jc w:val="left"/>
        <w:rPr>
          <w:rFonts w:ascii="黑体" w:eastAsia="黑体" w:hAnsi="黑体"/>
          <w:sz w:val="30"/>
          <w:szCs w:val="30"/>
        </w:rPr>
      </w:pPr>
      <w:r w:rsidRPr="00097CF7">
        <w:rPr>
          <w:rFonts w:ascii="黑体" w:eastAsia="黑体" w:hAnsi="黑体" w:hint="eastAsia"/>
          <w:sz w:val="30"/>
          <w:szCs w:val="30"/>
        </w:rPr>
        <w:t>五、赛项方案的特色与创新点</w:t>
      </w:r>
    </w:p>
    <w:p w:rsidR="00C878AD" w:rsidRPr="00E82C83" w:rsidRDefault="00C878AD" w:rsidP="00E82C83">
      <w:pPr>
        <w:snapToGrid w:val="0"/>
        <w:spacing w:line="560" w:lineRule="exact"/>
        <w:ind w:firstLineChars="200" w:firstLine="600"/>
        <w:rPr>
          <w:rFonts w:ascii="仿宋" w:eastAsia="仿宋" w:hAnsi="仿宋" w:cs="Arial"/>
          <w:color w:val="000000"/>
          <w:sz w:val="30"/>
          <w:szCs w:val="30"/>
        </w:rPr>
      </w:pPr>
      <w:r w:rsidRPr="00E82C83">
        <w:rPr>
          <w:rFonts w:ascii="仿宋" w:eastAsia="仿宋" w:hAnsi="仿宋" w:cs="Arial"/>
          <w:color w:val="000000"/>
          <w:sz w:val="30"/>
          <w:szCs w:val="30"/>
        </w:rPr>
        <w:t>1</w:t>
      </w:r>
      <w:r w:rsidRPr="00E82C83">
        <w:rPr>
          <w:rFonts w:ascii="仿宋" w:eastAsia="仿宋" w:hAnsi="仿宋" w:cs="Arial" w:hint="eastAsia"/>
          <w:color w:val="000000"/>
          <w:sz w:val="30"/>
          <w:szCs w:val="30"/>
        </w:rPr>
        <w:t>、比赛将模拟电子产品芯片级检测维修与数据恢复相关工作岗位的整个工作流程：从电子产品的故障检测、故障定位、故障维修、电子元器件拆焊和更换到存储设备数据恢复，以及整个工作过程中的</w:t>
      </w:r>
      <w:r w:rsidRPr="00E82C83">
        <w:rPr>
          <w:rFonts w:ascii="仿宋" w:eastAsia="仿宋" w:hAnsi="仿宋" w:cs="Arial"/>
          <w:color w:val="000000"/>
          <w:sz w:val="30"/>
          <w:szCs w:val="30"/>
        </w:rPr>
        <w:t>5S</w:t>
      </w:r>
      <w:r w:rsidRPr="00E82C83">
        <w:rPr>
          <w:rFonts w:ascii="仿宋" w:eastAsia="仿宋" w:hAnsi="仿宋" w:cs="Arial" w:hint="eastAsia"/>
          <w:color w:val="000000"/>
          <w:sz w:val="30"/>
          <w:szCs w:val="30"/>
        </w:rPr>
        <w:t>场地管理等多个步骤，涵盖了多个电子产品芯片级检测维修与数据恢复的岗位技能，可多角度、全方位的展现参赛选手的综合技术水平和职业素养。</w:t>
      </w:r>
    </w:p>
    <w:p w:rsidR="00C878AD" w:rsidRPr="00E82C83" w:rsidRDefault="00C878AD" w:rsidP="00E82C83">
      <w:pPr>
        <w:snapToGrid w:val="0"/>
        <w:spacing w:line="560" w:lineRule="exact"/>
        <w:ind w:firstLineChars="200" w:firstLine="600"/>
        <w:rPr>
          <w:rFonts w:ascii="仿宋" w:eastAsia="仿宋" w:hAnsi="仿宋" w:cs="Arial"/>
          <w:color w:val="000000"/>
          <w:sz w:val="30"/>
          <w:szCs w:val="30"/>
        </w:rPr>
      </w:pPr>
      <w:r w:rsidRPr="00E82C83">
        <w:rPr>
          <w:rFonts w:ascii="仿宋" w:eastAsia="仿宋" w:hAnsi="仿宋" w:cs="Arial" w:hint="eastAsia"/>
          <w:color w:val="000000"/>
          <w:sz w:val="30"/>
          <w:szCs w:val="30"/>
        </w:rPr>
        <w:t>2、方案设计扩展性强，能够根据行业未来5到10年的岗位新要求，灵活添加新技术考核模块。</w:t>
      </w:r>
    </w:p>
    <w:p w:rsidR="00C878AD" w:rsidRPr="00E82C83" w:rsidRDefault="00C878AD" w:rsidP="00E82C83">
      <w:pPr>
        <w:snapToGrid w:val="0"/>
        <w:spacing w:line="560" w:lineRule="exact"/>
        <w:ind w:firstLineChars="200" w:firstLine="600"/>
        <w:rPr>
          <w:rFonts w:ascii="仿宋" w:eastAsia="仿宋" w:hAnsi="仿宋" w:cs="Arial"/>
          <w:color w:val="000000"/>
          <w:sz w:val="30"/>
          <w:szCs w:val="30"/>
        </w:rPr>
      </w:pPr>
      <w:r w:rsidRPr="00E82C83">
        <w:rPr>
          <w:rFonts w:ascii="仿宋" w:eastAsia="仿宋" w:hAnsi="仿宋" w:cs="Arial" w:hint="eastAsia"/>
          <w:color w:val="000000"/>
          <w:sz w:val="30"/>
          <w:szCs w:val="30"/>
        </w:rPr>
        <w:t>3、高职电子信息类每个专业的课程和实训基本均已涵盖本赛项需要的基础知识和技能，只需在现有知识和技能的基础上加强电子产品芯片级检测维修与数据恢复的训练，并辅以综合素养指导培训，便可以达到参赛水平，参赛选手选拔具有广泛的基础。</w:t>
      </w:r>
    </w:p>
    <w:p w:rsidR="00C878AD" w:rsidRPr="00E82C83" w:rsidRDefault="00C878AD" w:rsidP="00E82C83">
      <w:pPr>
        <w:snapToGrid w:val="0"/>
        <w:spacing w:line="560" w:lineRule="exact"/>
        <w:ind w:firstLineChars="200" w:firstLine="600"/>
        <w:rPr>
          <w:rFonts w:ascii="仿宋" w:eastAsia="仿宋" w:hAnsi="仿宋" w:cs="Arial"/>
          <w:color w:val="000000"/>
          <w:sz w:val="30"/>
          <w:szCs w:val="30"/>
        </w:rPr>
      </w:pPr>
      <w:r w:rsidRPr="00E82C83">
        <w:rPr>
          <w:rFonts w:ascii="仿宋" w:eastAsia="仿宋" w:hAnsi="仿宋" w:cs="Arial" w:hint="eastAsia"/>
          <w:color w:val="000000"/>
          <w:sz w:val="30"/>
          <w:szCs w:val="30"/>
        </w:rPr>
        <w:t>4、竞赛过程及任务之间相对独立而又相互关联，以便于全面客观的评价参赛选手的技术水平和职业能力。</w:t>
      </w:r>
    </w:p>
    <w:p w:rsidR="00C878AD" w:rsidRPr="00E82C83" w:rsidRDefault="00C878AD" w:rsidP="00E82C83">
      <w:pPr>
        <w:snapToGrid w:val="0"/>
        <w:spacing w:line="560" w:lineRule="exact"/>
        <w:ind w:firstLineChars="200" w:firstLine="600"/>
        <w:rPr>
          <w:rFonts w:ascii="仿宋" w:eastAsia="仿宋" w:hAnsi="仿宋" w:cs="Arial"/>
          <w:color w:val="000000"/>
          <w:sz w:val="30"/>
          <w:szCs w:val="30"/>
        </w:rPr>
      </w:pPr>
      <w:r w:rsidRPr="00E82C83">
        <w:rPr>
          <w:rFonts w:ascii="仿宋" w:eastAsia="仿宋" w:hAnsi="仿宋" w:cs="Arial" w:hint="eastAsia"/>
          <w:color w:val="000000"/>
          <w:sz w:val="30"/>
          <w:szCs w:val="30"/>
        </w:rPr>
        <w:t>5、本赛项的竞赛结果评判成绩由三部分组成，机评分、客观结果评分和主观结果评分。机评分与客观结果评分主要考核选手职业技术技能，主观结果评分主要考核选手职业素养及团队协作能力，并结合监督组成绩复核，通过采用该机制可以大大减少人为因素对竞赛成果的影响，保证了赛项的公平公正。</w:t>
      </w:r>
    </w:p>
    <w:p w:rsidR="00C878AD" w:rsidRPr="00E82C83" w:rsidRDefault="00C878AD" w:rsidP="00E82C83">
      <w:pPr>
        <w:snapToGrid w:val="0"/>
        <w:spacing w:line="560" w:lineRule="exact"/>
        <w:ind w:firstLineChars="200" w:firstLine="600"/>
        <w:rPr>
          <w:rFonts w:ascii="仿宋" w:eastAsia="仿宋" w:hAnsi="仿宋" w:cs="Arial"/>
          <w:color w:val="000000"/>
          <w:sz w:val="30"/>
          <w:szCs w:val="30"/>
        </w:rPr>
      </w:pPr>
      <w:r w:rsidRPr="00E82C83">
        <w:rPr>
          <w:rFonts w:ascii="仿宋" w:eastAsia="仿宋" w:hAnsi="仿宋" w:cs="Arial" w:hint="eastAsia"/>
          <w:color w:val="000000"/>
          <w:sz w:val="30"/>
          <w:szCs w:val="30"/>
        </w:rPr>
        <w:t>6、赛题选用的智能检测设备、中心管理系统、数据恢复平台及维修对象已经具备向高职院校的电子产品检测维修实训室平滑迁移的可行性。</w:t>
      </w:r>
    </w:p>
    <w:p w:rsidR="00C878AD" w:rsidRPr="00E82C83" w:rsidRDefault="00C878AD" w:rsidP="00E82C83">
      <w:pPr>
        <w:snapToGrid w:val="0"/>
        <w:spacing w:line="560" w:lineRule="exact"/>
        <w:ind w:firstLineChars="200" w:firstLine="600"/>
        <w:rPr>
          <w:rFonts w:ascii="仿宋" w:eastAsia="仿宋" w:hAnsi="仿宋" w:cs="Arial"/>
          <w:color w:val="000000"/>
          <w:sz w:val="30"/>
          <w:szCs w:val="30"/>
        </w:rPr>
      </w:pPr>
      <w:r w:rsidRPr="00E82C83">
        <w:rPr>
          <w:rFonts w:ascii="仿宋" w:eastAsia="仿宋" w:hAnsi="仿宋" w:cs="Arial" w:hint="eastAsia"/>
          <w:color w:val="000000"/>
          <w:sz w:val="30"/>
          <w:szCs w:val="30"/>
        </w:rPr>
        <w:t>7、大赛执委会将会同协办企业，对赛项知识资源和设备资源进行进</w:t>
      </w:r>
      <w:r w:rsidRPr="00E82C83">
        <w:rPr>
          <w:rFonts w:ascii="仿宋" w:eastAsia="仿宋" w:hAnsi="仿宋" w:cs="Arial" w:hint="eastAsia"/>
          <w:color w:val="000000"/>
          <w:sz w:val="30"/>
          <w:szCs w:val="30"/>
        </w:rPr>
        <w:lastRenderedPageBreak/>
        <w:t>一步整合和完善，为全国高职院校电子信息</w:t>
      </w:r>
      <w:r w:rsidR="000B5BB4">
        <w:rPr>
          <w:rFonts w:ascii="仿宋" w:eastAsia="仿宋" w:hAnsi="仿宋" w:cs="Arial" w:hint="eastAsia"/>
          <w:color w:val="000000"/>
          <w:sz w:val="30"/>
          <w:szCs w:val="30"/>
        </w:rPr>
        <w:t>类</w:t>
      </w:r>
      <w:r w:rsidRPr="00E82C83">
        <w:rPr>
          <w:rFonts w:ascii="仿宋" w:eastAsia="仿宋" w:hAnsi="仿宋" w:cs="Arial" w:hint="eastAsia"/>
          <w:color w:val="000000"/>
          <w:sz w:val="30"/>
          <w:szCs w:val="30"/>
        </w:rPr>
        <w:t>相关专业建设提供全方位、模块化的解决方案。</w:t>
      </w:r>
    </w:p>
    <w:p w:rsidR="00C878AD" w:rsidRPr="00E82C83" w:rsidRDefault="00C878AD" w:rsidP="00E82C83">
      <w:pPr>
        <w:snapToGrid w:val="0"/>
        <w:spacing w:line="560" w:lineRule="exact"/>
        <w:ind w:firstLineChars="200" w:firstLine="600"/>
        <w:rPr>
          <w:rFonts w:ascii="仿宋" w:eastAsia="仿宋" w:hAnsi="仿宋" w:cs="Arial"/>
          <w:color w:val="000000"/>
          <w:sz w:val="30"/>
          <w:szCs w:val="30"/>
        </w:rPr>
      </w:pPr>
      <w:r w:rsidRPr="00E82C83">
        <w:rPr>
          <w:rFonts w:ascii="仿宋" w:eastAsia="仿宋" w:hAnsi="仿宋" w:cs="Arial" w:hint="eastAsia"/>
          <w:color w:val="000000"/>
          <w:sz w:val="30"/>
          <w:szCs w:val="30"/>
        </w:rPr>
        <w:t>8、赛项支持单位创就业平台”。该平台依托互联网，运用“线上</w:t>
      </w:r>
      <w:r w:rsidRPr="00E82C83">
        <w:rPr>
          <w:rFonts w:ascii="仿宋" w:eastAsia="仿宋" w:hAnsi="仿宋" w:cs="Arial"/>
          <w:color w:val="000000"/>
          <w:sz w:val="30"/>
          <w:szCs w:val="30"/>
        </w:rPr>
        <w:t>接单+线下服务</w:t>
      </w:r>
      <w:r w:rsidRPr="00E82C83">
        <w:rPr>
          <w:rFonts w:ascii="仿宋" w:eastAsia="仿宋" w:hAnsi="仿宋" w:cs="Arial" w:hint="eastAsia"/>
          <w:color w:val="000000"/>
          <w:sz w:val="30"/>
          <w:szCs w:val="30"/>
        </w:rPr>
        <w:t>”的O2O</w:t>
      </w:r>
      <w:r w:rsidRPr="00E82C83">
        <w:rPr>
          <w:rFonts w:ascii="仿宋" w:eastAsia="仿宋" w:hAnsi="仿宋" w:cs="Arial"/>
          <w:color w:val="000000"/>
          <w:sz w:val="30"/>
          <w:szCs w:val="30"/>
        </w:rPr>
        <w:t>业务模式</w:t>
      </w:r>
      <w:r w:rsidRPr="00E82C83">
        <w:rPr>
          <w:rFonts w:ascii="仿宋" w:eastAsia="仿宋" w:hAnsi="仿宋" w:cs="Arial" w:hint="eastAsia"/>
          <w:color w:val="000000"/>
          <w:sz w:val="30"/>
          <w:szCs w:val="30"/>
        </w:rPr>
        <w:t>，将参赛院校的大量毕业生就业需求与</w:t>
      </w:r>
      <w:bookmarkStart w:id="0" w:name="_GoBack"/>
      <w:bookmarkEnd w:id="0"/>
      <w:r w:rsidRPr="00E82C83">
        <w:rPr>
          <w:rFonts w:ascii="仿宋" w:eastAsia="仿宋" w:hAnsi="仿宋" w:cs="Arial" w:hint="eastAsia"/>
          <w:color w:val="000000"/>
          <w:sz w:val="30"/>
          <w:szCs w:val="30"/>
        </w:rPr>
        <w:t>公司全国6亿多用户的海量IT服务需求有机结合了起来。通过合作学校设立IT服务站，合作企业派驻讲师、工程师等多维深度校企合作模式，利用大赛资源转换的课程，共同培养在校生，并通过线上及线下工作服务周边社区。目前全国已有数十所学校参与到“创就业平台”合作项目中来，这些学校在提高学生的就业技能的同时，也大幅提高了就业率和就业质量。</w:t>
      </w:r>
    </w:p>
    <w:p w:rsidR="006B2240" w:rsidRPr="00097CF7" w:rsidRDefault="00365890" w:rsidP="00097CF7">
      <w:pPr>
        <w:pStyle w:val="ab"/>
        <w:spacing w:before="0" w:after="0" w:line="560" w:lineRule="exact"/>
        <w:ind w:firstLineChars="200" w:firstLine="602"/>
        <w:jc w:val="left"/>
        <w:rPr>
          <w:rFonts w:ascii="黑体" w:eastAsia="黑体" w:hAnsi="黑体"/>
          <w:sz w:val="30"/>
          <w:szCs w:val="30"/>
        </w:rPr>
      </w:pPr>
      <w:r w:rsidRPr="00097CF7">
        <w:rPr>
          <w:rFonts w:ascii="黑体" w:eastAsia="黑体" w:hAnsi="黑体" w:hint="eastAsia"/>
          <w:sz w:val="30"/>
          <w:szCs w:val="30"/>
        </w:rPr>
        <w:t>六、竞赛内容简介（须附英文对照简介）</w:t>
      </w:r>
    </w:p>
    <w:p w:rsidR="00F85C63" w:rsidRPr="00E82C83" w:rsidRDefault="000F14DB" w:rsidP="00E82C83">
      <w:pPr>
        <w:snapToGrid w:val="0"/>
        <w:spacing w:line="560" w:lineRule="exact"/>
        <w:ind w:firstLineChars="200" w:firstLine="600"/>
        <w:rPr>
          <w:rFonts w:ascii="仿宋" w:eastAsia="仿宋" w:hAnsi="仿宋" w:cs="Arial"/>
          <w:color w:val="000000"/>
          <w:sz w:val="30"/>
          <w:szCs w:val="30"/>
        </w:rPr>
      </w:pPr>
      <w:r w:rsidRPr="00E82C83">
        <w:rPr>
          <w:rFonts w:ascii="仿宋" w:eastAsia="仿宋" w:hAnsi="仿宋" w:cs="Arial" w:hint="eastAsia"/>
          <w:color w:val="000000"/>
          <w:sz w:val="30"/>
          <w:szCs w:val="30"/>
        </w:rPr>
        <w:t>本次</w:t>
      </w:r>
      <w:r w:rsidR="00F85C63" w:rsidRPr="00E82C83">
        <w:rPr>
          <w:rFonts w:ascii="仿宋" w:eastAsia="仿宋" w:hAnsi="仿宋" w:cs="Arial" w:hint="eastAsia"/>
          <w:color w:val="000000"/>
          <w:sz w:val="30"/>
          <w:szCs w:val="30"/>
        </w:rPr>
        <w:t>赛项主要面向高职高专电子信息类专业，充分植入对选手的知识、技能、综合职业素养的考核，将技术考核与素质考核相结合，贯穿整个比赛过程，并且更加突出选手除知识、技能外的多种综合素养。</w:t>
      </w:r>
    </w:p>
    <w:p w:rsidR="00F85C63" w:rsidRPr="00E82C83" w:rsidRDefault="00F85C63" w:rsidP="00E82C83">
      <w:pPr>
        <w:snapToGrid w:val="0"/>
        <w:spacing w:line="560" w:lineRule="exact"/>
        <w:ind w:firstLineChars="200" w:firstLine="600"/>
        <w:rPr>
          <w:rFonts w:ascii="仿宋" w:eastAsia="仿宋" w:hAnsi="仿宋" w:cs="Arial"/>
          <w:color w:val="000000"/>
          <w:sz w:val="30"/>
          <w:szCs w:val="30"/>
        </w:rPr>
      </w:pPr>
      <w:r w:rsidRPr="00E82C83">
        <w:rPr>
          <w:rFonts w:ascii="仿宋" w:eastAsia="仿宋" w:hAnsi="仿宋" w:cs="Arial" w:hint="eastAsia"/>
          <w:color w:val="000000"/>
          <w:sz w:val="30"/>
          <w:szCs w:val="30"/>
        </w:rPr>
        <w:t>待修电子产品将采用多样化的方式如台式机、笔记本、平板电脑、手机、显示器、MP3/MP4、硬盘、U盘、多媒体存储卡等，主要考核选手的以下技能，包括常用元器件的识别和检测能力、基本电路识图能力、电子电路分析能力、芯片功能分析能力、电子产品各功能电路的分析能力，电子产品维修技术、常用仪器仪表的使用、元器件的拆装/焊接工艺、计算机文件系统分析能力、数据存储与备份能力、数据恢复故障判断以及存储介质恢复工具应用能力等，参赛选手在运用以上技能的同时还需要在维修及恢复过程中体现高修复率、高效率，即高技能水平。</w:t>
      </w:r>
    </w:p>
    <w:p w:rsidR="00F85C63" w:rsidRPr="00E82C83" w:rsidRDefault="00F85C63" w:rsidP="00E82C83">
      <w:pPr>
        <w:snapToGrid w:val="0"/>
        <w:spacing w:line="560" w:lineRule="exact"/>
        <w:ind w:firstLineChars="200" w:firstLine="600"/>
        <w:rPr>
          <w:rFonts w:ascii="仿宋" w:eastAsia="仿宋" w:hAnsi="仿宋" w:cs="Arial"/>
          <w:color w:val="000000"/>
          <w:sz w:val="30"/>
          <w:szCs w:val="30"/>
        </w:rPr>
      </w:pPr>
      <w:r w:rsidRPr="00E82C83">
        <w:rPr>
          <w:rFonts w:ascii="仿宋" w:eastAsia="仿宋" w:hAnsi="仿宋" w:cs="Arial"/>
          <w:color w:val="000000"/>
          <w:sz w:val="30"/>
          <w:szCs w:val="30"/>
        </w:rPr>
        <w:t xml:space="preserve">The competition for higher vocational electronic information specialty, full implantation on the player's knowledge, skills, </w:t>
      </w:r>
      <w:r w:rsidRPr="00E82C83">
        <w:rPr>
          <w:rFonts w:ascii="仿宋" w:eastAsia="仿宋" w:hAnsi="仿宋" w:cs="Arial"/>
          <w:color w:val="000000"/>
          <w:sz w:val="30"/>
          <w:szCs w:val="30"/>
        </w:rPr>
        <w:lastRenderedPageBreak/>
        <w:t>professional quality assessment, quality assessment and technology assessment combining throughout the course of the game, and more prominent players knowledge and skills in addition to a variety of comprehensive quality.</w:t>
      </w:r>
    </w:p>
    <w:p w:rsidR="006B2240" w:rsidRPr="00E82C83" w:rsidRDefault="00F85C63" w:rsidP="00E82C83">
      <w:pPr>
        <w:snapToGrid w:val="0"/>
        <w:spacing w:line="560" w:lineRule="exact"/>
        <w:ind w:firstLineChars="200" w:firstLine="600"/>
        <w:rPr>
          <w:rFonts w:ascii="仿宋" w:eastAsia="仿宋" w:hAnsi="仿宋" w:cs="Arial"/>
          <w:color w:val="000000"/>
          <w:sz w:val="30"/>
          <w:szCs w:val="30"/>
        </w:rPr>
      </w:pPr>
      <w:r w:rsidRPr="00E82C83">
        <w:rPr>
          <w:rFonts w:ascii="仿宋" w:eastAsia="仿宋" w:hAnsi="仿宋" w:cs="Arial"/>
          <w:color w:val="000000"/>
          <w:sz w:val="30"/>
          <w:szCs w:val="30"/>
        </w:rPr>
        <w:t>To repair electronic products will use a variety of ways such as desktops, laptops, tablet PCs, mobile phones, displays, MP3/MP4, hard disk, U disk, multimedia memory card, including common components identification and detection capabilities, basic circuit analysis capabilities, electronic circuit analysis capabilities, electronic product maintenance technology, electronic products repair technology, data storage and backup capabilities, data storage and backup capabilities, data recovery tools, and storage medium recovery tools.</w:t>
      </w:r>
    </w:p>
    <w:p w:rsidR="006B2240" w:rsidRPr="00097CF7" w:rsidRDefault="00365890" w:rsidP="00097CF7">
      <w:pPr>
        <w:pStyle w:val="ab"/>
        <w:spacing w:before="0" w:after="0" w:line="560" w:lineRule="exact"/>
        <w:ind w:firstLineChars="200" w:firstLine="602"/>
        <w:jc w:val="left"/>
        <w:rPr>
          <w:rFonts w:ascii="黑体" w:eastAsia="黑体" w:hAnsi="黑体"/>
          <w:sz w:val="30"/>
          <w:szCs w:val="30"/>
        </w:rPr>
      </w:pPr>
      <w:r w:rsidRPr="00097CF7">
        <w:rPr>
          <w:rFonts w:ascii="黑体" w:eastAsia="黑体" w:hAnsi="黑体" w:hint="eastAsia"/>
          <w:sz w:val="30"/>
          <w:szCs w:val="30"/>
        </w:rPr>
        <w:t>七、竞赛方式（含组队要求、是否邀请境外代表队参赛）</w:t>
      </w:r>
    </w:p>
    <w:p w:rsidR="00597823" w:rsidRPr="00E82C83" w:rsidRDefault="00597823" w:rsidP="00E82C83">
      <w:pPr>
        <w:snapToGrid w:val="0"/>
        <w:spacing w:line="560" w:lineRule="exact"/>
        <w:ind w:firstLineChars="200" w:firstLine="600"/>
        <w:rPr>
          <w:rFonts w:ascii="仿宋" w:eastAsia="仿宋" w:hAnsi="仿宋" w:cs="Arial"/>
          <w:color w:val="000000"/>
          <w:sz w:val="30"/>
          <w:szCs w:val="30"/>
        </w:rPr>
      </w:pPr>
      <w:r w:rsidRPr="00E82C83">
        <w:rPr>
          <w:rFonts w:ascii="仿宋" w:eastAsia="仿宋" w:hAnsi="仿宋" w:cs="Arial" w:hint="eastAsia"/>
          <w:color w:val="000000"/>
          <w:sz w:val="30"/>
          <w:szCs w:val="30"/>
        </w:rPr>
        <w:t>1、在全国职业院校技能大赛组委会与执委会的指导下，在赛区组委会与执委会的领导下，由中国职业技术教育学会教学工作委员会牵头成立</w:t>
      </w:r>
      <w:r w:rsidRPr="00E82C83">
        <w:rPr>
          <w:rFonts w:ascii="仿宋" w:eastAsia="仿宋" w:hAnsi="仿宋" w:cs="Arial"/>
          <w:color w:val="000000"/>
          <w:sz w:val="30"/>
          <w:szCs w:val="30"/>
        </w:rPr>
        <w:t>201</w:t>
      </w:r>
      <w:r w:rsidRPr="00E82C83">
        <w:rPr>
          <w:rFonts w:ascii="仿宋" w:eastAsia="仿宋" w:hAnsi="仿宋" w:cs="Arial" w:hint="eastAsia"/>
          <w:color w:val="000000"/>
          <w:sz w:val="30"/>
          <w:szCs w:val="30"/>
        </w:rPr>
        <w:t>7年全国职业院校技能大赛电子产品芯片级检测维修与数据恢复赛项执委会，下设本赛项专家组、裁判组、仲裁组等工作机构。</w:t>
      </w:r>
    </w:p>
    <w:p w:rsidR="00597823" w:rsidRPr="00E82C83" w:rsidRDefault="00597823" w:rsidP="00E82C83">
      <w:pPr>
        <w:snapToGrid w:val="0"/>
        <w:spacing w:line="560" w:lineRule="exact"/>
        <w:ind w:firstLineChars="200" w:firstLine="600"/>
        <w:rPr>
          <w:rFonts w:ascii="仿宋" w:eastAsia="仿宋" w:hAnsi="仿宋" w:cs="Arial"/>
          <w:color w:val="000000"/>
          <w:sz w:val="30"/>
          <w:szCs w:val="30"/>
        </w:rPr>
      </w:pPr>
      <w:r w:rsidRPr="00E82C83">
        <w:rPr>
          <w:rFonts w:ascii="仿宋" w:eastAsia="仿宋" w:hAnsi="仿宋" w:cs="Arial" w:hint="eastAsia"/>
          <w:color w:val="000000"/>
          <w:sz w:val="30"/>
          <w:szCs w:val="30"/>
        </w:rPr>
        <w:t>2、比赛时间为4小时，以团队方式进行，不计选手个人成绩，统计竞赛队的总成绩并进行排序。</w:t>
      </w:r>
    </w:p>
    <w:p w:rsidR="00597823" w:rsidRPr="00E82C83" w:rsidRDefault="00597823" w:rsidP="00E82C83">
      <w:pPr>
        <w:snapToGrid w:val="0"/>
        <w:spacing w:line="560" w:lineRule="exact"/>
        <w:ind w:firstLineChars="200" w:firstLine="600"/>
        <w:rPr>
          <w:rFonts w:ascii="仿宋" w:eastAsia="仿宋" w:hAnsi="仿宋" w:cs="Arial"/>
          <w:color w:val="000000"/>
          <w:sz w:val="30"/>
          <w:szCs w:val="30"/>
        </w:rPr>
      </w:pPr>
      <w:r w:rsidRPr="00E82C83">
        <w:rPr>
          <w:rFonts w:ascii="仿宋" w:eastAsia="仿宋" w:hAnsi="仿宋" w:cs="Arial" w:hint="eastAsia"/>
          <w:color w:val="000000"/>
          <w:sz w:val="30"/>
          <w:szCs w:val="30"/>
        </w:rPr>
        <w:t>3、每支参赛队由2名参赛选手组成，2名选手须为同校在籍学生，其中队长</w:t>
      </w:r>
      <w:r w:rsidRPr="00E82C83">
        <w:rPr>
          <w:rFonts w:ascii="仿宋" w:eastAsia="仿宋" w:hAnsi="仿宋" w:cs="Arial"/>
          <w:color w:val="000000"/>
          <w:sz w:val="30"/>
          <w:szCs w:val="30"/>
        </w:rPr>
        <w:t>1</w:t>
      </w:r>
      <w:r w:rsidRPr="00E82C83">
        <w:rPr>
          <w:rFonts w:ascii="仿宋" w:eastAsia="仿宋" w:hAnsi="仿宋" w:cs="Arial" w:hint="eastAsia"/>
          <w:color w:val="000000"/>
          <w:sz w:val="30"/>
          <w:szCs w:val="30"/>
        </w:rPr>
        <w:t>名，性别和年级不限，并且每支参赛队可配指导教师</w:t>
      </w:r>
      <w:r w:rsidRPr="00E82C83">
        <w:rPr>
          <w:rFonts w:ascii="仿宋" w:eastAsia="仿宋" w:hAnsi="仿宋" w:cs="Arial"/>
          <w:color w:val="000000"/>
          <w:sz w:val="30"/>
          <w:szCs w:val="30"/>
        </w:rPr>
        <w:t>2</w:t>
      </w:r>
      <w:r w:rsidRPr="00E82C83">
        <w:rPr>
          <w:rFonts w:ascii="仿宋" w:eastAsia="仿宋" w:hAnsi="仿宋" w:cs="Arial" w:hint="eastAsia"/>
          <w:color w:val="000000"/>
          <w:sz w:val="30"/>
          <w:szCs w:val="30"/>
        </w:rPr>
        <w:t>名，指导教师须为本校专兼职教师。</w:t>
      </w:r>
    </w:p>
    <w:p w:rsidR="00597823" w:rsidRPr="00E82C83" w:rsidRDefault="00597823" w:rsidP="00E82C83">
      <w:pPr>
        <w:snapToGrid w:val="0"/>
        <w:spacing w:line="560" w:lineRule="exact"/>
        <w:ind w:firstLineChars="200" w:firstLine="600"/>
        <w:rPr>
          <w:rFonts w:ascii="仿宋" w:eastAsia="仿宋" w:hAnsi="仿宋" w:cs="Arial"/>
          <w:color w:val="000000"/>
          <w:sz w:val="30"/>
          <w:szCs w:val="30"/>
        </w:rPr>
      </w:pPr>
      <w:r w:rsidRPr="00E82C83">
        <w:rPr>
          <w:rFonts w:ascii="仿宋" w:eastAsia="仿宋" w:hAnsi="仿宋" w:cs="Arial" w:hint="eastAsia"/>
          <w:color w:val="000000"/>
          <w:sz w:val="30"/>
          <w:szCs w:val="30"/>
        </w:rPr>
        <w:t>4、赛场的赛位将统一编制赛位号。比赛开始前，选手到赛场指定地</w:t>
      </w:r>
      <w:r w:rsidRPr="00E82C83">
        <w:rPr>
          <w:rFonts w:ascii="仿宋" w:eastAsia="仿宋" w:hAnsi="仿宋" w:cs="Arial" w:hint="eastAsia"/>
          <w:color w:val="000000"/>
          <w:sz w:val="30"/>
          <w:szCs w:val="30"/>
        </w:rPr>
        <w:lastRenderedPageBreak/>
        <w:t>点首先接受检录，然后抽取赛位号，最后进入指定赛位。赛位号由加密裁判经两次加密处理后封存保管于指定场所，在评分结束后开封汇总成绩。</w:t>
      </w:r>
    </w:p>
    <w:p w:rsidR="00597823" w:rsidRPr="00E82C83" w:rsidRDefault="00597823" w:rsidP="00E82C83">
      <w:pPr>
        <w:snapToGrid w:val="0"/>
        <w:spacing w:line="560" w:lineRule="exact"/>
        <w:ind w:firstLineChars="200" w:firstLine="600"/>
        <w:rPr>
          <w:rFonts w:ascii="仿宋" w:eastAsia="仿宋" w:hAnsi="仿宋" w:cs="Arial"/>
          <w:color w:val="000000"/>
          <w:sz w:val="30"/>
          <w:szCs w:val="30"/>
        </w:rPr>
      </w:pPr>
      <w:r w:rsidRPr="00E82C83">
        <w:rPr>
          <w:rFonts w:ascii="仿宋" w:eastAsia="仿宋" w:hAnsi="仿宋" w:cs="Arial" w:hint="eastAsia"/>
          <w:color w:val="000000"/>
          <w:sz w:val="30"/>
          <w:szCs w:val="30"/>
        </w:rPr>
        <w:t>5、竞赛采用封闭式竞赛，在赛前30分钟发放赛题。</w:t>
      </w:r>
    </w:p>
    <w:p w:rsidR="00597823" w:rsidRPr="00E82C83" w:rsidRDefault="00597823" w:rsidP="00E82C83">
      <w:pPr>
        <w:snapToGrid w:val="0"/>
        <w:spacing w:line="560" w:lineRule="exact"/>
        <w:ind w:firstLineChars="200" w:firstLine="600"/>
        <w:rPr>
          <w:rFonts w:ascii="仿宋" w:eastAsia="仿宋" w:hAnsi="仿宋" w:cs="Arial"/>
          <w:color w:val="000000"/>
          <w:sz w:val="30"/>
          <w:szCs w:val="30"/>
        </w:rPr>
      </w:pPr>
      <w:r w:rsidRPr="00E82C83">
        <w:rPr>
          <w:rFonts w:ascii="仿宋" w:eastAsia="仿宋" w:hAnsi="仿宋" w:cs="Arial" w:hint="eastAsia"/>
          <w:color w:val="000000"/>
          <w:sz w:val="30"/>
          <w:szCs w:val="30"/>
        </w:rPr>
        <w:t>6、竞赛期间本赛项不允</w:t>
      </w:r>
      <w:r w:rsidR="000B5BB4">
        <w:rPr>
          <w:rFonts w:ascii="仿宋" w:eastAsia="仿宋" w:hAnsi="仿宋" w:cs="Arial" w:hint="eastAsia"/>
          <w:color w:val="000000"/>
          <w:sz w:val="30"/>
          <w:szCs w:val="30"/>
        </w:rPr>
        <w:t>许</w:t>
      </w:r>
      <w:r w:rsidRPr="00E82C83">
        <w:rPr>
          <w:rFonts w:ascii="仿宋" w:eastAsia="仿宋" w:hAnsi="仿宋" w:cs="Arial" w:hint="eastAsia"/>
          <w:color w:val="000000"/>
          <w:sz w:val="30"/>
          <w:szCs w:val="30"/>
        </w:rPr>
        <w:t>参赛队的指导教师进入赛场进行现场指导。</w:t>
      </w:r>
    </w:p>
    <w:p w:rsidR="006B2240" w:rsidRPr="00E82C83" w:rsidRDefault="00597823" w:rsidP="00E82C83">
      <w:pPr>
        <w:snapToGrid w:val="0"/>
        <w:spacing w:line="560" w:lineRule="exact"/>
        <w:ind w:firstLineChars="200" w:firstLine="600"/>
        <w:rPr>
          <w:rFonts w:ascii="仿宋" w:eastAsia="仿宋" w:hAnsi="仿宋" w:cs="Arial"/>
          <w:color w:val="000000"/>
          <w:sz w:val="30"/>
          <w:szCs w:val="30"/>
        </w:rPr>
      </w:pPr>
      <w:r w:rsidRPr="00E82C83">
        <w:rPr>
          <w:rFonts w:ascii="仿宋" w:eastAsia="仿宋" w:hAnsi="仿宋" w:cs="Arial" w:hint="eastAsia"/>
          <w:color w:val="000000"/>
          <w:sz w:val="30"/>
          <w:szCs w:val="30"/>
        </w:rPr>
        <w:t>7、</w:t>
      </w:r>
      <w:r w:rsidR="00ED6B83" w:rsidRPr="00E82C83">
        <w:rPr>
          <w:rFonts w:ascii="仿宋" w:eastAsia="仿宋" w:hAnsi="仿宋" w:cs="Arial" w:hint="eastAsia"/>
          <w:color w:val="000000"/>
          <w:sz w:val="30"/>
          <w:szCs w:val="30"/>
        </w:rPr>
        <w:t>本赛项正在与国际参赛队接洽，同时欢迎国内外选手到场观赛。</w:t>
      </w:r>
    </w:p>
    <w:p w:rsidR="006B2240" w:rsidRPr="00097CF7" w:rsidRDefault="00365890" w:rsidP="00097CF7">
      <w:pPr>
        <w:pStyle w:val="ab"/>
        <w:spacing w:before="0" w:after="0" w:line="560" w:lineRule="exact"/>
        <w:ind w:firstLineChars="200" w:firstLine="602"/>
        <w:jc w:val="left"/>
        <w:rPr>
          <w:rFonts w:ascii="黑体" w:eastAsia="黑体" w:hAnsi="黑体"/>
          <w:sz w:val="30"/>
          <w:szCs w:val="30"/>
        </w:rPr>
      </w:pPr>
      <w:r w:rsidRPr="00097CF7">
        <w:rPr>
          <w:rFonts w:ascii="黑体" w:eastAsia="黑体" w:hAnsi="黑体" w:hint="eastAsia"/>
          <w:sz w:val="30"/>
          <w:szCs w:val="30"/>
        </w:rPr>
        <w:t>八、竞赛时间安排与流程</w:t>
      </w:r>
    </w:p>
    <w:p w:rsidR="00AB027E" w:rsidRPr="00BC23D1" w:rsidRDefault="00AB027E" w:rsidP="00BC23D1">
      <w:pPr>
        <w:spacing w:line="560" w:lineRule="exact"/>
        <w:ind w:firstLineChars="200" w:firstLine="602"/>
        <w:rPr>
          <w:rFonts w:ascii="黑体" w:eastAsia="黑体" w:hAnsi="黑体"/>
          <w:b/>
          <w:color w:val="000000"/>
          <w:sz w:val="30"/>
          <w:szCs w:val="30"/>
        </w:rPr>
      </w:pPr>
      <w:r w:rsidRPr="00BC23D1">
        <w:rPr>
          <w:rFonts w:ascii="黑体" w:eastAsia="黑体" w:hAnsi="黑体" w:hint="eastAsia"/>
          <w:b/>
          <w:color w:val="000000"/>
          <w:sz w:val="30"/>
          <w:szCs w:val="30"/>
        </w:rPr>
        <w:t>（一）时间安排</w:t>
      </w:r>
    </w:p>
    <w:tbl>
      <w:tblPr>
        <w:tblW w:w="7949" w:type="dxa"/>
        <w:jc w:val="center"/>
        <w:tblLayout w:type="fixed"/>
        <w:tblLook w:val="04A0" w:firstRow="1" w:lastRow="0" w:firstColumn="1" w:lastColumn="0" w:noHBand="0" w:noVBand="1"/>
      </w:tblPr>
      <w:tblGrid>
        <w:gridCol w:w="1277"/>
        <w:gridCol w:w="4916"/>
        <w:gridCol w:w="1756"/>
      </w:tblGrid>
      <w:tr w:rsidR="00AB027E" w:rsidRPr="00E82C83" w:rsidTr="00AB027E">
        <w:trPr>
          <w:trHeight w:val="270"/>
          <w:jc w:val="center"/>
        </w:trPr>
        <w:tc>
          <w:tcPr>
            <w:tcW w:w="1277" w:type="dxa"/>
            <w:tcBorders>
              <w:top w:val="single" w:sz="4" w:space="0" w:color="auto"/>
              <w:left w:val="single" w:sz="4" w:space="0" w:color="auto"/>
              <w:bottom w:val="single" w:sz="4" w:space="0" w:color="auto"/>
              <w:right w:val="single" w:sz="4" w:space="0" w:color="auto"/>
            </w:tcBorders>
            <w:vAlign w:val="center"/>
          </w:tcPr>
          <w:p w:rsidR="00AB027E" w:rsidRPr="00E82C83" w:rsidRDefault="00AB027E" w:rsidP="0093218E">
            <w:pPr>
              <w:jc w:val="center"/>
              <w:rPr>
                <w:rFonts w:asciiTheme="minorEastAsia" w:hAnsiTheme="minorEastAsia" w:cs="仿宋"/>
                <w:b/>
                <w:bCs/>
                <w:color w:val="000000"/>
                <w:sz w:val="24"/>
                <w:szCs w:val="24"/>
              </w:rPr>
            </w:pPr>
            <w:r w:rsidRPr="00E82C83">
              <w:rPr>
                <w:rFonts w:asciiTheme="minorEastAsia" w:hAnsiTheme="minorEastAsia" w:cs="仿宋" w:hint="eastAsia"/>
                <w:b/>
                <w:bCs/>
                <w:color w:val="000000"/>
                <w:sz w:val="24"/>
                <w:szCs w:val="24"/>
              </w:rPr>
              <w:t>日期</w:t>
            </w:r>
          </w:p>
        </w:tc>
        <w:tc>
          <w:tcPr>
            <w:tcW w:w="4916" w:type="dxa"/>
            <w:tcBorders>
              <w:top w:val="single" w:sz="4" w:space="0" w:color="auto"/>
              <w:left w:val="nil"/>
              <w:bottom w:val="single" w:sz="4" w:space="0" w:color="auto"/>
              <w:right w:val="single" w:sz="4" w:space="0" w:color="auto"/>
            </w:tcBorders>
            <w:vAlign w:val="center"/>
          </w:tcPr>
          <w:p w:rsidR="00AB027E" w:rsidRPr="00E82C83" w:rsidRDefault="00AB027E" w:rsidP="0093218E">
            <w:pPr>
              <w:jc w:val="center"/>
              <w:rPr>
                <w:rFonts w:asciiTheme="minorEastAsia" w:hAnsiTheme="minorEastAsia" w:cs="仿宋"/>
                <w:b/>
                <w:bCs/>
                <w:color w:val="000000"/>
                <w:sz w:val="24"/>
                <w:szCs w:val="24"/>
              </w:rPr>
            </w:pPr>
            <w:r w:rsidRPr="00E82C83">
              <w:rPr>
                <w:rFonts w:asciiTheme="minorEastAsia" w:hAnsiTheme="minorEastAsia" w:cs="仿宋" w:hint="eastAsia"/>
                <w:b/>
                <w:bCs/>
                <w:color w:val="000000"/>
                <w:sz w:val="24"/>
                <w:szCs w:val="24"/>
              </w:rPr>
              <w:t>事项安排</w:t>
            </w:r>
          </w:p>
        </w:tc>
        <w:tc>
          <w:tcPr>
            <w:tcW w:w="1756" w:type="dxa"/>
            <w:tcBorders>
              <w:top w:val="single" w:sz="4" w:space="0" w:color="auto"/>
              <w:left w:val="nil"/>
              <w:bottom w:val="single" w:sz="4" w:space="0" w:color="auto"/>
              <w:right w:val="single" w:sz="4" w:space="0" w:color="auto"/>
            </w:tcBorders>
          </w:tcPr>
          <w:p w:rsidR="00AB027E" w:rsidRPr="00E82C83" w:rsidRDefault="00AB027E" w:rsidP="0093218E">
            <w:pPr>
              <w:jc w:val="center"/>
              <w:rPr>
                <w:rFonts w:asciiTheme="minorEastAsia" w:hAnsiTheme="minorEastAsia" w:cs="仿宋"/>
                <w:b/>
                <w:bCs/>
                <w:color w:val="000000"/>
                <w:sz w:val="24"/>
                <w:szCs w:val="24"/>
              </w:rPr>
            </w:pPr>
            <w:r w:rsidRPr="00E82C83">
              <w:rPr>
                <w:rFonts w:asciiTheme="minorEastAsia" w:hAnsiTheme="minorEastAsia" w:cs="仿宋" w:hint="eastAsia"/>
                <w:b/>
                <w:bCs/>
                <w:color w:val="000000"/>
                <w:sz w:val="24"/>
                <w:szCs w:val="24"/>
              </w:rPr>
              <w:t>时间</w:t>
            </w:r>
          </w:p>
        </w:tc>
      </w:tr>
      <w:tr w:rsidR="00AB027E" w:rsidRPr="00E82C83" w:rsidTr="00AB027E">
        <w:trPr>
          <w:trHeight w:val="363"/>
          <w:jc w:val="center"/>
        </w:trPr>
        <w:tc>
          <w:tcPr>
            <w:tcW w:w="1277" w:type="dxa"/>
            <w:vMerge w:val="restart"/>
            <w:tcBorders>
              <w:top w:val="single" w:sz="4" w:space="0" w:color="auto"/>
              <w:left w:val="single" w:sz="4" w:space="0" w:color="auto"/>
              <w:right w:val="single" w:sz="4" w:space="0" w:color="auto"/>
            </w:tcBorders>
            <w:vAlign w:val="center"/>
          </w:tcPr>
          <w:p w:rsidR="00AB027E" w:rsidRPr="00E82C83" w:rsidRDefault="00AB027E" w:rsidP="00E82C83">
            <w:pPr>
              <w:jc w:val="center"/>
              <w:rPr>
                <w:rFonts w:asciiTheme="minorEastAsia" w:hAnsiTheme="minorEastAsia" w:cs="仿宋"/>
                <w:b/>
                <w:bCs/>
                <w:color w:val="000000"/>
                <w:sz w:val="24"/>
                <w:szCs w:val="24"/>
              </w:rPr>
            </w:pPr>
            <w:r w:rsidRPr="00E82C83">
              <w:rPr>
                <w:rFonts w:asciiTheme="minorEastAsia" w:hAnsiTheme="minorEastAsia" w:cs="仿宋" w:hint="eastAsia"/>
                <w:b/>
                <w:bCs/>
                <w:color w:val="000000"/>
                <w:sz w:val="24"/>
                <w:szCs w:val="24"/>
              </w:rPr>
              <w:t>第一天</w:t>
            </w:r>
          </w:p>
        </w:tc>
        <w:tc>
          <w:tcPr>
            <w:tcW w:w="4916" w:type="dxa"/>
            <w:tcBorders>
              <w:top w:val="single" w:sz="4" w:space="0" w:color="auto"/>
              <w:left w:val="nil"/>
              <w:bottom w:val="single" w:sz="4" w:space="0" w:color="auto"/>
              <w:right w:val="single" w:sz="4" w:space="0" w:color="auto"/>
            </w:tcBorders>
            <w:vAlign w:val="center"/>
          </w:tcPr>
          <w:p w:rsidR="00AB027E" w:rsidRPr="00E82C83" w:rsidRDefault="00AB027E" w:rsidP="0093218E">
            <w:pPr>
              <w:rPr>
                <w:rFonts w:asciiTheme="minorEastAsia" w:hAnsiTheme="minorEastAsia" w:cs="仿宋"/>
                <w:bCs/>
                <w:color w:val="000000"/>
                <w:sz w:val="24"/>
                <w:szCs w:val="24"/>
              </w:rPr>
            </w:pPr>
            <w:r w:rsidRPr="00E82C83">
              <w:rPr>
                <w:rFonts w:asciiTheme="minorEastAsia" w:hAnsiTheme="minorEastAsia" w:cs="仿宋" w:hint="eastAsia"/>
                <w:bCs/>
                <w:color w:val="000000"/>
                <w:sz w:val="24"/>
                <w:szCs w:val="24"/>
              </w:rPr>
              <w:t>参赛队报到注册</w:t>
            </w:r>
          </w:p>
        </w:tc>
        <w:tc>
          <w:tcPr>
            <w:tcW w:w="1756" w:type="dxa"/>
            <w:tcBorders>
              <w:top w:val="single" w:sz="4" w:space="0" w:color="auto"/>
              <w:left w:val="nil"/>
              <w:bottom w:val="single" w:sz="4" w:space="0" w:color="auto"/>
              <w:right w:val="single" w:sz="4" w:space="0" w:color="auto"/>
            </w:tcBorders>
          </w:tcPr>
          <w:p w:rsidR="00AB027E" w:rsidRPr="00E82C83" w:rsidRDefault="00AB027E" w:rsidP="0093218E">
            <w:pPr>
              <w:rPr>
                <w:rFonts w:asciiTheme="minorEastAsia" w:hAnsiTheme="minorEastAsia" w:cs="仿宋"/>
                <w:bCs/>
                <w:color w:val="000000"/>
                <w:sz w:val="24"/>
                <w:szCs w:val="24"/>
              </w:rPr>
            </w:pPr>
            <w:r w:rsidRPr="00E82C83">
              <w:rPr>
                <w:rFonts w:asciiTheme="minorEastAsia" w:hAnsiTheme="minorEastAsia" w:cs="仿宋" w:hint="eastAsia"/>
                <w:bCs/>
                <w:color w:val="000000"/>
                <w:sz w:val="24"/>
                <w:szCs w:val="24"/>
              </w:rPr>
              <w:t>——</w:t>
            </w:r>
          </w:p>
        </w:tc>
      </w:tr>
      <w:tr w:rsidR="00AB027E" w:rsidRPr="00E82C83" w:rsidTr="00AB027E">
        <w:trPr>
          <w:trHeight w:val="270"/>
          <w:jc w:val="center"/>
        </w:trPr>
        <w:tc>
          <w:tcPr>
            <w:tcW w:w="1277" w:type="dxa"/>
            <w:vMerge/>
            <w:tcBorders>
              <w:left w:val="single" w:sz="4" w:space="0" w:color="auto"/>
              <w:right w:val="single" w:sz="4" w:space="0" w:color="auto"/>
            </w:tcBorders>
            <w:vAlign w:val="center"/>
          </w:tcPr>
          <w:p w:rsidR="00AB027E" w:rsidRPr="00E82C83" w:rsidRDefault="00AB027E" w:rsidP="00E82C83">
            <w:pPr>
              <w:jc w:val="center"/>
              <w:rPr>
                <w:rFonts w:asciiTheme="minorEastAsia" w:hAnsiTheme="minorEastAsia" w:cs="仿宋"/>
                <w:b/>
                <w:bCs/>
                <w:color w:val="000000"/>
                <w:sz w:val="24"/>
                <w:szCs w:val="24"/>
              </w:rPr>
            </w:pPr>
          </w:p>
        </w:tc>
        <w:tc>
          <w:tcPr>
            <w:tcW w:w="4916" w:type="dxa"/>
            <w:tcBorders>
              <w:top w:val="single" w:sz="4" w:space="0" w:color="auto"/>
              <w:left w:val="nil"/>
              <w:bottom w:val="single" w:sz="4" w:space="0" w:color="auto"/>
              <w:right w:val="single" w:sz="4" w:space="0" w:color="auto"/>
            </w:tcBorders>
            <w:vAlign w:val="center"/>
          </w:tcPr>
          <w:p w:rsidR="00AB027E" w:rsidRPr="00E82C83" w:rsidRDefault="00AB027E" w:rsidP="0093218E">
            <w:pPr>
              <w:rPr>
                <w:rFonts w:asciiTheme="minorEastAsia" w:hAnsiTheme="minorEastAsia" w:cs="仿宋"/>
                <w:bCs/>
                <w:color w:val="000000"/>
                <w:sz w:val="24"/>
                <w:szCs w:val="24"/>
              </w:rPr>
            </w:pPr>
            <w:r w:rsidRPr="00E82C83">
              <w:rPr>
                <w:rFonts w:asciiTheme="minorEastAsia" w:hAnsiTheme="minorEastAsia" w:cs="仿宋" w:hint="eastAsia"/>
                <w:bCs/>
                <w:color w:val="000000"/>
                <w:sz w:val="24"/>
                <w:szCs w:val="24"/>
              </w:rPr>
              <w:t>领队会</w:t>
            </w:r>
          </w:p>
        </w:tc>
        <w:tc>
          <w:tcPr>
            <w:tcW w:w="1756" w:type="dxa"/>
            <w:tcBorders>
              <w:top w:val="single" w:sz="4" w:space="0" w:color="auto"/>
              <w:left w:val="nil"/>
              <w:bottom w:val="single" w:sz="4" w:space="0" w:color="auto"/>
              <w:right w:val="single" w:sz="4" w:space="0" w:color="auto"/>
            </w:tcBorders>
          </w:tcPr>
          <w:p w:rsidR="00AB027E" w:rsidRPr="00E82C83" w:rsidRDefault="00AB027E" w:rsidP="0093218E">
            <w:pPr>
              <w:rPr>
                <w:rFonts w:asciiTheme="minorEastAsia" w:hAnsiTheme="minorEastAsia" w:cs="仿宋"/>
                <w:bCs/>
                <w:color w:val="000000"/>
                <w:sz w:val="24"/>
                <w:szCs w:val="24"/>
              </w:rPr>
            </w:pPr>
            <w:r w:rsidRPr="00E82C83">
              <w:rPr>
                <w:rFonts w:asciiTheme="minorEastAsia" w:hAnsiTheme="minorEastAsia" w:cs="仿宋" w:hint="eastAsia"/>
                <w:bCs/>
                <w:color w:val="000000"/>
                <w:sz w:val="24"/>
                <w:szCs w:val="24"/>
              </w:rPr>
              <w:t>15:00-15:30</w:t>
            </w:r>
          </w:p>
        </w:tc>
      </w:tr>
      <w:tr w:rsidR="00AB027E" w:rsidRPr="00E82C83" w:rsidTr="00AB027E">
        <w:trPr>
          <w:trHeight w:val="285"/>
          <w:jc w:val="center"/>
        </w:trPr>
        <w:tc>
          <w:tcPr>
            <w:tcW w:w="1277" w:type="dxa"/>
            <w:vMerge/>
            <w:tcBorders>
              <w:left w:val="single" w:sz="4" w:space="0" w:color="auto"/>
              <w:right w:val="single" w:sz="4" w:space="0" w:color="auto"/>
            </w:tcBorders>
            <w:vAlign w:val="center"/>
          </w:tcPr>
          <w:p w:rsidR="00AB027E" w:rsidRPr="00E82C83" w:rsidRDefault="00AB027E" w:rsidP="00E82C83">
            <w:pPr>
              <w:jc w:val="center"/>
              <w:rPr>
                <w:rFonts w:asciiTheme="minorEastAsia" w:hAnsiTheme="minorEastAsia" w:cs="仿宋"/>
                <w:color w:val="000000"/>
                <w:sz w:val="24"/>
                <w:szCs w:val="24"/>
              </w:rPr>
            </w:pPr>
          </w:p>
        </w:tc>
        <w:tc>
          <w:tcPr>
            <w:tcW w:w="4916" w:type="dxa"/>
            <w:tcBorders>
              <w:top w:val="nil"/>
              <w:left w:val="nil"/>
              <w:bottom w:val="single" w:sz="4" w:space="0" w:color="auto"/>
              <w:right w:val="single" w:sz="4" w:space="0" w:color="auto"/>
            </w:tcBorders>
            <w:vAlign w:val="center"/>
          </w:tcPr>
          <w:p w:rsidR="00AB027E" w:rsidRPr="00E82C83" w:rsidRDefault="00AB027E" w:rsidP="0093218E">
            <w:pPr>
              <w:rPr>
                <w:rFonts w:asciiTheme="minorEastAsia" w:hAnsiTheme="minorEastAsia" w:cs="仿宋"/>
                <w:bCs/>
                <w:color w:val="000000"/>
                <w:sz w:val="24"/>
                <w:szCs w:val="24"/>
              </w:rPr>
            </w:pPr>
            <w:r w:rsidRPr="00E82C83">
              <w:rPr>
                <w:rFonts w:asciiTheme="minorEastAsia" w:hAnsiTheme="minorEastAsia" w:cs="仿宋" w:hint="eastAsia"/>
                <w:bCs/>
                <w:color w:val="000000"/>
                <w:sz w:val="24"/>
                <w:szCs w:val="24"/>
              </w:rPr>
              <w:t>熟悉赛场</w:t>
            </w:r>
          </w:p>
        </w:tc>
        <w:tc>
          <w:tcPr>
            <w:tcW w:w="1756" w:type="dxa"/>
            <w:tcBorders>
              <w:top w:val="nil"/>
              <w:left w:val="nil"/>
              <w:bottom w:val="single" w:sz="4" w:space="0" w:color="auto"/>
              <w:right w:val="single" w:sz="4" w:space="0" w:color="auto"/>
            </w:tcBorders>
          </w:tcPr>
          <w:p w:rsidR="00AB027E" w:rsidRPr="00E82C83" w:rsidRDefault="00AB027E" w:rsidP="0093218E">
            <w:pPr>
              <w:rPr>
                <w:rFonts w:asciiTheme="minorEastAsia" w:hAnsiTheme="minorEastAsia" w:cs="仿宋"/>
                <w:bCs/>
                <w:color w:val="000000"/>
                <w:sz w:val="24"/>
                <w:szCs w:val="24"/>
              </w:rPr>
            </w:pPr>
            <w:r w:rsidRPr="00E82C83">
              <w:rPr>
                <w:rFonts w:asciiTheme="minorEastAsia" w:hAnsiTheme="minorEastAsia" w:cs="仿宋" w:hint="eastAsia"/>
                <w:bCs/>
                <w:color w:val="000000"/>
                <w:sz w:val="24"/>
                <w:szCs w:val="24"/>
              </w:rPr>
              <w:t>15:30-16:30</w:t>
            </w:r>
          </w:p>
        </w:tc>
      </w:tr>
      <w:tr w:rsidR="00AB027E" w:rsidRPr="00E82C83" w:rsidTr="00AB027E">
        <w:trPr>
          <w:trHeight w:val="285"/>
          <w:jc w:val="center"/>
        </w:trPr>
        <w:tc>
          <w:tcPr>
            <w:tcW w:w="1277" w:type="dxa"/>
            <w:vMerge/>
            <w:tcBorders>
              <w:left w:val="single" w:sz="4" w:space="0" w:color="auto"/>
              <w:bottom w:val="single" w:sz="4" w:space="0" w:color="auto"/>
              <w:right w:val="single" w:sz="4" w:space="0" w:color="auto"/>
            </w:tcBorders>
            <w:vAlign w:val="center"/>
          </w:tcPr>
          <w:p w:rsidR="00AB027E" w:rsidRPr="00E82C83" w:rsidRDefault="00AB027E" w:rsidP="00E82C83">
            <w:pPr>
              <w:jc w:val="center"/>
              <w:rPr>
                <w:rFonts w:asciiTheme="minorEastAsia" w:hAnsiTheme="minorEastAsia" w:cs="仿宋"/>
                <w:color w:val="000000"/>
                <w:sz w:val="24"/>
                <w:szCs w:val="24"/>
              </w:rPr>
            </w:pPr>
          </w:p>
        </w:tc>
        <w:tc>
          <w:tcPr>
            <w:tcW w:w="4916" w:type="dxa"/>
            <w:tcBorders>
              <w:top w:val="nil"/>
              <w:left w:val="nil"/>
              <w:bottom w:val="single" w:sz="4" w:space="0" w:color="auto"/>
              <w:right w:val="single" w:sz="4" w:space="0" w:color="auto"/>
            </w:tcBorders>
            <w:vAlign w:val="center"/>
          </w:tcPr>
          <w:p w:rsidR="00AB027E" w:rsidRPr="00E82C83" w:rsidRDefault="00AB027E" w:rsidP="0093218E">
            <w:pPr>
              <w:rPr>
                <w:rFonts w:asciiTheme="minorEastAsia" w:hAnsiTheme="minorEastAsia" w:cs="仿宋"/>
                <w:bCs/>
                <w:color w:val="000000"/>
                <w:sz w:val="24"/>
                <w:szCs w:val="24"/>
              </w:rPr>
            </w:pPr>
            <w:r w:rsidRPr="00E82C83">
              <w:rPr>
                <w:rFonts w:asciiTheme="minorEastAsia" w:hAnsiTheme="minorEastAsia" w:cs="仿宋" w:hint="eastAsia"/>
                <w:bCs/>
                <w:color w:val="000000"/>
                <w:sz w:val="24"/>
                <w:szCs w:val="24"/>
              </w:rPr>
              <w:t>裁判培训会</w:t>
            </w:r>
          </w:p>
        </w:tc>
        <w:tc>
          <w:tcPr>
            <w:tcW w:w="1756" w:type="dxa"/>
            <w:tcBorders>
              <w:top w:val="nil"/>
              <w:left w:val="nil"/>
              <w:bottom w:val="single" w:sz="4" w:space="0" w:color="auto"/>
              <w:right w:val="single" w:sz="4" w:space="0" w:color="auto"/>
            </w:tcBorders>
            <w:vAlign w:val="center"/>
          </w:tcPr>
          <w:p w:rsidR="00AB027E" w:rsidRPr="00E82C83" w:rsidRDefault="00AB027E" w:rsidP="0093218E">
            <w:pPr>
              <w:rPr>
                <w:rFonts w:asciiTheme="minorEastAsia" w:hAnsiTheme="minorEastAsia" w:cs="仿宋"/>
                <w:bCs/>
                <w:color w:val="000000"/>
                <w:sz w:val="24"/>
                <w:szCs w:val="24"/>
              </w:rPr>
            </w:pPr>
            <w:r w:rsidRPr="00E82C83">
              <w:rPr>
                <w:rFonts w:asciiTheme="minorEastAsia" w:hAnsiTheme="minorEastAsia" w:cs="仿宋" w:hint="eastAsia"/>
                <w:bCs/>
                <w:color w:val="000000"/>
                <w:sz w:val="24"/>
                <w:szCs w:val="24"/>
              </w:rPr>
              <w:t>15:30-16:30</w:t>
            </w:r>
          </w:p>
        </w:tc>
      </w:tr>
      <w:tr w:rsidR="00AB027E" w:rsidRPr="00E82C83" w:rsidTr="00AB027E">
        <w:trPr>
          <w:trHeight w:val="285"/>
          <w:jc w:val="center"/>
        </w:trPr>
        <w:tc>
          <w:tcPr>
            <w:tcW w:w="1277" w:type="dxa"/>
            <w:vMerge w:val="restart"/>
            <w:tcBorders>
              <w:top w:val="nil"/>
              <w:left w:val="single" w:sz="4" w:space="0" w:color="auto"/>
              <w:right w:val="single" w:sz="4" w:space="0" w:color="auto"/>
            </w:tcBorders>
            <w:vAlign w:val="center"/>
          </w:tcPr>
          <w:p w:rsidR="00AB027E" w:rsidRPr="00E82C83" w:rsidRDefault="00AB027E" w:rsidP="00E82C83">
            <w:pPr>
              <w:jc w:val="center"/>
              <w:rPr>
                <w:rFonts w:asciiTheme="minorEastAsia" w:hAnsiTheme="minorEastAsia" w:cs="仿宋"/>
                <w:b/>
                <w:color w:val="000000"/>
                <w:sz w:val="24"/>
                <w:szCs w:val="24"/>
              </w:rPr>
            </w:pPr>
            <w:r w:rsidRPr="00E82C83">
              <w:rPr>
                <w:rFonts w:asciiTheme="minorEastAsia" w:hAnsiTheme="minorEastAsia" w:cs="仿宋" w:hint="eastAsia"/>
                <w:b/>
                <w:color w:val="000000"/>
                <w:sz w:val="24"/>
                <w:szCs w:val="24"/>
              </w:rPr>
              <w:t>第二天</w:t>
            </w:r>
          </w:p>
        </w:tc>
        <w:tc>
          <w:tcPr>
            <w:tcW w:w="4916" w:type="dxa"/>
            <w:tcBorders>
              <w:top w:val="nil"/>
              <w:left w:val="nil"/>
              <w:bottom w:val="single" w:sz="4" w:space="0" w:color="auto"/>
              <w:right w:val="single" w:sz="4" w:space="0" w:color="auto"/>
            </w:tcBorders>
            <w:vAlign w:val="center"/>
          </w:tcPr>
          <w:p w:rsidR="00AB027E" w:rsidRPr="00E82C83" w:rsidRDefault="00AB027E" w:rsidP="0093218E">
            <w:pPr>
              <w:rPr>
                <w:rFonts w:asciiTheme="minorEastAsia" w:hAnsiTheme="minorEastAsia" w:cs="仿宋"/>
                <w:bCs/>
                <w:color w:val="000000"/>
                <w:sz w:val="24"/>
                <w:szCs w:val="24"/>
              </w:rPr>
            </w:pPr>
            <w:r w:rsidRPr="00E82C83">
              <w:rPr>
                <w:rFonts w:asciiTheme="minorEastAsia" w:hAnsiTheme="minorEastAsia" w:cs="仿宋" w:hint="eastAsia"/>
                <w:bCs/>
                <w:color w:val="000000"/>
                <w:sz w:val="24"/>
                <w:szCs w:val="24"/>
              </w:rPr>
              <w:t>选手到场</w:t>
            </w:r>
          </w:p>
        </w:tc>
        <w:tc>
          <w:tcPr>
            <w:tcW w:w="1756" w:type="dxa"/>
            <w:tcBorders>
              <w:top w:val="nil"/>
              <w:left w:val="nil"/>
              <w:bottom w:val="single" w:sz="4" w:space="0" w:color="auto"/>
              <w:right w:val="single" w:sz="4" w:space="0" w:color="auto"/>
            </w:tcBorders>
          </w:tcPr>
          <w:p w:rsidR="00AB027E" w:rsidRPr="00E82C83" w:rsidRDefault="00AB027E" w:rsidP="0093218E">
            <w:pPr>
              <w:rPr>
                <w:rFonts w:asciiTheme="minorEastAsia" w:hAnsiTheme="minorEastAsia" w:cs="仿宋"/>
                <w:bCs/>
                <w:color w:val="000000"/>
                <w:sz w:val="24"/>
                <w:szCs w:val="24"/>
              </w:rPr>
            </w:pPr>
            <w:r w:rsidRPr="00E82C83">
              <w:rPr>
                <w:rFonts w:asciiTheme="minorEastAsia" w:hAnsiTheme="minorEastAsia" w:cs="仿宋" w:hint="eastAsia"/>
                <w:bCs/>
                <w:color w:val="000000"/>
                <w:sz w:val="24"/>
                <w:szCs w:val="24"/>
              </w:rPr>
              <w:t>7:30</w:t>
            </w:r>
          </w:p>
        </w:tc>
      </w:tr>
      <w:tr w:rsidR="00AB027E" w:rsidRPr="00E82C83" w:rsidTr="00AB027E">
        <w:trPr>
          <w:trHeight w:val="285"/>
          <w:jc w:val="center"/>
        </w:trPr>
        <w:tc>
          <w:tcPr>
            <w:tcW w:w="1277" w:type="dxa"/>
            <w:vMerge/>
            <w:tcBorders>
              <w:left w:val="single" w:sz="4" w:space="0" w:color="auto"/>
              <w:right w:val="single" w:sz="4" w:space="0" w:color="auto"/>
            </w:tcBorders>
            <w:vAlign w:val="center"/>
          </w:tcPr>
          <w:p w:rsidR="00AB027E" w:rsidRPr="00E82C83" w:rsidRDefault="00AB027E" w:rsidP="00E82C83">
            <w:pPr>
              <w:jc w:val="center"/>
              <w:rPr>
                <w:rFonts w:asciiTheme="minorEastAsia" w:hAnsiTheme="minorEastAsia" w:cs="仿宋"/>
                <w:color w:val="000000"/>
                <w:sz w:val="24"/>
                <w:szCs w:val="24"/>
              </w:rPr>
            </w:pPr>
          </w:p>
        </w:tc>
        <w:tc>
          <w:tcPr>
            <w:tcW w:w="4916" w:type="dxa"/>
            <w:tcBorders>
              <w:top w:val="nil"/>
              <w:left w:val="nil"/>
              <w:bottom w:val="single" w:sz="4" w:space="0" w:color="auto"/>
              <w:right w:val="single" w:sz="4" w:space="0" w:color="auto"/>
            </w:tcBorders>
            <w:vAlign w:val="center"/>
          </w:tcPr>
          <w:p w:rsidR="00AB027E" w:rsidRPr="00E82C83" w:rsidRDefault="00AB027E" w:rsidP="0093218E">
            <w:pPr>
              <w:rPr>
                <w:rFonts w:asciiTheme="minorEastAsia" w:hAnsiTheme="minorEastAsia" w:cs="仿宋"/>
                <w:bCs/>
                <w:color w:val="000000"/>
                <w:sz w:val="24"/>
                <w:szCs w:val="24"/>
              </w:rPr>
            </w:pPr>
            <w:r w:rsidRPr="00E82C83">
              <w:rPr>
                <w:rFonts w:asciiTheme="minorEastAsia" w:hAnsiTheme="minorEastAsia" w:cs="仿宋" w:hint="eastAsia"/>
                <w:bCs/>
                <w:color w:val="000000"/>
                <w:sz w:val="24"/>
                <w:szCs w:val="24"/>
              </w:rPr>
              <w:t xml:space="preserve">检录、二次加密及入场  </w:t>
            </w:r>
          </w:p>
        </w:tc>
        <w:tc>
          <w:tcPr>
            <w:tcW w:w="1756" w:type="dxa"/>
            <w:tcBorders>
              <w:top w:val="nil"/>
              <w:left w:val="nil"/>
              <w:bottom w:val="single" w:sz="4" w:space="0" w:color="auto"/>
              <w:right w:val="single" w:sz="4" w:space="0" w:color="auto"/>
            </w:tcBorders>
          </w:tcPr>
          <w:p w:rsidR="00AB027E" w:rsidRPr="00E82C83" w:rsidRDefault="00AB027E" w:rsidP="0093218E">
            <w:pPr>
              <w:rPr>
                <w:rFonts w:asciiTheme="minorEastAsia" w:hAnsiTheme="minorEastAsia" w:cs="仿宋"/>
                <w:bCs/>
                <w:color w:val="000000"/>
                <w:sz w:val="24"/>
                <w:szCs w:val="24"/>
              </w:rPr>
            </w:pPr>
            <w:r w:rsidRPr="00E82C83">
              <w:rPr>
                <w:rFonts w:asciiTheme="minorEastAsia" w:hAnsiTheme="minorEastAsia" w:cs="仿宋" w:hint="eastAsia"/>
                <w:bCs/>
                <w:color w:val="000000"/>
                <w:sz w:val="24"/>
                <w:szCs w:val="24"/>
              </w:rPr>
              <w:t>7:30-8:30</w:t>
            </w:r>
          </w:p>
        </w:tc>
      </w:tr>
      <w:tr w:rsidR="00AB027E" w:rsidRPr="00E82C83" w:rsidTr="00AB027E">
        <w:trPr>
          <w:trHeight w:val="293"/>
          <w:jc w:val="center"/>
        </w:trPr>
        <w:tc>
          <w:tcPr>
            <w:tcW w:w="1277" w:type="dxa"/>
            <w:vMerge/>
            <w:tcBorders>
              <w:left w:val="single" w:sz="4" w:space="0" w:color="auto"/>
              <w:right w:val="single" w:sz="4" w:space="0" w:color="auto"/>
            </w:tcBorders>
            <w:vAlign w:val="center"/>
          </w:tcPr>
          <w:p w:rsidR="00AB027E" w:rsidRPr="00E82C83" w:rsidRDefault="00AB027E" w:rsidP="00E82C83">
            <w:pPr>
              <w:jc w:val="center"/>
              <w:rPr>
                <w:rFonts w:asciiTheme="minorEastAsia" w:hAnsiTheme="minorEastAsia" w:cs="仿宋"/>
                <w:color w:val="000000"/>
                <w:sz w:val="24"/>
                <w:szCs w:val="24"/>
              </w:rPr>
            </w:pPr>
          </w:p>
        </w:tc>
        <w:tc>
          <w:tcPr>
            <w:tcW w:w="4916" w:type="dxa"/>
            <w:tcBorders>
              <w:top w:val="nil"/>
              <w:left w:val="nil"/>
              <w:bottom w:val="single" w:sz="4" w:space="0" w:color="auto"/>
              <w:right w:val="single" w:sz="4" w:space="0" w:color="auto"/>
            </w:tcBorders>
            <w:vAlign w:val="center"/>
          </w:tcPr>
          <w:p w:rsidR="00AB027E" w:rsidRPr="00E82C83" w:rsidRDefault="00AB027E" w:rsidP="0093218E">
            <w:pPr>
              <w:rPr>
                <w:rFonts w:asciiTheme="minorEastAsia" w:hAnsiTheme="minorEastAsia" w:cs="仿宋"/>
                <w:bCs/>
                <w:color w:val="000000"/>
                <w:sz w:val="24"/>
                <w:szCs w:val="24"/>
              </w:rPr>
            </w:pPr>
            <w:r w:rsidRPr="00E82C83">
              <w:rPr>
                <w:rFonts w:asciiTheme="minorEastAsia" w:hAnsiTheme="minorEastAsia" w:cs="仿宋" w:hint="eastAsia"/>
                <w:bCs/>
                <w:color w:val="000000"/>
                <w:sz w:val="24"/>
                <w:szCs w:val="24"/>
              </w:rPr>
              <w:t>赛前30钟准备</w:t>
            </w:r>
          </w:p>
        </w:tc>
        <w:tc>
          <w:tcPr>
            <w:tcW w:w="1756" w:type="dxa"/>
            <w:tcBorders>
              <w:top w:val="nil"/>
              <w:left w:val="nil"/>
              <w:bottom w:val="single" w:sz="4" w:space="0" w:color="auto"/>
              <w:right w:val="single" w:sz="4" w:space="0" w:color="auto"/>
            </w:tcBorders>
          </w:tcPr>
          <w:p w:rsidR="00AB027E" w:rsidRPr="00E82C83" w:rsidRDefault="00AB027E" w:rsidP="0093218E">
            <w:pPr>
              <w:rPr>
                <w:rFonts w:asciiTheme="minorEastAsia" w:hAnsiTheme="minorEastAsia" w:cs="仿宋"/>
                <w:bCs/>
                <w:color w:val="000000"/>
                <w:sz w:val="24"/>
                <w:szCs w:val="24"/>
              </w:rPr>
            </w:pPr>
            <w:r w:rsidRPr="00E82C83">
              <w:rPr>
                <w:rFonts w:asciiTheme="minorEastAsia" w:hAnsiTheme="minorEastAsia" w:cs="仿宋" w:hint="eastAsia"/>
                <w:bCs/>
                <w:color w:val="000000"/>
                <w:sz w:val="24"/>
                <w:szCs w:val="24"/>
              </w:rPr>
              <w:t>8:30-9:00</w:t>
            </w:r>
          </w:p>
        </w:tc>
      </w:tr>
      <w:tr w:rsidR="00AB027E" w:rsidRPr="00E82C83" w:rsidTr="00AB027E">
        <w:trPr>
          <w:trHeight w:val="285"/>
          <w:jc w:val="center"/>
        </w:trPr>
        <w:tc>
          <w:tcPr>
            <w:tcW w:w="1277" w:type="dxa"/>
            <w:vMerge/>
            <w:tcBorders>
              <w:left w:val="single" w:sz="4" w:space="0" w:color="auto"/>
              <w:right w:val="single" w:sz="4" w:space="0" w:color="auto"/>
            </w:tcBorders>
            <w:vAlign w:val="center"/>
          </w:tcPr>
          <w:p w:rsidR="00AB027E" w:rsidRPr="00E82C83" w:rsidRDefault="00AB027E" w:rsidP="00E82C83">
            <w:pPr>
              <w:jc w:val="center"/>
              <w:rPr>
                <w:rFonts w:asciiTheme="minorEastAsia" w:hAnsiTheme="minorEastAsia" w:cs="仿宋"/>
                <w:color w:val="000000"/>
                <w:sz w:val="24"/>
                <w:szCs w:val="24"/>
              </w:rPr>
            </w:pPr>
          </w:p>
        </w:tc>
        <w:tc>
          <w:tcPr>
            <w:tcW w:w="4916" w:type="dxa"/>
            <w:tcBorders>
              <w:top w:val="nil"/>
              <w:left w:val="nil"/>
              <w:bottom w:val="single" w:sz="4" w:space="0" w:color="auto"/>
              <w:right w:val="single" w:sz="4" w:space="0" w:color="auto"/>
            </w:tcBorders>
            <w:vAlign w:val="center"/>
          </w:tcPr>
          <w:p w:rsidR="00AB027E" w:rsidRPr="00E82C83" w:rsidRDefault="00AB027E" w:rsidP="0093218E">
            <w:pPr>
              <w:rPr>
                <w:rFonts w:asciiTheme="minorEastAsia" w:hAnsiTheme="minorEastAsia" w:cs="仿宋"/>
                <w:bCs/>
                <w:color w:val="000000"/>
                <w:sz w:val="24"/>
                <w:szCs w:val="24"/>
              </w:rPr>
            </w:pPr>
            <w:r w:rsidRPr="00E82C83">
              <w:rPr>
                <w:rFonts w:asciiTheme="minorEastAsia" w:hAnsiTheme="minorEastAsia" w:cs="仿宋" w:hint="eastAsia"/>
                <w:bCs/>
                <w:color w:val="000000"/>
                <w:sz w:val="24"/>
                <w:szCs w:val="24"/>
              </w:rPr>
              <w:t>比赛时间</w:t>
            </w:r>
          </w:p>
        </w:tc>
        <w:tc>
          <w:tcPr>
            <w:tcW w:w="1756" w:type="dxa"/>
            <w:tcBorders>
              <w:top w:val="nil"/>
              <w:left w:val="nil"/>
              <w:bottom w:val="single" w:sz="4" w:space="0" w:color="auto"/>
              <w:right w:val="single" w:sz="4" w:space="0" w:color="auto"/>
            </w:tcBorders>
          </w:tcPr>
          <w:p w:rsidR="00AB027E" w:rsidRPr="00E82C83" w:rsidRDefault="00AB027E" w:rsidP="0093218E">
            <w:pPr>
              <w:rPr>
                <w:rFonts w:asciiTheme="minorEastAsia" w:hAnsiTheme="minorEastAsia" w:cs="仿宋"/>
                <w:bCs/>
                <w:color w:val="000000"/>
                <w:sz w:val="24"/>
                <w:szCs w:val="24"/>
              </w:rPr>
            </w:pPr>
            <w:r w:rsidRPr="00E82C83">
              <w:rPr>
                <w:rFonts w:asciiTheme="minorEastAsia" w:hAnsiTheme="minorEastAsia" w:cs="仿宋" w:hint="eastAsia"/>
                <w:bCs/>
                <w:color w:val="000000"/>
                <w:sz w:val="24"/>
                <w:szCs w:val="24"/>
              </w:rPr>
              <w:t>9:00-13:00</w:t>
            </w:r>
          </w:p>
        </w:tc>
      </w:tr>
      <w:tr w:rsidR="00AB027E" w:rsidRPr="00E82C83" w:rsidTr="00AB027E">
        <w:trPr>
          <w:trHeight w:val="285"/>
          <w:jc w:val="center"/>
        </w:trPr>
        <w:tc>
          <w:tcPr>
            <w:tcW w:w="1277" w:type="dxa"/>
            <w:vMerge/>
            <w:tcBorders>
              <w:left w:val="single" w:sz="4" w:space="0" w:color="auto"/>
              <w:right w:val="single" w:sz="4" w:space="0" w:color="auto"/>
            </w:tcBorders>
            <w:vAlign w:val="center"/>
          </w:tcPr>
          <w:p w:rsidR="00AB027E" w:rsidRPr="00E82C83" w:rsidRDefault="00AB027E" w:rsidP="00E82C83">
            <w:pPr>
              <w:jc w:val="center"/>
              <w:rPr>
                <w:rFonts w:asciiTheme="minorEastAsia" w:hAnsiTheme="minorEastAsia" w:cs="仿宋"/>
                <w:color w:val="000000"/>
                <w:sz w:val="24"/>
                <w:szCs w:val="24"/>
              </w:rPr>
            </w:pPr>
          </w:p>
        </w:tc>
        <w:tc>
          <w:tcPr>
            <w:tcW w:w="4916" w:type="dxa"/>
            <w:tcBorders>
              <w:top w:val="nil"/>
              <w:left w:val="nil"/>
              <w:bottom w:val="single" w:sz="4" w:space="0" w:color="auto"/>
              <w:right w:val="single" w:sz="4" w:space="0" w:color="auto"/>
            </w:tcBorders>
            <w:vAlign w:val="center"/>
          </w:tcPr>
          <w:p w:rsidR="00AB027E" w:rsidRPr="00E82C83" w:rsidRDefault="00AB027E" w:rsidP="0093218E">
            <w:pPr>
              <w:rPr>
                <w:rFonts w:asciiTheme="minorEastAsia" w:hAnsiTheme="minorEastAsia" w:cs="仿宋"/>
                <w:bCs/>
                <w:color w:val="000000"/>
                <w:sz w:val="24"/>
                <w:szCs w:val="24"/>
              </w:rPr>
            </w:pPr>
            <w:r w:rsidRPr="00E82C83">
              <w:rPr>
                <w:rFonts w:asciiTheme="minorEastAsia" w:hAnsiTheme="minorEastAsia" w:cs="仿宋" w:hint="eastAsia"/>
                <w:bCs/>
                <w:color w:val="000000"/>
                <w:sz w:val="24"/>
                <w:szCs w:val="24"/>
              </w:rPr>
              <w:t>组委会饮食提供</w:t>
            </w:r>
          </w:p>
        </w:tc>
        <w:tc>
          <w:tcPr>
            <w:tcW w:w="1756" w:type="dxa"/>
            <w:tcBorders>
              <w:top w:val="nil"/>
              <w:left w:val="nil"/>
              <w:bottom w:val="single" w:sz="4" w:space="0" w:color="auto"/>
              <w:right w:val="single" w:sz="4" w:space="0" w:color="auto"/>
            </w:tcBorders>
          </w:tcPr>
          <w:p w:rsidR="00AB027E" w:rsidRPr="00E82C83" w:rsidRDefault="00AB027E" w:rsidP="0093218E">
            <w:pPr>
              <w:rPr>
                <w:rFonts w:asciiTheme="minorEastAsia" w:hAnsiTheme="minorEastAsia" w:cs="仿宋"/>
                <w:bCs/>
                <w:color w:val="000000"/>
                <w:sz w:val="24"/>
                <w:szCs w:val="24"/>
              </w:rPr>
            </w:pPr>
            <w:r w:rsidRPr="00E82C83">
              <w:rPr>
                <w:rFonts w:asciiTheme="minorEastAsia" w:hAnsiTheme="minorEastAsia" w:cs="仿宋" w:hint="eastAsia"/>
                <w:bCs/>
                <w:color w:val="000000"/>
                <w:sz w:val="24"/>
                <w:szCs w:val="24"/>
              </w:rPr>
              <w:t>12:00-12:45</w:t>
            </w:r>
          </w:p>
        </w:tc>
      </w:tr>
      <w:tr w:rsidR="00AB027E" w:rsidRPr="00E82C83" w:rsidTr="00AB027E">
        <w:trPr>
          <w:trHeight w:val="285"/>
          <w:jc w:val="center"/>
        </w:trPr>
        <w:tc>
          <w:tcPr>
            <w:tcW w:w="1277" w:type="dxa"/>
            <w:vMerge/>
            <w:tcBorders>
              <w:left w:val="single" w:sz="4" w:space="0" w:color="auto"/>
              <w:right w:val="single" w:sz="4" w:space="0" w:color="auto"/>
            </w:tcBorders>
            <w:vAlign w:val="center"/>
          </w:tcPr>
          <w:p w:rsidR="00AB027E" w:rsidRPr="00E82C83" w:rsidRDefault="00AB027E" w:rsidP="00E82C83">
            <w:pPr>
              <w:jc w:val="center"/>
              <w:rPr>
                <w:rFonts w:asciiTheme="minorEastAsia" w:hAnsiTheme="minorEastAsia" w:cs="仿宋"/>
                <w:color w:val="000000"/>
                <w:sz w:val="24"/>
                <w:szCs w:val="24"/>
              </w:rPr>
            </w:pPr>
          </w:p>
        </w:tc>
        <w:tc>
          <w:tcPr>
            <w:tcW w:w="4916" w:type="dxa"/>
            <w:tcBorders>
              <w:top w:val="nil"/>
              <w:left w:val="nil"/>
              <w:bottom w:val="single" w:sz="4" w:space="0" w:color="auto"/>
              <w:right w:val="single" w:sz="4" w:space="0" w:color="auto"/>
            </w:tcBorders>
            <w:vAlign w:val="center"/>
          </w:tcPr>
          <w:p w:rsidR="00AB027E" w:rsidRPr="00E82C83" w:rsidRDefault="00AB027E" w:rsidP="0093218E">
            <w:pPr>
              <w:rPr>
                <w:rFonts w:asciiTheme="minorEastAsia" w:hAnsiTheme="minorEastAsia" w:cs="仿宋"/>
                <w:bCs/>
                <w:color w:val="000000"/>
                <w:sz w:val="24"/>
                <w:szCs w:val="24"/>
              </w:rPr>
            </w:pPr>
            <w:r w:rsidRPr="00E82C83">
              <w:rPr>
                <w:rFonts w:asciiTheme="minorEastAsia" w:hAnsiTheme="minorEastAsia" w:cs="仿宋" w:hint="eastAsia"/>
                <w:bCs/>
                <w:color w:val="000000"/>
                <w:sz w:val="24"/>
                <w:szCs w:val="24"/>
              </w:rPr>
              <w:t>参赛代表队离场</w:t>
            </w:r>
          </w:p>
        </w:tc>
        <w:tc>
          <w:tcPr>
            <w:tcW w:w="1756" w:type="dxa"/>
            <w:tcBorders>
              <w:top w:val="nil"/>
              <w:left w:val="nil"/>
              <w:bottom w:val="single" w:sz="4" w:space="0" w:color="auto"/>
              <w:right w:val="single" w:sz="4" w:space="0" w:color="auto"/>
            </w:tcBorders>
          </w:tcPr>
          <w:p w:rsidR="00AB027E" w:rsidRPr="00E82C83" w:rsidRDefault="00AB027E" w:rsidP="0093218E">
            <w:pPr>
              <w:rPr>
                <w:rFonts w:asciiTheme="minorEastAsia" w:hAnsiTheme="minorEastAsia" w:cs="仿宋"/>
                <w:bCs/>
                <w:color w:val="000000"/>
                <w:sz w:val="24"/>
                <w:szCs w:val="24"/>
              </w:rPr>
            </w:pPr>
            <w:r w:rsidRPr="00E82C83">
              <w:rPr>
                <w:rFonts w:asciiTheme="minorEastAsia" w:hAnsiTheme="minorEastAsia" w:cs="仿宋" w:hint="eastAsia"/>
                <w:bCs/>
                <w:color w:val="000000"/>
                <w:sz w:val="24"/>
                <w:szCs w:val="24"/>
              </w:rPr>
              <w:t>13:00-13:15</w:t>
            </w:r>
          </w:p>
        </w:tc>
      </w:tr>
      <w:tr w:rsidR="00AB027E" w:rsidRPr="00E82C83" w:rsidTr="00AB027E">
        <w:trPr>
          <w:trHeight w:val="285"/>
          <w:jc w:val="center"/>
        </w:trPr>
        <w:tc>
          <w:tcPr>
            <w:tcW w:w="1277" w:type="dxa"/>
            <w:vMerge/>
            <w:tcBorders>
              <w:left w:val="single" w:sz="4" w:space="0" w:color="auto"/>
              <w:right w:val="single" w:sz="4" w:space="0" w:color="auto"/>
            </w:tcBorders>
            <w:vAlign w:val="center"/>
          </w:tcPr>
          <w:p w:rsidR="00AB027E" w:rsidRPr="00E82C83" w:rsidRDefault="00AB027E" w:rsidP="00E82C83">
            <w:pPr>
              <w:jc w:val="center"/>
              <w:rPr>
                <w:rFonts w:asciiTheme="minorEastAsia" w:hAnsiTheme="minorEastAsia" w:cs="仿宋"/>
                <w:color w:val="000000"/>
                <w:sz w:val="24"/>
                <w:szCs w:val="24"/>
              </w:rPr>
            </w:pPr>
          </w:p>
        </w:tc>
        <w:tc>
          <w:tcPr>
            <w:tcW w:w="4916" w:type="dxa"/>
            <w:tcBorders>
              <w:top w:val="nil"/>
              <w:left w:val="nil"/>
              <w:bottom w:val="single" w:sz="4" w:space="0" w:color="auto"/>
              <w:right w:val="single" w:sz="4" w:space="0" w:color="auto"/>
            </w:tcBorders>
            <w:vAlign w:val="center"/>
          </w:tcPr>
          <w:p w:rsidR="00AB027E" w:rsidRPr="00E82C83" w:rsidRDefault="00AB027E" w:rsidP="0093218E">
            <w:pPr>
              <w:rPr>
                <w:rFonts w:asciiTheme="minorEastAsia" w:hAnsiTheme="minorEastAsia" w:cs="仿宋"/>
                <w:bCs/>
                <w:color w:val="000000"/>
                <w:sz w:val="24"/>
                <w:szCs w:val="24"/>
              </w:rPr>
            </w:pPr>
            <w:r w:rsidRPr="00E82C83">
              <w:rPr>
                <w:rFonts w:asciiTheme="minorEastAsia" w:hAnsiTheme="minorEastAsia" w:cs="仿宋" w:hint="eastAsia"/>
                <w:bCs/>
                <w:color w:val="000000"/>
                <w:sz w:val="24"/>
                <w:szCs w:val="24"/>
              </w:rPr>
              <w:t>赛项申诉与仲裁</w:t>
            </w:r>
          </w:p>
        </w:tc>
        <w:tc>
          <w:tcPr>
            <w:tcW w:w="1756" w:type="dxa"/>
            <w:tcBorders>
              <w:top w:val="nil"/>
              <w:left w:val="nil"/>
              <w:bottom w:val="single" w:sz="4" w:space="0" w:color="auto"/>
              <w:right w:val="single" w:sz="4" w:space="0" w:color="auto"/>
            </w:tcBorders>
          </w:tcPr>
          <w:p w:rsidR="00AB027E" w:rsidRPr="00E82C83" w:rsidRDefault="00AB027E" w:rsidP="0093218E">
            <w:pPr>
              <w:rPr>
                <w:rFonts w:asciiTheme="minorEastAsia" w:hAnsiTheme="minorEastAsia" w:cs="仿宋"/>
                <w:bCs/>
                <w:color w:val="000000"/>
                <w:sz w:val="24"/>
                <w:szCs w:val="24"/>
              </w:rPr>
            </w:pPr>
            <w:r w:rsidRPr="00E82C83">
              <w:rPr>
                <w:rFonts w:asciiTheme="minorEastAsia" w:hAnsiTheme="minorEastAsia" w:cs="仿宋" w:hint="eastAsia"/>
                <w:bCs/>
                <w:color w:val="000000"/>
                <w:sz w:val="24"/>
                <w:szCs w:val="24"/>
              </w:rPr>
              <w:t>13:30-15:30</w:t>
            </w:r>
          </w:p>
        </w:tc>
      </w:tr>
      <w:tr w:rsidR="00AB027E" w:rsidRPr="00E82C83" w:rsidTr="00AB027E">
        <w:trPr>
          <w:trHeight w:val="285"/>
          <w:jc w:val="center"/>
        </w:trPr>
        <w:tc>
          <w:tcPr>
            <w:tcW w:w="1277" w:type="dxa"/>
            <w:vMerge/>
            <w:tcBorders>
              <w:left w:val="single" w:sz="4" w:space="0" w:color="auto"/>
              <w:right w:val="single" w:sz="4" w:space="0" w:color="auto"/>
            </w:tcBorders>
            <w:vAlign w:val="center"/>
          </w:tcPr>
          <w:p w:rsidR="00AB027E" w:rsidRPr="00E82C83" w:rsidRDefault="00AB027E" w:rsidP="00E82C83">
            <w:pPr>
              <w:jc w:val="center"/>
              <w:rPr>
                <w:rFonts w:asciiTheme="minorEastAsia" w:hAnsiTheme="minorEastAsia" w:cs="仿宋"/>
                <w:color w:val="000000"/>
                <w:sz w:val="24"/>
                <w:szCs w:val="24"/>
              </w:rPr>
            </w:pPr>
          </w:p>
        </w:tc>
        <w:tc>
          <w:tcPr>
            <w:tcW w:w="4916" w:type="dxa"/>
            <w:tcBorders>
              <w:top w:val="single" w:sz="4" w:space="0" w:color="auto"/>
              <w:left w:val="nil"/>
              <w:bottom w:val="single" w:sz="4" w:space="0" w:color="auto"/>
              <w:right w:val="single" w:sz="4" w:space="0" w:color="auto"/>
            </w:tcBorders>
            <w:vAlign w:val="center"/>
          </w:tcPr>
          <w:p w:rsidR="00AB027E" w:rsidRPr="00E82C83" w:rsidRDefault="00AB027E" w:rsidP="0093218E">
            <w:pPr>
              <w:rPr>
                <w:rFonts w:asciiTheme="minorEastAsia" w:hAnsiTheme="minorEastAsia" w:cs="仿宋"/>
                <w:bCs/>
                <w:color w:val="000000"/>
                <w:sz w:val="24"/>
                <w:szCs w:val="24"/>
              </w:rPr>
            </w:pPr>
            <w:r w:rsidRPr="00E82C83">
              <w:rPr>
                <w:rFonts w:asciiTheme="minorEastAsia" w:hAnsiTheme="minorEastAsia" w:cs="仿宋" w:hint="eastAsia"/>
                <w:bCs/>
                <w:color w:val="000000"/>
                <w:sz w:val="24"/>
                <w:szCs w:val="24"/>
              </w:rPr>
              <w:t>裁判评分、成绩复核确认、录入上报</w:t>
            </w:r>
          </w:p>
        </w:tc>
        <w:tc>
          <w:tcPr>
            <w:tcW w:w="1756" w:type="dxa"/>
            <w:tcBorders>
              <w:top w:val="single" w:sz="4" w:space="0" w:color="auto"/>
              <w:left w:val="nil"/>
              <w:bottom w:val="single" w:sz="4" w:space="0" w:color="auto"/>
              <w:right w:val="single" w:sz="4" w:space="0" w:color="auto"/>
            </w:tcBorders>
          </w:tcPr>
          <w:p w:rsidR="00AB027E" w:rsidRPr="00E82C83" w:rsidRDefault="00AB027E" w:rsidP="0093218E">
            <w:pPr>
              <w:rPr>
                <w:rFonts w:asciiTheme="minorEastAsia" w:hAnsiTheme="minorEastAsia" w:cs="仿宋"/>
                <w:bCs/>
                <w:color w:val="000000"/>
                <w:sz w:val="24"/>
                <w:szCs w:val="24"/>
              </w:rPr>
            </w:pPr>
            <w:r w:rsidRPr="00E82C83">
              <w:rPr>
                <w:rFonts w:asciiTheme="minorEastAsia" w:hAnsiTheme="minorEastAsia" w:cs="仿宋" w:hint="eastAsia"/>
                <w:bCs/>
                <w:color w:val="000000"/>
                <w:sz w:val="24"/>
                <w:szCs w:val="24"/>
              </w:rPr>
              <w:t>13:30-17:30</w:t>
            </w:r>
          </w:p>
        </w:tc>
      </w:tr>
      <w:tr w:rsidR="00AB027E" w:rsidRPr="00E82C83" w:rsidTr="00AB027E">
        <w:trPr>
          <w:trHeight w:val="285"/>
          <w:jc w:val="center"/>
        </w:trPr>
        <w:tc>
          <w:tcPr>
            <w:tcW w:w="1277" w:type="dxa"/>
            <w:tcBorders>
              <w:top w:val="single" w:sz="4" w:space="0" w:color="auto"/>
              <w:left w:val="single" w:sz="4" w:space="0" w:color="auto"/>
              <w:bottom w:val="single" w:sz="4" w:space="0" w:color="auto"/>
              <w:right w:val="single" w:sz="4" w:space="0" w:color="auto"/>
            </w:tcBorders>
            <w:vAlign w:val="center"/>
          </w:tcPr>
          <w:p w:rsidR="00AB027E" w:rsidRPr="00E82C83" w:rsidRDefault="00AB027E" w:rsidP="00E82C83">
            <w:pPr>
              <w:jc w:val="center"/>
              <w:rPr>
                <w:rFonts w:asciiTheme="minorEastAsia" w:hAnsiTheme="minorEastAsia" w:cs="仿宋"/>
                <w:b/>
                <w:color w:val="000000"/>
                <w:sz w:val="24"/>
                <w:szCs w:val="24"/>
              </w:rPr>
            </w:pPr>
            <w:r w:rsidRPr="00E82C83">
              <w:rPr>
                <w:rFonts w:asciiTheme="minorEastAsia" w:hAnsiTheme="minorEastAsia" w:cs="仿宋" w:hint="eastAsia"/>
                <w:b/>
                <w:color w:val="000000"/>
                <w:sz w:val="24"/>
                <w:szCs w:val="24"/>
              </w:rPr>
              <w:t>第三天</w:t>
            </w:r>
          </w:p>
        </w:tc>
        <w:tc>
          <w:tcPr>
            <w:tcW w:w="4916" w:type="dxa"/>
            <w:tcBorders>
              <w:top w:val="single" w:sz="4" w:space="0" w:color="auto"/>
              <w:left w:val="nil"/>
              <w:bottom w:val="single" w:sz="4" w:space="0" w:color="auto"/>
              <w:right w:val="single" w:sz="4" w:space="0" w:color="auto"/>
            </w:tcBorders>
            <w:vAlign w:val="center"/>
          </w:tcPr>
          <w:p w:rsidR="00AB027E" w:rsidRPr="00E82C83" w:rsidRDefault="00AB027E" w:rsidP="0093218E">
            <w:pPr>
              <w:rPr>
                <w:rFonts w:asciiTheme="minorEastAsia" w:hAnsiTheme="minorEastAsia" w:cs="仿宋"/>
                <w:bCs/>
                <w:color w:val="000000"/>
                <w:sz w:val="24"/>
                <w:szCs w:val="24"/>
              </w:rPr>
            </w:pPr>
            <w:r w:rsidRPr="00E82C83">
              <w:rPr>
                <w:rFonts w:asciiTheme="minorEastAsia" w:hAnsiTheme="minorEastAsia" w:cs="仿宋" w:hint="eastAsia"/>
                <w:bCs/>
                <w:color w:val="000000"/>
                <w:sz w:val="24"/>
                <w:szCs w:val="24"/>
              </w:rPr>
              <w:t>闭幕式 成绩公布</w:t>
            </w:r>
          </w:p>
        </w:tc>
        <w:tc>
          <w:tcPr>
            <w:tcW w:w="1756" w:type="dxa"/>
            <w:tcBorders>
              <w:top w:val="single" w:sz="4" w:space="0" w:color="auto"/>
              <w:left w:val="nil"/>
              <w:bottom w:val="single" w:sz="4" w:space="0" w:color="auto"/>
              <w:right w:val="single" w:sz="4" w:space="0" w:color="auto"/>
            </w:tcBorders>
          </w:tcPr>
          <w:p w:rsidR="00AB027E" w:rsidRPr="00E82C83" w:rsidRDefault="00AB027E" w:rsidP="0093218E">
            <w:pPr>
              <w:rPr>
                <w:rFonts w:asciiTheme="minorEastAsia" w:hAnsiTheme="minorEastAsia" w:cs="仿宋"/>
                <w:bCs/>
                <w:color w:val="000000"/>
                <w:sz w:val="24"/>
                <w:szCs w:val="24"/>
              </w:rPr>
            </w:pPr>
            <w:r w:rsidRPr="00E82C83">
              <w:rPr>
                <w:rFonts w:asciiTheme="minorEastAsia" w:hAnsiTheme="minorEastAsia" w:cs="仿宋" w:hint="eastAsia"/>
                <w:bCs/>
                <w:color w:val="000000"/>
                <w:sz w:val="24"/>
                <w:szCs w:val="24"/>
              </w:rPr>
              <w:t>——</w:t>
            </w:r>
          </w:p>
        </w:tc>
      </w:tr>
    </w:tbl>
    <w:p w:rsidR="003233AF" w:rsidRDefault="003233AF" w:rsidP="00BC23D1">
      <w:pPr>
        <w:spacing w:line="560" w:lineRule="exact"/>
        <w:ind w:firstLineChars="200" w:firstLine="602"/>
        <w:rPr>
          <w:rFonts w:ascii="黑体" w:eastAsia="黑体" w:hAnsi="黑体"/>
          <w:b/>
          <w:color w:val="000000"/>
          <w:sz w:val="30"/>
          <w:szCs w:val="30"/>
        </w:rPr>
      </w:pPr>
    </w:p>
    <w:p w:rsidR="00AB027E" w:rsidRPr="00BC23D1" w:rsidRDefault="00AB027E" w:rsidP="00BC23D1">
      <w:pPr>
        <w:spacing w:line="560" w:lineRule="exact"/>
        <w:ind w:firstLineChars="200" w:firstLine="602"/>
        <w:rPr>
          <w:rFonts w:ascii="黑体" w:eastAsia="黑体" w:hAnsi="黑体"/>
          <w:b/>
          <w:color w:val="000000"/>
          <w:sz w:val="30"/>
          <w:szCs w:val="30"/>
        </w:rPr>
      </w:pPr>
      <w:r w:rsidRPr="00BC23D1">
        <w:rPr>
          <w:rFonts w:ascii="黑体" w:eastAsia="黑体" w:hAnsi="黑体" w:hint="eastAsia"/>
          <w:b/>
          <w:color w:val="000000"/>
          <w:sz w:val="30"/>
          <w:szCs w:val="30"/>
        </w:rPr>
        <w:t>（二</w:t>
      </w:r>
      <w:r w:rsidRPr="00BC23D1">
        <w:rPr>
          <w:rFonts w:ascii="黑体" w:eastAsia="黑体" w:hAnsi="黑体"/>
          <w:b/>
          <w:color w:val="000000"/>
          <w:sz w:val="30"/>
          <w:szCs w:val="30"/>
        </w:rPr>
        <w:t>）</w:t>
      </w:r>
      <w:r w:rsidRPr="00BC23D1">
        <w:rPr>
          <w:rFonts w:ascii="黑体" w:eastAsia="黑体" w:hAnsi="黑体" w:hint="eastAsia"/>
          <w:b/>
          <w:color w:val="000000"/>
          <w:sz w:val="30"/>
          <w:szCs w:val="30"/>
        </w:rPr>
        <w:t>竞赛流程图</w:t>
      </w:r>
    </w:p>
    <w:p w:rsidR="00AB027E" w:rsidRPr="00AB027E" w:rsidRDefault="00EB6507" w:rsidP="00AB027E">
      <w:pPr>
        <w:jc w:val="center"/>
        <w:rPr>
          <w:rFonts w:ascii="仿宋" w:eastAsia="仿宋" w:hAnsi="仿宋"/>
        </w:rPr>
      </w:pPr>
      <w:r>
        <w:rPr>
          <w:rFonts w:ascii="仿宋" w:eastAsia="仿宋" w:hAnsi="仿宋"/>
        </w:rPr>
      </w:r>
      <w:r>
        <w:rPr>
          <w:rFonts w:ascii="仿宋" w:eastAsia="仿宋" w:hAnsi="仿宋"/>
        </w:rPr>
        <w:pict>
          <v:group id="Group 6" o:spid="_x0000_s1026" style="width:415.6pt;height:439.1pt;mso-position-horizontal-relative:char;mso-position-vertical-relative:line" coordorigin="2360,2417" coordsize="7200,7608">
            <v:rect id="Picture 7" o:spid="_x0000_s1027" style="position:absolute;left:2360;top:2417;width:7200;height:7608" o:preferrelative="t" filled="f" stroked="f">
              <o:lock v:ext="edit" aspectratio="t" text="t"/>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28" type="#_x0000_t176" style="position:absolute;left:3072;top:2678;width:1484;height:571" o:preferrelative="t">
              <v:stroke miterlimit="2"/>
              <v:textbox style="mso-next-textbox:#Flowchart: Alternate Process 8">
                <w:txbxContent>
                  <w:p w:rsidR="00EB6507" w:rsidRPr="00AB027E" w:rsidRDefault="00EB6507" w:rsidP="00AB027E">
                    <w:pPr>
                      <w:spacing w:line="400" w:lineRule="exact"/>
                      <w:jc w:val="center"/>
                      <w:rPr>
                        <w:rFonts w:ascii="仿宋" w:eastAsia="仿宋" w:hAnsi="仿宋"/>
                      </w:rPr>
                    </w:pPr>
                    <w:r w:rsidRPr="00AB027E">
                      <w:rPr>
                        <w:rFonts w:ascii="仿宋" w:eastAsia="仿宋" w:hAnsi="仿宋" w:hint="eastAsia"/>
                      </w:rPr>
                      <w:t>参赛队报到</w:t>
                    </w:r>
                  </w:p>
                </w:txbxContent>
              </v:textbox>
            </v:shape>
            <v:shape id="Flowchart: Alternate Process 9" o:spid="_x0000_s1029" type="#_x0000_t176" style="position:absolute;left:5265;top:2678;width:1454;height:650" o:preferrelative="t">
              <v:stroke miterlimit="2"/>
              <v:textbox style="mso-next-textbox:#Flowchart: Alternate Process 9">
                <w:txbxContent>
                  <w:p w:rsidR="00EB6507" w:rsidRPr="00AB027E" w:rsidRDefault="00EB6507" w:rsidP="00AB027E">
                    <w:pPr>
                      <w:spacing w:line="400" w:lineRule="exact"/>
                      <w:jc w:val="center"/>
                      <w:rPr>
                        <w:rFonts w:ascii="仿宋" w:eastAsia="仿宋" w:hAnsi="仿宋"/>
                      </w:rPr>
                    </w:pPr>
                    <w:r w:rsidRPr="00AB027E">
                      <w:rPr>
                        <w:rFonts w:ascii="仿宋" w:eastAsia="仿宋" w:hAnsi="仿宋" w:hint="eastAsia"/>
                      </w:rPr>
                      <w:t>领队会</w:t>
                    </w:r>
                  </w:p>
                </w:txbxContent>
              </v:textbox>
            </v:shape>
            <v:shape id="Flowchart: Alternate Process 10" o:spid="_x0000_s1030" type="#_x0000_t176" style="position:absolute;left:7295;top:2678;width:1453;height:650" o:preferrelative="t">
              <v:stroke miterlimit="2"/>
              <v:textbox style="mso-next-textbox:#Flowchart: Alternate Process 10">
                <w:txbxContent>
                  <w:p w:rsidR="00EB6507" w:rsidRPr="00AB027E" w:rsidRDefault="00EB6507" w:rsidP="00AB027E">
                    <w:pPr>
                      <w:spacing w:line="400" w:lineRule="exact"/>
                      <w:jc w:val="center"/>
                      <w:rPr>
                        <w:rFonts w:ascii="仿宋" w:eastAsia="仿宋" w:hAnsi="仿宋"/>
                      </w:rPr>
                    </w:pPr>
                    <w:r w:rsidRPr="00AB027E">
                      <w:rPr>
                        <w:rFonts w:ascii="仿宋" w:eastAsia="仿宋" w:hAnsi="仿宋" w:hint="eastAsia"/>
                      </w:rPr>
                      <w:t>熟悉赛场</w:t>
                    </w:r>
                  </w:p>
                </w:txbxContent>
              </v:textbox>
            </v:shape>
            <v:shape id="Flowchart: Alternate Process 11" o:spid="_x0000_s1031" type="#_x0000_t176" style="position:absolute;left:7295;top:3840;width:1453;height:651" o:preferrelative="t">
              <v:stroke miterlimit="2"/>
              <v:textbox style="mso-next-textbox:#Flowchart: Alternate Process 11">
                <w:txbxContent>
                  <w:p w:rsidR="00EB6507" w:rsidRPr="00AB027E" w:rsidRDefault="00EB6507" w:rsidP="00AB027E">
                    <w:pPr>
                      <w:spacing w:line="400" w:lineRule="exact"/>
                      <w:jc w:val="center"/>
                      <w:rPr>
                        <w:rFonts w:ascii="仿宋" w:eastAsia="仿宋" w:hAnsi="仿宋"/>
                      </w:rPr>
                    </w:pPr>
                    <w:r>
                      <w:rPr>
                        <w:rFonts w:ascii="仿宋" w:eastAsia="仿宋" w:hAnsi="仿宋" w:hint="eastAsia"/>
                      </w:rPr>
                      <w:t>检录</w:t>
                    </w:r>
                    <w:r w:rsidRPr="00AB027E">
                      <w:rPr>
                        <w:rFonts w:ascii="仿宋" w:eastAsia="仿宋" w:hAnsi="仿宋" w:hint="eastAsia"/>
                      </w:rPr>
                      <w:t>二次加密</w:t>
                    </w:r>
                  </w:p>
                </w:txbxContent>
              </v:textbox>
            </v:shape>
            <v:shape id="Flowchart: Alternate Process 12" o:spid="_x0000_s1032" type="#_x0000_t176" style="position:absolute;left:5199;top:3840;width:1669;height:651" o:preferrelative="t">
              <v:stroke miterlimit="2"/>
              <v:textbox style="mso-next-textbox:#Flowchart: Alternate Process 12">
                <w:txbxContent>
                  <w:p w:rsidR="00EB6507" w:rsidRPr="00AB027E" w:rsidRDefault="00EB6507" w:rsidP="00AB027E">
                    <w:pPr>
                      <w:spacing w:line="400" w:lineRule="exact"/>
                      <w:jc w:val="center"/>
                      <w:rPr>
                        <w:rFonts w:ascii="仿宋" w:eastAsia="仿宋" w:hAnsi="仿宋"/>
                      </w:rPr>
                    </w:pPr>
                    <w:r w:rsidRPr="00AB027E">
                      <w:rPr>
                        <w:rFonts w:ascii="仿宋" w:eastAsia="仿宋" w:hAnsi="仿宋" w:hint="eastAsia"/>
                      </w:rPr>
                      <w:t>30分钟准备</w:t>
                    </w:r>
                  </w:p>
                  <w:p w:rsidR="00EB6507" w:rsidRDefault="00EB6507" w:rsidP="00AB027E"/>
                </w:txbxContent>
              </v:textbox>
            </v:shape>
            <v:shape id="Flowchart: Alternate Process 13" o:spid="_x0000_s1033" type="#_x0000_t176" style="position:absolute;left:2958;top:3840;width:1677;height:651" o:preferrelative="t">
              <v:stroke miterlimit="2"/>
              <v:textbox style="mso-next-textbox:#Flowchart: Alternate Process 13">
                <w:txbxContent>
                  <w:p w:rsidR="00EB6507" w:rsidRPr="00AB027E" w:rsidRDefault="00EB6507" w:rsidP="00AB027E">
                    <w:pPr>
                      <w:spacing w:line="400" w:lineRule="exact"/>
                      <w:jc w:val="center"/>
                      <w:rPr>
                        <w:rFonts w:ascii="仿宋" w:eastAsia="仿宋" w:hAnsi="仿宋"/>
                      </w:rPr>
                    </w:pPr>
                    <w:r w:rsidRPr="00AB027E">
                      <w:rPr>
                        <w:rFonts w:ascii="仿宋" w:eastAsia="仿宋" w:hAnsi="仿宋" w:hint="eastAsia"/>
                      </w:rPr>
                      <w:t>宣布比赛开始</w:t>
                    </w:r>
                  </w:p>
                </w:txbxContent>
              </v:textbox>
            </v:shape>
            <v:shape id="Flowchart: Alternate Process 10" o:spid="_x0000_s1034" type="#_x0000_t176" style="position:absolute;left:2958;top:4988;width:1677;height:651" o:preferrelative="t">
              <v:stroke miterlimit="2"/>
              <v:textbox>
                <w:txbxContent>
                  <w:p w:rsidR="00EB6507" w:rsidRPr="00AB027E" w:rsidRDefault="00EB6507" w:rsidP="00AB027E">
                    <w:pPr>
                      <w:spacing w:line="400" w:lineRule="exact"/>
                      <w:jc w:val="center"/>
                      <w:rPr>
                        <w:rFonts w:ascii="仿宋" w:eastAsia="仿宋" w:hAnsi="仿宋"/>
                      </w:rPr>
                    </w:pPr>
                    <w:r w:rsidRPr="00AB027E">
                      <w:rPr>
                        <w:rFonts w:ascii="仿宋" w:eastAsia="仿宋" w:hAnsi="仿宋" w:hint="eastAsia"/>
                      </w:rPr>
                      <w:t>比赛操作</w:t>
                    </w:r>
                  </w:p>
                </w:txbxContent>
              </v:textbox>
            </v:shape>
            <v:shape id="Flowchart: Alternate Process 15" o:spid="_x0000_s1035" type="#_x0000_t176" style="position:absolute;left:5265;top:4989;width:1708;height:650" o:preferrelative="t">
              <v:stroke miterlimit="2"/>
              <v:textbox style="mso-next-textbox:#Flowchart: Alternate Process 15">
                <w:txbxContent>
                  <w:p w:rsidR="00EB6507" w:rsidRPr="00AB027E" w:rsidRDefault="00EB6507" w:rsidP="00AB027E">
                    <w:pPr>
                      <w:spacing w:line="400" w:lineRule="exact"/>
                      <w:jc w:val="center"/>
                      <w:rPr>
                        <w:rFonts w:ascii="仿宋" w:eastAsia="仿宋" w:hAnsi="仿宋"/>
                      </w:rPr>
                    </w:pPr>
                    <w:r w:rsidRPr="00AB027E">
                      <w:rPr>
                        <w:rFonts w:ascii="仿宋" w:eastAsia="仿宋" w:hAnsi="仿宋" w:hint="eastAsia"/>
                      </w:rPr>
                      <w:t>宣布比赛结束</w:t>
                    </w:r>
                  </w:p>
                </w:txbxContent>
              </v:textbox>
            </v:shape>
            <v:shape id="Flowchart: Alternate Process 16" o:spid="_x0000_s1036" type="#_x0000_t176" style="position:absolute;left:3342;top:6360;width:1139;height:651" o:preferrelative="t">
              <v:stroke miterlimit="2"/>
              <v:textbox style="mso-next-textbox:#Flowchart: Alternate Process 16">
                <w:txbxContent>
                  <w:p w:rsidR="00EB6507" w:rsidRPr="00AB027E" w:rsidRDefault="00EB6507" w:rsidP="00AB027E">
                    <w:pPr>
                      <w:spacing w:line="400" w:lineRule="exact"/>
                      <w:jc w:val="center"/>
                      <w:rPr>
                        <w:rFonts w:ascii="仿宋" w:eastAsia="仿宋" w:hAnsi="仿宋"/>
                      </w:rPr>
                    </w:pPr>
                    <w:r w:rsidRPr="00AB027E">
                      <w:rPr>
                        <w:rFonts w:ascii="仿宋" w:eastAsia="仿宋" w:hAnsi="仿宋" w:hint="eastAsia"/>
                      </w:rPr>
                      <w:t>评分</w:t>
                    </w:r>
                  </w:p>
                </w:txbxContent>
              </v:textbox>
            </v:shape>
            <v:shape id="Flowchart: Alternate Process 17" o:spid="_x0000_s1037" type="#_x0000_t176" style="position:absolute;left:3071;top:7336;width:1737;height:650" o:preferrelative="t">
              <v:stroke miterlimit="2"/>
              <v:textbox style="mso-next-textbox:#Flowchart: Alternate Process 17">
                <w:txbxContent>
                  <w:p w:rsidR="00EB6507" w:rsidRPr="00AB027E" w:rsidRDefault="00EB6507" w:rsidP="00AB027E">
                    <w:pPr>
                      <w:spacing w:line="400" w:lineRule="exact"/>
                      <w:jc w:val="center"/>
                      <w:rPr>
                        <w:rFonts w:ascii="仿宋" w:eastAsia="仿宋" w:hAnsi="仿宋"/>
                      </w:rPr>
                    </w:pPr>
                    <w:r w:rsidRPr="00AB027E">
                      <w:rPr>
                        <w:rFonts w:ascii="仿宋" w:eastAsia="仿宋" w:hAnsi="仿宋" w:hint="eastAsia"/>
                      </w:rPr>
                      <w:t>成绩复核确认</w:t>
                    </w:r>
                  </w:p>
                </w:txbxContent>
              </v:textbox>
            </v:shape>
            <v:shape id="Flowchart: Alternate Process 18" o:spid="_x0000_s1038" type="#_x0000_t176" style="position:absolute;left:3072;top:8386;width:1736;height:650" o:preferrelative="t">
              <v:stroke miterlimit="2"/>
              <v:textbox style="mso-next-textbox:#Flowchart: Alternate Process 18">
                <w:txbxContent>
                  <w:p w:rsidR="00EB6507" w:rsidRPr="00AB027E" w:rsidRDefault="00EB6507" w:rsidP="00AB027E">
                    <w:pPr>
                      <w:spacing w:line="400" w:lineRule="exact"/>
                      <w:jc w:val="center"/>
                      <w:rPr>
                        <w:rFonts w:ascii="仿宋" w:eastAsia="仿宋" w:hAnsi="仿宋"/>
                      </w:rPr>
                    </w:pPr>
                    <w:r w:rsidRPr="00AB027E">
                      <w:rPr>
                        <w:rFonts w:ascii="仿宋" w:eastAsia="仿宋" w:hAnsi="仿宋" w:hint="eastAsia"/>
                      </w:rPr>
                      <w:t>成绩录入上报</w:t>
                    </w:r>
                  </w:p>
                </w:txbxContent>
              </v:textbox>
            </v:shape>
            <v:shape id="Flowchart: Alternate Process 19" o:spid="_x0000_s1039" type="#_x0000_t176" style="position:absolute;left:3072;top:9374;width:1801;height:651" o:preferrelative="t">
              <v:stroke miterlimit="2"/>
              <v:textbox style="mso-next-textbox:#Flowchart: Alternate Process 19">
                <w:txbxContent>
                  <w:p w:rsidR="00EB6507" w:rsidRPr="00AB027E" w:rsidRDefault="00EB6507" w:rsidP="00AB027E">
                    <w:pPr>
                      <w:spacing w:line="400" w:lineRule="exact"/>
                      <w:jc w:val="center"/>
                      <w:rPr>
                        <w:rFonts w:ascii="仿宋" w:eastAsia="仿宋" w:hAnsi="仿宋"/>
                      </w:rPr>
                    </w:pPr>
                    <w:r w:rsidRPr="00AB027E">
                      <w:rPr>
                        <w:rFonts w:ascii="仿宋" w:eastAsia="仿宋" w:hAnsi="仿宋" w:hint="eastAsia"/>
                      </w:rPr>
                      <w:t>闭幕式公布成绩</w:t>
                    </w:r>
                  </w:p>
                </w:txbxContent>
              </v:textbox>
            </v:shape>
            <v:shape id="Flowchart: Alternate Process 20" o:spid="_x0000_s1040" type="#_x0000_t176" style="position:absolute;left:6796;top:6359;width:1310;height:651" o:preferrelative="t">
              <v:stroke miterlimit="2"/>
              <v:textbox style="mso-next-textbox:#Flowchart: Alternate Process 20">
                <w:txbxContent>
                  <w:p w:rsidR="00EB6507" w:rsidRPr="00AB027E" w:rsidRDefault="00EB6507" w:rsidP="00AB027E">
                    <w:pPr>
                      <w:spacing w:line="400" w:lineRule="exact"/>
                      <w:jc w:val="center"/>
                      <w:rPr>
                        <w:rFonts w:ascii="仿宋" w:eastAsia="仿宋" w:hAnsi="仿宋"/>
                      </w:rPr>
                    </w:pPr>
                    <w:r w:rsidRPr="00AB027E">
                      <w:rPr>
                        <w:rFonts w:ascii="仿宋" w:eastAsia="仿宋" w:hAnsi="仿宋" w:hint="eastAsia"/>
                      </w:rPr>
                      <w:t>仲裁申请</w:t>
                    </w:r>
                  </w:p>
                  <w:p w:rsidR="00EB6507" w:rsidRDefault="00EB6507" w:rsidP="00AB027E">
                    <w:pPr>
                      <w:spacing w:line="400" w:lineRule="exact"/>
                      <w:jc w:val="center"/>
                    </w:pPr>
                  </w:p>
                </w:txbxContent>
              </v:textbox>
            </v:shape>
            <v:shape id="Flowchart: Alternate Process 21" o:spid="_x0000_s1041" type="#_x0000_t176" style="position:absolute;left:6447;top:7336;width:2214;height:650" o:preferrelative="t">
              <v:stroke miterlimit="2"/>
              <v:textbox style="mso-next-textbox:#Flowchart: Alternate Process 21">
                <w:txbxContent>
                  <w:p w:rsidR="00EB6507" w:rsidRPr="00AB027E" w:rsidRDefault="00EB6507" w:rsidP="00AB027E">
                    <w:pPr>
                      <w:spacing w:line="400" w:lineRule="exact"/>
                      <w:jc w:val="center"/>
                      <w:rPr>
                        <w:rFonts w:ascii="仿宋" w:eastAsia="仿宋" w:hAnsi="仿宋"/>
                      </w:rPr>
                    </w:pPr>
                    <w:r w:rsidRPr="00AB027E">
                      <w:rPr>
                        <w:rFonts w:ascii="仿宋" w:eastAsia="仿宋" w:hAnsi="仿宋" w:hint="eastAsia"/>
                      </w:rPr>
                      <w:t>赛项仲裁委复议回复</w:t>
                    </w:r>
                  </w:p>
                </w:txbxContent>
              </v:textbox>
            </v:shape>
            <v:shape id="Flowchart: Alternate Process 22" o:spid="_x0000_s1042" type="#_x0000_t176" style="position:absolute;left:6447;top:8386;width:2214;height:650" o:preferrelative="t">
              <v:stroke miterlimit="2"/>
              <v:textbox style="mso-next-textbox:#Flowchart: Alternate Process 22">
                <w:txbxContent>
                  <w:p w:rsidR="00EB6507" w:rsidRPr="00AB027E" w:rsidRDefault="00EB6507" w:rsidP="00AB027E">
                    <w:pPr>
                      <w:spacing w:line="400" w:lineRule="exact"/>
                      <w:jc w:val="center"/>
                      <w:rPr>
                        <w:rFonts w:ascii="仿宋" w:eastAsia="仿宋" w:hAnsi="仿宋"/>
                      </w:rPr>
                    </w:pPr>
                    <w:r w:rsidRPr="00AB027E">
                      <w:rPr>
                        <w:rFonts w:ascii="仿宋" w:eastAsia="仿宋" w:hAnsi="仿宋" w:hint="eastAsia"/>
                      </w:rPr>
                      <w:t>二次申诉</w:t>
                    </w:r>
                  </w:p>
                </w:txbxContent>
              </v:textbox>
            </v:shape>
            <v:shape id="Flowchart: Alternate Process 23" o:spid="_x0000_s1043" type="#_x0000_t176" style="position:absolute;left:6447;top:9375;width:2214;height:650" o:preferrelative="t">
              <v:stroke miterlimit="2"/>
              <v:textbox style="mso-next-textbox:#Flowchart: Alternate Process 23">
                <w:txbxContent>
                  <w:p w:rsidR="00EB6507" w:rsidRPr="00AB027E" w:rsidRDefault="00EB6507" w:rsidP="00AB027E">
                    <w:pPr>
                      <w:spacing w:line="400" w:lineRule="exact"/>
                      <w:jc w:val="center"/>
                      <w:rPr>
                        <w:rFonts w:ascii="仿宋" w:eastAsia="仿宋" w:hAnsi="仿宋"/>
                      </w:rPr>
                    </w:pPr>
                    <w:r w:rsidRPr="00AB027E">
                      <w:rPr>
                        <w:rFonts w:ascii="仿宋" w:eastAsia="仿宋" w:hAnsi="仿宋" w:hint="eastAsia"/>
                      </w:rPr>
                      <w:t>赛区仲裁委复议回复</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044" type="#_x0000_t13" style="position:absolute;left:4701;top:2931;width:564;height:141" o:preferrelative="t">
              <v:stroke miterlimit="2"/>
            </v:shape>
            <v:shape id="Right Arrow 25" o:spid="_x0000_s1045" type="#_x0000_t13" style="position:absolute;left:6731;top:2931;width:564;height:141" o:preferrelative="t">
              <v:stroke miterlimit="2"/>
            </v:shape>
            <v:shape id="Right Arrow 27" o:spid="_x0000_s1046" type="#_x0000_t13" style="position:absolute;left:6895;top:4091;width:400;height:141;rotation:180" o:preferrelative="t" adj="13986">
              <v:stroke miterlimit="2"/>
            </v:shape>
            <v:shape id="Right Arrow 28" o:spid="_x0000_s1047" type="#_x0000_t13" style="position:absolute;left:4635;top:4091;width:564;height:141;rotation:180" o:preferrelative="t">
              <v:stroke miterlimit="2"/>
            </v:shape>
            <v:shape id="Right Arrow 24" o:spid="_x0000_s1048" type="#_x0000_t13" style="position:absolute;left:4701;top:5241;width:564;height:141" o:preferrelative="t">
              <v:stroke miterlimit="2"/>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 o:spid="_x0000_s1049" type="#_x0000_t67" style="position:absolute;left:7935;top:3408;width:171;height:432" o:preferrelative="t">
              <v:stroke miterlimit="2"/>
              <v:textbox style="layout-flow:vertical-ideographic"/>
            </v:shape>
            <v:shape id="Down Arrow 31" o:spid="_x0000_s1050" type="#_x0000_t67" style="position:absolute;left:3782;top:4556;width:172;height:432" o:preferrelative="t">
              <v:stroke miterlimit="2"/>
              <v:textbox style="layout-flow:vertical-ideographic"/>
            </v:shape>
            <v:shapetype id="_x0000_t32" coordsize="21600,21600" o:spt="32" o:oned="t" path="m,l21600,21600e" filled="f">
              <v:path arrowok="t" fillok="f" o:connecttype="none"/>
              <o:lock v:ext="edit" shapetype="t"/>
            </v:shapetype>
            <v:shape id="Straight Connector 32" o:spid="_x0000_s1051" type="#_x0000_t32" style="position:absolute;left:3954;top:6076;width:3479;height:1" o:connectortype="straight" o:preferrelative="t">
              <v:stroke miterlimit="2"/>
            </v:shape>
            <v:shape id="Down Arrow 33" o:spid="_x0000_s1052" type="#_x0000_t67" style="position:absolute;left:6099;top:5707;width:142;height:369" o:preferrelative="t">
              <v:stroke miterlimit="2"/>
              <v:textbox style="layout-flow:vertical-ideographic"/>
            </v:shape>
            <v:shape id="Down Arrow 34" o:spid="_x0000_s1053" type="#_x0000_t67" style="position:absolute;left:3898;top:6077;width:123;height:283" o:preferrelative="t">
              <v:stroke miterlimit="2"/>
              <v:textbox style="layout-flow:vertical-ideographic"/>
            </v:shape>
            <v:shape id="Down Arrow 35" o:spid="_x0000_s1054" type="#_x0000_t67" style="position:absolute;left:7365;top:6077;width:123;height:283" o:preferrelative="t">
              <v:stroke miterlimit="2"/>
              <v:textbox style="layout-flow:vertical-ideographic"/>
            </v:shape>
            <v:shape id="Down Arrow 36" o:spid="_x0000_s1055" type="#_x0000_t67" style="position:absolute;left:3898;top:7010;width:123;height:325" o:preferrelative="t">
              <v:stroke miterlimit="2"/>
              <v:textbox style="layout-flow:vertical-ideographic"/>
            </v:shape>
            <v:shape id="Down Arrow 37" o:spid="_x0000_s1056" type="#_x0000_t67" style="position:absolute;left:3898;top:7986;width:123;height:400" o:preferrelative="t">
              <v:stroke miterlimit="2"/>
              <v:textbox style="layout-flow:vertical-ideographic"/>
            </v:shape>
            <v:shape id="Down Arrow 38" o:spid="_x0000_s1057" type="#_x0000_t67" style="position:absolute;left:3898;top:9036;width:124;height:338" o:preferrelative="t">
              <v:stroke miterlimit="2"/>
              <v:textbox style="layout-flow:vertical-ideographic"/>
            </v:shape>
            <v:shape id="Down Arrow 39" o:spid="_x0000_s1058" type="#_x0000_t67" style="position:absolute;left:7365;top:7010;width:124;height:325" o:preferrelative="t">
              <v:stroke miterlimit="2"/>
              <v:textbox style="layout-flow:vertical-ideographic"/>
            </v:shape>
            <v:shape id="Down Arrow 40" o:spid="_x0000_s1059" type="#_x0000_t67" style="position:absolute;left:7365;top:7986;width:124;height:400" o:preferrelative="t">
              <v:stroke miterlimit="2"/>
              <v:textbox style="layout-flow:vertical-ideographic"/>
            </v:shape>
            <v:shape id="Down Arrow 41" o:spid="_x0000_s1060" type="#_x0000_t67" style="position:absolute;left:7433;top:9036;width:123;height:339" o:preferrelative="t">
              <v:stroke miterlimit="2"/>
              <v:textbox style="layout-flow:vertical-ideographic"/>
            </v:shape>
            <w10:anchorlock/>
          </v:group>
        </w:pict>
      </w:r>
    </w:p>
    <w:p w:rsidR="00AB027E" w:rsidRPr="00440A89" w:rsidRDefault="00AB027E" w:rsidP="00AB027E">
      <w:pPr>
        <w:rPr>
          <w:rFonts w:ascii="仿宋" w:eastAsia="仿宋" w:hAnsi="仿宋"/>
        </w:rPr>
      </w:pPr>
    </w:p>
    <w:p w:rsidR="006B2240" w:rsidRDefault="006B2240">
      <w:pPr>
        <w:snapToGrid w:val="0"/>
        <w:spacing w:line="560" w:lineRule="exact"/>
        <w:ind w:firstLineChars="200" w:firstLine="600"/>
        <w:rPr>
          <w:rFonts w:ascii="黑体" w:eastAsia="黑体" w:hAnsi="黑体" w:cs="Arial"/>
          <w:sz w:val="30"/>
          <w:szCs w:val="30"/>
        </w:rPr>
      </w:pPr>
    </w:p>
    <w:p w:rsidR="003233AF" w:rsidRDefault="003233AF">
      <w:pPr>
        <w:snapToGrid w:val="0"/>
        <w:spacing w:line="560" w:lineRule="exact"/>
        <w:ind w:firstLineChars="200" w:firstLine="600"/>
        <w:rPr>
          <w:rFonts w:ascii="黑体" w:eastAsia="黑体" w:hAnsi="黑体" w:cs="Arial"/>
          <w:sz w:val="30"/>
          <w:szCs w:val="30"/>
        </w:rPr>
      </w:pPr>
    </w:p>
    <w:p w:rsidR="003233AF" w:rsidRDefault="003233AF">
      <w:pPr>
        <w:snapToGrid w:val="0"/>
        <w:spacing w:line="560" w:lineRule="exact"/>
        <w:ind w:firstLineChars="200" w:firstLine="600"/>
        <w:rPr>
          <w:rFonts w:ascii="黑体" w:eastAsia="黑体" w:hAnsi="黑体" w:cs="Arial"/>
          <w:sz w:val="30"/>
          <w:szCs w:val="30"/>
        </w:rPr>
      </w:pPr>
    </w:p>
    <w:p w:rsidR="003233AF" w:rsidRDefault="003233AF">
      <w:pPr>
        <w:snapToGrid w:val="0"/>
        <w:spacing w:line="560" w:lineRule="exact"/>
        <w:ind w:firstLineChars="200" w:firstLine="600"/>
        <w:rPr>
          <w:rFonts w:ascii="黑体" w:eastAsia="黑体" w:hAnsi="黑体" w:cs="Arial"/>
          <w:sz w:val="30"/>
          <w:szCs w:val="30"/>
        </w:rPr>
      </w:pPr>
    </w:p>
    <w:p w:rsidR="003233AF" w:rsidRDefault="003233AF">
      <w:pPr>
        <w:snapToGrid w:val="0"/>
        <w:spacing w:line="560" w:lineRule="exact"/>
        <w:ind w:firstLineChars="200" w:firstLine="600"/>
        <w:rPr>
          <w:rFonts w:ascii="黑体" w:eastAsia="黑体" w:hAnsi="黑体" w:cs="Arial"/>
          <w:sz w:val="30"/>
          <w:szCs w:val="30"/>
        </w:rPr>
      </w:pPr>
    </w:p>
    <w:p w:rsidR="000D3AE9" w:rsidRDefault="000D3AE9">
      <w:pPr>
        <w:snapToGrid w:val="0"/>
        <w:spacing w:line="560" w:lineRule="exact"/>
        <w:ind w:firstLineChars="200" w:firstLine="600"/>
        <w:rPr>
          <w:rFonts w:ascii="黑体" w:eastAsia="黑体" w:hAnsi="黑体" w:cs="Arial"/>
          <w:sz w:val="30"/>
          <w:szCs w:val="30"/>
        </w:rPr>
      </w:pPr>
    </w:p>
    <w:p w:rsidR="003233AF" w:rsidRDefault="003233AF">
      <w:pPr>
        <w:snapToGrid w:val="0"/>
        <w:spacing w:line="560" w:lineRule="exact"/>
        <w:ind w:firstLineChars="200" w:firstLine="600"/>
        <w:rPr>
          <w:rFonts w:ascii="黑体" w:eastAsia="黑体" w:hAnsi="黑体" w:cs="Arial"/>
          <w:sz w:val="30"/>
          <w:szCs w:val="30"/>
        </w:rPr>
      </w:pPr>
    </w:p>
    <w:p w:rsidR="003233AF" w:rsidRDefault="003233AF">
      <w:pPr>
        <w:snapToGrid w:val="0"/>
        <w:spacing w:line="560" w:lineRule="exact"/>
        <w:ind w:firstLineChars="200" w:firstLine="600"/>
        <w:rPr>
          <w:rFonts w:ascii="黑体" w:eastAsia="黑体" w:hAnsi="黑体" w:cs="Arial"/>
          <w:sz w:val="30"/>
          <w:szCs w:val="30"/>
        </w:rPr>
      </w:pPr>
    </w:p>
    <w:p w:rsidR="006B2240" w:rsidRPr="00097CF7" w:rsidRDefault="00365890" w:rsidP="00097CF7">
      <w:pPr>
        <w:pStyle w:val="ab"/>
        <w:spacing w:before="0" w:after="0" w:line="560" w:lineRule="exact"/>
        <w:ind w:firstLineChars="200" w:firstLine="602"/>
        <w:jc w:val="left"/>
        <w:rPr>
          <w:rFonts w:ascii="黑体" w:eastAsia="黑体" w:hAnsi="黑体"/>
          <w:sz w:val="30"/>
          <w:szCs w:val="30"/>
        </w:rPr>
      </w:pPr>
      <w:r w:rsidRPr="00097CF7">
        <w:rPr>
          <w:rFonts w:ascii="黑体" w:eastAsia="黑体" w:hAnsi="黑体" w:hint="eastAsia"/>
          <w:sz w:val="30"/>
          <w:szCs w:val="30"/>
        </w:rPr>
        <w:lastRenderedPageBreak/>
        <w:t>九、竞赛试题</w:t>
      </w:r>
    </w:p>
    <w:p w:rsidR="00092E01" w:rsidRPr="00112CEC" w:rsidRDefault="00092E01" w:rsidP="00092E01">
      <w:pPr>
        <w:spacing w:line="360" w:lineRule="auto"/>
        <w:jc w:val="center"/>
        <w:rPr>
          <w:rFonts w:ascii="仿宋" w:eastAsia="仿宋" w:hAnsi="仿宋"/>
          <w:b/>
          <w:sz w:val="32"/>
          <w:szCs w:val="32"/>
        </w:rPr>
      </w:pPr>
      <w:bookmarkStart w:id="1" w:name="_Toc216084363"/>
    </w:p>
    <w:p w:rsidR="00092E01" w:rsidRPr="00112CEC" w:rsidRDefault="00092E01" w:rsidP="00092E01">
      <w:pPr>
        <w:spacing w:line="360" w:lineRule="auto"/>
        <w:jc w:val="center"/>
        <w:rPr>
          <w:rFonts w:ascii="仿宋" w:eastAsia="仿宋" w:hAnsi="仿宋"/>
          <w:b/>
          <w:sz w:val="32"/>
          <w:szCs w:val="32"/>
        </w:rPr>
      </w:pPr>
    </w:p>
    <w:p w:rsidR="00092E01" w:rsidRPr="00112CEC" w:rsidRDefault="00EC5024" w:rsidP="00092E01">
      <w:pPr>
        <w:spacing w:line="360" w:lineRule="auto"/>
        <w:jc w:val="center"/>
        <w:rPr>
          <w:rFonts w:ascii="仿宋" w:eastAsia="仿宋" w:hAnsi="仿宋"/>
          <w:b/>
          <w:sz w:val="32"/>
          <w:szCs w:val="32"/>
        </w:rPr>
      </w:pPr>
      <w:r>
        <w:rPr>
          <w:rFonts w:ascii="仿宋" w:eastAsia="仿宋" w:hAnsi="仿宋"/>
          <w:b/>
          <w:sz w:val="32"/>
          <w:szCs w:val="32"/>
        </w:rPr>
        <w:t>XXX</w:t>
      </w:r>
      <w:r w:rsidR="00092E01" w:rsidRPr="00112CEC">
        <w:rPr>
          <w:rFonts w:ascii="仿宋" w:eastAsia="仿宋" w:hAnsi="仿宋" w:hint="eastAsia"/>
          <w:b/>
          <w:sz w:val="32"/>
          <w:szCs w:val="32"/>
        </w:rPr>
        <w:t>年全国职业院校技能大赛高职组</w:t>
      </w:r>
    </w:p>
    <w:p w:rsidR="00092E01" w:rsidRPr="00112CEC" w:rsidRDefault="00092E01" w:rsidP="00092E01">
      <w:pPr>
        <w:spacing w:line="360" w:lineRule="auto"/>
        <w:jc w:val="center"/>
        <w:rPr>
          <w:rFonts w:ascii="仿宋" w:eastAsia="仿宋" w:hAnsi="仿宋"/>
          <w:b/>
          <w:sz w:val="32"/>
          <w:szCs w:val="32"/>
        </w:rPr>
      </w:pPr>
      <w:bookmarkStart w:id="2" w:name="_Toc326763368"/>
      <w:r w:rsidRPr="00112CEC">
        <w:rPr>
          <w:rFonts w:ascii="仿宋" w:eastAsia="仿宋" w:hAnsi="仿宋" w:hint="eastAsia"/>
          <w:b/>
          <w:sz w:val="32"/>
          <w:szCs w:val="32"/>
        </w:rPr>
        <w:t>“电子产品芯片级检测维修与数据恢复”项目竞赛</w:t>
      </w:r>
      <w:bookmarkEnd w:id="1"/>
      <w:bookmarkEnd w:id="2"/>
      <w:r w:rsidRPr="00112CEC">
        <w:rPr>
          <w:rFonts w:ascii="仿宋" w:eastAsia="仿宋" w:hAnsi="仿宋" w:hint="eastAsia"/>
          <w:b/>
          <w:sz w:val="32"/>
          <w:szCs w:val="32"/>
        </w:rPr>
        <w:t>任务书</w:t>
      </w:r>
    </w:p>
    <w:p w:rsidR="00092E01" w:rsidRPr="00112CEC" w:rsidRDefault="00092E01" w:rsidP="00092E01">
      <w:pPr>
        <w:spacing w:line="360" w:lineRule="auto"/>
        <w:jc w:val="center"/>
        <w:rPr>
          <w:rFonts w:ascii="仿宋" w:eastAsia="仿宋" w:hAnsi="仿宋"/>
          <w:b/>
          <w:sz w:val="36"/>
          <w:szCs w:val="36"/>
        </w:rPr>
      </w:pPr>
    </w:p>
    <w:p w:rsidR="00092E01" w:rsidRPr="00112CEC" w:rsidRDefault="00092E01" w:rsidP="00092E01">
      <w:pPr>
        <w:spacing w:line="360" w:lineRule="auto"/>
        <w:jc w:val="center"/>
        <w:rPr>
          <w:rFonts w:ascii="仿宋" w:eastAsia="仿宋" w:hAnsi="仿宋"/>
          <w:b/>
          <w:sz w:val="36"/>
          <w:szCs w:val="36"/>
        </w:rPr>
      </w:pPr>
    </w:p>
    <w:p w:rsidR="00092E01" w:rsidRPr="00112CEC" w:rsidRDefault="00092E01" w:rsidP="00092E01">
      <w:pPr>
        <w:spacing w:line="360" w:lineRule="auto"/>
        <w:jc w:val="center"/>
        <w:rPr>
          <w:rFonts w:ascii="仿宋" w:eastAsia="仿宋" w:hAnsi="仿宋"/>
          <w:b/>
          <w:sz w:val="36"/>
          <w:szCs w:val="36"/>
        </w:rPr>
      </w:pPr>
    </w:p>
    <w:p w:rsidR="00092E01" w:rsidRPr="00112CEC" w:rsidRDefault="00092E01" w:rsidP="00092E01">
      <w:pPr>
        <w:spacing w:line="360" w:lineRule="auto"/>
        <w:jc w:val="center"/>
        <w:rPr>
          <w:rFonts w:ascii="仿宋" w:eastAsia="仿宋" w:hAnsi="仿宋"/>
          <w:b/>
          <w:sz w:val="36"/>
          <w:szCs w:val="36"/>
        </w:rPr>
      </w:pPr>
    </w:p>
    <w:p w:rsidR="00092E01" w:rsidRPr="00112CEC" w:rsidRDefault="00092E01" w:rsidP="00092E01">
      <w:pPr>
        <w:spacing w:line="360" w:lineRule="auto"/>
        <w:jc w:val="center"/>
        <w:rPr>
          <w:rFonts w:ascii="仿宋" w:eastAsia="仿宋" w:hAnsi="仿宋"/>
          <w:b/>
          <w:sz w:val="36"/>
          <w:szCs w:val="36"/>
        </w:rPr>
      </w:pPr>
    </w:p>
    <w:p w:rsidR="00092E01" w:rsidRPr="00112CEC" w:rsidRDefault="00092E01" w:rsidP="00092E01">
      <w:pPr>
        <w:spacing w:line="360" w:lineRule="auto"/>
        <w:jc w:val="center"/>
        <w:rPr>
          <w:rFonts w:ascii="仿宋" w:eastAsia="仿宋" w:hAnsi="仿宋"/>
          <w:b/>
          <w:sz w:val="36"/>
          <w:szCs w:val="36"/>
        </w:rPr>
      </w:pPr>
    </w:p>
    <w:p w:rsidR="00092E01" w:rsidRPr="00112CEC" w:rsidRDefault="00092E01" w:rsidP="00092E01">
      <w:pPr>
        <w:spacing w:line="360" w:lineRule="auto"/>
        <w:jc w:val="center"/>
        <w:rPr>
          <w:rFonts w:ascii="仿宋" w:eastAsia="仿宋" w:hAnsi="仿宋"/>
          <w:b/>
          <w:sz w:val="36"/>
          <w:szCs w:val="36"/>
        </w:rPr>
      </w:pPr>
    </w:p>
    <w:p w:rsidR="00092E01" w:rsidRPr="00112CEC" w:rsidRDefault="00092E01" w:rsidP="00092E01">
      <w:pPr>
        <w:spacing w:line="360" w:lineRule="auto"/>
        <w:jc w:val="center"/>
        <w:rPr>
          <w:rFonts w:ascii="仿宋" w:eastAsia="仿宋" w:hAnsi="仿宋"/>
          <w:b/>
          <w:sz w:val="36"/>
          <w:szCs w:val="36"/>
        </w:rPr>
      </w:pPr>
    </w:p>
    <w:p w:rsidR="00092E01" w:rsidRPr="00112CEC" w:rsidRDefault="00092E01" w:rsidP="00092E01">
      <w:pPr>
        <w:spacing w:line="360" w:lineRule="auto"/>
        <w:jc w:val="center"/>
        <w:rPr>
          <w:rFonts w:ascii="仿宋" w:eastAsia="仿宋" w:hAnsi="仿宋"/>
          <w:b/>
          <w:sz w:val="36"/>
          <w:szCs w:val="36"/>
        </w:rPr>
      </w:pPr>
    </w:p>
    <w:p w:rsidR="00092E01" w:rsidRPr="00112CEC" w:rsidRDefault="00092E01" w:rsidP="00092E01">
      <w:pPr>
        <w:spacing w:line="360" w:lineRule="auto"/>
        <w:jc w:val="center"/>
        <w:rPr>
          <w:rFonts w:ascii="仿宋" w:eastAsia="仿宋" w:hAnsi="仿宋"/>
          <w:b/>
          <w:sz w:val="36"/>
          <w:szCs w:val="36"/>
        </w:rPr>
      </w:pPr>
    </w:p>
    <w:p w:rsidR="00092E01" w:rsidRPr="00112CEC" w:rsidRDefault="00092E01" w:rsidP="00092E01">
      <w:pPr>
        <w:widowControl/>
        <w:spacing w:line="360" w:lineRule="auto"/>
        <w:jc w:val="center"/>
        <w:rPr>
          <w:rFonts w:ascii="仿宋" w:eastAsia="仿宋" w:hAnsi="仿宋"/>
          <w:b/>
          <w:sz w:val="36"/>
          <w:szCs w:val="36"/>
        </w:rPr>
      </w:pPr>
    </w:p>
    <w:p w:rsidR="00092E01" w:rsidRPr="00112CEC" w:rsidRDefault="00EC5024" w:rsidP="00092E01">
      <w:pPr>
        <w:widowControl/>
        <w:spacing w:line="360" w:lineRule="auto"/>
        <w:jc w:val="center"/>
        <w:rPr>
          <w:rFonts w:ascii="仿宋" w:eastAsia="仿宋" w:hAnsi="仿宋"/>
          <w:b/>
          <w:kern w:val="0"/>
          <w:sz w:val="30"/>
          <w:szCs w:val="30"/>
        </w:rPr>
      </w:pPr>
      <w:r>
        <w:rPr>
          <w:rFonts w:ascii="仿宋" w:eastAsia="仿宋" w:hAnsi="仿宋"/>
          <w:b/>
          <w:kern w:val="0"/>
          <w:sz w:val="30"/>
          <w:szCs w:val="30"/>
        </w:rPr>
        <w:t>XXX</w:t>
      </w:r>
      <w:r w:rsidR="00092E01" w:rsidRPr="00112CEC">
        <w:rPr>
          <w:rFonts w:ascii="仿宋" w:eastAsia="仿宋" w:hAnsi="仿宋" w:hint="eastAsia"/>
          <w:b/>
          <w:kern w:val="0"/>
          <w:sz w:val="30"/>
          <w:szCs w:val="30"/>
        </w:rPr>
        <w:t>年全国职业院校技能大赛（高职组）</w:t>
      </w:r>
    </w:p>
    <w:p w:rsidR="00092E01" w:rsidRPr="00112CEC" w:rsidRDefault="00092E01" w:rsidP="00092E01">
      <w:pPr>
        <w:widowControl/>
        <w:spacing w:line="360" w:lineRule="auto"/>
        <w:jc w:val="center"/>
        <w:rPr>
          <w:rFonts w:ascii="仿宋" w:eastAsia="仿宋" w:hAnsi="仿宋"/>
          <w:b/>
          <w:kern w:val="0"/>
          <w:sz w:val="30"/>
          <w:szCs w:val="30"/>
        </w:rPr>
      </w:pPr>
      <w:r w:rsidRPr="00112CEC">
        <w:rPr>
          <w:rFonts w:ascii="仿宋" w:eastAsia="仿宋" w:hAnsi="仿宋" w:hint="eastAsia"/>
          <w:b/>
          <w:kern w:val="0"/>
          <w:sz w:val="30"/>
          <w:szCs w:val="30"/>
        </w:rPr>
        <w:t>“电子产品芯片级检测维修与数据恢复”赛项执委会制</w:t>
      </w:r>
    </w:p>
    <w:p w:rsidR="00092E01" w:rsidRPr="00112CEC" w:rsidRDefault="00092E01" w:rsidP="00092E01">
      <w:pPr>
        <w:spacing w:line="360" w:lineRule="auto"/>
        <w:jc w:val="center"/>
        <w:rPr>
          <w:rFonts w:ascii="仿宋" w:eastAsia="仿宋" w:hAnsi="仿宋"/>
          <w:b/>
          <w:sz w:val="24"/>
        </w:rPr>
      </w:pPr>
    </w:p>
    <w:p w:rsidR="00092E01" w:rsidRPr="00112CEC" w:rsidRDefault="00EC5024" w:rsidP="00092E01">
      <w:pPr>
        <w:jc w:val="center"/>
        <w:rPr>
          <w:rFonts w:ascii="仿宋" w:eastAsia="仿宋" w:hAnsi="仿宋"/>
          <w:b/>
          <w:sz w:val="30"/>
          <w:szCs w:val="30"/>
        </w:rPr>
      </w:pPr>
      <w:r>
        <w:rPr>
          <w:rFonts w:ascii="仿宋" w:eastAsia="仿宋" w:hAnsi="仿宋"/>
          <w:b/>
          <w:sz w:val="30"/>
          <w:szCs w:val="30"/>
        </w:rPr>
        <w:t>XXX</w:t>
      </w:r>
      <w:r w:rsidR="00092E01" w:rsidRPr="00112CEC">
        <w:rPr>
          <w:rFonts w:ascii="仿宋" w:eastAsia="仿宋" w:hAnsi="仿宋" w:hint="eastAsia"/>
          <w:b/>
          <w:sz w:val="30"/>
          <w:szCs w:val="30"/>
        </w:rPr>
        <w:t>年</w:t>
      </w:r>
      <w:r>
        <w:rPr>
          <w:rFonts w:ascii="仿宋" w:eastAsia="仿宋" w:hAnsi="仿宋" w:hint="eastAsia"/>
          <w:b/>
          <w:sz w:val="30"/>
          <w:szCs w:val="30"/>
        </w:rPr>
        <w:t>X</w:t>
      </w:r>
      <w:r w:rsidR="00092E01" w:rsidRPr="00112CEC">
        <w:rPr>
          <w:rFonts w:ascii="仿宋" w:eastAsia="仿宋" w:hAnsi="仿宋" w:hint="eastAsia"/>
          <w:b/>
          <w:sz w:val="30"/>
          <w:szCs w:val="30"/>
        </w:rPr>
        <w:t>月</w:t>
      </w:r>
    </w:p>
    <w:p w:rsidR="00092E01" w:rsidRPr="00112CEC" w:rsidRDefault="00092E01" w:rsidP="00092E01">
      <w:pPr>
        <w:jc w:val="center"/>
        <w:rPr>
          <w:rFonts w:ascii="仿宋" w:eastAsia="仿宋" w:hAnsi="仿宋"/>
          <w:b/>
          <w:sz w:val="30"/>
          <w:szCs w:val="30"/>
        </w:rPr>
      </w:pPr>
    </w:p>
    <w:p w:rsidR="00092E01" w:rsidRPr="00112CEC" w:rsidRDefault="00092E01" w:rsidP="00092E01">
      <w:pPr>
        <w:jc w:val="center"/>
        <w:rPr>
          <w:rFonts w:ascii="仿宋" w:eastAsia="仿宋" w:hAnsi="仿宋"/>
          <w:b/>
          <w:sz w:val="30"/>
          <w:szCs w:val="30"/>
        </w:rPr>
      </w:pPr>
    </w:p>
    <w:p w:rsidR="00092E01" w:rsidRPr="00112CEC" w:rsidRDefault="00092E01" w:rsidP="00092E01">
      <w:pPr>
        <w:jc w:val="center"/>
      </w:pPr>
    </w:p>
    <w:p w:rsidR="00092E01" w:rsidRPr="00112CEC" w:rsidRDefault="00EC5024" w:rsidP="00092E01">
      <w:pPr>
        <w:spacing w:line="360" w:lineRule="auto"/>
        <w:jc w:val="center"/>
        <w:rPr>
          <w:rFonts w:ascii="仿宋" w:eastAsia="仿宋" w:hAnsi="仿宋"/>
          <w:b/>
          <w:sz w:val="32"/>
          <w:szCs w:val="32"/>
        </w:rPr>
      </w:pPr>
      <w:r>
        <w:rPr>
          <w:rFonts w:ascii="仿宋" w:eastAsia="仿宋" w:hAnsi="仿宋" w:hint="eastAsia"/>
          <w:b/>
          <w:sz w:val="32"/>
          <w:szCs w:val="32"/>
        </w:rPr>
        <w:lastRenderedPageBreak/>
        <w:t>XXX</w:t>
      </w:r>
      <w:r w:rsidR="00092E01" w:rsidRPr="00112CEC">
        <w:rPr>
          <w:rFonts w:ascii="仿宋" w:eastAsia="仿宋" w:hAnsi="仿宋" w:hint="eastAsia"/>
          <w:b/>
          <w:sz w:val="32"/>
          <w:szCs w:val="32"/>
        </w:rPr>
        <w:t>年全国职业院校技能大赛高职组</w:t>
      </w:r>
    </w:p>
    <w:p w:rsidR="00092E01" w:rsidRPr="00112CEC" w:rsidRDefault="00092E01" w:rsidP="00092E01">
      <w:pPr>
        <w:spacing w:line="360" w:lineRule="auto"/>
        <w:jc w:val="center"/>
        <w:rPr>
          <w:rFonts w:ascii="仿宋" w:eastAsia="仿宋" w:hAnsi="仿宋"/>
          <w:b/>
          <w:sz w:val="32"/>
          <w:szCs w:val="32"/>
        </w:rPr>
      </w:pPr>
      <w:r w:rsidRPr="00112CEC">
        <w:rPr>
          <w:rFonts w:ascii="仿宋" w:eastAsia="仿宋" w:hAnsi="仿宋" w:hint="eastAsia"/>
          <w:b/>
          <w:sz w:val="32"/>
          <w:szCs w:val="32"/>
        </w:rPr>
        <w:t>“电子产品芯片级检测维修与数据恢复”项目竞赛任务书</w:t>
      </w:r>
    </w:p>
    <w:p w:rsidR="00092E01" w:rsidRPr="00EC5024" w:rsidRDefault="00092E01" w:rsidP="00EC5024">
      <w:pPr>
        <w:spacing w:line="560" w:lineRule="exact"/>
        <w:rPr>
          <w:rFonts w:ascii="仿宋" w:eastAsia="仿宋" w:hAnsi="仿宋"/>
          <w:b/>
          <w:color w:val="000000"/>
          <w:sz w:val="28"/>
          <w:szCs w:val="28"/>
        </w:rPr>
      </w:pPr>
      <w:bookmarkStart w:id="3" w:name="_Toc447750982"/>
      <w:r w:rsidRPr="00EC5024">
        <w:rPr>
          <w:rFonts w:ascii="仿宋" w:eastAsia="仿宋" w:hAnsi="仿宋" w:hint="eastAsia"/>
          <w:b/>
          <w:color w:val="000000"/>
          <w:sz w:val="28"/>
          <w:szCs w:val="28"/>
        </w:rPr>
        <w:t>一、赛程说明</w:t>
      </w:r>
      <w:bookmarkEnd w:id="3"/>
    </w:p>
    <w:tbl>
      <w:tblPr>
        <w:tblW w:w="8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6"/>
        <w:gridCol w:w="2796"/>
        <w:gridCol w:w="4371"/>
      </w:tblGrid>
      <w:tr w:rsidR="00092E01" w:rsidRPr="00112CEC" w:rsidTr="0093218E">
        <w:trPr>
          <w:jc w:val="center"/>
        </w:trPr>
        <w:tc>
          <w:tcPr>
            <w:tcW w:w="1716" w:type="dxa"/>
            <w:shd w:val="clear" w:color="auto" w:fill="D9D9D9"/>
          </w:tcPr>
          <w:p w:rsidR="00092E01" w:rsidRPr="00112CEC" w:rsidRDefault="00092E01" w:rsidP="0093218E">
            <w:pPr>
              <w:jc w:val="center"/>
              <w:rPr>
                <w:rFonts w:ascii="仿宋" w:eastAsia="仿宋" w:hAnsi="仿宋"/>
                <w:b/>
                <w:sz w:val="24"/>
                <w:szCs w:val="24"/>
              </w:rPr>
            </w:pPr>
            <w:r w:rsidRPr="00112CEC">
              <w:rPr>
                <w:rFonts w:ascii="仿宋" w:eastAsia="仿宋" w:hAnsi="仿宋" w:hint="eastAsia"/>
                <w:b/>
                <w:sz w:val="24"/>
                <w:szCs w:val="24"/>
              </w:rPr>
              <w:t>时间</w:t>
            </w:r>
          </w:p>
        </w:tc>
        <w:tc>
          <w:tcPr>
            <w:tcW w:w="2796" w:type="dxa"/>
            <w:shd w:val="clear" w:color="auto" w:fill="D9D9D9"/>
          </w:tcPr>
          <w:p w:rsidR="00092E01" w:rsidRPr="00112CEC" w:rsidRDefault="00092E01" w:rsidP="0093218E">
            <w:pPr>
              <w:jc w:val="center"/>
              <w:rPr>
                <w:rFonts w:ascii="仿宋" w:eastAsia="仿宋" w:hAnsi="仿宋"/>
                <w:b/>
                <w:sz w:val="24"/>
                <w:szCs w:val="24"/>
              </w:rPr>
            </w:pPr>
            <w:r w:rsidRPr="00112CEC">
              <w:rPr>
                <w:rFonts w:ascii="仿宋" w:eastAsia="仿宋" w:hAnsi="仿宋" w:hint="eastAsia"/>
                <w:b/>
                <w:sz w:val="24"/>
                <w:szCs w:val="24"/>
              </w:rPr>
              <w:t>赛程</w:t>
            </w:r>
          </w:p>
        </w:tc>
        <w:tc>
          <w:tcPr>
            <w:tcW w:w="4371" w:type="dxa"/>
            <w:shd w:val="clear" w:color="auto" w:fill="D9D9D9"/>
          </w:tcPr>
          <w:p w:rsidR="00092E01" w:rsidRPr="00112CEC" w:rsidRDefault="00092E01" w:rsidP="0093218E">
            <w:pPr>
              <w:jc w:val="center"/>
              <w:rPr>
                <w:rFonts w:ascii="仿宋" w:eastAsia="仿宋" w:hAnsi="仿宋"/>
                <w:b/>
                <w:sz w:val="24"/>
                <w:szCs w:val="24"/>
              </w:rPr>
            </w:pPr>
            <w:r w:rsidRPr="00112CEC">
              <w:rPr>
                <w:rFonts w:ascii="仿宋" w:eastAsia="仿宋" w:hAnsi="仿宋" w:hint="eastAsia"/>
                <w:b/>
                <w:sz w:val="24"/>
                <w:szCs w:val="24"/>
              </w:rPr>
              <w:t>要求</w:t>
            </w:r>
          </w:p>
        </w:tc>
      </w:tr>
      <w:tr w:rsidR="00092E01" w:rsidRPr="00112CEC" w:rsidTr="0093218E">
        <w:trPr>
          <w:jc w:val="center"/>
        </w:trPr>
        <w:tc>
          <w:tcPr>
            <w:tcW w:w="1716" w:type="dxa"/>
            <w:vAlign w:val="center"/>
          </w:tcPr>
          <w:p w:rsidR="00092E01" w:rsidRPr="00112CEC" w:rsidRDefault="00092E01" w:rsidP="0093218E">
            <w:pPr>
              <w:jc w:val="center"/>
              <w:rPr>
                <w:rFonts w:ascii="仿宋" w:eastAsia="仿宋" w:hAnsi="仿宋"/>
                <w:sz w:val="24"/>
                <w:szCs w:val="24"/>
              </w:rPr>
            </w:pPr>
            <w:r w:rsidRPr="00112CEC">
              <w:rPr>
                <w:rFonts w:ascii="仿宋" w:eastAsia="仿宋" w:hAnsi="仿宋" w:hint="eastAsia"/>
                <w:sz w:val="24"/>
                <w:szCs w:val="24"/>
              </w:rPr>
              <w:t>8:30-9:00</w:t>
            </w:r>
          </w:p>
        </w:tc>
        <w:tc>
          <w:tcPr>
            <w:tcW w:w="2796" w:type="dxa"/>
            <w:vAlign w:val="center"/>
          </w:tcPr>
          <w:p w:rsidR="00092E01" w:rsidRPr="00112CEC" w:rsidRDefault="00092E01" w:rsidP="0093218E">
            <w:pPr>
              <w:jc w:val="center"/>
              <w:rPr>
                <w:rFonts w:ascii="仿宋" w:eastAsia="仿宋" w:hAnsi="仿宋"/>
                <w:sz w:val="24"/>
                <w:szCs w:val="24"/>
              </w:rPr>
            </w:pPr>
            <w:r w:rsidRPr="00112CEC">
              <w:rPr>
                <w:rFonts w:ascii="仿宋" w:eastAsia="仿宋" w:hAnsi="仿宋" w:cs="仿宋" w:hint="eastAsia"/>
                <w:sz w:val="24"/>
                <w:szCs w:val="24"/>
              </w:rPr>
              <w:t>完成赛前30分钟准备</w:t>
            </w:r>
          </w:p>
        </w:tc>
        <w:tc>
          <w:tcPr>
            <w:tcW w:w="4371" w:type="dxa"/>
            <w:vAlign w:val="center"/>
          </w:tcPr>
          <w:p w:rsidR="00092E01" w:rsidRPr="00112CEC" w:rsidRDefault="00092E01" w:rsidP="0093218E">
            <w:pPr>
              <w:jc w:val="left"/>
              <w:rPr>
                <w:rFonts w:ascii="仿宋" w:eastAsia="仿宋" w:hAnsi="仿宋"/>
                <w:sz w:val="24"/>
                <w:szCs w:val="24"/>
              </w:rPr>
            </w:pPr>
            <w:r w:rsidRPr="00112CEC">
              <w:rPr>
                <w:rFonts w:ascii="仿宋" w:eastAsia="仿宋" w:hAnsi="仿宋" w:hint="eastAsia"/>
                <w:sz w:val="24"/>
                <w:szCs w:val="24"/>
              </w:rPr>
              <w:t>竞赛开始前，完成附件2《</w:t>
            </w:r>
            <w:r w:rsidRPr="00112CEC">
              <w:rPr>
                <w:rFonts w:ascii="仿宋" w:eastAsia="仿宋" w:hAnsi="仿宋" w:hint="eastAsia"/>
                <w:kern w:val="0"/>
                <w:sz w:val="24"/>
              </w:rPr>
              <w:t>竞赛器材确认表》的签字确认，并由现场裁判收回。</w:t>
            </w:r>
          </w:p>
        </w:tc>
      </w:tr>
      <w:tr w:rsidR="00092E01" w:rsidRPr="00112CEC" w:rsidTr="0093218E">
        <w:trPr>
          <w:jc w:val="center"/>
        </w:trPr>
        <w:tc>
          <w:tcPr>
            <w:tcW w:w="1716" w:type="dxa"/>
            <w:vAlign w:val="center"/>
          </w:tcPr>
          <w:p w:rsidR="00092E01" w:rsidRPr="00112CEC" w:rsidRDefault="00092E01" w:rsidP="0093218E">
            <w:pPr>
              <w:jc w:val="center"/>
              <w:rPr>
                <w:rFonts w:ascii="仿宋" w:eastAsia="仿宋" w:hAnsi="仿宋"/>
                <w:sz w:val="24"/>
                <w:szCs w:val="24"/>
              </w:rPr>
            </w:pPr>
            <w:r w:rsidRPr="00112CEC">
              <w:rPr>
                <w:rFonts w:ascii="仿宋" w:eastAsia="仿宋" w:hAnsi="仿宋" w:hint="eastAsia"/>
                <w:sz w:val="24"/>
                <w:szCs w:val="24"/>
              </w:rPr>
              <w:t>9:00-13:00</w:t>
            </w:r>
          </w:p>
        </w:tc>
        <w:tc>
          <w:tcPr>
            <w:tcW w:w="2796" w:type="dxa"/>
            <w:vAlign w:val="center"/>
          </w:tcPr>
          <w:p w:rsidR="00092E01" w:rsidRPr="00112CEC" w:rsidRDefault="00092E01" w:rsidP="0093218E">
            <w:pPr>
              <w:jc w:val="center"/>
              <w:rPr>
                <w:rFonts w:ascii="仿宋" w:eastAsia="仿宋" w:hAnsi="仿宋"/>
                <w:sz w:val="24"/>
                <w:szCs w:val="24"/>
              </w:rPr>
            </w:pPr>
            <w:r w:rsidRPr="00112CEC">
              <w:rPr>
                <w:rFonts w:ascii="仿宋" w:eastAsia="仿宋" w:hAnsi="仿宋" w:hint="eastAsia"/>
                <w:sz w:val="24"/>
                <w:szCs w:val="24"/>
              </w:rPr>
              <w:t>完成竞赛任务</w:t>
            </w:r>
          </w:p>
        </w:tc>
        <w:tc>
          <w:tcPr>
            <w:tcW w:w="4371" w:type="dxa"/>
            <w:vAlign w:val="center"/>
          </w:tcPr>
          <w:p w:rsidR="00092E01" w:rsidRPr="00112CEC" w:rsidRDefault="00092E01" w:rsidP="0093218E">
            <w:pPr>
              <w:jc w:val="left"/>
              <w:rPr>
                <w:rFonts w:ascii="仿宋" w:eastAsia="仿宋" w:hAnsi="仿宋"/>
                <w:sz w:val="24"/>
                <w:szCs w:val="24"/>
              </w:rPr>
            </w:pPr>
            <w:r w:rsidRPr="00112CEC">
              <w:rPr>
                <w:rFonts w:ascii="仿宋" w:eastAsia="仿宋" w:hAnsi="仿宋" w:hint="eastAsia"/>
                <w:sz w:val="24"/>
                <w:szCs w:val="24"/>
              </w:rPr>
              <w:t>竞赛开始后，按照竞赛任务书的说明完成相关任务。</w:t>
            </w:r>
          </w:p>
        </w:tc>
      </w:tr>
      <w:tr w:rsidR="00092E01" w:rsidRPr="00112CEC" w:rsidTr="0093218E">
        <w:trPr>
          <w:jc w:val="center"/>
        </w:trPr>
        <w:tc>
          <w:tcPr>
            <w:tcW w:w="1716" w:type="dxa"/>
            <w:vAlign w:val="center"/>
          </w:tcPr>
          <w:p w:rsidR="00092E01" w:rsidRPr="00112CEC" w:rsidRDefault="00092E01" w:rsidP="0093218E">
            <w:pPr>
              <w:jc w:val="center"/>
              <w:rPr>
                <w:rFonts w:ascii="仿宋" w:eastAsia="仿宋" w:hAnsi="仿宋"/>
                <w:sz w:val="24"/>
                <w:szCs w:val="24"/>
              </w:rPr>
            </w:pPr>
            <w:r w:rsidRPr="00112CEC">
              <w:rPr>
                <w:rFonts w:ascii="仿宋" w:eastAsia="仿宋" w:hAnsi="仿宋" w:hint="eastAsia"/>
                <w:sz w:val="24"/>
                <w:szCs w:val="24"/>
              </w:rPr>
              <w:t>13:00-14:00</w:t>
            </w:r>
          </w:p>
        </w:tc>
        <w:tc>
          <w:tcPr>
            <w:tcW w:w="2796" w:type="dxa"/>
            <w:vAlign w:val="center"/>
          </w:tcPr>
          <w:p w:rsidR="00092E01" w:rsidRPr="00112CEC" w:rsidRDefault="00092E01" w:rsidP="0093218E">
            <w:pPr>
              <w:jc w:val="center"/>
              <w:rPr>
                <w:rFonts w:ascii="仿宋" w:eastAsia="仿宋" w:hAnsi="仿宋"/>
                <w:sz w:val="24"/>
                <w:szCs w:val="24"/>
              </w:rPr>
            </w:pPr>
            <w:r w:rsidRPr="00112CEC">
              <w:rPr>
                <w:rFonts w:ascii="仿宋" w:eastAsia="仿宋" w:hAnsi="仿宋" w:hint="eastAsia"/>
                <w:sz w:val="24"/>
                <w:szCs w:val="24"/>
              </w:rPr>
              <w:t>完成竞赛提交结果确认</w:t>
            </w:r>
          </w:p>
        </w:tc>
        <w:tc>
          <w:tcPr>
            <w:tcW w:w="4371" w:type="dxa"/>
            <w:vAlign w:val="center"/>
          </w:tcPr>
          <w:p w:rsidR="00092E01" w:rsidRPr="00112CEC" w:rsidRDefault="00092E01" w:rsidP="0093218E">
            <w:pPr>
              <w:jc w:val="left"/>
              <w:rPr>
                <w:rFonts w:ascii="仿宋" w:eastAsia="仿宋" w:hAnsi="仿宋"/>
                <w:sz w:val="24"/>
                <w:szCs w:val="24"/>
              </w:rPr>
            </w:pPr>
            <w:r w:rsidRPr="00112CEC">
              <w:rPr>
                <w:rFonts w:ascii="仿宋" w:eastAsia="仿宋" w:hAnsi="仿宋" w:hint="eastAsia"/>
                <w:sz w:val="24"/>
                <w:szCs w:val="24"/>
              </w:rPr>
              <w:t>竞赛结束后，根据现场裁判的指示进行电路板卡维修结果上传及《电子产品芯片级检测维修与数据恢复项目竞赛报告单》上传，完成竞赛结果提交及确认。</w:t>
            </w:r>
          </w:p>
        </w:tc>
      </w:tr>
    </w:tbl>
    <w:p w:rsidR="00092E01" w:rsidRPr="00EC5024" w:rsidRDefault="00092E01" w:rsidP="00EC5024">
      <w:pPr>
        <w:spacing w:line="560" w:lineRule="exact"/>
        <w:rPr>
          <w:rFonts w:ascii="仿宋" w:eastAsia="仿宋" w:hAnsi="仿宋"/>
          <w:b/>
          <w:color w:val="000000"/>
          <w:sz w:val="28"/>
          <w:szCs w:val="28"/>
        </w:rPr>
      </w:pPr>
      <w:bookmarkStart w:id="4" w:name="_Toc447750983"/>
      <w:r w:rsidRPr="00EC5024">
        <w:rPr>
          <w:rFonts w:ascii="仿宋" w:eastAsia="仿宋" w:hAnsi="仿宋" w:hint="eastAsia"/>
          <w:b/>
          <w:color w:val="000000"/>
          <w:sz w:val="28"/>
          <w:szCs w:val="28"/>
        </w:rPr>
        <w:t>二、竞赛技术平台及资料说明</w:t>
      </w:r>
      <w:bookmarkEnd w:id="4"/>
    </w:p>
    <w:p w:rsidR="00092E01" w:rsidRPr="00112CEC" w:rsidRDefault="00092E01" w:rsidP="00092E01">
      <w:pPr>
        <w:spacing w:line="360" w:lineRule="auto"/>
        <w:ind w:firstLineChars="196" w:firstLine="470"/>
        <w:rPr>
          <w:rFonts w:ascii="仿宋" w:eastAsia="仿宋" w:hAnsi="仿宋"/>
          <w:sz w:val="24"/>
          <w:szCs w:val="24"/>
        </w:rPr>
      </w:pPr>
      <w:r w:rsidRPr="00112CEC">
        <w:rPr>
          <w:rFonts w:ascii="仿宋" w:eastAsia="仿宋" w:hAnsi="仿宋" w:hint="eastAsia"/>
          <w:sz w:val="24"/>
          <w:szCs w:val="24"/>
        </w:rPr>
        <w:t>“电子产品芯片级检测维修与数据恢复”项目竞赛技术平台及资料说明见附件1。</w:t>
      </w:r>
    </w:p>
    <w:p w:rsidR="00092E01" w:rsidRPr="00EC5024" w:rsidRDefault="00092E01" w:rsidP="00EC5024">
      <w:pPr>
        <w:spacing w:line="560" w:lineRule="exact"/>
        <w:rPr>
          <w:rFonts w:ascii="仿宋" w:eastAsia="仿宋" w:hAnsi="仿宋"/>
          <w:b/>
          <w:color w:val="000000"/>
          <w:sz w:val="28"/>
          <w:szCs w:val="28"/>
        </w:rPr>
      </w:pPr>
      <w:bookmarkStart w:id="5" w:name="_Toc447750984"/>
      <w:r w:rsidRPr="00EC5024">
        <w:rPr>
          <w:rFonts w:ascii="仿宋" w:eastAsia="仿宋" w:hAnsi="仿宋" w:hint="eastAsia"/>
          <w:b/>
          <w:color w:val="000000"/>
          <w:sz w:val="28"/>
          <w:szCs w:val="28"/>
        </w:rPr>
        <w:t>三、竞赛时间、内容及总成绩</w:t>
      </w:r>
      <w:bookmarkEnd w:id="5"/>
    </w:p>
    <w:p w:rsidR="00092E01" w:rsidRPr="00EC5024" w:rsidRDefault="00092E01" w:rsidP="00391457">
      <w:pPr>
        <w:spacing w:beforeLines="50" w:before="120" w:afterLines="50" w:after="120" w:line="560" w:lineRule="exact"/>
        <w:rPr>
          <w:rFonts w:ascii="仿宋" w:eastAsia="仿宋" w:hAnsi="仿宋"/>
          <w:b/>
          <w:color w:val="000000"/>
          <w:sz w:val="24"/>
          <w:szCs w:val="24"/>
        </w:rPr>
      </w:pPr>
      <w:bookmarkStart w:id="6" w:name="_Toc447750985"/>
      <w:r w:rsidRPr="00EC5024">
        <w:rPr>
          <w:rFonts w:ascii="仿宋" w:eastAsia="仿宋" w:hAnsi="仿宋" w:hint="eastAsia"/>
          <w:b/>
          <w:color w:val="000000"/>
          <w:sz w:val="24"/>
          <w:szCs w:val="24"/>
        </w:rPr>
        <w:t>（一）竞赛时间</w:t>
      </w:r>
      <w:bookmarkEnd w:id="6"/>
    </w:p>
    <w:p w:rsidR="00092E01" w:rsidRPr="00112CEC" w:rsidRDefault="00092E01" w:rsidP="00092E01">
      <w:pPr>
        <w:spacing w:line="360" w:lineRule="auto"/>
        <w:ind w:firstLineChars="200" w:firstLine="480"/>
      </w:pPr>
      <w:r w:rsidRPr="00112CEC">
        <w:rPr>
          <w:rFonts w:ascii="仿宋" w:eastAsia="仿宋" w:hAnsi="仿宋" w:hint="eastAsia"/>
          <w:sz w:val="24"/>
        </w:rPr>
        <w:t>竞赛时间共为4小时，</w:t>
      </w:r>
      <w:r w:rsidRPr="00112CEC">
        <w:rPr>
          <w:rFonts w:ascii="仿宋" w:eastAsia="仿宋" w:hAnsi="仿宋" w:hint="eastAsia"/>
          <w:sz w:val="24"/>
          <w:szCs w:val="24"/>
        </w:rPr>
        <w:t>参赛队自行安排任务进度，</w:t>
      </w:r>
      <w:r w:rsidRPr="00112CEC">
        <w:rPr>
          <w:rFonts w:ascii="仿宋" w:eastAsia="仿宋" w:hAnsi="仿宋" w:cs="仿宋" w:hint="eastAsia"/>
          <w:sz w:val="24"/>
          <w:szCs w:val="24"/>
        </w:rPr>
        <w:t>休息、饮水、如厕等不设专门用时，统一含在竞赛时间内。</w:t>
      </w:r>
    </w:p>
    <w:p w:rsidR="00092E01" w:rsidRPr="00EC5024" w:rsidRDefault="00092E01" w:rsidP="00391457">
      <w:pPr>
        <w:spacing w:beforeLines="50" w:before="120" w:afterLines="50" w:after="120" w:line="560" w:lineRule="exact"/>
        <w:rPr>
          <w:rFonts w:ascii="仿宋" w:eastAsia="仿宋" w:hAnsi="仿宋"/>
          <w:b/>
          <w:color w:val="000000"/>
          <w:sz w:val="24"/>
          <w:szCs w:val="24"/>
        </w:rPr>
      </w:pPr>
      <w:bookmarkStart w:id="7" w:name="_Toc447750986"/>
      <w:r w:rsidRPr="00EC5024">
        <w:rPr>
          <w:rFonts w:ascii="仿宋" w:eastAsia="仿宋" w:hAnsi="仿宋" w:hint="eastAsia"/>
          <w:b/>
          <w:color w:val="000000"/>
          <w:sz w:val="24"/>
          <w:szCs w:val="24"/>
        </w:rPr>
        <w:t>（二）竞赛内容概述</w:t>
      </w:r>
      <w:bookmarkEnd w:id="7"/>
    </w:p>
    <w:p w:rsidR="00092E01" w:rsidRPr="00112CEC" w:rsidRDefault="00092E01" w:rsidP="00092E01">
      <w:pPr>
        <w:spacing w:line="360" w:lineRule="auto"/>
        <w:ind w:firstLine="480"/>
        <w:rPr>
          <w:rFonts w:ascii="仿宋" w:eastAsia="仿宋" w:hAnsi="仿宋"/>
          <w:sz w:val="24"/>
          <w:szCs w:val="24"/>
        </w:rPr>
      </w:pPr>
      <w:r w:rsidRPr="00112CEC">
        <w:rPr>
          <w:rFonts w:ascii="仿宋" w:eastAsia="仿宋" w:hAnsi="仿宋" w:hint="eastAsia"/>
          <w:sz w:val="24"/>
          <w:szCs w:val="24"/>
        </w:rPr>
        <w:t>竞赛开始后，依据竞赛任务要求分别完成电路板检测与维修以及存储介质维修及数据恢复,并填写《电子产品芯片级检测维修与数据恢复项目竞赛报告单》。竞赛结束后，根据现场裁判的指示进行电路板卡维修结果上传及《电子产品芯片级检测维修与数据恢复项目竞赛报告单》上传，完成竞赛结果提交及确认。竞赛共设置如下三项任务：</w:t>
      </w:r>
    </w:p>
    <w:p w:rsidR="00092E01" w:rsidRPr="00112CEC" w:rsidRDefault="00092E01" w:rsidP="00092E01">
      <w:pPr>
        <w:spacing w:line="360" w:lineRule="auto"/>
        <w:ind w:firstLineChars="196" w:firstLine="470"/>
        <w:rPr>
          <w:rFonts w:ascii="仿宋" w:eastAsia="仿宋" w:hAnsi="仿宋"/>
          <w:sz w:val="24"/>
          <w:szCs w:val="24"/>
        </w:rPr>
      </w:pPr>
      <w:r w:rsidRPr="00112CEC">
        <w:rPr>
          <w:rFonts w:ascii="仿宋" w:eastAsia="仿宋" w:hAnsi="仿宋" w:hint="eastAsia"/>
          <w:sz w:val="24"/>
          <w:szCs w:val="24"/>
        </w:rPr>
        <w:t>任务一：电路板检测与维修（30%）</w:t>
      </w:r>
    </w:p>
    <w:p w:rsidR="00092E01" w:rsidRPr="00112CEC" w:rsidRDefault="00092E01" w:rsidP="00092E01">
      <w:pPr>
        <w:spacing w:line="360" w:lineRule="auto"/>
        <w:ind w:firstLineChars="196" w:firstLine="470"/>
        <w:rPr>
          <w:rFonts w:ascii="仿宋" w:eastAsia="仿宋" w:hAnsi="仿宋"/>
          <w:sz w:val="24"/>
          <w:szCs w:val="24"/>
        </w:rPr>
      </w:pPr>
      <w:r w:rsidRPr="00112CEC">
        <w:rPr>
          <w:rFonts w:ascii="仿宋" w:eastAsia="仿宋" w:hAnsi="仿宋" w:hint="eastAsia"/>
          <w:sz w:val="24"/>
          <w:szCs w:val="24"/>
        </w:rPr>
        <w:t>任务二：存储介质维修及数据恢复（50%）</w:t>
      </w:r>
    </w:p>
    <w:p w:rsidR="00092E01" w:rsidRPr="00112CEC" w:rsidRDefault="00092E01" w:rsidP="00092E01">
      <w:pPr>
        <w:spacing w:line="360" w:lineRule="auto"/>
        <w:ind w:firstLineChars="196" w:firstLine="470"/>
        <w:rPr>
          <w:rFonts w:ascii="仿宋" w:eastAsia="仿宋" w:hAnsi="仿宋"/>
          <w:sz w:val="24"/>
          <w:szCs w:val="24"/>
        </w:rPr>
      </w:pPr>
      <w:r w:rsidRPr="00112CEC">
        <w:rPr>
          <w:rFonts w:ascii="仿宋" w:eastAsia="仿宋" w:hAnsi="仿宋" w:hint="eastAsia"/>
          <w:sz w:val="24"/>
          <w:szCs w:val="24"/>
        </w:rPr>
        <w:t>任务三：填写竞赛报告单（15%）</w:t>
      </w:r>
    </w:p>
    <w:p w:rsidR="00092E01" w:rsidRPr="00112CEC" w:rsidRDefault="00092E01" w:rsidP="00092E01">
      <w:pPr>
        <w:spacing w:line="360" w:lineRule="auto"/>
        <w:ind w:firstLineChars="196" w:firstLine="470"/>
        <w:rPr>
          <w:rFonts w:ascii="仿宋" w:eastAsia="仿宋" w:hAnsi="仿宋"/>
          <w:sz w:val="24"/>
          <w:szCs w:val="24"/>
        </w:rPr>
      </w:pPr>
      <w:r w:rsidRPr="00112CEC">
        <w:rPr>
          <w:rFonts w:ascii="仿宋" w:eastAsia="仿宋" w:hAnsi="仿宋" w:hint="eastAsia"/>
          <w:sz w:val="24"/>
          <w:szCs w:val="24"/>
        </w:rPr>
        <w:t>竞赛过程中参赛队伍职业素养表现（5%）</w:t>
      </w:r>
    </w:p>
    <w:p w:rsidR="00092E01" w:rsidRPr="00EC5024" w:rsidRDefault="00092E01" w:rsidP="00391457">
      <w:pPr>
        <w:spacing w:beforeLines="50" w:before="120" w:afterLines="50" w:after="120" w:line="560" w:lineRule="exact"/>
        <w:rPr>
          <w:rFonts w:ascii="仿宋" w:eastAsia="仿宋" w:hAnsi="仿宋"/>
          <w:b/>
          <w:color w:val="000000"/>
          <w:sz w:val="24"/>
          <w:szCs w:val="24"/>
        </w:rPr>
      </w:pPr>
      <w:bookmarkStart w:id="8" w:name="_Toc447750987"/>
      <w:r w:rsidRPr="00EC5024">
        <w:rPr>
          <w:rFonts w:ascii="仿宋" w:eastAsia="仿宋" w:hAnsi="仿宋" w:hint="eastAsia"/>
          <w:b/>
          <w:color w:val="000000"/>
          <w:sz w:val="24"/>
          <w:szCs w:val="24"/>
        </w:rPr>
        <w:t>（三）竞赛总成绩</w:t>
      </w:r>
      <w:bookmarkEnd w:id="8"/>
    </w:p>
    <w:p w:rsidR="00092E01" w:rsidRPr="00112CEC" w:rsidRDefault="00092E01" w:rsidP="00092E01">
      <w:pPr>
        <w:spacing w:line="360" w:lineRule="auto"/>
        <w:ind w:firstLineChars="196" w:firstLine="470"/>
        <w:rPr>
          <w:rFonts w:ascii="仿宋" w:eastAsia="仿宋" w:hAnsi="仿宋"/>
          <w:sz w:val="24"/>
          <w:szCs w:val="24"/>
        </w:rPr>
      </w:pPr>
      <w:r w:rsidRPr="00112CEC">
        <w:rPr>
          <w:rFonts w:ascii="仿宋" w:eastAsia="仿宋" w:hAnsi="仿宋" w:hint="eastAsia"/>
          <w:sz w:val="24"/>
          <w:szCs w:val="24"/>
        </w:rPr>
        <w:t>“电子产品芯片级检测维修与数据恢复”项目竞赛总成绩为100分。</w:t>
      </w:r>
    </w:p>
    <w:p w:rsidR="00092E01" w:rsidRPr="00EC5024" w:rsidRDefault="00092E01" w:rsidP="00EC5024">
      <w:pPr>
        <w:spacing w:line="560" w:lineRule="exact"/>
        <w:rPr>
          <w:rFonts w:ascii="仿宋" w:eastAsia="仿宋" w:hAnsi="仿宋"/>
          <w:b/>
          <w:color w:val="000000"/>
          <w:sz w:val="28"/>
          <w:szCs w:val="28"/>
        </w:rPr>
      </w:pPr>
      <w:bookmarkStart w:id="9" w:name="_Toc447750988"/>
      <w:r w:rsidRPr="00EC5024">
        <w:rPr>
          <w:rFonts w:ascii="仿宋" w:eastAsia="仿宋" w:hAnsi="仿宋" w:hint="eastAsia"/>
          <w:b/>
          <w:color w:val="000000"/>
          <w:sz w:val="28"/>
          <w:szCs w:val="28"/>
        </w:rPr>
        <w:lastRenderedPageBreak/>
        <w:t>四、任务说明</w:t>
      </w:r>
      <w:bookmarkEnd w:id="9"/>
    </w:p>
    <w:p w:rsidR="00092E01" w:rsidRPr="00EC5024" w:rsidRDefault="00092E01" w:rsidP="00391457">
      <w:pPr>
        <w:spacing w:beforeLines="50" w:before="120" w:afterLines="50" w:after="120" w:line="560" w:lineRule="exact"/>
        <w:rPr>
          <w:rFonts w:ascii="仿宋" w:eastAsia="仿宋" w:hAnsi="仿宋"/>
          <w:b/>
          <w:color w:val="000000"/>
          <w:sz w:val="24"/>
          <w:szCs w:val="24"/>
        </w:rPr>
      </w:pPr>
      <w:bookmarkStart w:id="10" w:name="_Toc447750989"/>
      <w:r w:rsidRPr="00EC5024">
        <w:rPr>
          <w:rFonts w:ascii="仿宋" w:eastAsia="仿宋" w:hAnsi="仿宋" w:hint="eastAsia"/>
          <w:b/>
          <w:color w:val="000000"/>
          <w:sz w:val="24"/>
          <w:szCs w:val="24"/>
        </w:rPr>
        <w:t>（一）任务一：电路板检测与维修</w:t>
      </w:r>
      <w:bookmarkEnd w:id="10"/>
    </w:p>
    <w:p w:rsidR="00092E01" w:rsidRPr="00112CEC" w:rsidRDefault="00092E01" w:rsidP="00092E01">
      <w:pPr>
        <w:spacing w:line="360" w:lineRule="auto"/>
        <w:ind w:firstLineChars="196" w:firstLine="470"/>
        <w:rPr>
          <w:rFonts w:ascii="仿宋" w:eastAsia="仿宋" w:hAnsi="仿宋"/>
          <w:sz w:val="24"/>
          <w:szCs w:val="24"/>
        </w:rPr>
      </w:pPr>
      <w:r w:rsidRPr="00112CEC">
        <w:rPr>
          <w:rFonts w:ascii="仿宋" w:eastAsia="仿宋" w:hAnsi="仿宋" w:hint="eastAsia"/>
          <w:sz w:val="24"/>
          <w:szCs w:val="24"/>
        </w:rPr>
        <w:t>1 任务描述</w:t>
      </w:r>
    </w:p>
    <w:p w:rsidR="00092E01" w:rsidRPr="00112CEC" w:rsidRDefault="00092E01" w:rsidP="00092E01">
      <w:pPr>
        <w:spacing w:line="360" w:lineRule="auto"/>
        <w:ind w:firstLineChars="196" w:firstLine="470"/>
        <w:rPr>
          <w:rFonts w:ascii="仿宋" w:eastAsia="仿宋" w:hAnsi="仿宋"/>
          <w:sz w:val="24"/>
          <w:szCs w:val="24"/>
        </w:rPr>
      </w:pPr>
      <w:r w:rsidRPr="00112CEC">
        <w:rPr>
          <w:rFonts w:ascii="仿宋" w:eastAsia="仿宋" w:hAnsi="仿宋" w:hint="eastAsia"/>
          <w:sz w:val="24"/>
          <w:szCs w:val="24"/>
        </w:rPr>
        <w:t>在规定的时间内，依据大赛组委会提供的技术文件（包括原理图、元器件资料等），完成指定电路板的故障检测及维修。</w:t>
      </w:r>
    </w:p>
    <w:p w:rsidR="00092E01" w:rsidRPr="00112CEC" w:rsidRDefault="00092E01" w:rsidP="00092E01">
      <w:pPr>
        <w:spacing w:line="360" w:lineRule="auto"/>
        <w:ind w:firstLineChars="196" w:firstLine="470"/>
        <w:rPr>
          <w:rFonts w:ascii="仿宋" w:eastAsia="仿宋" w:hAnsi="仿宋"/>
          <w:sz w:val="24"/>
          <w:szCs w:val="24"/>
        </w:rPr>
      </w:pPr>
      <w:r w:rsidRPr="00112CEC">
        <w:rPr>
          <w:rFonts w:ascii="仿宋" w:eastAsia="仿宋" w:hAnsi="仿宋" w:hint="eastAsia"/>
          <w:sz w:val="24"/>
          <w:szCs w:val="24"/>
        </w:rPr>
        <w:t>大赛提供含有故障的8块电路板，每块电路板均有若干不同的故障点，具体类型及要求如下：</w:t>
      </w:r>
    </w:p>
    <w:tbl>
      <w:tblPr>
        <w:tblW w:w="8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0"/>
        <w:gridCol w:w="2342"/>
        <w:gridCol w:w="4820"/>
      </w:tblGrid>
      <w:tr w:rsidR="00092E01" w:rsidRPr="00112CEC" w:rsidTr="0093218E">
        <w:trPr>
          <w:trHeight w:val="20"/>
          <w:jc w:val="center"/>
        </w:trPr>
        <w:tc>
          <w:tcPr>
            <w:tcW w:w="1220" w:type="dxa"/>
            <w:shd w:val="clear" w:color="auto" w:fill="D9D9D9"/>
            <w:vAlign w:val="center"/>
          </w:tcPr>
          <w:p w:rsidR="00092E01" w:rsidRPr="00112CEC" w:rsidRDefault="00092E01" w:rsidP="0093218E">
            <w:pPr>
              <w:jc w:val="center"/>
              <w:rPr>
                <w:rFonts w:ascii="仿宋" w:eastAsia="仿宋" w:hAnsi="仿宋"/>
                <w:b/>
                <w:sz w:val="24"/>
                <w:szCs w:val="24"/>
              </w:rPr>
            </w:pPr>
            <w:r w:rsidRPr="00112CEC">
              <w:rPr>
                <w:rFonts w:ascii="仿宋" w:eastAsia="仿宋" w:hAnsi="仿宋" w:hint="eastAsia"/>
                <w:b/>
                <w:sz w:val="24"/>
                <w:szCs w:val="24"/>
              </w:rPr>
              <w:t>电路板</w:t>
            </w:r>
          </w:p>
        </w:tc>
        <w:tc>
          <w:tcPr>
            <w:tcW w:w="2342" w:type="dxa"/>
            <w:shd w:val="clear" w:color="auto" w:fill="D9D9D9"/>
            <w:vAlign w:val="center"/>
          </w:tcPr>
          <w:p w:rsidR="00092E01" w:rsidRPr="00112CEC" w:rsidRDefault="00092E01" w:rsidP="0093218E">
            <w:pPr>
              <w:jc w:val="center"/>
              <w:rPr>
                <w:rFonts w:ascii="仿宋" w:eastAsia="仿宋" w:hAnsi="仿宋"/>
                <w:b/>
                <w:sz w:val="24"/>
                <w:szCs w:val="24"/>
              </w:rPr>
            </w:pPr>
            <w:r w:rsidRPr="00112CEC">
              <w:rPr>
                <w:rFonts w:ascii="仿宋" w:eastAsia="仿宋" w:hAnsi="仿宋" w:hint="eastAsia"/>
                <w:b/>
                <w:sz w:val="24"/>
                <w:szCs w:val="24"/>
              </w:rPr>
              <w:t>类型</w:t>
            </w:r>
          </w:p>
        </w:tc>
        <w:tc>
          <w:tcPr>
            <w:tcW w:w="4820" w:type="dxa"/>
            <w:shd w:val="clear" w:color="auto" w:fill="D9D9D9"/>
            <w:vAlign w:val="center"/>
          </w:tcPr>
          <w:p w:rsidR="00092E01" w:rsidRPr="00112CEC" w:rsidRDefault="00092E01" w:rsidP="0093218E">
            <w:pPr>
              <w:jc w:val="center"/>
              <w:rPr>
                <w:rFonts w:ascii="仿宋" w:eastAsia="仿宋" w:hAnsi="仿宋"/>
                <w:b/>
                <w:sz w:val="24"/>
                <w:szCs w:val="24"/>
              </w:rPr>
            </w:pPr>
            <w:r w:rsidRPr="00112CEC">
              <w:rPr>
                <w:rFonts w:ascii="仿宋" w:eastAsia="仿宋" w:hAnsi="仿宋" w:hint="eastAsia"/>
                <w:b/>
                <w:sz w:val="24"/>
                <w:szCs w:val="24"/>
              </w:rPr>
              <w:t>要求</w:t>
            </w:r>
          </w:p>
        </w:tc>
      </w:tr>
      <w:tr w:rsidR="00092E01" w:rsidRPr="00112CEC" w:rsidTr="000D3AE9">
        <w:trPr>
          <w:trHeight w:val="1081"/>
          <w:jc w:val="center"/>
        </w:trPr>
        <w:tc>
          <w:tcPr>
            <w:tcW w:w="1220" w:type="dxa"/>
            <w:vAlign w:val="center"/>
          </w:tcPr>
          <w:p w:rsidR="00092E01" w:rsidRPr="00112CEC" w:rsidRDefault="00092E01" w:rsidP="0093218E">
            <w:pPr>
              <w:spacing w:line="360" w:lineRule="auto"/>
              <w:rPr>
                <w:rFonts w:ascii="仿宋" w:eastAsia="仿宋" w:hAnsi="仿宋"/>
                <w:sz w:val="24"/>
                <w:szCs w:val="24"/>
              </w:rPr>
            </w:pPr>
            <w:r w:rsidRPr="00112CEC">
              <w:rPr>
                <w:rFonts w:ascii="仿宋" w:eastAsia="仿宋" w:hAnsi="仿宋" w:hint="eastAsia"/>
                <w:sz w:val="24"/>
                <w:szCs w:val="24"/>
              </w:rPr>
              <w:t>电路板1</w:t>
            </w:r>
          </w:p>
        </w:tc>
        <w:tc>
          <w:tcPr>
            <w:tcW w:w="2342" w:type="dxa"/>
            <w:vAlign w:val="center"/>
          </w:tcPr>
          <w:p w:rsidR="00092E01" w:rsidRPr="00112CEC" w:rsidRDefault="00092E01" w:rsidP="0093218E">
            <w:pPr>
              <w:spacing w:line="360" w:lineRule="auto"/>
              <w:rPr>
                <w:rFonts w:ascii="仿宋" w:eastAsia="仿宋" w:hAnsi="仿宋"/>
                <w:sz w:val="24"/>
                <w:szCs w:val="24"/>
              </w:rPr>
            </w:pPr>
            <w:r w:rsidRPr="00112CEC">
              <w:rPr>
                <w:rFonts w:ascii="仿宋" w:eastAsia="仿宋" w:hAnsi="仿宋" w:hint="eastAsia"/>
                <w:sz w:val="24"/>
                <w:szCs w:val="24"/>
              </w:rPr>
              <w:t>台式机复位电路功能板</w:t>
            </w:r>
          </w:p>
        </w:tc>
        <w:tc>
          <w:tcPr>
            <w:tcW w:w="4820" w:type="dxa"/>
            <w:vAlign w:val="center"/>
          </w:tcPr>
          <w:p w:rsidR="00092E01" w:rsidRPr="00112CEC" w:rsidRDefault="00092E01" w:rsidP="0093218E">
            <w:pPr>
              <w:spacing w:line="360" w:lineRule="auto"/>
              <w:rPr>
                <w:rFonts w:ascii="仿宋" w:eastAsia="仿宋" w:hAnsi="仿宋"/>
                <w:sz w:val="24"/>
                <w:szCs w:val="24"/>
              </w:rPr>
            </w:pPr>
            <w:r w:rsidRPr="00112CEC">
              <w:rPr>
                <w:rFonts w:ascii="仿宋" w:eastAsia="仿宋" w:hAnsi="仿宋" w:hint="eastAsia"/>
                <w:sz w:val="24"/>
                <w:szCs w:val="24"/>
              </w:rPr>
              <w:t>检测、维修该电路板，并填写《电子产品芯片级检测维修与数据恢复项目竞赛报告单》（电子版）</w:t>
            </w:r>
          </w:p>
        </w:tc>
      </w:tr>
      <w:tr w:rsidR="00092E01" w:rsidRPr="00112CEC" w:rsidTr="0093218E">
        <w:trPr>
          <w:trHeight w:val="20"/>
          <w:jc w:val="center"/>
        </w:trPr>
        <w:tc>
          <w:tcPr>
            <w:tcW w:w="1220" w:type="dxa"/>
            <w:vAlign w:val="center"/>
          </w:tcPr>
          <w:p w:rsidR="00092E01" w:rsidRPr="00112CEC" w:rsidRDefault="00092E01" w:rsidP="0093218E">
            <w:pPr>
              <w:spacing w:line="360" w:lineRule="auto"/>
              <w:rPr>
                <w:rFonts w:ascii="仿宋" w:eastAsia="仿宋" w:hAnsi="仿宋"/>
                <w:sz w:val="24"/>
                <w:szCs w:val="24"/>
              </w:rPr>
            </w:pPr>
            <w:r w:rsidRPr="00112CEC">
              <w:rPr>
                <w:rFonts w:ascii="仿宋" w:eastAsia="仿宋" w:hAnsi="仿宋" w:hint="eastAsia"/>
                <w:sz w:val="24"/>
                <w:szCs w:val="24"/>
              </w:rPr>
              <w:t>电路板2</w:t>
            </w:r>
          </w:p>
        </w:tc>
        <w:tc>
          <w:tcPr>
            <w:tcW w:w="2342" w:type="dxa"/>
            <w:vAlign w:val="center"/>
          </w:tcPr>
          <w:p w:rsidR="00092E01" w:rsidRPr="00112CEC" w:rsidRDefault="00092E01" w:rsidP="0093218E">
            <w:pPr>
              <w:spacing w:line="360" w:lineRule="auto"/>
              <w:rPr>
                <w:rFonts w:ascii="仿宋" w:eastAsia="仿宋" w:hAnsi="仿宋"/>
                <w:sz w:val="24"/>
                <w:szCs w:val="24"/>
              </w:rPr>
            </w:pPr>
            <w:r w:rsidRPr="00112CEC">
              <w:rPr>
                <w:rFonts w:ascii="仿宋" w:eastAsia="仿宋" w:hAnsi="仿宋" w:hint="eastAsia"/>
                <w:sz w:val="24"/>
                <w:szCs w:val="24"/>
              </w:rPr>
              <w:t>台式机CMOS电路功能板</w:t>
            </w:r>
          </w:p>
        </w:tc>
        <w:tc>
          <w:tcPr>
            <w:tcW w:w="4820" w:type="dxa"/>
            <w:vAlign w:val="center"/>
          </w:tcPr>
          <w:p w:rsidR="00092E01" w:rsidRPr="00112CEC" w:rsidRDefault="00092E01" w:rsidP="0093218E">
            <w:r w:rsidRPr="00112CEC">
              <w:rPr>
                <w:rFonts w:ascii="仿宋" w:eastAsia="仿宋" w:hAnsi="仿宋" w:hint="eastAsia"/>
                <w:sz w:val="24"/>
                <w:szCs w:val="24"/>
              </w:rPr>
              <w:t>检测、维修该电路板，并填写《电子产品芯片级检测维修与数据恢复项目竞赛报告单》（电子版）</w:t>
            </w:r>
          </w:p>
        </w:tc>
      </w:tr>
      <w:tr w:rsidR="00092E01" w:rsidRPr="00112CEC" w:rsidTr="0093218E">
        <w:trPr>
          <w:trHeight w:val="20"/>
          <w:jc w:val="center"/>
        </w:trPr>
        <w:tc>
          <w:tcPr>
            <w:tcW w:w="1220" w:type="dxa"/>
            <w:vAlign w:val="center"/>
          </w:tcPr>
          <w:p w:rsidR="00092E01" w:rsidRPr="00112CEC" w:rsidRDefault="00092E01" w:rsidP="0093218E">
            <w:pPr>
              <w:spacing w:line="360" w:lineRule="auto"/>
              <w:rPr>
                <w:rFonts w:ascii="仿宋" w:eastAsia="仿宋" w:hAnsi="仿宋"/>
                <w:sz w:val="24"/>
                <w:szCs w:val="24"/>
              </w:rPr>
            </w:pPr>
            <w:r w:rsidRPr="00112CEC">
              <w:rPr>
                <w:rFonts w:ascii="仿宋" w:eastAsia="仿宋" w:hAnsi="仿宋" w:hint="eastAsia"/>
                <w:sz w:val="24"/>
                <w:szCs w:val="24"/>
              </w:rPr>
              <w:t>电路板3</w:t>
            </w:r>
          </w:p>
        </w:tc>
        <w:tc>
          <w:tcPr>
            <w:tcW w:w="2342" w:type="dxa"/>
            <w:vAlign w:val="center"/>
          </w:tcPr>
          <w:p w:rsidR="00092E01" w:rsidRPr="00112CEC" w:rsidRDefault="00092E01" w:rsidP="0093218E">
            <w:pPr>
              <w:spacing w:line="360" w:lineRule="auto"/>
              <w:rPr>
                <w:rFonts w:ascii="仿宋" w:eastAsia="仿宋" w:hAnsi="仿宋"/>
                <w:sz w:val="24"/>
                <w:szCs w:val="24"/>
              </w:rPr>
            </w:pPr>
            <w:r w:rsidRPr="00112CEC">
              <w:rPr>
                <w:rFonts w:ascii="仿宋" w:eastAsia="仿宋" w:hAnsi="仿宋" w:hint="eastAsia"/>
                <w:sz w:val="24"/>
                <w:szCs w:val="24"/>
              </w:rPr>
              <w:t>台式机时钟电路功能板</w:t>
            </w:r>
          </w:p>
        </w:tc>
        <w:tc>
          <w:tcPr>
            <w:tcW w:w="4820" w:type="dxa"/>
            <w:vAlign w:val="center"/>
          </w:tcPr>
          <w:p w:rsidR="00092E01" w:rsidRPr="00112CEC" w:rsidRDefault="00092E01" w:rsidP="0093218E">
            <w:r w:rsidRPr="00112CEC">
              <w:rPr>
                <w:rFonts w:ascii="仿宋" w:eastAsia="仿宋" w:hAnsi="仿宋" w:hint="eastAsia"/>
                <w:sz w:val="24"/>
                <w:szCs w:val="24"/>
              </w:rPr>
              <w:t>检测、维修该电路板，并填写《电子产品芯片级检测维修与数据恢复项目竞赛报告单》（电子版）</w:t>
            </w:r>
          </w:p>
        </w:tc>
      </w:tr>
      <w:tr w:rsidR="00092E01" w:rsidRPr="00112CEC" w:rsidTr="0093218E">
        <w:trPr>
          <w:trHeight w:val="20"/>
          <w:jc w:val="center"/>
        </w:trPr>
        <w:tc>
          <w:tcPr>
            <w:tcW w:w="1220" w:type="dxa"/>
            <w:vAlign w:val="center"/>
          </w:tcPr>
          <w:p w:rsidR="00092E01" w:rsidRPr="00112CEC" w:rsidRDefault="00092E01" w:rsidP="0093218E">
            <w:pPr>
              <w:spacing w:line="360" w:lineRule="auto"/>
              <w:rPr>
                <w:rFonts w:ascii="仿宋" w:eastAsia="仿宋" w:hAnsi="仿宋"/>
                <w:sz w:val="24"/>
                <w:szCs w:val="24"/>
              </w:rPr>
            </w:pPr>
            <w:r w:rsidRPr="00112CEC">
              <w:rPr>
                <w:rFonts w:ascii="仿宋" w:eastAsia="仿宋" w:hAnsi="仿宋" w:hint="eastAsia"/>
                <w:sz w:val="24"/>
                <w:szCs w:val="24"/>
              </w:rPr>
              <w:t>电路板4</w:t>
            </w:r>
          </w:p>
        </w:tc>
        <w:tc>
          <w:tcPr>
            <w:tcW w:w="2342" w:type="dxa"/>
            <w:vAlign w:val="center"/>
          </w:tcPr>
          <w:p w:rsidR="00092E01" w:rsidRPr="00112CEC" w:rsidRDefault="00092E01" w:rsidP="0093218E">
            <w:pPr>
              <w:spacing w:line="360" w:lineRule="auto"/>
              <w:rPr>
                <w:rFonts w:ascii="仿宋" w:eastAsia="仿宋" w:hAnsi="仿宋"/>
                <w:sz w:val="24"/>
                <w:szCs w:val="24"/>
              </w:rPr>
            </w:pPr>
            <w:r w:rsidRPr="00112CEC">
              <w:rPr>
                <w:rFonts w:ascii="仿宋" w:eastAsia="仿宋" w:hAnsi="仿宋" w:hint="eastAsia"/>
                <w:sz w:val="24"/>
                <w:szCs w:val="24"/>
              </w:rPr>
              <w:t>笔记本电池充放电电路功能板</w:t>
            </w:r>
          </w:p>
        </w:tc>
        <w:tc>
          <w:tcPr>
            <w:tcW w:w="4820" w:type="dxa"/>
            <w:vAlign w:val="center"/>
          </w:tcPr>
          <w:p w:rsidR="00092E01" w:rsidRPr="00112CEC" w:rsidRDefault="00092E01" w:rsidP="0093218E">
            <w:r w:rsidRPr="00112CEC">
              <w:rPr>
                <w:rFonts w:ascii="仿宋" w:eastAsia="仿宋" w:hAnsi="仿宋" w:hint="eastAsia"/>
                <w:sz w:val="24"/>
                <w:szCs w:val="24"/>
              </w:rPr>
              <w:t>检测、维修该电路板，并填写《电子产品芯片级检测维修与数据恢复项目竞赛报告单》（电子版）</w:t>
            </w:r>
          </w:p>
        </w:tc>
      </w:tr>
      <w:tr w:rsidR="00092E01" w:rsidRPr="00112CEC" w:rsidTr="0093218E">
        <w:trPr>
          <w:trHeight w:val="20"/>
          <w:jc w:val="center"/>
        </w:trPr>
        <w:tc>
          <w:tcPr>
            <w:tcW w:w="1220" w:type="dxa"/>
            <w:vAlign w:val="center"/>
          </w:tcPr>
          <w:p w:rsidR="00092E01" w:rsidRPr="00112CEC" w:rsidRDefault="00092E01" w:rsidP="0093218E">
            <w:pPr>
              <w:spacing w:line="360" w:lineRule="auto"/>
              <w:rPr>
                <w:rFonts w:ascii="仿宋" w:eastAsia="仿宋" w:hAnsi="仿宋"/>
                <w:sz w:val="24"/>
                <w:szCs w:val="24"/>
              </w:rPr>
            </w:pPr>
            <w:r w:rsidRPr="00112CEC">
              <w:rPr>
                <w:rFonts w:ascii="仿宋" w:eastAsia="仿宋" w:hAnsi="仿宋" w:hint="eastAsia"/>
                <w:sz w:val="24"/>
                <w:szCs w:val="24"/>
              </w:rPr>
              <w:t>电路板5</w:t>
            </w:r>
          </w:p>
        </w:tc>
        <w:tc>
          <w:tcPr>
            <w:tcW w:w="2342" w:type="dxa"/>
            <w:vAlign w:val="center"/>
          </w:tcPr>
          <w:p w:rsidR="00092E01" w:rsidRPr="00112CEC" w:rsidRDefault="00092E01" w:rsidP="0093218E">
            <w:pPr>
              <w:spacing w:line="360" w:lineRule="auto"/>
              <w:rPr>
                <w:rFonts w:ascii="仿宋" w:eastAsia="仿宋" w:hAnsi="仿宋"/>
                <w:sz w:val="24"/>
                <w:szCs w:val="24"/>
              </w:rPr>
            </w:pPr>
            <w:r w:rsidRPr="00112CEC">
              <w:rPr>
                <w:rFonts w:ascii="仿宋" w:eastAsia="仿宋" w:hAnsi="仿宋" w:hint="eastAsia"/>
                <w:sz w:val="24"/>
                <w:szCs w:val="24"/>
              </w:rPr>
              <w:t>笔记本内存供电电路功能板</w:t>
            </w:r>
          </w:p>
        </w:tc>
        <w:tc>
          <w:tcPr>
            <w:tcW w:w="4820" w:type="dxa"/>
            <w:vAlign w:val="center"/>
          </w:tcPr>
          <w:p w:rsidR="00092E01" w:rsidRPr="00112CEC" w:rsidRDefault="00092E01" w:rsidP="0093218E">
            <w:r w:rsidRPr="00112CEC">
              <w:rPr>
                <w:rFonts w:ascii="仿宋" w:eastAsia="仿宋" w:hAnsi="仿宋" w:hint="eastAsia"/>
                <w:sz w:val="24"/>
                <w:szCs w:val="24"/>
              </w:rPr>
              <w:t>检测、维修该电路板，并填写《电子产品芯片级检测维修与数据恢复项目竞赛报告单》（电子版）</w:t>
            </w:r>
          </w:p>
        </w:tc>
      </w:tr>
      <w:tr w:rsidR="00092E01" w:rsidRPr="00112CEC" w:rsidTr="0093218E">
        <w:trPr>
          <w:trHeight w:val="20"/>
          <w:jc w:val="center"/>
        </w:trPr>
        <w:tc>
          <w:tcPr>
            <w:tcW w:w="1220" w:type="dxa"/>
            <w:vAlign w:val="center"/>
          </w:tcPr>
          <w:p w:rsidR="00092E01" w:rsidRPr="00112CEC" w:rsidRDefault="00092E01" w:rsidP="0093218E">
            <w:pPr>
              <w:spacing w:line="360" w:lineRule="auto"/>
              <w:rPr>
                <w:rFonts w:ascii="仿宋" w:eastAsia="仿宋" w:hAnsi="仿宋"/>
                <w:sz w:val="24"/>
                <w:szCs w:val="24"/>
              </w:rPr>
            </w:pPr>
            <w:r w:rsidRPr="00112CEC">
              <w:rPr>
                <w:rFonts w:ascii="仿宋" w:eastAsia="仿宋" w:hAnsi="仿宋" w:hint="eastAsia"/>
                <w:sz w:val="24"/>
                <w:szCs w:val="24"/>
              </w:rPr>
              <w:t>电路板6</w:t>
            </w:r>
          </w:p>
        </w:tc>
        <w:tc>
          <w:tcPr>
            <w:tcW w:w="2342" w:type="dxa"/>
            <w:vAlign w:val="center"/>
          </w:tcPr>
          <w:p w:rsidR="00092E01" w:rsidRPr="00112CEC" w:rsidRDefault="00092E01" w:rsidP="0093218E">
            <w:pPr>
              <w:spacing w:line="360" w:lineRule="auto"/>
              <w:rPr>
                <w:rFonts w:ascii="仿宋" w:eastAsia="仿宋" w:hAnsi="仿宋"/>
                <w:sz w:val="24"/>
                <w:szCs w:val="24"/>
              </w:rPr>
            </w:pPr>
            <w:r w:rsidRPr="00112CEC">
              <w:rPr>
                <w:rFonts w:ascii="仿宋" w:eastAsia="仿宋" w:hAnsi="仿宋" w:hint="eastAsia"/>
                <w:sz w:val="24"/>
                <w:szCs w:val="24"/>
              </w:rPr>
              <w:t>典型电子产品电路功能板1</w:t>
            </w:r>
          </w:p>
        </w:tc>
        <w:tc>
          <w:tcPr>
            <w:tcW w:w="4820" w:type="dxa"/>
            <w:vAlign w:val="center"/>
          </w:tcPr>
          <w:p w:rsidR="00092E01" w:rsidRPr="00112CEC" w:rsidRDefault="00092E01" w:rsidP="0093218E">
            <w:r w:rsidRPr="00112CEC">
              <w:rPr>
                <w:rFonts w:ascii="仿宋" w:eastAsia="仿宋" w:hAnsi="仿宋" w:hint="eastAsia"/>
                <w:sz w:val="24"/>
                <w:szCs w:val="24"/>
              </w:rPr>
              <w:t>检测、维修该电路板，并填写《电子产品芯片级检测维修与数据恢复项目竞赛报告单》（电子版）</w:t>
            </w:r>
          </w:p>
        </w:tc>
      </w:tr>
      <w:tr w:rsidR="00092E01" w:rsidRPr="00112CEC" w:rsidTr="0093218E">
        <w:trPr>
          <w:trHeight w:val="20"/>
          <w:jc w:val="center"/>
        </w:trPr>
        <w:tc>
          <w:tcPr>
            <w:tcW w:w="1220" w:type="dxa"/>
            <w:vAlign w:val="center"/>
          </w:tcPr>
          <w:p w:rsidR="00092E01" w:rsidRPr="00112CEC" w:rsidRDefault="00092E01" w:rsidP="0093218E">
            <w:pPr>
              <w:spacing w:line="360" w:lineRule="auto"/>
              <w:rPr>
                <w:rFonts w:ascii="仿宋" w:eastAsia="仿宋" w:hAnsi="仿宋"/>
                <w:sz w:val="24"/>
                <w:szCs w:val="24"/>
              </w:rPr>
            </w:pPr>
            <w:r w:rsidRPr="00112CEC">
              <w:rPr>
                <w:rFonts w:ascii="仿宋" w:eastAsia="仿宋" w:hAnsi="仿宋" w:hint="eastAsia"/>
                <w:sz w:val="24"/>
                <w:szCs w:val="24"/>
              </w:rPr>
              <w:t>电路板7</w:t>
            </w:r>
          </w:p>
        </w:tc>
        <w:tc>
          <w:tcPr>
            <w:tcW w:w="2342" w:type="dxa"/>
            <w:vAlign w:val="center"/>
          </w:tcPr>
          <w:p w:rsidR="00092E01" w:rsidRPr="00112CEC" w:rsidRDefault="00092E01" w:rsidP="0093218E">
            <w:pPr>
              <w:spacing w:line="360" w:lineRule="auto"/>
              <w:rPr>
                <w:rFonts w:ascii="仿宋" w:eastAsia="仿宋" w:hAnsi="仿宋"/>
                <w:sz w:val="24"/>
                <w:szCs w:val="24"/>
              </w:rPr>
            </w:pPr>
            <w:r w:rsidRPr="00112CEC">
              <w:rPr>
                <w:rFonts w:ascii="仿宋" w:eastAsia="仿宋" w:hAnsi="仿宋" w:hint="eastAsia"/>
                <w:sz w:val="24"/>
                <w:szCs w:val="24"/>
              </w:rPr>
              <w:t>典型电子产品电路功能板2</w:t>
            </w:r>
          </w:p>
        </w:tc>
        <w:tc>
          <w:tcPr>
            <w:tcW w:w="4820" w:type="dxa"/>
            <w:vAlign w:val="center"/>
          </w:tcPr>
          <w:p w:rsidR="00092E01" w:rsidRPr="00112CEC" w:rsidRDefault="00092E01" w:rsidP="0093218E">
            <w:r w:rsidRPr="00112CEC">
              <w:rPr>
                <w:rFonts w:ascii="仿宋" w:eastAsia="仿宋" w:hAnsi="仿宋" w:hint="eastAsia"/>
                <w:sz w:val="24"/>
                <w:szCs w:val="24"/>
              </w:rPr>
              <w:t>检测、维修该电路板，并填写《电子产品芯片级检测维修与数据恢复项目竞赛报告单》（电子版）</w:t>
            </w:r>
          </w:p>
        </w:tc>
      </w:tr>
      <w:tr w:rsidR="00092E01" w:rsidRPr="00112CEC" w:rsidTr="0093218E">
        <w:trPr>
          <w:trHeight w:val="20"/>
          <w:jc w:val="center"/>
        </w:trPr>
        <w:tc>
          <w:tcPr>
            <w:tcW w:w="1220" w:type="dxa"/>
            <w:vAlign w:val="center"/>
          </w:tcPr>
          <w:p w:rsidR="00092E01" w:rsidRPr="00112CEC" w:rsidRDefault="00092E01" w:rsidP="0093218E">
            <w:pPr>
              <w:spacing w:line="360" w:lineRule="auto"/>
              <w:rPr>
                <w:rFonts w:ascii="仿宋" w:eastAsia="仿宋" w:hAnsi="仿宋"/>
                <w:sz w:val="24"/>
                <w:szCs w:val="24"/>
              </w:rPr>
            </w:pPr>
            <w:r w:rsidRPr="00112CEC">
              <w:rPr>
                <w:rFonts w:ascii="仿宋" w:eastAsia="仿宋" w:hAnsi="仿宋" w:hint="eastAsia"/>
                <w:sz w:val="24"/>
                <w:szCs w:val="24"/>
              </w:rPr>
              <w:t>电路板8</w:t>
            </w:r>
          </w:p>
        </w:tc>
        <w:tc>
          <w:tcPr>
            <w:tcW w:w="2342" w:type="dxa"/>
            <w:vAlign w:val="center"/>
          </w:tcPr>
          <w:p w:rsidR="00092E01" w:rsidRPr="00112CEC" w:rsidRDefault="00092E01" w:rsidP="0093218E">
            <w:pPr>
              <w:spacing w:line="360" w:lineRule="auto"/>
              <w:rPr>
                <w:rFonts w:ascii="仿宋" w:eastAsia="仿宋" w:hAnsi="仿宋"/>
                <w:sz w:val="24"/>
                <w:szCs w:val="24"/>
              </w:rPr>
            </w:pPr>
            <w:r w:rsidRPr="00112CEC">
              <w:rPr>
                <w:rFonts w:ascii="仿宋" w:eastAsia="仿宋" w:hAnsi="仿宋" w:hint="eastAsia"/>
                <w:sz w:val="24"/>
                <w:szCs w:val="24"/>
              </w:rPr>
              <w:t>典型电子产品电路功能板3</w:t>
            </w:r>
          </w:p>
        </w:tc>
        <w:tc>
          <w:tcPr>
            <w:tcW w:w="4820" w:type="dxa"/>
            <w:vAlign w:val="center"/>
          </w:tcPr>
          <w:p w:rsidR="00092E01" w:rsidRPr="00112CEC" w:rsidRDefault="00092E01" w:rsidP="0093218E">
            <w:r w:rsidRPr="00112CEC">
              <w:rPr>
                <w:rFonts w:ascii="仿宋" w:eastAsia="仿宋" w:hAnsi="仿宋" w:hint="eastAsia"/>
                <w:sz w:val="24"/>
                <w:szCs w:val="24"/>
              </w:rPr>
              <w:t>检测、维修该电路板，并填写《电子产品芯片级检测维修与数据恢复项目竞赛报告单》（电子版）</w:t>
            </w:r>
          </w:p>
        </w:tc>
      </w:tr>
    </w:tbl>
    <w:p w:rsidR="00092E01" w:rsidRDefault="00092E01" w:rsidP="00092E01">
      <w:pPr>
        <w:spacing w:line="360" w:lineRule="auto"/>
        <w:ind w:firstLineChars="196" w:firstLine="472"/>
        <w:rPr>
          <w:rFonts w:ascii="Times New Roman" w:eastAsia="仿宋" w:hAnsi="Times New Roman"/>
          <w:b/>
          <w:sz w:val="24"/>
          <w:szCs w:val="24"/>
        </w:rPr>
      </w:pPr>
      <w:r w:rsidRPr="00112CEC">
        <w:rPr>
          <w:rFonts w:ascii="仿宋" w:eastAsia="仿宋" w:hAnsi="仿宋" w:hint="eastAsia"/>
          <w:b/>
          <w:sz w:val="24"/>
          <w:szCs w:val="24"/>
        </w:rPr>
        <w:t>注：电路板</w:t>
      </w:r>
      <w:r w:rsidRPr="00112CEC">
        <w:rPr>
          <w:rFonts w:ascii="Times New Roman" w:eastAsia="仿宋" w:hAnsi="Times New Roman"/>
          <w:b/>
          <w:sz w:val="24"/>
          <w:szCs w:val="24"/>
        </w:rPr>
        <w:t>6~</w:t>
      </w:r>
      <w:r w:rsidRPr="00112CEC">
        <w:rPr>
          <w:rFonts w:ascii="Times New Roman" w:eastAsia="仿宋" w:hAnsi="Times New Roman" w:hint="eastAsia"/>
          <w:b/>
          <w:sz w:val="24"/>
          <w:szCs w:val="24"/>
        </w:rPr>
        <w:t>电路板</w:t>
      </w:r>
      <w:r w:rsidRPr="00112CEC">
        <w:rPr>
          <w:rFonts w:ascii="Times New Roman" w:eastAsia="仿宋" w:hAnsi="Times New Roman"/>
          <w:b/>
          <w:sz w:val="24"/>
          <w:szCs w:val="24"/>
        </w:rPr>
        <w:t>8</w:t>
      </w:r>
      <w:r w:rsidRPr="00112CEC">
        <w:rPr>
          <w:rFonts w:ascii="Times New Roman" w:eastAsia="仿宋" w:hAnsi="Times New Roman" w:hint="eastAsia"/>
          <w:b/>
          <w:sz w:val="24"/>
          <w:szCs w:val="24"/>
        </w:rPr>
        <w:t>的电路原理图及电路功能说明在竞赛现场下发。</w:t>
      </w:r>
    </w:p>
    <w:p w:rsidR="00D115EF" w:rsidRDefault="00D115EF" w:rsidP="00092E01">
      <w:pPr>
        <w:spacing w:line="360" w:lineRule="auto"/>
        <w:ind w:firstLineChars="196" w:firstLine="472"/>
        <w:rPr>
          <w:rFonts w:ascii="Times New Roman" w:eastAsia="仿宋" w:hAnsi="Times New Roman"/>
          <w:b/>
          <w:sz w:val="24"/>
          <w:szCs w:val="24"/>
        </w:rPr>
      </w:pPr>
    </w:p>
    <w:p w:rsidR="00D115EF" w:rsidRPr="00112CEC" w:rsidRDefault="00D115EF" w:rsidP="00092E01">
      <w:pPr>
        <w:spacing w:line="360" w:lineRule="auto"/>
        <w:ind w:firstLineChars="196" w:firstLine="472"/>
        <w:rPr>
          <w:rFonts w:ascii="Times New Roman" w:eastAsia="仿宋" w:hAnsi="Times New Roman"/>
          <w:b/>
          <w:sz w:val="24"/>
          <w:szCs w:val="24"/>
        </w:rPr>
      </w:pPr>
    </w:p>
    <w:p w:rsidR="00092E01" w:rsidRPr="00112CEC" w:rsidRDefault="00092E01" w:rsidP="00092E01">
      <w:pPr>
        <w:spacing w:line="360" w:lineRule="auto"/>
        <w:ind w:firstLineChars="196" w:firstLine="472"/>
        <w:rPr>
          <w:rFonts w:ascii="仿宋" w:eastAsia="仿宋" w:hAnsi="仿宋"/>
          <w:b/>
          <w:sz w:val="24"/>
          <w:szCs w:val="24"/>
        </w:rPr>
      </w:pPr>
    </w:p>
    <w:p w:rsidR="00092E01" w:rsidRPr="00112CEC" w:rsidRDefault="00092E01" w:rsidP="00092E01">
      <w:pPr>
        <w:spacing w:line="360" w:lineRule="auto"/>
        <w:ind w:firstLineChars="196" w:firstLine="470"/>
        <w:rPr>
          <w:rFonts w:ascii="仿宋" w:eastAsia="仿宋" w:hAnsi="仿宋"/>
          <w:sz w:val="24"/>
          <w:szCs w:val="24"/>
        </w:rPr>
      </w:pPr>
      <w:r w:rsidRPr="00112CEC">
        <w:rPr>
          <w:rFonts w:ascii="仿宋" w:eastAsia="仿宋" w:hAnsi="仿宋" w:hint="eastAsia"/>
          <w:sz w:val="24"/>
          <w:szCs w:val="24"/>
        </w:rPr>
        <w:lastRenderedPageBreak/>
        <w:t>2 任务要求</w:t>
      </w:r>
    </w:p>
    <w:p w:rsidR="00092E01" w:rsidRPr="00112CEC" w:rsidRDefault="00092E01" w:rsidP="00092E01">
      <w:pPr>
        <w:spacing w:line="360" w:lineRule="auto"/>
        <w:ind w:firstLineChars="196" w:firstLine="470"/>
        <w:rPr>
          <w:rFonts w:ascii="仿宋" w:eastAsia="仿宋" w:hAnsi="仿宋"/>
          <w:sz w:val="24"/>
          <w:szCs w:val="24"/>
        </w:rPr>
      </w:pPr>
      <w:r w:rsidRPr="00112CEC">
        <w:rPr>
          <w:rFonts w:ascii="仿宋" w:eastAsia="仿宋" w:hAnsi="仿宋" w:hint="eastAsia"/>
          <w:sz w:val="24"/>
          <w:szCs w:val="24"/>
        </w:rPr>
        <w:t>（1）使用万用表、示波器、直流稳压电源等工具进行故障检测；</w:t>
      </w:r>
    </w:p>
    <w:p w:rsidR="00092E01" w:rsidRPr="00112CEC" w:rsidRDefault="00092E01" w:rsidP="00092E01">
      <w:pPr>
        <w:spacing w:line="360" w:lineRule="auto"/>
        <w:ind w:firstLineChars="196" w:firstLine="470"/>
        <w:rPr>
          <w:rFonts w:ascii="仿宋" w:eastAsia="仿宋" w:hAnsi="仿宋"/>
          <w:sz w:val="24"/>
          <w:szCs w:val="24"/>
        </w:rPr>
      </w:pPr>
      <w:r w:rsidRPr="00112CEC">
        <w:rPr>
          <w:rFonts w:ascii="仿宋" w:eastAsia="仿宋" w:hAnsi="仿宋" w:hint="eastAsia"/>
          <w:sz w:val="24"/>
          <w:szCs w:val="24"/>
        </w:rPr>
        <w:t>（2）选用相应的电子元器件进行故障维修并在竞赛结束后通过智能检测系统发送所有电路板的维修报告；</w:t>
      </w:r>
    </w:p>
    <w:p w:rsidR="00092E01" w:rsidRPr="00112CEC" w:rsidRDefault="00092E01" w:rsidP="00092E01">
      <w:pPr>
        <w:spacing w:line="360" w:lineRule="auto"/>
        <w:ind w:firstLineChars="196" w:firstLine="470"/>
        <w:rPr>
          <w:rFonts w:ascii="仿宋" w:eastAsia="仿宋" w:hAnsi="仿宋"/>
          <w:sz w:val="24"/>
          <w:szCs w:val="24"/>
        </w:rPr>
      </w:pPr>
      <w:r w:rsidRPr="00112CEC">
        <w:rPr>
          <w:rFonts w:ascii="仿宋" w:eastAsia="仿宋" w:hAnsi="仿宋" w:hint="eastAsia"/>
          <w:sz w:val="24"/>
          <w:szCs w:val="24"/>
        </w:rPr>
        <w:t>（3）参赛队维修过程中使用的元器件全部在大赛执委会提供的元件包中，每个可能的故障元器件均提供了2个备件，竞赛过程中不得再申领元器件。</w:t>
      </w:r>
    </w:p>
    <w:p w:rsidR="00092E01" w:rsidRPr="00112CEC" w:rsidRDefault="00092E01" w:rsidP="00092E01">
      <w:pPr>
        <w:pStyle w:val="a4"/>
        <w:spacing w:line="360" w:lineRule="auto"/>
        <w:ind w:firstLineChars="200" w:firstLine="482"/>
        <w:rPr>
          <w:rFonts w:ascii="仿宋" w:eastAsia="仿宋" w:hAnsi="仿宋"/>
          <w:b/>
          <w:sz w:val="24"/>
          <w:szCs w:val="24"/>
        </w:rPr>
      </w:pPr>
      <w:r w:rsidRPr="00112CEC">
        <w:rPr>
          <w:rFonts w:ascii="仿宋" w:eastAsia="仿宋" w:hAnsi="仿宋" w:hint="eastAsia"/>
          <w:b/>
          <w:sz w:val="24"/>
          <w:szCs w:val="24"/>
        </w:rPr>
        <w:t>注意：在竞赛过程中严禁使用智能检测平台进行自动评分。竞赛结束后，根据现场裁判的指令，在50分钟内对电路板1～电路板5使用智能检测平台进行自动评分并提交，电路板6～电路板8不需要自动评分。</w:t>
      </w:r>
    </w:p>
    <w:p w:rsidR="00092E01" w:rsidRPr="00EC5024" w:rsidRDefault="00092E01" w:rsidP="00391457">
      <w:pPr>
        <w:spacing w:beforeLines="50" w:before="120" w:afterLines="50" w:after="120" w:line="560" w:lineRule="exact"/>
        <w:rPr>
          <w:rFonts w:ascii="仿宋" w:eastAsia="仿宋" w:hAnsi="仿宋"/>
          <w:b/>
          <w:color w:val="000000"/>
          <w:sz w:val="24"/>
          <w:szCs w:val="24"/>
        </w:rPr>
      </w:pPr>
      <w:bookmarkStart w:id="11" w:name="_Toc447750990"/>
      <w:r w:rsidRPr="00EC5024">
        <w:rPr>
          <w:rFonts w:ascii="仿宋" w:eastAsia="仿宋" w:hAnsi="仿宋" w:hint="eastAsia"/>
          <w:b/>
          <w:color w:val="000000"/>
          <w:sz w:val="24"/>
          <w:szCs w:val="24"/>
        </w:rPr>
        <w:t>（二）任务二：存储介质检测维修及数据恢复</w:t>
      </w:r>
      <w:bookmarkEnd w:id="11"/>
    </w:p>
    <w:p w:rsidR="00092E01" w:rsidRPr="00112CEC" w:rsidRDefault="00092E01" w:rsidP="00092E01">
      <w:pPr>
        <w:spacing w:line="360" w:lineRule="auto"/>
        <w:ind w:firstLineChars="196" w:firstLine="470"/>
        <w:rPr>
          <w:rFonts w:ascii="仿宋" w:eastAsia="仿宋" w:hAnsi="仿宋"/>
          <w:sz w:val="24"/>
          <w:szCs w:val="24"/>
        </w:rPr>
      </w:pPr>
      <w:r w:rsidRPr="00112CEC">
        <w:rPr>
          <w:rFonts w:ascii="仿宋" w:eastAsia="仿宋" w:hAnsi="仿宋" w:hint="eastAsia"/>
          <w:sz w:val="24"/>
          <w:szCs w:val="24"/>
        </w:rPr>
        <w:t>1 任务描述</w:t>
      </w:r>
    </w:p>
    <w:p w:rsidR="00092E01" w:rsidRPr="00112CEC" w:rsidRDefault="00092E01" w:rsidP="00092E01">
      <w:pPr>
        <w:spacing w:line="360" w:lineRule="auto"/>
        <w:ind w:firstLineChars="196" w:firstLine="470"/>
        <w:rPr>
          <w:rFonts w:ascii="仿宋" w:eastAsia="仿宋" w:hAnsi="仿宋"/>
          <w:sz w:val="24"/>
          <w:szCs w:val="24"/>
        </w:rPr>
      </w:pPr>
      <w:r w:rsidRPr="00112CEC">
        <w:rPr>
          <w:rFonts w:ascii="仿宋" w:eastAsia="仿宋" w:hAnsi="仿宋" w:hint="eastAsia"/>
          <w:sz w:val="24"/>
          <w:szCs w:val="24"/>
        </w:rPr>
        <w:t>参赛队使用大赛执委会提供的数据恢复机、配套工具软件及技术文件（数据恢复机使用说明），依据赛题中的故障描述及要求，对现场提供的存储介质进行检测维修，并将存储介质中的指定文件资料恢复出来。</w:t>
      </w:r>
    </w:p>
    <w:p w:rsidR="00092E01" w:rsidRPr="00112CEC" w:rsidRDefault="00092E01" w:rsidP="00092E01">
      <w:pPr>
        <w:spacing w:line="360" w:lineRule="auto"/>
        <w:ind w:firstLineChars="196" w:firstLine="470"/>
        <w:rPr>
          <w:rFonts w:ascii="仿宋" w:eastAsia="仿宋" w:hAnsi="仿宋"/>
          <w:sz w:val="24"/>
          <w:szCs w:val="24"/>
        </w:rPr>
      </w:pPr>
      <w:r w:rsidRPr="00112CEC">
        <w:rPr>
          <w:rFonts w:ascii="仿宋" w:eastAsia="仿宋" w:hAnsi="仿宋" w:hint="eastAsia"/>
          <w:sz w:val="24"/>
          <w:szCs w:val="24"/>
        </w:rPr>
        <w:t>大赛提供含有故障的5个存储介质：</w:t>
      </w:r>
      <w:r w:rsidRPr="00112CEC">
        <w:rPr>
          <w:rFonts w:ascii="仿宋" w:eastAsia="仿宋" w:hAnsi="仿宋"/>
          <w:sz w:val="24"/>
          <w:szCs w:val="24"/>
        </w:rPr>
        <w:t>2</w:t>
      </w:r>
      <w:r w:rsidRPr="00112CEC">
        <w:rPr>
          <w:rFonts w:ascii="仿宋" w:eastAsia="仿宋" w:hAnsi="仿宋" w:hint="eastAsia"/>
          <w:sz w:val="24"/>
          <w:szCs w:val="24"/>
        </w:rPr>
        <w:t>个台式机硬盘、1个SD存储卡、1个U盘以及1个笔记本硬盘，每个存储介质均有不同的故障，具体类型、故障描述及要求如下：</w:t>
      </w:r>
    </w:p>
    <w:tbl>
      <w:tblPr>
        <w:tblW w:w="4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277"/>
        <w:gridCol w:w="3874"/>
        <w:gridCol w:w="2930"/>
      </w:tblGrid>
      <w:tr w:rsidR="00092E01" w:rsidRPr="00112CEC" w:rsidTr="0093218E">
        <w:trPr>
          <w:jc w:val="center"/>
        </w:trPr>
        <w:tc>
          <w:tcPr>
            <w:tcW w:w="454" w:type="pct"/>
            <w:tcBorders>
              <w:top w:val="single" w:sz="4" w:space="0" w:color="auto"/>
              <w:left w:val="single" w:sz="4" w:space="0" w:color="auto"/>
              <w:bottom w:val="single" w:sz="4" w:space="0" w:color="auto"/>
              <w:right w:val="single" w:sz="4" w:space="0" w:color="auto"/>
            </w:tcBorders>
            <w:shd w:val="clear" w:color="auto" w:fill="D9D9D9"/>
            <w:vAlign w:val="center"/>
          </w:tcPr>
          <w:p w:rsidR="00092E01" w:rsidRPr="00112CEC" w:rsidRDefault="00092E01" w:rsidP="0093218E">
            <w:pPr>
              <w:spacing w:line="440" w:lineRule="exact"/>
              <w:jc w:val="center"/>
              <w:rPr>
                <w:rFonts w:ascii="仿宋" w:eastAsia="仿宋" w:hAnsi="仿宋"/>
                <w:b/>
                <w:kern w:val="0"/>
                <w:sz w:val="24"/>
              </w:rPr>
            </w:pPr>
            <w:r w:rsidRPr="00112CEC">
              <w:rPr>
                <w:rFonts w:ascii="仿宋" w:eastAsia="仿宋" w:hAnsi="仿宋" w:hint="eastAsia"/>
                <w:b/>
                <w:kern w:val="0"/>
                <w:sz w:val="24"/>
              </w:rPr>
              <w:t>介质编号</w:t>
            </w:r>
          </w:p>
        </w:tc>
        <w:tc>
          <w:tcPr>
            <w:tcW w:w="718" w:type="pct"/>
            <w:tcBorders>
              <w:top w:val="single" w:sz="4" w:space="0" w:color="auto"/>
              <w:left w:val="single" w:sz="4" w:space="0" w:color="auto"/>
              <w:bottom w:val="single" w:sz="4" w:space="0" w:color="auto"/>
              <w:right w:val="single" w:sz="4" w:space="0" w:color="auto"/>
            </w:tcBorders>
            <w:shd w:val="clear" w:color="auto" w:fill="D9D9D9"/>
            <w:vAlign w:val="center"/>
          </w:tcPr>
          <w:p w:rsidR="00092E01" w:rsidRPr="00112CEC" w:rsidRDefault="00092E01" w:rsidP="0093218E">
            <w:pPr>
              <w:spacing w:line="440" w:lineRule="exact"/>
              <w:jc w:val="center"/>
              <w:rPr>
                <w:rFonts w:ascii="仿宋" w:eastAsia="仿宋" w:hAnsi="仿宋"/>
                <w:b/>
                <w:kern w:val="0"/>
                <w:sz w:val="24"/>
              </w:rPr>
            </w:pPr>
            <w:r w:rsidRPr="00112CEC">
              <w:rPr>
                <w:rFonts w:ascii="仿宋" w:eastAsia="仿宋" w:hAnsi="仿宋" w:hint="eastAsia"/>
                <w:b/>
                <w:kern w:val="0"/>
                <w:sz w:val="24"/>
              </w:rPr>
              <w:t>介质</w:t>
            </w:r>
          </w:p>
          <w:p w:rsidR="00092E01" w:rsidRPr="00112CEC" w:rsidRDefault="00092E01" w:rsidP="0093218E">
            <w:pPr>
              <w:spacing w:line="440" w:lineRule="exact"/>
              <w:jc w:val="center"/>
              <w:rPr>
                <w:rFonts w:ascii="仿宋" w:eastAsia="仿宋" w:hAnsi="仿宋"/>
                <w:b/>
                <w:kern w:val="0"/>
                <w:sz w:val="24"/>
              </w:rPr>
            </w:pPr>
            <w:r w:rsidRPr="00112CEC">
              <w:rPr>
                <w:rFonts w:ascii="仿宋" w:eastAsia="仿宋" w:hAnsi="仿宋" w:hint="eastAsia"/>
                <w:b/>
                <w:kern w:val="0"/>
                <w:sz w:val="24"/>
              </w:rPr>
              <w:t>类型</w:t>
            </w:r>
          </w:p>
        </w:tc>
        <w:tc>
          <w:tcPr>
            <w:tcW w:w="2179" w:type="pct"/>
            <w:tcBorders>
              <w:top w:val="single" w:sz="4" w:space="0" w:color="auto"/>
              <w:left w:val="single" w:sz="4" w:space="0" w:color="auto"/>
              <w:bottom w:val="single" w:sz="4" w:space="0" w:color="auto"/>
              <w:right w:val="single" w:sz="4" w:space="0" w:color="auto"/>
            </w:tcBorders>
            <w:shd w:val="clear" w:color="auto" w:fill="D9D9D9"/>
            <w:vAlign w:val="center"/>
          </w:tcPr>
          <w:p w:rsidR="00092E01" w:rsidRPr="00112CEC" w:rsidRDefault="00092E01" w:rsidP="0093218E">
            <w:pPr>
              <w:spacing w:line="440" w:lineRule="exact"/>
              <w:jc w:val="center"/>
              <w:rPr>
                <w:rFonts w:ascii="仿宋" w:eastAsia="仿宋" w:hAnsi="仿宋"/>
                <w:b/>
                <w:kern w:val="0"/>
                <w:sz w:val="24"/>
              </w:rPr>
            </w:pPr>
            <w:r w:rsidRPr="00112CEC">
              <w:rPr>
                <w:rFonts w:ascii="仿宋" w:eastAsia="仿宋" w:hAnsi="仿宋" w:hint="eastAsia"/>
                <w:b/>
                <w:kern w:val="0"/>
                <w:sz w:val="24"/>
              </w:rPr>
              <w:t>故障描述</w:t>
            </w:r>
          </w:p>
        </w:tc>
        <w:tc>
          <w:tcPr>
            <w:tcW w:w="1648" w:type="pct"/>
            <w:tcBorders>
              <w:top w:val="single" w:sz="4" w:space="0" w:color="auto"/>
              <w:left w:val="single" w:sz="4" w:space="0" w:color="auto"/>
              <w:bottom w:val="single" w:sz="4" w:space="0" w:color="auto"/>
              <w:right w:val="single" w:sz="4" w:space="0" w:color="auto"/>
            </w:tcBorders>
            <w:shd w:val="clear" w:color="auto" w:fill="D9D9D9"/>
            <w:vAlign w:val="center"/>
          </w:tcPr>
          <w:p w:rsidR="00092E01" w:rsidRPr="00112CEC" w:rsidRDefault="00092E01" w:rsidP="0093218E">
            <w:pPr>
              <w:spacing w:line="440" w:lineRule="exact"/>
              <w:jc w:val="center"/>
              <w:rPr>
                <w:rFonts w:ascii="仿宋" w:eastAsia="仿宋" w:hAnsi="仿宋"/>
                <w:b/>
                <w:kern w:val="0"/>
                <w:sz w:val="24"/>
              </w:rPr>
            </w:pPr>
            <w:r w:rsidRPr="00112CEC">
              <w:rPr>
                <w:rFonts w:ascii="仿宋" w:eastAsia="仿宋" w:hAnsi="仿宋" w:hint="eastAsia"/>
                <w:b/>
                <w:sz w:val="24"/>
                <w:szCs w:val="24"/>
              </w:rPr>
              <w:t>要求</w:t>
            </w:r>
          </w:p>
        </w:tc>
      </w:tr>
      <w:tr w:rsidR="00092E01" w:rsidRPr="00112CEC" w:rsidTr="0093218E">
        <w:trPr>
          <w:jc w:val="center"/>
        </w:trPr>
        <w:tc>
          <w:tcPr>
            <w:tcW w:w="454" w:type="pct"/>
            <w:tcBorders>
              <w:top w:val="single" w:sz="4" w:space="0" w:color="auto"/>
              <w:left w:val="single" w:sz="4" w:space="0" w:color="auto"/>
              <w:bottom w:val="single" w:sz="4" w:space="0" w:color="auto"/>
              <w:right w:val="single" w:sz="4" w:space="0" w:color="auto"/>
            </w:tcBorders>
            <w:vAlign w:val="center"/>
          </w:tcPr>
          <w:p w:rsidR="00092E01" w:rsidRPr="00112CEC" w:rsidRDefault="00092E01" w:rsidP="0093218E">
            <w:pPr>
              <w:spacing w:line="440" w:lineRule="exact"/>
              <w:jc w:val="center"/>
              <w:rPr>
                <w:rFonts w:ascii="仿宋" w:eastAsia="仿宋" w:hAnsi="仿宋"/>
                <w:kern w:val="0"/>
                <w:sz w:val="24"/>
              </w:rPr>
            </w:pPr>
            <w:r w:rsidRPr="00112CEC">
              <w:rPr>
                <w:rFonts w:ascii="仿宋" w:eastAsia="仿宋" w:hAnsi="仿宋" w:hint="eastAsia"/>
                <w:kern w:val="0"/>
                <w:sz w:val="24"/>
              </w:rPr>
              <w:t>001</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092E01" w:rsidRPr="00112CEC" w:rsidRDefault="00092E01" w:rsidP="0093218E">
            <w:pPr>
              <w:spacing w:line="440" w:lineRule="exact"/>
              <w:jc w:val="center"/>
              <w:rPr>
                <w:rFonts w:ascii="仿宋" w:eastAsia="仿宋" w:hAnsi="仿宋"/>
                <w:kern w:val="0"/>
                <w:sz w:val="24"/>
              </w:rPr>
            </w:pPr>
            <w:r w:rsidRPr="00112CEC">
              <w:rPr>
                <w:rFonts w:ascii="仿宋" w:eastAsia="仿宋" w:hAnsi="仿宋" w:hint="eastAsia"/>
                <w:kern w:val="0"/>
                <w:sz w:val="24"/>
              </w:rPr>
              <w:t>3.5寸台式机硬盘</w:t>
            </w:r>
          </w:p>
        </w:tc>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rsidR="00092E01" w:rsidRPr="00112CEC" w:rsidRDefault="00092E01" w:rsidP="0093218E">
            <w:pPr>
              <w:spacing w:line="440" w:lineRule="exact"/>
              <w:jc w:val="left"/>
              <w:rPr>
                <w:rFonts w:ascii="仿宋" w:eastAsia="仿宋" w:hAnsi="仿宋"/>
                <w:kern w:val="0"/>
                <w:sz w:val="24"/>
              </w:rPr>
            </w:pPr>
            <w:r w:rsidRPr="00112CEC">
              <w:rPr>
                <w:rFonts w:ascii="仿宋" w:eastAsia="仿宋" w:hAnsi="仿宋" w:hint="eastAsia"/>
                <w:kern w:val="0"/>
                <w:sz w:val="24"/>
              </w:rPr>
              <w:t>该硬盘中存放了300个文件，且包含3个主分区和2个逻辑分区。由于计算机突然死机，用户进行强制关机操作，当用户重启计算机时，发现计算机无法识别该硬盘。</w:t>
            </w:r>
          </w:p>
        </w:tc>
        <w:tc>
          <w:tcPr>
            <w:tcW w:w="1648" w:type="pct"/>
            <w:tcBorders>
              <w:top w:val="single" w:sz="4" w:space="0" w:color="auto"/>
              <w:left w:val="single" w:sz="4" w:space="0" w:color="auto"/>
              <w:bottom w:val="single" w:sz="4" w:space="0" w:color="auto"/>
              <w:right w:val="single" w:sz="4" w:space="0" w:color="auto"/>
            </w:tcBorders>
            <w:vAlign w:val="center"/>
          </w:tcPr>
          <w:p w:rsidR="00092E01" w:rsidRPr="00112CEC" w:rsidRDefault="00D77FD6" w:rsidP="0093218E">
            <w:pPr>
              <w:spacing w:line="440" w:lineRule="exact"/>
              <w:rPr>
                <w:rFonts w:ascii="仿宋" w:eastAsia="仿宋" w:hAnsi="仿宋"/>
                <w:kern w:val="0"/>
                <w:sz w:val="24"/>
              </w:rPr>
            </w:pPr>
            <w:r>
              <w:rPr>
                <w:rFonts w:ascii="仿宋" w:eastAsia="仿宋" w:hAnsi="仿宋" w:hint="eastAsia"/>
                <w:kern w:val="0"/>
                <w:sz w:val="24"/>
              </w:rPr>
              <w:t>维修及</w:t>
            </w:r>
            <w:r w:rsidR="00092E01" w:rsidRPr="00112CEC">
              <w:rPr>
                <w:rFonts w:ascii="仿宋" w:eastAsia="仿宋" w:hAnsi="仿宋" w:hint="eastAsia"/>
                <w:kern w:val="0"/>
                <w:sz w:val="24"/>
              </w:rPr>
              <w:t>恢复指定文件，并保存到数据恢复机的“D:\ 数据恢复成果”文件夹下。</w:t>
            </w:r>
          </w:p>
        </w:tc>
      </w:tr>
      <w:tr w:rsidR="00092E01" w:rsidRPr="00112CEC" w:rsidTr="0093218E">
        <w:trPr>
          <w:jc w:val="center"/>
        </w:trPr>
        <w:tc>
          <w:tcPr>
            <w:tcW w:w="454" w:type="pct"/>
            <w:tcBorders>
              <w:top w:val="single" w:sz="4" w:space="0" w:color="auto"/>
              <w:left w:val="single" w:sz="4" w:space="0" w:color="auto"/>
              <w:bottom w:val="single" w:sz="4" w:space="0" w:color="auto"/>
              <w:right w:val="single" w:sz="4" w:space="0" w:color="auto"/>
            </w:tcBorders>
            <w:vAlign w:val="center"/>
          </w:tcPr>
          <w:p w:rsidR="00092E01" w:rsidRPr="00112CEC" w:rsidRDefault="00092E01" w:rsidP="0093218E">
            <w:pPr>
              <w:spacing w:line="440" w:lineRule="exact"/>
              <w:jc w:val="center"/>
              <w:rPr>
                <w:rFonts w:ascii="仿宋" w:eastAsia="仿宋" w:hAnsi="仿宋"/>
                <w:kern w:val="0"/>
                <w:sz w:val="24"/>
              </w:rPr>
            </w:pPr>
            <w:r w:rsidRPr="00112CEC">
              <w:rPr>
                <w:rFonts w:ascii="仿宋" w:eastAsia="仿宋" w:hAnsi="仿宋" w:hint="eastAsia"/>
                <w:kern w:val="0"/>
                <w:sz w:val="24"/>
              </w:rPr>
              <w:t>002</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092E01" w:rsidRPr="00112CEC" w:rsidRDefault="00092E01" w:rsidP="0093218E">
            <w:pPr>
              <w:spacing w:line="440" w:lineRule="exact"/>
              <w:jc w:val="center"/>
              <w:rPr>
                <w:rFonts w:ascii="仿宋" w:eastAsia="仿宋" w:hAnsi="仿宋"/>
                <w:kern w:val="0"/>
                <w:sz w:val="24"/>
              </w:rPr>
            </w:pPr>
            <w:r w:rsidRPr="00112CEC">
              <w:rPr>
                <w:rFonts w:ascii="仿宋" w:eastAsia="仿宋" w:hAnsi="仿宋" w:hint="eastAsia"/>
                <w:kern w:val="0"/>
                <w:sz w:val="24"/>
              </w:rPr>
              <w:t>3.5寸台式机硬盘</w:t>
            </w:r>
          </w:p>
        </w:tc>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rsidR="00092E01" w:rsidRPr="00112CEC" w:rsidRDefault="00092E01" w:rsidP="0093218E">
            <w:pPr>
              <w:spacing w:line="440" w:lineRule="exact"/>
              <w:jc w:val="left"/>
              <w:rPr>
                <w:rFonts w:ascii="仿宋" w:eastAsia="仿宋" w:hAnsi="仿宋"/>
                <w:kern w:val="0"/>
                <w:sz w:val="24"/>
              </w:rPr>
            </w:pPr>
            <w:r w:rsidRPr="00112CEC">
              <w:rPr>
                <w:rFonts w:ascii="仿宋" w:eastAsia="仿宋" w:hAnsi="仿宋" w:hint="eastAsia"/>
                <w:kern w:val="0"/>
                <w:sz w:val="24"/>
              </w:rPr>
              <w:t>该硬盘中存放了300个文件，且包含3个主分区和5个逻辑分区，由于用户在还原系统时误将该硬盘还原成1个分区，造成原有分区丢失。</w:t>
            </w:r>
          </w:p>
        </w:tc>
        <w:tc>
          <w:tcPr>
            <w:tcW w:w="1648" w:type="pct"/>
            <w:tcBorders>
              <w:top w:val="single" w:sz="4" w:space="0" w:color="auto"/>
              <w:left w:val="single" w:sz="4" w:space="0" w:color="auto"/>
              <w:bottom w:val="single" w:sz="4" w:space="0" w:color="auto"/>
              <w:right w:val="single" w:sz="4" w:space="0" w:color="auto"/>
            </w:tcBorders>
            <w:vAlign w:val="center"/>
          </w:tcPr>
          <w:p w:rsidR="00092E01" w:rsidRPr="00112CEC" w:rsidRDefault="00D77FD6" w:rsidP="0093218E">
            <w:pPr>
              <w:spacing w:line="440" w:lineRule="exact"/>
              <w:rPr>
                <w:rFonts w:ascii="仿宋" w:eastAsia="仿宋" w:hAnsi="仿宋"/>
                <w:kern w:val="0"/>
                <w:sz w:val="24"/>
              </w:rPr>
            </w:pPr>
            <w:r>
              <w:rPr>
                <w:rFonts w:ascii="仿宋" w:eastAsia="仿宋" w:hAnsi="仿宋" w:hint="eastAsia"/>
                <w:kern w:val="0"/>
                <w:sz w:val="24"/>
              </w:rPr>
              <w:t>维修及</w:t>
            </w:r>
            <w:r w:rsidR="00092E01" w:rsidRPr="00112CEC">
              <w:rPr>
                <w:rFonts w:ascii="仿宋" w:eastAsia="仿宋" w:hAnsi="仿宋" w:hint="eastAsia"/>
                <w:kern w:val="0"/>
                <w:sz w:val="24"/>
              </w:rPr>
              <w:t>恢复指定文件，并保存到数据恢复机的“D:\ 数据恢复成果”文件夹下。</w:t>
            </w:r>
          </w:p>
        </w:tc>
      </w:tr>
      <w:tr w:rsidR="00092E01" w:rsidRPr="00112CEC" w:rsidTr="0093218E">
        <w:trPr>
          <w:trHeight w:val="910"/>
          <w:jc w:val="center"/>
        </w:trPr>
        <w:tc>
          <w:tcPr>
            <w:tcW w:w="454" w:type="pct"/>
            <w:tcBorders>
              <w:top w:val="single" w:sz="4" w:space="0" w:color="auto"/>
              <w:left w:val="single" w:sz="4" w:space="0" w:color="auto"/>
              <w:bottom w:val="single" w:sz="4" w:space="0" w:color="auto"/>
              <w:right w:val="single" w:sz="4" w:space="0" w:color="auto"/>
            </w:tcBorders>
            <w:vAlign w:val="center"/>
          </w:tcPr>
          <w:p w:rsidR="00092E01" w:rsidRPr="00112CEC" w:rsidRDefault="00092E01" w:rsidP="0093218E">
            <w:pPr>
              <w:spacing w:line="440" w:lineRule="exact"/>
              <w:jc w:val="center"/>
              <w:rPr>
                <w:rFonts w:ascii="仿宋" w:eastAsia="仿宋" w:hAnsi="仿宋"/>
                <w:kern w:val="0"/>
                <w:sz w:val="24"/>
                <w:highlight w:val="cyan"/>
              </w:rPr>
            </w:pPr>
            <w:r w:rsidRPr="00112CEC">
              <w:rPr>
                <w:rFonts w:ascii="仿宋" w:eastAsia="仿宋" w:hAnsi="仿宋" w:hint="eastAsia"/>
                <w:kern w:val="0"/>
                <w:sz w:val="24"/>
              </w:rPr>
              <w:t>003</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092E01" w:rsidRPr="00112CEC" w:rsidRDefault="00092E01" w:rsidP="0093218E">
            <w:pPr>
              <w:spacing w:line="440" w:lineRule="exact"/>
              <w:jc w:val="center"/>
              <w:rPr>
                <w:rFonts w:ascii="仿宋" w:eastAsia="仿宋" w:hAnsi="仿宋"/>
                <w:kern w:val="0"/>
                <w:sz w:val="24"/>
              </w:rPr>
            </w:pPr>
            <w:r w:rsidRPr="00112CEC">
              <w:rPr>
                <w:rFonts w:ascii="仿宋" w:eastAsia="仿宋" w:hAnsi="仿宋" w:hint="eastAsia"/>
                <w:kern w:val="0"/>
                <w:sz w:val="24"/>
              </w:rPr>
              <w:t>SD存储卡</w:t>
            </w:r>
          </w:p>
        </w:tc>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rsidR="00092E01" w:rsidRPr="00112CEC" w:rsidRDefault="00D77FD6" w:rsidP="0093218E">
            <w:pPr>
              <w:spacing w:line="440" w:lineRule="exact"/>
              <w:jc w:val="left"/>
              <w:rPr>
                <w:rFonts w:ascii="仿宋" w:eastAsia="仿宋" w:hAnsi="仿宋"/>
                <w:kern w:val="0"/>
                <w:sz w:val="24"/>
              </w:rPr>
            </w:pPr>
            <w:r>
              <w:rPr>
                <w:rFonts w:ascii="仿宋" w:eastAsia="仿宋" w:hAnsi="仿宋" w:hint="eastAsia"/>
                <w:kern w:val="0"/>
                <w:sz w:val="24"/>
              </w:rPr>
              <w:t>该SD卡</w:t>
            </w:r>
            <w:r w:rsidR="00092E01" w:rsidRPr="00112CEC">
              <w:rPr>
                <w:rFonts w:ascii="仿宋" w:eastAsia="仿宋" w:hAnsi="仿宋" w:hint="eastAsia"/>
                <w:kern w:val="0"/>
                <w:sz w:val="24"/>
              </w:rPr>
              <w:t>中存放了300个文件，由于病毒的破坏，导致用户无法访问数</w:t>
            </w:r>
            <w:r w:rsidR="00092E01" w:rsidRPr="00112CEC">
              <w:rPr>
                <w:rFonts w:ascii="仿宋" w:eastAsia="仿宋" w:hAnsi="仿宋" w:hint="eastAsia"/>
                <w:kern w:val="0"/>
                <w:sz w:val="24"/>
              </w:rPr>
              <w:lastRenderedPageBreak/>
              <w:t>据，且系统提示硬盘需要初始化。</w:t>
            </w:r>
          </w:p>
        </w:tc>
        <w:tc>
          <w:tcPr>
            <w:tcW w:w="1648" w:type="pct"/>
            <w:tcBorders>
              <w:top w:val="single" w:sz="4" w:space="0" w:color="auto"/>
              <w:left w:val="single" w:sz="4" w:space="0" w:color="auto"/>
              <w:bottom w:val="single" w:sz="4" w:space="0" w:color="auto"/>
              <w:right w:val="single" w:sz="4" w:space="0" w:color="auto"/>
            </w:tcBorders>
            <w:vAlign w:val="center"/>
          </w:tcPr>
          <w:p w:rsidR="00092E01" w:rsidRPr="00112CEC" w:rsidRDefault="00D77FD6" w:rsidP="0093218E">
            <w:pPr>
              <w:spacing w:line="440" w:lineRule="exact"/>
              <w:rPr>
                <w:rFonts w:ascii="仿宋" w:eastAsia="仿宋" w:hAnsi="仿宋"/>
                <w:kern w:val="0"/>
                <w:sz w:val="24"/>
              </w:rPr>
            </w:pPr>
            <w:r>
              <w:rPr>
                <w:rFonts w:ascii="仿宋" w:eastAsia="仿宋" w:hAnsi="仿宋" w:hint="eastAsia"/>
                <w:kern w:val="0"/>
                <w:sz w:val="24"/>
              </w:rPr>
              <w:lastRenderedPageBreak/>
              <w:t>维修及</w:t>
            </w:r>
            <w:r w:rsidR="00092E01" w:rsidRPr="00112CEC">
              <w:rPr>
                <w:rFonts w:ascii="仿宋" w:eastAsia="仿宋" w:hAnsi="仿宋" w:hint="eastAsia"/>
                <w:kern w:val="0"/>
                <w:sz w:val="24"/>
              </w:rPr>
              <w:t xml:space="preserve">恢复指定文件，并保存到数据恢复机的“D:\ </w:t>
            </w:r>
            <w:r w:rsidR="00092E01" w:rsidRPr="00112CEC">
              <w:rPr>
                <w:rFonts w:ascii="仿宋" w:eastAsia="仿宋" w:hAnsi="仿宋" w:hint="eastAsia"/>
                <w:kern w:val="0"/>
                <w:sz w:val="24"/>
              </w:rPr>
              <w:lastRenderedPageBreak/>
              <w:t>数据恢复成果”文件夹下。</w:t>
            </w:r>
          </w:p>
        </w:tc>
      </w:tr>
      <w:tr w:rsidR="00092E01" w:rsidRPr="00112CEC" w:rsidTr="0093218E">
        <w:trPr>
          <w:trHeight w:val="866"/>
          <w:jc w:val="center"/>
        </w:trPr>
        <w:tc>
          <w:tcPr>
            <w:tcW w:w="454" w:type="pct"/>
            <w:tcBorders>
              <w:top w:val="single" w:sz="4" w:space="0" w:color="auto"/>
              <w:left w:val="single" w:sz="4" w:space="0" w:color="auto"/>
              <w:bottom w:val="single" w:sz="4" w:space="0" w:color="auto"/>
              <w:right w:val="single" w:sz="4" w:space="0" w:color="auto"/>
            </w:tcBorders>
            <w:vAlign w:val="center"/>
          </w:tcPr>
          <w:p w:rsidR="00092E01" w:rsidRPr="00112CEC" w:rsidRDefault="00092E01" w:rsidP="0093218E">
            <w:pPr>
              <w:spacing w:line="440" w:lineRule="exact"/>
              <w:jc w:val="center"/>
              <w:rPr>
                <w:rFonts w:ascii="仿宋" w:eastAsia="仿宋" w:hAnsi="仿宋"/>
                <w:kern w:val="0"/>
                <w:sz w:val="24"/>
              </w:rPr>
            </w:pPr>
            <w:r w:rsidRPr="00112CEC">
              <w:rPr>
                <w:rFonts w:ascii="仿宋" w:eastAsia="仿宋" w:hAnsi="仿宋" w:hint="eastAsia"/>
                <w:kern w:val="0"/>
                <w:sz w:val="24"/>
              </w:rPr>
              <w:lastRenderedPageBreak/>
              <w:t>004</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092E01" w:rsidRPr="00112CEC" w:rsidRDefault="00092E01" w:rsidP="0093218E">
            <w:pPr>
              <w:spacing w:line="440" w:lineRule="exact"/>
              <w:jc w:val="center"/>
              <w:rPr>
                <w:rFonts w:ascii="仿宋" w:eastAsia="仿宋" w:hAnsi="仿宋"/>
                <w:kern w:val="0"/>
                <w:sz w:val="24"/>
              </w:rPr>
            </w:pPr>
            <w:r w:rsidRPr="00112CEC">
              <w:rPr>
                <w:rFonts w:ascii="仿宋" w:eastAsia="仿宋" w:hAnsi="仿宋" w:hint="eastAsia"/>
                <w:kern w:val="0"/>
                <w:sz w:val="24"/>
              </w:rPr>
              <w:t>U盘</w:t>
            </w:r>
          </w:p>
        </w:tc>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rsidR="00092E01" w:rsidRPr="00112CEC" w:rsidRDefault="00092E01" w:rsidP="0093218E">
            <w:pPr>
              <w:spacing w:line="440" w:lineRule="exact"/>
              <w:jc w:val="left"/>
              <w:rPr>
                <w:rFonts w:ascii="仿宋" w:eastAsia="仿宋" w:hAnsi="仿宋"/>
                <w:kern w:val="0"/>
                <w:sz w:val="24"/>
              </w:rPr>
            </w:pPr>
            <w:r w:rsidRPr="00112CEC">
              <w:rPr>
                <w:rFonts w:ascii="仿宋" w:eastAsia="仿宋" w:hAnsi="仿宋" w:hint="eastAsia"/>
                <w:kern w:val="0"/>
                <w:sz w:val="24"/>
              </w:rPr>
              <w:t>该U盘中存放了300个文件，由于用户非法操作造成系统提示格式化。</w:t>
            </w:r>
          </w:p>
        </w:tc>
        <w:tc>
          <w:tcPr>
            <w:tcW w:w="1648" w:type="pct"/>
            <w:tcBorders>
              <w:top w:val="single" w:sz="4" w:space="0" w:color="auto"/>
              <w:left w:val="single" w:sz="4" w:space="0" w:color="auto"/>
              <w:bottom w:val="single" w:sz="4" w:space="0" w:color="auto"/>
              <w:right w:val="single" w:sz="4" w:space="0" w:color="auto"/>
            </w:tcBorders>
            <w:vAlign w:val="center"/>
          </w:tcPr>
          <w:p w:rsidR="00092E01" w:rsidRPr="00112CEC" w:rsidRDefault="00D77FD6" w:rsidP="0093218E">
            <w:pPr>
              <w:spacing w:line="440" w:lineRule="exact"/>
              <w:rPr>
                <w:rFonts w:ascii="仿宋" w:eastAsia="仿宋" w:hAnsi="仿宋"/>
                <w:kern w:val="0"/>
                <w:sz w:val="24"/>
              </w:rPr>
            </w:pPr>
            <w:r>
              <w:rPr>
                <w:rFonts w:ascii="仿宋" w:eastAsia="仿宋" w:hAnsi="仿宋" w:hint="eastAsia"/>
                <w:kern w:val="0"/>
                <w:sz w:val="24"/>
              </w:rPr>
              <w:t>维修及</w:t>
            </w:r>
            <w:r w:rsidR="00092E01" w:rsidRPr="00112CEC">
              <w:rPr>
                <w:rFonts w:ascii="仿宋" w:eastAsia="仿宋" w:hAnsi="仿宋" w:hint="eastAsia"/>
                <w:kern w:val="0"/>
                <w:sz w:val="24"/>
              </w:rPr>
              <w:t>恢复指定文件，并保存到数据恢复机的“D:\ 数据恢复成果”文件夹下。</w:t>
            </w:r>
          </w:p>
        </w:tc>
      </w:tr>
      <w:tr w:rsidR="00092E01" w:rsidRPr="00112CEC" w:rsidTr="0093218E">
        <w:trPr>
          <w:trHeight w:val="866"/>
          <w:jc w:val="center"/>
        </w:trPr>
        <w:tc>
          <w:tcPr>
            <w:tcW w:w="454" w:type="pct"/>
            <w:tcBorders>
              <w:top w:val="single" w:sz="4" w:space="0" w:color="auto"/>
              <w:left w:val="single" w:sz="4" w:space="0" w:color="auto"/>
              <w:bottom w:val="single" w:sz="4" w:space="0" w:color="auto"/>
              <w:right w:val="single" w:sz="4" w:space="0" w:color="auto"/>
            </w:tcBorders>
            <w:vAlign w:val="center"/>
          </w:tcPr>
          <w:p w:rsidR="00092E01" w:rsidRPr="00112CEC" w:rsidRDefault="00092E01" w:rsidP="0093218E">
            <w:pPr>
              <w:spacing w:line="440" w:lineRule="exact"/>
              <w:jc w:val="center"/>
              <w:rPr>
                <w:rFonts w:ascii="仿宋" w:eastAsia="仿宋" w:hAnsi="仿宋"/>
                <w:kern w:val="0"/>
                <w:sz w:val="24"/>
              </w:rPr>
            </w:pPr>
            <w:r w:rsidRPr="00112CEC">
              <w:rPr>
                <w:rFonts w:ascii="仿宋" w:eastAsia="仿宋" w:hAnsi="仿宋" w:hint="eastAsia"/>
                <w:kern w:val="0"/>
                <w:sz w:val="24"/>
              </w:rPr>
              <w:t>005</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tcPr>
          <w:p w:rsidR="00092E01" w:rsidRPr="00112CEC" w:rsidRDefault="00092E01" w:rsidP="0093218E">
            <w:pPr>
              <w:spacing w:line="440" w:lineRule="exact"/>
              <w:jc w:val="center"/>
              <w:rPr>
                <w:rFonts w:ascii="仿宋" w:eastAsia="仿宋" w:hAnsi="仿宋"/>
                <w:kern w:val="0"/>
                <w:sz w:val="24"/>
              </w:rPr>
            </w:pPr>
            <w:r w:rsidRPr="00112CEC">
              <w:rPr>
                <w:rFonts w:ascii="仿宋" w:eastAsia="仿宋" w:hAnsi="仿宋" w:hint="eastAsia"/>
                <w:kern w:val="0"/>
                <w:sz w:val="24"/>
              </w:rPr>
              <w:t>2.5寸笔记本硬盘</w:t>
            </w:r>
          </w:p>
        </w:tc>
        <w:tc>
          <w:tcPr>
            <w:tcW w:w="2179" w:type="pct"/>
            <w:tcBorders>
              <w:top w:val="single" w:sz="4" w:space="0" w:color="auto"/>
              <w:left w:val="single" w:sz="4" w:space="0" w:color="auto"/>
              <w:bottom w:val="single" w:sz="4" w:space="0" w:color="auto"/>
              <w:right w:val="single" w:sz="4" w:space="0" w:color="auto"/>
            </w:tcBorders>
            <w:shd w:val="clear" w:color="auto" w:fill="auto"/>
            <w:vAlign w:val="center"/>
          </w:tcPr>
          <w:p w:rsidR="00092E01" w:rsidRPr="00112CEC" w:rsidRDefault="00092E01" w:rsidP="0093218E">
            <w:pPr>
              <w:spacing w:line="440" w:lineRule="exact"/>
              <w:jc w:val="left"/>
              <w:rPr>
                <w:rFonts w:ascii="仿宋" w:eastAsia="仿宋" w:hAnsi="仿宋"/>
                <w:kern w:val="0"/>
                <w:sz w:val="24"/>
              </w:rPr>
            </w:pPr>
            <w:r w:rsidRPr="00112CEC">
              <w:rPr>
                <w:rFonts w:ascii="仿宋" w:eastAsia="仿宋" w:hAnsi="仿宋" w:hint="eastAsia"/>
                <w:kern w:val="0"/>
                <w:sz w:val="24"/>
              </w:rPr>
              <w:t>该硬盘中存放了20个文件，且包含2个主分区，由于用户进行了误操作，导致该20个文件均无法正常打开。</w:t>
            </w:r>
          </w:p>
        </w:tc>
        <w:tc>
          <w:tcPr>
            <w:tcW w:w="1648" w:type="pct"/>
            <w:tcBorders>
              <w:top w:val="single" w:sz="4" w:space="0" w:color="auto"/>
              <w:left w:val="single" w:sz="4" w:space="0" w:color="auto"/>
              <w:bottom w:val="single" w:sz="4" w:space="0" w:color="auto"/>
              <w:right w:val="single" w:sz="4" w:space="0" w:color="auto"/>
            </w:tcBorders>
            <w:vAlign w:val="center"/>
          </w:tcPr>
          <w:p w:rsidR="00092E01" w:rsidRPr="00112CEC" w:rsidRDefault="00D77FD6" w:rsidP="0093218E">
            <w:pPr>
              <w:spacing w:line="440" w:lineRule="exact"/>
              <w:rPr>
                <w:rFonts w:ascii="仿宋" w:eastAsia="仿宋" w:hAnsi="仿宋"/>
                <w:kern w:val="0"/>
                <w:sz w:val="24"/>
              </w:rPr>
            </w:pPr>
            <w:r>
              <w:rPr>
                <w:rFonts w:ascii="仿宋" w:eastAsia="仿宋" w:hAnsi="仿宋" w:hint="eastAsia"/>
                <w:kern w:val="0"/>
                <w:sz w:val="24"/>
              </w:rPr>
              <w:t>维修及</w:t>
            </w:r>
            <w:r w:rsidR="00092E01" w:rsidRPr="00112CEC">
              <w:rPr>
                <w:rFonts w:ascii="仿宋" w:eastAsia="仿宋" w:hAnsi="仿宋" w:hint="eastAsia"/>
                <w:kern w:val="0"/>
                <w:sz w:val="24"/>
              </w:rPr>
              <w:t>恢复指定文件，并保存到数据恢复机的“D:\ 数据恢复成果”文件夹下。</w:t>
            </w:r>
          </w:p>
        </w:tc>
      </w:tr>
    </w:tbl>
    <w:p w:rsidR="00092E01" w:rsidRPr="00112CEC" w:rsidRDefault="00092E01" w:rsidP="00092E01">
      <w:pPr>
        <w:spacing w:line="360" w:lineRule="auto"/>
        <w:ind w:firstLineChars="196" w:firstLine="470"/>
        <w:rPr>
          <w:rFonts w:ascii="仿宋" w:eastAsia="仿宋" w:hAnsi="仿宋"/>
          <w:sz w:val="24"/>
          <w:szCs w:val="24"/>
        </w:rPr>
      </w:pPr>
    </w:p>
    <w:p w:rsidR="00092E01" w:rsidRPr="00112CEC" w:rsidRDefault="00092E01" w:rsidP="00092E01">
      <w:pPr>
        <w:spacing w:line="360" w:lineRule="auto"/>
        <w:ind w:firstLineChars="196" w:firstLine="470"/>
        <w:rPr>
          <w:rFonts w:ascii="仿宋" w:eastAsia="仿宋" w:hAnsi="仿宋"/>
          <w:sz w:val="24"/>
          <w:szCs w:val="24"/>
        </w:rPr>
      </w:pPr>
      <w:r w:rsidRPr="00112CEC">
        <w:rPr>
          <w:rFonts w:ascii="仿宋" w:eastAsia="仿宋" w:hAnsi="仿宋" w:hint="eastAsia"/>
          <w:sz w:val="24"/>
          <w:szCs w:val="24"/>
        </w:rPr>
        <w:t>2 任务要求</w:t>
      </w:r>
    </w:p>
    <w:p w:rsidR="00092E01" w:rsidRPr="00112CEC" w:rsidRDefault="00092E01" w:rsidP="00092E01">
      <w:pPr>
        <w:spacing w:line="360" w:lineRule="auto"/>
        <w:ind w:firstLineChars="196" w:firstLine="470"/>
        <w:rPr>
          <w:rFonts w:ascii="仿宋" w:eastAsia="仿宋" w:hAnsi="仿宋"/>
          <w:kern w:val="0"/>
          <w:sz w:val="24"/>
        </w:rPr>
      </w:pPr>
      <w:r w:rsidRPr="00112CEC">
        <w:rPr>
          <w:rFonts w:ascii="仿宋" w:eastAsia="仿宋" w:hAnsi="仿宋" w:hint="eastAsia"/>
          <w:sz w:val="24"/>
          <w:szCs w:val="24"/>
        </w:rPr>
        <w:t>（1）维修介质编号为“001”的硬盘，</w:t>
      </w:r>
      <w:r w:rsidRPr="00112CEC">
        <w:rPr>
          <w:rFonts w:ascii="仿宋" w:eastAsia="仿宋" w:hAnsi="仿宋" w:hint="eastAsia"/>
          <w:kern w:val="0"/>
          <w:sz w:val="24"/>
        </w:rPr>
        <w:t>然后恢复名为</w:t>
      </w:r>
      <w:r w:rsidRPr="00112CEC">
        <w:rPr>
          <w:rFonts w:ascii="仿宋" w:eastAsia="仿宋" w:hAnsi="仿宋" w:hint="eastAsia"/>
          <w:kern w:val="0"/>
          <w:sz w:val="24"/>
          <w:u w:val="single"/>
        </w:rPr>
        <w:t>“B001”</w:t>
      </w:r>
      <w:r w:rsidRPr="00112CEC">
        <w:rPr>
          <w:rFonts w:ascii="仿宋" w:eastAsia="仿宋" w:hAnsi="仿宋" w:hint="eastAsia"/>
          <w:kern w:val="0"/>
          <w:sz w:val="24"/>
        </w:rPr>
        <w:t>的指定文件（B001为该存储中300个文件中的某一个文件，其具体值在竞赛当天公布）并保存到数据恢复机的“D:\ 数据恢复成果”文件夹下；</w:t>
      </w:r>
    </w:p>
    <w:p w:rsidR="00092E01" w:rsidRPr="00112CEC" w:rsidRDefault="00092E01" w:rsidP="00092E01">
      <w:pPr>
        <w:spacing w:line="360" w:lineRule="auto"/>
        <w:ind w:firstLineChars="196" w:firstLine="470"/>
        <w:rPr>
          <w:rFonts w:ascii="仿宋" w:eastAsia="仿宋" w:hAnsi="仿宋"/>
          <w:kern w:val="0"/>
          <w:sz w:val="24"/>
        </w:rPr>
      </w:pPr>
      <w:r w:rsidRPr="00112CEC">
        <w:rPr>
          <w:rFonts w:ascii="仿宋" w:eastAsia="仿宋" w:hAnsi="仿宋" w:hint="eastAsia"/>
          <w:kern w:val="0"/>
          <w:sz w:val="24"/>
        </w:rPr>
        <w:t>（2）</w:t>
      </w:r>
      <w:r w:rsidRPr="00112CEC">
        <w:rPr>
          <w:rFonts w:ascii="仿宋" w:eastAsia="仿宋" w:hAnsi="仿宋" w:hint="eastAsia"/>
          <w:sz w:val="24"/>
          <w:szCs w:val="24"/>
        </w:rPr>
        <w:t>维修介质编号为“002”的硬盘，</w:t>
      </w:r>
      <w:r w:rsidRPr="00112CEC">
        <w:rPr>
          <w:rFonts w:ascii="仿宋" w:eastAsia="仿宋" w:hAnsi="仿宋" w:hint="eastAsia"/>
          <w:kern w:val="0"/>
          <w:sz w:val="24"/>
        </w:rPr>
        <w:t>然后恢复名为</w:t>
      </w:r>
      <w:r w:rsidRPr="00112CEC">
        <w:rPr>
          <w:rFonts w:ascii="仿宋" w:eastAsia="仿宋" w:hAnsi="仿宋" w:hint="eastAsia"/>
          <w:kern w:val="0"/>
          <w:sz w:val="24"/>
          <w:u w:val="single"/>
        </w:rPr>
        <w:t>“B002”</w:t>
      </w:r>
      <w:r w:rsidRPr="00112CEC">
        <w:rPr>
          <w:rFonts w:ascii="仿宋" w:eastAsia="仿宋" w:hAnsi="仿宋" w:hint="eastAsia"/>
          <w:kern w:val="0"/>
          <w:sz w:val="24"/>
        </w:rPr>
        <w:t>的指定文件（B002为该存储中300个文件中的某一个文件，其具体值在竞赛当天公布）并保存到数据恢复机的“D:\ 数据恢复成果”文件夹下；</w:t>
      </w:r>
    </w:p>
    <w:p w:rsidR="00092E01" w:rsidRPr="00112CEC" w:rsidRDefault="00092E01" w:rsidP="00092E01">
      <w:pPr>
        <w:spacing w:line="360" w:lineRule="auto"/>
        <w:ind w:firstLineChars="196" w:firstLine="470"/>
        <w:rPr>
          <w:rFonts w:ascii="仿宋" w:eastAsia="仿宋" w:hAnsi="仿宋"/>
          <w:kern w:val="0"/>
          <w:sz w:val="24"/>
        </w:rPr>
      </w:pPr>
      <w:r w:rsidRPr="00112CEC">
        <w:rPr>
          <w:rFonts w:ascii="仿宋" w:eastAsia="仿宋" w:hAnsi="仿宋" w:hint="eastAsia"/>
          <w:kern w:val="0"/>
          <w:sz w:val="24"/>
        </w:rPr>
        <w:t>（3）</w:t>
      </w:r>
      <w:r w:rsidRPr="00112CEC">
        <w:rPr>
          <w:rFonts w:ascii="仿宋" w:eastAsia="仿宋" w:hAnsi="仿宋" w:hint="eastAsia"/>
          <w:sz w:val="24"/>
          <w:szCs w:val="24"/>
        </w:rPr>
        <w:t>维修介质编号为“003</w:t>
      </w:r>
      <w:r w:rsidR="00D77FD6">
        <w:rPr>
          <w:rFonts w:ascii="仿宋" w:eastAsia="仿宋" w:hAnsi="仿宋" w:hint="eastAsia"/>
          <w:sz w:val="24"/>
          <w:szCs w:val="24"/>
        </w:rPr>
        <w:t>”的SD卡</w:t>
      </w:r>
      <w:r w:rsidRPr="00112CEC">
        <w:rPr>
          <w:rFonts w:ascii="仿宋" w:eastAsia="仿宋" w:hAnsi="仿宋" w:hint="eastAsia"/>
          <w:sz w:val="24"/>
          <w:szCs w:val="24"/>
        </w:rPr>
        <w:t>，</w:t>
      </w:r>
      <w:r w:rsidRPr="00112CEC">
        <w:rPr>
          <w:rFonts w:ascii="仿宋" w:eastAsia="仿宋" w:hAnsi="仿宋" w:hint="eastAsia"/>
          <w:kern w:val="0"/>
          <w:sz w:val="24"/>
        </w:rPr>
        <w:t>然后恢复名为</w:t>
      </w:r>
      <w:r w:rsidRPr="00112CEC">
        <w:rPr>
          <w:rFonts w:ascii="仿宋" w:eastAsia="仿宋" w:hAnsi="仿宋" w:hint="eastAsia"/>
          <w:kern w:val="0"/>
          <w:sz w:val="24"/>
          <w:u w:val="single"/>
        </w:rPr>
        <w:t>“B003”</w:t>
      </w:r>
      <w:r w:rsidRPr="00112CEC">
        <w:rPr>
          <w:rFonts w:ascii="仿宋" w:eastAsia="仿宋" w:hAnsi="仿宋" w:hint="eastAsia"/>
          <w:kern w:val="0"/>
          <w:sz w:val="24"/>
        </w:rPr>
        <w:t>的指定文件（B003为该存储中300个文件中的某一个文件，其具体值在竞赛当天公布）并保存到数据恢复机的“D:\ 数据恢复成果”文件夹下；</w:t>
      </w:r>
    </w:p>
    <w:p w:rsidR="00092E01" w:rsidRPr="00112CEC" w:rsidRDefault="00092E01" w:rsidP="00092E01">
      <w:pPr>
        <w:spacing w:line="360" w:lineRule="auto"/>
        <w:ind w:firstLineChars="196" w:firstLine="470"/>
        <w:rPr>
          <w:rFonts w:ascii="仿宋" w:eastAsia="仿宋" w:hAnsi="仿宋"/>
          <w:kern w:val="0"/>
          <w:sz w:val="24"/>
        </w:rPr>
      </w:pPr>
      <w:r w:rsidRPr="00112CEC">
        <w:rPr>
          <w:rFonts w:ascii="仿宋" w:eastAsia="仿宋" w:hAnsi="仿宋" w:hint="eastAsia"/>
          <w:kern w:val="0"/>
          <w:sz w:val="24"/>
        </w:rPr>
        <w:t>（4）</w:t>
      </w:r>
      <w:r w:rsidRPr="00112CEC">
        <w:rPr>
          <w:rFonts w:ascii="仿宋" w:eastAsia="仿宋" w:hAnsi="仿宋" w:hint="eastAsia"/>
          <w:sz w:val="24"/>
          <w:szCs w:val="24"/>
        </w:rPr>
        <w:t>维修介质编号为“004”的U盘，</w:t>
      </w:r>
      <w:r w:rsidRPr="00112CEC">
        <w:rPr>
          <w:rFonts w:ascii="仿宋" w:eastAsia="仿宋" w:hAnsi="仿宋" w:hint="eastAsia"/>
          <w:kern w:val="0"/>
          <w:sz w:val="24"/>
        </w:rPr>
        <w:t>然后恢复名为</w:t>
      </w:r>
      <w:r w:rsidRPr="00112CEC">
        <w:rPr>
          <w:rFonts w:ascii="仿宋" w:eastAsia="仿宋" w:hAnsi="仿宋" w:hint="eastAsia"/>
          <w:kern w:val="0"/>
          <w:sz w:val="24"/>
          <w:u w:val="single"/>
        </w:rPr>
        <w:t>“B004”</w:t>
      </w:r>
      <w:r w:rsidRPr="00112CEC">
        <w:rPr>
          <w:rFonts w:ascii="仿宋" w:eastAsia="仿宋" w:hAnsi="仿宋" w:hint="eastAsia"/>
          <w:kern w:val="0"/>
          <w:sz w:val="24"/>
        </w:rPr>
        <w:t>的指定文件（B004为该存储中300个文件中的某一个文件，其具体值在竞赛当天公布）并保存到数据恢复机的“D:\ 数据恢复成果”文件夹下；</w:t>
      </w:r>
    </w:p>
    <w:p w:rsidR="00092E01" w:rsidRPr="00112CEC" w:rsidRDefault="00092E01" w:rsidP="00092E01">
      <w:pPr>
        <w:spacing w:line="360" w:lineRule="auto"/>
        <w:ind w:firstLineChars="196" w:firstLine="470"/>
        <w:rPr>
          <w:rFonts w:ascii="仿宋" w:eastAsia="仿宋" w:hAnsi="仿宋"/>
          <w:kern w:val="0"/>
          <w:sz w:val="24"/>
        </w:rPr>
      </w:pPr>
      <w:r w:rsidRPr="00112CEC">
        <w:rPr>
          <w:rFonts w:ascii="仿宋" w:eastAsia="仿宋" w:hAnsi="仿宋" w:hint="eastAsia"/>
          <w:kern w:val="0"/>
          <w:sz w:val="24"/>
        </w:rPr>
        <w:t>（5）</w:t>
      </w:r>
      <w:r w:rsidRPr="00112CEC">
        <w:rPr>
          <w:rFonts w:ascii="仿宋" w:eastAsia="仿宋" w:hAnsi="仿宋" w:hint="eastAsia"/>
          <w:sz w:val="24"/>
          <w:szCs w:val="24"/>
        </w:rPr>
        <w:t>维修介质编号为“005”的硬盘，</w:t>
      </w:r>
      <w:r w:rsidRPr="00112CEC">
        <w:rPr>
          <w:rFonts w:ascii="仿宋" w:eastAsia="仿宋" w:hAnsi="仿宋" w:hint="eastAsia"/>
          <w:kern w:val="0"/>
          <w:sz w:val="24"/>
        </w:rPr>
        <w:t>然后恢复名为</w:t>
      </w:r>
      <w:r w:rsidRPr="00112CEC">
        <w:rPr>
          <w:rFonts w:ascii="仿宋" w:eastAsia="仿宋" w:hAnsi="仿宋" w:hint="eastAsia"/>
          <w:kern w:val="0"/>
          <w:sz w:val="24"/>
          <w:u w:val="single"/>
        </w:rPr>
        <w:t>“B005”</w:t>
      </w:r>
      <w:r w:rsidRPr="00112CEC">
        <w:rPr>
          <w:rFonts w:ascii="仿宋" w:eastAsia="仿宋" w:hAnsi="仿宋" w:hint="eastAsia"/>
          <w:kern w:val="0"/>
          <w:sz w:val="24"/>
        </w:rPr>
        <w:t>的指定文件（B005为该存储中20个文件中的某一个文件，其具体值在竞赛当天公布）并保存到数据恢复机的“D:\ 数据恢复成果”文件夹下。</w:t>
      </w:r>
    </w:p>
    <w:p w:rsidR="00092E01" w:rsidRPr="00112CEC" w:rsidRDefault="00092E01" w:rsidP="000D3AE9">
      <w:pPr>
        <w:pStyle w:val="a4"/>
        <w:spacing w:line="360" w:lineRule="auto"/>
        <w:ind w:firstLineChars="200" w:firstLine="482"/>
        <w:rPr>
          <w:rFonts w:ascii="仿宋" w:eastAsia="仿宋" w:hAnsi="仿宋"/>
          <w:kern w:val="0"/>
          <w:sz w:val="24"/>
        </w:rPr>
      </w:pPr>
      <w:r w:rsidRPr="00112CEC">
        <w:rPr>
          <w:rFonts w:ascii="仿宋" w:eastAsia="仿宋" w:hAnsi="仿宋" w:hint="eastAsia"/>
          <w:b/>
          <w:kern w:val="0"/>
          <w:sz w:val="24"/>
        </w:rPr>
        <w:t>注意：</w:t>
      </w:r>
      <w:r w:rsidRPr="00112CEC">
        <w:rPr>
          <w:rFonts w:ascii="仿宋" w:eastAsia="仿宋" w:hAnsi="仿宋" w:hint="eastAsia"/>
          <w:kern w:val="0"/>
          <w:sz w:val="24"/>
        </w:rPr>
        <w:t>上述指定文件名B001、B002、B003、B004和B005的具体值由裁判在竞赛当天随机产生并公布，并在竞赛开始后将《指定文件名表》下发给参赛队，具体参见下表说明，保存时以下表中指定文件名栏对应的文件名进行保存，否则视为相应文件没有恢复，对应的恢复任务以0分计入总成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0"/>
        <w:gridCol w:w="3221"/>
        <w:gridCol w:w="3221"/>
      </w:tblGrid>
      <w:tr w:rsidR="00092E01" w:rsidRPr="00112CEC" w:rsidTr="0093218E">
        <w:tc>
          <w:tcPr>
            <w:tcW w:w="9662" w:type="dxa"/>
            <w:gridSpan w:val="3"/>
            <w:shd w:val="clear" w:color="auto" w:fill="D9D9D9"/>
            <w:vAlign w:val="bottom"/>
          </w:tcPr>
          <w:p w:rsidR="00092E01" w:rsidRPr="00112CEC" w:rsidRDefault="00092E01" w:rsidP="0093218E">
            <w:pPr>
              <w:spacing w:line="440" w:lineRule="exact"/>
              <w:jc w:val="center"/>
              <w:rPr>
                <w:rFonts w:ascii="仿宋" w:eastAsia="仿宋" w:hAnsi="仿宋"/>
                <w:b/>
                <w:kern w:val="0"/>
                <w:sz w:val="24"/>
              </w:rPr>
            </w:pPr>
            <w:r w:rsidRPr="00112CEC">
              <w:rPr>
                <w:rFonts w:ascii="仿宋" w:eastAsia="仿宋" w:hAnsi="仿宋" w:hint="eastAsia"/>
                <w:b/>
                <w:kern w:val="0"/>
                <w:sz w:val="24"/>
              </w:rPr>
              <w:lastRenderedPageBreak/>
              <w:t>《指定文件名表》</w:t>
            </w:r>
          </w:p>
        </w:tc>
      </w:tr>
      <w:tr w:rsidR="00092E01" w:rsidRPr="00112CEC" w:rsidTr="0093218E">
        <w:trPr>
          <w:trHeight w:val="301"/>
        </w:trPr>
        <w:tc>
          <w:tcPr>
            <w:tcW w:w="3220" w:type="dxa"/>
            <w:shd w:val="clear" w:color="auto" w:fill="D9D9D9"/>
            <w:vAlign w:val="bottom"/>
          </w:tcPr>
          <w:p w:rsidR="00092E01" w:rsidRPr="00112CEC" w:rsidRDefault="00092E01" w:rsidP="0093218E">
            <w:pPr>
              <w:spacing w:line="440" w:lineRule="exact"/>
              <w:jc w:val="center"/>
              <w:rPr>
                <w:rFonts w:ascii="仿宋" w:eastAsia="仿宋" w:hAnsi="仿宋"/>
                <w:b/>
                <w:kern w:val="0"/>
                <w:sz w:val="24"/>
              </w:rPr>
            </w:pPr>
            <w:r w:rsidRPr="00112CEC">
              <w:rPr>
                <w:rFonts w:ascii="仿宋" w:eastAsia="仿宋" w:hAnsi="仿宋" w:hint="eastAsia"/>
                <w:b/>
                <w:kern w:val="0"/>
                <w:sz w:val="24"/>
              </w:rPr>
              <w:t>序号</w:t>
            </w:r>
          </w:p>
        </w:tc>
        <w:tc>
          <w:tcPr>
            <w:tcW w:w="3221" w:type="dxa"/>
            <w:shd w:val="clear" w:color="auto" w:fill="D9D9D9"/>
            <w:vAlign w:val="bottom"/>
          </w:tcPr>
          <w:p w:rsidR="00092E01" w:rsidRPr="00112CEC" w:rsidRDefault="00092E01" w:rsidP="0093218E">
            <w:pPr>
              <w:spacing w:line="440" w:lineRule="exact"/>
              <w:jc w:val="center"/>
              <w:rPr>
                <w:rFonts w:ascii="仿宋" w:eastAsia="仿宋" w:hAnsi="仿宋"/>
                <w:b/>
                <w:kern w:val="0"/>
                <w:sz w:val="24"/>
              </w:rPr>
            </w:pPr>
            <w:r w:rsidRPr="00112CEC">
              <w:rPr>
                <w:rFonts w:ascii="仿宋" w:eastAsia="仿宋" w:hAnsi="仿宋" w:hint="eastAsia"/>
                <w:b/>
                <w:kern w:val="0"/>
                <w:sz w:val="24"/>
              </w:rPr>
              <w:t>编号</w:t>
            </w:r>
          </w:p>
        </w:tc>
        <w:tc>
          <w:tcPr>
            <w:tcW w:w="3221" w:type="dxa"/>
            <w:shd w:val="clear" w:color="auto" w:fill="D9D9D9"/>
            <w:vAlign w:val="bottom"/>
          </w:tcPr>
          <w:p w:rsidR="00092E01" w:rsidRPr="00112CEC" w:rsidRDefault="00092E01" w:rsidP="0093218E">
            <w:pPr>
              <w:spacing w:line="440" w:lineRule="exact"/>
              <w:jc w:val="center"/>
              <w:rPr>
                <w:rFonts w:ascii="仿宋" w:eastAsia="仿宋" w:hAnsi="仿宋"/>
                <w:b/>
                <w:kern w:val="0"/>
                <w:sz w:val="24"/>
              </w:rPr>
            </w:pPr>
            <w:r w:rsidRPr="00112CEC">
              <w:rPr>
                <w:rFonts w:ascii="仿宋" w:eastAsia="仿宋" w:hAnsi="仿宋" w:hint="eastAsia"/>
                <w:b/>
                <w:kern w:val="0"/>
                <w:sz w:val="24"/>
              </w:rPr>
              <w:t>指定文件名</w:t>
            </w:r>
          </w:p>
        </w:tc>
      </w:tr>
      <w:tr w:rsidR="00092E01" w:rsidRPr="00112CEC" w:rsidTr="0093218E">
        <w:tc>
          <w:tcPr>
            <w:tcW w:w="3220" w:type="dxa"/>
            <w:vAlign w:val="center"/>
          </w:tcPr>
          <w:p w:rsidR="00092E01" w:rsidRPr="00112CEC" w:rsidRDefault="00092E01" w:rsidP="0093218E">
            <w:pPr>
              <w:spacing w:line="440" w:lineRule="exact"/>
              <w:jc w:val="center"/>
              <w:rPr>
                <w:rFonts w:ascii="仿宋" w:eastAsia="仿宋" w:hAnsi="仿宋"/>
                <w:kern w:val="0"/>
                <w:sz w:val="24"/>
              </w:rPr>
            </w:pPr>
            <w:r w:rsidRPr="00112CEC">
              <w:rPr>
                <w:rFonts w:ascii="仿宋" w:eastAsia="仿宋" w:hAnsi="仿宋" w:hint="eastAsia"/>
                <w:kern w:val="0"/>
                <w:sz w:val="24"/>
              </w:rPr>
              <w:t>1</w:t>
            </w:r>
          </w:p>
        </w:tc>
        <w:tc>
          <w:tcPr>
            <w:tcW w:w="3221" w:type="dxa"/>
            <w:vAlign w:val="center"/>
          </w:tcPr>
          <w:p w:rsidR="00092E01" w:rsidRPr="00112CEC" w:rsidRDefault="00092E01" w:rsidP="0093218E">
            <w:pPr>
              <w:spacing w:line="440" w:lineRule="exact"/>
              <w:jc w:val="center"/>
              <w:rPr>
                <w:rFonts w:ascii="仿宋" w:eastAsia="仿宋" w:hAnsi="仿宋"/>
                <w:kern w:val="0"/>
                <w:sz w:val="24"/>
              </w:rPr>
            </w:pPr>
            <w:r w:rsidRPr="00112CEC">
              <w:rPr>
                <w:rFonts w:ascii="仿宋" w:eastAsia="仿宋" w:hAnsi="仿宋" w:hint="eastAsia"/>
                <w:kern w:val="0"/>
                <w:sz w:val="24"/>
              </w:rPr>
              <w:t>B001</w:t>
            </w:r>
          </w:p>
        </w:tc>
        <w:tc>
          <w:tcPr>
            <w:tcW w:w="3221" w:type="dxa"/>
            <w:vAlign w:val="center"/>
          </w:tcPr>
          <w:p w:rsidR="00092E01" w:rsidRPr="00112CEC" w:rsidRDefault="00092E01" w:rsidP="0093218E">
            <w:pPr>
              <w:spacing w:line="440" w:lineRule="exact"/>
              <w:jc w:val="center"/>
              <w:rPr>
                <w:rFonts w:ascii="仿宋" w:eastAsia="仿宋" w:hAnsi="仿宋"/>
                <w:kern w:val="0"/>
                <w:sz w:val="24"/>
              </w:rPr>
            </w:pPr>
            <w:r w:rsidRPr="00112CEC">
              <w:rPr>
                <w:rFonts w:ascii="仿宋" w:eastAsia="仿宋" w:hAnsi="仿宋" w:hint="eastAsia"/>
                <w:kern w:val="0"/>
                <w:sz w:val="24"/>
              </w:rPr>
              <w:t>5.doc（此为示例）</w:t>
            </w:r>
          </w:p>
        </w:tc>
      </w:tr>
      <w:tr w:rsidR="00092E01" w:rsidRPr="00112CEC" w:rsidTr="0093218E">
        <w:tc>
          <w:tcPr>
            <w:tcW w:w="3220" w:type="dxa"/>
            <w:vAlign w:val="center"/>
          </w:tcPr>
          <w:p w:rsidR="00092E01" w:rsidRPr="00112CEC" w:rsidRDefault="00092E01" w:rsidP="0093218E">
            <w:pPr>
              <w:spacing w:line="440" w:lineRule="exact"/>
              <w:jc w:val="center"/>
              <w:rPr>
                <w:rFonts w:ascii="仿宋" w:eastAsia="仿宋" w:hAnsi="仿宋"/>
                <w:kern w:val="0"/>
                <w:sz w:val="24"/>
              </w:rPr>
            </w:pPr>
            <w:r w:rsidRPr="00112CEC">
              <w:rPr>
                <w:rFonts w:ascii="仿宋" w:eastAsia="仿宋" w:hAnsi="仿宋" w:hint="eastAsia"/>
                <w:kern w:val="0"/>
                <w:sz w:val="24"/>
              </w:rPr>
              <w:t>2</w:t>
            </w:r>
          </w:p>
        </w:tc>
        <w:tc>
          <w:tcPr>
            <w:tcW w:w="3221" w:type="dxa"/>
            <w:vAlign w:val="center"/>
          </w:tcPr>
          <w:p w:rsidR="00092E01" w:rsidRPr="00112CEC" w:rsidRDefault="00092E01" w:rsidP="0093218E">
            <w:pPr>
              <w:spacing w:line="440" w:lineRule="exact"/>
              <w:jc w:val="center"/>
              <w:rPr>
                <w:rFonts w:ascii="仿宋" w:eastAsia="仿宋" w:hAnsi="仿宋"/>
                <w:kern w:val="0"/>
                <w:sz w:val="24"/>
              </w:rPr>
            </w:pPr>
            <w:r w:rsidRPr="00112CEC">
              <w:rPr>
                <w:rFonts w:ascii="仿宋" w:eastAsia="仿宋" w:hAnsi="仿宋" w:hint="eastAsia"/>
                <w:kern w:val="0"/>
                <w:sz w:val="24"/>
              </w:rPr>
              <w:t>B002</w:t>
            </w:r>
          </w:p>
        </w:tc>
        <w:tc>
          <w:tcPr>
            <w:tcW w:w="3221" w:type="dxa"/>
            <w:vAlign w:val="center"/>
          </w:tcPr>
          <w:p w:rsidR="00092E01" w:rsidRPr="00112CEC" w:rsidRDefault="00092E01" w:rsidP="0093218E">
            <w:pPr>
              <w:spacing w:line="440" w:lineRule="exact"/>
              <w:jc w:val="center"/>
              <w:rPr>
                <w:rFonts w:ascii="仿宋" w:eastAsia="仿宋" w:hAnsi="仿宋"/>
                <w:kern w:val="0"/>
                <w:sz w:val="24"/>
              </w:rPr>
            </w:pPr>
            <w:r w:rsidRPr="00112CEC">
              <w:rPr>
                <w:rFonts w:ascii="仿宋" w:eastAsia="仿宋" w:hAnsi="仿宋" w:hint="eastAsia"/>
                <w:kern w:val="0"/>
                <w:sz w:val="24"/>
              </w:rPr>
              <w:t>23.xls（此为示例）</w:t>
            </w:r>
          </w:p>
        </w:tc>
      </w:tr>
      <w:tr w:rsidR="00092E01" w:rsidRPr="00112CEC" w:rsidTr="0093218E">
        <w:tc>
          <w:tcPr>
            <w:tcW w:w="3220" w:type="dxa"/>
            <w:vAlign w:val="center"/>
          </w:tcPr>
          <w:p w:rsidR="00092E01" w:rsidRPr="00112CEC" w:rsidRDefault="00092E01" w:rsidP="0093218E">
            <w:pPr>
              <w:spacing w:line="440" w:lineRule="exact"/>
              <w:jc w:val="center"/>
              <w:rPr>
                <w:rFonts w:ascii="仿宋" w:eastAsia="仿宋" w:hAnsi="仿宋"/>
                <w:kern w:val="0"/>
                <w:sz w:val="24"/>
              </w:rPr>
            </w:pPr>
            <w:r w:rsidRPr="00112CEC">
              <w:rPr>
                <w:rFonts w:ascii="仿宋" w:eastAsia="仿宋" w:hAnsi="仿宋" w:hint="eastAsia"/>
                <w:kern w:val="0"/>
                <w:sz w:val="24"/>
              </w:rPr>
              <w:t>3</w:t>
            </w:r>
          </w:p>
        </w:tc>
        <w:tc>
          <w:tcPr>
            <w:tcW w:w="3221" w:type="dxa"/>
            <w:vAlign w:val="center"/>
          </w:tcPr>
          <w:p w:rsidR="00092E01" w:rsidRPr="00112CEC" w:rsidRDefault="00092E01" w:rsidP="0093218E">
            <w:pPr>
              <w:spacing w:line="440" w:lineRule="exact"/>
              <w:jc w:val="center"/>
              <w:rPr>
                <w:rFonts w:ascii="仿宋" w:eastAsia="仿宋" w:hAnsi="仿宋"/>
                <w:kern w:val="0"/>
                <w:sz w:val="24"/>
              </w:rPr>
            </w:pPr>
            <w:r w:rsidRPr="00112CEC">
              <w:rPr>
                <w:rFonts w:ascii="仿宋" w:eastAsia="仿宋" w:hAnsi="仿宋" w:hint="eastAsia"/>
                <w:kern w:val="0"/>
                <w:sz w:val="24"/>
              </w:rPr>
              <w:t>B003</w:t>
            </w:r>
          </w:p>
        </w:tc>
        <w:tc>
          <w:tcPr>
            <w:tcW w:w="3221" w:type="dxa"/>
            <w:vAlign w:val="center"/>
          </w:tcPr>
          <w:p w:rsidR="00092E01" w:rsidRPr="00112CEC" w:rsidRDefault="00092E01" w:rsidP="0093218E">
            <w:pPr>
              <w:spacing w:line="440" w:lineRule="exact"/>
              <w:jc w:val="center"/>
              <w:rPr>
                <w:rFonts w:ascii="仿宋" w:eastAsia="仿宋" w:hAnsi="仿宋"/>
                <w:kern w:val="0"/>
                <w:sz w:val="24"/>
              </w:rPr>
            </w:pPr>
            <w:r w:rsidRPr="00112CEC">
              <w:rPr>
                <w:rFonts w:ascii="仿宋" w:eastAsia="仿宋" w:hAnsi="仿宋" w:hint="eastAsia"/>
                <w:kern w:val="0"/>
                <w:sz w:val="24"/>
              </w:rPr>
              <w:t>98.txt（此为示例）</w:t>
            </w:r>
          </w:p>
        </w:tc>
      </w:tr>
      <w:tr w:rsidR="00092E01" w:rsidRPr="00112CEC" w:rsidTr="0093218E">
        <w:tc>
          <w:tcPr>
            <w:tcW w:w="3220" w:type="dxa"/>
            <w:vAlign w:val="center"/>
          </w:tcPr>
          <w:p w:rsidR="00092E01" w:rsidRPr="00112CEC" w:rsidRDefault="00092E01" w:rsidP="0093218E">
            <w:pPr>
              <w:spacing w:line="440" w:lineRule="exact"/>
              <w:jc w:val="center"/>
              <w:rPr>
                <w:rFonts w:ascii="仿宋" w:eastAsia="仿宋" w:hAnsi="仿宋"/>
                <w:kern w:val="0"/>
                <w:sz w:val="24"/>
              </w:rPr>
            </w:pPr>
            <w:r w:rsidRPr="00112CEC">
              <w:rPr>
                <w:rFonts w:ascii="仿宋" w:eastAsia="仿宋" w:hAnsi="仿宋" w:hint="eastAsia"/>
                <w:kern w:val="0"/>
                <w:sz w:val="24"/>
              </w:rPr>
              <w:t>4</w:t>
            </w:r>
          </w:p>
        </w:tc>
        <w:tc>
          <w:tcPr>
            <w:tcW w:w="3221" w:type="dxa"/>
            <w:vAlign w:val="center"/>
          </w:tcPr>
          <w:p w:rsidR="00092E01" w:rsidRPr="00112CEC" w:rsidRDefault="00092E01" w:rsidP="0093218E">
            <w:pPr>
              <w:spacing w:line="440" w:lineRule="exact"/>
              <w:jc w:val="center"/>
              <w:rPr>
                <w:rFonts w:ascii="仿宋" w:eastAsia="仿宋" w:hAnsi="仿宋"/>
                <w:kern w:val="0"/>
                <w:sz w:val="24"/>
              </w:rPr>
            </w:pPr>
            <w:r w:rsidRPr="00112CEC">
              <w:rPr>
                <w:rFonts w:ascii="仿宋" w:eastAsia="仿宋" w:hAnsi="仿宋" w:hint="eastAsia"/>
                <w:kern w:val="0"/>
                <w:sz w:val="24"/>
              </w:rPr>
              <w:t>B004</w:t>
            </w:r>
          </w:p>
        </w:tc>
        <w:tc>
          <w:tcPr>
            <w:tcW w:w="3221" w:type="dxa"/>
            <w:vAlign w:val="center"/>
          </w:tcPr>
          <w:p w:rsidR="00092E01" w:rsidRPr="00112CEC" w:rsidRDefault="00092E01" w:rsidP="0093218E">
            <w:pPr>
              <w:spacing w:line="440" w:lineRule="exact"/>
              <w:jc w:val="center"/>
              <w:rPr>
                <w:rFonts w:ascii="仿宋" w:eastAsia="仿宋" w:hAnsi="仿宋"/>
                <w:kern w:val="0"/>
                <w:sz w:val="24"/>
              </w:rPr>
            </w:pPr>
            <w:r w:rsidRPr="00112CEC">
              <w:rPr>
                <w:rFonts w:ascii="仿宋" w:eastAsia="仿宋" w:hAnsi="仿宋" w:hint="eastAsia"/>
                <w:kern w:val="0"/>
                <w:sz w:val="24"/>
              </w:rPr>
              <w:t>65.txt（此为示例）</w:t>
            </w:r>
          </w:p>
        </w:tc>
      </w:tr>
      <w:tr w:rsidR="00092E01" w:rsidRPr="00112CEC" w:rsidTr="0093218E">
        <w:tc>
          <w:tcPr>
            <w:tcW w:w="3220" w:type="dxa"/>
            <w:vAlign w:val="center"/>
          </w:tcPr>
          <w:p w:rsidR="00092E01" w:rsidRPr="00112CEC" w:rsidRDefault="00092E01" w:rsidP="0093218E">
            <w:pPr>
              <w:spacing w:line="440" w:lineRule="exact"/>
              <w:jc w:val="center"/>
              <w:rPr>
                <w:rFonts w:ascii="仿宋" w:eastAsia="仿宋" w:hAnsi="仿宋"/>
                <w:kern w:val="0"/>
                <w:sz w:val="24"/>
              </w:rPr>
            </w:pPr>
            <w:r w:rsidRPr="00112CEC">
              <w:rPr>
                <w:rFonts w:ascii="仿宋" w:eastAsia="仿宋" w:hAnsi="仿宋" w:hint="eastAsia"/>
                <w:kern w:val="0"/>
                <w:sz w:val="24"/>
              </w:rPr>
              <w:t>5</w:t>
            </w:r>
          </w:p>
        </w:tc>
        <w:tc>
          <w:tcPr>
            <w:tcW w:w="3221" w:type="dxa"/>
            <w:vAlign w:val="center"/>
          </w:tcPr>
          <w:p w:rsidR="00092E01" w:rsidRPr="00112CEC" w:rsidRDefault="00092E01" w:rsidP="0093218E">
            <w:pPr>
              <w:spacing w:line="440" w:lineRule="exact"/>
              <w:jc w:val="center"/>
              <w:rPr>
                <w:rFonts w:ascii="仿宋" w:eastAsia="仿宋" w:hAnsi="仿宋"/>
                <w:kern w:val="0"/>
                <w:sz w:val="24"/>
              </w:rPr>
            </w:pPr>
            <w:r w:rsidRPr="00112CEC">
              <w:rPr>
                <w:rFonts w:ascii="仿宋" w:eastAsia="仿宋" w:hAnsi="仿宋" w:hint="eastAsia"/>
                <w:kern w:val="0"/>
                <w:sz w:val="24"/>
              </w:rPr>
              <w:t>B005</w:t>
            </w:r>
          </w:p>
        </w:tc>
        <w:tc>
          <w:tcPr>
            <w:tcW w:w="3221" w:type="dxa"/>
            <w:vAlign w:val="center"/>
          </w:tcPr>
          <w:p w:rsidR="00092E01" w:rsidRPr="00112CEC" w:rsidRDefault="00092E01" w:rsidP="0093218E">
            <w:pPr>
              <w:spacing w:line="440" w:lineRule="exact"/>
              <w:jc w:val="center"/>
              <w:rPr>
                <w:rFonts w:ascii="仿宋" w:eastAsia="仿宋" w:hAnsi="仿宋"/>
                <w:kern w:val="0"/>
                <w:sz w:val="24"/>
              </w:rPr>
            </w:pPr>
            <w:r w:rsidRPr="00112CEC">
              <w:rPr>
                <w:rFonts w:ascii="仿宋" w:eastAsia="仿宋" w:hAnsi="仿宋" w:hint="eastAsia"/>
                <w:kern w:val="0"/>
                <w:sz w:val="24"/>
              </w:rPr>
              <w:t>6.doc（此为示例）</w:t>
            </w:r>
          </w:p>
        </w:tc>
      </w:tr>
    </w:tbl>
    <w:p w:rsidR="00092E01" w:rsidRPr="00EC5024" w:rsidRDefault="00092E01" w:rsidP="00391457">
      <w:pPr>
        <w:spacing w:beforeLines="50" w:before="120" w:afterLines="50" w:after="120" w:line="560" w:lineRule="exact"/>
        <w:rPr>
          <w:rFonts w:ascii="仿宋" w:eastAsia="仿宋" w:hAnsi="仿宋"/>
          <w:b/>
          <w:color w:val="000000"/>
          <w:sz w:val="24"/>
          <w:szCs w:val="24"/>
        </w:rPr>
      </w:pPr>
      <w:bookmarkStart w:id="12" w:name="_Toc447750991"/>
      <w:r w:rsidRPr="00EC5024">
        <w:rPr>
          <w:rFonts w:ascii="仿宋" w:eastAsia="仿宋" w:hAnsi="仿宋" w:hint="eastAsia"/>
          <w:b/>
          <w:color w:val="000000"/>
          <w:sz w:val="24"/>
          <w:szCs w:val="24"/>
        </w:rPr>
        <w:t>（三）任务三：填写竞赛报告单</w:t>
      </w:r>
      <w:bookmarkEnd w:id="12"/>
    </w:p>
    <w:p w:rsidR="00092E01" w:rsidRPr="00112CEC" w:rsidRDefault="00092E01" w:rsidP="00092E01">
      <w:pPr>
        <w:spacing w:line="360" w:lineRule="auto"/>
        <w:ind w:firstLine="470"/>
        <w:rPr>
          <w:rFonts w:ascii="仿宋" w:eastAsia="仿宋" w:hAnsi="仿宋"/>
          <w:sz w:val="24"/>
          <w:szCs w:val="24"/>
        </w:rPr>
      </w:pPr>
      <w:r w:rsidRPr="00112CEC">
        <w:rPr>
          <w:rFonts w:ascii="仿宋" w:eastAsia="仿宋" w:hAnsi="仿宋" w:hint="eastAsia"/>
          <w:sz w:val="24"/>
          <w:szCs w:val="24"/>
        </w:rPr>
        <w:t>1 任务描述</w:t>
      </w:r>
    </w:p>
    <w:p w:rsidR="00092E01" w:rsidRPr="00112CEC" w:rsidRDefault="00092E01" w:rsidP="00092E01">
      <w:pPr>
        <w:spacing w:line="360" w:lineRule="auto"/>
        <w:ind w:firstLine="470"/>
        <w:rPr>
          <w:rFonts w:ascii="仿宋" w:eastAsia="仿宋" w:hAnsi="仿宋"/>
          <w:sz w:val="24"/>
          <w:szCs w:val="24"/>
        </w:rPr>
      </w:pPr>
      <w:r w:rsidRPr="00112CEC">
        <w:rPr>
          <w:rFonts w:ascii="仿宋" w:eastAsia="仿宋" w:hAnsi="仿宋" w:hint="eastAsia"/>
          <w:sz w:val="24"/>
          <w:szCs w:val="24"/>
        </w:rPr>
        <w:t>依据任务要求完成《电子产品芯片级检测维修与数据恢复项目竞赛报告单》（电子版）的填写。</w:t>
      </w:r>
    </w:p>
    <w:p w:rsidR="00092E01" w:rsidRPr="00112CEC" w:rsidRDefault="00092E01" w:rsidP="00092E01">
      <w:pPr>
        <w:spacing w:line="360" w:lineRule="auto"/>
        <w:ind w:firstLineChars="196" w:firstLine="470"/>
      </w:pPr>
      <w:r w:rsidRPr="00112CEC">
        <w:rPr>
          <w:rFonts w:ascii="仿宋" w:eastAsia="仿宋" w:hAnsi="仿宋" w:hint="eastAsia"/>
          <w:sz w:val="24"/>
          <w:szCs w:val="24"/>
        </w:rPr>
        <w:t>2 任务要求</w:t>
      </w:r>
    </w:p>
    <w:p w:rsidR="00092E01" w:rsidRPr="00112CEC" w:rsidRDefault="00092E01" w:rsidP="00092E01">
      <w:pPr>
        <w:spacing w:line="360" w:lineRule="auto"/>
        <w:ind w:firstLineChars="196" w:firstLine="470"/>
        <w:rPr>
          <w:rFonts w:ascii="仿宋" w:eastAsia="仿宋" w:hAnsi="仿宋"/>
          <w:sz w:val="24"/>
          <w:szCs w:val="24"/>
        </w:rPr>
      </w:pPr>
      <w:r w:rsidRPr="00112CEC">
        <w:rPr>
          <w:rFonts w:ascii="仿宋" w:eastAsia="仿宋" w:hAnsi="仿宋" w:hint="eastAsia"/>
          <w:sz w:val="24"/>
          <w:szCs w:val="24"/>
        </w:rPr>
        <w:t>《电子产品芯片级检测维修与数据恢复项目竞赛报告单》由两部分组成，相关要求如下：</w:t>
      </w:r>
    </w:p>
    <w:p w:rsidR="00092E01" w:rsidRPr="00112CEC" w:rsidRDefault="00092E01" w:rsidP="00092E01">
      <w:pPr>
        <w:spacing w:line="360" w:lineRule="auto"/>
        <w:ind w:firstLineChars="196" w:firstLine="470"/>
        <w:rPr>
          <w:rFonts w:ascii="仿宋" w:eastAsia="仿宋" w:hAnsi="仿宋"/>
          <w:sz w:val="24"/>
          <w:szCs w:val="24"/>
        </w:rPr>
      </w:pPr>
      <w:r w:rsidRPr="00112CEC">
        <w:rPr>
          <w:rFonts w:ascii="仿宋" w:eastAsia="仿宋" w:hAnsi="仿宋" w:hint="eastAsia"/>
          <w:sz w:val="24"/>
          <w:szCs w:val="24"/>
        </w:rPr>
        <w:t>（1）电路板检测与维修记录表</w:t>
      </w:r>
    </w:p>
    <w:p w:rsidR="00092E01" w:rsidRPr="00112CEC" w:rsidRDefault="00092E01" w:rsidP="00092E01">
      <w:pPr>
        <w:spacing w:line="360" w:lineRule="auto"/>
        <w:ind w:firstLineChars="196" w:firstLine="470"/>
        <w:rPr>
          <w:rFonts w:ascii="仿宋" w:eastAsia="仿宋" w:hAnsi="仿宋"/>
          <w:sz w:val="24"/>
          <w:szCs w:val="24"/>
        </w:rPr>
      </w:pPr>
      <w:r w:rsidRPr="00112CEC">
        <w:rPr>
          <w:rFonts w:ascii="仿宋" w:eastAsia="仿宋" w:hAnsi="仿宋" w:hint="eastAsia"/>
          <w:sz w:val="24"/>
          <w:szCs w:val="24"/>
        </w:rPr>
        <w:t>将电路板检测与维修信息分别记录在相应的表格中，语言描述应条理清晰，能够反映选手对于故障的判断及排除过程，且言简意赅，符合典型电子产品维修岗位对于故障维修记录的规范要求。</w:t>
      </w:r>
    </w:p>
    <w:p w:rsidR="00092E01" w:rsidRPr="00112CEC" w:rsidRDefault="00092E01" w:rsidP="00092E01">
      <w:pPr>
        <w:spacing w:line="360" w:lineRule="auto"/>
        <w:ind w:firstLineChars="196" w:firstLine="470"/>
        <w:rPr>
          <w:rFonts w:ascii="仿宋" w:eastAsia="仿宋" w:hAnsi="仿宋"/>
          <w:sz w:val="24"/>
          <w:szCs w:val="24"/>
        </w:rPr>
      </w:pPr>
      <w:r w:rsidRPr="00112CEC">
        <w:rPr>
          <w:rFonts w:ascii="仿宋" w:eastAsia="仿宋" w:hAnsi="仿宋" w:hint="eastAsia"/>
          <w:sz w:val="24"/>
          <w:szCs w:val="24"/>
        </w:rPr>
        <w:t>（2）存储设备维修及数据恢复记录表</w:t>
      </w:r>
    </w:p>
    <w:p w:rsidR="00092E01" w:rsidRPr="00112CEC" w:rsidRDefault="00092E01" w:rsidP="00092E01">
      <w:pPr>
        <w:pStyle w:val="a4"/>
        <w:spacing w:line="360" w:lineRule="auto"/>
        <w:ind w:firstLineChars="200" w:firstLine="480"/>
      </w:pPr>
      <w:r w:rsidRPr="00112CEC">
        <w:rPr>
          <w:rFonts w:ascii="仿宋" w:eastAsia="仿宋" w:hAnsi="仿宋" w:hint="eastAsia"/>
          <w:kern w:val="0"/>
          <w:sz w:val="24"/>
        </w:rPr>
        <w:t>依次打开恢复的指定文件:“B001”、“B002”、“B003”、“B004”、“B005”,</w:t>
      </w:r>
      <w:r w:rsidRPr="00112CEC">
        <w:rPr>
          <w:rFonts w:ascii="仿宋" w:eastAsia="仿宋" w:hAnsi="仿宋" w:hint="eastAsia"/>
          <w:sz w:val="24"/>
          <w:szCs w:val="24"/>
        </w:rPr>
        <w:t>按照现场下发的恢复要求保存文件并填写恢复的内容</w:t>
      </w:r>
      <w:r w:rsidRPr="00112CEC">
        <w:rPr>
          <w:rFonts w:ascii="仿宋" w:eastAsia="仿宋" w:hAnsi="仿宋" w:hint="eastAsia"/>
          <w:kern w:val="0"/>
          <w:sz w:val="24"/>
        </w:rPr>
        <w:t>到《</w:t>
      </w:r>
      <w:r w:rsidRPr="00112CEC">
        <w:rPr>
          <w:rFonts w:ascii="仿宋" w:eastAsia="仿宋" w:hAnsi="仿宋" w:hint="eastAsia"/>
          <w:sz w:val="24"/>
          <w:szCs w:val="24"/>
        </w:rPr>
        <w:t>存储设备维修及数据恢复记录表</w:t>
      </w:r>
      <w:r w:rsidRPr="00112CEC">
        <w:rPr>
          <w:rFonts w:ascii="仿宋" w:eastAsia="仿宋" w:hAnsi="仿宋" w:hint="eastAsia"/>
          <w:sz w:val="24"/>
        </w:rPr>
        <w:t>》</w:t>
      </w:r>
      <w:r w:rsidRPr="00112CEC">
        <w:rPr>
          <w:rFonts w:ascii="仿宋" w:eastAsia="仿宋" w:hAnsi="仿宋" w:hint="eastAsia"/>
          <w:kern w:val="0"/>
          <w:sz w:val="24"/>
        </w:rPr>
        <w:t>中指定的位置。</w:t>
      </w:r>
    </w:p>
    <w:p w:rsidR="00092E01" w:rsidRPr="00112CEC" w:rsidRDefault="00092E01" w:rsidP="00092E01">
      <w:pPr>
        <w:spacing w:line="360" w:lineRule="auto"/>
        <w:ind w:firstLineChars="196" w:firstLine="472"/>
        <w:rPr>
          <w:rFonts w:ascii="仿宋" w:eastAsia="仿宋" w:hAnsi="仿宋"/>
          <w:sz w:val="24"/>
          <w:szCs w:val="24"/>
        </w:rPr>
      </w:pPr>
      <w:r w:rsidRPr="00112CEC">
        <w:rPr>
          <w:rFonts w:ascii="仿宋" w:eastAsia="仿宋" w:hAnsi="仿宋" w:hint="eastAsia"/>
          <w:b/>
          <w:sz w:val="24"/>
          <w:szCs w:val="24"/>
        </w:rPr>
        <w:t>注意：</w:t>
      </w:r>
      <w:r w:rsidRPr="00112CEC">
        <w:rPr>
          <w:rFonts w:ascii="仿宋" w:eastAsia="仿宋" w:hAnsi="仿宋" w:hint="eastAsia"/>
          <w:sz w:val="24"/>
          <w:szCs w:val="24"/>
        </w:rPr>
        <w:t>《电子产品芯片级检测维修与数据恢复项目竞赛报告单》（电子版）模板在参赛机“D:\竞赛报告单”目录下，该报告单模板如下：</w:t>
      </w:r>
    </w:p>
    <w:p w:rsidR="00092E01" w:rsidRPr="00112CEC" w:rsidRDefault="00092E01" w:rsidP="00092E01">
      <w:pPr>
        <w:spacing w:line="360" w:lineRule="auto"/>
        <w:ind w:firstLineChars="196" w:firstLine="470"/>
        <w:rPr>
          <w:rFonts w:ascii="仿宋" w:eastAsia="仿宋" w:hAnsi="仿宋"/>
          <w:sz w:val="24"/>
          <w:szCs w:val="24"/>
        </w:rPr>
        <w:sectPr w:rsidR="00092E01" w:rsidRPr="00112CEC" w:rsidSect="00092E01">
          <w:footerReference w:type="default" r:id="rId13"/>
          <w:pgSz w:w="11906" w:h="16838"/>
          <w:pgMar w:top="1440" w:right="1230" w:bottom="1440" w:left="1230" w:header="851" w:footer="992" w:gutter="0"/>
          <w:cols w:space="425"/>
          <w:docGrid w:linePitch="312"/>
        </w:sectPr>
      </w:pPr>
    </w:p>
    <w:p w:rsidR="00092E01" w:rsidRPr="00112CEC" w:rsidRDefault="00092E01" w:rsidP="00092E01">
      <w:pPr>
        <w:jc w:val="center"/>
        <w:rPr>
          <w:b/>
          <w:sz w:val="30"/>
          <w:szCs w:val="30"/>
        </w:rPr>
      </w:pPr>
    </w:p>
    <w:p w:rsidR="00092E01" w:rsidRPr="00112CEC" w:rsidRDefault="00092E01" w:rsidP="00092E01">
      <w:pPr>
        <w:jc w:val="center"/>
        <w:rPr>
          <w:b/>
          <w:sz w:val="30"/>
          <w:szCs w:val="30"/>
        </w:rPr>
      </w:pPr>
    </w:p>
    <w:p w:rsidR="00092E01" w:rsidRPr="00112CEC" w:rsidRDefault="00092E01" w:rsidP="00092E01">
      <w:pPr>
        <w:jc w:val="center"/>
        <w:rPr>
          <w:b/>
          <w:sz w:val="30"/>
          <w:szCs w:val="30"/>
        </w:rPr>
      </w:pPr>
    </w:p>
    <w:p w:rsidR="00092E01" w:rsidRPr="00112CEC" w:rsidRDefault="00092E01" w:rsidP="00092E01">
      <w:pPr>
        <w:jc w:val="center"/>
        <w:rPr>
          <w:b/>
          <w:sz w:val="30"/>
          <w:szCs w:val="30"/>
        </w:rPr>
      </w:pPr>
    </w:p>
    <w:p w:rsidR="00092E01" w:rsidRPr="00112CEC" w:rsidRDefault="006C394E" w:rsidP="00092E01">
      <w:pPr>
        <w:jc w:val="center"/>
        <w:rPr>
          <w:b/>
          <w:sz w:val="30"/>
          <w:szCs w:val="30"/>
        </w:rPr>
      </w:pPr>
      <w:r>
        <w:rPr>
          <w:b/>
          <w:sz w:val="30"/>
          <w:szCs w:val="30"/>
        </w:rPr>
        <w:t>XXX</w:t>
      </w:r>
      <w:r w:rsidR="00092E01" w:rsidRPr="00112CEC">
        <w:rPr>
          <w:rFonts w:hint="eastAsia"/>
          <w:b/>
          <w:sz w:val="30"/>
          <w:szCs w:val="30"/>
        </w:rPr>
        <w:t>年全国职业院校技能大赛（高职组）</w:t>
      </w:r>
    </w:p>
    <w:p w:rsidR="00092E01" w:rsidRPr="00112CEC" w:rsidRDefault="00092E01" w:rsidP="00092E01">
      <w:pPr>
        <w:jc w:val="center"/>
        <w:rPr>
          <w:b/>
          <w:sz w:val="30"/>
          <w:szCs w:val="30"/>
        </w:rPr>
      </w:pPr>
      <w:r w:rsidRPr="00112CEC">
        <w:rPr>
          <w:rFonts w:hint="eastAsia"/>
          <w:b/>
          <w:sz w:val="30"/>
          <w:szCs w:val="30"/>
        </w:rPr>
        <w:t>“电子产品芯片级检测维修与数据恢复”赛项竞赛</w:t>
      </w:r>
    </w:p>
    <w:p w:rsidR="00092E01" w:rsidRPr="00112CEC" w:rsidRDefault="00092E01" w:rsidP="00092E01">
      <w:pPr>
        <w:jc w:val="center"/>
        <w:rPr>
          <w:b/>
          <w:sz w:val="30"/>
          <w:szCs w:val="30"/>
        </w:rPr>
      </w:pPr>
      <w:r w:rsidRPr="00112CEC">
        <w:rPr>
          <w:rFonts w:hint="eastAsia"/>
          <w:b/>
          <w:sz w:val="30"/>
          <w:szCs w:val="30"/>
        </w:rPr>
        <w:t>《电子产品芯片级检测维修与数据恢复项目竞赛报告单》（电子版）</w:t>
      </w:r>
    </w:p>
    <w:p w:rsidR="00092E01" w:rsidRPr="00112CEC" w:rsidRDefault="00092E01" w:rsidP="00092E01">
      <w:pPr>
        <w:jc w:val="center"/>
        <w:rPr>
          <w:rFonts w:ascii="黑体" w:eastAsia="黑体" w:hAnsi="黑体"/>
          <w:b/>
          <w:sz w:val="30"/>
          <w:szCs w:val="30"/>
        </w:rPr>
      </w:pPr>
    </w:p>
    <w:p w:rsidR="00092E01" w:rsidRPr="00112CEC" w:rsidRDefault="00092E01" w:rsidP="00092E01">
      <w:pPr>
        <w:rPr>
          <w:rFonts w:ascii="仿宋" w:eastAsia="仿宋" w:hAnsi="仿宋"/>
          <w:b/>
        </w:rPr>
      </w:pPr>
    </w:p>
    <w:p w:rsidR="00092E01" w:rsidRPr="00112CEC" w:rsidRDefault="00092E01" w:rsidP="00092E01">
      <w:pPr>
        <w:rPr>
          <w:rFonts w:ascii="仿宋" w:eastAsia="仿宋" w:hAnsi="仿宋"/>
          <w:b/>
        </w:rPr>
      </w:pPr>
    </w:p>
    <w:p w:rsidR="00092E01" w:rsidRPr="00112CEC" w:rsidRDefault="00092E01" w:rsidP="00092E01"/>
    <w:p w:rsidR="00092E01" w:rsidRPr="00112CEC" w:rsidRDefault="00092E01" w:rsidP="00092E01"/>
    <w:p w:rsidR="00092E01" w:rsidRPr="00112CEC" w:rsidRDefault="00092E01" w:rsidP="00092E01"/>
    <w:p w:rsidR="00092E01" w:rsidRPr="00112CEC" w:rsidRDefault="00092E01" w:rsidP="00092E01"/>
    <w:p w:rsidR="00092E01" w:rsidRPr="00112CEC" w:rsidRDefault="00092E01" w:rsidP="00092E01"/>
    <w:p w:rsidR="00092E01" w:rsidRPr="00112CEC" w:rsidRDefault="00092E01" w:rsidP="00092E01"/>
    <w:p w:rsidR="00092E01" w:rsidRPr="00112CEC" w:rsidRDefault="00092E01" w:rsidP="00092E01"/>
    <w:p w:rsidR="00092E01" w:rsidRPr="00112CEC" w:rsidRDefault="00092E01" w:rsidP="00092E01"/>
    <w:p w:rsidR="00092E01" w:rsidRPr="00112CEC" w:rsidRDefault="006C394E" w:rsidP="00092E01">
      <w:pPr>
        <w:jc w:val="center"/>
        <w:rPr>
          <w:rFonts w:ascii="仿宋" w:eastAsia="仿宋" w:hAnsi="仿宋"/>
          <w:b/>
          <w:sz w:val="30"/>
          <w:szCs w:val="30"/>
        </w:rPr>
      </w:pPr>
      <w:r>
        <w:rPr>
          <w:rFonts w:ascii="仿宋" w:eastAsia="仿宋" w:hAnsi="仿宋"/>
          <w:b/>
          <w:sz w:val="30"/>
          <w:szCs w:val="30"/>
        </w:rPr>
        <w:t>XXX</w:t>
      </w:r>
      <w:r w:rsidR="00092E01" w:rsidRPr="00112CEC">
        <w:rPr>
          <w:rFonts w:ascii="仿宋" w:eastAsia="仿宋" w:hAnsi="仿宋" w:hint="eastAsia"/>
          <w:b/>
          <w:sz w:val="30"/>
          <w:szCs w:val="30"/>
        </w:rPr>
        <w:t>年全国职业院校技能大赛（高职组）</w:t>
      </w:r>
    </w:p>
    <w:p w:rsidR="00092E01" w:rsidRPr="00112CEC" w:rsidRDefault="00092E01" w:rsidP="00092E01">
      <w:pPr>
        <w:jc w:val="center"/>
        <w:rPr>
          <w:rFonts w:ascii="仿宋" w:eastAsia="仿宋" w:hAnsi="仿宋"/>
          <w:b/>
          <w:sz w:val="30"/>
          <w:szCs w:val="30"/>
        </w:rPr>
      </w:pPr>
      <w:r w:rsidRPr="00112CEC">
        <w:rPr>
          <w:rFonts w:ascii="仿宋" w:eastAsia="仿宋" w:hAnsi="仿宋" w:hint="eastAsia"/>
          <w:b/>
          <w:sz w:val="30"/>
          <w:szCs w:val="30"/>
        </w:rPr>
        <w:t>“电子产品芯片级检测维修与数据恢复”赛项执委会</w:t>
      </w:r>
    </w:p>
    <w:p w:rsidR="00092E01" w:rsidRPr="00112CEC" w:rsidRDefault="006C394E" w:rsidP="00092E01">
      <w:pPr>
        <w:jc w:val="center"/>
        <w:rPr>
          <w:rFonts w:ascii="仿宋" w:eastAsia="仿宋" w:hAnsi="仿宋"/>
          <w:b/>
          <w:sz w:val="30"/>
          <w:szCs w:val="30"/>
        </w:rPr>
      </w:pPr>
      <w:r>
        <w:rPr>
          <w:rFonts w:ascii="仿宋" w:eastAsia="仿宋" w:hAnsi="仿宋"/>
          <w:b/>
          <w:sz w:val="30"/>
          <w:szCs w:val="30"/>
        </w:rPr>
        <w:t>XXX</w:t>
      </w:r>
      <w:r w:rsidR="00092E01" w:rsidRPr="00112CEC">
        <w:rPr>
          <w:rFonts w:ascii="仿宋" w:eastAsia="仿宋" w:hAnsi="仿宋" w:hint="eastAsia"/>
          <w:b/>
          <w:sz w:val="30"/>
          <w:szCs w:val="30"/>
        </w:rPr>
        <w:t>年</w:t>
      </w:r>
      <w:r>
        <w:rPr>
          <w:rFonts w:ascii="仿宋" w:eastAsia="仿宋" w:hAnsi="仿宋" w:hint="eastAsia"/>
          <w:b/>
          <w:sz w:val="30"/>
          <w:szCs w:val="30"/>
        </w:rPr>
        <w:t>X</w:t>
      </w:r>
      <w:r w:rsidR="00092E01" w:rsidRPr="00112CEC">
        <w:rPr>
          <w:rFonts w:ascii="仿宋" w:eastAsia="仿宋" w:hAnsi="仿宋" w:hint="eastAsia"/>
          <w:b/>
          <w:sz w:val="30"/>
          <w:szCs w:val="30"/>
        </w:rPr>
        <w:t>月</w:t>
      </w:r>
    </w:p>
    <w:p w:rsidR="00092E01" w:rsidRPr="00112CEC" w:rsidRDefault="00092E01" w:rsidP="00092E01">
      <w:pPr>
        <w:jc w:val="center"/>
        <w:rPr>
          <w:rFonts w:ascii="仿宋" w:eastAsia="仿宋" w:hAnsi="仿宋"/>
          <w:b/>
          <w:sz w:val="30"/>
          <w:szCs w:val="30"/>
        </w:rPr>
      </w:pPr>
    </w:p>
    <w:p w:rsidR="00092E01" w:rsidRPr="00112CEC" w:rsidRDefault="00092E01" w:rsidP="00092E01">
      <w:pPr>
        <w:jc w:val="center"/>
        <w:rPr>
          <w:rFonts w:ascii="仿宋" w:eastAsia="仿宋" w:hAnsi="仿宋"/>
          <w:b/>
          <w:sz w:val="30"/>
          <w:szCs w:val="30"/>
        </w:rPr>
      </w:pPr>
    </w:p>
    <w:p w:rsidR="00092E01" w:rsidRPr="00112CEC" w:rsidRDefault="00092E01" w:rsidP="00092E01">
      <w:pPr>
        <w:jc w:val="center"/>
        <w:rPr>
          <w:rFonts w:ascii="仿宋" w:eastAsia="仿宋" w:hAnsi="仿宋"/>
          <w:b/>
          <w:sz w:val="30"/>
          <w:szCs w:val="30"/>
        </w:rPr>
      </w:pPr>
    </w:p>
    <w:p w:rsidR="00092E01" w:rsidRPr="00112CEC" w:rsidRDefault="00092E01" w:rsidP="00092E01">
      <w:pPr>
        <w:jc w:val="center"/>
        <w:rPr>
          <w:rFonts w:ascii="仿宋" w:eastAsia="仿宋" w:hAnsi="仿宋"/>
          <w:b/>
          <w:sz w:val="30"/>
          <w:szCs w:val="30"/>
        </w:rPr>
      </w:pPr>
    </w:p>
    <w:p w:rsidR="00092E01" w:rsidRPr="00112CEC" w:rsidRDefault="00092E01" w:rsidP="00092E01">
      <w:pPr>
        <w:jc w:val="center"/>
        <w:rPr>
          <w:rFonts w:ascii="仿宋" w:eastAsia="仿宋" w:hAnsi="仿宋"/>
          <w:b/>
          <w:sz w:val="30"/>
          <w:szCs w:val="30"/>
        </w:rPr>
      </w:pPr>
    </w:p>
    <w:p w:rsidR="00092E01" w:rsidRPr="00112CEC" w:rsidRDefault="00092E01" w:rsidP="00092E01">
      <w:pPr>
        <w:jc w:val="center"/>
        <w:rPr>
          <w:rFonts w:ascii="仿宋" w:eastAsia="仿宋" w:hAnsi="仿宋"/>
          <w:b/>
          <w:sz w:val="30"/>
          <w:szCs w:val="30"/>
        </w:rPr>
      </w:pPr>
    </w:p>
    <w:p w:rsidR="00092E01" w:rsidRPr="00112CEC" w:rsidRDefault="00092E01" w:rsidP="00092E01">
      <w:pPr>
        <w:tabs>
          <w:tab w:val="left" w:pos="1360"/>
        </w:tabs>
        <w:jc w:val="left"/>
        <w:rPr>
          <w:rFonts w:ascii="仿宋" w:eastAsia="仿宋" w:hAnsi="仿宋"/>
          <w:b/>
          <w:sz w:val="28"/>
          <w:szCs w:val="28"/>
        </w:rPr>
      </w:pPr>
      <w:r w:rsidRPr="00112CEC">
        <w:rPr>
          <w:rFonts w:ascii="仿宋" w:eastAsia="仿宋" w:hAnsi="仿宋" w:hint="eastAsia"/>
          <w:b/>
          <w:sz w:val="28"/>
          <w:szCs w:val="28"/>
        </w:rPr>
        <w:lastRenderedPageBreak/>
        <w:t xml:space="preserve">一、《电路板检测与维修记录表》 </w:t>
      </w:r>
    </w:p>
    <w:p w:rsidR="00092E01" w:rsidRPr="00112CEC" w:rsidRDefault="00092E01" w:rsidP="00092E01">
      <w:pPr>
        <w:jc w:val="center"/>
        <w:rPr>
          <w:rFonts w:ascii="仿宋" w:eastAsia="仿宋" w:hAnsi="仿宋"/>
          <w:b/>
          <w:sz w:val="24"/>
          <w:szCs w:val="24"/>
        </w:rPr>
      </w:pPr>
      <w:r w:rsidRPr="00112CEC">
        <w:rPr>
          <w:rFonts w:ascii="仿宋" w:eastAsia="仿宋" w:hAnsi="仿宋" w:hint="eastAsia"/>
          <w:b/>
          <w:sz w:val="24"/>
          <w:szCs w:val="24"/>
        </w:rPr>
        <w:t>电路板1：台式机复位电路功能板检测维修记录表</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48"/>
        <w:gridCol w:w="2805"/>
        <w:gridCol w:w="2805"/>
        <w:gridCol w:w="2798"/>
      </w:tblGrid>
      <w:tr w:rsidR="00092E01" w:rsidRPr="00112CEC" w:rsidTr="0093218E">
        <w:trPr>
          <w:cantSplit/>
          <w:trHeight w:val="64"/>
          <w:jc w:val="center"/>
        </w:trPr>
        <w:tc>
          <w:tcPr>
            <w:tcW w:w="2518" w:type="dxa"/>
            <w:tcBorders>
              <w:tl2br w:val="single" w:sz="8" w:space="0" w:color="000000"/>
            </w:tcBorders>
            <w:shd w:val="clear" w:color="auto" w:fill="D9D9D9"/>
            <w:hideMark/>
          </w:tcPr>
          <w:p w:rsidR="00092E01" w:rsidRPr="00112CEC" w:rsidRDefault="00092E01" w:rsidP="0093218E">
            <w:pPr>
              <w:ind w:left="723" w:hangingChars="300" w:hanging="723"/>
              <w:rPr>
                <w:rFonts w:ascii="仿宋" w:eastAsia="仿宋" w:hAnsi="仿宋"/>
                <w:b/>
                <w:bCs/>
                <w:sz w:val="24"/>
                <w:szCs w:val="24"/>
              </w:rPr>
            </w:pPr>
            <w:r w:rsidRPr="00112CEC">
              <w:rPr>
                <w:rFonts w:ascii="仿宋" w:eastAsia="仿宋" w:hAnsi="仿宋" w:hint="eastAsia"/>
                <w:b/>
                <w:bCs/>
                <w:sz w:val="24"/>
                <w:szCs w:val="24"/>
              </w:rPr>
              <w:t xml:space="preserve">            </w:t>
            </w:r>
            <w:r w:rsidR="00AF43AB">
              <w:rPr>
                <w:rFonts w:ascii="仿宋" w:eastAsia="仿宋" w:hAnsi="仿宋"/>
                <w:b/>
                <w:bCs/>
                <w:sz w:val="24"/>
                <w:szCs w:val="24"/>
              </w:rPr>
              <w:t xml:space="preserve"> </w:t>
            </w:r>
            <w:r w:rsidRPr="00112CEC">
              <w:rPr>
                <w:rFonts w:ascii="仿宋" w:eastAsia="仿宋" w:hAnsi="仿宋" w:hint="eastAsia"/>
                <w:b/>
                <w:bCs/>
                <w:sz w:val="24"/>
                <w:szCs w:val="24"/>
              </w:rPr>
              <w:t>故障</w:t>
            </w:r>
          </w:p>
          <w:p w:rsidR="00092E01" w:rsidRPr="00112CEC" w:rsidRDefault="00092E01" w:rsidP="0093218E">
            <w:pPr>
              <w:ind w:leftChars="150" w:left="676" w:hangingChars="150" w:hanging="361"/>
              <w:rPr>
                <w:rFonts w:ascii="仿宋" w:eastAsia="仿宋" w:hAnsi="仿宋"/>
                <w:b/>
                <w:bCs/>
                <w:sz w:val="24"/>
                <w:szCs w:val="24"/>
              </w:rPr>
            </w:pPr>
            <w:r w:rsidRPr="00112CEC">
              <w:rPr>
                <w:rFonts w:ascii="仿宋" w:eastAsia="仿宋" w:hAnsi="仿宋" w:hint="eastAsia"/>
                <w:b/>
                <w:bCs/>
                <w:sz w:val="24"/>
                <w:szCs w:val="24"/>
              </w:rPr>
              <w:t>项目</w:t>
            </w:r>
          </w:p>
        </w:tc>
        <w:tc>
          <w:tcPr>
            <w:tcW w:w="3248"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故障一</w:t>
            </w:r>
          </w:p>
        </w:tc>
        <w:tc>
          <w:tcPr>
            <w:tcW w:w="2805"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故障二</w:t>
            </w:r>
          </w:p>
        </w:tc>
        <w:tc>
          <w:tcPr>
            <w:tcW w:w="2805"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故障三</w:t>
            </w:r>
          </w:p>
        </w:tc>
        <w:tc>
          <w:tcPr>
            <w:tcW w:w="2798" w:type="dxa"/>
            <w:shd w:val="clear" w:color="auto" w:fill="D9D9D9"/>
            <w:vAlign w:val="center"/>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故障四</w:t>
            </w:r>
          </w:p>
        </w:tc>
      </w:tr>
      <w:tr w:rsidR="00092E01" w:rsidRPr="00112CEC" w:rsidTr="0093218E">
        <w:trPr>
          <w:cantSplit/>
          <w:trHeight w:val="624"/>
          <w:jc w:val="center"/>
        </w:trPr>
        <w:tc>
          <w:tcPr>
            <w:tcW w:w="2518" w:type="dxa"/>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故障元器件编号</w:t>
            </w:r>
          </w:p>
        </w:tc>
        <w:tc>
          <w:tcPr>
            <w:tcW w:w="3248" w:type="dxa"/>
            <w:vAlign w:val="center"/>
            <w:hideMark/>
          </w:tcPr>
          <w:p w:rsidR="00092E01" w:rsidRPr="00112CEC" w:rsidRDefault="00092E01" w:rsidP="0093218E">
            <w:pPr>
              <w:jc w:val="left"/>
              <w:rPr>
                <w:rFonts w:ascii="仿宋" w:eastAsia="仿宋" w:hAnsi="仿宋"/>
                <w:bCs/>
                <w:sz w:val="24"/>
                <w:szCs w:val="24"/>
              </w:rPr>
            </w:pPr>
            <w:r w:rsidRPr="00112CEC">
              <w:rPr>
                <w:rFonts w:ascii="仿宋" w:eastAsia="仿宋" w:hAnsi="仿宋" w:hint="eastAsia"/>
                <w:bCs/>
                <w:sz w:val="24"/>
                <w:szCs w:val="24"/>
              </w:rPr>
              <w:t>R1(此为示例，看明白后，将其删除)</w:t>
            </w: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798" w:type="dxa"/>
            <w:vAlign w:val="center"/>
          </w:tcPr>
          <w:p w:rsidR="00092E01" w:rsidRPr="00112CEC" w:rsidRDefault="00092E01" w:rsidP="0093218E">
            <w:pPr>
              <w:jc w:val="center"/>
              <w:rPr>
                <w:rFonts w:ascii="仿宋" w:eastAsia="仿宋" w:hAnsi="仿宋"/>
                <w:b/>
                <w:bCs/>
                <w:sz w:val="24"/>
                <w:szCs w:val="24"/>
              </w:rPr>
            </w:pPr>
          </w:p>
        </w:tc>
      </w:tr>
      <w:tr w:rsidR="00092E01" w:rsidRPr="00112CEC" w:rsidTr="0093218E">
        <w:trPr>
          <w:cantSplit/>
          <w:trHeight w:val="624"/>
          <w:jc w:val="center"/>
        </w:trPr>
        <w:tc>
          <w:tcPr>
            <w:tcW w:w="2518" w:type="dxa"/>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故障表现及维修摘述</w:t>
            </w:r>
          </w:p>
        </w:tc>
        <w:tc>
          <w:tcPr>
            <w:tcW w:w="3248" w:type="dxa"/>
            <w:vAlign w:val="center"/>
            <w:hideMark/>
          </w:tcPr>
          <w:p w:rsidR="00092E01" w:rsidRPr="00112CEC" w:rsidRDefault="00092E01" w:rsidP="0093218E">
            <w:pPr>
              <w:jc w:val="left"/>
              <w:rPr>
                <w:rFonts w:ascii="仿宋" w:eastAsia="仿宋" w:hAnsi="仿宋"/>
                <w:bCs/>
                <w:sz w:val="24"/>
                <w:szCs w:val="24"/>
              </w:rPr>
            </w:pPr>
            <w:r w:rsidRPr="00112CEC">
              <w:rPr>
                <w:rFonts w:ascii="仿宋" w:eastAsia="仿宋" w:hAnsi="仿宋" w:hint="eastAsia"/>
                <w:bCs/>
                <w:sz w:val="24"/>
                <w:szCs w:val="24"/>
              </w:rPr>
              <w:t>经检测发现R1 的1脚未与电源连接，发生断路，焊接好后问题解决(此为示例，看明白后，将其删除)</w:t>
            </w: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798" w:type="dxa"/>
            <w:vAlign w:val="center"/>
          </w:tcPr>
          <w:p w:rsidR="00092E01" w:rsidRPr="00112CEC" w:rsidRDefault="00092E01" w:rsidP="0093218E">
            <w:pPr>
              <w:jc w:val="center"/>
              <w:rPr>
                <w:rFonts w:ascii="仿宋" w:eastAsia="仿宋" w:hAnsi="仿宋"/>
                <w:b/>
                <w:bCs/>
                <w:sz w:val="24"/>
                <w:szCs w:val="24"/>
              </w:rPr>
            </w:pPr>
          </w:p>
        </w:tc>
      </w:tr>
      <w:tr w:rsidR="00092E01" w:rsidRPr="00112CEC" w:rsidTr="0093218E">
        <w:trPr>
          <w:cantSplit/>
          <w:trHeight w:val="464"/>
          <w:jc w:val="center"/>
        </w:trPr>
        <w:tc>
          <w:tcPr>
            <w:tcW w:w="2518" w:type="dxa"/>
            <w:tcBorders>
              <w:tl2br w:val="single" w:sz="8" w:space="0" w:color="000000"/>
            </w:tcBorders>
            <w:shd w:val="clear" w:color="auto" w:fill="D9D9D9"/>
            <w:hideMark/>
          </w:tcPr>
          <w:p w:rsidR="00092E01" w:rsidRPr="00112CEC" w:rsidRDefault="00092E01" w:rsidP="0093218E">
            <w:pPr>
              <w:rPr>
                <w:rFonts w:ascii="仿宋" w:eastAsia="仿宋" w:hAnsi="仿宋"/>
                <w:b/>
                <w:bCs/>
                <w:sz w:val="24"/>
                <w:szCs w:val="24"/>
              </w:rPr>
            </w:pPr>
            <w:r w:rsidRPr="00112CEC">
              <w:rPr>
                <w:rFonts w:ascii="仿宋" w:eastAsia="仿宋" w:hAnsi="仿宋" w:hint="eastAsia"/>
                <w:b/>
                <w:bCs/>
                <w:sz w:val="24"/>
                <w:szCs w:val="24"/>
              </w:rPr>
              <w:t xml:space="preserve"> </w:t>
            </w:r>
            <w:r w:rsidR="00AF43AB">
              <w:rPr>
                <w:rFonts w:ascii="仿宋" w:eastAsia="仿宋" w:hAnsi="仿宋"/>
                <w:b/>
                <w:bCs/>
                <w:sz w:val="24"/>
                <w:szCs w:val="24"/>
              </w:rPr>
              <w:t xml:space="preserve">            </w:t>
            </w:r>
            <w:r w:rsidRPr="00112CEC">
              <w:rPr>
                <w:rFonts w:ascii="仿宋" w:eastAsia="仿宋" w:hAnsi="仿宋" w:hint="eastAsia"/>
                <w:b/>
                <w:bCs/>
                <w:sz w:val="24"/>
                <w:szCs w:val="24"/>
              </w:rPr>
              <w:t>故障</w:t>
            </w:r>
            <w:r w:rsidRPr="00112CEC">
              <w:rPr>
                <w:rFonts w:ascii="仿宋" w:eastAsia="仿宋" w:hAnsi="仿宋" w:hint="eastAsia"/>
                <w:b/>
                <w:bCs/>
                <w:sz w:val="24"/>
                <w:szCs w:val="24"/>
              </w:rPr>
              <w:br/>
              <w:t xml:space="preserve">   项目  </w:t>
            </w:r>
          </w:p>
        </w:tc>
        <w:tc>
          <w:tcPr>
            <w:tcW w:w="3248" w:type="dxa"/>
            <w:tcBorders>
              <w:bottom w:val="single" w:sz="8" w:space="0" w:color="000000"/>
            </w:tcBorders>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故障五</w:t>
            </w:r>
          </w:p>
        </w:tc>
        <w:tc>
          <w:tcPr>
            <w:tcW w:w="2805"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故障六</w:t>
            </w:r>
          </w:p>
        </w:tc>
        <w:tc>
          <w:tcPr>
            <w:tcW w:w="2805"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故障七</w:t>
            </w:r>
          </w:p>
        </w:tc>
        <w:tc>
          <w:tcPr>
            <w:tcW w:w="2798" w:type="dxa"/>
            <w:shd w:val="clear" w:color="auto" w:fill="D9D9D9"/>
            <w:vAlign w:val="center"/>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故障八</w:t>
            </w:r>
          </w:p>
        </w:tc>
      </w:tr>
      <w:tr w:rsidR="00092E01" w:rsidRPr="00112CEC" w:rsidTr="0093218E">
        <w:trPr>
          <w:cantSplit/>
          <w:trHeight w:val="624"/>
          <w:jc w:val="center"/>
        </w:trPr>
        <w:tc>
          <w:tcPr>
            <w:tcW w:w="2518" w:type="dxa"/>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故障元器件编号</w:t>
            </w:r>
          </w:p>
        </w:tc>
        <w:tc>
          <w:tcPr>
            <w:tcW w:w="3248" w:type="dxa"/>
            <w:tcBorders>
              <w:top w:val="single" w:sz="8" w:space="0" w:color="000000"/>
            </w:tcBorders>
            <w:vAlign w:val="center"/>
            <w:hideMark/>
          </w:tcPr>
          <w:p w:rsidR="00092E01" w:rsidRPr="00112CEC" w:rsidRDefault="00092E01" w:rsidP="0093218E">
            <w:pPr>
              <w:jc w:val="center"/>
              <w:rPr>
                <w:rFonts w:ascii="仿宋" w:eastAsia="仿宋" w:hAnsi="仿宋"/>
                <w:b/>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798" w:type="dxa"/>
            <w:vAlign w:val="center"/>
          </w:tcPr>
          <w:p w:rsidR="00092E01" w:rsidRPr="00112CEC" w:rsidRDefault="00092E01" w:rsidP="0093218E">
            <w:pPr>
              <w:jc w:val="center"/>
              <w:rPr>
                <w:rFonts w:ascii="仿宋" w:eastAsia="仿宋" w:hAnsi="仿宋"/>
                <w:b/>
                <w:bCs/>
                <w:sz w:val="24"/>
                <w:szCs w:val="24"/>
              </w:rPr>
            </w:pPr>
          </w:p>
        </w:tc>
      </w:tr>
      <w:tr w:rsidR="00092E01" w:rsidRPr="00112CEC" w:rsidTr="0093218E">
        <w:trPr>
          <w:cantSplit/>
          <w:trHeight w:val="624"/>
          <w:jc w:val="center"/>
        </w:trPr>
        <w:tc>
          <w:tcPr>
            <w:tcW w:w="2518" w:type="dxa"/>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故障表现及维修摘述</w:t>
            </w:r>
          </w:p>
        </w:tc>
        <w:tc>
          <w:tcPr>
            <w:tcW w:w="3248" w:type="dxa"/>
            <w:hideMark/>
          </w:tcPr>
          <w:p w:rsidR="00092E01" w:rsidRPr="00112CEC" w:rsidRDefault="00092E01" w:rsidP="0093218E">
            <w:pPr>
              <w:rPr>
                <w:rFonts w:ascii="仿宋" w:eastAsia="仿宋" w:hAnsi="仿宋"/>
                <w:b/>
                <w:bCs/>
                <w:sz w:val="24"/>
                <w:szCs w:val="24"/>
              </w:rPr>
            </w:pPr>
            <w:r w:rsidRPr="00112CEC">
              <w:rPr>
                <w:rFonts w:ascii="仿宋" w:eastAsia="仿宋" w:hAnsi="仿宋" w:hint="eastAsia"/>
                <w:b/>
                <w:bCs/>
                <w:sz w:val="24"/>
                <w:szCs w:val="24"/>
              </w:rPr>
              <w:t xml:space="preserve">　</w:t>
            </w:r>
          </w:p>
        </w:tc>
        <w:tc>
          <w:tcPr>
            <w:tcW w:w="2805" w:type="dxa"/>
            <w:hideMark/>
          </w:tcPr>
          <w:p w:rsidR="00092E01" w:rsidRPr="00112CEC" w:rsidRDefault="00092E01" w:rsidP="0093218E">
            <w:pPr>
              <w:rPr>
                <w:rFonts w:ascii="仿宋" w:eastAsia="仿宋" w:hAnsi="仿宋"/>
                <w:b/>
                <w:bCs/>
                <w:sz w:val="24"/>
                <w:szCs w:val="24"/>
              </w:rPr>
            </w:pPr>
            <w:r w:rsidRPr="00112CEC">
              <w:rPr>
                <w:rFonts w:ascii="仿宋" w:eastAsia="仿宋" w:hAnsi="仿宋" w:hint="eastAsia"/>
                <w:b/>
                <w:bCs/>
                <w:sz w:val="24"/>
                <w:szCs w:val="24"/>
              </w:rPr>
              <w:t xml:space="preserve">　</w:t>
            </w:r>
          </w:p>
        </w:tc>
        <w:tc>
          <w:tcPr>
            <w:tcW w:w="2805" w:type="dxa"/>
            <w:hideMark/>
          </w:tcPr>
          <w:p w:rsidR="00092E01" w:rsidRPr="00112CEC" w:rsidRDefault="00092E01" w:rsidP="0093218E">
            <w:pPr>
              <w:rPr>
                <w:rFonts w:ascii="仿宋" w:eastAsia="仿宋" w:hAnsi="仿宋"/>
                <w:b/>
                <w:bCs/>
                <w:sz w:val="24"/>
                <w:szCs w:val="24"/>
              </w:rPr>
            </w:pPr>
            <w:r w:rsidRPr="00112CEC">
              <w:rPr>
                <w:rFonts w:ascii="仿宋" w:eastAsia="仿宋" w:hAnsi="仿宋" w:hint="eastAsia"/>
                <w:b/>
                <w:bCs/>
                <w:sz w:val="24"/>
                <w:szCs w:val="24"/>
              </w:rPr>
              <w:t xml:space="preserve">　</w:t>
            </w:r>
          </w:p>
        </w:tc>
        <w:tc>
          <w:tcPr>
            <w:tcW w:w="2798" w:type="dxa"/>
          </w:tcPr>
          <w:p w:rsidR="00092E01" w:rsidRPr="00112CEC" w:rsidRDefault="00092E01" w:rsidP="0093218E">
            <w:pPr>
              <w:rPr>
                <w:rFonts w:ascii="仿宋" w:eastAsia="仿宋" w:hAnsi="仿宋"/>
                <w:b/>
                <w:bCs/>
                <w:sz w:val="24"/>
                <w:szCs w:val="24"/>
              </w:rPr>
            </w:pPr>
          </w:p>
        </w:tc>
      </w:tr>
    </w:tbl>
    <w:p w:rsidR="00092E01" w:rsidRPr="00112CEC" w:rsidRDefault="00092E01" w:rsidP="00092E01">
      <w:pPr>
        <w:jc w:val="center"/>
        <w:rPr>
          <w:rFonts w:ascii="仿宋" w:eastAsia="仿宋" w:hAnsi="仿宋"/>
          <w:b/>
          <w:sz w:val="24"/>
          <w:szCs w:val="24"/>
        </w:rPr>
      </w:pPr>
      <w:r w:rsidRPr="00112CEC">
        <w:rPr>
          <w:rFonts w:ascii="仿宋" w:eastAsia="仿宋" w:hAnsi="仿宋" w:hint="eastAsia"/>
          <w:b/>
          <w:sz w:val="24"/>
          <w:szCs w:val="24"/>
        </w:rPr>
        <w:t>电路板2：台式机CMOS电路功能板检测维修记录表</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48"/>
        <w:gridCol w:w="2805"/>
        <w:gridCol w:w="2805"/>
        <w:gridCol w:w="2798"/>
      </w:tblGrid>
      <w:tr w:rsidR="00092E01" w:rsidRPr="00112CEC" w:rsidTr="0093218E">
        <w:trPr>
          <w:cantSplit/>
          <w:trHeight w:val="64"/>
          <w:jc w:val="center"/>
        </w:trPr>
        <w:tc>
          <w:tcPr>
            <w:tcW w:w="2518" w:type="dxa"/>
            <w:tcBorders>
              <w:tl2br w:val="single" w:sz="8" w:space="0" w:color="000000"/>
            </w:tcBorders>
            <w:shd w:val="clear" w:color="auto" w:fill="D9D9D9"/>
            <w:hideMark/>
          </w:tcPr>
          <w:p w:rsidR="00092E01" w:rsidRPr="00112CEC" w:rsidRDefault="00092E01" w:rsidP="0093218E">
            <w:pPr>
              <w:ind w:left="723" w:hangingChars="300" w:hanging="723"/>
              <w:rPr>
                <w:rFonts w:ascii="仿宋" w:eastAsia="仿宋" w:hAnsi="仿宋"/>
                <w:b/>
                <w:bCs/>
                <w:sz w:val="24"/>
                <w:szCs w:val="24"/>
              </w:rPr>
            </w:pPr>
            <w:r w:rsidRPr="00112CEC">
              <w:rPr>
                <w:rFonts w:ascii="仿宋" w:eastAsia="仿宋" w:hAnsi="仿宋" w:hint="eastAsia"/>
                <w:b/>
                <w:bCs/>
                <w:sz w:val="24"/>
                <w:szCs w:val="24"/>
              </w:rPr>
              <w:t xml:space="preserve">           </w:t>
            </w:r>
            <w:r w:rsidR="00AF43AB">
              <w:rPr>
                <w:rFonts w:ascii="仿宋" w:eastAsia="仿宋" w:hAnsi="仿宋"/>
                <w:b/>
                <w:bCs/>
                <w:sz w:val="24"/>
                <w:szCs w:val="24"/>
              </w:rPr>
              <w:t xml:space="preserve"> </w:t>
            </w:r>
            <w:r w:rsidRPr="00112CEC">
              <w:rPr>
                <w:rFonts w:ascii="仿宋" w:eastAsia="仿宋" w:hAnsi="仿宋" w:hint="eastAsia"/>
                <w:b/>
                <w:bCs/>
                <w:sz w:val="24"/>
                <w:szCs w:val="24"/>
              </w:rPr>
              <w:t xml:space="preserve"> 故障</w:t>
            </w:r>
          </w:p>
          <w:p w:rsidR="00092E01" w:rsidRPr="00112CEC" w:rsidRDefault="00092E01" w:rsidP="0093218E">
            <w:pPr>
              <w:ind w:leftChars="150" w:left="676" w:hangingChars="150" w:hanging="361"/>
              <w:rPr>
                <w:rFonts w:ascii="仿宋" w:eastAsia="仿宋" w:hAnsi="仿宋"/>
                <w:b/>
                <w:bCs/>
                <w:sz w:val="24"/>
                <w:szCs w:val="24"/>
              </w:rPr>
            </w:pPr>
            <w:r w:rsidRPr="00112CEC">
              <w:rPr>
                <w:rFonts w:ascii="仿宋" w:eastAsia="仿宋" w:hAnsi="仿宋" w:hint="eastAsia"/>
                <w:b/>
                <w:bCs/>
                <w:sz w:val="24"/>
                <w:szCs w:val="24"/>
              </w:rPr>
              <w:t>项目</w:t>
            </w:r>
          </w:p>
        </w:tc>
        <w:tc>
          <w:tcPr>
            <w:tcW w:w="3248"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故障一</w:t>
            </w:r>
          </w:p>
        </w:tc>
        <w:tc>
          <w:tcPr>
            <w:tcW w:w="2805"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故障二</w:t>
            </w:r>
          </w:p>
        </w:tc>
        <w:tc>
          <w:tcPr>
            <w:tcW w:w="2805"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故障三</w:t>
            </w:r>
          </w:p>
        </w:tc>
        <w:tc>
          <w:tcPr>
            <w:tcW w:w="2798" w:type="dxa"/>
            <w:shd w:val="clear" w:color="auto" w:fill="D9D9D9"/>
            <w:vAlign w:val="center"/>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故障四</w:t>
            </w:r>
          </w:p>
        </w:tc>
      </w:tr>
      <w:tr w:rsidR="00092E01" w:rsidRPr="00112CEC" w:rsidTr="0093218E">
        <w:trPr>
          <w:cantSplit/>
          <w:trHeight w:val="624"/>
          <w:jc w:val="center"/>
        </w:trPr>
        <w:tc>
          <w:tcPr>
            <w:tcW w:w="2518" w:type="dxa"/>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故障元器件编号</w:t>
            </w:r>
          </w:p>
        </w:tc>
        <w:tc>
          <w:tcPr>
            <w:tcW w:w="3248" w:type="dxa"/>
            <w:vAlign w:val="center"/>
            <w:hideMark/>
          </w:tcPr>
          <w:p w:rsidR="00092E01" w:rsidRPr="00112CEC" w:rsidRDefault="00092E01" w:rsidP="0093218E">
            <w:pPr>
              <w:jc w:val="left"/>
              <w:rPr>
                <w:rFonts w:ascii="仿宋" w:eastAsia="仿宋" w:hAnsi="仿宋"/>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798" w:type="dxa"/>
            <w:vAlign w:val="center"/>
          </w:tcPr>
          <w:p w:rsidR="00092E01" w:rsidRPr="00112CEC" w:rsidRDefault="00092E01" w:rsidP="0093218E">
            <w:pPr>
              <w:jc w:val="center"/>
              <w:rPr>
                <w:rFonts w:ascii="仿宋" w:eastAsia="仿宋" w:hAnsi="仿宋"/>
                <w:b/>
                <w:bCs/>
                <w:sz w:val="24"/>
                <w:szCs w:val="24"/>
              </w:rPr>
            </w:pPr>
          </w:p>
        </w:tc>
      </w:tr>
      <w:tr w:rsidR="00092E01" w:rsidRPr="00112CEC" w:rsidTr="0093218E">
        <w:trPr>
          <w:cantSplit/>
          <w:trHeight w:val="624"/>
          <w:jc w:val="center"/>
        </w:trPr>
        <w:tc>
          <w:tcPr>
            <w:tcW w:w="2518" w:type="dxa"/>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故障表现及维修摘述</w:t>
            </w:r>
          </w:p>
        </w:tc>
        <w:tc>
          <w:tcPr>
            <w:tcW w:w="3248" w:type="dxa"/>
            <w:vAlign w:val="center"/>
            <w:hideMark/>
          </w:tcPr>
          <w:p w:rsidR="00092E01" w:rsidRPr="00112CEC" w:rsidRDefault="00092E01" w:rsidP="0093218E">
            <w:pPr>
              <w:jc w:val="left"/>
              <w:rPr>
                <w:rFonts w:ascii="仿宋" w:eastAsia="仿宋" w:hAnsi="仿宋"/>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798" w:type="dxa"/>
            <w:vAlign w:val="center"/>
          </w:tcPr>
          <w:p w:rsidR="00092E01" w:rsidRPr="00112CEC" w:rsidRDefault="00092E01" w:rsidP="0093218E">
            <w:pPr>
              <w:jc w:val="center"/>
              <w:rPr>
                <w:rFonts w:ascii="仿宋" w:eastAsia="仿宋" w:hAnsi="仿宋"/>
                <w:b/>
                <w:bCs/>
                <w:sz w:val="24"/>
                <w:szCs w:val="24"/>
              </w:rPr>
            </w:pPr>
          </w:p>
        </w:tc>
      </w:tr>
      <w:tr w:rsidR="00092E01" w:rsidRPr="00112CEC" w:rsidTr="0093218E">
        <w:trPr>
          <w:cantSplit/>
          <w:trHeight w:val="464"/>
          <w:jc w:val="center"/>
        </w:trPr>
        <w:tc>
          <w:tcPr>
            <w:tcW w:w="2518" w:type="dxa"/>
            <w:tcBorders>
              <w:tl2br w:val="single" w:sz="8" w:space="0" w:color="000000"/>
            </w:tcBorders>
            <w:shd w:val="clear" w:color="auto" w:fill="D9D9D9"/>
            <w:hideMark/>
          </w:tcPr>
          <w:p w:rsidR="00092E01" w:rsidRPr="00112CEC" w:rsidRDefault="00092E01" w:rsidP="0093218E">
            <w:pPr>
              <w:rPr>
                <w:rFonts w:ascii="仿宋" w:eastAsia="仿宋" w:hAnsi="仿宋"/>
                <w:b/>
                <w:bCs/>
                <w:sz w:val="24"/>
                <w:szCs w:val="24"/>
              </w:rPr>
            </w:pPr>
            <w:r w:rsidRPr="00112CEC">
              <w:rPr>
                <w:rFonts w:ascii="仿宋" w:eastAsia="仿宋" w:hAnsi="仿宋" w:hint="eastAsia"/>
                <w:b/>
                <w:bCs/>
                <w:sz w:val="24"/>
                <w:szCs w:val="24"/>
              </w:rPr>
              <w:t xml:space="preserve"> </w:t>
            </w:r>
            <w:r w:rsidR="00AF43AB">
              <w:rPr>
                <w:rFonts w:ascii="仿宋" w:eastAsia="仿宋" w:hAnsi="仿宋"/>
                <w:b/>
                <w:bCs/>
                <w:sz w:val="24"/>
                <w:szCs w:val="24"/>
              </w:rPr>
              <w:t xml:space="preserve">            </w:t>
            </w:r>
            <w:r w:rsidRPr="00112CEC">
              <w:rPr>
                <w:rFonts w:ascii="仿宋" w:eastAsia="仿宋" w:hAnsi="仿宋" w:hint="eastAsia"/>
                <w:b/>
                <w:bCs/>
                <w:sz w:val="24"/>
                <w:szCs w:val="24"/>
              </w:rPr>
              <w:t>故障</w:t>
            </w:r>
            <w:r w:rsidRPr="00112CEC">
              <w:rPr>
                <w:rFonts w:ascii="仿宋" w:eastAsia="仿宋" w:hAnsi="仿宋" w:hint="eastAsia"/>
                <w:b/>
                <w:bCs/>
                <w:sz w:val="24"/>
                <w:szCs w:val="24"/>
              </w:rPr>
              <w:br/>
              <w:t xml:space="preserve">   项目  </w:t>
            </w:r>
          </w:p>
        </w:tc>
        <w:tc>
          <w:tcPr>
            <w:tcW w:w="3248" w:type="dxa"/>
            <w:tcBorders>
              <w:bottom w:val="single" w:sz="8" w:space="0" w:color="000000"/>
            </w:tcBorders>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故障五</w:t>
            </w:r>
          </w:p>
        </w:tc>
        <w:tc>
          <w:tcPr>
            <w:tcW w:w="2805"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故障六</w:t>
            </w:r>
          </w:p>
        </w:tc>
        <w:tc>
          <w:tcPr>
            <w:tcW w:w="2805"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故障七</w:t>
            </w:r>
          </w:p>
        </w:tc>
        <w:tc>
          <w:tcPr>
            <w:tcW w:w="2798" w:type="dxa"/>
            <w:shd w:val="clear" w:color="auto" w:fill="D9D9D9"/>
            <w:vAlign w:val="center"/>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故障八</w:t>
            </w:r>
          </w:p>
        </w:tc>
      </w:tr>
      <w:tr w:rsidR="00092E01" w:rsidRPr="00112CEC" w:rsidTr="0093218E">
        <w:trPr>
          <w:cantSplit/>
          <w:trHeight w:val="624"/>
          <w:jc w:val="center"/>
        </w:trPr>
        <w:tc>
          <w:tcPr>
            <w:tcW w:w="2518" w:type="dxa"/>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故障元器件编号</w:t>
            </w:r>
          </w:p>
        </w:tc>
        <w:tc>
          <w:tcPr>
            <w:tcW w:w="3248" w:type="dxa"/>
            <w:tcBorders>
              <w:top w:val="single" w:sz="8" w:space="0" w:color="000000"/>
            </w:tcBorders>
            <w:vAlign w:val="center"/>
            <w:hideMark/>
          </w:tcPr>
          <w:p w:rsidR="00092E01" w:rsidRPr="00112CEC" w:rsidRDefault="00092E01" w:rsidP="0093218E">
            <w:pPr>
              <w:jc w:val="center"/>
              <w:rPr>
                <w:rFonts w:ascii="仿宋" w:eastAsia="仿宋" w:hAnsi="仿宋"/>
                <w:b/>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798" w:type="dxa"/>
            <w:vAlign w:val="center"/>
          </w:tcPr>
          <w:p w:rsidR="00092E01" w:rsidRPr="00112CEC" w:rsidRDefault="00092E01" w:rsidP="0093218E">
            <w:pPr>
              <w:jc w:val="center"/>
              <w:rPr>
                <w:rFonts w:ascii="仿宋" w:eastAsia="仿宋" w:hAnsi="仿宋"/>
                <w:b/>
                <w:bCs/>
                <w:sz w:val="24"/>
                <w:szCs w:val="24"/>
              </w:rPr>
            </w:pPr>
          </w:p>
        </w:tc>
      </w:tr>
      <w:tr w:rsidR="00092E01" w:rsidRPr="00112CEC" w:rsidTr="0093218E">
        <w:trPr>
          <w:cantSplit/>
          <w:trHeight w:val="624"/>
          <w:jc w:val="center"/>
        </w:trPr>
        <w:tc>
          <w:tcPr>
            <w:tcW w:w="2518" w:type="dxa"/>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故障表现及维修摘述</w:t>
            </w:r>
          </w:p>
        </w:tc>
        <w:tc>
          <w:tcPr>
            <w:tcW w:w="3248" w:type="dxa"/>
            <w:hideMark/>
          </w:tcPr>
          <w:p w:rsidR="00092E01" w:rsidRPr="00112CEC" w:rsidRDefault="00092E01" w:rsidP="0093218E">
            <w:pPr>
              <w:rPr>
                <w:rFonts w:ascii="仿宋" w:eastAsia="仿宋" w:hAnsi="仿宋"/>
                <w:b/>
                <w:bCs/>
                <w:sz w:val="24"/>
                <w:szCs w:val="24"/>
              </w:rPr>
            </w:pPr>
            <w:r w:rsidRPr="00112CEC">
              <w:rPr>
                <w:rFonts w:ascii="仿宋" w:eastAsia="仿宋" w:hAnsi="仿宋" w:hint="eastAsia"/>
                <w:b/>
                <w:bCs/>
                <w:sz w:val="24"/>
                <w:szCs w:val="24"/>
              </w:rPr>
              <w:t xml:space="preserve">　</w:t>
            </w:r>
          </w:p>
        </w:tc>
        <w:tc>
          <w:tcPr>
            <w:tcW w:w="2805" w:type="dxa"/>
            <w:hideMark/>
          </w:tcPr>
          <w:p w:rsidR="00092E01" w:rsidRPr="00112CEC" w:rsidRDefault="00092E01" w:rsidP="0093218E">
            <w:pPr>
              <w:rPr>
                <w:rFonts w:ascii="仿宋" w:eastAsia="仿宋" w:hAnsi="仿宋"/>
                <w:b/>
                <w:bCs/>
                <w:sz w:val="24"/>
                <w:szCs w:val="24"/>
              </w:rPr>
            </w:pPr>
            <w:r w:rsidRPr="00112CEC">
              <w:rPr>
                <w:rFonts w:ascii="仿宋" w:eastAsia="仿宋" w:hAnsi="仿宋" w:hint="eastAsia"/>
                <w:b/>
                <w:bCs/>
                <w:sz w:val="24"/>
                <w:szCs w:val="24"/>
              </w:rPr>
              <w:t xml:space="preserve">　</w:t>
            </w:r>
          </w:p>
        </w:tc>
        <w:tc>
          <w:tcPr>
            <w:tcW w:w="2805" w:type="dxa"/>
            <w:hideMark/>
          </w:tcPr>
          <w:p w:rsidR="00092E01" w:rsidRPr="00112CEC" w:rsidRDefault="00092E01" w:rsidP="0093218E">
            <w:pPr>
              <w:rPr>
                <w:rFonts w:ascii="仿宋" w:eastAsia="仿宋" w:hAnsi="仿宋"/>
                <w:b/>
                <w:bCs/>
                <w:sz w:val="24"/>
                <w:szCs w:val="24"/>
              </w:rPr>
            </w:pPr>
            <w:r w:rsidRPr="00112CEC">
              <w:rPr>
                <w:rFonts w:ascii="仿宋" w:eastAsia="仿宋" w:hAnsi="仿宋" w:hint="eastAsia"/>
                <w:b/>
                <w:bCs/>
                <w:sz w:val="24"/>
                <w:szCs w:val="24"/>
              </w:rPr>
              <w:t xml:space="preserve">　</w:t>
            </w:r>
          </w:p>
        </w:tc>
        <w:tc>
          <w:tcPr>
            <w:tcW w:w="2798" w:type="dxa"/>
          </w:tcPr>
          <w:p w:rsidR="00092E01" w:rsidRPr="00112CEC" w:rsidRDefault="00092E01" w:rsidP="0093218E">
            <w:pPr>
              <w:rPr>
                <w:rFonts w:ascii="仿宋" w:eastAsia="仿宋" w:hAnsi="仿宋"/>
                <w:b/>
                <w:bCs/>
                <w:sz w:val="24"/>
                <w:szCs w:val="24"/>
              </w:rPr>
            </w:pPr>
          </w:p>
        </w:tc>
      </w:tr>
    </w:tbl>
    <w:p w:rsidR="00092E01" w:rsidRPr="00112CEC" w:rsidRDefault="00092E01" w:rsidP="00092E01">
      <w:pPr>
        <w:jc w:val="center"/>
        <w:rPr>
          <w:rFonts w:ascii="仿宋" w:eastAsia="仿宋" w:hAnsi="仿宋"/>
          <w:b/>
          <w:sz w:val="24"/>
          <w:szCs w:val="24"/>
        </w:rPr>
      </w:pPr>
      <w:r w:rsidRPr="00112CEC">
        <w:rPr>
          <w:rFonts w:ascii="仿宋" w:eastAsia="仿宋" w:hAnsi="仿宋" w:hint="eastAsia"/>
          <w:b/>
          <w:sz w:val="24"/>
          <w:szCs w:val="24"/>
        </w:rPr>
        <w:lastRenderedPageBreak/>
        <w:t>电路板3：台式机时钟电路功能板检测维修记录表</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48"/>
        <w:gridCol w:w="2805"/>
        <w:gridCol w:w="2805"/>
        <w:gridCol w:w="2798"/>
      </w:tblGrid>
      <w:tr w:rsidR="00092E01" w:rsidRPr="00112CEC" w:rsidTr="0093218E">
        <w:trPr>
          <w:cantSplit/>
          <w:trHeight w:val="64"/>
          <w:jc w:val="center"/>
        </w:trPr>
        <w:tc>
          <w:tcPr>
            <w:tcW w:w="2518" w:type="dxa"/>
            <w:tcBorders>
              <w:tl2br w:val="single" w:sz="8" w:space="0" w:color="000000"/>
            </w:tcBorders>
            <w:shd w:val="clear" w:color="auto" w:fill="D9D9D9"/>
            <w:hideMark/>
          </w:tcPr>
          <w:p w:rsidR="00092E01" w:rsidRPr="00112CEC" w:rsidRDefault="00092E01" w:rsidP="0093218E">
            <w:pPr>
              <w:ind w:left="723" w:hangingChars="300" w:hanging="723"/>
              <w:rPr>
                <w:rFonts w:ascii="仿宋" w:eastAsia="仿宋" w:hAnsi="仿宋"/>
                <w:b/>
                <w:bCs/>
                <w:sz w:val="24"/>
                <w:szCs w:val="24"/>
              </w:rPr>
            </w:pPr>
            <w:r w:rsidRPr="00112CEC">
              <w:rPr>
                <w:rFonts w:ascii="仿宋" w:eastAsia="仿宋" w:hAnsi="仿宋" w:hint="eastAsia"/>
                <w:b/>
                <w:bCs/>
                <w:sz w:val="24"/>
                <w:szCs w:val="24"/>
              </w:rPr>
              <w:t xml:space="preserve">            </w:t>
            </w:r>
            <w:r w:rsidR="00AF43AB">
              <w:rPr>
                <w:rFonts w:ascii="仿宋" w:eastAsia="仿宋" w:hAnsi="仿宋"/>
                <w:b/>
                <w:bCs/>
                <w:sz w:val="24"/>
                <w:szCs w:val="24"/>
              </w:rPr>
              <w:t xml:space="preserve"> </w:t>
            </w:r>
            <w:r w:rsidRPr="00112CEC">
              <w:rPr>
                <w:rFonts w:ascii="仿宋" w:eastAsia="仿宋" w:hAnsi="仿宋" w:hint="eastAsia"/>
                <w:b/>
                <w:bCs/>
                <w:sz w:val="24"/>
                <w:szCs w:val="24"/>
              </w:rPr>
              <w:t>故障</w:t>
            </w:r>
          </w:p>
          <w:p w:rsidR="00092E01" w:rsidRPr="00112CEC" w:rsidRDefault="00092E01" w:rsidP="0093218E">
            <w:pPr>
              <w:ind w:leftChars="150" w:left="676" w:hangingChars="150" w:hanging="361"/>
              <w:rPr>
                <w:rFonts w:ascii="仿宋" w:eastAsia="仿宋" w:hAnsi="仿宋"/>
                <w:b/>
                <w:bCs/>
                <w:sz w:val="24"/>
                <w:szCs w:val="24"/>
              </w:rPr>
            </w:pPr>
            <w:r w:rsidRPr="00112CEC">
              <w:rPr>
                <w:rFonts w:ascii="仿宋" w:eastAsia="仿宋" w:hAnsi="仿宋" w:hint="eastAsia"/>
                <w:b/>
                <w:bCs/>
                <w:sz w:val="24"/>
                <w:szCs w:val="24"/>
              </w:rPr>
              <w:t>项目</w:t>
            </w:r>
          </w:p>
        </w:tc>
        <w:tc>
          <w:tcPr>
            <w:tcW w:w="3248"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故障一</w:t>
            </w:r>
          </w:p>
        </w:tc>
        <w:tc>
          <w:tcPr>
            <w:tcW w:w="2805"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故障二</w:t>
            </w:r>
          </w:p>
        </w:tc>
        <w:tc>
          <w:tcPr>
            <w:tcW w:w="2805"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故障三</w:t>
            </w:r>
          </w:p>
        </w:tc>
        <w:tc>
          <w:tcPr>
            <w:tcW w:w="2798" w:type="dxa"/>
            <w:shd w:val="clear" w:color="auto" w:fill="D9D9D9"/>
            <w:vAlign w:val="center"/>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故障四</w:t>
            </w:r>
          </w:p>
        </w:tc>
      </w:tr>
      <w:tr w:rsidR="00092E01" w:rsidRPr="00112CEC" w:rsidTr="0093218E">
        <w:trPr>
          <w:cantSplit/>
          <w:trHeight w:val="624"/>
          <w:jc w:val="center"/>
        </w:trPr>
        <w:tc>
          <w:tcPr>
            <w:tcW w:w="2518" w:type="dxa"/>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故障元器件编号</w:t>
            </w:r>
          </w:p>
        </w:tc>
        <w:tc>
          <w:tcPr>
            <w:tcW w:w="3248" w:type="dxa"/>
            <w:vAlign w:val="center"/>
            <w:hideMark/>
          </w:tcPr>
          <w:p w:rsidR="00092E01" w:rsidRPr="00112CEC" w:rsidRDefault="00092E01" w:rsidP="0093218E">
            <w:pPr>
              <w:jc w:val="left"/>
              <w:rPr>
                <w:rFonts w:ascii="仿宋" w:eastAsia="仿宋" w:hAnsi="仿宋"/>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798" w:type="dxa"/>
            <w:vAlign w:val="center"/>
          </w:tcPr>
          <w:p w:rsidR="00092E01" w:rsidRPr="00112CEC" w:rsidRDefault="00092E01" w:rsidP="0093218E">
            <w:pPr>
              <w:jc w:val="center"/>
              <w:rPr>
                <w:rFonts w:ascii="仿宋" w:eastAsia="仿宋" w:hAnsi="仿宋"/>
                <w:b/>
                <w:bCs/>
                <w:sz w:val="24"/>
                <w:szCs w:val="24"/>
              </w:rPr>
            </w:pPr>
          </w:p>
        </w:tc>
      </w:tr>
      <w:tr w:rsidR="00092E01" w:rsidRPr="00112CEC" w:rsidTr="0093218E">
        <w:trPr>
          <w:cantSplit/>
          <w:trHeight w:val="624"/>
          <w:jc w:val="center"/>
        </w:trPr>
        <w:tc>
          <w:tcPr>
            <w:tcW w:w="2518" w:type="dxa"/>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故障表现及维修摘述</w:t>
            </w:r>
          </w:p>
        </w:tc>
        <w:tc>
          <w:tcPr>
            <w:tcW w:w="3248" w:type="dxa"/>
            <w:vAlign w:val="center"/>
            <w:hideMark/>
          </w:tcPr>
          <w:p w:rsidR="00092E01" w:rsidRPr="00112CEC" w:rsidRDefault="00092E01" w:rsidP="0093218E">
            <w:pPr>
              <w:jc w:val="left"/>
              <w:rPr>
                <w:rFonts w:ascii="仿宋" w:eastAsia="仿宋" w:hAnsi="仿宋"/>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798" w:type="dxa"/>
            <w:vAlign w:val="center"/>
          </w:tcPr>
          <w:p w:rsidR="00092E01" w:rsidRPr="00112CEC" w:rsidRDefault="00092E01" w:rsidP="0093218E">
            <w:pPr>
              <w:jc w:val="center"/>
              <w:rPr>
                <w:rFonts w:ascii="仿宋" w:eastAsia="仿宋" w:hAnsi="仿宋"/>
                <w:b/>
                <w:bCs/>
                <w:sz w:val="24"/>
                <w:szCs w:val="24"/>
              </w:rPr>
            </w:pPr>
          </w:p>
        </w:tc>
      </w:tr>
      <w:tr w:rsidR="00092E01" w:rsidRPr="00112CEC" w:rsidTr="0093218E">
        <w:trPr>
          <w:cantSplit/>
          <w:trHeight w:val="464"/>
          <w:jc w:val="center"/>
        </w:trPr>
        <w:tc>
          <w:tcPr>
            <w:tcW w:w="2518" w:type="dxa"/>
            <w:tcBorders>
              <w:tl2br w:val="single" w:sz="8" w:space="0" w:color="000000"/>
            </w:tcBorders>
            <w:shd w:val="clear" w:color="auto" w:fill="D9D9D9"/>
            <w:hideMark/>
          </w:tcPr>
          <w:p w:rsidR="00092E01" w:rsidRPr="00112CEC" w:rsidRDefault="00092E01" w:rsidP="00AF43AB">
            <w:pPr>
              <w:ind w:firstLineChars="600" w:firstLine="1446"/>
              <w:rPr>
                <w:rFonts w:ascii="仿宋" w:eastAsia="仿宋" w:hAnsi="仿宋"/>
                <w:b/>
                <w:bCs/>
                <w:sz w:val="24"/>
                <w:szCs w:val="24"/>
              </w:rPr>
            </w:pPr>
            <w:r w:rsidRPr="00112CEC">
              <w:rPr>
                <w:rFonts w:ascii="仿宋" w:eastAsia="仿宋" w:hAnsi="仿宋" w:hint="eastAsia"/>
                <w:b/>
                <w:bCs/>
                <w:sz w:val="24"/>
                <w:szCs w:val="24"/>
              </w:rPr>
              <w:t xml:space="preserve"> 故障</w:t>
            </w:r>
            <w:r w:rsidRPr="00112CEC">
              <w:rPr>
                <w:rFonts w:ascii="仿宋" w:eastAsia="仿宋" w:hAnsi="仿宋" w:hint="eastAsia"/>
                <w:b/>
                <w:bCs/>
                <w:sz w:val="24"/>
                <w:szCs w:val="24"/>
              </w:rPr>
              <w:br/>
              <w:t xml:space="preserve">   项目  </w:t>
            </w:r>
          </w:p>
        </w:tc>
        <w:tc>
          <w:tcPr>
            <w:tcW w:w="3248" w:type="dxa"/>
            <w:tcBorders>
              <w:bottom w:val="single" w:sz="8" w:space="0" w:color="000000"/>
            </w:tcBorders>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故障五</w:t>
            </w:r>
          </w:p>
        </w:tc>
        <w:tc>
          <w:tcPr>
            <w:tcW w:w="2805"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故障六</w:t>
            </w:r>
          </w:p>
        </w:tc>
        <w:tc>
          <w:tcPr>
            <w:tcW w:w="2805"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故障七</w:t>
            </w:r>
          </w:p>
        </w:tc>
        <w:tc>
          <w:tcPr>
            <w:tcW w:w="2798" w:type="dxa"/>
            <w:shd w:val="clear" w:color="auto" w:fill="D9D9D9"/>
            <w:vAlign w:val="center"/>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故障八</w:t>
            </w:r>
          </w:p>
        </w:tc>
      </w:tr>
      <w:tr w:rsidR="00092E01" w:rsidRPr="00112CEC" w:rsidTr="0093218E">
        <w:trPr>
          <w:cantSplit/>
          <w:trHeight w:val="624"/>
          <w:jc w:val="center"/>
        </w:trPr>
        <w:tc>
          <w:tcPr>
            <w:tcW w:w="2518" w:type="dxa"/>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故障元器件编号</w:t>
            </w:r>
          </w:p>
        </w:tc>
        <w:tc>
          <w:tcPr>
            <w:tcW w:w="3248" w:type="dxa"/>
            <w:tcBorders>
              <w:top w:val="single" w:sz="8" w:space="0" w:color="000000"/>
            </w:tcBorders>
            <w:vAlign w:val="center"/>
            <w:hideMark/>
          </w:tcPr>
          <w:p w:rsidR="00092E01" w:rsidRPr="00112CEC" w:rsidRDefault="00092E01" w:rsidP="0093218E">
            <w:pPr>
              <w:jc w:val="center"/>
              <w:rPr>
                <w:rFonts w:ascii="仿宋" w:eastAsia="仿宋" w:hAnsi="仿宋"/>
                <w:b/>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798" w:type="dxa"/>
            <w:vAlign w:val="center"/>
          </w:tcPr>
          <w:p w:rsidR="00092E01" w:rsidRPr="00112CEC" w:rsidRDefault="00092E01" w:rsidP="0093218E">
            <w:pPr>
              <w:jc w:val="center"/>
              <w:rPr>
                <w:rFonts w:ascii="仿宋" w:eastAsia="仿宋" w:hAnsi="仿宋"/>
                <w:b/>
                <w:bCs/>
                <w:sz w:val="24"/>
                <w:szCs w:val="24"/>
              </w:rPr>
            </w:pPr>
          </w:p>
        </w:tc>
      </w:tr>
      <w:tr w:rsidR="00092E01" w:rsidRPr="00112CEC" w:rsidTr="0093218E">
        <w:trPr>
          <w:cantSplit/>
          <w:trHeight w:val="624"/>
          <w:jc w:val="center"/>
        </w:trPr>
        <w:tc>
          <w:tcPr>
            <w:tcW w:w="2518" w:type="dxa"/>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故障表现及维修摘述</w:t>
            </w:r>
          </w:p>
        </w:tc>
        <w:tc>
          <w:tcPr>
            <w:tcW w:w="3248" w:type="dxa"/>
            <w:hideMark/>
          </w:tcPr>
          <w:p w:rsidR="00092E01" w:rsidRPr="00112CEC" w:rsidRDefault="00092E01" w:rsidP="0093218E">
            <w:pPr>
              <w:rPr>
                <w:rFonts w:ascii="仿宋" w:eastAsia="仿宋" w:hAnsi="仿宋"/>
                <w:b/>
                <w:bCs/>
                <w:sz w:val="24"/>
                <w:szCs w:val="24"/>
              </w:rPr>
            </w:pPr>
            <w:r w:rsidRPr="00112CEC">
              <w:rPr>
                <w:rFonts w:ascii="仿宋" w:eastAsia="仿宋" w:hAnsi="仿宋" w:hint="eastAsia"/>
                <w:b/>
                <w:bCs/>
                <w:sz w:val="24"/>
                <w:szCs w:val="24"/>
              </w:rPr>
              <w:t xml:space="preserve">　</w:t>
            </w:r>
          </w:p>
        </w:tc>
        <w:tc>
          <w:tcPr>
            <w:tcW w:w="2805" w:type="dxa"/>
            <w:hideMark/>
          </w:tcPr>
          <w:p w:rsidR="00092E01" w:rsidRPr="00112CEC" w:rsidRDefault="00092E01" w:rsidP="0093218E">
            <w:pPr>
              <w:rPr>
                <w:rFonts w:ascii="仿宋" w:eastAsia="仿宋" w:hAnsi="仿宋"/>
                <w:b/>
                <w:bCs/>
                <w:sz w:val="24"/>
                <w:szCs w:val="24"/>
              </w:rPr>
            </w:pPr>
            <w:r w:rsidRPr="00112CEC">
              <w:rPr>
                <w:rFonts w:ascii="仿宋" w:eastAsia="仿宋" w:hAnsi="仿宋" w:hint="eastAsia"/>
                <w:b/>
                <w:bCs/>
                <w:sz w:val="24"/>
                <w:szCs w:val="24"/>
              </w:rPr>
              <w:t xml:space="preserve">　</w:t>
            </w:r>
          </w:p>
        </w:tc>
        <w:tc>
          <w:tcPr>
            <w:tcW w:w="2805" w:type="dxa"/>
            <w:hideMark/>
          </w:tcPr>
          <w:p w:rsidR="00092E01" w:rsidRPr="00112CEC" w:rsidRDefault="00092E01" w:rsidP="0093218E">
            <w:pPr>
              <w:rPr>
                <w:rFonts w:ascii="仿宋" w:eastAsia="仿宋" w:hAnsi="仿宋"/>
                <w:b/>
                <w:bCs/>
                <w:sz w:val="24"/>
                <w:szCs w:val="24"/>
              </w:rPr>
            </w:pPr>
            <w:r w:rsidRPr="00112CEC">
              <w:rPr>
                <w:rFonts w:ascii="仿宋" w:eastAsia="仿宋" w:hAnsi="仿宋" w:hint="eastAsia"/>
                <w:b/>
                <w:bCs/>
                <w:sz w:val="24"/>
                <w:szCs w:val="24"/>
              </w:rPr>
              <w:t xml:space="preserve">　</w:t>
            </w:r>
          </w:p>
        </w:tc>
        <w:tc>
          <w:tcPr>
            <w:tcW w:w="2798" w:type="dxa"/>
          </w:tcPr>
          <w:p w:rsidR="00092E01" w:rsidRPr="00112CEC" w:rsidRDefault="00092E01" w:rsidP="0093218E">
            <w:pPr>
              <w:rPr>
                <w:rFonts w:ascii="仿宋" w:eastAsia="仿宋" w:hAnsi="仿宋"/>
                <w:b/>
                <w:bCs/>
                <w:sz w:val="24"/>
                <w:szCs w:val="24"/>
              </w:rPr>
            </w:pPr>
          </w:p>
        </w:tc>
      </w:tr>
    </w:tbl>
    <w:p w:rsidR="00092E01" w:rsidRPr="00112CEC" w:rsidRDefault="00092E01" w:rsidP="00092E01">
      <w:pPr>
        <w:jc w:val="center"/>
        <w:rPr>
          <w:rFonts w:ascii="仿宋" w:eastAsia="仿宋" w:hAnsi="仿宋"/>
          <w:b/>
          <w:sz w:val="24"/>
          <w:szCs w:val="24"/>
        </w:rPr>
      </w:pPr>
    </w:p>
    <w:p w:rsidR="00092E01" w:rsidRPr="00112CEC" w:rsidRDefault="00092E01" w:rsidP="00092E01">
      <w:pPr>
        <w:jc w:val="center"/>
        <w:rPr>
          <w:rFonts w:ascii="仿宋" w:eastAsia="仿宋" w:hAnsi="仿宋"/>
          <w:b/>
          <w:sz w:val="24"/>
          <w:szCs w:val="24"/>
        </w:rPr>
      </w:pPr>
      <w:r w:rsidRPr="00112CEC">
        <w:rPr>
          <w:rFonts w:ascii="仿宋" w:eastAsia="仿宋" w:hAnsi="仿宋" w:hint="eastAsia"/>
          <w:b/>
          <w:sz w:val="24"/>
          <w:szCs w:val="24"/>
        </w:rPr>
        <w:t>电路板4：笔记本电池充放电电路功能板检测维修记录表</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48"/>
        <w:gridCol w:w="2805"/>
        <w:gridCol w:w="2805"/>
        <w:gridCol w:w="2798"/>
      </w:tblGrid>
      <w:tr w:rsidR="00092E01" w:rsidRPr="00112CEC" w:rsidTr="0093218E">
        <w:trPr>
          <w:cantSplit/>
          <w:trHeight w:val="64"/>
          <w:jc w:val="center"/>
        </w:trPr>
        <w:tc>
          <w:tcPr>
            <w:tcW w:w="2518" w:type="dxa"/>
            <w:tcBorders>
              <w:tl2br w:val="single" w:sz="8" w:space="0" w:color="000000"/>
            </w:tcBorders>
            <w:shd w:val="clear" w:color="auto" w:fill="D9D9D9"/>
            <w:hideMark/>
          </w:tcPr>
          <w:p w:rsidR="00092E01" w:rsidRPr="00112CEC" w:rsidRDefault="00092E01" w:rsidP="0093218E">
            <w:pPr>
              <w:ind w:left="723" w:hangingChars="300" w:hanging="723"/>
              <w:rPr>
                <w:rFonts w:ascii="仿宋" w:eastAsia="仿宋" w:hAnsi="仿宋"/>
                <w:b/>
                <w:bCs/>
                <w:sz w:val="24"/>
                <w:szCs w:val="24"/>
              </w:rPr>
            </w:pPr>
            <w:r w:rsidRPr="00112CEC">
              <w:rPr>
                <w:rFonts w:ascii="仿宋" w:eastAsia="仿宋" w:hAnsi="仿宋" w:hint="eastAsia"/>
                <w:b/>
                <w:bCs/>
                <w:sz w:val="24"/>
                <w:szCs w:val="24"/>
              </w:rPr>
              <w:t xml:space="preserve">            </w:t>
            </w:r>
            <w:r w:rsidR="00AF43AB">
              <w:rPr>
                <w:rFonts w:ascii="仿宋" w:eastAsia="仿宋" w:hAnsi="仿宋"/>
                <w:b/>
                <w:bCs/>
                <w:sz w:val="24"/>
                <w:szCs w:val="24"/>
              </w:rPr>
              <w:t xml:space="preserve"> </w:t>
            </w:r>
            <w:r w:rsidRPr="00112CEC">
              <w:rPr>
                <w:rFonts w:ascii="仿宋" w:eastAsia="仿宋" w:hAnsi="仿宋" w:hint="eastAsia"/>
                <w:b/>
                <w:bCs/>
                <w:sz w:val="24"/>
                <w:szCs w:val="24"/>
              </w:rPr>
              <w:t>故障</w:t>
            </w:r>
          </w:p>
          <w:p w:rsidR="00092E01" w:rsidRPr="00112CEC" w:rsidRDefault="00092E01" w:rsidP="0093218E">
            <w:pPr>
              <w:ind w:leftChars="150" w:left="676" w:hangingChars="150" w:hanging="361"/>
              <w:rPr>
                <w:rFonts w:ascii="仿宋" w:eastAsia="仿宋" w:hAnsi="仿宋"/>
                <w:b/>
                <w:bCs/>
                <w:sz w:val="24"/>
                <w:szCs w:val="24"/>
              </w:rPr>
            </w:pPr>
            <w:r w:rsidRPr="00112CEC">
              <w:rPr>
                <w:rFonts w:ascii="仿宋" w:eastAsia="仿宋" w:hAnsi="仿宋" w:hint="eastAsia"/>
                <w:b/>
                <w:bCs/>
                <w:sz w:val="24"/>
                <w:szCs w:val="24"/>
              </w:rPr>
              <w:t>项目</w:t>
            </w:r>
          </w:p>
        </w:tc>
        <w:tc>
          <w:tcPr>
            <w:tcW w:w="3248"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故障一</w:t>
            </w:r>
          </w:p>
        </w:tc>
        <w:tc>
          <w:tcPr>
            <w:tcW w:w="2805"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故障二</w:t>
            </w:r>
          </w:p>
        </w:tc>
        <w:tc>
          <w:tcPr>
            <w:tcW w:w="2805"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故障三</w:t>
            </w:r>
          </w:p>
        </w:tc>
        <w:tc>
          <w:tcPr>
            <w:tcW w:w="2798" w:type="dxa"/>
            <w:shd w:val="clear" w:color="auto" w:fill="D9D9D9"/>
            <w:vAlign w:val="center"/>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故障四</w:t>
            </w:r>
          </w:p>
        </w:tc>
      </w:tr>
      <w:tr w:rsidR="00092E01" w:rsidRPr="00112CEC" w:rsidTr="0093218E">
        <w:trPr>
          <w:cantSplit/>
          <w:trHeight w:val="624"/>
          <w:jc w:val="center"/>
        </w:trPr>
        <w:tc>
          <w:tcPr>
            <w:tcW w:w="2518" w:type="dxa"/>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故障元器件编号</w:t>
            </w:r>
          </w:p>
        </w:tc>
        <w:tc>
          <w:tcPr>
            <w:tcW w:w="3248" w:type="dxa"/>
            <w:vAlign w:val="center"/>
            <w:hideMark/>
          </w:tcPr>
          <w:p w:rsidR="00092E01" w:rsidRPr="00112CEC" w:rsidRDefault="00092E01" w:rsidP="0093218E">
            <w:pPr>
              <w:jc w:val="left"/>
              <w:rPr>
                <w:rFonts w:ascii="仿宋" w:eastAsia="仿宋" w:hAnsi="仿宋"/>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798" w:type="dxa"/>
            <w:vAlign w:val="center"/>
          </w:tcPr>
          <w:p w:rsidR="00092E01" w:rsidRPr="00112CEC" w:rsidRDefault="00092E01" w:rsidP="0093218E">
            <w:pPr>
              <w:jc w:val="center"/>
              <w:rPr>
                <w:rFonts w:ascii="仿宋" w:eastAsia="仿宋" w:hAnsi="仿宋"/>
                <w:b/>
                <w:bCs/>
                <w:sz w:val="24"/>
                <w:szCs w:val="24"/>
              </w:rPr>
            </w:pPr>
          </w:p>
        </w:tc>
      </w:tr>
      <w:tr w:rsidR="00092E01" w:rsidRPr="00112CEC" w:rsidTr="0093218E">
        <w:trPr>
          <w:cantSplit/>
          <w:trHeight w:val="624"/>
          <w:jc w:val="center"/>
        </w:trPr>
        <w:tc>
          <w:tcPr>
            <w:tcW w:w="2518" w:type="dxa"/>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故障表现及维修摘述</w:t>
            </w:r>
          </w:p>
        </w:tc>
        <w:tc>
          <w:tcPr>
            <w:tcW w:w="3248" w:type="dxa"/>
            <w:vAlign w:val="center"/>
            <w:hideMark/>
          </w:tcPr>
          <w:p w:rsidR="00092E01" w:rsidRPr="00112CEC" w:rsidRDefault="00092E01" w:rsidP="0093218E">
            <w:pPr>
              <w:jc w:val="left"/>
              <w:rPr>
                <w:rFonts w:ascii="仿宋" w:eastAsia="仿宋" w:hAnsi="仿宋"/>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798" w:type="dxa"/>
            <w:vAlign w:val="center"/>
          </w:tcPr>
          <w:p w:rsidR="00092E01" w:rsidRPr="00112CEC" w:rsidRDefault="00092E01" w:rsidP="0093218E">
            <w:pPr>
              <w:jc w:val="center"/>
              <w:rPr>
                <w:rFonts w:ascii="仿宋" w:eastAsia="仿宋" w:hAnsi="仿宋"/>
                <w:b/>
                <w:bCs/>
                <w:sz w:val="24"/>
                <w:szCs w:val="24"/>
              </w:rPr>
            </w:pPr>
          </w:p>
        </w:tc>
      </w:tr>
      <w:tr w:rsidR="00092E01" w:rsidRPr="00112CEC" w:rsidTr="0093218E">
        <w:trPr>
          <w:cantSplit/>
          <w:trHeight w:val="464"/>
          <w:jc w:val="center"/>
        </w:trPr>
        <w:tc>
          <w:tcPr>
            <w:tcW w:w="2518" w:type="dxa"/>
            <w:tcBorders>
              <w:tl2br w:val="single" w:sz="8" w:space="0" w:color="000000"/>
            </w:tcBorders>
            <w:shd w:val="clear" w:color="auto" w:fill="D9D9D9"/>
            <w:hideMark/>
          </w:tcPr>
          <w:p w:rsidR="00092E01" w:rsidRPr="00112CEC" w:rsidRDefault="00092E01" w:rsidP="0093218E">
            <w:pPr>
              <w:rPr>
                <w:rFonts w:ascii="仿宋" w:eastAsia="仿宋" w:hAnsi="仿宋"/>
                <w:b/>
                <w:bCs/>
                <w:sz w:val="24"/>
                <w:szCs w:val="24"/>
              </w:rPr>
            </w:pPr>
            <w:r w:rsidRPr="00112CEC">
              <w:rPr>
                <w:rFonts w:ascii="仿宋" w:eastAsia="仿宋" w:hAnsi="仿宋" w:hint="eastAsia"/>
                <w:b/>
                <w:bCs/>
                <w:sz w:val="24"/>
                <w:szCs w:val="24"/>
              </w:rPr>
              <w:t xml:space="preserve"> </w:t>
            </w:r>
            <w:r w:rsidR="00AF43AB">
              <w:rPr>
                <w:rFonts w:ascii="仿宋" w:eastAsia="仿宋" w:hAnsi="仿宋"/>
                <w:b/>
                <w:bCs/>
                <w:sz w:val="24"/>
                <w:szCs w:val="24"/>
              </w:rPr>
              <w:t xml:space="preserve">            </w:t>
            </w:r>
            <w:r w:rsidRPr="00112CEC">
              <w:rPr>
                <w:rFonts w:ascii="仿宋" w:eastAsia="仿宋" w:hAnsi="仿宋" w:hint="eastAsia"/>
                <w:b/>
                <w:bCs/>
                <w:sz w:val="24"/>
                <w:szCs w:val="24"/>
              </w:rPr>
              <w:t>故障</w:t>
            </w:r>
            <w:r w:rsidRPr="00112CEC">
              <w:rPr>
                <w:rFonts w:ascii="仿宋" w:eastAsia="仿宋" w:hAnsi="仿宋" w:hint="eastAsia"/>
                <w:b/>
                <w:bCs/>
                <w:sz w:val="24"/>
                <w:szCs w:val="24"/>
              </w:rPr>
              <w:br/>
              <w:t xml:space="preserve">   项目  </w:t>
            </w:r>
          </w:p>
        </w:tc>
        <w:tc>
          <w:tcPr>
            <w:tcW w:w="3248" w:type="dxa"/>
            <w:tcBorders>
              <w:bottom w:val="single" w:sz="8" w:space="0" w:color="000000"/>
            </w:tcBorders>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故障五</w:t>
            </w:r>
          </w:p>
        </w:tc>
        <w:tc>
          <w:tcPr>
            <w:tcW w:w="2805"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故障六</w:t>
            </w:r>
          </w:p>
        </w:tc>
        <w:tc>
          <w:tcPr>
            <w:tcW w:w="2805"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故障七</w:t>
            </w:r>
          </w:p>
        </w:tc>
        <w:tc>
          <w:tcPr>
            <w:tcW w:w="2798" w:type="dxa"/>
            <w:shd w:val="clear" w:color="auto" w:fill="D9D9D9"/>
            <w:vAlign w:val="center"/>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故障八</w:t>
            </w:r>
          </w:p>
        </w:tc>
      </w:tr>
      <w:tr w:rsidR="00092E01" w:rsidRPr="00112CEC" w:rsidTr="0093218E">
        <w:trPr>
          <w:cantSplit/>
          <w:trHeight w:val="624"/>
          <w:jc w:val="center"/>
        </w:trPr>
        <w:tc>
          <w:tcPr>
            <w:tcW w:w="2518" w:type="dxa"/>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故障元器件编号</w:t>
            </w:r>
          </w:p>
        </w:tc>
        <w:tc>
          <w:tcPr>
            <w:tcW w:w="3248" w:type="dxa"/>
            <w:tcBorders>
              <w:top w:val="single" w:sz="8" w:space="0" w:color="000000"/>
            </w:tcBorders>
            <w:vAlign w:val="center"/>
            <w:hideMark/>
          </w:tcPr>
          <w:p w:rsidR="00092E01" w:rsidRPr="00112CEC" w:rsidRDefault="00092E01" w:rsidP="0093218E">
            <w:pPr>
              <w:jc w:val="center"/>
              <w:rPr>
                <w:rFonts w:ascii="仿宋" w:eastAsia="仿宋" w:hAnsi="仿宋"/>
                <w:b/>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798" w:type="dxa"/>
            <w:vAlign w:val="center"/>
          </w:tcPr>
          <w:p w:rsidR="00092E01" w:rsidRPr="00112CEC" w:rsidRDefault="00092E01" w:rsidP="0093218E">
            <w:pPr>
              <w:jc w:val="center"/>
              <w:rPr>
                <w:rFonts w:ascii="仿宋" w:eastAsia="仿宋" w:hAnsi="仿宋"/>
                <w:b/>
                <w:bCs/>
                <w:sz w:val="24"/>
                <w:szCs w:val="24"/>
              </w:rPr>
            </w:pPr>
          </w:p>
        </w:tc>
      </w:tr>
      <w:tr w:rsidR="00092E01" w:rsidRPr="00112CEC" w:rsidTr="0093218E">
        <w:trPr>
          <w:cantSplit/>
          <w:trHeight w:val="624"/>
          <w:jc w:val="center"/>
        </w:trPr>
        <w:tc>
          <w:tcPr>
            <w:tcW w:w="2518" w:type="dxa"/>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故障表现及维修摘述</w:t>
            </w:r>
          </w:p>
        </w:tc>
        <w:tc>
          <w:tcPr>
            <w:tcW w:w="3248" w:type="dxa"/>
            <w:hideMark/>
          </w:tcPr>
          <w:p w:rsidR="00092E01" w:rsidRPr="00112CEC" w:rsidRDefault="00092E01" w:rsidP="0093218E">
            <w:pPr>
              <w:rPr>
                <w:rFonts w:ascii="仿宋" w:eastAsia="仿宋" w:hAnsi="仿宋"/>
                <w:b/>
                <w:bCs/>
                <w:sz w:val="24"/>
                <w:szCs w:val="24"/>
              </w:rPr>
            </w:pPr>
            <w:r w:rsidRPr="00112CEC">
              <w:rPr>
                <w:rFonts w:ascii="仿宋" w:eastAsia="仿宋" w:hAnsi="仿宋" w:hint="eastAsia"/>
                <w:b/>
                <w:bCs/>
                <w:sz w:val="24"/>
                <w:szCs w:val="24"/>
              </w:rPr>
              <w:t xml:space="preserve">　</w:t>
            </w:r>
          </w:p>
        </w:tc>
        <w:tc>
          <w:tcPr>
            <w:tcW w:w="2805" w:type="dxa"/>
            <w:hideMark/>
          </w:tcPr>
          <w:p w:rsidR="00092E01" w:rsidRPr="00112CEC" w:rsidRDefault="00092E01" w:rsidP="0093218E">
            <w:pPr>
              <w:rPr>
                <w:rFonts w:ascii="仿宋" w:eastAsia="仿宋" w:hAnsi="仿宋"/>
                <w:b/>
                <w:bCs/>
                <w:sz w:val="24"/>
                <w:szCs w:val="24"/>
              </w:rPr>
            </w:pPr>
            <w:r w:rsidRPr="00112CEC">
              <w:rPr>
                <w:rFonts w:ascii="仿宋" w:eastAsia="仿宋" w:hAnsi="仿宋" w:hint="eastAsia"/>
                <w:b/>
                <w:bCs/>
                <w:sz w:val="24"/>
                <w:szCs w:val="24"/>
              </w:rPr>
              <w:t xml:space="preserve">　</w:t>
            </w:r>
          </w:p>
        </w:tc>
        <w:tc>
          <w:tcPr>
            <w:tcW w:w="2805" w:type="dxa"/>
            <w:hideMark/>
          </w:tcPr>
          <w:p w:rsidR="00092E01" w:rsidRPr="00112CEC" w:rsidRDefault="00092E01" w:rsidP="0093218E">
            <w:pPr>
              <w:rPr>
                <w:rFonts w:ascii="仿宋" w:eastAsia="仿宋" w:hAnsi="仿宋"/>
                <w:b/>
                <w:bCs/>
                <w:sz w:val="24"/>
                <w:szCs w:val="24"/>
              </w:rPr>
            </w:pPr>
            <w:r w:rsidRPr="00112CEC">
              <w:rPr>
                <w:rFonts w:ascii="仿宋" w:eastAsia="仿宋" w:hAnsi="仿宋" w:hint="eastAsia"/>
                <w:b/>
                <w:bCs/>
                <w:sz w:val="24"/>
                <w:szCs w:val="24"/>
              </w:rPr>
              <w:t xml:space="preserve">　</w:t>
            </w:r>
          </w:p>
        </w:tc>
        <w:tc>
          <w:tcPr>
            <w:tcW w:w="2798" w:type="dxa"/>
          </w:tcPr>
          <w:p w:rsidR="00092E01" w:rsidRPr="00112CEC" w:rsidRDefault="00092E01" w:rsidP="0093218E">
            <w:pPr>
              <w:rPr>
                <w:rFonts w:ascii="仿宋" w:eastAsia="仿宋" w:hAnsi="仿宋"/>
                <w:b/>
                <w:bCs/>
                <w:sz w:val="24"/>
                <w:szCs w:val="24"/>
              </w:rPr>
            </w:pPr>
          </w:p>
        </w:tc>
      </w:tr>
    </w:tbl>
    <w:p w:rsidR="00092E01" w:rsidRPr="00112CEC" w:rsidRDefault="00092E01" w:rsidP="00092E01">
      <w:pPr>
        <w:jc w:val="center"/>
        <w:rPr>
          <w:rFonts w:ascii="仿宋" w:eastAsia="仿宋" w:hAnsi="仿宋"/>
          <w:b/>
          <w:sz w:val="24"/>
          <w:szCs w:val="24"/>
        </w:rPr>
      </w:pPr>
    </w:p>
    <w:p w:rsidR="00092E01" w:rsidRPr="00112CEC" w:rsidRDefault="00092E01" w:rsidP="00092E01">
      <w:pPr>
        <w:jc w:val="center"/>
        <w:rPr>
          <w:rFonts w:ascii="仿宋" w:eastAsia="仿宋" w:hAnsi="仿宋"/>
          <w:b/>
          <w:sz w:val="24"/>
          <w:szCs w:val="24"/>
        </w:rPr>
      </w:pPr>
    </w:p>
    <w:p w:rsidR="00092E01" w:rsidRPr="00112CEC" w:rsidRDefault="00092E01" w:rsidP="00092E01">
      <w:pPr>
        <w:jc w:val="center"/>
        <w:rPr>
          <w:rFonts w:ascii="仿宋" w:eastAsia="仿宋" w:hAnsi="仿宋"/>
          <w:b/>
          <w:sz w:val="24"/>
          <w:szCs w:val="24"/>
        </w:rPr>
      </w:pPr>
      <w:r w:rsidRPr="00112CEC">
        <w:rPr>
          <w:rFonts w:ascii="仿宋" w:eastAsia="仿宋" w:hAnsi="仿宋" w:hint="eastAsia"/>
          <w:b/>
          <w:sz w:val="24"/>
          <w:szCs w:val="24"/>
        </w:rPr>
        <w:lastRenderedPageBreak/>
        <w:t>电路板5：笔记本内存供电电路功能板维修记录表</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48"/>
        <w:gridCol w:w="2805"/>
        <w:gridCol w:w="2805"/>
        <w:gridCol w:w="2798"/>
      </w:tblGrid>
      <w:tr w:rsidR="00092E01" w:rsidRPr="00112CEC" w:rsidTr="0093218E">
        <w:trPr>
          <w:cantSplit/>
          <w:trHeight w:val="64"/>
          <w:jc w:val="center"/>
        </w:trPr>
        <w:tc>
          <w:tcPr>
            <w:tcW w:w="2518" w:type="dxa"/>
            <w:tcBorders>
              <w:tl2br w:val="single" w:sz="8" w:space="0" w:color="000000"/>
            </w:tcBorders>
            <w:shd w:val="clear" w:color="auto" w:fill="D9D9D9"/>
            <w:hideMark/>
          </w:tcPr>
          <w:p w:rsidR="00092E01" w:rsidRPr="00112CEC" w:rsidRDefault="00092E01" w:rsidP="0093218E">
            <w:pPr>
              <w:ind w:left="723" w:hangingChars="300" w:hanging="723"/>
              <w:rPr>
                <w:rFonts w:ascii="仿宋" w:eastAsia="仿宋" w:hAnsi="仿宋"/>
                <w:b/>
                <w:bCs/>
                <w:sz w:val="24"/>
                <w:szCs w:val="24"/>
              </w:rPr>
            </w:pPr>
            <w:r w:rsidRPr="00112CEC">
              <w:rPr>
                <w:rFonts w:ascii="仿宋" w:eastAsia="仿宋" w:hAnsi="仿宋" w:hint="eastAsia"/>
                <w:b/>
                <w:bCs/>
                <w:sz w:val="24"/>
                <w:szCs w:val="24"/>
              </w:rPr>
              <w:t xml:space="preserve">        </w:t>
            </w:r>
            <w:r w:rsidR="00AF43AB">
              <w:rPr>
                <w:rFonts w:ascii="仿宋" w:eastAsia="仿宋" w:hAnsi="仿宋"/>
                <w:b/>
                <w:bCs/>
                <w:sz w:val="24"/>
                <w:szCs w:val="24"/>
              </w:rPr>
              <w:t xml:space="preserve"> </w:t>
            </w:r>
            <w:r w:rsidRPr="00112CEC">
              <w:rPr>
                <w:rFonts w:ascii="仿宋" w:eastAsia="仿宋" w:hAnsi="仿宋" w:hint="eastAsia"/>
                <w:b/>
                <w:bCs/>
                <w:sz w:val="24"/>
                <w:szCs w:val="24"/>
              </w:rPr>
              <w:t xml:space="preserve">    故障</w:t>
            </w:r>
          </w:p>
          <w:p w:rsidR="00092E01" w:rsidRPr="00112CEC" w:rsidRDefault="00092E01" w:rsidP="0093218E">
            <w:pPr>
              <w:ind w:leftChars="150" w:left="676" w:hangingChars="150" w:hanging="361"/>
              <w:rPr>
                <w:rFonts w:ascii="仿宋" w:eastAsia="仿宋" w:hAnsi="仿宋"/>
                <w:b/>
                <w:bCs/>
                <w:sz w:val="24"/>
                <w:szCs w:val="24"/>
              </w:rPr>
            </w:pPr>
            <w:r w:rsidRPr="00112CEC">
              <w:rPr>
                <w:rFonts w:ascii="仿宋" w:eastAsia="仿宋" w:hAnsi="仿宋" w:hint="eastAsia"/>
                <w:b/>
                <w:bCs/>
                <w:sz w:val="24"/>
                <w:szCs w:val="24"/>
              </w:rPr>
              <w:t>项目</w:t>
            </w:r>
          </w:p>
        </w:tc>
        <w:tc>
          <w:tcPr>
            <w:tcW w:w="3248"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故障一</w:t>
            </w:r>
          </w:p>
        </w:tc>
        <w:tc>
          <w:tcPr>
            <w:tcW w:w="2805"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故障二</w:t>
            </w:r>
          </w:p>
        </w:tc>
        <w:tc>
          <w:tcPr>
            <w:tcW w:w="2805"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故障三</w:t>
            </w:r>
          </w:p>
        </w:tc>
        <w:tc>
          <w:tcPr>
            <w:tcW w:w="2798" w:type="dxa"/>
            <w:shd w:val="clear" w:color="auto" w:fill="D9D9D9"/>
            <w:vAlign w:val="center"/>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故障四</w:t>
            </w:r>
          </w:p>
        </w:tc>
      </w:tr>
      <w:tr w:rsidR="00092E01" w:rsidRPr="00112CEC" w:rsidTr="0093218E">
        <w:trPr>
          <w:cantSplit/>
          <w:trHeight w:val="624"/>
          <w:jc w:val="center"/>
        </w:trPr>
        <w:tc>
          <w:tcPr>
            <w:tcW w:w="2518" w:type="dxa"/>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故障元器件编号</w:t>
            </w:r>
          </w:p>
        </w:tc>
        <w:tc>
          <w:tcPr>
            <w:tcW w:w="3248" w:type="dxa"/>
            <w:vAlign w:val="center"/>
            <w:hideMark/>
          </w:tcPr>
          <w:p w:rsidR="00092E01" w:rsidRPr="00112CEC" w:rsidRDefault="00092E01" w:rsidP="0093218E">
            <w:pPr>
              <w:jc w:val="left"/>
              <w:rPr>
                <w:rFonts w:ascii="仿宋" w:eastAsia="仿宋" w:hAnsi="仿宋"/>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798" w:type="dxa"/>
            <w:vAlign w:val="center"/>
          </w:tcPr>
          <w:p w:rsidR="00092E01" w:rsidRPr="00112CEC" w:rsidRDefault="00092E01" w:rsidP="0093218E">
            <w:pPr>
              <w:jc w:val="center"/>
              <w:rPr>
                <w:rFonts w:ascii="仿宋" w:eastAsia="仿宋" w:hAnsi="仿宋"/>
                <w:b/>
                <w:bCs/>
                <w:sz w:val="24"/>
                <w:szCs w:val="24"/>
              </w:rPr>
            </w:pPr>
          </w:p>
        </w:tc>
      </w:tr>
      <w:tr w:rsidR="00092E01" w:rsidRPr="00112CEC" w:rsidTr="0093218E">
        <w:trPr>
          <w:cantSplit/>
          <w:trHeight w:val="624"/>
          <w:jc w:val="center"/>
        </w:trPr>
        <w:tc>
          <w:tcPr>
            <w:tcW w:w="2518" w:type="dxa"/>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故障表现及维修摘述</w:t>
            </w:r>
          </w:p>
        </w:tc>
        <w:tc>
          <w:tcPr>
            <w:tcW w:w="3248" w:type="dxa"/>
            <w:vAlign w:val="center"/>
            <w:hideMark/>
          </w:tcPr>
          <w:p w:rsidR="00092E01" w:rsidRPr="00112CEC" w:rsidRDefault="00092E01" w:rsidP="0093218E">
            <w:pPr>
              <w:jc w:val="left"/>
              <w:rPr>
                <w:rFonts w:ascii="仿宋" w:eastAsia="仿宋" w:hAnsi="仿宋"/>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798" w:type="dxa"/>
            <w:vAlign w:val="center"/>
          </w:tcPr>
          <w:p w:rsidR="00092E01" w:rsidRPr="00112CEC" w:rsidRDefault="00092E01" w:rsidP="0093218E">
            <w:pPr>
              <w:jc w:val="center"/>
              <w:rPr>
                <w:rFonts w:ascii="仿宋" w:eastAsia="仿宋" w:hAnsi="仿宋"/>
                <w:b/>
                <w:bCs/>
                <w:sz w:val="24"/>
                <w:szCs w:val="24"/>
              </w:rPr>
            </w:pPr>
          </w:p>
        </w:tc>
      </w:tr>
      <w:tr w:rsidR="00092E01" w:rsidRPr="00112CEC" w:rsidTr="0093218E">
        <w:trPr>
          <w:cantSplit/>
          <w:trHeight w:val="464"/>
          <w:jc w:val="center"/>
        </w:trPr>
        <w:tc>
          <w:tcPr>
            <w:tcW w:w="2518" w:type="dxa"/>
            <w:tcBorders>
              <w:tl2br w:val="single" w:sz="8" w:space="0" w:color="000000"/>
            </w:tcBorders>
            <w:shd w:val="clear" w:color="auto" w:fill="D9D9D9"/>
            <w:hideMark/>
          </w:tcPr>
          <w:p w:rsidR="00092E01" w:rsidRPr="00112CEC" w:rsidRDefault="00092E01" w:rsidP="0093218E">
            <w:pPr>
              <w:rPr>
                <w:rFonts w:ascii="仿宋" w:eastAsia="仿宋" w:hAnsi="仿宋"/>
                <w:b/>
                <w:bCs/>
                <w:sz w:val="24"/>
                <w:szCs w:val="24"/>
              </w:rPr>
            </w:pPr>
            <w:r w:rsidRPr="00112CEC">
              <w:rPr>
                <w:rFonts w:ascii="仿宋" w:eastAsia="仿宋" w:hAnsi="仿宋" w:hint="eastAsia"/>
                <w:b/>
                <w:bCs/>
                <w:sz w:val="24"/>
                <w:szCs w:val="24"/>
              </w:rPr>
              <w:t xml:space="preserve"> </w:t>
            </w:r>
            <w:r w:rsidR="00AF43AB">
              <w:rPr>
                <w:rFonts w:ascii="仿宋" w:eastAsia="仿宋" w:hAnsi="仿宋"/>
                <w:b/>
                <w:bCs/>
                <w:sz w:val="24"/>
                <w:szCs w:val="24"/>
              </w:rPr>
              <w:t xml:space="preserve">            </w:t>
            </w:r>
            <w:r w:rsidRPr="00112CEC">
              <w:rPr>
                <w:rFonts w:ascii="仿宋" w:eastAsia="仿宋" w:hAnsi="仿宋" w:hint="eastAsia"/>
                <w:b/>
                <w:bCs/>
                <w:sz w:val="24"/>
                <w:szCs w:val="24"/>
              </w:rPr>
              <w:t>故障</w:t>
            </w:r>
            <w:r w:rsidRPr="00112CEC">
              <w:rPr>
                <w:rFonts w:ascii="仿宋" w:eastAsia="仿宋" w:hAnsi="仿宋" w:hint="eastAsia"/>
                <w:b/>
                <w:bCs/>
                <w:sz w:val="24"/>
                <w:szCs w:val="24"/>
              </w:rPr>
              <w:br/>
              <w:t xml:space="preserve">   项目  </w:t>
            </w:r>
          </w:p>
        </w:tc>
        <w:tc>
          <w:tcPr>
            <w:tcW w:w="3248" w:type="dxa"/>
            <w:tcBorders>
              <w:bottom w:val="single" w:sz="8" w:space="0" w:color="000000"/>
            </w:tcBorders>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故障五</w:t>
            </w:r>
          </w:p>
        </w:tc>
        <w:tc>
          <w:tcPr>
            <w:tcW w:w="2805"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故障六</w:t>
            </w:r>
          </w:p>
        </w:tc>
        <w:tc>
          <w:tcPr>
            <w:tcW w:w="2805"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故障七</w:t>
            </w:r>
          </w:p>
        </w:tc>
        <w:tc>
          <w:tcPr>
            <w:tcW w:w="2798" w:type="dxa"/>
            <w:shd w:val="clear" w:color="auto" w:fill="D9D9D9"/>
            <w:vAlign w:val="center"/>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故障八</w:t>
            </w:r>
          </w:p>
        </w:tc>
      </w:tr>
      <w:tr w:rsidR="00092E01" w:rsidRPr="00112CEC" w:rsidTr="0093218E">
        <w:trPr>
          <w:cantSplit/>
          <w:trHeight w:val="624"/>
          <w:jc w:val="center"/>
        </w:trPr>
        <w:tc>
          <w:tcPr>
            <w:tcW w:w="2518" w:type="dxa"/>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故障元器件编号</w:t>
            </w:r>
          </w:p>
        </w:tc>
        <w:tc>
          <w:tcPr>
            <w:tcW w:w="3248" w:type="dxa"/>
            <w:tcBorders>
              <w:top w:val="single" w:sz="8" w:space="0" w:color="000000"/>
            </w:tcBorders>
            <w:vAlign w:val="center"/>
            <w:hideMark/>
          </w:tcPr>
          <w:p w:rsidR="00092E01" w:rsidRPr="00112CEC" w:rsidRDefault="00092E01" w:rsidP="0093218E">
            <w:pPr>
              <w:jc w:val="center"/>
              <w:rPr>
                <w:rFonts w:ascii="仿宋" w:eastAsia="仿宋" w:hAnsi="仿宋"/>
                <w:b/>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798" w:type="dxa"/>
            <w:vAlign w:val="center"/>
          </w:tcPr>
          <w:p w:rsidR="00092E01" w:rsidRPr="00112CEC" w:rsidRDefault="00092E01" w:rsidP="0093218E">
            <w:pPr>
              <w:jc w:val="center"/>
              <w:rPr>
                <w:rFonts w:ascii="仿宋" w:eastAsia="仿宋" w:hAnsi="仿宋"/>
                <w:b/>
                <w:bCs/>
                <w:sz w:val="24"/>
                <w:szCs w:val="24"/>
              </w:rPr>
            </w:pPr>
          </w:p>
        </w:tc>
      </w:tr>
      <w:tr w:rsidR="00092E01" w:rsidRPr="00112CEC" w:rsidTr="0093218E">
        <w:trPr>
          <w:cantSplit/>
          <w:trHeight w:val="624"/>
          <w:jc w:val="center"/>
        </w:trPr>
        <w:tc>
          <w:tcPr>
            <w:tcW w:w="2518" w:type="dxa"/>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故障表现及维修摘述</w:t>
            </w:r>
          </w:p>
        </w:tc>
        <w:tc>
          <w:tcPr>
            <w:tcW w:w="3248" w:type="dxa"/>
            <w:hideMark/>
          </w:tcPr>
          <w:p w:rsidR="00092E01" w:rsidRPr="00112CEC" w:rsidRDefault="00092E01" w:rsidP="0093218E">
            <w:pPr>
              <w:rPr>
                <w:rFonts w:ascii="仿宋" w:eastAsia="仿宋" w:hAnsi="仿宋"/>
                <w:b/>
                <w:bCs/>
                <w:sz w:val="24"/>
                <w:szCs w:val="24"/>
              </w:rPr>
            </w:pPr>
            <w:r w:rsidRPr="00112CEC">
              <w:rPr>
                <w:rFonts w:ascii="仿宋" w:eastAsia="仿宋" w:hAnsi="仿宋" w:hint="eastAsia"/>
                <w:b/>
                <w:bCs/>
                <w:sz w:val="24"/>
                <w:szCs w:val="24"/>
              </w:rPr>
              <w:t xml:space="preserve">　</w:t>
            </w:r>
          </w:p>
        </w:tc>
        <w:tc>
          <w:tcPr>
            <w:tcW w:w="2805" w:type="dxa"/>
            <w:hideMark/>
          </w:tcPr>
          <w:p w:rsidR="00092E01" w:rsidRPr="00112CEC" w:rsidRDefault="00092E01" w:rsidP="0093218E">
            <w:pPr>
              <w:rPr>
                <w:rFonts w:ascii="仿宋" w:eastAsia="仿宋" w:hAnsi="仿宋"/>
                <w:b/>
                <w:bCs/>
                <w:sz w:val="24"/>
                <w:szCs w:val="24"/>
              </w:rPr>
            </w:pPr>
            <w:r w:rsidRPr="00112CEC">
              <w:rPr>
                <w:rFonts w:ascii="仿宋" w:eastAsia="仿宋" w:hAnsi="仿宋" w:hint="eastAsia"/>
                <w:b/>
                <w:bCs/>
                <w:sz w:val="24"/>
                <w:szCs w:val="24"/>
              </w:rPr>
              <w:t xml:space="preserve">　</w:t>
            </w:r>
          </w:p>
        </w:tc>
        <w:tc>
          <w:tcPr>
            <w:tcW w:w="2805" w:type="dxa"/>
            <w:hideMark/>
          </w:tcPr>
          <w:p w:rsidR="00092E01" w:rsidRPr="00112CEC" w:rsidRDefault="00092E01" w:rsidP="0093218E">
            <w:pPr>
              <w:rPr>
                <w:rFonts w:ascii="仿宋" w:eastAsia="仿宋" w:hAnsi="仿宋"/>
                <w:b/>
                <w:bCs/>
                <w:sz w:val="24"/>
                <w:szCs w:val="24"/>
              </w:rPr>
            </w:pPr>
            <w:r w:rsidRPr="00112CEC">
              <w:rPr>
                <w:rFonts w:ascii="仿宋" w:eastAsia="仿宋" w:hAnsi="仿宋" w:hint="eastAsia"/>
                <w:b/>
                <w:bCs/>
                <w:sz w:val="24"/>
                <w:szCs w:val="24"/>
              </w:rPr>
              <w:t xml:space="preserve">　</w:t>
            </w:r>
          </w:p>
        </w:tc>
        <w:tc>
          <w:tcPr>
            <w:tcW w:w="2798" w:type="dxa"/>
          </w:tcPr>
          <w:p w:rsidR="00092E01" w:rsidRPr="00112CEC" w:rsidRDefault="00092E01" w:rsidP="0093218E">
            <w:pPr>
              <w:rPr>
                <w:rFonts w:ascii="仿宋" w:eastAsia="仿宋" w:hAnsi="仿宋"/>
                <w:b/>
                <w:bCs/>
                <w:sz w:val="24"/>
                <w:szCs w:val="24"/>
              </w:rPr>
            </w:pPr>
          </w:p>
        </w:tc>
      </w:tr>
    </w:tbl>
    <w:p w:rsidR="00092E01" w:rsidRPr="00112CEC" w:rsidRDefault="00092E01" w:rsidP="00092E01">
      <w:pPr>
        <w:jc w:val="center"/>
        <w:rPr>
          <w:rFonts w:ascii="仿宋" w:eastAsia="仿宋" w:hAnsi="仿宋"/>
          <w:b/>
          <w:sz w:val="24"/>
          <w:szCs w:val="24"/>
        </w:rPr>
      </w:pPr>
    </w:p>
    <w:p w:rsidR="00092E01" w:rsidRPr="00112CEC" w:rsidRDefault="00092E01" w:rsidP="00092E01">
      <w:pPr>
        <w:jc w:val="center"/>
        <w:rPr>
          <w:rFonts w:ascii="仿宋" w:eastAsia="仿宋" w:hAnsi="仿宋"/>
          <w:b/>
          <w:sz w:val="24"/>
          <w:szCs w:val="24"/>
        </w:rPr>
      </w:pPr>
      <w:r w:rsidRPr="00112CEC">
        <w:rPr>
          <w:rFonts w:ascii="仿宋" w:eastAsia="仿宋" w:hAnsi="仿宋" w:hint="eastAsia"/>
          <w:b/>
          <w:sz w:val="24"/>
          <w:szCs w:val="24"/>
        </w:rPr>
        <w:t>电路板6：典型电子产品电路功能板1维修记录表</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48"/>
        <w:gridCol w:w="2805"/>
        <w:gridCol w:w="2805"/>
        <w:gridCol w:w="2798"/>
      </w:tblGrid>
      <w:tr w:rsidR="00092E01" w:rsidRPr="00112CEC" w:rsidTr="0093218E">
        <w:trPr>
          <w:cantSplit/>
          <w:trHeight w:val="64"/>
          <w:jc w:val="center"/>
        </w:trPr>
        <w:tc>
          <w:tcPr>
            <w:tcW w:w="2518" w:type="dxa"/>
            <w:tcBorders>
              <w:tl2br w:val="single" w:sz="8" w:space="0" w:color="000000"/>
            </w:tcBorders>
            <w:shd w:val="clear" w:color="auto" w:fill="D9D9D9"/>
            <w:hideMark/>
          </w:tcPr>
          <w:p w:rsidR="00092E01" w:rsidRPr="00112CEC" w:rsidRDefault="00092E01" w:rsidP="0093218E">
            <w:pPr>
              <w:ind w:left="723" w:hangingChars="300" w:hanging="723"/>
              <w:rPr>
                <w:rFonts w:ascii="仿宋" w:eastAsia="仿宋" w:hAnsi="仿宋"/>
                <w:b/>
                <w:bCs/>
                <w:sz w:val="24"/>
                <w:szCs w:val="24"/>
              </w:rPr>
            </w:pPr>
            <w:r w:rsidRPr="00112CEC">
              <w:rPr>
                <w:rFonts w:ascii="仿宋" w:eastAsia="仿宋" w:hAnsi="仿宋" w:hint="eastAsia"/>
                <w:b/>
                <w:bCs/>
                <w:sz w:val="24"/>
                <w:szCs w:val="24"/>
              </w:rPr>
              <w:t xml:space="preserve">         </w:t>
            </w:r>
            <w:r w:rsidR="00AF43AB">
              <w:rPr>
                <w:rFonts w:ascii="仿宋" w:eastAsia="仿宋" w:hAnsi="仿宋"/>
                <w:b/>
                <w:bCs/>
                <w:sz w:val="24"/>
                <w:szCs w:val="24"/>
              </w:rPr>
              <w:t xml:space="preserve"> </w:t>
            </w:r>
            <w:r w:rsidRPr="00112CEC">
              <w:rPr>
                <w:rFonts w:ascii="仿宋" w:eastAsia="仿宋" w:hAnsi="仿宋" w:hint="eastAsia"/>
                <w:b/>
                <w:bCs/>
                <w:sz w:val="24"/>
                <w:szCs w:val="24"/>
              </w:rPr>
              <w:t xml:space="preserve">   故障</w:t>
            </w:r>
          </w:p>
          <w:p w:rsidR="00092E01" w:rsidRPr="00112CEC" w:rsidRDefault="00092E01" w:rsidP="0093218E">
            <w:pPr>
              <w:ind w:leftChars="150" w:left="676" w:hangingChars="150" w:hanging="361"/>
              <w:rPr>
                <w:rFonts w:ascii="仿宋" w:eastAsia="仿宋" w:hAnsi="仿宋"/>
                <w:b/>
                <w:bCs/>
                <w:sz w:val="24"/>
                <w:szCs w:val="24"/>
              </w:rPr>
            </w:pPr>
            <w:r w:rsidRPr="00112CEC">
              <w:rPr>
                <w:rFonts w:ascii="仿宋" w:eastAsia="仿宋" w:hAnsi="仿宋" w:hint="eastAsia"/>
                <w:b/>
                <w:bCs/>
                <w:sz w:val="24"/>
                <w:szCs w:val="24"/>
              </w:rPr>
              <w:t>项目</w:t>
            </w:r>
          </w:p>
        </w:tc>
        <w:tc>
          <w:tcPr>
            <w:tcW w:w="3248"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故障一</w:t>
            </w:r>
          </w:p>
        </w:tc>
        <w:tc>
          <w:tcPr>
            <w:tcW w:w="2805"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故障二</w:t>
            </w:r>
          </w:p>
        </w:tc>
        <w:tc>
          <w:tcPr>
            <w:tcW w:w="2805"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故障三</w:t>
            </w:r>
          </w:p>
        </w:tc>
        <w:tc>
          <w:tcPr>
            <w:tcW w:w="2798" w:type="dxa"/>
            <w:shd w:val="clear" w:color="auto" w:fill="D9D9D9"/>
            <w:vAlign w:val="center"/>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故障四</w:t>
            </w:r>
          </w:p>
        </w:tc>
      </w:tr>
      <w:tr w:rsidR="00092E01" w:rsidRPr="00112CEC" w:rsidTr="0093218E">
        <w:trPr>
          <w:cantSplit/>
          <w:trHeight w:val="624"/>
          <w:jc w:val="center"/>
        </w:trPr>
        <w:tc>
          <w:tcPr>
            <w:tcW w:w="2518" w:type="dxa"/>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故障元器件编号</w:t>
            </w:r>
          </w:p>
        </w:tc>
        <w:tc>
          <w:tcPr>
            <w:tcW w:w="3248" w:type="dxa"/>
            <w:vAlign w:val="center"/>
            <w:hideMark/>
          </w:tcPr>
          <w:p w:rsidR="00092E01" w:rsidRPr="00112CEC" w:rsidRDefault="00092E01" w:rsidP="0093218E">
            <w:pPr>
              <w:jc w:val="left"/>
              <w:rPr>
                <w:rFonts w:ascii="仿宋" w:eastAsia="仿宋" w:hAnsi="仿宋"/>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798" w:type="dxa"/>
            <w:vAlign w:val="center"/>
          </w:tcPr>
          <w:p w:rsidR="00092E01" w:rsidRPr="00112CEC" w:rsidRDefault="00092E01" w:rsidP="0093218E">
            <w:pPr>
              <w:jc w:val="center"/>
              <w:rPr>
                <w:rFonts w:ascii="仿宋" w:eastAsia="仿宋" w:hAnsi="仿宋"/>
                <w:b/>
                <w:bCs/>
                <w:sz w:val="24"/>
                <w:szCs w:val="24"/>
              </w:rPr>
            </w:pPr>
          </w:p>
        </w:tc>
      </w:tr>
      <w:tr w:rsidR="00092E01" w:rsidRPr="00112CEC" w:rsidTr="0093218E">
        <w:trPr>
          <w:cantSplit/>
          <w:trHeight w:val="624"/>
          <w:jc w:val="center"/>
        </w:trPr>
        <w:tc>
          <w:tcPr>
            <w:tcW w:w="2518" w:type="dxa"/>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故障表现及维修摘述</w:t>
            </w:r>
          </w:p>
        </w:tc>
        <w:tc>
          <w:tcPr>
            <w:tcW w:w="3248" w:type="dxa"/>
            <w:vAlign w:val="center"/>
            <w:hideMark/>
          </w:tcPr>
          <w:p w:rsidR="00092E01" w:rsidRPr="00112CEC" w:rsidRDefault="00092E01" w:rsidP="0093218E">
            <w:pPr>
              <w:jc w:val="left"/>
              <w:rPr>
                <w:rFonts w:ascii="仿宋" w:eastAsia="仿宋" w:hAnsi="仿宋"/>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798" w:type="dxa"/>
            <w:vAlign w:val="center"/>
          </w:tcPr>
          <w:p w:rsidR="00092E01" w:rsidRPr="00112CEC" w:rsidRDefault="00092E01" w:rsidP="0093218E">
            <w:pPr>
              <w:jc w:val="center"/>
              <w:rPr>
                <w:rFonts w:ascii="仿宋" w:eastAsia="仿宋" w:hAnsi="仿宋"/>
                <w:b/>
                <w:bCs/>
                <w:sz w:val="24"/>
                <w:szCs w:val="24"/>
              </w:rPr>
            </w:pPr>
          </w:p>
        </w:tc>
      </w:tr>
      <w:tr w:rsidR="00092E01" w:rsidRPr="00112CEC" w:rsidTr="0093218E">
        <w:trPr>
          <w:cantSplit/>
          <w:trHeight w:val="464"/>
          <w:jc w:val="center"/>
        </w:trPr>
        <w:tc>
          <w:tcPr>
            <w:tcW w:w="2518" w:type="dxa"/>
            <w:tcBorders>
              <w:tl2br w:val="single" w:sz="8" w:space="0" w:color="000000"/>
            </w:tcBorders>
            <w:shd w:val="clear" w:color="auto" w:fill="D9D9D9"/>
            <w:hideMark/>
          </w:tcPr>
          <w:p w:rsidR="00092E01" w:rsidRPr="00112CEC" w:rsidRDefault="00092E01" w:rsidP="0093218E">
            <w:pPr>
              <w:rPr>
                <w:rFonts w:ascii="仿宋" w:eastAsia="仿宋" w:hAnsi="仿宋"/>
                <w:b/>
                <w:bCs/>
                <w:sz w:val="24"/>
                <w:szCs w:val="24"/>
              </w:rPr>
            </w:pPr>
            <w:r w:rsidRPr="00112CEC">
              <w:rPr>
                <w:rFonts w:ascii="仿宋" w:eastAsia="仿宋" w:hAnsi="仿宋" w:hint="eastAsia"/>
                <w:b/>
                <w:bCs/>
                <w:sz w:val="24"/>
                <w:szCs w:val="24"/>
              </w:rPr>
              <w:t xml:space="preserve"> </w:t>
            </w:r>
            <w:r w:rsidR="00AF43AB">
              <w:rPr>
                <w:rFonts w:ascii="仿宋" w:eastAsia="仿宋" w:hAnsi="仿宋"/>
                <w:b/>
                <w:bCs/>
                <w:sz w:val="24"/>
                <w:szCs w:val="24"/>
              </w:rPr>
              <w:t xml:space="preserve">            </w:t>
            </w:r>
            <w:r w:rsidRPr="00112CEC">
              <w:rPr>
                <w:rFonts w:ascii="仿宋" w:eastAsia="仿宋" w:hAnsi="仿宋" w:hint="eastAsia"/>
                <w:b/>
                <w:bCs/>
                <w:sz w:val="24"/>
                <w:szCs w:val="24"/>
              </w:rPr>
              <w:t>故障</w:t>
            </w:r>
            <w:r w:rsidRPr="00112CEC">
              <w:rPr>
                <w:rFonts w:ascii="仿宋" w:eastAsia="仿宋" w:hAnsi="仿宋" w:hint="eastAsia"/>
                <w:b/>
                <w:bCs/>
                <w:sz w:val="24"/>
                <w:szCs w:val="24"/>
              </w:rPr>
              <w:br/>
              <w:t xml:space="preserve">   项目  </w:t>
            </w:r>
          </w:p>
        </w:tc>
        <w:tc>
          <w:tcPr>
            <w:tcW w:w="3248" w:type="dxa"/>
            <w:tcBorders>
              <w:bottom w:val="single" w:sz="8" w:space="0" w:color="000000"/>
            </w:tcBorders>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故障五</w:t>
            </w:r>
          </w:p>
        </w:tc>
        <w:tc>
          <w:tcPr>
            <w:tcW w:w="2805"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故障六</w:t>
            </w:r>
          </w:p>
        </w:tc>
        <w:tc>
          <w:tcPr>
            <w:tcW w:w="2805"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故障七</w:t>
            </w:r>
          </w:p>
        </w:tc>
        <w:tc>
          <w:tcPr>
            <w:tcW w:w="2798" w:type="dxa"/>
            <w:shd w:val="clear" w:color="auto" w:fill="D9D9D9"/>
            <w:vAlign w:val="center"/>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故障八</w:t>
            </w:r>
          </w:p>
        </w:tc>
      </w:tr>
      <w:tr w:rsidR="00092E01" w:rsidRPr="00112CEC" w:rsidTr="0093218E">
        <w:trPr>
          <w:cantSplit/>
          <w:trHeight w:val="624"/>
          <w:jc w:val="center"/>
        </w:trPr>
        <w:tc>
          <w:tcPr>
            <w:tcW w:w="2518" w:type="dxa"/>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故障元器件编号</w:t>
            </w:r>
          </w:p>
        </w:tc>
        <w:tc>
          <w:tcPr>
            <w:tcW w:w="3248" w:type="dxa"/>
            <w:tcBorders>
              <w:top w:val="single" w:sz="8" w:space="0" w:color="000000"/>
            </w:tcBorders>
            <w:vAlign w:val="center"/>
            <w:hideMark/>
          </w:tcPr>
          <w:p w:rsidR="00092E01" w:rsidRPr="00112CEC" w:rsidRDefault="00092E01" w:rsidP="0093218E">
            <w:pPr>
              <w:jc w:val="center"/>
              <w:rPr>
                <w:rFonts w:ascii="仿宋" w:eastAsia="仿宋" w:hAnsi="仿宋"/>
                <w:b/>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798" w:type="dxa"/>
            <w:vAlign w:val="center"/>
          </w:tcPr>
          <w:p w:rsidR="00092E01" w:rsidRPr="00112CEC" w:rsidRDefault="00092E01" w:rsidP="0093218E">
            <w:pPr>
              <w:jc w:val="center"/>
              <w:rPr>
                <w:rFonts w:ascii="仿宋" w:eastAsia="仿宋" w:hAnsi="仿宋"/>
                <w:b/>
                <w:bCs/>
                <w:sz w:val="24"/>
                <w:szCs w:val="24"/>
              </w:rPr>
            </w:pPr>
          </w:p>
        </w:tc>
      </w:tr>
      <w:tr w:rsidR="00092E01" w:rsidRPr="00112CEC" w:rsidTr="0093218E">
        <w:trPr>
          <w:cantSplit/>
          <w:trHeight w:val="624"/>
          <w:jc w:val="center"/>
        </w:trPr>
        <w:tc>
          <w:tcPr>
            <w:tcW w:w="2518" w:type="dxa"/>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故障表现及维修摘述</w:t>
            </w:r>
          </w:p>
        </w:tc>
        <w:tc>
          <w:tcPr>
            <w:tcW w:w="3248" w:type="dxa"/>
            <w:hideMark/>
          </w:tcPr>
          <w:p w:rsidR="00092E01" w:rsidRPr="00112CEC" w:rsidRDefault="00092E01" w:rsidP="0093218E">
            <w:pPr>
              <w:rPr>
                <w:rFonts w:ascii="仿宋" w:eastAsia="仿宋" w:hAnsi="仿宋"/>
                <w:b/>
                <w:bCs/>
                <w:sz w:val="24"/>
                <w:szCs w:val="24"/>
              </w:rPr>
            </w:pPr>
            <w:r w:rsidRPr="00112CEC">
              <w:rPr>
                <w:rFonts w:ascii="仿宋" w:eastAsia="仿宋" w:hAnsi="仿宋" w:hint="eastAsia"/>
                <w:b/>
                <w:bCs/>
                <w:sz w:val="24"/>
                <w:szCs w:val="24"/>
              </w:rPr>
              <w:t xml:space="preserve">　</w:t>
            </w:r>
          </w:p>
        </w:tc>
        <w:tc>
          <w:tcPr>
            <w:tcW w:w="2805" w:type="dxa"/>
            <w:hideMark/>
          </w:tcPr>
          <w:p w:rsidR="00092E01" w:rsidRPr="00112CEC" w:rsidRDefault="00092E01" w:rsidP="0093218E">
            <w:pPr>
              <w:rPr>
                <w:rFonts w:ascii="仿宋" w:eastAsia="仿宋" w:hAnsi="仿宋"/>
                <w:b/>
                <w:bCs/>
                <w:sz w:val="24"/>
                <w:szCs w:val="24"/>
              </w:rPr>
            </w:pPr>
            <w:r w:rsidRPr="00112CEC">
              <w:rPr>
                <w:rFonts w:ascii="仿宋" w:eastAsia="仿宋" w:hAnsi="仿宋" w:hint="eastAsia"/>
                <w:b/>
                <w:bCs/>
                <w:sz w:val="24"/>
                <w:szCs w:val="24"/>
              </w:rPr>
              <w:t xml:space="preserve">　</w:t>
            </w:r>
          </w:p>
        </w:tc>
        <w:tc>
          <w:tcPr>
            <w:tcW w:w="2805" w:type="dxa"/>
            <w:hideMark/>
          </w:tcPr>
          <w:p w:rsidR="00092E01" w:rsidRPr="00112CEC" w:rsidRDefault="00092E01" w:rsidP="0093218E">
            <w:pPr>
              <w:rPr>
                <w:rFonts w:ascii="仿宋" w:eastAsia="仿宋" w:hAnsi="仿宋"/>
                <w:b/>
                <w:bCs/>
                <w:sz w:val="24"/>
                <w:szCs w:val="24"/>
              </w:rPr>
            </w:pPr>
            <w:r w:rsidRPr="00112CEC">
              <w:rPr>
                <w:rFonts w:ascii="仿宋" w:eastAsia="仿宋" w:hAnsi="仿宋" w:hint="eastAsia"/>
                <w:b/>
                <w:bCs/>
                <w:sz w:val="24"/>
                <w:szCs w:val="24"/>
              </w:rPr>
              <w:t xml:space="preserve">　</w:t>
            </w:r>
          </w:p>
        </w:tc>
        <w:tc>
          <w:tcPr>
            <w:tcW w:w="2798" w:type="dxa"/>
          </w:tcPr>
          <w:p w:rsidR="00092E01" w:rsidRPr="00112CEC" w:rsidRDefault="00092E01" w:rsidP="0093218E">
            <w:pPr>
              <w:rPr>
                <w:rFonts w:ascii="仿宋" w:eastAsia="仿宋" w:hAnsi="仿宋"/>
                <w:b/>
                <w:bCs/>
                <w:sz w:val="24"/>
                <w:szCs w:val="24"/>
              </w:rPr>
            </w:pPr>
          </w:p>
        </w:tc>
      </w:tr>
    </w:tbl>
    <w:p w:rsidR="00092E01" w:rsidRPr="00112CEC" w:rsidRDefault="00092E01" w:rsidP="00092E01">
      <w:pPr>
        <w:rPr>
          <w:rFonts w:ascii="黑体" w:eastAsia="黑体" w:hAnsi="黑体"/>
          <w:b/>
          <w:sz w:val="30"/>
          <w:szCs w:val="30"/>
        </w:rPr>
      </w:pPr>
    </w:p>
    <w:p w:rsidR="00D77FD6" w:rsidRDefault="00D77FD6" w:rsidP="00092E01">
      <w:pPr>
        <w:jc w:val="center"/>
        <w:rPr>
          <w:rFonts w:ascii="仿宋" w:eastAsia="仿宋" w:hAnsi="仿宋"/>
          <w:b/>
          <w:sz w:val="24"/>
          <w:szCs w:val="24"/>
        </w:rPr>
      </w:pPr>
    </w:p>
    <w:p w:rsidR="00092E01" w:rsidRPr="00112CEC" w:rsidRDefault="00092E01" w:rsidP="00092E01">
      <w:pPr>
        <w:jc w:val="center"/>
        <w:rPr>
          <w:rFonts w:ascii="仿宋" w:eastAsia="仿宋" w:hAnsi="仿宋"/>
          <w:b/>
          <w:sz w:val="24"/>
          <w:szCs w:val="24"/>
        </w:rPr>
      </w:pPr>
      <w:r w:rsidRPr="00112CEC">
        <w:rPr>
          <w:rFonts w:ascii="仿宋" w:eastAsia="仿宋" w:hAnsi="仿宋" w:hint="eastAsia"/>
          <w:b/>
          <w:sz w:val="24"/>
          <w:szCs w:val="24"/>
        </w:rPr>
        <w:lastRenderedPageBreak/>
        <w:t>电路板7：典型电子产品电路功能板2维修记录表</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48"/>
        <w:gridCol w:w="2805"/>
        <w:gridCol w:w="2805"/>
        <w:gridCol w:w="2798"/>
      </w:tblGrid>
      <w:tr w:rsidR="00092E01" w:rsidRPr="00112CEC" w:rsidTr="0093218E">
        <w:trPr>
          <w:cantSplit/>
          <w:trHeight w:val="64"/>
          <w:jc w:val="center"/>
        </w:trPr>
        <w:tc>
          <w:tcPr>
            <w:tcW w:w="2518" w:type="dxa"/>
            <w:tcBorders>
              <w:tl2br w:val="single" w:sz="8" w:space="0" w:color="000000"/>
            </w:tcBorders>
            <w:shd w:val="clear" w:color="auto" w:fill="D9D9D9"/>
            <w:hideMark/>
          </w:tcPr>
          <w:p w:rsidR="00092E01" w:rsidRPr="00112CEC" w:rsidRDefault="00092E01" w:rsidP="0093218E">
            <w:pPr>
              <w:ind w:left="723" w:hangingChars="300" w:hanging="723"/>
              <w:rPr>
                <w:rFonts w:ascii="仿宋" w:eastAsia="仿宋" w:hAnsi="仿宋"/>
                <w:b/>
                <w:bCs/>
                <w:sz w:val="24"/>
                <w:szCs w:val="24"/>
              </w:rPr>
            </w:pPr>
            <w:r w:rsidRPr="00112CEC">
              <w:rPr>
                <w:rFonts w:ascii="仿宋" w:eastAsia="仿宋" w:hAnsi="仿宋" w:hint="eastAsia"/>
                <w:b/>
                <w:bCs/>
                <w:sz w:val="24"/>
                <w:szCs w:val="24"/>
              </w:rPr>
              <w:t xml:space="preserve">          </w:t>
            </w:r>
            <w:r w:rsidR="00AF43AB">
              <w:rPr>
                <w:rFonts w:ascii="仿宋" w:eastAsia="仿宋" w:hAnsi="仿宋"/>
                <w:b/>
                <w:bCs/>
                <w:sz w:val="24"/>
                <w:szCs w:val="24"/>
              </w:rPr>
              <w:t xml:space="preserve"> </w:t>
            </w:r>
            <w:r w:rsidRPr="00112CEC">
              <w:rPr>
                <w:rFonts w:ascii="仿宋" w:eastAsia="仿宋" w:hAnsi="仿宋" w:hint="eastAsia"/>
                <w:b/>
                <w:bCs/>
                <w:sz w:val="24"/>
                <w:szCs w:val="24"/>
              </w:rPr>
              <w:t xml:space="preserve">  故障</w:t>
            </w:r>
          </w:p>
          <w:p w:rsidR="00092E01" w:rsidRPr="00112CEC" w:rsidRDefault="00092E01" w:rsidP="0093218E">
            <w:pPr>
              <w:ind w:leftChars="150" w:left="676" w:hangingChars="150" w:hanging="361"/>
              <w:rPr>
                <w:rFonts w:ascii="仿宋" w:eastAsia="仿宋" w:hAnsi="仿宋"/>
                <w:b/>
                <w:bCs/>
                <w:sz w:val="24"/>
                <w:szCs w:val="24"/>
              </w:rPr>
            </w:pPr>
            <w:r w:rsidRPr="00112CEC">
              <w:rPr>
                <w:rFonts w:ascii="仿宋" w:eastAsia="仿宋" w:hAnsi="仿宋" w:hint="eastAsia"/>
                <w:b/>
                <w:bCs/>
                <w:sz w:val="24"/>
                <w:szCs w:val="24"/>
              </w:rPr>
              <w:t>项目</w:t>
            </w:r>
          </w:p>
        </w:tc>
        <w:tc>
          <w:tcPr>
            <w:tcW w:w="3248"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故障一</w:t>
            </w:r>
          </w:p>
        </w:tc>
        <w:tc>
          <w:tcPr>
            <w:tcW w:w="2805"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故障二</w:t>
            </w:r>
          </w:p>
        </w:tc>
        <w:tc>
          <w:tcPr>
            <w:tcW w:w="2805"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故障三</w:t>
            </w:r>
          </w:p>
        </w:tc>
        <w:tc>
          <w:tcPr>
            <w:tcW w:w="2798" w:type="dxa"/>
            <w:shd w:val="clear" w:color="auto" w:fill="D9D9D9"/>
            <w:vAlign w:val="center"/>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故障四</w:t>
            </w:r>
          </w:p>
        </w:tc>
      </w:tr>
      <w:tr w:rsidR="00092E01" w:rsidRPr="00112CEC" w:rsidTr="0093218E">
        <w:trPr>
          <w:cantSplit/>
          <w:trHeight w:val="624"/>
          <w:jc w:val="center"/>
        </w:trPr>
        <w:tc>
          <w:tcPr>
            <w:tcW w:w="2518" w:type="dxa"/>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故障元器件编号</w:t>
            </w:r>
          </w:p>
        </w:tc>
        <w:tc>
          <w:tcPr>
            <w:tcW w:w="3248" w:type="dxa"/>
            <w:vAlign w:val="center"/>
            <w:hideMark/>
          </w:tcPr>
          <w:p w:rsidR="00092E01" w:rsidRPr="00112CEC" w:rsidRDefault="00092E01" w:rsidP="0093218E">
            <w:pPr>
              <w:jc w:val="left"/>
              <w:rPr>
                <w:rFonts w:ascii="仿宋" w:eastAsia="仿宋" w:hAnsi="仿宋"/>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798" w:type="dxa"/>
            <w:vAlign w:val="center"/>
          </w:tcPr>
          <w:p w:rsidR="00092E01" w:rsidRPr="00112CEC" w:rsidRDefault="00092E01" w:rsidP="0093218E">
            <w:pPr>
              <w:jc w:val="center"/>
              <w:rPr>
                <w:rFonts w:ascii="仿宋" w:eastAsia="仿宋" w:hAnsi="仿宋"/>
                <w:b/>
                <w:bCs/>
                <w:sz w:val="24"/>
                <w:szCs w:val="24"/>
              </w:rPr>
            </w:pPr>
          </w:p>
        </w:tc>
      </w:tr>
      <w:tr w:rsidR="00092E01" w:rsidRPr="00112CEC" w:rsidTr="0093218E">
        <w:trPr>
          <w:cantSplit/>
          <w:trHeight w:val="624"/>
          <w:jc w:val="center"/>
        </w:trPr>
        <w:tc>
          <w:tcPr>
            <w:tcW w:w="2518" w:type="dxa"/>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故障表现及维修摘述</w:t>
            </w:r>
          </w:p>
        </w:tc>
        <w:tc>
          <w:tcPr>
            <w:tcW w:w="3248" w:type="dxa"/>
            <w:vAlign w:val="center"/>
            <w:hideMark/>
          </w:tcPr>
          <w:p w:rsidR="00092E01" w:rsidRPr="00112CEC" w:rsidRDefault="00092E01" w:rsidP="0093218E">
            <w:pPr>
              <w:jc w:val="left"/>
              <w:rPr>
                <w:rFonts w:ascii="仿宋" w:eastAsia="仿宋" w:hAnsi="仿宋"/>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798" w:type="dxa"/>
            <w:vAlign w:val="center"/>
          </w:tcPr>
          <w:p w:rsidR="00092E01" w:rsidRPr="00112CEC" w:rsidRDefault="00092E01" w:rsidP="0093218E">
            <w:pPr>
              <w:jc w:val="center"/>
              <w:rPr>
                <w:rFonts w:ascii="仿宋" w:eastAsia="仿宋" w:hAnsi="仿宋"/>
                <w:b/>
                <w:bCs/>
                <w:sz w:val="24"/>
                <w:szCs w:val="24"/>
              </w:rPr>
            </w:pPr>
          </w:p>
        </w:tc>
      </w:tr>
      <w:tr w:rsidR="00092E01" w:rsidRPr="00112CEC" w:rsidTr="0093218E">
        <w:trPr>
          <w:cantSplit/>
          <w:trHeight w:val="464"/>
          <w:jc w:val="center"/>
        </w:trPr>
        <w:tc>
          <w:tcPr>
            <w:tcW w:w="2518" w:type="dxa"/>
            <w:tcBorders>
              <w:tl2br w:val="single" w:sz="8" w:space="0" w:color="000000"/>
            </w:tcBorders>
            <w:shd w:val="clear" w:color="auto" w:fill="D9D9D9"/>
            <w:hideMark/>
          </w:tcPr>
          <w:p w:rsidR="00092E01" w:rsidRPr="00112CEC" w:rsidRDefault="00092E01" w:rsidP="0093218E">
            <w:pPr>
              <w:rPr>
                <w:rFonts w:ascii="仿宋" w:eastAsia="仿宋" w:hAnsi="仿宋"/>
                <w:b/>
                <w:bCs/>
                <w:sz w:val="24"/>
                <w:szCs w:val="24"/>
              </w:rPr>
            </w:pPr>
            <w:r w:rsidRPr="00112CEC">
              <w:rPr>
                <w:rFonts w:ascii="仿宋" w:eastAsia="仿宋" w:hAnsi="仿宋" w:hint="eastAsia"/>
                <w:b/>
                <w:bCs/>
                <w:sz w:val="24"/>
                <w:szCs w:val="24"/>
              </w:rPr>
              <w:t xml:space="preserve"> </w:t>
            </w:r>
            <w:r w:rsidR="00AF43AB">
              <w:rPr>
                <w:rFonts w:ascii="仿宋" w:eastAsia="仿宋" w:hAnsi="仿宋"/>
                <w:b/>
                <w:bCs/>
                <w:sz w:val="24"/>
                <w:szCs w:val="24"/>
              </w:rPr>
              <w:t xml:space="preserve">            </w:t>
            </w:r>
            <w:r w:rsidRPr="00112CEC">
              <w:rPr>
                <w:rFonts w:ascii="仿宋" w:eastAsia="仿宋" w:hAnsi="仿宋" w:hint="eastAsia"/>
                <w:b/>
                <w:bCs/>
                <w:sz w:val="24"/>
                <w:szCs w:val="24"/>
              </w:rPr>
              <w:t>故障</w:t>
            </w:r>
            <w:r w:rsidRPr="00112CEC">
              <w:rPr>
                <w:rFonts w:ascii="仿宋" w:eastAsia="仿宋" w:hAnsi="仿宋" w:hint="eastAsia"/>
                <w:b/>
                <w:bCs/>
                <w:sz w:val="24"/>
                <w:szCs w:val="24"/>
              </w:rPr>
              <w:br/>
              <w:t xml:space="preserve">   项目  </w:t>
            </w:r>
          </w:p>
        </w:tc>
        <w:tc>
          <w:tcPr>
            <w:tcW w:w="3248" w:type="dxa"/>
            <w:tcBorders>
              <w:bottom w:val="single" w:sz="8" w:space="0" w:color="000000"/>
            </w:tcBorders>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故障五</w:t>
            </w:r>
          </w:p>
        </w:tc>
        <w:tc>
          <w:tcPr>
            <w:tcW w:w="2805"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故障六</w:t>
            </w:r>
          </w:p>
        </w:tc>
        <w:tc>
          <w:tcPr>
            <w:tcW w:w="2805"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故障七</w:t>
            </w:r>
          </w:p>
        </w:tc>
        <w:tc>
          <w:tcPr>
            <w:tcW w:w="2798" w:type="dxa"/>
            <w:shd w:val="clear" w:color="auto" w:fill="D9D9D9"/>
            <w:vAlign w:val="center"/>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故障八</w:t>
            </w:r>
          </w:p>
        </w:tc>
      </w:tr>
      <w:tr w:rsidR="00092E01" w:rsidRPr="00112CEC" w:rsidTr="0093218E">
        <w:trPr>
          <w:cantSplit/>
          <w:trHeight w:val="624"/>
          <w:jc w:val="center"/>
        </w:trPr>
        <w:tc>
          <w:tcPr>
            <w:tcW w:w="2518" w:type="dxa"/>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故障元器件编号</w:t>
            </w:r>
          </w:p>
        </w:tc>
        <w:tc>
          <w:tcPr>
            <w:tcW w:w="3248" w:type="dxa"/>
            <w:tcBorders>
              <w:top w:val="single" w:sz="8" w:space="0" w:color="000000"/>
            </w:tcBorders>
            <w:vAlign w:val="center"/>
            <w:hideMark/>
          </w:tcPr>
          <w:p w:rsidR="00092E01" w:rsidRPr="00112CEC" w:rsidRDefault="00092E01" w:rsidP="0093218E">
            <w:pPr>
              <w:jc w:val="center"/>
              <w:rPr>
                <w:rFonts w:ascii="仿宋" w:eastAsia="仿宋" w:hAnsi="仿宋"/>
                <w:b/>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798" w:type="dxa"/>
            <w:vAlign w:val="center"/>
          </w:tcPr>
          <w:p w:rsidR="00092E01" w:rsidRPr="00112CEC" w:rsidRDefault="00092E01" w:rsidP="0093218E">
            <w:pPr>
              <w:jc w:val="center"/>
              <w:rPr>
                <w:rFonts w:ascii="仿宋" w:eastAsia="仿宋" w:hAnsi="仿宋"/>
                <w:b/>
                <w:bCs/>
                <w:sz w:val="24"/>
                <w:szCs w:val="24"/>
              </w:rPr>
            </w:pPr>
          </w:p>
        </w:tc>
      </w:tr>
      <w:tr w:rsidR="00092E01" w:rsidRPr="00112CEC" w:rsidTr="0093218E">
        <w:trPr>
          <w:cantSplit/>
          <w:trHeight w:val="624"/>
          <w:jc w:val="center"/>
        </w:trPr>
        <w:tc>
          <w:tcPr>
            <w:tcW w:w="2518" w:type="dxa"/>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故障表现及维修摘述</w:t>
            </w:r>
          </w:p>
        </w:tc>
        <w:tc>
          <w:tcPr>
            <w:tcW w:w="3248" w:type="dxa"/>
            <w:hideMark/>
          </w:tcPr>
          <w:p w:rsidR="00092E01" w:rsidRPr="00112CEC" w:rsidRDefault="00092E01" w:rsidP="0093218E">
            <w:pPr>
              <w:rPr>
                <w:rFonts w:ascii="仿宋" w:eastAsia="仿宋" w:hAnsi="仿宋"/>
                <w:b/>
                <w:bCs/>
                <w:sz w:val="24"/>
                <w:szCs w:val="24"/>
              </w:rPr>
            </w:pPr>
            <w:r w:rsidRPr="00112CEC">
              <w:rPr>
                <w:rFonts w:ascii="仿宋" w:eastAsia="仿宋" w:hAnsi="仿宋" w:hint="eastAsia"/>
                <w:b/>
                <w:bCs/>
                <w:sz w:val="24"/>
                <w:szCs w:val="24"/>
              </w:rPr>
              <w:t xml:space="preserve">　</w:t>
            </w:r>
          </w:p>
        </w:tc>
        <w:tc>
          <w:tcPr>
            <w:tcW w:w="2805" w:type="dxa"/>
            <w:hideMark/>
          </w:tcPr>
          <w:p w:rsidR="00092E01" w:rsidRPr="00112CEC" w:rsidRDefault="00092E01" w:rsidP="0093218E">
            <w:pPr>
              <w:rPr>
                <w:rFonts w:ascii="仿宋" w:eastAsia="仿宋" w:hAnsi="仿宋"/>
                <w:b/>
                <w:bCs/>
                <w:sz w:val="24"/>
                <w:szCs w:val="24"/>
              </w:rPr>
            </w:pPr>
            <w:r w:rsidRPr="00112CEC">
              <w:rPr>
                <w:rFonts w:ascii="仿宋" w:eastAsia="仿宋" w:hAnsi="仿宋" w:hint="eastAsia"/>
                <w:b/>
                <w:bCs/>
                <w:sz w:val="24"/>
                <w:szCs w:val="24"/>
              </w:rPr>
              <w:t xml:space="preserve">　</w:t>
            </w:r>
          </w:p>
        </w:tc>
        <w:tc>
          <w:tcPr>
            <w:tcW w:w="2805" w:type="dxa"/>
            <w:hideMark/>
          </w:tcPr>
          <w:p w:rsidR="00092E01" w:rsidRPr="00112CEC" w:rsidRDefault="00092E01" w:rsidP="0093218E">
            <w:pPr>
              <w:rPr>
                <w:rFonts w:ascii="仿宋" w:eastAsia="仿宋" w:hAnsi="仿宋"/>
                <w:b/>
                <w:bCs/>
                <w:sz w:val="24"/>
                <w:szCs w:val="24"/>
              </w:rPr>
            </w:pPr>
            <w:r w:rsidRPr="00112CEC">
              <w:rPr>
                <w:rFonts w:ascii="仿宋" w:eastAsia="仿宋" w:hAnsi="仿宋" w:hint="eastAsia"/>
                <w:b/>
                <w:bCs/>
                <w:sz w:val="24"/>
                <w:szCs w:val="24"/>
              </w:rPr>
              <w:t xml:space="preserve">　</w:t>
            </w:r>
          </w:p>
        </w:tc>
        <w:tc>
          <w:tcPr>
            <w:tcW w:w="2798" w:type="dxa"/>
          </w:tcPr>
          <w:p w:rsidR="00092E01" w:rsidRPr="00112CEC" w:rsidRDefault="00092E01" w:rsidP="0093218E">
            <w:pPr>
              <w:rPr>
                <w:rFonts w:ascii="仿宋" w:eastAsia="仿宋" w:hAnsi="仿宋"/>
                <w:b/>
                <w:bCs/>
                <w:sz w:val="24"/>
                <w:szCs w:val="24"/>
              </w:rPr>
            </w:pPr>
          </w:p>
        </w:tc>
      </w:tr>
    </w:tbl>
    <w:p w:rsidR="00092E01" w:rsidRPr="00112CEC" w:rsidRDefault="00092E01" w:rsidP="00092E01">
      <w:pPr>
        <w:jc w:val="center"/>
        <w:rPr>
          <w:rFonts w:ascii="仿宋" w:eastAsia="仿宋" w:hAnsi="仿宋"/>
          <w:b/>
          <w:sz w:val="24"/>
          <w:szCs w:val="24"/>
        </w:rPr>
      </w:pPr>
    </w:p>
    <w:p w:rsidR="00092E01" w:rsidRPr="00112CEC" w:rsidRDefault="00092E01" w:rsidP="00092E01">
      <w:pPr>
        <w:jc w:val="center"/>
        <w:rPr>
          <w:rFonts w:ascii="仿宋" w:eastAsia="仿宋" w:hAnsi="仿宋"/>
          <w:b/>
          <w:sz w:val="24"/>
          <w:szCs w:val="24"/>
        </w:rPr>
      </w:pPr>
      <w:r w:rsidRPr="00112CEC">
        <w:rPr>
          <w:rFonts w:ascii="仿宋" w:eastAsia="仿宋" w:hAnsi="仿宋" w:hint="eastAsia"/>
          <w:b/>
          <w:sz w:val="24"/>
          <w:szCs w:val="24"/>
        </w:rPr>
        <w:t>电路板8：典型电子产品电路功能板3维修记录表</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248"/>
        <w:gridCol w:w="2805"/>
        <w:gridCol w:w="2805"/>
        <w:gridCol w:w="2798"/>
      </w:tblGrid>
      <w:tr w:rsidR="00092E01" w:rsidRPr="00112CEC" w:rsidTr="0093218E">
        <w:trPr>
          <w:cantSplit/>
          <w:trHeight w:val="64"/>
          <w:jc w:val="center"/>
        </w:trPr>
        <w:tc>
          <w:tcPr>
            <w:tcW w:w="2518" w:type="dxa"/>
            <w:tcBorders>
              <w:tl2br w:val="single" w:sz="8" w:space="0" w:color="000000"/>
            </w:tcBorders>
            <w:shd w:val="clear" w:color="auto" w:fill="D9D9D9"/>
            <w:hideMark/>
          </w:tcPr>
          <w:p w:rsidR="00092E01" w:rsidRPr="00112CEC" w:rsidRDefault="00092E01" w:rsidP="0093218E">
            <w:pPr>
              <w:ind w:left="723" w:hangingChars="300" w:hanging="723"/>
              <w:rPr>
                <w:rFonts w:ascii="仿宋" w:eastAsia="仿宋" w:hAnsi="仿宋"/>
                <w:b/>
                <w:bCs/>
                <w:sz w:val="24"/>
                <w:szCs w:val="24"/>
              </w:rPr>
            </w:pPr>
            <w:r w:rsidRPr="00112CEC">
              <w:rPr>
                <w:rFonts w:ascii="仿宋" w:eastAsia="仿宋" w:hAnsi="仿宋" w:hint="eastAsia"/>
                <w:b/>
                <w:bCs/>
                <w:sz w:val="24"/>
                <w:szCs w:val="24"/>
              </w:rPr>
              <w:t xml:space="preserve">         </w:t>
            </w:r>
            <w:r w:rsidR="00AF43AB">
              <w:rPr>
                <w:rFonts w:ascii="仿宋" w:eastAsia="仿宋" w:hAnsi="仿宋"/>
                <w:b/>
                <w:bCs/>
                <w:sz w:val="24"/>
                <w:szCs w:val="24"/>
              </w:rPr>
              <w:t xml:space="preserve"> </w:t>
            </w:r>
            <w:r w:rsidRPr="00112CEC">
              <w:rPr>
                <w:rFonts w:ascii="仿宋" w:eastAsia="仿宋" w:hAnsi="仿宋" w:hint="eastAsia"/>
                <w:b/>
                <w:bCs/>
                <w:sz w:val="24"/>
                <w:szCs w:val="24"/>
              </w:rPr>
              <w:t xml:space="preserve">   故障</w:t>
            </w:r>
          </w:p>
          <w:p w:rsidR="00092E01" w:rsidRPr="00112CEC" w:rsidRDefault="00092E01" w:rsidP="0093218E">
            <w:pPr>
              <w:ind w:leftChars="150" w:left="676" w:hangingChars="150" w:hanging="361"/>
              <w:rPr>
                <w:rFonts w:ascii="仿宋" w:eastAsia="仿宋" w:hAnsi="仿宋"/>
                <w:b/>
                <w:bCs/>
                <w:sz w:val="24"/>
                <w:szCs w:val="24"/>
              </w:rPr>
            </w:pPr>
            <w:r w:rsidRPr="00112CEC">
              <w:rPr>
                <w:rFonts w:ascii="仿宋" w:eastAsia="仿宋" w:hAnsi="仿宋" w:hint="eastAsia"/>
                <w:b/>
                <w:bCs/>
                <w:sz w:val="24"/>
                <w:szCs w:val="24"/>
              </w:rPr>
              <w:t>项目</w:t>
            </w:r>
          </w:p>
        </w:tc>
        <w:tc>
          <w:tcPr>
            <w:tcW w:w="3248"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故障一</w:t>
            </w:r>
          </w:p>
        </w:tc>
        <w:tc>
          <w:tcPr>
            <w:tcW w:w="2805"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故障二</w:t>
            </w:r>
          </w:p>
        </w:tc>
        <w:tc>
          <w:tcPr>
            <w:tcW w:w="2805"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故障三</w:t>
            </w:r>
          </w:p>
        </w:tc>
        <w:tc>
          <w:tcPr>
            <w:tcW w:w="2798" w:type="dxa"/>
            <w:shd w:val="clear" w:color="auto" w:fill="D9D9D9"/>
            <w:vAlign w:val="center"/>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故障四</w:t>
            </w:r>
          </w:p>
        </w:tc>
      </w:tr>
      <w:tr w:rsidR="00092E01" w:rsidRPr="00112CEC" w:rsidTr="0093218E">
        <w:trPr>
          <w:cantSplit/>
          <w:trHeight w:val="624"/>
          <w:jc w:val="center"/>
        </w:trPr>
        <w:tc>
          <w:tcPr>
            <w:tcW w:w="2518" w:type="dxa"/>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故障元器件编号</w:t>
            </w:r>
          </w:p>
        </w:tc>
        <w:tc>
          <w:tcPr>
            <w:tcW w:w="3248" w:type="dxa"/>
            <w:vAlign w:val="center"/>
            <w:hideMark/>
          </w:tcPr>
          <w:p w:rsidR="00092E01" w:rsidRPr="00112CEC" w:rsidRDefault="00092E01" w:rsidP="0093218E">
            <w:pPr>
              <w:jc w:val="left"/>
              <w:rPr>
                <w:rFonts w:ascii="仿宋" w:eastAsia="仿宋" w:hAnsi="仿宋"/>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798" w:type="dxa"/>
            <w:vAlign w:val="center"/>
          </w:tcPr>
          <w:p w:rsidR="00092E01" w:rsidRPr="00112CEC" w:rsidRDefault="00092E01" w:rsidP="0093218E">
            <w:pPr>
              <w:jc w:val="center"/>
              <w:rPr>
                <w:rFonts w:ascii="仿宋" w:eastAsia="仿宋" w:hAnsi="仿宋"/>
                <w:b/>
                <w:bCs/>
                <w:sz w:val="24"/>
                <w:szCs w:val="24"/>
              </w:rPr>
            </w:pPr>
          </w:p>
        </w:tc>
      </w:tr>
      <w:tr w:rsidR="00092E01" w:rsidRPr="00112CEC" w:rsidTr="0093218E">
        <w:trPr>
          <w:cantSplit/>
          <w:trHeight w:val="624"/>
          <w:jc w:val="center"/>
        </w:trPr>
        <w:tc>
          <w:tcPr>
            <w:tcW w:w="2518" w:type="dxa"/>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故障表现及维修摘述</w:t>
            </w:r>
          </w:p>
        </w:tc>
        <w:tc>
          <w:tcPr>
            <w:tcW w:w="3248" w:type="dxa"/>
            <w:vAlign w:val="center"/>
            <w:hideMark/>
          </w:tcPr>
          <w:p w:rsidR="00092E01" w:rsidRPr="00112CEC" w:rsidRDefault="00092E01" w:rsidP="0093218E">
            <w:pPr>
              <w:jc w:val="left"/>
              <w:rPr>
                <w:rFonts w:ascii="仿宋" w:eastAsia="仿宋" w:hAnsi="仿宋"/>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798" w:type="dxa"/>
            <w:vAlign w:val="center"/>
          </w:tcPr>
          <w:p w:rsidR="00092E01" w:rsidRPr="00112CEC" w:rsidRDefault="00092E01" w:rsidP="0093218E">
            <w:pPr>
              <w:jc w:val="center"/>
              <w:rPr>
                <w:rFonts w:ascii="仿宋" w:eastAsia="仿宋" w:hAnsi="仿宋"/>
                <w:b/>
                <w:bCs/>
                <w:sz w:val="24"/>
                <w:szCs w:val="24"/>
              </w:rPr>
            </w:pPr>
          </w:p>
        </w:tc>
      </w:tr>
      <w:tr w:rsidR="00092E01" w:rsidRPr="00112CEC" w:rsidTr="0093218E">
        <w:trPr>
          <w:cantSplit/>
          <w:trHeight w:val="464"/>
          <w:jc w:val="center"/>
        </w:trPr>
        <w:tc>
          <w:tcPr>
            <w:tcW w:w="2518" w:type="dxa"/>
            <w:tcBorders>
              <w:tl2br w:val="single" w:sz="8" w:space="0" w:color="000000"/>
            </w:tcBorders>
            <w:shd w:val="clear" w:color="auto" w:fill="D9D9D9"/>
            <w:hideMark/>
          </w:tcPr>
          <w:p w:rsidR="00092E01" w:rsidRPr="00112CEC" w:rsidRDefault="00092E01" w:rsidP="0093218E">
            <w:pPr>
              <w:rPr>
                <w:rFonts w:ascii="仿宋" w:eastAsia="仿宋" w:hAnsi="仿宋"/>
                <w:b/>
                <w:bCs/>
                <w:sz w:val="24"/>
                <w:szCs w:val="24"/>
              </w:rPr>
            </w:pPr>
            <w:r w:rsidRPr="00112CEC">
              <w:rPr>
                <w:rFonts w:ascii="仿宋" w:eastAsia="仿宋" w:hAnsi="仿宋" w:hint="eastAsia"/>
                <w:b/>
                <w:bCs/>
                <w:sz w:val="24"/>
                <w:szCs w:val="24"/>
              </w:rPr>
              <w:t xml:space="preserve"> </w:t>
            </w:r>
            <w:r w:rsidR="00AF43AB">
              <w:rPr>
                <w:rFonts w:ascii="仿宋" w:eastAsia="仿宋" w:hAnsi="仿宋"/>
                <w:b/>
                <w:bCs/>
                <w:sz w:val="24"/>
                <w:szCs w:val="24"/>
              </w:rPr>
              <w:t xml:space="preserve">            </w:t>
            </w:r>
            <w:r w:rsidRPr="00112CEC">
              <w:rPr>
                <w:rFonts w:ascii="仿宋" w:eastAsia="仿宋" w:hAnsi="仿宋" w:hint="eastAsia"/>
                <w:b/>
                <w:bCs/>
                <w:sz w:val="24"/>
                <w:szCs w:val="24"/>
              </w:rPr>
              <w:t>故障</w:t>
            </w:r>
            <w:r w:rsidRPr="00112CEC">
              <w:rPr>
                <w:rFonts w:ascii="仿宋" w:eastAsia="仿宋" w:hAnsi="仿宋" w:hint="eastAsia"/>
                <w:b/>
                <w:bCs/>
                <w:sz w:val="24"/>
                <w:szCs w:val="24"/>
              </w:rPr>
              <w:br/>
              <w:t xml:space="preserve">   项目  </w:t>
            </w:r>
          </w:p>
        </w:tc>
        <w:tc>
          <w:tcPr>
            <w:tcW w:w="3248" w:type="dxa"/>
            <w:tcBorders>
              <w:bottom w:val="single" w:sz="8" w:space="0" w:color="000000"/>
            </w:tcBorders>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故障五</w:t>
            </w:r>
          </w:p>
        </w:tc>
        <w:tc>
          <w:tcPr>
            <w:tcW w:w="2805"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故障六</w:t>
            </w:r>
          </w:p>
        </w:tc>
        <w:tc>
          <w:tcPr>
            <w:tcW w:w="2805" w:type="dxa"/>
            <w:shd w:val="clear" w:color="auto" w:fill="D9D9D9"/>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故障七</w:t>
            </w:r>
          </w:p>
        </w:tc>
        <w:tc>
          <w:tcPr>
            <w:tcW w:w="2798" w:type="dxa"/>
            <w:shd w:val="clear" w:color="auto" w:fill="D9D9D9"/>
            <w:vAlign w:val="center"/>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故障八</w:t>
            </w:r>
          </w:p>
        </w:tc>
      </w:tr>
      <w:tr w:rsidR="00092E01" w:rsidRPr="00112CEC" w:rsidTr="0093218E">
        <w:trPr>
          <w:cantSplit/>
          <w:trHeight w:val="624"/>
          <w:jc w:val="center"/>
        </w:trPr>
        <w:tc>
          <w:tcPr>
            <w:tcW w:w="2518" w:type="dxa"/>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故障元器件编号</w:t>
            </w:r>
          </w:p>
        </w:tc>
        <w:tc>
          <w:tcPr>
            <w:tcW w:w="3248" w:type="dxa"/>
            <w:tcBorders>
              <w:top w:val="single" w:sz="8" w:space="0" w:color="000000"/>
            </w:tcBorders>
            <w:vAlign w:val="center"/>
            <w:hideMark/>
          </w:tcPr>
          <w:p w:rsidR="00092E01" w:rsidRPr="00112CEC" w:rsidRDefault="00092E01" w:rsidP="0093218E">
            <w:pPr>
              <w:jc w:val="center"/>
              <w:rPr>
                <w:rFonts w:ascii="仿宋" w:eastAsia="仿宋" w:hAnsi="仿宋"/>
                <w:b/>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805" w:type="dxa"/>
            <w:vAlign w:val="center"/>
            <w:hideMark/>
          </w:tcPr>
          <w:p w:rsidR="00092E01" w:rsidRPr="00112CEC" w:rsidRDefault="00092E01" w:rsidP="0093218E">
            <w:pPr>
              <w:jc w:val="center"/>
              <w:rPr>
                <w:rFonts w:ascii="仿宋" w:eastAsia="仿宋" w:hAnsi="仿宋"/>
                <w:b/>
                <w:bCs/>
                <w:sz w:val="24"/>
                <w:szCs w:val="24"/>
              </w:rPr>
            </w:pPr>
          </w:p>
        </w:tc>
        <w:tc>
          <w:tcPr>
            <w:tcW w:w="2798" w:type="dxa"/>
            <w:vAlign w:val="center"/>
          </w:tcPr>
          <w:p w:rsidR="00092E01" w:rsidRPr="00112CEC" w:rsidRDefault="00092E01" w:rsidP="0093218E">
            <w:pPr>
              <w:jc w:val="center"/>
              <w:rPr>
                <w:rFonts w:ascii="仿宋" w:eastAsia="仿宋" w:hAnsi="仿宋"/>
                <w:b/>
                <w:bCs/>
                <w:sz w:val="24"/>
                <w:szCs w:val="24"/>
              </w:rPr>
            </w:pPr>
          </w:p>
        </w:tc>
      </w:tr>
      <w:tr w:rsidR="00092E01" w:rsidRPr="00112CEC" w:rsidTr="0093218E">
        <w:trPr>
          <w:cantSplit/>
          <w:trHeight w:val="624"/>
          <w:jc w:val="center"/>
        </w:trPr>
        <w:tc>
          <w:tcPr>
            <w:tcW w:w="2518" w:type="dxa"/>
            <w:vAlign w:val="center"/>
            <w:hideMark/>
          </w:tcPr>
          <w:p w:rsidR="00092E01" w:rsidRPr="00112CEC" w:rsidRDefault="00092E01" w:rsidP="0093218E">
            <w:pPr>
              <w:jc w:val="center"/>
              <w:rPr>
                <w:rFonts w:ascii="仿宋" w:eastAsia="仿宋" w:hAnsi="仿宋"/>
                <w:b/>
                <w:bCs/>
                <w:sz w:val="24"/>
                <w:szCs w:val="24"/>
              </w:rPr>
            </w:pPr>
            <w:r w:rsidRPr="00112CEC">
              <w:rPr>
                <w:rFonts w:ascii="仿宋" w:eastAsia="仿宋" w:hAnsi="仿宋" w:hint="eastAsia"/>
                <w:b/>
                <w:bCs/>
                <w:sz w:val="24"/>
                <w:szCs w:val="24"/>
              </w:rPr>
              <w:t>故障表现及维修摘述</w:t>
            </w:r>
          </w:p>
        </w:tc>
        <w:tc>
          <w:tcPr>
            <w:tcW w:w="3248" w:type="dxa"/>
            <w:hideMark/>
          </w:tcPr>
          <w:p w:rsidR="00092E01" w:rsidRPr="00112CEC" w:rsidRDefault="00092E01" w:rsidP="0093218E">
            <w:pPr>
              <w:rPr>
                <w:rFonts w:ascii="仿宋" w:eastAsia="仿宋" w:hAnsi="仿宋"/>
                <w:b/>
                <w:bCs/>
                <w:sz w:val="24"/>
                <w:szCs w:val="24"/>
              </w:rPr>
            </w:pPr>
            <w:r w:rsidRPr="00112CEC">
              <w:rPr>
                <w:rFonts w:ascii="仿宋" w:eastAsia="仿宋" w:hAnsi="仿宋" w:hint="eastAsia"/>
                <w:b/>
                <w:bCs/>
                <w:sz w:val="24"/>
                <w:szCs w:val="24"/>
              </w:rPr>
              <w:t xml:space="preserve">　</w:t>
            </w:r>
          </w:p>
        </w:tc>
        <w:tc>
          <w:tcPr>
            <w:tcW w:w="2805" w:type="dxa"/>
            <w:hideMark/>
          </w:tcPr>
          <w:p w:rsidR="00092E01" w:rsidRPr="00112CEC" w:rsidRDefault="00092E01" w:rsidP="0093218E">
            <w:pPr>
              <w:rPr>
                <w:rFonts w:ascii="仿宋" w:eastAsia="仿宋" w:hAnsi="仿宋"/>
                <w:b/>
                <w:bCs/>
                <w:sz w:val="24"/>
                <w:szCs w:val="24"/>
              </w:rPr>
            </w:pPr>
            <w:r w:rsidRPr="00112CEC">
              <w:rPr>
                <w:rFonts w:ascii="仿宋" w:eastAsia="仿宋" w:hAnsi="仿宋" w:hint="eastAsia"/>
                <w:b/>
                <w:bCs/>
                <w:sz w:val="24"/>
                <w:szCs w:val="24"/>
              </w:rPr>
              <w:t xml:space="preserve">　</w:t>
            </w:r>
          </w:p>
        </w:tc>
        <w:tc>
          <w:tcPr>
            <w:tcW w:w="2805" w:type="dxa"/>
            <w:hideMark/>
          </w:tcPr>
          <w:p w:rsidR="00092E01" w:rsidRPr="00112CEC" w:rsidRDefault="00092E01" w:rsidP="0093218E">
            <w:pPr>
              <w:rPr>
                <w:rFonts w:ascii="仿宋" w:eastAsia="仿宋" w:hAnsi="仿宋"/>
                <w:b/>
                <w:bCs/>
                <w:sz w:val="24"/>
                <w:szCs w:val="24"/>
              </w:rPr>
            </w:pPr>
            <w:r w:rsidRPr="00112CEC">
              <w:rPr>
                <w:rFonts w:ascii="仿宋" w:eastAsia="仿宋" w:hAnsi="仿宋" w:hint="eastAsia"/>
                <w:b/>
                <w:bCs/>
                <w:sz w:val="24"/>
                <w:szCs w:val="24"/>
              </w:rPr>
              <w:t xml:space="preserve">　</w:t>
            </w:r>
          </w:p>
        </w:tc>
        <w:tc>
          <w:tcPr>
            <w:tcW w:w="2798" w:type="dxa"/>
          </w:tcPr>
          <w:p w:rsidR="00092E01" w:rsidRPr="00112CEC" w:rsidRDefault="00092E01" w:rsidP="0093218E">
            <w:pPr>
              <w:rPr>
                <w:rFonts w:ascii="仿宋" w:eastAsia="仿宋" w:hAnsi="仿宋"/>
                <w:b/>
                <w:bCs/>
                <w:sz w:val="24"/>
                <w:szCs w:val="24"/>
              </w:rPr>
            </w:pPr>
          </w:p>
        </w:tc>
      </w:tr>
    </w:tbl>
    <w:p w:rsidR="00092E01" w:rsidRPr="00112CEC" w:rsidRDefault="00092E01" w:rsidP="00092E01">
      <w:pPr>
        <w:rPr>
          <w:rFonts w:ascii="仿宋" w:eastAsia="仿宋" w:hAnsi="仿宋"/>
          <w:b/>
          <w:sz w:val="28"/>
          <w:szCs w:val="28"/>
        </w:rPr>
      </w:pPr>
    </w:p>
    <w:p w:rsidR="00092E01" w:rsidRPr="00112CEC" w:rsidRDefault="00092E01" w:rsidP="00092E01">
      <w:pPr>
        <w:rPr>
          <w:rFonts w:ascii="仿宋" w:eastAsia="仿宋" w:hAnsi="仿宋"/>
          <w:b/>
          <w:sz w:val="28"/>
          <w:szCs w:val="28"/>
        </w:rPr>
      </w:pPr>
    </w:p>
    <w:p w:rsidR="00092E01" w:rsidRPr="00112CEC" w:rsidRDefault="00092E01" w:rsidP="00092E01">
      <w:pPr>
        <w:rPr>
          <w:rFonts w:ascii="仿宋" w:eastAsia="仿宋" w:hAnsi="仿宋"/>
          <w:b/>
          <w:sz w:val="28"/>
          <w:szCs w:val="28"/>
        </w:rPr>
      </w:pPr>
      <w:r w:rsidRPr="00112CEC">
        <w:rPr>
          <w:rFonts w:ascii="仿宋" w:eastAsia="仿宋" w:hAnsi="仿宋" w:hint="eastAsia"/>
          <w:b/>
          <w:sz w:val="28"/>
          <w:szCs w:val="28"/>
        </w:rPr>
        <w:lastRenderedPageBreak/>
        <w:t>二、《存储设备维修及数据恢复记录表》</w:t>
      </w:r>
    </w:p>
    <w:tbl>
      <w:tblPr>
        <w:tblW w:w="335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2408"/>
        <w:gridCol w:w="5436"/>
      </w:tblGrid>
      <w:tr w:rsidR="00092E01" w:rsidRPr="00112CEC" w:rsidTr="0093218E">
        <w:trPr>
          <w:trHeight w:val="20"/>
          <w:jc w:val="center"/>
        </w:trPr>
        <w:tc>
          <w:tcPr>
            <w:tcW w:w="876" w:type="pct"/>
            <w:tcBorders>
              <w:top w:val="single" w:sz="4" w:space="0" w:color="auto"/>
            </w:tcBorders>
            <w:shd w:val="clear" w:color="auto" w:fill="D9D9D9"/>
            <w:vAlign w:val="center"/>
          </w:tcPr>
          <w:p w:rsidR="00092E01" w:rsidRPr="00112CEC" w:rsidRDefault="00092E01" w:rsidP="0093218E">
            <w:pPr>
              <w:spacing w:line="360" w:lineRule="auto"/>
              <w:jc w:val="center"/>
              <w:rPr>
                <w:rFonts w:ascii="仿宋" w:eastAsia="仿宋" w:hAnsi="仿宋"/>
                <w:b/>
                <w:sz w:val="24"/>
                <w:szCs w:val="24"/>
              </w:rPr>
            </w:pPr>
            <w:r w:rsidRPr="00112CEC">
              <w:rPr>
                <w:rFonts w:ascii="仿宋" w:eastAsia="仿宋" w:hAnsi="仿宋" w:hint="eastAsia"/>
                <w:b/>
                <w:sz w:val="24"/>
                <w:szCs w:val="24"/>
              </w:rPr>
              <w:t>介质编号</w:t>
            </w:r>
          </w:p>
        </w:tc>
        <w:tc>
          <w:tcPr>
            <w:tcW w:w="1266" w:type="pct"/>
            <w:shd w:val="clear" w:color="auto" w:fill="D9D9D9"/>
            <w:vAlign w:val="center"/>
          </w:tcPr>
          <w:p w:rsidR="00092E01" w:rsidRPr="00112CEC" w:rsidRDefault="00092E01" w:rsidP="0093218E">
            <w:pPr>
              <w:spacing w:line="360" w:lineRule="auto"/>
              <w:jc w:val="center"/>
              <w:rPr>
                <w:rFonts w:ascii="仿宋" w:eastAsia="仿宋" w:hAnsi="仿宋"/>
                <w:b/>
                <w:sz w:val="24"/>
                <w:szCs w:val="24"/>
              </w:rPr>
            </w:pPr>
            <w:r w:rsidRPr="00112CEC">
              <w:rPr>
                <w:rFonts w:ascii="仿宋" w:eastAsia="仿宋" w:hAnsi="仿宋" w:hint="eastAsia"/>
                <w:b/>
                <w:sz w:val="24"/>
                <w:szCs w:val="24"/>
              </w:rPr>
              <w:t>指定文件名称</w:t>
            </w:r>
          </w:p>
        </w:tc>
        <w:tc>
          <w:tcPr>
            <w:tcW w:w="2857" w:type="pct"/>
            <w:shd w:val="clear" w:color="auto" w:fill="D9D9D9"/>
          </w:tcPr>
          <w:p w:rsidR="00092E01" w:rsidRPr="00112CEC" w:rsidRDefault="00092E01" w:rsidP="00391457">
            <w:pPr>
              <w:spacing w:beforeLines="50" w:before="120" w:line="360" w:lineRule="auto"/>
              <w:jc w:val="center"/>
              <w:rPr>
                <w:rFonts w:ascii="仿宋" w:eastAsia="仿宋" w:hAnsi="仿宋"/>
                <w:b/>
                <w:sz w:val="24"/>
                <w:szCs w:val="24"/>
              </w:rPr>
            </w:pPr>
            <w:r w:rsidRPr="00112CEC">
              <w:rPr>
                <w:rFonts w:ascii="仿宋" w:eastAsia="仿宋" w:hAnsi="仿宋" w:hint="eastAsia"/>
                <w:b/>
                <w:sz w:val="24"/>
                <w:szCs w:val="24"/>
              </w:rPr>
              <w:t>根据现场下发的指定文件名，填写故障盘内相应文件的前8位字符</w:t>
            </w:r>
          </w:p>
          <w:p w:rsidR="00092E01" w:rsidRPr="00112CEC" w:rsidRDefault="00092E01" w:rsidP="00391457">
            <w:pPr>
              <w:spacing w:beforeLines="50" w:before="120" w:line="360" w:lineRule="auto"/>
              <w:jc w:val="center"/>
              <w:rPr>
                <w:rFonts w:ascii="仿宋" w:eastAsia="仿宋" w:hAnsi="仿宋"/>
                <w:b/>
                <w:sz w:val="24"/>
                <w:szCs w:val="24"/>
              </w:rPr>
            </w:pPr>
            <w:r w:rsidRPr="00112CEC">
              <w:rPr>
                <w:rFonts w:ascii="仿宋" w:eastAsia="仿宋" w:hAnsi="仿宋" w:hint="eastAsia"/>
                <w:b/>
                <w:sz w:val="24"/>
                <w:szCs w:val="24"/>
              </w:rPr>
              <w:t>（字符为中文或英文，英文区分大小写）</w:t>
            </w:r>
          </w:p>
        </w:tc>
      </w:tr>
      <w:tr w:rsidR="00092E01" w:rsidRPr="00112CEC" w:rsidTr="0093218E">
        <w:trPr>
          <w:trHeight w:hRule="exact" w:val="454"/>
          <w:jc w:val="center"/>
        </w:trPr>
        <w:tc>
          <w:tcPr>
            <w:tcW w:w="876" w:type="pct"/>
            <w:vAlign w:val="center"/>
          </w:tcPr>
          <w:p w:rsidR="00092E01" w:rsidRPr="00112CEC" w:rsidRDefault="00092E01" w:rsidP="0093218E">
            <w:pPr>
              <w:spacing w:line="440" w:lineRule="exact"/>
              <w:jc w:val="center"/>
              <w:rPr>
                <w:rFonts w:ascii="仿宋" w:eastAsia="仿宋" w:hAnsi="仿宋"/>
                <w:sz w:val="24"/>
                <w:szCs w:val="24"/>
              </w:rPr>
            </w:pPr>
            <w:r w:rsidRPr="00112CEC">
              <w:rPr>
                <w:rFonts w:ascii="仿宋" w:eastAsia="仿宋" w:hAnsi="仿宋" w:hint="eastAsia"/>
                <w:sz w:val="24"/>
                <w:szCs w:val="24"/>
              </w:rPr>
              <w:t>001</w:t>
            </w:r>
          </w:p>
        </w:tc>
        <w:tc>
          <w:tcPr>
            <w:tcW w:w="1266" w:type="pct"/>
            <w:vAlign w:val="center"/>
          </w:tcPr>
          <w:p w:rsidR="00092E01" w:rsidRPr="00112CEC" w:rsidRDefault="00092E01" w:rsidP="0093218E">
            <w:pPr>
              <w:jc w:val="center"/>
              <w:rPr>
                <w:rFonts w:ascii="仿宋" w:eastAsia="仿宋" w:hAnsi="仿宋"/>
                <w:sz w:val="24"/>
                <w:szCs w:val="24"/>
              </w:rPr>
            </w:pPr>
            <w:r w:rsidRPr="00112CEC">
              <w:rPr>
                <w:rFonts w:ascii="仿宋" w:eastAsia="仿宋" w:hAnsi="仿宋" w:hint="eastAsia"/>
                <w:sz w:val="24"/>
                <w:szCs w:val="24"/>
              </w:rPr>
              <w:t>（B001赛时提供）</w:t>
            </w:r>
          </w:p>
        </w:tc>
        <w:tc>
          <w:tcPr>
            <w:tcW w:w="2857" w:type="pct"/>
            <w:vAlign w:val="center"/>
          </w:tcPr>
          <w:p w:rsidR="00092E01" w:rsidRPr="00112CEC" w:rsidRDefault="00092E01" w:rsidP="0093218E">
            <w:pPr>
              <w:jc w:val="left"/>
              <w:rPr>
                <w:rFonts w:ascii="仿宋" w:eastAsia="仿宋" w:hAnsi="仿宋"/>
                <w:sz w:val="24"/>
                <w:szCs w:val="24"/>
              </w:rPr>
            </w:pPr>
            <w:proofErr w:type="spellStart"/>
            <w:r w:rsidRPr="00112CEC">
              <w:rPr>
                <w:rFonts w:ascii="仿宋" w:eastAsia="仿宋" w:hAnsi="仿宋" w:hint="eastAsia"/>
                <w:sz w:val="24"/>
                <w:szCs w:val="24"/>
              </w:rPr>
              <w:t>Qw</w:t>
            </w:r>
            <w:proofErr w:type="spellEnd"/>
            <w:r w:rsidRPr="00112CEC">
              <w:rPr>
                <w:rFonts w:ascii="仿宋" w:eastAsia="仿宋" w:hAnsi="仿宋" w:hint="eastAsia"/>
                <w:sz w:val="24"/>
                <w:szCs w:val="24"/>
              </w:rPr>
              <w:t>你r09好8</w:t>
            </w:r>
            <w:r w:rsidRPr="00112CEC">
              <w:rPr>
                <w:rFonts w:ascii="仿宋" w:eastAsia="仿宋" w:hAnsi="仿宋" w:hint="eastAsia"/>
                <w:bCs/>
                <w:sz w:val="24"/>
                <w:szCs w:val="24"/>
              </w:rPr>
              <w:t>(此为示例，看明白后，将其删除)</w:t>
            </w:r>
          </w:p>
        </w:tc>
      </w:tr>
      <w:tr w:rsidR="00092E01" w:rsidRPr="00112CEC" w:rsidTr="0093218E">
        <w:trPr>
          <w:trHeight w:hRule="exact" w:val="454"/>
          <w:jc w:val="center"/>
        </w:trPr>
        <w:tc>
          <w:tcPr>
            <w:tcW w:w="876" w:type="pct"/>
            <w:vAlign w:val="center"/>
          </w:tcPr>
          <w:p w:rsidR="00092E01" w:rsidRPr="00112CEC" w:rsidRDefault="00092E01" w:rsidP="0093218E">
            <w:pPr>
              <w:spacing w:line="440" w:lineRule="exact"/>
              <w:jc w:val="center"/>
              <w:rPr>
                <w:rFonts w:ascii="仿宋" w:eastAsia="仿宋" w:hAnsi="仿宋"/>
                <w:sz w:val="24"/>
                <w:szCs w:val="24"/>
              </w:rPr>
            </w:pPr>
            <w:r w:rsidRPr="00112CEC">
              <w:rPr>
                <w:rFonts w:ascii="仿宋" w:eastAsia="仿宋" w:hAnsi="仿宋" w:hint="eastAsia"/>
                <w:sz w:val="24"/>
                <w:szCs w:val="24"/>
              </w:rPr>
              <w:t>002</w:t>
            </w:r>
          </w:p>
        </w:tc>
        <w:tc>
          <w:tcPr>
            <w:tcW w:w="1266" w:type="pct"/>
            <w:vAlign w:val="center"/>
          </w:tcPr>
          <w:p w:rsidR="00092E01" w:rsidRPr="00112CEC" w:rsidRDefault="00092E01" w:rsidP="0093218E">
            <w:pPr>
              <w:jc w:val="center"/>
              <w:rPr>
                <w:rFonts w:ascii="仿宋" w:eastAsia="仿宋" w:hAnsi="仿宋"/>
                <w:sz w:val="24"/>
                <w:szCs w:val="24"/>
              </w:rPr>
            </w:pPr>
            <w:r w:rsidRPr="00112CEC">
              <w:rPr>
                <w:rFonts w:ascii="仿宋" w:eastAsia="仿宋" w:hAnsi="仿宋" w:hint="eastAsia"/>
                <w:sz w:val="24"/>
                <w:szCs w:val="24"/>
              </w:rPr>
              <w:t>（B002赛时提供）</w:t>
            </w:r>
          </w:p>
        </w:tc>
        <w:tc>
          <w:tcPr>
            <w:tcW w:w="2857" w:type="pct"/>
            <w:vAlign w:val="center"/>
          </w:tcPr>
          <w:p w:rsidR="00092E01" w:rsidRPr="00112CEC" w:rsidRDefault="00092E01" w:rsidP="0093218E">
            <w:pPr>
              <w:jc w:val="center"/>
              <w:rPr>
                <w:rFonts w:ascii="仿宋" w:eastAsia="仿宋" w:hAnsi="仿宋"/>
                <w:sz w:val="24"/>
                <w:szCs w:val="24"/>
              </w:rPr>
            </w:pPr>
          </w:p>
        </w:tc>
      </w:tr>
      <w:tr w:rsidR="00092E01" w:rsidRPr="00112CEC" w:rsidTr="0093218E">
        <w:trPr>
          <w:trHeight w:hRule="exact" w:val="454"/>
          <w:jc w:val="center"/>
        </w:trPr>
        <w:tc>
          <w:tcPr>
            <w:tcW w:w="876" w:type="pct"/>
            <w:vAlign w:val="center"/>
          </w:tcPr>
          <w:p w:rsidR="00092E01" w:rsidRPr="00112CEC" w:rsidRDefault="00092E01" w:rsidP="0093218E">
            <w:pPr>
              <w:spacing w:line="440" w:lineRule="exact"/>
              <w:jc w:val="center"/>
              <w:rPr>
                <w:rFonts w:ascii="仿宋" w:eastAsia="仿宋" w:hAnsi="仿宋"/>
                <w:sz w:val="24"/>
                <w:szCs w:val="24"/>
              </w:rPr>
            </w:pPr>
            <w:r w:rsidRPr="00112CEC">
              <w:rPr>
                <w:rFonts w:ascii="仿宋" w:eastAsia="仿宋" w:hAnsi="仿宋" w:hint="eastAsia"/>
                <w:sz w:val="24"/>
                <w:szCs w:val="24"/>
              </w:rPr>
              <w:t>003</w:t>
            </w:r>
          </w:p>
        </w:tc>
        <w:tc>
          <w:tcPr>
            <w:tcW w:w="1266" w:type="pct"/>
            <w:vAlign w:val="center"/>
          </w:tcPr>
          <w:p w:rsidR="00092E01" w:rsidRPr="00112CEC" w:rsidRDefault="00092E01" w:rsidP="0093218E">
            <w:pPr>
              <w:jc w:val="center"/>
              <w:rPr>
                <w:rFonts w:ascii="仿宋" w:eastAsia="仿宋" w:hAnsi="仿宋"/>
                <w:sz w:val="24"/>
                <w:szCs w:val="24"/>
              </w:rPr>
            </w:pPr>
            <w:r w:rsidRPr="00112CEC">
              <w:rPr>
                <w:rFonts w:ascii="仿宋" w:eastAsia="仿宋" w:hAnsi="仿宋" w:hint="eastAsia"/>
                <w:sz w:val="24"/>
                <w:szCs w:val="24"/>
              </w:rPr>
              <w:t>（B003赛时提供）</w:t>
            </w:r>
          </w:p>
        </w:tc>
        <w:tc>
          <w:tcPr>
            <w:tcW w:w="2857" w:type="pct"/>
            <w:vAlign w:val="center"/>
          </w:tcPr>
          <w:p w:rsidR="00092E01" w:rsidRPr="00112CEC" w:rsidRDefault="00092E01" w:rsidP="0093218E">
            <w:pPr>
              <w:jc w:val="center"/>
              <w:rPr>
                <w:rFonts w:ascii="仿宋" w:eastAsia="仿宋" w:hAnsi="仿宋"/>
                <w:sz w:val="24"/>
                <w:szCs w:val="24"/>
              </w:rPr>
            </w:pPr>
          </w:p>
        </w:tc>
      </w:tr>
      <w:tr w:rsidR="00092E01" w:rsidRPr="00112CEC" w:rsidTr="0093218E">
        <w:trPr>
          <w:trHeight w:hRule="exact" w:val="454"/>
          <w:jc w:val="center"/>
        </w:trPr>
        <w:tc>
          <w:tcPr>
            <w:tcW w:w="876" w:type="pct"/>
            <w:vAlign w:val="center"/>
          </w:tcPr>
          <w:p w:rsidR="00092E01" w:rsidRPr="00112CEC" w:rsidRDefault="00092E01" w:rsidP="0093218E">
            <w:pPr>
              <w:spacing w:line="440" w:lineRule="exact"/>
              <w:jc w:val="center"/>
              <w:rPr>
                <w:rFonts w:ascii="仿宋" w:eastAsia="仿宋" w:hAnsi="仿宋"/>
                <w:sz w:val="24"/>
                <w:szCs w:val="24"/>
              </w:rPr>
            </w:pPr>
            <w:r w:rsidRPr="00112CEC">
              <w:rPr>
                <w:rFonts w:ascii="仿宋" w:eastAsia="仿宋" w:hAnsi="仿宋" w:hint="eastAsia"/>
                <w:sz w:val="24"/>
                <w:szCs w:val="24"/>
              </w:rPr>
              <w:t>004</w:t>
            </w:r>
          </w:p>
        </w:tc>
        <w:tc>
          <w:tcPr>
            <w:tcW w:w="1266" w:type="pct"/>
            <w:vAlign w:val="center"/>
          </w:tcPr>
          <w:p w:rsidR="00092E01" w:rsidRPr="00112CEC" w:rsidRDefault="00092E01" w:rsidP="0093218E">
            <w:pPr>
              <w:jc w:val="center"/>
              <w:rPr>
                <w:rFonts w:ascii="仿宋" w:eastAsia="仿宋" w:hAnsi="仿宋"/>
                <w:sz w:val="24"/>
                <w:szCs w:val="24"/>
              </w:rPr>
            </w:pPr>
            <w:r w:rsidRPr="00112CEC">
              <w:rPr>
                <w:rFonts w:ascii="仿宋" w:eastAsia="仿宋" w:hAnsi="仿宋" w:hint="eastAsia"/>
                <w:sz w:val="24"/>
                <w:szCs w:val="24"/>
              </w:rPr>
              <w:t>（B004赛时提供）</w:t>
            </w:r>
          </w:p>
        </w:tc>
        <w:tc>
          <w:tcPr>
            <w:tcW w:w="2857" w:type="pct"/>
            <w:vAlign w:val="center"/>
          </w:tcPr>
          <w:p w:rsidR="00092E01" w:rsidRPr="00112CEC" w:rsidRDefault="00092E01" w:rsidP="0093218E">
            <w:pPr>
              <w:jc w:val="center"/>
              <w:rPr>
                <w:rFonts w:ascii="仿宋" w:eastAsia="仿宋" w:hAnsi="仿宋"/>
                <w:sz w:val="24"/>
                <w:szCs w:val="24"/>
              </w:rPr>
            </w:pPr>
          </w:p>
        </w:tc>
      </w:tr>
      <w:tr w:rsidR="00092E01" w:rsidRPr="00112CEC" w:rsidTr="0093218E">
        <w:trPr>
          <w:trHeight w:hRule="exact" w:val="454"/>
          <w:jc w:val="center"/>
        </w:trPr>
        <w:tc>
          <w:tcPr>
            <w:tcW w:w="876" w:type="pct"/>
            <w:vAlign w:val="center"/>
          </w:tcPr>
          <w:p w:rsidR="00092E01" w:rsidRPr="00112CEC" w:rsidRDefault="00092E01" w:rsidP="0093218E">
            <w:pPr>
              <w:spacing w:line="440" w:lineRule="exact"/>
              <w:jc w:val="center"/>
              <w:rPr>
                <w:rFonts w:ascii="仿宋" w:eastAsia="仿宋" w:hAnsi="仿宋"/>
                <w:sz w:val="24"/>
                <w:szCs w:val="24"/>
              </w:rPr>
            </w:pPr>
            <w:r w:rsidRPr="00112CEC">
              <w:rPr>
                <w:rFonts w:ascii="仿宋" w:eastAsia="仿宋" w:hAnsi="仿宋" w:hint="eastAsia"/>
                <w:sz w:val="24"/>
                <w:szCs w:val="24"/>
              </w:rPr>
              <w:t>005</w:t>
            </w:r>
          </w:p>
        </w:tc>
        <w:tc>
          <w:tcPr>
            <w:tcW w:w="1266" w:type="pct"/>
            <w:vAlign w:val="center"/>
          </w:tcPr>
          <w:p w:rsidR="00092E01" w:rsidRPr="00112CEC" w:rsidRDefault="00092E01" w:rsidP="0093218E">
            <w:pPr>
              <w:jc w:val="center"/>
              <w:rPr>
                <w:rFonts w:ascii="仿宋" w:eastAsia="仿宋" w:hAnsi="仿宋"/>
                <w:sz w:val="24"/>
                <w:szCs w:val="24"/>
              </w:rPr>
            </w:pPr>
            <w:r w:rsidRPr="00112CEC">
              <w:rPr>
                <w:rFonts w:ascii="仿宋" w:eastAsia="仿宋" w:hAnsi="仿宋" w:hint="eastAsia"/>
                <w:sz w:val="24"/>
                <w:szCs w:val="24"/>
              </w:rPr>
              <w:t>（B005赛时提供）</w:t>
            </w:r>
          </w:p>
        </w:tc>
        <w:tc>
          <w:tcPr>
            <w:tcW w:w="2857" w:type="pct"/>
            <w:vAlign w:val="center"/>
          </w:tcPr>
          <w:p w:rsidR="00092E01" w:rsidRPr="00112CEC" w:rsidRDefault="00092E01" w:rsidP="0093218E">
            <w:pPr>
              <w:jc w:val="center"/>
              <w:rPr>
                <w:rFonts w:ascii="仿宋" w:eastAsia="仿宋" w:hAnsi="仿宋"/>
                <w:sz w:val="24"/>
                <w:szCs w:val="24"/>
              </w:rPr>
            </w:pPr>
          </w:p>
        </w:tc>
      </w:tr>
    </w:tbl>
    <w:p w:rsidR="00092E01" w:rsidRPr="00112CEC" w:rsidRDefault="00092E01" w:rsidP="00092E01">
      <w:pPr>
        <w:rPr>
          <w:rFonts w:ascii="黑体" w:eastAsia="黑体" w:hAnsi="黑体"/>
          <w:b/>
          <w:sz w:val="30"/>
          <w:szCs w:val="30"/>
        </w:rPr>
      </w:pPr>
    </w:p>
    <w:p w:rsidR="00092E01" w:rsidRPr="00112CEC" w:rsidRDefault="00092E01" w:rsidP="00092E01">
      <w:pPr>
        <w:pStyle w:val="1"/>
        <w:rPr>
          <w:rFonts w:ascii="仿宋" w:eastAsia="仿宋" w:hAnsi="仿宋"/>
          <w:sz w:val="28"/>
          <w:szCs w:val="28"/>
        </w:rPr>
        <w:sectPr w:rsidR="00092E01" w:rsidRPr="00112CEC" w:rsidSect="0093218E">
          <w:headerReference w:type="default" r:id="rId14"/>
          <w:pgSz w:w="16838" w:h="11906" w:orient="landscape"/>
          <w:pgMar w:top="851" w:right="1440" w:bottom="851" w:left="1440" w:header="851" w:footer="992" w:gutter="0"/>
          <w:cols w:space="425"/>
          <w:docGrid w:linePitch="312"/>
        </w:sectPr>
      </w:pPr>
    </w:p>
    <w:p w:rsidR="00092E01" w:rsidRPr="00EC5024" w:rsidRDefault="00092E01" w:rsidP="00EC5024">
      <w:pPr>
        <w:spacing w:line="560" w:lineRule="exact"/>
        <w:rPr>
          <w:rFonts w:ascii="仿宋" w:eastAsia="仿宋" w:hAnsi="仿宋"/>
          <w:b/>
          <w:color w:val="000000"/>
          <w:sz w:val="28"/>
          <w:szCs w:val="28"/>
        </w:rPr>
      </w:pPr>
      <w:bookmarkStart w:id="13" w:name="_Toc447750992"/>
      <w:r w:rsidRPr="00EC5024">
        <w:rPr>
          <w:rFonts w:ascii="仿宋" w:eastAsia="仿宋" w:hAnsi="仿宋" w:hint="eastAsia"/>
          <w:b/>
          <w:color w:val="000000"/>
          <w:sz w:val="28"/>
          <w:szCs w:val="28"/>
        </w:rPr>
        <w:lastRenderedPageBreak/>
        <w:t>五、竞赛结果提交要求</w:t>
      </w:r>
      <w:bookmarkEnd w:id="13"/>
    </w:p>
    <w:p w:rsidR="00092E01" w:rsidRPr="00112CEC" w:rsidRDefault="00092E01" w:rsidP="00092E01">
      <w:pPr>
        <w:pStyle w:val="ac"/>
        <w:spacing w:line="360" w:lineRule="auto"/>
        <w:ind w:left="470" w:firstLineChars="0" w:firstLine="0"/>
        <w:rPr>
          <w:rFonts w:ascii="仿宋" w:eastAsia="仿宋" w:hAnsi="仿宋"/>
          <w:sz w:val="24"/>
          <w:szCs w:val="24"/>
        </w:rPr>
      </w:pPr>
      <w:r w:rsidRPr="00112CEC">
        <w:rPr>
          <w:rFonts w:ascii="仿宋" w:eastAsia="仿宋" w:hAnsi="仿宋" w:hint="eastAsia"/>
          <w:sz w:val="24"/>
          <w:szCs w:val="24"/>
        </w:rPr>
        <w:t>1电路板卡维修结果上传</w:t>
      </w:r>
    </w:p>
    <w:p w:rsidR="00092E01" w:rsidRPr="00112CEC" w:rsidRDefault="00092E01" w:rsidP="00092E01">
      <w:pPr>
        <w:pStyle w:val="a4"/>
        <w:spacing w:line="360" w:lineRule="auto"/>
        <w:ind w:firstLineChars="200" w:firstLine="480"/>
        <w:rPr>
          <w:rFonts w:ascii="仿宋" w:eastAsia="仿宋" w:hAnsi="仿宋"/>
          <w:sz w:val="24"/>
          <w:szCs w:val="24"/>
        </w:rPr>
      </w:pPr>
      <w:r w:rsidRPr="00112CEC">
        <w:rPr>
          <w:rFonts w:ascii="仿宋" w:eastAsia="仿宋" w:hAnsi="仿宋" w:hint="eastAsia"/>
          <w:sz w:val="24"/>
          <w:szCs w:val="24"/>
        </w:rPr>
        <w:t>当竞赛结束后，在规定时间内，根据现场裁判的指令将电路板1～电路板5的维修结果上传，电路板6～电路板8不上传。</w:t>
      </w:r>
    </w:p>
    <w:p w:rsidR="00092E01" w:rsidRPr="00112CEC" w:rsidRDefault="00092E01" w:rsidP="00092E01">
      <w:pPr>
        <w:pStyle w:val="ac"/>
        <w:spacing w:line="360" w:lineRule="auto"/>
        <w:ind w:left="470" w:firstLineChars="0" w:firstLine="0"/>
        <w:rPr>
          <w:rFonts w:ascii="仿宋" w:eastAsia="仿宋" w:hAnsi="仿宋"/>
          <w:sz w:val="24"/>
          <w:szCs w:val="24"/>
        </w:rPr>
      </w:pPr>
      <w:r w:rsidRPr="00112CEC">
        <w:rPr>
          <w:rFonts w:ascii="仿宋" w:eastAsia="仿宋" w:hAnsi="仿宋" w:hint="eastAsia"/>
          <w:sz w:val="24"/>
          <w:szCs w:val="24"/>
        </w:rPr>
        <w:t>2《电子产品芯片级检测维修与数据恢复项目竞赛报告单》上传</w:t>
      </w:r>
    </w:p>
    <w:p w:rsidR="00092E01" w:rsidRPr="00112CEC" w:rsidRDefault="00092E01" w:rsidP="00092E01">
      <w:pPr>
        <w:pStyle w:val="ac"/>
        <w:spacing w:line="360" w:lineRule="auto"/>
        <w:ind w:left="470" w:firstLineChars="0" w:firstLine="0"/>
        <w:rPr>
          <w:rFonts w:ascii="仿宋" w:eastAsia="仿宋" w:hAnsi="仿宋"/>
          <w:sz w:val="24"/>
          <w:szCs w:val="24"/>
        </w:rPr>
      </w:pPr>
      <w:r w:rsidRPr="00112CEC">
        <w:rPr>
          <w:rFonts w:ascii="仿宋" w:eastAsia="仿宋" w:hAnsi="仿宋" w:hint="eastAsia"/>
          <w:sz w:val="24"/>
          <w:szCs w:val="24"/>
        </w:rPr>
        <w:t>（1）提交的电子文档应按下述规则命名；</w:t>
      </w:r>
    </w:p>
    <w:tbl>
      <w:tblPr>
        <w:tblW w:w="52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1969"/>
        <w:gridCol w:w="3111"/>
        <w:gridCol w:w="1908"/>
      </w:tblGrid>
      <w:tr w:rsidR="00092E01" w:rsidRPr="00112CEC" w:rsidTr="0093218E">
        <w:trPr>
          <w:jc w:val="center"/>
        </w:trPr>
        <w:tc>
          <w:tcPr>
            <w:tcW w:w="1094" w:type="pct"/>
            <w:shd w:val="clear" w:color="auto" w:fill="D9D9D9"/>
            <w:vAlign w:val="center"/>
          </w:tcPr>
          <w:p w:rsidR="00092E01" w:rsidRPr="00112CEC" w:rsidRDefault="00092E01" w:rsidP="0093218E">
            <w:pPr>
              <w:jc w:val="center"/>
              <w:rPr>
                <w:rFonts w:ascii="仿宋" w:eastAsia="仿宋" w:hAnsi="仿宋" w:cs="仿宋"/>
                <w:b/>
                <w:bCs/>
                <w:sz w:val="24"/>
                <w:szCs w:val="24"/>
              </w:rPr>
            </w:pPr>
            <w:r w:rsidRPr="00112CEC">
              <w:rPr>
                <w:rFonts w:ascii="仿宋" w:eastAsia="仿宋" w:hAnsi="仿宋" w:cs="仿宋" w:hint="eastAsia"/>
                <w:b/>
                <w:bCs/>
                <w:sz w:val="24"/>
                <w:szCs w:val="24"/>
              </w:rPr>
              <w:t>报告单</w:t>
            </w:r>
          </w:p>
        </w:tc>
        <w:tc>
          <w:tcPr>
            <w:tcW w:w="1105" w:type="pct"/>
            <w:shd w:val="clear" w:color="auto" w:fill="D9D9D9"/>
            <w:vAlign w:val="center"/>
          </w:tcPr>
          <w:p w:rsidR="00092E01" w:rsidRPr="00112CEC" w:rsidRDefault="00092E01" w:rsidP="0093218E">
            <w:pPr>
              <w:jc w:val="center"/>
              <w:rPr>
                <w:rFonts w:ascii="仿宋" w:eastAsia="仿宋" w:hAnsi="仿宋" w:cs="仿宋"/>
                <w:b/>
                <w:bCs/>
                <w:sz w:val="24"/>
                <w:szCs w:val="24"/>
              </w:rPr>
            </w:pPr>
            <w:r w:rsidRPr="00112CEC">
              <w:rPr>
                <w:rFonts w:ascii="仿宋" w:eastAsia="仿宋" w:hAnsi="仿宋" w:cs="仿宋" w:hint="eastAsia"/>
                <w:b/>
                <w:bCs/>
                <w:sz w:val="24"/>
                <w:szCs w:val="24"/>
              </w:rPr>
              <w:t>命名规则</w:t>
            </w:r>
          </w:p>
        </w:tc>
        <w:tc>
          <w:tcPr>
            <w:tcW w:w="1743" w:type="pct"/>
            <w:shd w:val="clear" w:color="auto" w:fill="D9D9D9"/>
            <w:vAlign w:val="center"/>
          </w:tcPr>
          <w:p w:rsidR="00092E01" w:rsidRPr="00112CEC" w:rsidRDefault="00092E01" w:rsidP="0093218E">
            <w:pPr>
              <w:jc w:val="center"/>
              <w:rPr>
                <w:rFonts w:ascii="仿宋" w:eastAsia="仿宋" w:hAnsi="仿宋" w:cs="仿宋"/>
                <w:b/>
                <w:bCs/>
                <w:sz w:val="24"/>
                <w:szCs w:val="24"/>
              </w:rPr>
            </w:pPr>
            <w:r w:rsidRPr="00112CEC">
              <w:rPr>
                <w:rFonts w:ascii="仿宋" w:eastAsia="仿宋" w:hAnsi="仿宋" w:cs="仿宋" w:hint="eastAsia"/>
                <w:b/>
                <w:bCs/>
                <w:sz w:val="24"/>
                <w:szCs w:val="24"/>
              </w:rPr>
              <w:t>示 例</w:t>
            </w:r>
          </w:p>
        </w:tc>
        <w:tc>
          <w:tcPr>
            <w:tcW w:w="1058" w:type="pct"/>
            <w:shd w:val="clear" w:color="auto" w:fill="D9D9D9"/>
            <w:vAlign w:val="center"/>
          </w:tcPr>
          <w:p w:rsidR="00092E01" w:rsidRPr="00112CEC" w:rsidRDefault="00092E01" w:rsidP="0093218E">
            <w:pPr>
              <w:jc w:val="center"/>
              <w:rPr>
                <w:rFonts w:ascii="仿宋" w:eastAsia="仿宋" w:hAnsi="仿宋" w:cs="仿宋"/>
                <w:b/>
                <w:bCs/>
                <w:sz w:val="24"/>
                <w:szCs w:val="24"/>
              </w:rPr>
            </w:pPr>
            <w:r w:rsidRPr="00112CEC">
              <w:rPr>
                <w:rFonts w:ascii="仿宋" w:eastAsia="仿宋" w:hAnsi="仿宋" w:cs="仿宋" w:hint="eastAsia"/>
                <w:b/>
                <w:bCs/>
                <w:sz w:val="24"/>
                <w:szCs w:val="24"/>
              </w:rPr>
              <w:t>提交方式</w:t>
            </w:r>
          </w:p>
        </w:tc>
      </w:tr>
      <w:tr w:rsidR="00092E01" w:rsidRPr="00112CEC" w:rsidTr="0093218E">
        <w:trPr>
          <w:jc w:val="center"/>
        </w:trPr>
        <w:tc>
          <w:tcPr>
            <w:tcW w:w="1094" w:type="pct"/>
            <w:vAlign w:val="center"/>
          </w:tcPr>
          <w:p w:rsidR="00092E01" w:rsidRPr="00112CEC" w:rsidRDefault="00092E01" w:rsidP="0093218E">
            <w:pPr>
              <w:spacing w:line="360" w:lineRule="auto"/>
              <w:jc w:val="center"/>
              <w:rPr>
                <w:rFonts w:ascii="仿宋" w:eastAsia="仿宋" w:hAnsi="仿宋"/>
                <w:sz w:val="24"/>
                <w:szCs w:val="24"/>
              </w:rPr>
            </w:pPr>
            <w:r w:rsidRPr="00112CEC">
              <w:rPr>
                <w:rFonts w:ascii="仿宋" w:eastAsia="仿宋" w:hAnsi="仿宋" w:hint="eastAsia"/>
                <w:sz w:val="24"/>
                <w:szCs w:val="24"/>
              </w:rPr>
              <w:t>《电子产品芯片级检测维修与数据恢复项目竞赛报告单》</w:t>
            </w:r>
          </w:p>
        </w:tc>
        <w:tc>
          <w:tcPr>
            <w:tcW w:w="1105" w:type="pct"/>
            <w:vAlign w:val="center"/>
          </w:tcPr>
          <w:p w:rsidR="00092E01" w:rsidRPr="00112CEC" w:rsidRDefault="00092E01" w:rsidP="0093218E">
            <w:pPr>
              <w:spacing w:line="360" w:lineRule="auto"/>
              <w:rPr>
                <w:rFonts w:ascii="仿宋" w:eastAsia="仿宋" w:hAnsi="仿宋"/>
                <w:sz w:val="24"/>
                <w:szCs w:val="24"/>
              </w:rPr>
            </w:pPr>
            <w:r w:rsidRPr="00112CEC">
              <w:rPr>
                <w:rFonts w:ascii="仿宋" w:eastAsia="仿宋" w:hAnsi="仿宋" w:hint="eastAsia"/>
                <w:sz w:val="24"/>
              </w:rPr>
              <w:t>《电子产品芯片级检测维修与数据恢复项目竞赛报告单》</w:t>
            </w:r>
            <w:r w:rsidRPr="00112CEC">
              <w:rPr>
                <w:rFonts w:ascii="仿宋" w:eastAsia="仿宋" w:hAnsi="仿宋" w:hint="eastAsia"/>
                <w:kern w:val="0"/>
                <w:sz w:val="24"/>
              </w:rPr>
              <w:t>_赛位号</w:t>
            </w:r>
          </w:p>
        </w:tc>
        <w:tc>
          <w:tcPr>
            <w:tcW w:w="1743" w:type="pct"/>
            <w:vAlign w:val="center"/>
          </w:tcPr>
          <w:p w:rsidR="00092E01" w:rsidRPr="00112CEC" w:rsidRDefault="00092E01" w:rsidP="0093218E">
            <w:pPr>
              <w:spacing w:line="360" w:lineRule="auto"/>
              <w:jc w:val="left"/>
              <w:rPr>
                <w:rFonts w:ascii="仿宋" w:eastAsia="仿宋" w:hAnsi="仿宋"/>
                <w:sz w:val="24"/>
                <w:szCs w:val="24"/>
              </w:rPr>
            </w:pPr>
            <w:r w:rsidRPr="00112CEC">
              <w:rPr>
                <w:rFonts w:ascii="仿宋" w:eastAsia="仿宋" w:hAnsi="仿宋" w:hint="eastAsia"/>
                <w:sz w:val="24"/>
                <w:szCs w:val="24"/>
              </w:rPr>
              <w:t>《</w:t>
            </w:r>
            <w:r w:rsidR="00D77FD6" w:rsidRPr="00112CEC">
              <w:rPr>
                <w:rFonts w:ascii="仿宋" w:eastAsia="仿宋" w:hAnsi="仿宋" w:hint="eastAsia"/>
                <w:sz w:val="24"/>
              </w:rPr>
              <w:t>电子产品芯片级检测维修与数据恢复项目竞赛报告单</w:t>
            </w:r>
            <w:r w:rsidRPr="00112CEC">
              <w:rPr>
                <w:rFonts w:ascii="仿宋" w:eastAsia="仿宋" w:hAnsi="仿宋" w:hint="eastAsia"/>
                <w:sz w:val="24"/>
                <w:szCs w:val="24"/>
              </w:rPr>
              <w:t>》_1</w:t>
            </w:r>
          </w:p>
        </w:tc>
        <w:tc>
          <w:tcPr>
            <w:tcW w:w="1058" w:type="pct"/>
            <w:vAlign w:val="center"/>
          </w:tcPr>
          <w:p w:rsidR="00092E01" w:rsidRPr="00112CEC" w:rsidRDefault="00092E01" w:rsidP="0093218E">
            <w:pPr>
              <w:spacing w:line="360" w:lineRule="auto"/>
              <w:jc w:val="center"/>
              <w:rPr>
                <w:rFonts w:ascii="仿宋" w:eastAsia="仿宋" w:hAnsi="仿宋"/>
                <w:b/>
                <w:sz w:val="24"/>
                <w:szCs w:val="24"/>
              </w:rPr>
            </w:pPr>
            <w:r w:rsidRPr="00112CEC">
              <w:rPr>
                <w:rFonts w:ascii="仿宋" w:eastAsia="仿宋" w:hAnsi="仿宋" w:hint="eastAsia"/>
                <w:b/>
                <w:kern w:val="0"/>
                <w:sz w:val="24"/>
              </w:rPr>
              <w:t>通过检测软件（SOL-SOFT-X）的“文件上传”功能上传至服务器</w:t>
            </w:r>
          </w:p>
        </w:tc>
      </w:tr>
    </w:tbl>
    <w:p w:rsidR="00092E01" w:rsidRPr="00112CEC" w:rsidRDefault="00092E01" w:rsidP="00092E01">
      <w:pPr>
        <w:spacing w:line="360" w:lineRule="auto"/>
        <w:ind w:firstLineChars="196" w:firstLine="470"/>
        <w:rPr>
          <w:rFonts w:ascii="仿宋" w:eastAsia="仿宋" w:hAnsi="仿宋"/>
          <w:sz w:val="24"/>
          <w:szCs w:val="24"/>
        </w:rPr>
      </w:pPr>
      <w:r w:rsidRPr="00112CEC">
        <w:rPr>
          <w:rFonts w:ascii="仿宋" w:eastAsia="仿宋" w:hAnsi="仿宋" w:hint="eastAsia"/>
          <w:sz w:val="24"/>
          <w:szCs w:val="24"/>
        </w:rPr>
        <w:t>（2）提交的《电子产品芯片级检测维修与数据恢复项目竞赛报告单》（电子版）的</w:t>
      </w:r>
      <w:r w:rsidRPr="00112CEC">
        <w:rPr>
          <w:rFonts w:ascii="仿宋" w:eastAsia="仿宋" w:hAnsi="仿宋" w:hint="eastAsia"/>
          <w:kern w:val="0"/>
          <w:sz w:val="24"/>
        </w:rPr>
        <w:t>首页与页眉要注明赛位号以后再提交，否则此部分视为未提交，并计“0”分</w:t>
      </w:r>
      <w:r w:rsidRPr="00112CEC">
        <w:rPr>
          <w:rFonts w:ascii="仿宋" w:eastAsia="仿宋" w:hAnsi="仿宋" w:hint="eastAsia"/>
          <w:sz w:val="24"/>
          <w:szCs w:val="24"/>
        </w:rPr>
        <w:t>；</w:t>
      </w:r>
    </w:p>
    <w:p w:rsidR="00092E01" w:rsidRPr="00112CEC" w:rsidRDefault="00092E01" w:rsidP="00092E01">
      <w:pPr>
        <w:spacing w:line="360" w:lineRule="auto"/>
        <w:ind w:firstLineChars="196" w:firstLine="470"/>
        <w:rPr>
          <w:rFonts w:ascii="仿宋" w:eastAsia="仿宋" w:hAnsi="仿宋"/>
          <w:sz w:val="24"/>
          <w:szCs w:val="24"/>
        </w:rPr>
      </w:pPr>
      <w:r w:rsidRPr="00112CEC">
        <w:rPr>
          <w:rFonts w:ascii="仿宋" w:eastAsia="仿宋" w:hAnsi="仿宋" w:hint="eastAsia"/>
          <w:sz w:val="24"/>
          <w:szCs w:val="24"/>
        </w:rPr>
        <w:t>（3）提交的《电子产品芯片级检测维修与数据恢复项目竞赛报告单》（电子版）中，不得出现除赛位号以外的任何关于参赛队的信息，否则视为作弊，整个竞赛成绩计为“0”分</w:t>
      </w:r>
    </w:p>
    <w:p w:rsidR="00092E01" w:rsidRPr="00112CEC" w:rsidRDefault="00092E01" w:rsidP="00092E01">
      <w:pPr>
        <w:spacing w:line="360" w:lineRule="auto"/>
        <w:ind w:firstLineChars="200" w:firstLine="480"/>
        <w:rPr>
          <w:rFonts w:ascii="仿宋" w:eastAsia="仿宋" w:hAnsi="仿宋"/>
          <w:sz w:val="24"/>
          <w:szCs w:val="24"/>
        </w:rPr>
      </w:pPr>
      <w:r w:rsidRPr="00112CEC">
        <w:rPr>
          <w:rFonts w:ascii="仿宋" w:eastAsia="仿宋" w:hAnsi="仿宋" w:hint="eastAsia"/>
          <w:sz w:val="24"/>
          <w:szCs w:val="24"/>
        </w:rPr>
        <w:t>（4）当竞赛结束后，根据现场裁判的指令进行《电子产品芯片级检测维修与数据恢复项目竞赛报告单》上传。</w:t>
      </w:r>
    </w:p>
    <w:p w:rsidR="00092E01" w:rsidRPr="00EC5024" w:rsidRDefault="00092E01" w:rsidP="00EC5024">
      <w:pPr>
        <w:spacing w:line="560" w:lineRule="exact"/>
        <w:rPr>
          <w:rFonts w:ascii="仿宋" w:eastAsia="仿宋" w:hAnsi="仿宋"/>
          <w:b/>
          <w:color w:val="000000"/>
          <w:sz w:val="28"/>
          <w:szCs w:val="28"/>
        </w:rPr>
      </w:pPr>
      <w:bookmarkStart w:id="14" w:name="_Toc447750993"/>
      <w:r w:rsidRPr="00EC5024">
        <w:rPr>
          <w:rFonts w:ascii="仿宋" w:eastAsia="仿宋" w:hAnsi="仿宋" w:hint="eastAsia"/>
          <w:b/>
          <w:color w:val="000000"/>
          <w:sz w:val="28"/>
          <w:szCs w:val="28"/>
        </w:rPr>
        <w:t>六、评分标准</w:t>
      </w:r>
      <w:bookmarkEnd w:id="14"/>
    </w:p>
    <w:tbl>
      <w:tblPr>
        <w:tblW w:w="8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6"/>
        <w:gridCol w:w="851"/>
        <w:gridCol w:w="3436"/>
        <w:gridCol w:w="1116"/>
        <w:gridCol w:w="1596"/>
      </w:tblGrid>
      <w:tr w:rsidR="00092E01" w:rsidRPr="00C8728D" w:rsidTr="0093218E">
        <w:trPr>
          <w:trHeight w:val="397"/>
          <w:jc w:val="center"/>
        </w:trPr>
        <w:tc>
          <w:tcPr>
            <w:tcW w:w="1246" w:type="dxa"/>
            <w:vAlign w:val="center"/>
          </w:tcPr>
          <w:p w:rsidR="00092E01" w:rsidRPr="00C8728D" w:rsidRDefault="00092E01" w:rsidP="0093218E">
            <w:pPr>
              <w:spacing w:line="560" w:lineRule="exact"/>
              <w:jc w:val="center"/>
              <w:rPr>
                <w:rFonts w:asciiTheme="minorEastAsia" w:hAnsiTheme="minorEastAsia"/>
                <w:b/>
                <w:sz w:val="24"/>
                <w:szCs w:val="24"/>
              </w:rPr>
            </w:pPr>
            <w:r w:rsidRPr="00C8728D">
              <w:rPr>
                <w:rFonts w:asciiTheme="minorEastAsia" w:hAnsiTheme="minorEastAsia" w:hint="eastAsia"/>
                <w:b/>
                <w:sz w:val="24"/>
                <w:szCs w:val="24"/>
              </w:rPr>
              <w:t>一级指标</w:t>
            </w:r>
          </w:p>
        </w:tc>
        <w:tc>
          <w:tcPr>
            <w:tcW w:w="851" w:type="dxa"/>
            <w:vAlign w:val="center"/>
          </w:tcPr>
          <w:p w:rsidR="00092E01" w:rsidRPr="00C8728D" w:rsidRDefault="00092E01" w:rsidP="0093218E">
            <w:pPr>
              <w:spacing w:line="560" w:lineRule="exact"/>
              <w:jc w:val="center"/>
              <w:rPr>
                <w:rFonts w:asciiTheme="minorEastAsia" w:hAnsiTheme="minorEastAsia"/>
                <w:b/>
                <w:sz w:val="24"/>
                <w:szCs w:val="24"/>
              </w:rPr>
            </w:pPr>
            <w:r w:rsidRPr="00C8728D">
              <w:rPr>
                <w:rFonts w:asciiTheme="minorEastAsia" w:hAnsiTheme="minorEastAsia" w:hint="eastAsia"/>
                <w:b/>
                <w:sz w:val="24"/>
                <w:szCs w:val="24"/>
              </w:rPr>
              <w:t>比例</w:t>
            </w:r>
          </w:p>
        </w:tc>
        <w:tc>
          <w:tcPr>
            <w:tcW w:w="3436" w:type="dxa"/>
            <w:vAlign w:val="center"/>
          </w:tcPr>
          <w:p w:rsidR="00092E01" w:rsidRPr="00C8728D" w:rsidRDefault="00092E01" w:rsidP="0093218E">
            <w:pPr>
              <w:spacing w:line="560" w:lineRule="exact"/>
              <w:jc w:val="center"/>
              <w:rPr>
                <w:rFonts w:asciiTheme="minorEastAsia" w:hAnsiTheme="minorEastAsia"/>
                <w:b/>
                <w:sz w:val="24"/>
                <w:szCs w:val="24"/>
              </w:rPr>
            </w:pPr>
            <w:r w:rsidRPr="00C8728D">
              <w:rPr>
                <w:rFonts w:asciiTheme="minorEastAsia" w:hAnsiTheme="minorEastAsia" w:hint="eastAsia"/>
                <w:b/>
                <w:sz w:val="24"/>
                <w:szCs w:val="24"/>
              </w:rPr>
              <w:t>二级指标</w:t>
            </w:r>
          </w:p>
        </w:tc>
        <w:tc>
          <w:tcPr>
            <w:tcW w:w="1116" w:type="dxa"/>
            <w:vAlign w:val="center"/>
          </w:tcPr>
          <w:p w:rsidR="00092E01" w:rsidRPr="00C8728D" w:rsidRDefault="00092E01" w:rsidP="0093218E">
            <w:pPr>
              <w:spacing w:line="560" w:lineRule="exact"/>
              <w:jc w:val="center"/>
              <w:rPr>
                <w:rFonts w:asciiTheme="minorEastAsia" w:hAnsiTheme="minorEastAsia"/>
                <w:b/>
                <w:sz w:val="24"/>
                <w:szCs w:val="24"/>
              </w:rPr>
            </w:pPr>
            <w:r w:rsidRPr="00C8728D">
              <w:rPr>
                <w:rFonts w:asciiTheme="minorEastAsia" w:hAnsiTheme="minorEastAsia" w:hint="eastAsia"/>
                <w:b/>
                <w:sz w:val="24"/>
                <w:szCs w:val="24"/>
              </w:rPr>
              <w:t>比例</w:t>
            </w:r>
          </w:p>
        </w:tc>
        <w:tc>
          <w:tcPr>
            <w:tcW w:w="1596" w:type="dxa"/>
            <w:vAlign w:val="center"/>
          </w:tcPr>
          <w:p w:rsidR="00092E01" w:rsidRPr="00C8728D" w:rsidRDefault="00092E01" w:rsidP="0093218E">
            <w:pPr>
              <w:spacing w:line="560" w:lineRule="exact"/>
              <w:jc w:val="center"/>
              <w:rPr>
                <w:rFonts w:asciiTheme="minorEastAsia" w:hAnsiTheme="minorEastAsia"/>
                <w:b/>
                <w:sz w:val="24"/>
                <w:szCs w:val="24"/>
              </w:rPr>
            </w:pPr>
            <w:r w:rsidRPr="00C8728D">
              <w:rPr>
                <w:rFonts w:asciiTheme="minorEastAsia" w:hAnsiTheme="minorEastAsia" w:hint="eastAsia"/>
                <w:b/>
                <w:sz w:val="24"/>
                <w:szCs w:val="24"/>
              </w:rPr>
              <w:t>类型</w:t>
            </w:r>
          </w:p>
        </w:tc>
      </w:tr>
      <w:tr w:rsidR="00092E01" w:rsidRPr="00C8728D" w:rsidTr="0093218E">
        <w:trPr>
          <w:trHeight w:val="397"/>
          <w:jc w:val="center"/>
        </w:trPr>
        <w:tc>
          <w:tcPr>
            <w:tcW w:w="1246" w:type="dxa"/>
            <w:vMerge w:val="restart"/>
            <w:vAlign w:val="center"/>
          </w:tcPr>
          <w:p w:rsidR="00092E01" w:rsidRPr="00C8728D" w:rsidRDefault="00092E01" w:rsidP="0093218E">
            <w:pPr>
              <w:rPr>
                <w:rFonts w:asciiTheme="minorEastAsia" w:hAnsiTheme="minorEastAsia"/>
                <w:sz w:val="24"/>
                <w:szCs w:val="24"/>
              </w:rPr>
            </w:pPr>
            <w:r w:rsidRPr="00C8728D">
              <w:rPr>
                <w:rFonts w:asciiTheme="minorEastAsia" w:hAnsiTheme="minorEastAsia" w:hint="eastAsia"/>
                <w:sz w:val="24"/>
                <w:szCs w:val="24"/>
              </w:rPr>
              <w:t>电路板检测与维修</w:t>
            </w:r>
          </w:p>
        </w:tc>
        <w:tc>
          <w:tcPr>
            <w:tcW w:w="851" w:type="dxa"/>
            <w:vMerge w:val="restart"/>
            <w:vAlign w:val="center"/>
          </w:tcPr>
          <w:p w:rsidR="00092E01" w:rsidRPr="00C8728D" w:rsidRDefault="00092E01" w:rsidP="0093218E">
            <w:pPr>
              <w:jc w:val="center"/>
              <w:rPr>
                <w:rFonts w:asciiTheme="minorEastAsia" w:hAnsiTheme="minorEastAsia"/>
                <w:sz w:val="24"/>
                <w:szCs w:val="24"/>
              </w:rPr>
            </w:pPr>
            <w:r w:rsidRPr="00C8728D">
              <w:rPr>
                <w:rFonts w:asciiTheme="minorEastAsia" w:hAnsiTheme="minorEastAsia" w:hint="eastAsia"/>
                <w:sz w:val="24"/>
                <w:szCs w:val="24"/>
              </w:rPr>
              <w:t>3</w:t>
            </w:r>
            <w:r w:rsidRPr="00C8728D">
              <w:rPr>
                <w:rFonts w:asciiTheme="minorEastAsia" w:hAnsiTheme="minorEastAsia"/>
                <w:sz w:val="24"/>
                <w:szCs w:val="24"/>
              </w:rPr>
              <w:t>0%</w:t>
            </w:r>
          </w:p>
        </w:tc>
        <w:tc>
          <w:tcPr>
            <w:tcW w:w="3436" w:type="dxa"/>
            <w:vAlign w:val="center"/>
          </w:tcPr>
          <w:p w:rsidR="00092E01" w:rsidRPr="00C8728D" w:rsidRDefault="00092E01" w:rsidP="0093218E">
            <w:pPr>
              <w:rPr>
                <w:rFonts w:asciiTheme="minorEastAsia" w:hAnsiTheme="minorEastAsia"/>
                <w:sz w:val="24"/>
                <w:szCs w:val="24"/>
              </w:rPr>
            </w:pPr>
            <w:r w:rsidRPr="00C8728D">
              <w:rPr>
                <w:rFonts w:asciiTheme="minorEastAsia" w:hAnsiTheme="minorEastAsia" w:hint="eastAsia"/>
                <w:sz w:val="24"/>
                <w:szCs w:val="24"/>
              </w:rPr>
              <w:t>电路板1的检测与维修</w:t>
            </w:r>
          </w:p>
        </w:tc>
        <w:tc>
          <w:tcPr>
            <w:tcW w:w="1116" w:type="dxa"/>
          </w:tcPr>
          <w:p w:rsidR="00092E01" w:rsidRPr="00C8728D" w:rsidRDefault="00092E01" w:rsidP="0093218E">
            <w:pPr>
              <w:jc w:val="center"/>
              <w:rPr>
                <w:rFonts w:asciiTheme="minorEastAsia" w:hAnsiTheme="minorEastAsia"/>
                <w:sz w:val="24"/>
                <w:szCs w:val="24"/>
              </w:rPr>
            </w:pPr>
            <w:r w:rsidRPr="00C8728D">
              <w:rPr>
                <w:rFonts w:asciiTheme="minorEastAsia" w:hAnsiTheme="minorEastAsia" w:hint="eastAsia"/>
                <w:sz w:val="24"/>
                <w:szCs w:val="24"/>
              </w:rPr>
              <w:t>4%</w:t>
            </w:r>
          </w:p>
        </w:tc>
        <w:tc>
          <w:tcPr>
            <w:tcW w:w="1596" w:type="dxa"/>
            <w:vMerge w:val="restart"/>
            <w:vAlign w:val="center"/>
          </w:tcPr>
          <w:p w:rsidR="00092E01" w:rsidRPr="00C8728D" w:rsidRDefault="00092E01" w:rsidP="0093218E">
            <w:pPr>
              <w:pStyle w:val="a4"/>
              <w:rPr>
                <w:rFonts w:asciiTheme="minorEastAsia" w:hAnsiTheme="minorEastAsia"/>
                <w:sz w:val="24"/>
                <w:szCs w:val="24"/>
              </w:rPr>
            </w:pPr>
            <w:r w:rsidRPr="00C8728D">
              <w:rPr>
                <w:rFonts w:asciiTheme="minorEastAsia" w:hAnsiTheme="minorEastAsia" w:hint="eastAsia"/>
                <w:sz w:val="24"/>
                <w:szCs w:val="24"/>
              </w:rPr>
              <w:t>电路板1～电路板5采用自动评分，电路板6～电路板8采用客观评分</w:t>
            </w:r>
          </w:p>
          <w:p w:rsidR="00092E01" w:rsidRPr="00C8728D" w:rsidRDefault="00092E01" w:rsidP="0093218E">
            <w:pPr>
              <w:jc w:val="center"/>
              <w:rPr>
                <w:rFonts w:asciiTheme="minorEastAsia" w:hAnsiTheme="minorEastAsia"/>
                <w:sz w:val="24"/>
                <w:szCs w:val="24"/>
              </w:rPr>
            </w:pPr>
          </w:p>
        </w:tc>
      </w:tr>
      <w:tr w:rsidR="00092E01" w:rsidRPr="00C8728D" w:rsidTr="0093218E">
        <w:trPr>
          <w:trHeight w:val="397"/>
          <w:jc w:val="center"/>
        </w:trPr>
        <w:tc>
          <w:tcPr>
            <w:tcW w:w="1246" w:type="dxa"/>
            <w:vMerge/>
            <w:vAlign w:val="center"/>
          </w:tcPr>
          <w:p w:rsidR="00092E01" w:rsidRPr="00C8728D" w:rsidRDefault="00092E01" w:rsidP="0093218E">
            <w:pPr>
              <w:rPr>
                <w:rFonts w:asciiTheme="minorEastAsia" w:hAnsiTheme="minorEastAsia"/>
                <w:sz w:val="24"/>
                <w:szCs w:val="24"/>
              </w:rPr>
            </w:pPr>
          </w:p>
        </w:tc>
        <w:tc>
          <w:tcPr>
            <w:tcW w:w="851" w:type="dxa"/>
            <w:vMerge/>
            <w:vAlign w:val="center"/>
          </w:tcPr>
          <w:p w:rsidR="00092E01" w:rsidRPr="00C8728D" w:rsidRDefault="00092E01" w:rsidP="0093218E">
            <w:pPr>
              <w:jc w:val="center"/>
              <w:rPr>
                <w:rFonts w:asciiTheme="minorEastAsia" w:hAnsiTheme="minorEastAsia"/>
                <w:sz w:val="24"/>
                <w:szCs w:val="24"/>
              </w:rPr>
            </w:pPr>
          </w:p>
        </w:tc>
        <w:tc>
          <w:tcPr>
            <w:tcW w:w="3436" w:type="dxa"/>
            <w:vAlign w:val="center"/>
          </w:tcPr>
          <w:p w:rsidR="00092E01" w:rsidRPr="00C8728D" w:rsidRDefault="00092E01" w:rsidP="0093218E">
            <w:pPr>
              <w:rPr>
                <w:rFonts w:asciiTheme="minorEastAsia" w:hAnsiTheme="minorEastAsia"/>
                <w:sz w:val="24"/>
                <w:szCs w:val="24"/>
              </w:rPr>
            </w:pPr>
            <w:r w:rsidRPr="00C8728D">
              <w:rPr>
                <w:rFonts w:asciiTheme="minorEastAsia" w:hAnsiTheme="minorEastAsia" w:hint="eastAsia"/>
                <w:sz w:val="24"/>
                <w:szCs w:val="24"/>
              </w:rPr>
              <w:t>电路板2的检测与维修</w:t>
            </w:r>
          </w:p>
        </w:tc>
        <w:tc>
          <w:tcPr>
            <w:tcW w:w="1116" w:type="dxa"/>
          </w:tcPr>
          <w:p w:rsidR="00092E01" w:rsidRPr="00C8728D" w:rsidRDefault="00092E01" w:rsidP="0093218E">
            <w:pPr>
              <w:jc w:val="center"/>
              <w:rPr>
                <w:rFonts w:asciiTheme="minorEastAsia" w:hAnsiTheme="minorEastAsia"/>
                <w:sz w:val="24"/>
                <w:szCs w:val="24"/>
              </w:rPr>
            </w:pPr>
            <w:r w:rsidRPr="00C8728D">
              <w:rPr>
                <w:rFonts w:asciiTheme="minorEastAsia" w:hAnsiTheme="minorEastAsia" w:hint="eastAsia"/>
                <w:sz w:val="24"/>
                <w:szCs w:val="24"/>
              </w:rPr>
              <w:t>4%</w:t>
            </w:r>
          </w:p>
        </w:tc>
        <w:tc>
          <w:tcPr>
            <w:tcW w:w="1596" w:type="dxa"/>
            <w:vMerge/>
            <w:vAlign w:val="center"/>
          </w:tcPr>
          <w:p w:rsidR="00092E01" w:rsidRPr="00C8728D" w:rsidRDefault="00092E01" w:rsidP="0093218E">
            <w:pPr>
              <w:jc w:val="center"/>
              <w:rPr>
                <w:rFonts w:asciiTheme="minorEastAsia" w:hAnsiTheme="minorEastAsia"/>
                <w:sz w:val="24"/>
                <w:szCs w:val="24"/>
              </w:rPr>
            </w:pPr>
          </w:p>
        </w:tc>
      </w:tr>
      <w:tr w:rsidR="00092E01" w:rsidRPr="00C8728D" w:rsidTr="0093218E">
        <w:trPr>
          <w:trHeight w:val="397"/>
          <w:jc w:val="center"/>
        </w:trPr>
        <w:tc>
          <w:tcPr>
            <w:tcW w:w="1246" w:type="dxa"/>
            <w:vMerge/>
            <w:vAlign w:val="center"/>
          </w:tcPr>
          <w:p w:rsidR="00092E01" w:rsidRPr="00C8728D" w:rsidRDefault="00092E01" w:rsidP="0093218E">
            <w:pPr>
              <w:rPr>
                <w:rFonts w:asciiTheme="minorEastAsia" w:hAnsiTheme="minorEastAsia"/>
                <w:sz w:val="24"/>
                <w:szCs w:val="24"/>
              </w:rPr>
            </w:pPr>
          </w:p>
        </w:tc>
        <w:tc>
          <w:tcPr>
            <w:tcW w:w="851" w:type="dxa"/>
            <w:vMerge/>
            <w:vAlign w:val="center"/>
          </w:tcPr>
          <w:p w:rsidR="00092E01" w:rsidRPr="00C8728D" w:rsidRDefault="00092E01" w:rsidP="0093218E">
            <w:pPr>
              <w:jc w:val="center"/>
              <w:rPr>
                <w:rFonts w:asciiTheme="minorEastAsia" w:hAnsiTheme="minorEastAsia"/>
                <w:sz w:val="24"/>
                <w:szCs w:val="24"/>
              </w:rPr>
            </w:pPr>
          </w:p>
        </w:tc>
        <w:tc>
          <w:tcPr>
            <w:tcW w:w="3436" w:type="dxa"/>
            <w:vAlign w:val="center"/>
          </w:tcPr>
          <w:p w:rsidR="00092E01" w:rsidRPr="00C8728D" w:rsidRDefault="00092E01" w:rsidP="0093218E">
            <w:pPr>
              <w:rPr>
                <w:rFonts w:asciiTheme="minorEastAsia" w:hAnsiTheme="minorEastAsia"/>
                <w:sz w:val="24"/>
                <w:szCs w:val="24"/>
              </w:rPr>
            </w:pPr>
            <w:r w:rsidRPr="00C8728D">
              <w:rPr>
                <w:rFonts w:asciiTheme="minorEastAsia" w:hAnsiTheme="minorEastAsia" w:hint="eastAsia"/>
                <w:sz w:val="24"/>
                <w:szCs w:val="24"/>
              </w:rPr>
              <w:t>电路板3的检测与维修</w:t>
            </w:r>
          </w:p>
        </w:tc>
        <w:tc>
          <w:tcPr>
            <w:tcW w:w="1116" w:type="dxa"/>
          </w:tcPr>
          <w:p w:rsidR="00092E01" w:rsidRPr="00C8728D" w:rsidRDefault="00092E01" w:rsidP="0093218E">
            <w:pPr>
              <w:jc w:val="center"/>
              <w:rPr>
                <w:rFonts w:asciiTheme="minorEastAsia" w:hAnsiTheme="minorEastAsia"/>
                <w:sz w:val="24"/>
                <w:szCs w:val="24"/>
              </w:rPr>
            </w:pPr>
            <w:r w:rsidRPr="00C8728D">
              <w:rPr>
                <w:rFonts w:asciiTheme="minorEastAsia" w:hAnsiTheme="minorEastAsia" w:hint="eastAsia"/>
                <w:sz w:val="24"/>
                <w:szCs w:val="24"/>
              </w:rPr>
              <w:t>4%</w:t>
            </w:r>
          </w:p>
        </w:tc>
        <w:tc>
          <w:tcPr>
            <w:tcW w:w="1596" w:type="dxa"/>
            <w:vMerge/>
            <w:vAlign w:val="center"/>
          </w:tcPr>
          <w:p w:rsidR="00092E01" w:rsidRPr="00C8728D" w:rsidRDefault="00092E01" w:rsidP="0093218E">
            <w:pPr>
              <w:jc w:val="center"/>
              <w:rPr>
                <w:rFonts w:asciiTheme="minorEastAsia" w:hAnsiTheme="minorEastAsia"/>
                <w:sz w:val="24"/>
                <w:szCs w:val="24"/>
              </w:rPr>
            </w:pPr>
          </w:p>
        </w:tc>
      </w:tr>
      <w:tr w:rsidR="00092E01" w:rsidRPr="00C8728D" w:rsidTr="0093218E">
        <w:trPr>
          <w:trHeight w:val="397"/>
          <w:jc w:val="center"/>
        </w:trPr>
        <w:tc>
          <w:tcPr>
            <w:tcW w:w="1246" w:type="dxa"/>
            <w:vMerge/>
            <w:vAlign w:val="center"/>
          </w:tcPr>
          <w:p w:rsidR="00092E01" w:rsidRPr="00C8728D" w:rsidRDefault="00092E01" w:rsidP="0093218E">
            <w:pPr>
              <w:rPr>
                <w:rFonts w:asciiTheme="minorEastAsia" w:hAnsiTheme="minorEastAsia"/>
                <w:sz w:val="24"/>
                <w:szCs w:val="24"/>
              </w:rPr>
            </w:pPr>
          </w:p>
        </w:tc>
        <w:tc>
          <w:tcPr>
            <w:tcW w:w="851" w:type="dxa"/>
            <w:vMerge/>
            <w:vAlign w:val="center"/>
          </w:tcPr>
          <w:p w:rsidR="00092E01" w:rsidRPr="00C8728D" w:rsidRDefault="00092E01" w:rsidP="0093218E">
            <w:pPr>
              <w:jc w:val="center"/>
              <w:rPr>
                <w:rFonts w:asciiTheme="minorEastAsia" w:hAnsiTheme="minorEastAsia"/>
                <w:sz w:val="24"/>
                <w:szCs w:val="24"/>
              </w:rPr>
            </w:pPr>
          </w:p>
        </w:tc>
        <w:tc>
          <w:tcPr>
            <w:tcW w:w="3436" w:type="dxa"/>
            <w:vAlign w:val="center"/>
          </w:tcPr>
          <w:p w:rsidR="00092E01" w:rsidRPr="00C8728D" w:rsidRDefault="00092E01" w:rsidP="0093218E">
            <w:pPr>
              <w:rPr>
                <w:rFonts w:asciiTheme="minorEastAsia" w:hAnsiTheme="minorEastAsia"/>
                <w:sz w:val="24"/>
                <w:szCs w:val="24"/>
              </w:rPr>
            </w:pPr>
            <w:r w:rsidRPr="00C8728D">
              <w:rPr>
                <w:rFonts w:asciiTheme="minorEastAsia" w:hAnsiTheme="minorEastAsia" w:hint="eastAsia"/>
                <w:sz w:val="24"/>
                <w:szCs w:val="24"/>
              </w:rPr>
              <w:t>电路板4的检测与维修</w:t>
            </w:r>
          </w:p>
        </w:tc>
        <w:tc>
          <w:tcPr>
            <w:tcW w:w="1116" w:type="dxa"/>
          </w:tcPr>
          <w:p w:rsidR="00092E01" w:rsidRPr="00C8728D" w:rsidRDefault="00092E01" w:rsidP="0093218E">
            <w:pPr>
              <w:jc w:val="center"/>
              <w:rPr>
                <w:rFonts w:asciiTheme="minorEastAsia" w:hAnsiTheme="minorEastAsia"/>
                <w:sz w:val="24"/>
                <w:szCs w:val="24"/>
              </w:rPr>
            </w:pPr>
            <w:r w:rsidRPr="00C8728D">
              <w:rPr>
                <w:rFonts w:asciiTheme="minorEastAsia" w:hAnsiTheme="minorEastAsia" w:hint="eastAsia"/>
                <w:sz w:val="24"/>
                <w:szCs w:val="24"/>
              </w:rPr>
              <w:t>4%</w:t>
            </w:r>
          </w:p>
        </w:tc>
        <w:tc>
          <w:tcPr>
            <w:tcW w:w="1596" w:type="dxa"/>
            <w:vMerge/>
            <w:vAlign w:val="center"/>
          </w:tcPr>
          <w:p w:rsidR="00092E01" w:rsidRPr="00C8728D" w:rsidRDefault="00092E01" w:rsidP="0093218E">
            <w:pPr>
              <w:jc w:val="center"/>
              <w:rPr>
                <w:rFonts w:asciiTheme="minorEastAsia" w:hAnsiTheme="minorEastAsia"/>
                <w:sz w:val="24"/>
                <w:szCs w:val="24"/>
              </w:rPr>
            </w:pPr>
          </w:p>
        </w:tc>
      </w:tr>
      <w:tr w:rsidR="00092E01" w:rsidRPr="00C8728D" w:rsidTr="0093218E">
        <w:trPr>
          <w:trHeight w:val="397"/>
          <w:jc w:val="center"/>
        </w:trPr>
        <w:tc>
          <w:tcPr>
            <w:tcW w:w="1246" w:type="dxa"/>
            <w:vMerge/>
            <w:vAlign w:val="center"/>
          </w:tcPr>
          <w:p w:rsidR="00092E01" w:rsidRPr="00C8728D" w:rsidRDefault="00092E01" w:rsidP="0093218E">
            <w:pPr>
              <w:rPr>
                <w:rFonts w:asciiTheme="minorEastAsia" w:hAnsiTheme="minorEastAsia"/>
                <w:sz w:val="24"/>
                <w:szCs w:val="24"/>
              </w:rPr>
            </w:pPr>
          </w:p>
        </w:tc>
        <w:tc>
          <w:tcPr>
            <w:tcW w:w="851" w:type="dxa"/>
            <w:vMerge/>
            <w:vAlign w:val="center"/>
          </w:tcPr>
          <w:p w:rsidR="00092E01" w:rsidRPr="00C8728D" w:rsidRDefault="00092E01" w:rsidP="0093218E">
            <w:pPr>
              <w:jc w:val="center"/>
              <w:rPr>
                <w:rFonts w:asciiTheme="minorEastAsia" w:hAnsiTheme="minorEastAsia"/>
                <w:sz w:val="24"/>
                <w:szCs w:val="24"/>
              </w:rPr>
            </w:pPr>
          </w:p>
        </w:tc>
        <w:tc>
          <w:tcPr>
            <w:tcW w:w="3436" w:type="dxa"/>
            <w:vAlign w:val="center"/>
          </w:tcPr>
          <w:p w:rsidR="00092E01" w:rsidRPr="00C8728D" w:rsidRDefault="00092E01" w:rsidP="0093218E">
            <w:pPr>
              <w:rPr>
                <w:rFonts w:asciiTheme="minorEastAsia" w:hAnsiTheme="minorEastAsia"/>
                <w:sz w:val="24"/>
                <w:szCs w:val="24"/>
              </w:rPr>
            </w:pPr>
            <w:r w:rsidRPr="00C8728D">
              <w:rPr>
                <w:rFonts w:asciiTheme="minorEastAsia" w:hAnsiTheme="minorEastAsia" w:hint="eastAsia"/>
                <w:sz w:val="24"/>
                <w:szCs w:val="24"/>
              </w:rPr>
              <w:t>电路板5的检测与维修</w:t>
            </w:r>
          </w:p>
        </w:tc>
        <w:tc>
          <w:tcPr>
            <w:tcW w:w="1116" w:type="dxa"/>
          </w:tcPr>
          <w:p w:rsidR="00092E01" w:rsidRPr="00C8728D" w:rsidRDefault="00092E01" w:rsidP="0093218E">
            <w:pPr>
              <w:jc w:val="center"/>
              <w:rPr>
                <w:rFonts w:asciiTheme="minorEastAsia" w:hAnsiTheme="minorEastAsia"/>
                <w:sz w:val="24"/>
                <w:szCs w:val="24"/>
              </w:rPr>
            </w:pPr>
            <w:r w:rsidRPr="00C8728D">
              <w:rPr>
                <w:rFonts w:asciiTheme="minorEastAsia" w:hAnsiTheme="minorEastAsia" w:hint="eastAsia"/>
                <w:sz w:val="24"/>
                <w:szCs w:val="24"/>
              </w:rPr>
              <w:t>4%</w:t>
            </w:r>
          </w:p>
        </w:tc>
        <w:tc>
          <w:tcPr>
            <w:tcW w:w="1596" w:type="dxa"/>
            <w:vMerge/>
            <w:vAlign w:val="center"/>
          </w:tcPr>
          <w:p w:rsidR="00092E01" w:rsidRPr="00C8728D" w:rsidRDefault="00092E01" w:rsidP="0093218E">
            <w:pPr>
              <w:jc w:val="center"/>
              <w:rPr>
                <w:rFonts w:asciiTheme="minorEastAsia" w:hAnsiTheme="minorEastAsia"/>
                <w:sz w:val="24"/>
                <w:szCs w:val="24"/>
              </w:rPr>
            </w:pPr>
          </w:p>
        </w:tc>
      </w:tr>
      <w:tr w:rsidR="00092E01" w:rsidRPr="00C8728D" w:rsidTr="0093218E">
        <w:trPr>
          <w:trHeight w:val="397"/>
          <w:jc w:val="center"/>
        </w:trPr>
        <w:tc>
          <w:tcPr>
            <w:tcW w:w="1246" w:type="dxa"/>
            <w:vMerge/>
            <w:vAlign w:val="center"/>
          </w:tcPr>
          <w:p w:rsidR="00092E01" w:rsidRPr="00C8728D" w:rsidRDefault="00092E01" w:rsidP="0093218E">
            <w:pPr>
              <w:rPr>
                <w:rFonts w:asciiTheme="minorEastAsia" w:hAnsiTheme="minorEastAsia"/>
                <w:sz w:val="24"/>
                <w:szCs w:val="24"/>
              </w:rPr>
            </w:pPr>
          </w:p>
        </w:tc>
        <w:tc>
          <w:tcPr>
            <w:tcW w:w="851" w:type="dxa"/>
            <w:vMerge/>
            <w:vAlign w:val="center"/>
          </w:tcPr>
          <w:p w:rsidR="00092E01" w:rsidRPr="00C8728D" w:rsidRDefault="00092E01" w:rsidP="0093218E">
            <w:pPr>
              <w:jc w:val="center"/>
              <w:rPr>
                <w:rFonts w:asciiTheme="minorEastAsia" w:hAnsiTheme="minorEastAsia"/>
                <w:sz w:val="24"/>
                <w:szCs w:val="24"/>
              </w:rPr>
            </w:pPr>
          </w:p>
        </w:tc>
        <w:tc>
          <w:tcPr>
            <w:tcW w:w="3436" w:type="dxa"/>
            <w:vAlign w:val="center"/>
          </w:tcPr>
          <w:p w:rsidR="00092E01" w:rsidRPr="00C8728D" w:rsidRDefault="00092E01" w:rsidP="0093218E">
            <w:pPr>
              <w:rPr>
                <w:rFonts w:asciiTheme="minorEastAsia" w:hAnsiTheme="minorEastAsia"/>
                <w:sz w:val="24"/>
                <w:szCs w:val="24"/>
              </w:rPr>
            </w:pPr>
            <w:r w:rsidRPr="00C8728D">
              <w:rPr>
                <w:rFonts w:asciiTheme="minorEastAsia" w:hAnsiTheme="minorEastAsia" w:hint="eastAsia"/>
                <w:sz w:val="24"/>
                <w:szCs w:val="24"/>
              </w:rPr>
              <w:t>电路板6的检测与维修</w:t>
            </w:r>
          </w:p>
        </w:tc>
        <w:tc>
          <w:tcPr>
            <w:tcW w:w="1116" w:type="dxa"/>
          </w:tcPr>
          <w:p w:rsidR="00092E01" w:rsidRPr="00C8728D" w:rsidRDefault="00092E01" w:rsidP="0093218E">
            <w:pPr>
              <w:jc w:val="center"/>
              <w:rPr>
                <w:rFonts w:asciiTheme="minorEastAsia" w:hAnsiTheme="minorEastAsia"/>
                <w:sz w:val="24"/>
                <w:szCs w:val="24"/>
              </w:rPr>
            </w:pPr>
            <w:r w:rsidRPr="00C8728D">
              <w:rPr>
                <w:rFonts w:asciiTheme="minorEastAsia" w:hAnsiTheme="minorEastAsia" w:hint="eastAsia"/>
                <w:sz w:val="24"/>
                <w:szCs w:val="24"/>
              </w:rPr>
              <w:t>4%</w:t>
            </w:r>
          </w:p>
        </w:tc>
        <w:tc>
          <w:tcPr>
            <w:tcW w:w="1596" w:type="dxa"/>
            <w:vMerge/>
            <w:vAlign w:val="center"/>
          </w:tcPr>
          <w:p w:rsidR="00092E01" w:rsidRPr="00C8728D" w:rsidRDefault="00092E01" w:rsidP="0093218E">
            <w:pPr>
              <w:jc w:val="center"/>
              <w:rPr>
                <w:rFonts w:asciiTheme="minorEastAsia" w:hAnsiTheme="minorEastAsia"/>
                <w:sz w:val="24"/>
                <w:szCs w:val="24"/>
              </w:rPr>
            </w:pPr>
          </w:p>
        </w:tc>
      </w:tr>
      <w:tr w:rsidR="00092E01" w:rsidRPr="00C8728D" w:rsidTr="0093218E">
        <w:trPr>
          <w:trHeight w:val="397"/>
          <w:jc w:val="center"/>
        </w:trPr>
        <w:tc>
          <w:tcPr>
            <w:tcW w:w="1246" w:type="dxa"/>
            <w:vMerge/>
            <w:vAlign w:val="center"/>
          </w:tcPr>
          <w:p w:rsidR="00092E01" w:rsidRPr="00C8728D" w:rsidRDefault="00092E01" w:rsidP="0093218E">
            <w:pPr>
              <w:rPr>
                <w:rFonts w:asciiTheme="minorEastAsia" w:hAnsiTheme="minorEastAsia"/>
                <w:sz w:val="24"/>
                <w:szCs w:val="24"/>
              </w:rPr>
            </w:pPr>
          </w:p>
        </w:tc>
        <w:tc>
          <w:tcPr>
            <w:tcW w:w="851" w:type="dxa"/>
            <w:vMerge/>
            <w:vAlign w:val="center"/>
          </w:tcPr>
          <w:p w:rsidR="00092E01" w:rsidRPr="00C8728D" w:rsidRDefault="00092E01" w:rsidP="0093218E">
            <w:pPr>
              <w:jc w:val="center"/>
              <w:rPr>
                <w:rFonts w:asciiTheme="minorEastAsia" w:hAnsiTheme="minorEastAsia"/>
                <w:sz w:val="24"/>
                <w:szCs w:val="24"/>
              </w:rPr>
            </w:pPr>
          </w:p>
        </w:tc>
        <w:tc>
          <w:tcPr>
            <w:tcW w:w="3436" w:type="dxa"/>
            <w:vAlign w:val="center"/>
          </w:tcPr>
          <w:p w:rsidR="00092E01" w:rsidRPr="00C8728D" w:rsidRDefault="00092E01" w:rsidP="0093218E">
            <w:pPr>
              <w:rPr>
                <w:rFonts w:asciiTheme="minorEastAsia" w:hAnsiTheme="minorEastAsia"/>
                <w:sz w:val="24"/>
                <w:szCs w:val="24"/>
              </w:rPr>
            </w:pPr>
            <w:r w:rsidRPr="00C8728D">
              <w:rPr>
                <w:rFonts w:asciiTheme="minorEastAsia" w:hAnsiTheme="minorEastAsia" w:hint="eastAsia"/>
                <w:sz w:val="24"/>
                <w:szCs w:val="24"/>
              </w:rPr>
              <w:t>电路板7的检测与维修</w:t>
            </w:r>
          </w:p>
        </w:tc>
        <w:tc>
          <w:tcPr>
            <w:tcW w:w="1116" w:type="dxa"/>
          </w:tcPr>
          <w:p w:rsidR="00092E01" w:rsidRPr="00C8728D" w:rsidRDefault="00092E01" w:rsidP="0093218E">
            <w:pPr>
              <w:jc w:val="center"/>
              <w:rPr>
                <w:rFonts w:asciiTheme="minorEastAsia" w:hAnsiTheme="minorEastAsia"/>
                <w:sz w:val="24"/>
                <w:szCs w:val="24"/>
              </w:rPr>
            </w:pPr>
            <w:r w:rsidRPr="00C8728D">
              <w:rPr>
                <w:rFonts w:asciiTheme="minorEastAsia" w:hAnsiTheme="minorEastAsia" w:hint="eastAsia"/>
                <w:sz w:val="24"/>
                <w:szCs w:val="24"/>
              </w:rPr>
              <w:t>3%</w:t>
            </w:r>
          </w:p>
        </w:tc>
        <w:tc>
          <w:tcPr>
            <w:tcW w:w="1596" w:type="dxa"/>
            <w:vMerge/>
            <w:vAlign w:val="center"/>
          </w:tcPr>
          <w:p w:rsidR="00092E01" w:rsidRPr="00C8728D" w:rsidRDefault="00092E01" w:rsidP="0093218E">
            <w:pPr>
              <w:jc w:val="center"/>
              <w:rPr>
                <w:rFonts w:asciiTheme="minorEastAsia" w:hAnsiTheme="minorEastAsia"/>
                <w:sz w:val="24"/>
                <w:szCs w:val="24"/>
              </w:rPr>
            </w:pPr>
          </w:p>
        </w:tc>
      </w:tr>
      <w:tr w:rsidR="00092E01" w:rsidRPr="00C8728D" w:rsidTr="0093218E">
        <w:trPr>
          <w:trHeight w:val="397"/>
          <w:jc w:val="center"/>
        </w:trPr>
        <w:tc>
          <w:tcPr>
            <w:tcW w:w="1246" w:type="dxa"/>
            <w:vMerge/>
            <w:vAlign w:val="center"/>
          </w:tcPr>
          <w:p w:rsidR="00092E01" w:rsidRPr="00C8728D" w:rsidRDefault="00092E01" w:rsidP="0093218E">
            <w:pPr>
              <w:rPr>
                <w:rFonts w:asciiTheme="minorEastAsia" w:hAnsiTheme="minorEastAsia"/>
                <w:sz w:val="24"/>
                <w:szCs w:val="24"/>
              </w:rPr>
            </w:pPr>
          </w:p>
        </w:tc>
        <w:tc>
          <w:tcPr>
            <w:tcW w:w="851" w:type="dxa"/>
            <w:vMerge/>
            <w:vAlign w:val="center"/>
          </w:tcPr>
          <w:p w:rsidR="00092E01" w:rsidRPr="00C8728D" w:rsidRDefault="00092E01" w:rsidP="0093218E">
            <w:pPr>
              <w:jc w:val="center"/>
              <w:rPr>
                <w:rFonts w:asciiTheme="minorEastAsia" w:hAnsiTheme="minorEastAsia"/>
                <w:sz w:val="24"/>
                <w:szCs w:val="24"/>
              </w:rPr>
            </w:pPr>
          </w:p>
        </w:tc>
        <w:tc>
          <w:tcPr>
            <w:tcW w:w="3436" w:type="dxa"/>
            <w:vAlign w:val="center"/>
          </w:tcPr>
          <w:p w:rsidR="00092E01" w:rsidRPr="00C8728D" w:rsidRDefault="00092E01" w:rsidP="0093218E">
            <w:pPr>
              <w:rPr>
                <w:rFonts w:asciiTheme="minorEastAsia" w:hAnsiTheme="minorEastAsia"/>
                <w:sz w:val="24"/>
                <w:szCs w:val="24"/>
              </w:rPr>
            </w:pPr>
            <w:r w:rsidRPr="00C8728D">
              <w:rPr>
                <w:rFonts w:asciiTheme="minorEastAsia" w:hAnsiTheme="minorEastAsia" w:hint="eastAsia"/>
                <w:sz w:val="24"/>
                <w:szCs w:val="24"/>
              </w:rPr>
              <w:t>电路板8的检测与维修</w:t>
            </w:r>
          </w:p>
        </w:tc>
        <w:tc>
          <w:tcPr>
            <w:tcW w:w="1116" w:type="dxa"/>
          </w:tcPr>
          <w:p w:rsidR="00092E01" w:rsidRPr="00C8728D" w:rsidRDefault="00092E01" w:rsidP="0093218E">
            <w:pPr>
              <w:jc w:val="center"/>
              <w:rPr>
                <w:rFonts w:asciiTheme="minorEastAsia" w:hAnsiTheme="minorEastAsia"/>
                <w:sz w:val="24"/>
                <w:szCs w:val="24"/>
              </w:rPr>
            </w:pPr>
            <w:r w:rsidRPr="00C8728D">
              <w:rPr>
                <w:rFonts w:asciiTheme="minorEastAsia" w:hAnsiTheme="minorEastAsia" w:hint="eastAsia"/>
                <w:sz w:val="24"/>
                <w:szCs w:val="24"/>
              </w:rPr>
              <w:t>3%</w:t>
            </w:r>
          </w:p>
        </w:tc>
        <w:tc>
          <w:tcPr>
            <w:tcW w:w="1596" w:type="dxa"/>
            <w:vMerge/>
            <w:vAlign w:val="center"/>
          </w:tcPr>
          <w:p w:rsidR="00092E01" w:rsidRPr="00C8728D" w:rsidRDefault="00092E01" w:rsidP="0093218E">
            <w:pPr>
              <w:jc w:val="center"/>
              <w:rPr>
                <w:rFonts w:asciiTheme="minorEastAsia" w:hAnsiTheme="minorEastAsia"/>
                <w:sz w:val="24"/>
                <w:szCs w:val="24"/>
              </w:rPr>
            </w:pPr>
          </w:p>
        </w:tc>
      </w:tr>
      <w:tr w:rsidR="00092E01" w:rsidRPr="00C8728D" w:rsidTr="0093218E">
        <w:trPr>
          <w:trHeight w:val="397"/>
          <w:jc w:val="center"/>
        </w:trPr>
        <w:tc>
          <w:tcPr>
            <w:tcW w:w="1246" w:type="dxa"/>
            <w:vMerge w:val="restart"/>
            <w:vAlign w:val="center"/>
          </w:tcPr>
          <w:p w:rsidR="00092E01" w:rsidRPr="00C8728D" w:rsidRDefault="00092E01" w:rsidP="0093218E">
            <w:pPr>
              <w:rPr>
                <w:rFonts w:asciiTheme="minorEastAsia" w:hAnsiTheme="minorEastAsia"/>
                <w:sz w:val="24"/>
                <w:szCs w:val="24"/>
              </w:rPr>
            </w:pPr>
            <w:r w:rsidRPr="00C8728D">
              <w:rPr>
                <w:rFonts w:asciiTheme="minorEastAsia" w:hAnsiTheme="minorEastAsia" w:hint="eastAsia"/>
                <w:sz w:val="24"/>
                <w:szCs w:val="24"/>
              </w:rPr>
              <w:lastRenderedPageBreak/>
              <w:t>存储介质维修及数据恢复</w:t>
            </w:r>
          </w:p>
        </w:tc>
        <w:tc>
          <w:tcPr>
            <w:tcW w:w="851" w:type="dxa"/>
            <w:vMerge w:val="restart"/>
            <w:vAlign w:val="center"/>
          </w:tcPr>
          <w:p w:rsidR="00092E01" w:rsidRPr="00C8728D" w:rsidRDefault="00092E01" w:rsidP="0093218E">
            <w:pPr>
              <w:jc w:val="center"/>
              <w:rPr>
                <w:rFonts w:asciiTheme="minorEastAsia" w:hAnsiTheme="minorEastAsia"/>
                <w:sz w:val="24"/>
                <w:szCs w:val="24"/>
              </w:rPr>
            </w:pPr>
            <w:r w:rsidRPr="00C8728D">
              <w:rPr>
                <w:rFonts w:asciiTheme="minorEastAsia" w:hAnsiTheme="minorEastAsia"/>
                <w:sz w:val="24"/>
                <w:szCs w:val="24"/>
              </w:rPr>
              <w:t>50%</w:t>
            </w:r>
          </w:p>
        </w:tc>
        <w:tc>
          <w:tcPr>
            <w:tcW w:w="3436" w:type="dxa"/>
            <w:vAlign w:val="center"/>
          </w:tcPr>
          <w:p w:rsidR="00092E01" w:rsidRPr="00C8728D" w:rsidRDefault="00092E01" w:rsidP="0093218E">
            <w:pPr>
              <w:rPr>
                <w:rFonts w:asciiTheme="minorEastAsia" w:hAnsiTheme="minorEastAsia"/>
                <w:sz w:val="24"/>
                <w:szCs w:val="24"/>
              </w:rPr>
            </w:pPr>
            <w:r w:rsidRPr="00C8728D">
              <w:rPr>
                <w:rFonts w:asciiTheme="minorEastAsia" w:hAnsiTheme="minorEastAsia" w:hint="eastAsia"/>
                <w:sz w:val="24"/>
                <w:szCs w:val="24"/>
              </w:rPr>
              <w:t>文件B</w:t>
            </w:r>
            <w:r w:rsidRPr="00C8728D">
              <w:rPr>
                <w:rFonts w:asciiTheme="minorEastAsia" w:hAnsiTheme="minorEastAsia"/>
                <w:sz w:val="24"/>
                <w:szCs w:val="24"/>
              </w:rPr>
              <w:t>001</w:t>
            </w:r>
            <w:r w:rsidRPr="00C8728D">
              <w:rPr>
                <w:rFonts w:asciiTheme="minorEastAsia" w:hAnsiTheme="minorEastAsia" w:hint="eastAsia"/>
                <w:sz w:val="24"/>
                <w:szCs w:val="24"/>
              </w:rPr>
              <w:t>数据恢复</w:t>
            </w:r>
          </w:p>
        </w:tc>
        <w:tc>
          <w:tcPr>
            <w:tcW w:w="1116" w:type="dxa"/>
          </w:tcPr>
          <w:p w:rsidR="00092E01" w:rsidRPr="00C8728D" w:rsidRDefault="00092E01" w:rsidP="0093218E">
            <w:pPr>
              <w:jc w:val="center"/>
              <w:rPr>
                <w:rFonts w:asciiTheme="minorEastAsia" w:hAnsiTheme="minorEastAsia"/>
                <w:sz w:val="24"/>
                <w:szCs w:val="24"/>
              </w:rPr>
            </w:pPr>
            <w:r w:rsidRPr="00C8728D">
              <w:rPr>
                <w:rFonts w:asciiTheme="minorEastAsia" w:hAnsiTheme="minorEastAsia" w:hint="eastAsia"/>
                <w:sz w:val="24"/>
                <w:szCs w:val="24"/>
              </w:rPr>
              <w:t>10%</w:t>
            </w:r>
          </w:p>
        </w:tc>
        <w:tc>
          <w:tcPr>
            <w:tcW w:w="1596" w:type="dxa"/>
            <w:vMerge w:val="restart"/>
            <w:vAlign w:val="center"/>
          </w:tcPr>
          <w:p w:rsidR="00092E01" w:rsidRPr="00C8728D" w:rsidRDefault="00092E01" w:rsidP="0093218E">
            <w:pPr>
              <w:jc w:val="center"/>
              <w:rPr>
                <w:rFonts w:asciiTheme="minorEastAsia" w:hAnsiTheme="minorEastAsia"/>
                <w:sz w:val="24"/>
                <w:szCs w:val="24"/>
              </w:rPr>
            </w:pPr>
            <w:r w:rsidRPr="00C8728D">
              <w:rPr>
                <w:rFonts w:asciiTheme="minorEastAsia" w:hAnsiTheme="minorEastAsia" w:hint="eastAsia"/>
                <w:sz w:val="24"/>
                <w:szCs w:val="24"/>
              </w:rPr>
              <w:t>客观性评分</w:t>
            </w:r>
          </w:p>
        </w:tc>
      </w:tr>
      <w:tr w:rsidR="00092E01" w:rsidRPr="00C8728D" w:rsidTr="0093218E">
        <w:trPr>
          <w:trHeight w:val="397"/>
          <w:jc w:val="center"/>
        </w:trPr>
        <w:tc>
          <w:tcPr>
            <w:tcW w:w="1246" w:type="dxa"/>
            <w:vMerge/>
            <w:vAlign w:val="center"/>
          </w:tcPr>
          <w:p w:rsidR="00092E01" w:rsidRPr="00C8728D" w:rsidRDefault="00092E01" w:rsidP="00092E01">
            <w:pPr>
              <w:rPr>
                <w:rFonts w:asciiTheme="minorEastAsia" w:hAnsiTheme="minorEastAsia"/>
                <w:sz w:val="24"/>
                <w:szCs w:val="24"/>
              </w:rPr>
            </w:pPr>
          </w:p>
        </w:tc>
        <w:tc>
          <w:tcPr>
            <w:tcW w:w="851" w:type="dxa"/>
            <w:vMerge/>
            <w:vAlign w:val="center"/>
          </w:tcPr>
          <w:p w:rsidR="00092E01" w:rsidRPr="00C8728D" w:rsidRDefault="00092E01" w:rsidP="00092E01">
            <w:pPr>
              <w:jc w:val="center"/>
              <w:rPr>
                <w:rFonts w:asciiTheme="minorEastAsia" w:hAnsiTheme="minorEastAsia"/>
                <w:sz w:val="24"/>
                <w:szCs w:val="24"/>
              </w:rPr>
            </w:pPr>
          </w:p>
        </w:tc>
        <w:tc>
          <w:tcPr>
            <w:tcW w:w="3436" w:type="dxa"/>
          </w:tcPr>
          <w:p w:rsidR="00092E01" w:rsidRPr="00C8728D" w:rsidRDefault="00092E01" w:rsidP="00092E01">
            <w:pPr>
              <w:rPr>
                <w:rFonts w:asciiTheme="minorEastAsia" w:hAnsiTheme="minorEastAsia"/>
                <w:sz w:val="24"/>
                <w:szCs w:val="24"/>
              </w:rPr>
            </w:pPr>
            <w:r w:rsidRPr="00C8728D">
              <w:rPr>
                <w:rFonts w:asciiTheme="minorEastAsia" w:hAnsiTheme="minorEastAsia" w:hint="eastAsia"/>
                <w:sz w:val="24"/>
                <w:szCs w:val="24"/>
              </w:rPr>
              <w:t>文件B</w:t>
            </w:r>
            <w:r w:rsidRPr="00C8728D">
              <w:rPr>
                <w:rFonts w:asciiTheme="minorEastAsia" w:hAnsiTheme="minorEastAsia"/>
                <w:sz w:val="24"/>
                <w:szCs w:val="24"/>
              </w:rPr>
              <w:t>00</w:t>
            </w:r>
            <w:r w:rsidRPr="00C8728D">
              <w:rPr>
                <w:rFonts w:asciiTheme="minorEastAsia" w:hAnsiTheme="minorEastAsia" w:hint="eastAsia"/>
                <w:sz w:val="24"/>
                <w:szCs w:val="24"/>
              </w:rPr>
              <w:t>2数据恢复</w:t>
            </w:r>
          </w:p>
        </w:tc>
        <w:tc>
          <w:tcPr>
            <w:tcW w:w="1116" w:type="dxa"/>
          </w:tcPr>
          <w:p w:rsidR="00092E01" w:rsidRPr="00C8728D" w:rsidRDefault="00092E01" w:rsidP="00092E01">
            <w:pPr>
              <w:jc w:val="center"/>
              <w:rPr>
                <w:rFonts w:asciiTheme="minorEastAsia" w:hAnsiTheme="minorEastAsia"/>
                <w:sz w:val="24"/>
                <w:szCs w:val="24"/>
              </w:rPr>
            </w:pPr>
            <w:r w:rsidRPr="00C8728D">
              <w:rPr>
                <w:rFonts w:asciiTheme="minorEastAsia" w:hAnsiTheme="minorEastAsia" w:hint="eastAsia"/>
                <w:sz w:val="24"/>
                <w:szCs w:val="24"/>
              </w:rPr>
              <w:t>10%</w:t>
            </w:r>
          </w:p>
        </w:tc>
        <w:tc>
          <w:tcPr>
            <w:tcW w:w="1596" w:type="dxa"/>
            <w:vMerge/>
            <w:vAlign w:val="center"/>
          </w:tcPr>
          <w:p w:rsidR="00092E01" w:rsidRPr="00C8728D" w:rsidRDefault="00092E01" w:rsidP="00092E01">
            <w:pPr>
              <w:jc w:val="center"/>
              <w:rPr>
                <w:rFonts w:asciiTheme="minorEastAsia" w:hAnsiTheme="minorEastAsia"/>
                <w:sz w:val="24"/>
                <w:szCs w:val="24"/>
              </w:rPr>
            </w:pPr>
          </w:p>
        </w:tc>
      </w:tr>
      <w:tr w:rsidR="00092E01" w:rsidRPr="00C8728D" w:rsidTr="0093218E">
        <w:trPr>
          <w:trHeight w:val="397"/>
          <w:jc w:val="center"/>
        </w:trPr>
        <w:tc>
          <w:tcPr>
            <w:tcW w:w="1246" w:type="dxa"/>
            <w:vMerge/>
            <w:vAlign w:val="center"/>
          </w:tcPr>
          <w:p w:rsidR="00092E01" w:rsidRPr="00C8728D" w:rsidRDefault="00092E01" w:rsidP="00092E01">
            <w:pPr>
              <w:rPr>
                <w:rFonts w:asciiTheme="minorEastAsia" w:hAnsiTheme="minorEastAsia"/>
                <w:sz w:val="24"/>
                <w:szCs w:val="24"/>
              </w:rPr>
            </w:pPr>
          </w:p>
        </w:tc>
        <w:tc>
          <w:tcPr>
            <w:tcW w:w="851" w:type="dxa"/>
            <w:vMerge/>
            <w:vAlign w:val="center"/>
          </w:tcPr>
          <w:p w:rsidR="00092E01" w:rsidRPr="00C8728D" w:rsidRDefault="00092E01" w:rsidP="00092E01">
            <w:pPr>
              <w:jc w:val="center"/>
              <w:rPr>
                <w:rFonts w:asciiTheme="minorEastAsia" w:hAnsiTheme="minorEastAsia"/>
                <w:sz w:val="24"/>
                <w:szCs w:val="24"/>
              </w:rPr>
            </w:pPr>
          </w:p>
        </w:tc>
        <w:tc>
          <w:tcPr>
            <w:tcW w:w="3436" w:type="dxa"/>
          </w:tcPr>
          <w:p w:rsidR="00092E01" w:rsidRPr="00C8728D" w:rsidRDefault="00092E01" w:rsidP="00092E01">
            <w:pPr>
              <w:rPr>
                <w:rFonts w:asciiTheme="minorEastAsia" w:hAnsiTheme="minorEastAsia"/>
                <w:sz w:val="24"/>
                <w:szCs w:val="24"/>
              </w:rPr>
            </w:pPr>
            <w:r w:rsidRPr="00C8728D">
              <w:rPr>
                <w:rFonts w:asciiTheme="minorEastAsia" w:hAnsiTheme="minorEastAsia" w:hint="eastAsia"/>
                <w:sz w:val="24"/>
                <w:szCs w:val="24"/>
              </w:rPr>
              <w:t>文件B</w:t>
            </w:r>
            <w:r w:rsidRPr="00C8728D">
              <w:rPr>
                <w:rFonts w:asciiTheme="minorEastAsia" w:hAnsiTheme="minorEastAsia"/>
                <w:sz w:val="24"/>
                <w:szCs w:val="24"/>
              </w:rPr>
              <w:t>00</w:t>
            </w:r>
            <w:r w:rsidRPr="00C8728D">
              <w:rPr>
                <w:rFonts w:asciiTheme="minorEastAsia" w:hAnsiTheme="minorEastAsia" w:hint="eastAsia"/>
                <w:sz w:val="24"/>
                <w:szCs w:val="24"/>
              </w:rPr>
              <w:t>3数据恢复</w:t>
            </w:r>
          </w:p>
        </w:tc>
        <w:tc>
          <w:tcPr>
            <w:tcW w:w="1116" w:type="dxa"/>
          </w:tcPr>
          <w:p w:rsidR="00092E01" w:rsidRPr="00C8728D" w:rsidRDefault="00092E01" w:rsidP="00092E01">
            <w:pPr>
              <w:jc w:val="center"/>
              <w:rPr>
                <w:rFonts w:asciiTheme="minorEastAsia" w:hAnsiTheme="minorEastAsia"/>
                <w:sz w:val="24"/>
                <w:szCs w:val="24"/>
              </w:rPr>
            </w:pPr>
            <w:r w:rsidRPr="00C8728D">
              <w:rPr>
                <w:rFonts w:asciiTheme="minorEastAsia" w:hAnsiTheme="minorEastAsia" w:hint="eastAsia"/>
                <w:sz w:val="24"/>
                <w:szCs w:val="24"/>
              </w:rPr>
              <w:t>10%</w:t>
            </w:r>
          </w:p>
        </w:tc>
        <w:tc>
          <w:tcPr>
            <w:tcW w:w="1596" w:type="dxa"/>
            <w:vMerge/>
            <w:vAlign w:val="center"/>
          </w:tcPr>
          <w:p w:rsidR="00092E01" w:rsidRPr="00C8728D" w:rsidRDefault="00092E01" w:rsidP="00092E01">
            <w:pPr>
              <w:jc w:val="center"/>
              <w:rPr>
                <w:rFonts w:asciiTheme="minorEastAsia" w:hAnsiTheme="minorEastAsia"/>
                <w:sz w:val="24"/>
                <w:szCs w:val="24"/>
              </w:rPr>
            </w:pPr>
          </w:p>
        </w:tc>
      </w:tr>
      <w:tr w:rsidR="00092E01" w:rsidRPr="00C8728D" w:rsidTr="0093218E">
        <w:trPr>
          <w:trHeight w:val="397"/>
          <w:jc w:val="center"/>
        </w:trPr>
        <w:tc>
          <w:tcPr>
            <w:tcW w:w="1246" w:type="dxa"/>
            <w:vMerge/>
            <w:vAlign w:val="center"/>
          </w:tcPr>
          <w:p w:rsidR="00092E01" w:rsidRPr="00C8728D" w:rsidRDefault="00092E01" w:rsidP="00092E01">
            <w:pPr>
              <w:rPr>
                <w:rFonts w:asciiTheme="minorEastAsia" w:hAnsiTheme="minorEastAsia"/>
                <w:sz w:val="24"/>
                <w:szCs w:val="24"/>
              </w:rPr>
            </w:pPr>
          </w:p>
        </w:tc>
        <w:tc>
          <w:tcPr>
            <w:tcW w:w="851" w:type="dxa"/>
            <w:vMerge/>
            <w:vAlign w:val="center"/>
          </w:tcPr>
          <w:p w:rsidR="00092E01" w:rsidRPr="00C8728D" w:rsidRDefault="00092E01" w:rsidP="00092E01">
            <w:pPr>
              <w:jc w:val="center"/>
              <w:rPr>
                <w:rFonts w:asciiTheme="minorEastAsia" w:hAnsiTheme="minorEastAsia"/>
                <w:sz w:val="24"/>
                <w:szCs w:val="24"/>
              </w:rPr>
            </w:pPr>
          </w:p>
        </w:tc>
        <w:tc>
          <w:tcPr>
            <w:tcW w:w="3436" w:type="dxa"/>
          </w:tcPr>
          <w:p w:rsidR="00092E01" w:rsidRPr="00C8728D" w:rsidRDefault="00092E01" w:rsidP="00092E01">
            <w:pPr>
              <w:rPr>
                <w:rFonts w:asciiTheme="minorEastAsia" w:hAnsiTheme="minorEastAsia"/>
                <w:sz w:val="24"/>
                <w:szCs w:val="24"/>
              </w:rPr>
            </w:pPr>
            <w:r w:rsidRPr="00C8728D">
              <w:rPr>
                <w:rFonts w:asciiTheme="minorEastAsia" w:hAnsiTheme="minorEastAsia" w:hint="eastAsia"/>
                <w:sz w:val="24"/>
                <w:szCs w:val="24"/>
              </w:rPr>
              <w:t>文件B</w:t>
            </w:r>
            <w:r w:rsidRPr="00C8728D">
              <w:rPr>
                <w:rFonts w:asciiTheme="minorEastAsia" w:hAnsiTheme="minorEastAsia"/>
                <w:sz w:val="24"/>
                <w:szCs w:val="24"/>
              </w:rPr>
              <w:t>00</w:t>
            </w:r>
            <w:r w:rsidRPr="00C8728D">
              <w:rPr>
                <w:rFonts w:asciiTheme="minorEastAsia" w:hAnsiTheme="minorEastAsia" w:hint="eastAsia"/>
                <w:sz w:val="24"/>
                <w:szCs w:val="24"/>
              </w:rPr>
              <w:t>4数据恢复</w:t>
            </w:r>
          </w:p>
        </w:tc>
        <w:tc>
          <w:tcPr>
            <w:tcW w:w="1116" w:type="dxa"/>
          </w:tcPr>
          <w:p w:rsidR="00092E01" w:rsidRPr="00C8728D" w:rsidRDefault="00092E01" w:rsidP="00092E01">
            <w:pPr>
              <w:jc w:val="center"/>
              <w:rPr>
                <w:rFonts w:asciiTheme="minorEastAsia" w:hAnsiTheme="minorEastAsia"/>
                <w:sz w:val="24"/>
                <w:szCs w:val="24"/>
              </w:rPr>
            </w:pPr>
            <w:r w:rsidRPr="00C8728D">
              <w:rPr>
                <w:rFonts w:asciiTheme="minorEastAsia" w:hAnsiTheme="minorEastAsia" w:hint="eastAsia"/>
                <w:sz w:val="24"/>
                <w:szCs w:val="24"/>
              </w:rPr>
              <w:t>10%</w:t>
            </w:r>
          </w:p>
        </w:tc>
        <w:tc>
          <w:tcPr>
            <w:tcW w:w="1596" w:type="dxa"/>
            <w:vMerge/>
            <w:vAlign w:val="center"/>
          </w:tcPr>
          <w:p w:rsidR="00092E01" w:rsidRPr="00C8728D" w:rsidRDefault="00092E01" w:rsidP="00092E01">
            <w:pPr>
              <w:jc w:val="center"/>
              <w:rPr>
                <w:rFonts w:asciiTheme="minorEastAsia" w:hAnsiTheme="minorEastAsia"/>
                <w:sz w:val="24"/>
                <w:szCs w:val="24"/>
              </w:rPr>
            </w:pPr>
          </w:p>
        </w:tc>
      </w:tr>
      <w:tr w:rsidR="00092E01" w:rsidRPr="00C8728D" w:rsidTr="0093218E">
        <w:trPr>
          <w:trHeight w:val="397"/>
          <w:jc w:val="center"/>
        </w:trPr>
        <w:tc>
          <w:tcPr>
            <w:tcW w:w="1246" w:type="dxa"/>
            <w:vMerge/>
            <w:vAlign w:val="center"/>
          </w:tcPr>
          <w:p w:rsidR="00092E01" w:rsidRPr="00C8728D" w:rsidRDefault="00092E01" w:rsidP="00092E01">
            <w:pPr>
              <w:rPr>
                <w:rFonts w:asciiTheme="minorEastAsia" w:hAnsiTheme="minorEastAsia"/>
                <w:sz w:val="24"/>
                <w:szCs w:val="24"/>
              </w:rPr>
            </w:pPr>
          </w:p>
        </w:tc>
        <w:tc>
          <w:tcPr>
            <w:tcW w:w="851" w:type="dxa"/>
            <w:vMerge/>
            <w:vAlign w:val="center"/>
          </w:tcPr>
          <w:p w:rsidR="00092E01" w:rsidRPr="00C8728D" w:rsidRDefault="00092E01" w:rsidP="00092E01">
            <w:pPr>
              <w:jc w:val="center"/>
              <w:rPr>
                <w:rFonts w:asciiTheme="minorEastAsia" w:hAnsiTheme="minorEastAsia"/>
                <w:sz w:val="24"/>
                <w:szCs w:val="24"/>
              </w:rPr>
            </w:pPr>
          </w:p>
        </w:tc>
        <w:tc>
          <w:tcPr>
            <w:tcW w:w="3436" w:type="dxa"/>
          </w:tcPr>
          <w:p w:rsidR="00092E01" w:rsidRPr="00C8728D" w:rsidRDefault="00092E01" w:rsidP="00092E01">
            <w:pPr>
              <w:rPr>
                <w:rFonts w:asciiTheme="minorEastAsia" w:hAnsiTheme="minorEastAsia"/>
                <w:sz w:val="24"/>
                <w:szCs w:val="24"/>
              </w:rPr>
            </w:pPr>
            <w:r w:rsidRPr="00C8728D">
              <w:rPr>
                <w:rFonts w:asciiTheme="minorEastAsia" w:hAnsiTheme="minorEastAsia" w:hint="eastAsia"/>
                <w:sz w:val="24"/>
                <w:szCs w:val="24"/>
              </w:rPr>
              <w:t>文件B</w:t>
            </w:r>
            <w:r w:rsidRPr="00C8728D">
              <w:rPr>
                <w:rFonts w:asciiTheme="minorEastAsia" w:hAnsiTheme="minorEastAsia"/>
                <w:sz w:val="24"/>
                <w:szCs w:val="24"/>
              </w:rPr>
              <w:t>00</w:t>
            </w:r>
            <w:r w:rsidRPr="00C8728D">
              <w:rPr>
                <w:rFonts w:asciiTheme="minorEastAsia" w:hAnsiTheme="minorEastAsia" w:hint="eastAsia"/>
                <w:sz w:val="24"/>
                <w:szCs w:val="24"/>
              </w:rPr>
              <w:t>5数据恢复</w:t>
            </w:r>
          </w:p>
        </w:tc>
        <w:tc>
          <w:tcPr>
            <w:tcW w:w="1116" w:type="dxa"/>
          </w:tcPr>
          <w:p w:rsidR="00092E01" w:rsidRPr="00C8728D" w:rsidRDefault="00092E01" w:rsidP="00092E01">
            <w:pPr>
              <w:jc w:val="center"/>
              <w:rPr>
                <w:rFonts w:asciiTheme="minorEastAsia" w:hAnsiTheme="minorEastAsia"/>
                <w:sz w:val="24"/>
                <w:szCs w:val="24"/>
              </w:rPr>
            </w:pPr>
            <w:r w:rsidRPr="00C8728D">
              <w:rPr>
                <w:rFonts w:asciiTheme="minorEastAsia" w:hAnsiTheme="minorEastAsia" w:hint="eastAsia"/>
                <w:sz w:val="24"/>
                <w:szCs w:val="24"/>
              </w:rPr>
              <w:t>10%</w:t>
            </w:r>
          </w:p>
        </w:tc>
        <w:tc>
          <w:tcPr>
            <w:tcW w:w="1596" w:type="dxa"/>
            <w:vMerge/>
            <w:vAlign w:val="center"/>
          </w:tcPr>
          <w:p w:rsidR="00092E01" w:rsidRPr="00C8728D" w:rsidRDefault="00092E01" w:rsidP="00092E01">
            <w:pPr>
              <w:jc w:val="center"/>
              <w:rPr>
                <w:rFonts w:asciiTheme="minorEastAsia" w:hAnsiTheme="minorEastAsia"/>
                <w:sz w:val="24"/>
                <w:szCs w:val="24"/>
              </w:rPr>
            </w:pPr>
          </w:p>
        </w:tc>
      </w:tr>
      <w:tr w:rsidR="00092E01" w:rsidRPr="00C8728D" w:rsidTr="0093218E">
        <w:trPr>
          <w:trHeight w:val="934"/>
          <w:jc w:val="center"/>
        </w:trPr>
        <w:tc>
          <w:tcPr>
            <w:tcW w:w="1246" w:type="dxa"/>
            <w:vAlign w:val="center"/>
          </w:tcPr>
          <w:p w:rsidR="00092E01" w:rsidRPr="00C8728D" w:rsidRDefault="00092E01" w:rsidP="0093218E">
            <w:pPr>
              <w:rPr>
                <w:rFonts w:asciiTheme="minorEastAsia" w:hAnsiTheme="minorEastAsia"/>
                <w:sz w:val="24"/>
                <w:szCs w:val="24"/>
              </w:rPr>
            </w:pPr>
            <w:r w:rsidRPr="00C8728D">
              <w:rPr>
                <w:rFonts w:asciiTheme="minorEastAsia" w:hAnsiTheme="minorEastAsia" w:hint="eastAsia"/>
                <w:sz w:val="24"/>
                <w:szCs w:val="24"/>
              </w:rPr>
              <w:t>填写竞赛报告单</w:t>
            </w:r>
          </w:p>
        </w:tc>
        <w:tc>
          <w:tcPr>
            <w:tcW w:w="851" w:type="dxa"/>
            <w:vAlign w:val="center"/>
          </w:tcPr>
          <w:p w:rsidR="00092E01" w:rsidRPr="00C8728D" w:rsidRDefault="00092E01" w:rsidP="0093218E">
            <w:pPr>
              <w:jc w:val="center"/>
              <w:rPr>
                <w:rFonts w:asciiTheme="minorEastAsia" w:hAnsiTheme="minorEastAsia"/>
                <w:sz w:val="24"/>
                <w:szCs w:val="24"/>
              </w:rPr>
            </w:pPr>
            <w:r w:rsidRPr="00C8728D">
              <w:rPr>
                <w:rFonts w:asciiTheme="minorEastAsia" w:hAnsiTheme="minorEastAsia" w:hint="eastAsia"/>
                <w:sz w:val="24"/>
                <w:szCs w:val="24"/>
              </w:rPr>
              <w:t>15%</w:t>
            </w:r>
          </w:p>
        </w:tc>
        <w:tc>
          <w:tcPr>
            <w:tcW w:w="3436" w:type="dxa"/>
            <w:vAlign w:val="center"/>
          </w:tcPr>
          <w:p w:rsidR="00092E01" w:rsidRPr="00C8728D" w:rsidRDefault="00092E01" w:rsidP="0093218E">
            <w:pPr>
              <w:pStyle w:val="a4"/>
              <w:rPr>
                <w:rFonts w:asciiTheme="minorEastAsia" w:hAnsiTheme="minorEastAsia"/>
                <w:sz w:val="24"/>
                <w:szCs w:val="24"/>
              </w:rPr>
            </w:pPr>
            <w:r w:rsidRPr="00C8728D">
              <w:rPr>
                <w:rFonts w:asciiTheme="minorEastAsia" w:hAnsiTheme="minorEastAsia" w:hint="eastAsia"/>
                <w:sz w:val="24"/>
                <w:szCs w:val="24"/>
              </w:rPr>
              <w:t>故障点编号标识及故障维修过程描述</w:t>
            </w:r>
          </w:p>
        </w:tc>
        <w:tc>
          <w:tcPr>
            <w:tcW w:w="1116" w:type="dxa"/>
            <w:vAlign w:val="center"/>
          </w:tcPr>
          <w:p w:rsidR="00092E01" w:rsidRPr="00C8728D" w:rsidRDefault="00092E01" w:rsidP="0093218E">
            <w:pPr>
              <w:jc w:val="center"/>
              <w:rPr>
                <w:rFonts w:asciiTheme="minorEastAsia" w:hAnsiTheme="minorEastAsia"/>
                <w:sz w:val="24"/>
                <w:szCs w:val="24"/>
              </w:rPr>
            </w:pPr>
            <w:r w:rsidRPr="00C8728D">
              <w:rPr>
                <w:rFonts w:asciiTheme="minorEastAsia" w:hAnsiTheme="minorEastAsia" w:hint="eastAsia"/>
                <w:sz w:val="24"/>
                <w:szCs w:val="24"/>
              </w:rPr>
              <w:t>15%</w:t>
            </w:r>
          </w:p>
        </w:tc>
        <w:tc>
          <w:tcPr>
            <w:tcW w:w="1596" w:type="dxa"/>
            <w:vAlign w:val="center"/>
          </w:tcPr>
          <w:p w:rsidR="00092E01" w:rsidRPr="00C8728D" w:rsidRDefault="00092E01" w:rsidP="0093218E">
            <w:pPr>
              <w:jc w:val="center"/>
              <w:rPr>
                <w:rFonts w:asciiTheme="minorEastAsia" w:hAnsiTheme="minorEastAsia"/>
                <w:sz w:val="24"/>
                <w:szCs w:val="24"/>
              </w:rPr>
            </w:pPr>
            <w:r w:rsidRPr="00C8728D">
              <w:rPr>
                <w:rFonts w:asciiTheme="minorEastAsia" w:hAnsiTheme="minorEastAsia" w:hint="eastAsia"/>
                <w:sz w:val="24"/>
                <w:szCs w:val="24"/>
              </w:rPr>
              <w:t>客观性评分及主观性评分</w:t>
            </w:r>
          </w:p>
        </w:tc>
      </w:tr>
      <w:tr w:rsidR="00092E01" w:rsidRPr="00C8728D" w:rsidTr="0093218E">
        <w:trPr>
          <w:trHeight w:val="804"/>
          <w:jc w:val="center"/>
        </w:trPr>
        <w:tc>
          <w:tcPr>
            <w:tcW w:w="1246" w:type="dxa"/>
            <w:vAlign w:val="center"/>
          </w:tcPr>
          <w:p w:rsidR="00092E01" w:rsidRPr="00C8728D" w:rsidRDefault="00092E01" w:rsidP="0093218E">
            <w:pPr>
              <w:rPr>
                <w:rFonts w:asciiTheme="minorEastAsia" w:hAnsiTheme="minorEastAsia"/>
                <w:sz w:val="24"/>
                <w:szCs w:val="24"/>
              </w:rPr>
            </w:pPr>
            <w:r w:rsidRPr="00C8728D">
              <w:rPr>
                <w:rFonts w:asciiTheme="minorEastAsia" w:hAnsiTheme="minorEastAsia" w:hint="eastAsia"/>
                <w:sz w:val="24"/>
                <w:szCs w:val="24"/>
              </w:rPr>
              <w:t>职业素养</w:t>
            </w:r>
          </w:p>
        </w:tc>
        <w:tc>
          <w:tcPr>
            <w:tcW w:w="851" w:type="dxa"/>
            <w:vAlign w:val="center"/>
          </w:tcPr>
          <w:p w:rsidR="00092E01" w:rsidRPr="00C8728D" w:rsidRDefault="00092E01" w:rsidP="0093218E">
            <w:pPr>
              <w:jc w:val="center"/>
              <w:rPr>
                <w:rFonts w:asciiTheme="minorEastAsia" w:hAnsiTheme="minorEastAsia"/>
                <w:sz w:val="24"/>
                <w:szCs w:val="24"/>
              </w:rPr>
            </w:pPr>
            <w:r w:rsidRPr="00C8728D">
              <w:rPr>
                <w:rFonts w:asciiTheme="minorEastAsia" w:hAnsiTheme="minorEastAsia" w:hint="eastAsia"/>
                <w:sz w:val="24"/>
                <w:szCs w:val="24"/>
              </w:rPr>
              <w:t>5%</w:t>
            </w:r>
          </w:p>
        </w:tc>
        <w:tc>
          <w:tcPr>
            <w:tcW w:w="3436" w:type="dxa"/>
            <w:vAlign w:val="center"/>
          </w:tcPr>
          <w:p w:rsidR="00092E01" w:rsidRPr="00C8728D" w:rsidRDefault="00092E01" w:rsidP="0093218E">
            <w:pPr>
              <w:pStyle w:val="a4"/>
              <w:rPr>
                <w:rFonts w:asciiTheme="minorEastAsia" w:hAnsiTheme="minorEastAsia"/>
                <w:sz w:val="24"/>
                <w:szCs w:val="24"/>
              </w:rPr>
            </w:pPr>
            <w:r w:rsidRPr="00C8728D">
              <w:rPr>
                <w:rFonts w:asciiTheme="minorEastAsia" w:hAnsiTheme="minorEastAsia" w:hint="eastAsia"/>
                <w:sz w:val="24"/>
                <w:szCs w:val="24"/>
              </w:rPr>
              <w:t>电子产品维修安全操作规范及用电安全等岗位职业素养要求</w:t>
            </w:r>
          </w:p>
        </w:tc>
        <w:tc>
          <w:tcPr>
            <w:tcW w:w="1116" w:type="dxa"/>
            <w:vAlign w:val="center"/>
          </w:tcPr>
          <w:p w:rsidR="00092E01" w:rsidRPr="00C8728D" w:rsidRDefault="00092E01" w:rsidP="0093218E">
            <w:pPr>
              <w:jc w:val="center"/>
              <w:rPr>
                <w:rFonts w:asciiTheme="minorEastAsia" w:hAnsiTheme="minorEastAsia"/>
                <w:sz w:val="24"/>
                <w:szCs w:val="24"/>
              </w:rPr>
            </w:pPr>
            <w:r w:rsidRPr="00C8728D">
              <w:rPr>
                <w:rFonts w:asciiTheme="minorEastAsia" w:hAnsiTheme="minorEastAsia" w:cs="仿宋" w:hint="eastAsia"/>
                <w:bCs/>
                <w:sz w:val="24"/>
                <w:szCs w:val="24"/>
              </w:rPr>
              <w:t>5%</w:t>
            </w:r>
          </w:p>
        </w:tc>
        <w:tc>
          <w:tcPr>
            <w:tcW w:w="1596" w:type="dxa"/>
            <w:vAlign w:val="center"/>
          </w:tcPr>
          <w:p w:rsidR="00092E01" w:rsidRPr="00C8728D" w:rsidRDefault="00092E01" w:rsidP="0093218E">
            <w:pPr>
              <w:jc w:val="center"/>
              <w:rPr>
                <w:rFonts w:asciiTheme="minorEastAsia" w:hAnsiTheme="minorEastAsia"/>
                <w:sz w:val="24"/>
                <w:szCs w:val="24"/>
              </w:rPr>
            </w:pPr>
            <w:r w:rsidRPr="00C8728D">
              <w:rPr>
                <w:rFonts w:asciiTheme="minorEastAsia" w:hAnsiTheme="minorEastAsia" w:cs="仿宋" w:hint="eastAsia"/>
                <w:bCs/>
                <w:sz w:val="24"/>
                <w:szCs w:val="24"/>
              </w:rPr>
              <w:t>主观性评分</w:t>
            </w:r>
          </w:p>
        </w:tc>
      </w:tr>
    </w:tbl>
    <w:p w:rsidR="00092E01" w:rsidRPr="00112CEC" w:rsidRDefault="00092E01" w:rsidP="00092E01">
      <w:pPr>
        <w:pStyle w:val="a4"/>
        <w:spacing w:line="276" w:lineRule="auto"/>
        <w:rPr>
          <w:rFonts w:ascii="仿宋" w:eastAsia="仿宋" w:hAnsi="仿宋"/>
          <w:b/>
          <w:sz w:val="24"/>
          <w:szCs w:val="24"/>
        </w:rPr>
      </w:pPr>
    </w:p>
    <w:p w:rsidR="006B2240" w:rsidRPr="00092E01" w:rsidRDefault="00092E01" w:rsidP="00092E01">
      <w:pPr>
        <w:pStyle w:val="a4"/>
        <w:spacing w:line="276" w:lineRule="auto"/>
        <w:rPr>
          <w:rFonts w:ascii="黑体" w:eastAsia="黑体" w:hAnsi="黑体" w:cs="Arial"/>
          <w:sz w:val="30"/>
          <w:szCs w:val="30"/>
        </w:rPr>
      </w:pPr>
      <w:r w:rsidRPr="00112CEC">
        <w:rPr>
          <w:rFonts w:ascii="仿宋" w:eastAsia="仿宋" w:hAnsi="仿宋" w:hint="eastAsia"/>
          <w:b/>
          <w:sz w:val="24"/>
          <w:szCs w:val="24"/>
        </w:rPr>
        <w:t>注：分数相同参赛队的竞赛排名原则：若总分相同，则先比较电路板检测与维修分数之和，若再有相同，则依次比较电路板8、7、6、5、4、3、2、1各项总得分（维修得分和竞赛报告单得分之和），若仍有相同，又再比较介质编号5、4、3、2、1的数据恢复得分。</w:t>
      </w:r>
    </w:p>
    <w:p w:rsidR="006B2240" w:rsidRPr="00097CF7" w:rsidRDefault="00365890" w:rsidP="00097CF7">
      <w:pPr>
        <w:pStyle w:val="ab"/>
        <w:spacing w:before="0" w:after="0" w:line="560" w:lineRule="exact"/>
        <w:ind w:firstLineChars="200" w:firstLine="602"/>
        <w:jc w:val="left"/>
        <w:rPr>
          <w:rFonts w:ascii="黑体" w:eastAsia="黑体" w:hAnsi="黑体"/>
          <w:sz w:val="30"/>
          <w:szCs w:val="30"/>
        </w:rPr>
      </w:pPr>
      <w:r w:rsidRPr="00097CF7">
        <w:rPr>
          <w:rFonts w:ascii="黑体" w:eastAsia="黑体" w:hAnsi="黑体" w:hint="eastAsia"/>
          <w:sz w:val="30"/>
          <w:szCs w:val="30"/>
        </w:rPr>
        <w:t>十、评分标准制定原则、评分方法、评分细则</w:t>
      </w:r>
    </w:p>
    <w:tbl>
      <w:tblPr>
        <w:tblW w:w="8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6"/>
        <w:gridCol w:w="851"/>
        <w:gridCol w:w="3436"/>
        <w:gridCol w:w="1116"/>
        <w:gridCol w:w="1596"/>
      </w:tblGrid>
      <w:tr w:rsidR="00092E01" w:rsidRPr="00C8728D" w:rsidTr="0093218E">
        <w:trPr>
          <w:trHeight w:val="397"/>
          <w:jc w:val="center"/>
        </w:trPr>
        <w:tc>
          <w:tcPr>
            <w:tcW w:w="1246" w:type="dxa"/>
            <w:vAlign w:val="center"/>
          </w:tcPr>
          <w:p w:rsidR="00092E01" w:rsidRPr="00C8728D" w:rsidRDefault="00092E01" w:rsidP="0093218E">
            <w:pPr>
              <w:spacing w:line="560" w:lineRule="exact"/>
              <w:jc w:val="center"/>
              <w:rPr>
                <w:rFonts w:asciiTheme="minorEastAsia" w:hAnsiTheme="minorEastAsia"/>
                <w:b/>
                <w:sz w:val="24"/>
                <w:szCs w:val="24"/>
              </w:rPr>
            </w:pPr>
            <w:r w:rsidRPr="00C8728D">
              <w:rPr>
                <w:rFonts w:asciiTheme="minorEastAsia" w:hAnsiTheme="minorEastAsia" w:hint="eastAsia"/>
                <w:b/>
                <w:sz w:val="24"/>
                <w:szCs w:val="24"/>
              </w:rPr>
              <w:t>一级指标</w:t>
            </w:r>
          </w:p>
        </w:tc>
        <w:tc>
          <w:tcPr>
            <w:tcW w:w="851" w:type="dxa"/>
            <w:vAlign w:val="center"/>
          </w:tcPr>
          <w:p w:rsidR="00092E01" w:rsidRPr="00C8728D" w:rsidRDefault="00092E01" w:rsidP="0093218E">
            <w:pPr>
              <w:spacing w:line="560" w:lineRule="exact"/>
              <w:jc w:val="center"/>
              <w:rPr>
                <w:rFonts w:asciiTheme="minorEastAsia" w:hAnsiTheme="minorEastAsia"/>
                <w:b/>
                <w:sz w:val="24"/>
                <w:szCs w:val="24"/>
              </w:rPr>
            </w:pPr>
            <w:r w:rsidRPr="00C8728D">
              <w:rPr>
                <w:rFonts w:asciiTheme="minorEastAsia" w:hAnsiTheme="minorEastAsia" w:hint="eastAsia"/>
                <w:b/>
                <w:sz w:val="24"/>
                <w:szCs w:val="24"/>
              </w:rPr>
              <w:t>比例</w:t>
            </w:r>
          </w:p>
        </w:tc>
        <w:tc>
          <w:tcPr>
            <w:tcW w:w="3436" w:type="dxa"/>
            <w:vAlign w:val="center"/>
          </w:tcPr>
          <w:p w:rsidR="00092E01" w:rsidRPr="00C8728D" w:rsidRDefault="00092E01" w:rsidP="0093218E">
            <w:pPr>
              <w:spacing w:line="560" w:lineRule="exact"/>
              <w:jc w:val="center"/>
              <w:rPr>
                <w:rFonts w:asciiTheme="minorEastAsia" w:hAnsiTheme="minorEastAsia"/>
                <w:b/>
                <w:sz w:val="24"/>
                <w:szCs w:val="24"/>
              </w:rPr>
            </w:pPr>
            <w:r w:rsidRPr="00C8728D">
              <w:rPr>
                <w:rFonts w:asciiTheme="minorEastAsia" w:hAnsiTheme="minorEastAsia" w:hint="eastAsia"/>
                <w:b/>
                <w:sz w:val="24"/>
                <w:szCs w:val="24"/>
              </w:rPr>
              <w:t>二级指标</w:t>
            </w:r>
          </w:p>
        </w:tc>
        <w:tc>
          <w:tcPr>
            <w:tcW w:w="1116" w:type="dxa"/>
            <w:vAlign w:val="center"/>
          </w:tcPr>
          <w:p w:rsidR="00092E01" w:rsidRPr="00C8728D" w:rsidRDefault="00092E01" w:rsidP="0093218E">
            <w:pPr>
              <w:spacing w:line="560" w:lineRule="exact"/>
              <w:jc w:val="center"/>
              <w:rPr>
                <w:rFonts w:asciiTheme="minorEastAsia" w:hAnsiTheme="minorEastAsia"/>
                <w:b/>
                <w:sz w:val="24"/>
                <w:szCs w:val="24"/>
              </w:rPr>
            </w:pPr>
            <w:r w:rsidRPr="00C8728D">
              <w:rPr>
                <w:rFonts w:asciiTheme="minorEastAsia" w:hAnsiTheme="minorEastAsia" w:hint="eastAsia"/>
                <w:b/>
                <w:sz w:val="24"/>
                <w:szCs w:val="24"/>
              </w:rPr>
              <w:t>比例</w:t>
            </w:r>
          </w:p>
        </w:tc>
        <w:tc>
          <w:tcPr>
            <w:tcW w:w="1596" w:type="dxa"/>
            <w:vAlign w:val="center"/>
          </w:tcPr>
          <w:p w:rsidR="00092E01" w:rsidRPr="00C8728D" w:rsidRDefault="00092E01" w:rsidP="0093218E">
            <w:pPr>
              <w:spacing w:line="560" w:lineRule="exact"/>
              <w:jc w:val="center"/>
              <w:rPr>
                <w:rFonts w:asciiTheme="minorEastAsia" w:hAnsiTheme="minorEastAsia"/>
                <w:b/>
                <w:sz w:val="24"/>
                <w:szCs w:val="24"/>
              </w:rPr>
            </w:pPr>
            <w:r w:rsidRPr="00C8728D">
              <w:rPr>
                <w:rFonts w:asciiTheme="minorEastAsia" w:hAnsiTheme="minorEastAsia" w:hint="eastAsia"/>
                <w:b/>
                <w:sz w:val="24"/>
                <w:szCs w:val="24"/>
              </w:rPr>
              <w:t>类型</w:t>
            </w:r>
          </w:p>
        </w:tc>
      </w:tr>
      <w:tr w:rsidR="00092E01" w:rsidRPr="00C8728D" w:rsidTr="0093218E">
        <w:trPr>
          <w:trHeight w:val="397"/>
          <w:jc w:val="center"/>
        </w:trPr>
        <w:tc>
          <w:tcPr>
            <w:tcW w:w="1246" w:type="dxa"/>
            <w:vMerge w:val="restart"/>
            <w:vAlign w:val="center"/>
          </w:tcPr>
          <w:p w:rsidR="00092E01" w:rsidRPr="00C8728D" w:rsidRDefault="00092E01" w:rsidP="0093218E">
            <w:pPr>
              <w:rPr>
                <w:rFonts w:asciiTheme="minorEastAsia" w:hAnsiTheme="minorEastAsia"/>
                <w:sz w:val="24"/>
                <w:szCs w:val="24"/>
              </w:rPr>
            </w:pPr>
            <w:r w:rsidRPr="00C8728D">
              <w:rPr>
                <w:rFonts w:asciiTheme="minorEastAsia" w:hAnsiTheme="minorEastAsia" w:hint="eastAsia"/>
                <w:sz w:val="24"/>
                <w:szCs w:val="24"/>
              </w:rPr>
              <w:t>电路板检测与维修</w:t>
            </w:r>
          </w:p>
        </w:tc>
        <w:tc>
          <w:tcPr>
            <w:tcW w:w="851" w:type="dxa"/>
            <w:vMerge w:val="restart"/>
            <w:vAlign w:val="center"/>
          </w:tcPr>
          <w:p w:rsidR="00092E01" w:rsidRPr="00C8728D" w:rsidRDefault="00092E01" w:rsidP="0093218E">
            <w:pPr>
              <w:jc w:val="center"/>
              <w:rPr>
                <w:rFonts w:asciiTheme="minorEastAsia" w:hAnsiTheme="minorEastAsia"/>
                <w:sz w:val="24"/>
                <w:szCs w:val="24"/>
              </w:rPr>
            </w:pPr>
            <w:r w:rsidRPr="00C8728D">
              <w:rPr>
                <w:rFonts w:asciiTheme="minorEastAsia" w:hAnsiTheme="minorEastAsia" w:hint="eastAsia"/>
                <w:sz w:val="24"/>
                <w:szCs w:val="24"/>
              </w:rPr>
              <w:t>3</w:t>
            </w:r>
            <w:r w:rsidRPr="00C8728D">
              <w:rPr>
                <w:rFonts w:asciiTheme="minorEastAsia" w:hAnsiTheme="minorEastAsia"/>
                <w:sz w:val="24"/>
                <w:szCs w:val="24"/>
              </w:rPr>
              <w:t>0%</w:t>
            </w:r>
          </w:p>
        </w:tc>
        <w:tc>
          <w:tcPr>
            <w:tcW w:w="3436" w:type="dxa"/>
            <w:vAlign w:val="center"/>
          </w:tcPr>
          <w:p w:rsidR="00092E01" w:rsidRPr="00C8728D" w:rsidRDefault="00092E01" w:rsidP="0093218E">
            <w:pPr>
              <w:rPr>
                <w:rFonts w:asciiTheme="minorEastAsia" w:hAnsiTheme="minorEastAsia"/>
                <w:sz w:val="24"/>
                <w:szCs w:val="24"/>
              </w:rPr>
            </w:pPr>
            <w:r w:rsidRPr="00C8728D">
              <w:rPr>
                <w:rFonts w:asciiTheme="minorEastAsia" w:hAnsiTheme="minorEastAsia" w:hint="eastAsia"/>
                <w:sz w:val="24"/>
                <w:szCs w:val="24"/>
              </w:rPr>
              <w:t>电路板1的检测与维修</w:t>
            </w:r>
          </w:p>
        </w:tc>
        <w:tc>
          <w:tcPr>
            <w:tcW w:w="1116" w:type="dxa"/>
          </w:tcPr>
          <w:p w:rsidR="00092E01" w:rsidRPr="00C8728D" w:rsidRDefault="00092E01" w:rsidP="0093218E">
            <w:pPr>
              <w:jc w:val="center"/>
              <w:rPr>
                <w:rFonts w:asciiTheme="minorEastAsia" w:hAnsiTheme="minorEastAsia"/>
                <w:sz w:val="24"/>
                <w:szCs w:val="24"/>
              </w:rPr>
            </w:pPr>
            <w:r w:rsidRPr="00C8728D">
              <w:rPr>
                <w:rFonts w:asciiTheme="minorEastAsia" w:hAnsiTheme="minorEastAsia" w:hint="eastAsia"/>
                <w:sz w:val="24"/>
                <w:szCs w:val="24"/>
              </w:rPr>
              <w:t>4%</w:t>
            </w:r>
          </w:p>
        </w:tc>
        <w:tc>
          <w:tcPr>
            <w:tcW w:w="1596" w:type="dxa"/>
            <w:vMerge w:val="restart"/>
            <w:vAlign w:val="center"/>
          </w:tcPr>
          <w:p w:rsidR="00092E01" w:rsidRPr="00C8728D" w:rsidRDefault="00092E01" w:rsidP="0093218E">
            <w:pPr>
              <w:pStyle w:val="a4"/>
              <w:rPr>
                <w:rFonts w:asciiTheme="minorEastAsia" w:hAnsiTheme="minorEastAsia"/>
                <w:sz w:val="24"/>
                <w:szCs w:val="24"/>
              </w:rPr>
            </w:pPr>
            <w:r w:rsidRPr="00C8728D">
              <w:rPr>
                <w:rFonts w:asciiTheme="minorEastAsia" w:hAnsiTheme="minorEastAsia" w:hint="eastAsia"/>
                <w:sz w:val="24"/>
                <w:szCs w:val="24"/>
              </w:rPr>
              <w:t>电路板1～电路板5采用自动评分，电路板6～电路板8采用客观评分</w:t>
            </w:r>
          </w:p>
          <w:p w:rsidR="00092E01" w:rsidRPr="00C8728D" w:rsidRDefault="00092E01" w:rsidP="0093218E">
            <w:pPr>
              <w:jc w:val="center"/>
              <w:rPr>
                <w:rFonts w:asciiTheme="minorEastAsia" w:hAnsiTheme="minorEastAsia"/>
                <w:sz w:val="24"/>
                <w:szCs w:val="24"/>
              </w:rPr>
            </w:pPr>
          </w:p>
        </w:tc>
      </w:tr>
      <w:tr w:rsidR="00092E01" w:rsidRPr="00C8728D" w:rsidTr="0093218E">
        <w:trPr>
          <w:trHeight w:val="397"/>
          <w:jc w:val="center"/>
        </w:trPr>
        <w:tc>
          <w:tcPr>
            <w:tcW w:w="1246" w:type="dxa"/>
            <w:vMerge/>
            <w:vAlign w:val="center"/>
          </w:tcPr>
          <w:p w:rsidR="00092E01" w:rsidRPr="00C8728D" w:rsidRDefault="00092E01" w:rsidP="0093218E">
            <w:pPr>
              <w:rPr>
                <w:rFonts w:asciiTheme="minorEastAsia" w:hAnsiTheme="minorEastAsia"/>
                <w:sz w:val="24"/>
                <w:szCs w:val="24"/>
              </w:rPr>
            </w:pPr>
          </w:p>
        </w:tc>
        <w:tc>
          <w:tcPr>
            <w:tcW w:w="851" w:type="dxa"/>
            <w:vMerge/>
            <w:vAlign w:val="center"/>
          </w:tcPr>
          <w:p w:rsidR="00092E01" w:rsidRPr="00C8728D" w:rsidRDefault="00092E01" w:rsidP="0093218E">
            <w:pPr>
              <w:jc w:val="center"/>
              <w:rPr>
                <w:rFonts w:asciiTheme="minorEastAsia" w:hAnsiTheme="minorEastAsia"/>
                <w:sz w:val="24"/>
                <w:szCs w:val="24"/>
              </w:rPr>
            </w:pPr>
          </w:p>
        </w:tc>
        <w:tc>
          <w:tcPr>
            <w:tcW w:w="3436" w:type="dxa"/>
            <w:vAlign w:val="center"/>
          </w:tcPr>
          <w:p w:rsidR="00092E01" w:rsidRPr="00C8728D" w:rsidRDefault="00092E01" w:rsidP="0093218E">
            <w:pPr>
              <w:rPr>
                <w:rFonts w:asciiTheme="minorEastAsia" w:hAnsiTheme="minorEastAsia"/>
                <w:sz w:val="24"/>
                <w:szCs w:val="24"/>
              </w:rPr>
            </w:pPr>
            <w:r w:rsidRPr="00C8728D">
              <w:rPr>
                <w:rFonts w:asciiTheme="minorEastAsia" w:hAnsiTheme="minorEastAsia" w:hint="eastAsia"/>
                <w:sz w:val="24"/>
                <w:szCs w:val="24"/>
              </w:rPr>
              <w:t>电路板2的检测与维修</w:t>
            </w:r>
          </w:p>
        </w:tc>
        <w:tc>
          <w:tcPr>
            <w:tcW w:w="1116" w:type="dxa"/>
          </w:tcPr>
          <w:p w:rsidR="00092E01" w:rsidRPr="00C8728D" w:rsidRDefault="00092E01" w:rsidP="0093218E">
            <w:pPr>
              <w:jc w:val="center"/>
              <w:rPr>
                <w:rFonts w:asciiTheme="minorEastAsia" w:hAnsiTheme="minorEastAsia"/>
                <w:sz w:val="24"/>
                <w:szCs w:val="24"/>
              </w:rPr>
            </w:pPr>
            <w:r w:rsidRPr="00C8728D">
              <w:rPr>
                <w:rFonts w:asciiTheme="minorEastAsia" w:hAnsiTheme="minorEastAsia" w:hint="eastAsia"/>
                <w:sz w:val="24"/>
                <w:szCs w:val="24"/>
              </w:rPr>
              <w:t>4%</w:t>
            </w:r>
          </w:p>
        </w:tc>
        <w:tc>
          <w:tcPr>
            <w:tcW w:w="1596" w:type="dxa"/>
            <w:vMerge/>
            <w:vAlign w:val="center"/>
          </w:tcPr>
          <w:p w:rsidR="00092E01" w:rsidRPr="00C8728D" w:rsidRDefault="00092E01" w:rsidP="0093218E">
            <w:pPr>
              <w:jc w:val="center"/>
              <w:rPr>
                <w:rFonts w:asciiTheme="minorEastAsia" w:hAnsiTheme="minorEastAsia"/>
                <w:sz w:val="24"/>
                <w:szCs w:val="24"/>
              </w:rPr>
            </w:pPr>
          </w:p>
        </w:tc>
      </w:tr>
      <w:tr w:rsidR="00092E01" w:rsidRPr="00C8728D" w:rsidTr="0093218E">
        <w:trPr>
          <w:trHeight w:val="397"/>
          <w:jc w:val="center"/>
        </w:trPr>
        <w:tc>
          <w:tcPr>
            <w:tcW w:w="1246" w:type="dxa"/>
            <w:vMerge/>
            <w:vAlign w:val="center"/>
          </w:tcPr>
          <w:p w:rsidR="00092E01" w:rsidRPr="00C8728D" w:rsidRDefault="00092E01" w:rsidP="0093218E">
            <w:pPr>
              <w:rPr>
                <w:rFonts w:asciiTheme="minorEastAsia" w:hAnsiTheme="minorEastAsia"/>
                <w:sz w:val="24"/>
                <w:szCs w:val="24"/>
              </w:rPr>
            </w:pPr>
          </w:p>
        </w:tc>
        <w:tc>
          <w:tcPr>
            <w:tcW w:w="851" w:type="dxa"/>
            <w:vMerge/>
            <w:vAlign w:val="center"/>
          </w:tcPr>
          <w:p w:rsidR="00092E01" w:rsidRPr="00C8728D" w:rsidRDefault="00092E01" w:rsidP="0093218E">
            <w:pPr>
              <w:jc w:val="center"/>
              <w:rPr>
                <w:rFonts w:asciiTheme="minorEastAsia" w:hAnsiTheme="minorEastAsia"/>
                <w:sz w:val="24"/>
                <w:szCs w:val="24"/>
              </w:rPr>
            </w:pPr>
          </w:p>
        </w:tc>
        <w:tc>
          <w:tcPr>
            <w:tcW w:w="3436" w:type="dxa"/>
            <w:vAlign w:val="center"/>
          </w:tcPr>
          <w:p w:rsidR="00092E01" w:rsidRPr="00C8728D" w:rsidRDefault="00092E01" w:rsidP="0093218E">
            <w:pPr>
              <w:rPr>
                <w:rFonts w:asciiTheme="minorEastAsia" w:hAnsiTheme="minorEastAsia"/>
                <w:sz w:val="24"/>
                <w:szCs w:val="24"/>
              </w:rPr>
            </w:pPr>
            <w:r w:rsidRPr="00C8728D">
              <w:rPr>
                <w:rFonts w:asciiTheme="minorEastAsia" w:hAnsiTheme="minorEastAsia" w:hint="eastAsia"/>
                <w:sz w:val="24"/>
                <w:szCs w:val="24"/>
              </w:rPr>
              <w:t>电路板3的检测与维修</w:t>
            </w:r>
          </w:p>
        </w:tc>
        <w:tc>
          <w:tcPr>
            <w:tcW w:w="1116" w:type="dxa"/>
          </w:tcPr>
          <w:p w:rsidR="00092E01" w:rsidRPr="00C8728D" w:rsidRDefault="00092E01" w:rsidP="0093218E">
            <w:pPr>
              <w:jc w:val="center"/>
              <w:rPr>
                <w:rFonts w:asciiTheme="minorEastAsia" w:hAnsiTheme="minorEastAsia"/>
                <w:sz w:val="24"/>
                <w:szCs w:val="24"/>
              </w:rPr>
            </w:pPr>
            <w:r w:rsidRPr="00C8728D">
              <w:rPr>
                <w:rFonts w:asciiTheme="minorEastAsia" w:hAnsiTheme="minorEastAsia" w:hint="eastAsia"/>
                <w:sz w:val="24"/>
                <w:szCs w:val="24"/>
              </w:rPr>
              <w:t>4%</w:t>
            </w:r>
          </w:p>
        </w:tc>
        <w:tc>
          <w:tcPr>
            <w:tcW w:w="1596" w:type="dxa"/>
            <w:vMerge/>
            <w:vAlign w:val="center"/>
          </w:tcPr>
          <w:p w:rsidR="00092E01" w:rsidRPr="00C8728D" w:rsidRDefault="00092E01" w:rsidP="0093218E">
            <w:pPr>
              <w:jc w:val="center"/>
              <w:rPr>
                <w:rFonts w:asciiTheme="minorEastAsia" w:hAnsiTheme="minorEastAsia"/>
                <w:sz w:val="24"/>
                <w:szCs w:val="24"/>
              </w:rPr>
            </w:pPr>
          </w:p>
        </w:tc>
      </w:tr>
      <w:tr w:rsidR="00092E01" w:rsidRPr="00C8728D" w:rsidTr="0093218E">
        <w:trPr>
          <w:trHeight w:val="397"/>
          <w:jc w:val="center"/>
        </w:trPr>
        <w:tc>
          <w:tcPr>
            <w:tcW w:w="1246" w:type="dxa"/>
            <w:vMerge/>
            <w:vAlign w:val="center"/>
          </w:tcPr>
          <w:p w:rsidR="00092E01" w:rsidRPr="00C8728D" w:rsidRDefault="00092E01" w:rsidP="0093218E">
            <w:pPr>
              <w:rPr>
                <w:rFonts w:asciiTheme="minorEastAsia" w:hAnsiTheme="minorEastAsia"/>
                <w:sz w:val="24"/>
                <w:szCs w:val="24"/>
              </w:rPr>
            </w:pPr>
          </w:p>
        </w:tc>
        <w:tc>
          <w:tcPr>
            <w:tcW w:w="851" w:type="dxa"/>
            <w:vMerge/>
            <w:vAlign w:val="center"/>
          </w:tcPr>
          <w:p w:rsidR="00092E01" w:rsidRPr="00C8728D" w:rsidRDefault="00092E01" w:rsidP="0093218E">
            <w:pPr>
              <w:jc w:val="center"/>
              <w:rPr>
                <w:rFonts w:asciiTheme="minorEastAsia" w:hAnsiTheme="minorEastAsia"/>
                <w:sz w:val="24"/>
                <w:szCs w:val="24"/>
              </w:rPr>
            </w:pPr>
          </w:p>
        </w:tc>
        <w:tc>
          <w:tcPr>
            <w:tcW w:w="3436" w:type="dxa"/>
            <w:vAlign w:val="center"/>
          </w:tcPr>
          <w:p w:rsidR="00092E01" w:rsidRPr="00C8728D" w:rsidRDefault="00092E01" w:rsidP="0093218E">
            <w:pPr>
              <w:rPr>
                <w:rFonts w:asciiTheme="minorEastAsia" w:hAnsiTheme="minorEastAsia"/>
                <w:sz w:val="24"/>
                <w:szCs w:val="24"/>
              </w:rPr>
            </w:pPr>
            <w:r w:rsidRPr="00C8728D">
              <w:rPr>
                <w:rFonts w:asciiTheme="minorEastAsia" w:hAnsiTheme="minorEastAsia" w:hint="eastAsia"/>
                <w:sz w:val="24"/>
                <w:szCs w:val="24"/>
              </w:rPr>
              <w:t>电路板4的检测与维修</w:t>
            </w:r>
          </w:p>
        </w:tc>
        <w:tc>
          <w:tcPr>
            <w:tcW w:w="1116" w:type="dxa"/>
          </w:tcPr>
          <w:p w:rsidR="00092E01" w:rsidRPr="00C8728D" w:rsidRDefault="00092E01" w:rsidP="0093218E">
            <w:pPr>
              <w:jc w:val="center"/>
              <w:rPr>
                <w:rFonts w:asciiTheme="minorEastAsia" w:hAnsiTheme="minorEastAsia"/>
                <w:sz w:val="24"/>
                <w:szCs w:val="24"/>
              </w:rPr>
            </w:pPr>
            <w:r w:rsidRPr="00C8728D">
              <w:rPr>
                <w:rFonts w:asciiTheme="minorEastAsia" w:hAnsiTheme="minorEastAsia" w:hint="eastAsia"/>
                <w:sz w:val="24"/>
                <w:szCs w:val="24"/>
              </w:rPr>
              <w:t>4%</w:t>
            </w:r>
          </w:p>
        </w:tc>
        <w:tc>
          <w:tcPr>
            <w:tcW w:w="1596" w:type="dxa"/>
            <w:vMerge/>
            <w:vAlign w:val="center"/>
          </w:tcPr>
          <w:p w:rsidR="00092E01" w:rsidRPr="00C8728D" w:rsidRDefault="00092E01" w:rsidP="0093218E">
            <w:pPr>
              <w:jc w:val="center"/>
              <w:rPr>
                <w:rFonts w:asciiTheme="minorEastAsia" w:hAnsiTheme="minorEastAsia"/>
                <w:sz w:val="24"/>
                <w:szCs w:val="24"/>
              </w:rPr>
            </w:pPr>
          </w:p>
        </w:tc>
      </w:tr>
      <w:tr w:rsidR="00092E01" w:rsidRPr="00C8728D" w:rsidTr="0093218E">
        <w:trPr>
          <w:trHeight w:val="397"/>
          <w:jc w:val="center"/>
        </w:trPr>
        <w:tc>
          <w:tcPr>
            <w:tcW w:w="1246" w:type="dxa"/>
            <w:vMerge/>
            <w:vAlign w:val="center"/>
          </w:tcPr>
          <w:p w:rsidR="00092E01" w:rsidRPr="00C8728D" w:rsidRDefault="00092E01" w:rsidP="0093218E">
            <w:pPr>
              <w:rPr>
                <w:rFonts w:asciiTheme="minorEastAsia" w:hAnsiTheme="minorEastAsia"/>
                <w:sz w:val="24"/>
                <w:szCs w:val="24"/>
              </w:rPr>
            </w:pPr>
          </w:p>
        </w:tc>
        <w:tc>
          <w:tcPr>
            <w:tcW w:w="851" w:type="dxa"/>
            <w:vMerge/>
            <w:vAlign w:val="center"/>
          </w:tcPr>
          <w:p w:rsidR="00092E01" w:rsidRPr="00C8728D" w:rsidRDefault="00092E01" w:rsidP="0093218E">
            <w:pPr>
              <w:jc w:val="center"/>
              <w:rPr>
                <w:rFonts w:asciiTheme="minorEastAsia" w:hAnsiTheme="minorEastAsia"/>
                <w:sz w:val="24"/>
                <w:szCs w:val="24"/>
              </w:rPr>
            </w:pPr>
          </w:p>
        </w:tc>
        <w:tc>
          <w:tcPr>
            <w:tcW w:w="3436" w:type="dxa"/>
            <w:vAlign w:val="center"/>
          </w:tcPr>
          <w:p w:rsidR="00092E01" w:rsidRPr="00C8728D" w:rsidRDefault="00092E01" w:rsidP="0093218E">
            <w:pPr>
              <w:rPr>
                <w:rFonts w:asciiTheme="minorEastAsia" w:hAnsiTheme="minorEastAsia"/>
                <w:sz w:val="24"/>
                <w:szCs w:val="24"/>
              </w:rPr>
            </w:pPr>
            <w:r w:rsidRPr="00C8728D">
              <w:rPr>
                <w:rFonts w:asciiTheme="minorEastAsia" w:hAnsiTheme="minorEastAsia" w:hint="eastAsia"/>
                <w:sz w:val="24"/>
                <w:szCs w:val="24"/>
              </w:rPr>
              <w:t>电路板5的检测与维修</w:t>
            </w:r>
          </w:p>
        </w:tc>
        <w:tc>
          <w:tcPr>
            <w:tcW w:w="1116" w:type="dxa"/>
          </w:tcPr>
          <w:p w:rsidR="00092E01" w:rsidRPr="00C8728D" w:rsidRDefault="00092E01" w:rsidP="0093218E">
            <w:pPr>
              <w:jc w:val="center"/>
              <w:rPr>
                <w:rFonts w:asciiTheme="minorEastAsia" w:hAnsiTheme="minorEastAsia"/>
                <w:sz w:val="24"/>
                <w:szCs w:val="24"/>
              </w:rPr>
            </w:pPr>
            <w:r w:rsidRPr="00C8728D">
              <w:rPr>
                <w:rFonts w:asciiTheme="minorEastAsia" w:hAnsiTheme="minorEastAsia" w:hint="eastAsia"/>
                <w:sz w:val="24"/>
                <w:szCs w:val="24"/>
              </w:rPr>
              <w:t>4%</w:t>
            </w:r>
          </w:p>
        </w:tc>
        <w:tc>
          <w:tcPr>
            <w:tcW w:w="1596" w:type="dxa"/>
            <w:vMerge/>
            <w:vAlign w:val="center"/>
          </w:tcPr>
          <w:p w:rsidR="00092E01" w:rsidRPr="00C8728D" w:rsidRDefault="00092E01" w:rsidP="0093218E">
            <w:pPr>
              <w:jc w:val="center"/>
              <w:rPr>
                <w:rFonts w:asciiTheme="minorEastAsia" w:hAnsiTheme="minorEastAsia"/>
                <w:sz w:val="24"/>
                <w:szCs w:val="24"/>
              </w:rPr>
            </w:pPr>
          </w:p>
        </w:tc>
      </w:tr>
      <w:tr w:rsidR="00092E01" w:rsidRPr="00C8728D" w:rsidTr="0093218E">
        <w:trPr>
          <w:trHeight w:val="397"/>
          <w:jc w:val="center"/>
        </w:trPr>
        <w:tc>
          <w:tcPr>
            <w:tcW w:w="1246" w:type="dxa"/>
            <w:vMerge/>
            <w:vAlign w:val="center"/>
          </w:tcPr>
          <w:p w:rsidR="00092E01" w:rsidRPr="00C8728D" w:rsidRDefault="00092E01" w:rsidP="0093218E">
            <w:pPr>
              <w:rPr>
                <w:rFonts w:asciiTheme="minorEastAsia" w:hAnsiTheme="minorEastAsia"/>
                <w:sz w:val="24"/>
                <w:szCs w:val="24"/>
              </w:rPr>
            </w:pPr>
          </w:p>
        </w:tc>
        <w:tc>
          <w:tcPr>
            <w:tcW w:w="851" w:type="dxa"/>
            <w:vMerge/>
            <w:vAlign w:val="center"/>
          </w:tcPr>
          <w:p w:rsidR="00092E01" w:rsidRPr="00C8728D" w:rsidRDefault="00092E01" w:rsidP="0093218E">
            <w:pPr>
              <w:jc w:val="center"/>
              <w:rPr>
                <w:rFonts w:asciiTheme="minorEastAsia" w:hAnsiTheme="minorEastAsia"/>
                <w:sz w:val="24"/>
                <w:szCs w:val="24"/>
              </w:rPr>
            </w:pPr>
          </w:p>
        </w:tc>
        <w:tc>
          <w:tcPr>
            <w:tcW w:w="3436" w:type="dxa"/>
            <w:vAlign w:val="center"/>
          </w:tcPr>
          <w:p w:rsidR="00092E01" w:rsidRPr="00C8728D" w:rsidRDefault="00092E01" w:rsidP="0093218E">
            <w:pPr>
              <w:rPr>
                <w:rFonts w:asciiTheme="minorEastAsia" w:hAnsiTheme="minorEastAsia"/>
                <w:sz w:val="24"/>
                <w:szCs w:val="24"/>
              </w:rPr>
            </w:pPr>
            <w:r w:rsidRPr="00C8728D">
              <w:rPr>
                <w:rFonts w:asciiTheme="minorEastAsia" w:hAnsiTheme="minorEastAsia" w:hint="eastAsia"/>
                <w:sz w:val="24"/>
                <w:szCs w:val="24"/>
              </w:rPr>
              <w:t>电路板6的检测与维修</w:t>
            </w:r>
          </w:p>
        </w:tc>
        <w:tc>
          <w:tcPr>
            <w:tcW w:w="1116" w:type="dxa"/>
          </w:tcPr>
          <w:p w:rsidR="00092E01" w:rsidRPr="00C8728D" w:rsidRDefault="00092E01" w:rsidP="0093218E">
            <w:pPr>
              <w:jc w:val="center"/>
              <w:rPr>
                <w:rFonts w:asciiTheme="minorEastAsia" w:hAnsiTheme="minorEastAsia"/>
                <w:sz w:val="24"/>
                <w:szCs w:val="24"/>
              </w:rPr>
            </w:pPr>
            <w:r w:rsidRPr="00C8728D">
              <w:rPr>
                <w:rFonts w:asciiTheme="minorEastAsia" w:hAnsiTheme="minorEastAsia" w:hint="eastAsia"/>
                <w:sz w:val="24"/>
                <w:szCs w:val="24"/>
              </w:rPr>
              <w:t>4%</w:t>
            </w:r>
          </w:p>
        </w:tc>
        <w:tc>
          <w:tcPr>
            <w:tcW w:w="1596" w:type="dxa"/>
            <w:vMerge/>
            <w:vAlign w:val="center"/>
          </w:tcPr>
          <w:p w:rsidR="00092E01" w:rsidRPr="00C8728D" w:rsidRDefault="00092E01" w:rsidP="0093218E">
            <w:pPr>
              <w:jc w:val="center"/>
              <w:rPr>
                <w:rFonts w:asciiTheme="minorEastAsia" w:hAnsiTheme="minorEastAsia"/>
                <w:sz w:val="24"/>
                <w:szCs w:val="24"/>
              </w:rPr>
            </w:pPr>
          </w:p>
        </w:tc>
      </w:tr>
      <w:tr w:rsidR="00092E01" w:rsidRPr="00C8728D" w:rsidTr="0093218E">
        <w:trPr>
          <w:trHeight w:val="397"/>
          <w:jc w:val="center"/>
        </w:trPr>
        <w:tc>
          <w:tcPr>
            <w:tcW w:w="1246" w:type="dxa"/>
            <w:vMerge/>
            <w:vAlign w:val="center"/>
          </w:tcPr>
          <w:p w:rsidR="00092E01" w:rsidRPr="00C8728D" w:rsidRDefault="00092E01" w:rsidP="0093218E">
            <w:pPr>
              <w:rPr>
                <w:rFonts w:asciiTheme="minorEastAsia" w:hAnsiTheme="minorEastAsia"/>
                <w:sz w:val="24"/>
                <w:szCs w:val="24"/>
              </w:rPr>
            </w:pPr>
          </w:p>
        </w:tc>
        <w:tc>
          <w:tcPr>
            <w:tcW w:w="851" w:type="dxa"/>
            <w:vMerge/>
            <w:vAlign w:val="center"/>
          </w:tcPr>
          <w:p w:rsidR="00092E01" w:rsidRPr="00C8728D" w:rsidRDefault="00092E01" w:rsidP="0093218E">
            <w:pPr>
              <w:jc w:val="center"/>
              <w:rPr>
                <w:rFonts w:asciiTheme="minorEastAsia" w:hAnsiTheme="minorEastAsia"/>
                <w:sz w:val="24"/>
                <w:szCs w:val="24"/>
              </w:rPr>
            </w:pPr>
          </w:p>
        </w:tc>
        <w:tc>
          <w:tcPr>
            <w:tcW w:w="3436" w:type="dxa"/>
            <w:vAlign w:val="center"/>
          </w:tcPr>
          <w:p w:rsidR="00092E01" w:rsidRPr="00C8728D" w:rsidRDefault="00092E01" w:rsidP="0093218E">
            <w:pPr>
              <w:rPr>
                <w:rFonts w:asciiTheme="minorEastAsia" w:hAnsiTheme="minorEastAsia"/>
                <w:sz w:val="24"/>
                <w:szCs w:val="24"/>
              </w:rPr>
            </w:pPr>
            <w:r w:rsidRPr="00C8728D">
              <w:rPr>
                <w:rFonts w:asciiTheme="minorEastAsia" w:hAnsiTheme="minorEastAsia" w:hint="eastAsia"/>
                <w:sz w:val="24"/>
                <w:szCs w:val="24"/>
              </w:rPr>
              <w:t>电路板7的检测与维修</w:t>
            </w:r>
          </w:p>
        </w:tc>
        <w:tc>
          <w:tcPr>
            <w:tcW w:w="1116" w:type="dxa"/>
          </w:tcPr>
          <w:p w:rsidR="00092E01" w:rsidRPr="00C8728D" w:rsidRDefault="00092E01" w:rsidP="0093218E">
            <w:pPr>
              <w:jc w:val="center"/>
              <w:rPr>
                <w:rFonts w:asciiTheme="minorEastAsia" w:hAnsiTheme="minorEastAsia"/>
                <w:sz w:val="24"/>
                <w:szCs w:val="24"/>
              </w:rPr>
            </w:pPr>
            <w:r w:rsidRPr="00C8728D">
              <w:rPr>
                <w:rFonts w:asciiTheme="minorEastAsia" w:hAnsiTheme="minorEastAsia" w:hint="eastAsia"/>
                <w:sz w:val="24"/>
                <w:szCs w:val="24"/>
              </w:rPr>
              <w:t>3%</w:t>
            </w:r>
          </w:p>
        </w:tc>
        <w:tc>
          <w:tcPr>
            <w:tcW w:w="1596" w:type="dxa"/>
            <w:vMerge/>
            <w:vAlign w:val="center"/>
          </w:tcPr>
          <w:p w:rsidR="00092E01" w:rsidRPr="00C8728D" w:rsidRDefault="00092E01" w:rsidP="0093218E">
            <w:pPr>
              <w:jc w:val="center"/>
              <w:rPr>
                <w:rFonts w:asciiTheme="minorEastAsia" w:hAnsiTheme="minorEastAsia"/>
                <w:sz w:val="24"/>
                <w:szCs w:val="24"/>
              </w:rPr>
            </w:pPr>
          </w:p>
        </w:tc>
      </w:tr>
      <w:tr w:rsidR="00092E01" w:rsidRPr="00C8728D" w:rsidTr="0093218E">
        <w:trPr>
          <w:trHeight w:val="397"/>
          <w:jc w:val="center"/>
        </w:trPr>
        <w:tc>
          <w:tcPr>
            <w:tcW w:w="1246" w:type="dxa"/>
            <w:vMerge/>
            <w:vAlign w:val="center"/>
          </w:tcPr>
          <w:p w:rsidR="00092E01" w:rsidRPr="00C8728D" w:rsidRDefault="00092E01" w:rsidP="0093218E">
            <w:pPr>
              <w:rPr>
                <w:rFonts w:asciiTheme="minorEastAsia" w:hAnsiTheme="minorEastAsia"/>
                <w:sz w:val="24"/>
                <w:szCs w:val="24"/>
              </w:rPr>
            </w:pPr>
          </w:p>
        </w:tc>
        <w:tc>
          <w:tcPr>
            <w:tcW w:w="851" w:type="dxa"/>
            <w:vMerge/>
            <w:vAlign w:val="center"/>
          </w:tcPr>
          <w:p w:rsidR="00092E01" w:rsidRPr="00C8728D" w:rsidRDefault="00092E01" w:rsidP="0093218E">
            <w:pPr>
              <w:jc w:val="center"/>
              <w:rPr>
                <w:rFonts w:asciiTheme="minorEastAsia" w:hAnsiTheme="minorEastAsia"/>
                <w:sz w:val="24"/>
                <w:szCs w:val="24"/>
              </w:rPr>
            </w:pPr>
          </w:p>
        </w:tc>
        <w:tc>
          <w:tcPr>
            <w:tcW w:w="3436" w:type="dxa"/>
            <w:vAlign w:val="center"/>
          </w:tcPr>
          <w:p w:rsidR="00092E01" w:rsidRPr="00C8728D" w:rsidRDefault="00092E01" w:rsidP="0093218E">
            <w:pPr>
              <w:rPr>
                <w:rFonts w:asciiTheme="minorEastAsia" w:hAnsiTheme="minorEastAsia"/>
                <w:sz w:val="24"/>
                <w:szCs w:val="24"/>
              </w:rPr>
            </w:pPr>
            <w:r w:rsidRPr="00C8728D">
              <w:rPr>
                <w:rFonts w:asciiTheme="minorEastAsia" w:hAnsiTheme="minorEastAsia" w:hint="eastAsia"/>
                <w:sz w:val="24"/>
                <w:szCs w:val="24"/>
              </w:rPr>
              <w:t>电路板8的检测与维修</w:t>
            </w:r>
          </w:p>
        </w:tc>
        <w:tc>
          <w:tcPr>
            <w:tcW w:w="1116" w:type="dxa"/>
          </w:tcPr>
          <w:p w:rsidR="00092E01" w:rsidRPr="00C8728D" w:rsidRDefault="00092E01" w:rsidP="0093218E">
            <w:pPr>
              <w:jc w:val="center"/>
              <w:rPr>
                <w:rFonts w:asciiTheme="minorEastAsia" w:hAnsiTheme="minorEastAsia"/>
                <w:sz w:val="24"/>
                <w:szCs w:val="24"/>
              </w:rPr>
            </w:pPr>
            <w:r w:rsidRPr="00C8728D">
              <w:rPr>
                <w:rFonts w:asciiTheme="minorEastAsia" w:hAnsiTheme="minorEastAsia" w:hint="eastAsia"/>
                <w:sz w:val="24"/>
                <w:szCs w:val="24"/>
              </w:rPr>
              <w:t>3%</w:t>
            </w:r>
          </w:p>
        </w:tc>
        <w:tc>
          <w:tcPr>
            <w:tcW w:w="1596" w:type="dxa"/>
            <w:vMerge/>
            <w:vAlign w:val="center"/>
          </w:tcPr>
          <w:p w:rsidR="00092E01" w:rsidRPr="00C8728D" w:rsidRDefault="00092E01" w:rsidP="0093218E">
            <w:pPr>
              <w:jc w:val="center"/>
              <w:rPr>
                <w:rFonts w:asciiTheme="minorEastAsia" w:hAnsiTheme="minorEastAsia"/>
                <w:sz w:val="24"/>
                <w:szCs w:val="24"/>
              </w:rPr>
            </w:pPr>
          </w:p>
        </w:tc>
      </w:tr>
      <w:tr w:rsidR="00092E01" w:rsidRPr="00C8728D" w:rsidTr="0093218E">
        <w:trPr>
          <w:trHeight w:val="397"/>
          <w:jc w:val="center"/>
        </w:trPr>
        <w:tc>
          <w:tcPr>
            <w:tcW w:w="1246" w:type="dxa"/>
            <w:vMerge w:val="restart"/>
            <w:vAlign w:val="center"/>
          </w:tcPr>
          <w:p w:rsidR="00092E01" w:rsidRPr="00C8728D" w:rsidRDefault="00092E01" w:rsidP="00092E01">
            <w:pPr>
              <w:rPr>
                <w:rFonts w:asciiTheme="minorEastAsia" w:hAnsiTheme="minorEastAsia"/>
                <w:sz w:val="24"/>
                <w:szCs w:val="24"/>
              </w:rPr>
            </w:pPr>
            <w:r w:rsidRPr="00C8728D">
              <w:rPr>
                <w:rFonts w:asciiTheme="minorEastAsia" w:hAnsiTheme="minorEastAsia" w:hint="eastAsia"/>
                <w:sz w:val="24"/>
                <w:szCs w:val="24"/>
              </w:rPr>
              <w:t>存储介质维修及数据恢复</w:t>
            </w:r>
          </w:p>
        </w:tc>
        <w:tc>
          <w:tcPr>
            <w:tcW w:w="851" w:type="dxa"/>
            <w:vMerge w:val="restart"/>
            <w:vAlign w:val="center"/>
          </w:tcPr>
          <w:p w:rsidR="00092E01" w:rsidRPr="00C8728D" w:rsidRDefault="00092E01" w:rsidP="00092E01">
            <w:pPr>
              <w:jc w:val="center"/>
              <w:rPr>
                <w:rFonts w:asciiTheme="minorEastAsia" w:hAnsiTheme="minorEastAsia"/>
                <w:sz w:val="24"/>
                <w:szCs w:val="24"/>
              </w:rPr>
            </w:pPr>
            <w:r w:rsidRPr="00C8728D">
              <w:rPr>
                <w:rFonts w:asciiTheme="minorEastAsia" w:hAnsiTheme="minorEastAsia"/>
                <w:sz w:val="24"/>
                <w:szCs w:val="24"/>
              </w:rPr>
              <w:t>50%</w:t>
            </w:r>
          </w:p>
        </w:tc>
        <w:tc>
          <w:tcPr>
            <w:tcW w:w="3436" w:type="dxa"/>
            <w:vAlign w:val="center"/>
          </w:tcPr>
          <w:p w:rsidR="00092E01" w:rsidRPr="00C8728D" w:rsidRDefault="00092E01" w:rsidP="00092E01">
            <w:pPr>
              <w:rPr>
                <w:rFonts w:asciiTheme="minorEastAsia" w:hAnsiTheme="minorEastAsia"/>
                <w:sz w:val="24"/>
                <w:szCs w:val="24"/>
              </w:rPr>
            </w:pPr>
            <w:r w:rsidRPr="00C8728D">
              <w:rPr>
                <w:rFonts w:asciiTheme="minorEastAsia" w:hAnsiTheme="minorEastAsia" w:hint="eastAsia"/>
                <w:sz w:val="24"/>
                <w:szCs w:val="24"/>
              </w:rPr>
              <w:t>文件B</w:t>
            </w:r>
            <w:r w:rsidRPr="00C8728D">
              <w:rPr>
                <w:rFonts w:asciiTheme="minorEastAsia" w:hAnsiTheme="minorEastAsia"/>
                <w:sz w:val="24"/>
                <w:szCs w:val="24"/>
              </w:rPr>
              <w:t>001</w:t>
            </w:r>
            <w:r w:rsidRPr="00C8728D">
              <w:rPr>
                <w:rFonts w:asciiTheme="minorEastAsia" w:hAnsiTheme="minorEastAsia" w:hint="eastAsia"/>
                <w:sz w:val="24"/>
                <w:szCs w:val="24"/>
              </w:rPr>
              <w:t>数据恢复</w:t>
            </w:r>
          </w:p>
        </w:tc>
        <w:tc>
          <w:tcPr>
            <w:tcW w:w="1116" w:type="dxa"/>
          </w:tcPr>
          <w:p w:rsidR="00092E01" w:rsidRPr="00C8728D" w:rsidRDefault="00092E01" w:rsidP="00092E01">
            <w:pPr>
              <w:jc w:val="center"/>
              <w:rPr>
                <w:rFonts w:asciiTheme="minorEastAsia" w:hAnsiTheme="minorEastAsia"/>
                <w:sz w:val="24"/>
                <w:szCs w:val="24"/>
              </w:rPr>
            </w:pPr>
            <w:r w:rsidRPr="00C8728D">
              <w:rPr>
                <w:rFonts w:asciiTheme="minorEastAsia" w:hAnsiTheme="minorEastAsia" w:hint="eastAsia"/>
                <w:sz w:val="24"/>
                <w:szCs w:val="24"/>
              </w:rPr>
              <w:t>10%</w:t>
            </w:r>
          </w:p>
        </w:tc>
        <w:tc>
          <w:tcPr>
            <w:tcW w:w="1596" w:type="dxa"/>
            <w:vMerge w:val="restart"/>
            <w:vAlign w:val="center"/>
          </w:tcPr>
          <w:p w:rsidR="00092E01" w:rsidRPr="00C8728D" w:rsidRDefault="00092E01" w:rsidP="00092E01">
            <w:pPr>
              <w:jc w:val="center"/>
              <w:rPr>
                <w:rFonts w:asciiTheme="minorEastAsia" w:hAnsiTheme="minorEastAsia"/>
                <w:sz w:val="24"/>
                <w:szCs w:val="24"/>
              </w:rPr>
            </w:pPr>
            <w:r w:rsidRPr="00C8728D">
              <w:rPr>
                <w:rFonts w:asciiTheme="minorEastAsia" w:hAnsiTheme="minorEastAsia" w:hint="eastAsia"/>
                <w:sz w:val="24"/>
                <w:szCs w:val="24"/>
              </w:rPr>
              <w:t>客观性评分</w:t>
            </w:r>
          </w:p>
        </w:tc>
      </w:tr>
      <w:tr w:rsidR="00092E01" w:rsidRPr="00C8728D" w:rsidTr="0093218E">
        <w:trPr>
          <w:trHeight w:val="397"/>
          <w:jc w:val="center"/>
        </w:trPr>
        <w:tc>
          <w:tcPr>
            <w:tcW w:w="1246" w:type="dxa"/>
            <w:vMerge/>
            <w:vAlign w:val="center"/>
          </w:tcPr>
          <w:p w:rsidR="00092E01" w:rsidRPr="00C8728D" w:rsidRDefault="00092E01" w:rsidP="00092E01">
            <w:pPr>
              <w:rPr>
                <w:rFonts w:asciiTheme="minorEastAsia" w:hAnsiTheme="minorEastAsia"/>
                <w:sz w:val="24"/>
                <w:szCs w:val="24"/>
              </w:rPr>
            </w:pPr>
          </w:p>
        </w:tc>
        <w:tc>
          <w:tcPr>
            <w:tcW w:w="851" w:type="dxa"/>
            <w:vMerge/>
            <w:vAlign w:val="center"/>
          </w:tcPr>
          <w:p w:rsidR="00092E01" w:rsidRPr="00C8728D" w:rsidRDefault="00092E01" w:rsidP="00092E01">
            <w:pPr>
              <w:jc w:val="center"/>
              <w:rPr>
                <w:rFonts w:asciiTheme="minorEastAsia" w:hAnsiTheme="minorEastAsia"/>
                <w:sz w:val="24"/>
                <w:szCs w:val="24"/>
              </w:rPr>
            </w:pPr>
          </w:p>
        </w:tc>
        <w:tc>
          <w:tcPr>
            <w:tcW w:w="3436" w:type="dxa"/>
          </w:tcPr>
          <w:p w:rsidR="00092E01" w:rsidRPr="00C8728D" w:rsidRDefault="00092E01" w:rsidP="00092E01">
            <w:pPr>
              <w:rPr>
                <w:rFonts w:asciiTheme="minorEastAsia" w:hAnsiTheme="minorEastAsia"/>
                <w:sz w:val="24"/>
                <w:szCs w:val="24"/>
              </w:rPr>
            </w:pPr>
            <w:r w:rsidRPr="00C8728D">
              <w:rPr>
                <w:rFonts w:asciiTheme="minorEastAsia" w:hAnsiTheme="minorEastAsia" w:hint="eastAsia"/>
                <w:sz w:val="24"/>
                <w:szCs w:val="24"/>
              </w:rPr>
              <w:t>文件B</w:t>
            </w:r>
            <w:r w:rsidRPr="00C8728D">
              <w:rPr>
                <w:rFonts w:asciiTheme="minorEastAsia" w:hAnsiTheme="minorEastAsia"/>
                <w:sz w:val="24"/>
                <w:szCs w:val="24"/>
              </w:rPr>
              <w:t>00</w:t>
            </w:r>
            <w:r w:rsidRPr="00C8728D">
              <w:rPr>
                <w:rFonts w:asciiTheme="minorEastAsia" w:hAnsiTheme="minorEastAsia" w:hint="eastAsia"/>
                <w:sz w:val="24"/>
                <w:szCs w:val="24"/>
              </w:rPr>
              <w:t>2数据恢复</w:t>
            </w:r>
          </w:p>
        </w:tc>
        <w:tc>
          <w:tcPr>
            <w:tcW w:w="1116" w:type="dxa"/>
          </w:tcPr>
          <w:p w:rsidR="00092E01" w:rsidRPr="00C8728D" w:rsidRDefault="00092E01" w:rsidP="00092E01">
            <w:pPr>
              <w:jc w:val="center"/>
              <w:rPr>
                <w:rFonts w:asciiTheme="minorEastAsia" w:hAnsiTheme="minorEastAsia"/>
                <w:sz w:val="24"/>
                <w:szCs w:val="24"/>
              </w:rPr>
            </w:pPr>
            <w:r w:rsidRPr="00C8728D">
              <w:rPr>
                <w:rFonts w:asciiTheme="minorEastAsia" w:hAnsiTheme="minorEastAsia" w:hint="eastAsia"/>
                <w:sz w:val="24"/>
                <w:szCs w:val="24"/>
              </w:rPr>
              <w:t>10%</w:t>
            </w:r>
          </w:p>
        </w:tc>
        <w:tc>
          <w:tcPr>
            <w:tcW w:w="1596" w:type="dxa"/>
            <w:vMerge/>
            <w:vAlign w:val="center"/>
          </w:tcPr>
          <w:p w:rsidR="00092E01" w:rsidRPr="00C8728D" w:rsidRDefault="00092E01" w:rsidP="00092E01">
            <w:pPr>
              <w:jc w:val="center"/>
              <w:rPr>
                <w:rFonts w:asciiTheme="minorEastAsia" w:hAnsiTheme="minorEastAsia"/>
                <w:sz w:val="24"/>
                <w:szCs w:val="24"/>
              </w:rPr>
            </w:pPr>
          </w:p>
        </w:tc>
      </w:tr>
      <w:tr w:rsidR="00092E01" w:rsidRPr="00C8728D" w:rsidTr="0093218E">
        <w:trPr>
          <w:trHeight w:val="397"/>
          <w:jc w:val="center"/>
        </w:trPr>
        <w:tc>
          <w:tcPr>
            <w:tcW w:w="1246" w:type="dxa"/>
            <w:vMerge/>
            <w:vAlign w:val="center"/>
          </w:tcPr>
          <w:p w:rsidR="00092E01" w:rsidRPr="00C8728D" w:rsidRDefault="00092E01" w:rsidP="00092E01">
            <w:pPr>
              <w:rPr>
                <w:rFonts w:asciiTheme="minorEastAsia" w:hAnsiTheme="minorEastAsia"/>
                <w:sz w:val="24"/>
                <w:szCs w:val="24"/>
              </w:rPr>
            </w:pPr>
          </w:p>
        </w:tc>
        <w:tc>
          <w:tcPr>
            <w:tcW w:w="851" w:type="dxa"/>
            <w:vMerge/>
            <w:vAlign w:val="center"/>
          </w:tcPr>
          <w:p w:rsidR="00092E01" w:rsidRPr="00C8728D" w:rsidRDefault="00092E01" w:rsidP="00092E01">
            <w:pPr>
              <w:jc w:val="center"/>
              <w:rPr>
                <w:rFonts w:asciiTheme="minorEastAsia" w:hAnsiTheme="minorEastAsia"/>
                <w:sz w:val="24"/>
                <w:szCs w:val="24"/>
              </w:rPr>
            </w:pPr>
          </w:p>
        </w:tc>
        <w:tc>
          <w:tcPr>
            <w:tcW w:w="3436" w:type="dxa"/>
          </w:tcPr>
          <w:p w:rsidR="00092E01" w:rsidRPr="00C8728D" w:rsidRDefault="00092E01" w:rsidP="00092E01">
            <w:pPr>
              <w:rPr>
                <w:rFonts w:asciiTheme="minorEastAsia" w:hAnsiTheme="minorEastAsia"/>
                <w:sz w:val="24"/>
                <w:szCs w:val="24"/>
              </w:rPr>
            </w:pPr>
            <w:r w:rsidRPr="00C8728D">
              <w:rPr>
                <w:rFonts w:asciiTheme="minorEastAsia" w:hAnsiTheme="minorEastAsia" w:hint="eastAsia"/>
                <w:sz w:val="24"/>
                <w:szCs w:val="24"/>
              </w:rPr>
              <w:t>文件B</w:t>
            </w:r>
            <w:r w:rsidRPr="00C8728D">
              <w:rPr>
                <w:rFonts w:asciiTheme="minorEastAsia" w:hAnsiTheme="minorEastAsia"/>
                <w:sz w:val="24"/>
                <w:szCs w:val="24"/>
              </w:rPr>
              <w:t>00</w:t>
            </w:r>
            <w:r w:rsidRPr="00C8728D">
              <w:rPr>
                <w:rFonts w:asciiTheme="minorEastAsia" w:hAnsiTheme="minorEastAsia" w:hint="eastAsia"/>
                <w:sz w:val="24"/>
                <w:szCs w:val="24"/>
              </w:rPr>
              <w:t>3数据恢复</w:t>
            </w:r>
          </w:p>
        </w:tc>
        <w:tc>
          <w:tcPr>
            <w:tcW w:w="1116" w:type="dxa"/>
          </w:tcPr>
          <w:p w:rsidR="00092E01" w:rsidRPr="00C8728D" w:rsidRDefault="00092E01" w:rsidP="00092E01">
            <w:pPr>
              <w:jc w:val="center"/>
              <w:rPr>
                <w:rFonts w:asciiTheme="minorEastAsia" w:hAnsiTheme="minorEastAsia"/>
                <w:sz w:val="24"/>
                <w:szCs w:val="24"/>
              </w:rPr>
            </w:pPr>
            <w:r w:rsidRPr="00C8728D">
              <w:rPr>
                <w:rFonts w:asciiTheme="minorEastAsia" w:hAnsiTheme="minorEastAsia" w:hint="eastAsia"/>
                <w:sz w:val="24"/>
                <w:szCs w:val="24"/>
              </w:rPr>
              <w:t>10%</w:t>
            </w:r>
          </w:p>
        </w:tc>
        <w:tc>
          <w:tcPr>
            <w:tcW w:w="1596" w:type="dxa"/>
            <w:vMerge/>
            <w:vAlign w:val="center"/>
          </w:tcPr>
          <w:p w:rsidR="00092E01" w:rsidRPr="00C8728D" w:rsidRDefault="00092E01" w:rsidP="00092E01">
            <w:pPr>
              <w:jc w:val="center"/>
              <w:rPr>
                <w:rFonts w:asciiTheme="minorEastAsia" w:hAnsiTheme="minorEastAsia"/>
                <w:sz w:val="24"/>
                <w:szCs w:val="24"/>
              </w:rPr>
            </w:pPr>
          </w:p>
        </w:tc>
      </w:tr>
      <w:tr w:rsidR="00092E01" w:rsidRPr="00C8728D" w:rsidTr="0093218E">
        <w:trPr>
          <w:trHeight w:val="397"/>
          <w:jc w:val="center"/>
        </w:trPr>
        <w:tc>
          <w:tcPr>
            <w:tcW w:w="1246" w:type="dxa"/>
            <w:vMerge/>
            <w:vAlign w:val="center"/>
          </w:tcPr>
          <w:p w:rsidR="00092E01" w:rsidRPr="00C8728D" w:rsidRDefault="00092E01" w:rsidP="00092E01">
            <w:pPr>
              <w:rPr>
                <w:rFonts w:asciiTheme="minorEastAsia" w:hAnsiTheme="minorEastAsia"/>
                <w:sz w:val="24"/>
                <w:szCs w:val="24"/>
              </w:rPr>
            </w:pPr>
          </w:p>
        </w:tc>
        <w:tc>
          <w:tcPr>
            <w:tcW w:w="851" w:type="dxa"/>
            <w:vMerge/>
            <w:vAlign w:val="center"/>
          </w:tcPr>
          <w:p w:rsidR="00092E01" w:rsidRPr="00C8728D" w:rsidRDefault="00092E01" w:rsidP="00092E01">
            <w:pPr>
              <w:jc w:val="center"/>
              <w:rPr>
                <w:rFonts w:asciiTheme="minorEastAsia" w:hAnsiTheme="minorEastAsia"/>
                <w:sz w:val="24"/>
                <w:szCs w:val="24"/>
              </w:rPr>
            </w:pPr>
          </w:p>
        </w:tc>
        <w:tc>
          <w:tcPr>
            <w:tcW w:w="3436" w:type="dxa"/>
          </w:tcPr>
          <w:p w:rsidR="00092E01" w:rsidRPr="00C8728D" w:rsidRDefault="00092E01" w:rsidP="00092E01">
            <w:pPr>
              <w:rPr>
                <w:rFonts w:asciiTheme="minorEastAsia" w:hAnsiTheme="minorEastAsia"/>
                <w:sz w:val="24"/>
                <w:szCs w:val="24"/>
              </w:rPr>
            </w:pPr>
            <w:r w:rsidRPr="00C8728D">
              <w:rPr>
                <w:rFonts w:asciiTheme="minorEastAsia" w:hAnsiTheme="minorEastAsia" w:hint="eastAsia"/>
                <w:sz w:val="24"/>
                <w:szCs w:val="24"/>
              </w:rPr>
              <w:t>文件B</w:t>
            </w:r>
            <w:r w:rsidRPr="00C8728D">
              <w:rPr>
                <w:rFonts w:asciiTheme="minorEastAsia" w:hAnsiTheme="minorEastAsia"/>
                <w:sz w:val="24"/>
                <w:szCs w:val="24"/>
              </w:rPr>
              <w:t>00</w:t>
            </w:r>
            <w:r w:rsidRPr="00C8728D">
              <w:rPr>
                <w:rFonts w:asciiTheme="minorEastAsia" w:hAnsiTheme="minorEastAsia" w:hint="eastAsia"/>
                <w:sz w:val="24"/>
                <w:szCs w:val="24"/>
              </w:rPr>
              <w:t>4数据恢复</w:t>
            </w:r>
          </w:p>
        </w:tc>
        <w:tc>
          <w:tcPr>
            <w:tcW w:w="1116" w:type="dxa"/>
          </w:tcPr>
          <w:p w:rsidR="00092E01" w:rsidRPr="00C8728D" w:rsidRDefault="00092E01" w:rsidP="00092E01">
            <w:pPr>
              <w:jc w:val="center"/>
              <w:rPr>
                <w:rFonts w:asciiTheme="minorEastAsia" w:hAnsiTheme="minorEastAsia"/>
                <w:sz w:val="24"/>
                <w:szCs w:val="24"/>
              </w:rPr>
            </w:pPr>
            <w:r w:rsidRPr="00C8728D">
              <w:rPr>
                <w:rFonts w:asciiTheme="minorEastAsia" w:hAnsiTheme="minorEastAsia" w:hint="eastAsia"/>
                <w:sz w:val="24"/>
                <w:szCs w:val="24"/>
              </w:rPr>
              <w:t>10%</w:t>
            </w:r>
          </w:p>
        </w:tc>
        <w:tc>
          <w:tcPr>
            <w:tcW w:w="1596" w:type="dxa"/>
            <w:vMerge/>
            <w:vAlign w:val="center"/>
          </w:tcPr>
          <w:p w:rsidR="00092E01" w:rsidRPr="00C8728D" w:rsidRDefault="00092E01" w:rsidP="00092E01">
            <w:pPr>
              <w:jc w:val="center"/>
              <w:rPr>
                <w:rFonts w:asciiTheme="minorEastAsia" w:hAnsiTheme="minorEastAsia"/>
                <w:sz w:val="24"/>
                <w:szCs w:val="24"/>
              </w:rPr>
            </w:pPr>
          </w:p>
        </w:tc>
      </w:tr>
      <w:tr w:rsidR="00092E01" w:rsidRPr="00C8728D" w:rsidTr="0093218E">
        <w:trPr>
          <w:trHeight w:val="397"/>
          <w:jc w:val="center"/>
        </w:trPr>
        <w:tc>
          <w:tcPr>
            <w:tcW w:w="1246" w:type="dxa"/>
            <w:vMerge/>
            <w:vAlign w:val="center"/>
          </w:tcPr>
          <w:p w:rsidR="00092E01" w:rsidRPr="00C8728D" w:rsidRDefault="00092E01" w:rsidP="00092E01">
            <w:pPr>
              <w:rPr>
                <w:rFonts w:asciiTheme="minorEastAsia" w:hAnsiTheme="minorEastAsia"/>
                <w:sz w:val="24"/>
                <w:szCs w:val="24"/>
              </w:rPr>
            </w:pPr>
          </w:p>
        </w:tc>
        <w:tc>
          <w:tcPr>
            <w:tcW w:w="851" w:type="dxa"/>
            <w:vMerge/>
            <w:vAlign w:val="center"/>
          </w:tcPr>
          <w:p w:rsidR="00092E01" w:rsidRPr="00C8728D" w:rsidRDefault="00092E01" w:rsidP="00092E01">
            <w:pPr>
              <w:jc w:val="center"/>
              <w:rPr>
                <w:rFonts w:asciiTheme="minorEastAsia" w:hAnsiTheme="minorEastAsia"/>
                <w:sz w:val="24"/>
                <w:szCs w:val="24"/>
              </w:rPr>
            </w:pPr>
          </w:p>
        </w:tc>
        <w:tc>
          <w:tcPr>
            <w:tcW w:w="3436" w:type="dxa"/>
          </w:tcPr>
          <w:p w:rsidR="00092E01" w:rsidRPr="00C8728D" w:rsidRDefault="00092E01" w:rsidP="00092E01">
            <w:pPr>
              <w:rPr>
                <w:rFonts w:asciiTheme="minorEastAsia" w:hAnsiTheme="minorEastAsia"/>
                <w:sz w:val="24"/>
                <w:szCs w:val="24"/>
              </w:rPr>
            </w:pPr>
            <w:r w:rsidRPr="00C8728D">
              <w:rPr>
                <w:rFonts w:asciiTheme="minorEastAsia" w:hAnsiTheme="minorEastAsia" w:hint="eastAsia"/>
                <w:sz w:val="24"/>
                <w:szCs w:val="24"/>
              </w:rPr>
              <w:t>文件B</w:t>
            </w:r>
            <w:r w:rsidRPr="00C8728D">
              <w:rPr>
                <w:rFonts w:asciiTheme="minorEastAsia" w:hAnsiTheme="minorEastAsia"/>
                <w:sz w:val="24"/>
                <w:szCs w:val="24"/>
              </w:rPr>
              <w:t>00</w:t>
            </w:r>
            <w:r w:rsidRPr="00C8728D">
              <w:rPr>
                <w:rFonts w:asciiTheme="minorEastAsia" w:hAnsiTheme="minorEastAsia" w:hint="eastAsia"/>
                <w:sz w:val="24"/>
                <w:szCs w:val="24"/>
              </w:rPr>
              <w:t>5数据恢复</w:t>
            </w:r>
          </w:p>
        </w:tc>
        <w:tc>
          <w:tcPr>
            <w:tcW w:w="1116" w:type="dxa"/>
          </w:tcPr>
          <w:p w:rsidR="00092E01" w:rsidRPr="00C8728D" w:rsidRDefault="00092E01" w:rsidP="00092E01">
            <w:pPr>
              <w:jc w:val="center"/>
              <w:rPr>
                <w:rFonts w:asciiTheme="minorEastAsia" w:hAnsiTheme="minorEastAsia"/>
                <w:sz w:val="24"/>
                <w:szCs w:val="24"/>
              </w:rPr>
            </w:pPr>
            <w:r w:rsidRPr="00C8728D">
              <w:rPr>
                <w:rFonts w:asciiTheme="minorEastAsia" w:hAnsiTheme="minorEastAsia" w:hint="eastAsia"/>
                <w:sz w:val="24"/>
                <w:szCs w:val="24"/>
              </w:rPr>
              <w:t>10%</w:t>
            </w:r>
          </w:p>
        </w:tc>
        <w:tc>
          <w:tcPr>
            <w:tcW w:w="1596" w:type="dxa"/>
            <w:vMerge/>
            <w:vAlign w:val="center"/>
          </w:tcPr>
          <w:p w:rsidR="00092E01" w:rsidRPr="00C8728D" w:rsidRDefault="00092E01" w:rsidP="00092E01">
            <w:pPr>
              <w:jc w:val="center"/>
              <w:rPr>
                <w:rFonts w:asciiTheme="minorEastAsia" w:hAnsiTheme="minorEastAsia"/>
                <w:sz w:val="24"/>
                <w:szCs w:val="24"/>
              </w:rPr>
            </w:pPr>
          </w:p>
        </w:tc>
      </w:tr>
      <w:tr w:rsidR="00092E01" w:rsidRPr="00C8728D" w:rsidTr="0093218E">
        <w:trPr>
          <w:trHeight w:val="934"/>
          <w:jc w:val="center"/>
        </w:trPr>
        <w:tc>
          <w:tcPr>
            <w:tcW w:w="1246" w:type="dxa"/>
            <w:vAlign w:val="center"/>
          </w:tcPr>
          <w:p w:rsidR="00092E01" w:rsidRPr="00C8728D" w:rsidRDefault="00092E01" w:rsidP="0093218E">
            <w:pPr>
              <w:rPr>
                <w:rFonts w:asciiTheme="minorEastAsia" w:hAnsiTheme="minorEastAsia"/>
                <w:sz w:val="24"/>
                <w:szCs w:val="24"/>
              </w:rPr>
            </w:pPr>
            <w:r w:rsidRPr="00C8728D">
              <w:rPr>
                <w:rFonts w:asciiTheme="minorEastAsia" w:hAnsiTheme="minorEastAsia" w:hint="eastAsia"/>
                <w:sz w:val="24"/>
                <w:szCs w:val="24"/>
              </w:rPr>
              <w:t>填写竞赛报告单</w:t>
            </w:r>
          </w:p>
        </w:tc>
        <w:tc>
          <w:tcPr>
            <w:tcW w:w="851" w:type="dxa"/>
            <w:vAlign w:val="center"/>
          </w:tcPr>
          <w:p w:rsidR="00092E01" w:rsidRPr="00C8728D" w:rsidRDefault="00092E01" w:rsidP="0093218E">
            <w:pPr>
              <w:jc w:val="center"/>
              <w:rPr>
                <w:rFonts w:asciiTheme="minorEastAsia" w:hAnsiTheme="minorEastAsia"/>
                <w:sz w:val="24"/>
                <w:szCs w:val="24"/>
              </w:rPr>
            </w:pPr>
            <w:r w:rsidRPr="00C8728D">
              <w:rPr>
                <w:rFonts w:asciiTheme="minorEastAsia" w:hAnsiTheme="minorEastAsia" w:hint="eastAsia"/>
                <w:sz w:val="24"/>
                <w:szCs w:val="24"/>
              </w:rPr>
              <w:t>15%</w:t>
            </w:r>
          </w:p>
        </w:tc>
        <w:tc>
          <w:tcPr>
            <w:tcW w:w="3436" w:type="dxa"/>
            <w:vAlign w:val="center"/>
          </w:tcPr>
          <w:p w:rsidR="00092E01" w:rsidRPr="00C8728D" w:rsidRDefault="00092E01" w:rsidP="0093218E">
            <w:pPr>
              <w:pStyle w:val="a4"/>
              <w:rPr>
                <w:rFonts w:asciiTheme="minorEastAsia" w:hAnsiTheme="minorEastAsia"/>
                <w:sz w:val="24"/>
                <w:szCs w:val="24"/>
              </w:rPr>
            </w:pPr>
            <w:r w:rsidRPr="00C8728D">
              <w:rPr>
                <w:rFonts w:asciiTheme="minorEastAsia" w:hAnsiTheme="minorEastAsia" w:hint="eastAsia"/>
                <w:sz w:val="24"/>
                <w:szCs w:val="24"/>
              </w:rPr>
              <w:t>故障点编号标识及故障维修过程描述</w:t>
            </w:r>
          </w:p>
        </w:tc>
        <w:tc>
          <w:tcPr>
            <w:tcW w:w="1116" w:type="dxa"/>
            <w:vAlign w:val="center"/>
          </w:tcPr>
          <w:p w:rsidR="00092E01" w:rsidRPr="00C8728D" w:rsidRDefault="00092E01" w:rsidP="0093218E">
            <w:pPr>
              <w:jc w:val="center"/>
              <w:rPr>
                <w:rFonts w:asciiTheme="minorEastAsia" w:hAnsiTheme="minorEastAsia"/>
                <w:sz w:val="24"/>
                <w:szCs w:val="24"/>
              </w:rPr>
            </w:pPr>
            <w:r w:rsidRPr="00C8728D">
              <w:rPr>
                <w:rFonts w:asciiTheme="minorEastAsia" w:hAnsiTheme="minorEastAsia" w:hint="eastAsia"/>
                <w:sz w:val="24"/>
                <w:szCs w:val="24"/>
              </w:rPr>
              <w:t>15%</w:t>
            </w:r>
          </w:p>
        </w:tc>
        <w:tc>
          <w:tcPr>
            <w:tcW w:w="1596" w:type="dxa"/>
            <w:vAlign w:val="center"/>
          </w:tcPr>
          <w:p w:rsidR="00092E01" w:rsidRPr="00C8728D" w:rsidRDefault="00092E01" w:rsidP="0093218E">
            <w:pPr>
              <w:jc w:val="center"/>
              <w:rPr>
                <w:rFonts w:asciiTheme="minorEastAsia" w:hAnsiTheme="minorEastAsia"/>
                <w:sz w:val="24"/>
                <w:szCs w:val="24"/>
              </w:rPr>
            </w:pPr>
            <w:r w:rsidRPr="00C8728D">
              <w:rPr>
                <w:rFonts w:asciiTheme="minorEastAsia" w:hAnsiTheme="minorEastAsia" w:hint="eastAsia"/>
                <w:sz w:val="24"/>
                <w:szCs w:val="24"/>
              </w:rPr>
              <w:t>客观性评分及主观性评分</w:t>
            </w:r>
          </w:p>
        </w:tc>
      </w:tr>
      <w:tr w:rsidR="00092E01" w:rsidRPr="00C8728D" w:rsidTr="0093218E">
        <w:trPr>
          <w:trHeight w:val="804"/>
          <w:jc w:val="center"/>
        </w:trPr>
        <w:tc>
          <w:tcPr>
            <w:tcW w:w="1246" w:type="dxa"/>
            <w:vAlign w:val="center"/>
          </w:tcPr>
          <w:p w:rsidR="00092E01" w:rsidRPr="00C8728D" w:rsidRDefault="00092E01" w:rsidP="0093218E">
            <w:pPr>
              <w:rPr>
                <w:rFonts w:asciiTheme="minorEastAsia" w:hAnsiTheme="minorEastAsia"/>
                <w:sz w:val="24"/>
                <w:szCs w:val="24"/>
              </w:rPr>
            </w:pPr>
            <w:r w:rsidRPr="00C8728D">
              <w:rPr>
                <w:rFonts w:asciiTheme="minorEastAsia" w:hAnsiTheme="minorEastAsia" w:hint="eastAsia"/>
                <w:sz w:val="24"/>
                <w:szCs w:val="24"/>
              </w:rPr>
              <w:t>职业素养</w:t>
            </w:r>
          </w:p>
        </w:tc>
        <w:tc>
          <w:tcPr>
            <w:tcW w:w="851" w:type="dxa"/>
            <w:vAlign w:val="center"/>
          </w:tcPr>
          <w:p w:rsidR="00092E01" w:rsidRPr="00C8728D" w:rsidRDefault="00092E01" w:rsidP="0093218E">
            <w:pPr>
              <w:jc w:val="center"/>
              <w:rPr>
                <w:rFonts w:asciiTheme="minorEastAsia" w:hAnsiTheme="minorEastAsia"/>
                <w:sz w:val="24"/>
                <w:szCs w:val="24"/>
              </w:rPr>
            </w:pPr>
            <w:r w:rsidRPr="00C8728D">
              <w:rPr>
                <w:rFonts w:asciiTheme="minorEastAsia" w:hAnsiTheme="minorEastAsia" w:hint="eastAsia"/>
                <w:sz w:val="24"/>
                <w:szCs w:val="24"/>
              </w:rPr>
              <w:t>5%</w:t>
            </w:r>
          </w:p>
        </w:tc>
        <w:tc>
          <w:tcPr>
            <w:tcW w:w="3436" w:type="dxa"/>
            <w:vAlign w:val="center"/>
          </w:tcPr>
          <w:p w:rsidR="00092E01" w:rsidRPr="00C8728D" w:rsidRDefault="00092E01" w:rsidP="0093218E">
            <w:pPr>
              <w:pStyle w:val="a4"/>
              <w:rPr>
                <w:rFonts w:asciiTheme="minorEastAsia" w:hAnsiTheme="minorEastAsia"/>
                <w:sz w:val="24"/>
                <w:szCs w:val="24"/>
              </w:rPr>
            </w:pPr>
            <w:r w:rsidRPr="00C8728D">
              <w:rPr>
                <w:rFonts w:asciiTheme="minorEastAsia" w:hAnsiTheme="minorEastAsia" w:hint="eastAsia"/>
                <w:sz w:val="24"/>
                <w:szCs w:val="24"/>
              </w:rPr>
              <w:t>电子产品维修安全操作规范及用电安全等岗位职业素养要求</w:t>
            </w:r>
          </w:p>
        </w:tc>
        <w:tc>
          <w:tcPr>
            <w:tcW w:w="1116" w:type="dxa"/>
            <w:vAlign w:val="center"/>
          </w:tcPr>
          <w:p w:rsidR="00092E01" w:rsidRPr="00C8728D" w:rsidRDefault="00092E01" w:rsidP="0093218E">
            <w:pPr>
              <w:jc w:val="center"/>
              <w:rPr>
                <w:rFonts w:asciiTheme="minorEastAsia" w:hAnsiTheme="minorEastAsia"/>
                <w:sz w:val="24"/>
                <w:szCs w:val="24"/>
              </w:rPr>
            </w:pPr>
            <w:r w:rsidRPr="00C8728D">
              <w:rPr>
                <w:rFonts w:asciiTheme="minorEastAsia" w:hAnsiTheme="minorEastAsia" w:cs="仿宋" w:hint="eastAsia"/>
                <w:bCs/>
                <w:sz w:val="24"/>
                <w:szCs w:val="24"/>
              </w:rPr>
              <w:t>5%</w:t>
            </w:r>
          </w:p>
        </w:tc>
        <w:tc>
          <w:tcPr>
            <w:tcW w:w="1596" w:type="dxa"/>
            <w:vAlign w:val="center"/>
          </w:tcPr>
          <w:p w:rsidR="00092E01" w:rsidRPr="00C8728D" w:rsidRDefault="00092E01" w:rsidP="0093218E">
            <w:pPr>
              <w:jc w:val="center"/>
              <w:rPr>
                <w:rFonts w:asciiTheme="minorEastAsia" w:hAnsiTheme="minorEastAsia"/>
                <w:sz w:val="24"/>
                <w:szCs w:val="24"/>
              </w:rPr>
            </w:pPr>
            <w:r w:rsidRPr="00C8728D">
              <w:rPr>
                <w:rFonts w:asciiTheme="minorEastAsia" w:hAnsiTheme="minorEastAsia" w:cs="仿宋" w:hint="eastAsia"/>
                <w:bCs/>
                <w:sz w:val="24"/>
                <w:szCs w:val="24"/>
              </w:rPr>
              <w:t>主观性评分</w:t>
            </w:r>
          </w:p>
        </w:tc>
      </w:tr>
    </w:tbl>
    <w:p w:rsidR="006B2240" w:rsidRPr="00097CF7" w:rsidRDefault="00365890" w:rsidP="00097CF7">
      <w:pPr>
        <w:pStyle w:val="ab"/>
        <w:spacing w:before="0" w:after="0" w:line="560" w:lineRule="exact"/>
        <w:ind w:firstLineChars="200" w:firstLine="602"/>
        <w:jc w:val="left"/>
        <w:rPr>
          <w:rFonts w:ascii="黑体" w:eastAsia="黑体" w:hAnsi="黑体"/>
          <w:sz w:val="30"/>
          <w:szCs w:val="30"/>
        </w:rPr>
      </w:pPr>
      <w:r w:rsidRPr="00097CF7">
        <w:rPr>
          <w:rFonts w:ascii="黑体" w:eastAsia="黑体" w:hAnsi="黑体" w:hint="eastAsia"/>
          <w:sz w:val="30"/>
          <w:szCs w:val="30"/>
        </w:rPr>
        <w:lastRenderedPageBreak/>
        <w:t>十一、奖项设置</w:t>
      </w:r>
    </w:p>
    <w:p w:rsidR="006B2240" w:rsidRPr="00C8728D" w:rsidRDefault="0093218E" w:rsidP="00C8728D">
      <w:pPr>
        <w:snapToGrid w:val="0"/>
        <w:spacing w:line="560" w:lineRule="exact"/>
        <w:ind w:firstLineChars="200" w:firstLine="600"/>
        <w:rPr>
          <w:rFonts w:ascii="仿宋" w:eastAsia="仿宋" w:hAnsi="仿宋" w:cs="Arial"/>
          <w:color w:val="000000"/>
          <w:sz w:val="30"/>
          <w:szCs w:val="30"/>
        </w:rPr>
      </w:pPr>
      <w:r w:rsidRPr="00C8728D">
        <w:rPr>
          <w:rFonts w:ascii="仿宋" w:eastAsia="仿宋" w:hAnsi="仿宋" w:cs="Arial" w:hint="eastAsia"/>
          <w:color w:val="000000"/>
          <w:sz w:val="30"/>
          <w:szCs w:val="30"/>
        </w:rPr>
        <w:t>本赛项设团体奖：一等奖占比</w:t>
      </w:r>
      <w:r w:rsidRPr="00C8728D">
        <w:rPr>
          <w:rFonts w:ascii="仿宋" w:eastAsia="仿宋" w:hAnsi="仿宋" w:cs="Arial"/>
          <w:color w:val="000000"/>
          <w:sz w:val="30"/>
          <w:szCs w:val="30"/>
        </w:rPr>
        <w:t>10%</w:t>
      </w:r>
      <w:r w:rsidRPr="00C8728D">
        <w:rPr>
          <w:rFonts w:ascii="仿宋" w:eastAsia="仿宋" w:hAnsi="仿宋" w:cs="Arial" w:hint="eastAsia"/>
          <w:color w:val="000000"/>
          <w:sz w:val="30"/>
          <w:szCs w:val="30"/>
        </w:rPr>
        <w:t>，二等奖占比</w:t>
      </w:r>
      <w:r w:rsidRPr="00C8728D">
        <w:rPr>
          <w:rFonts w:ascii="仿宋" w:eastAsia="仿宋" w:hAnsi="仿宋" w:cs="Arial"/>
          <w:color w:val="000000"/>
          <w:sz w:val="30"/>
          <w:szCs w:val="30"/>
        </w:rPr>
        <w:t>20%</w:t>
      </w:r>
      <w:r w:rsidRPr="00C8728D">
        <w:rPr>
          <w:rFonts w:ascii="仿宋" w:eastAsia="仿宋" w:hAnsi="仿宋" w:cs="Arial" w:hint="eastAsia"/>
          <w:color w:val="000000"/>
          <w:sz w:val="30"/>
          <w:szCs w:val="30"/>
        </w:rPr>
        <w:t>，三等奖占比</w:t>
      </w:r>
      <w:r w:rsidRPr="00C8728D">
        <w:rPr>
          <w:rFonts w:ascii="仿宋" w:eastAsia="仿宋" w:hAnsi="仿宋" w:cs="Arial"/>
          <w:color w:val="000000"/>
          <w:sz w:val="30"/>
          <w:szCs w:val="30"/>
        </w:rPr>
        <w:t>30%</w:t>
      </w:r>
      <w:r w:rsidRPr="00C8728D">
        <w:rPr>
          <w:rFonts w:ascii="仿宋" w:eastAsia="仿宋" w:hAnsi="仿宋" w:cs="Arial" w:hint="eastAsia"/>
          <w:color w:val="000000"/>
          <w:sz w:val="30"/>
          <w:szCs w:val="30"/>
        </w:rPr>
        <w:t>。获得一等奖参赛队的指导教师由组委会颁发优秀指导教师证书。</w:t>
      </w:r>
    </w:p>
    <w:p w:rsidR="006B2240" w:rsidRPr="00097CF7" w:rsidRDefault="00365890" w:rsidP="00097CF7">
      <w:pPr>
        <w:pStyle w:val="ab"/>
        <w:spacing w:before="0" w:after="0" w:line="560" w:lineRule="exact"/>
        <w:ind w:firstLineChars="200" w:firstLine="602"/>
        <w:jc w:val="left"/>
        <w:rPr>
          <w:rFonts w:ascii="黑体" w:eastAsia="黑体" w:hAnsi="黑体"/>
          <w:sz w:val="30"/>
          <w:szCs w:val="30"/>
        </w:rPr>
      </w:pPr>
      <w:r w:rsidRPr="00097CF7">
        <w:rPr>
          <w:rFonts w:ascii="黑体" w:eastAsia="黑体" w:hAnsi="黑体" w:hint="eastAsia"/>
          <w:sz w:val="30"/>
          <w:szCs w:val="30"/>
        </w:rPr>
        <w:t>十二、技术规范</w:t>
      </w:r>
    </w:p>
    <w:p w:rsidR="0093218E" w:rsidRPr="00BC23D1" w:rsidRDefault="0093218E" w:rsidP="00BC23D1">
      <w:pPr>
        <w:spacing w:line="560" w:lineRule="exact"/>
        <w:ind w:firstLineChars="200" w:firstLine="602"/>
        <w:rPr>
          <w:rFonts w:ascii="黑体" w:eastAsia="黑体" w:hAnsi="黑体"/>
          <w:b/>
          <w:color w:val="000000"/>
          <w:sz w:val="30"/>
          <w:szCs w:val="30"/>
        </w:rPr>
      </w:pPr>
      <w:r w:rsidRPr="00BC23D1">
        <w:rPr>
          <w:rFonts w:ascii="黑体" w:eastAsia="黑体" w:hAnsi="黑体" w:hint="eastAsia"/>
          <w:b/>
          <w:color w:val="000000"/>
          <w:sz w:val="30"/>
          <w:szCs w:val="30"/>
        </w:rPr>
        <w:t>（一）职业素养</w:t>
      </w:r>
    </w:p>
    <w:p w:rsidR="0093218E" w:rsidRPr="00C8728D" w:rsidRDefault="0093218E" w:rsidP="00C8728D">
      <w:pPr>
        <w:snapToGrid w:val="0"/>
        <w:spacing w:line="560" w:lineRule="exact"/>
        <w:ind w:firstLineChars="200" w:firstLine="600"/>
        <w:rPr>
          <w:rFonts w:ascii="仿宋" w:eastAsia="仿宋" w:hAnsi="仿宋" w:cs="Arial"/>
          <w:color w:val="000000"/>
          <w:sz w:val="30"/>
          <w:szCs w:val="30"/>
        </w:rPr>
      </w:pPr>
      <w:r w:rsidRPr="00C8728D">
        <w:rPr>
          <w:rFonts w:ascii="仿宋" w:eastAsia="仿宋" w:hAnsi="仿宋" w:cs="Arial"/>
          <w:color w:val="000000"/>
          <w:sz w:val="30"/>
          <w:szCs w:val="30"/>
        </w:rPr>
        <w:t>1</w:t>
      </w:r>
      <w:r w:rsidRPr="00C8728D">
        <w:rPr>
          <w:rFonts w:ascii="仿宋" w:eastAsia="仿宋" w:hAnsi="仿宋" w:cs="Arial" w:hint="eastAsia"/>
          <w:color w:val="000000"/>
          <w:sz w:val="30"/>
          <w:szCs w:val="30"/>
        </w:rPr>
        <w:t>、敬业爱岗，忠于职守，严于律已，刻苦钻研；</w:t>
      </w:r>
    </w:p>
    <w:p w:rsidR="0093218E" w:rsidRPr="00C8728D" w:rsidRDefault="0093218E" w:rsidP="00C8728D">
      <w:pPr>
        <w:snapToGrid w:val="0"/>
        <w:spacing w:line="560" w:lineRule="exact"/>
        <w:ind w:firstLineChars="200" w:firstLine="600"/>
        <w:rPr>
          <w:rFonts w:ascii="仿宋" w:eastAsia="仿宋" w:hAnsi="仿宋" w:cs="Arial"/>
          <w:color w:val="000000"/>
          <w:sz w:val="30"/>
          <w:szCs w:val="30"/>
        </w:rPr>
      </w:pPr>
      <w:r w:rsidRPr="00C8728D">
        <w:rPr>
          <w:rFonts w:ascii="仿宋" w:eastAsia="仿宋" w:hAnsi="仿宋" w:cs="Arial"/>
          <w:color w:val="000000"/>
          <w:sz w:val="30"/>
          <w:szCs w:val="30"/>
        </w:rPr>
        <w:t>2</w:t>
      </w:r>
      <w:r w:rsidRPr="00C8728D">
        <w:rPr>
          <w:rFonts w:ascii="仿宋" w:eastAsia="仿宋" w:hAnsi="仿宋" w:cs="Arial" w:hint="eastAsia"/>
          <w:color w:val="000000"/>
          <w:sz w:val="30"/>
          <w:szCs w:val="30"/>
        </w:rPr>
        <w:t>、勤于学习，善于思考，勇于探索，敏于创新；</w:t>
      </w:r>
    </w:p>
    <w:p w:rsidR="0093218E" w:rsidRPr="00C8728D" w:rsidRDefault="0093218E" w:rsidP="00C8728D">
      <w:pPr>
        <w:snapToGrid w:val="0"/>
        <w:spacing w:line="560" w:lineRule="exact"/>
        <w:ind w:firstLineChars="200" w:firstLine="600"/>
        <w:rPr>
          <w:rFonts w:ascii="仿宋" w:eastAsia="仿宋" w:hAnsi="仿宋" w:cs="Arial"/>
          <w:color w:val="000000"/>
          <w:sz w:val="30"/>
          <w:szCs w:val="30"/>
        </w:rPr>
      </w:pPr>
      <w:r w:rsidRPr="00C8728D">
        <w:rPr>
          <w:rFonts w:ascii="仿宋" w:eastAsia="仿宋" w:hAnsi="仿宋" w:cs="Arial"/>
          <w:color w:val="000000"/>
          <w:sz w:val="30"/>
          <w:szCs w:val="30"/>
        </w:rPr>
        <w:t>3</w:t>
      </w:r>
      <w:r w:rsidRPr="00C8728D">
        <w:rPr>
          <w:rFonts w:ascii="仿宋" w:eastAsia="仿宋" w:hAnsi="仿宋" w:cs="Arial" w:hint="eastAsia"/>
          <w:color w:val="000000"/>
          <w:sz w:val="30"/>
          <w:szCs w:val="30"/>
        </w:rPr>
        <w:t>、认真负责，吃苦耐劳，团结协作，精益求精；</w:t>
      </w:r>
    </w:p>
    <w:p w:rsidR="0093218E" w:rsidRPr="00C8728D" w:rsidRDefault="0093218E" w:rsidP="00C8728D">
      <w:pPr>
        <w:snapToGrid w:val="0"/>
        <w:spacing w:line="560" w:lineRule="exact"/>
        <w:ind w:firstLineChars="200" w:firstLine="600"/>
        <w:rPr>
          <w:rFonts w:ascii="仿宋" w:eastAsia="仿宋" w:hAnsi="仿宋" w:cs="Arial"/>
          <w:color w:val="000000"/>
          <w:sz w:val="30"/>
          <w:szCs w:val="30"/>
        </w:rPr>
      </w:pPr>
      <w:r w:rsidRPr="00C8728D">
        <w:rPr>
          <w:rFonts w:ascii="仿宋" w:eastAsia="仿宋" w:hAnsi="仿宋" w:cs="Arial"/>
          <w:color w:val="000000"/>
          <w:sz w:val="30"/>
          <w:szCs w:val="30"/>
        </w:rPr>
        <w:t>4</w:t>
      </w:r>
      <w:r w:rsidRPr="00C8728D">
        <w:rPr>
          <w:rFonts w:ascii="仿宋" w:eastAsia="仿宋" w:hAnsi="仿宋" w:cs="Arial" w:hint="eastAsia"/>
          <w:color w:val="000000"/>
          <w:sz w:val="30"/>
          <w:szCs w:val="30"/>
        </w:rPr>
        <w:t>、遵守操作规程，安全、文明生产；</w:t>
      </w:r>
    </w:p>
    <w:p w:rsidR="0093218E" w:rsidRPr="00C8728D" w:rsidRDefault="0093218E" w:rsidP="00C8728D">
      <w:pPr>
        <w:snapToGrid w:val="0"/>
        <w:spacing w:line="560" w:lineRule="exact"/>
        <w:ind w:firstLineChars="200" w:firstLine="600"/>
        <w:rPr>
          <w:rFonts w:ascii="仿宋" w:eastAsia="仿宋" w:hAnsi="仿宋" w:cs="Arial"/>
          <w:color w:val="000000"/>
          <w:sz w:val="30"/>
          <w:szCs w:val="30"/>
        </w:rPr>
      </w:pPr>
      <w:r w:rsidRPr="00C8728D">
        <w:rPr>
          <w:rFonts w:ascii="仿宋" w:eastAsia="仿宋" w:hAnsi="仿宋" w:cs="Arial"/>
          <w:color w:val="000000"/>
          <w:sz w:val="30"/>
          <w:szCs w:val="30"/>
        </w:rPr>
        <w:t>5</w:t>
      </w:r>
      <w:r w:rsidRPr="00C8728D">
        <w:rPr>
          <w:rFonts w:ascii="仿宋" w:eastAsia="仿宋" w:hAnsi="仿宋" w:cs="Arial" w:hint="eastAsia"/>
          <w:color w:val="000000"/>
          <w:sz w:val="30"/>
          <w:szCs w:val="30"/>
        </w:rPr>
        <w:t>、着装规范整洁，爱护设备，保持工作环境清洁有序。</w:t>
      </w:r>
    </w:p>
    <w:p w:rsidR="0093218E" w:rsidRPr="00BC23D1" w:rsidRDefault="0093218E" w:rsidP="00BC23D1">
      <w:pPr>
        <w:spacing w:line="560" w:lineRule="exact"/>
        <w:ind w:firstLineChars="200" w:firstLine="602"/>
        <w:rPr>
          <w:rFonts w:ascii="黑体" w:eastAsia="黑体" w:hAnsi="黑体"/>
          <w:b/>
          <w:color w:val="000000"/>
          <w:sz w:val="30"/>
          <w:szCs w:val="30"/>
        </w:rPr>
      </w:pPr>
      <w:r w:rsidRPr="00BC23D1">
        <w:rPr>
          <w:rFonts w:ascii="黑体" w:eastAsia="黑体" w:hAnsi="黑体" w:hint="eastAsia"/>
          <w:b/>
          <w:color w:val="000000"/>
          <w:sz w:val="30"/>
          <w:szCs w:val="30"/>
        </w:rPr>
        <w:t>（二）相关知识与技能</w:t>
      </w:r>
    </w:p>
    <w:p w:rsidR="0093218E" w:rsidRPr="00C8728D" w:rsidRDefault="0093218E" w:rsidP="00C8728D">
      <w:pPr>
        <w:snapToGrid w:val="0"/>
        <w:spacing w:line="560" w:lineRule="exact"/>
        <w:ind w:firstLineChars="200" w:firstLine="600"/>
        <w:rPr>
          <w:rFonts w:ascii="仿宋" w:eastAsia="仿宋" w:hAnsi="仿宋" w:cs="Arial"/>
          <w:color w:val="000000"/>
          <w:sz w:val="30"/>
          <w:szCs w:val="30"/>
        </w:rPr>
      </w:pPr>
      <w:r w:rsidRPr="00C8728D">
        <w:rPr>
          <w:rFonts w:ascii="仿宋" w:eastAsia="仿宋" w:hAnsi="仿宋" w:cs="Arial"/>
          <w:color w:val="000000"/>
          <w:sz w:val="30"/>
          <w:szCs w:val="30"/>
        </w:rPr>
        <w:t>1</w:t>
      </w:r>
      <w:r w:rsidRPr="00C8728D">
        <w:rPr>
          <w:rFonts w:ascii="仿宋" w:eastAsia="仿宋" w:hAnsi="仿宋" w:cs="Arial" w:hint="eastAsia"/>
          <w:color w:val="000000"/>
          <w:sz w:val="30"/>
          <w:szCs w:val="30"/>
        </w:rPr>
        <w:t>、电工与电子技术基础</w:t>
      </w:r>
    </w:p>
    <w:p w:rsidR="0093218E" w:rsidRPr="00C8728D" w:rsidRDefault="0093218E" w:rsidP="00C8728D">
      <w:pPr>
        <w:snapToGrid w:val="0"/>
        <w:spacing w:line="560" w:lineRule="exact"/>
        <w:ind w:firstLineChars="200" w:firstLine="600"/>
        <w:rPr>
          <w:rFonts w:ascii="仿宋" w:eastAsia="仿宋" w:hAnsi="仿宋" w:cs="Arial"/>
          <w:color w:val="000000"/>
          <w:sz w:val="30"/>
          <w:szCs w:val="30"/>
        </w:rPr>
      </w:pPr>
      <w:r w:rsidRPr="00C8728D">
        <w:rPr>
          <w:rFonts w:ascii="仿宋" w:eastAsia="仿宋" w:hAnsi="仿宋" w:cs="Arial"/>
          <w:color w:val="000000"/>
          <w:sz w:val="30"/>
          <w:szCs w:val="30"/>
        </w:rPr>
        <w:t>2</w:t>
      </w:r>
      <w:r w:rsidRPr="00C8728D">
        <w:rPr>
          <w:rFonts w:ascii="仿宋" w:eastAsia="仿宋" w:hAnsi="仿宋" w:cs="Arial" w:hint="eastAsia"/>
          <w:color w:val="000000"/>
          <w:sz w:val="30"/>
          <w:szCs w:val="30"/>
        </w:rPr>
        <w:t>、电子产品装接工艺与流程</w:t>
      </w:r>
    </w:p>
    <w:p w:rsidR="0093218E" w:rsidRPr="00C8728D" w:rsidRDefault="0093218E" w:rsidP="00C8728D">
      <w:pPr>
        <w:snapToGrid w:val="0"/>
        <w:spacing w:line="560" w:lineRule="exact"/>
        <w:ind w:firstLineChars="200" w:firstLine="600"/>
        <w:rPr>
          <w:rFonts w:ascii="仿宋" w:eastAsia="仿宋" w:hAnsi="仿宋" w:cs="Arial"/>
          <w:color w:val="000000"/>
          <w:sz w:val="30"/>
          <w:szCs w:val="30"/>
        </w:rPr>
      </w:pPr>
      <w:r w:rsidRPr="00C8728D">
        <w:rPr>
          <w:rFonts w:ascii="仿宋" w:eastAsia="仿宋" w:hAnsi="仿宋" w:cs="Arial"/>
          <w:color w:val="000000"/>
          <w:sz w:val="30"/>
          <w:szCs w:val="30"/>
        </w:rPr>
        <w:t>3</w:t>
      </w:r>
      <w:r w:rsidRPr="00C8728D">
        <w:rPr>
          <w:rFonts w:ascii="仿宋" w:eastAsia="仿宋" w:hAnsi="仿宋" w:cs="Arial" w:hint="eastAsia"/>
          <w:color w:val="000000"/>
          <w:sz w:val="30"/>
          <w:szCs w:val="30"/>
        </w:rPr>
        <w:t>、计算机应用技能</w:t>
      </w:r>
    </w:p>
    <w:p w:rsidR="0093218E" w:rsidRPr="00C8728D" w:rsidRDefault="0093218E" w:rsidP="00C8728D">
      <w:pPr>
        <w:snapToGrid w:val="0"/>
        <w:spacing w:line="560" w:lineRule="exact"/>
        <w:ind w:firstLineChars="200" w:firstLine="600"/>
        <w:rPr>
          <w:rFonts w:ascii="仿宋" w:eastAsia="仿宋" w:hAnsi="仿宋" w:cs="Arial"/>
          <w:color w:val="000000"/>
          <w:sz w:val="30"/>
          <w:szCs w:val="30"/>
        </w:rPr>
      </w:pPr>
      <w:r w:rsidRPr="00C8728D">
        <w:rPr>
          <w:rFonts w:ascii="仿宋" w:eastAsia="仿宋" w:hAnsi="仿宋" w:cs="Arial"/>
          <w:color w:val="000000"/>
          <w:sz w:val="30"/>
          <w:szCs w:val="30"/>
        </w:rPr>
        <w:t>4</w:t>
      </w:r>
      <w:r w:rsidRPr="00C8728D">
        <w:rPr>
          <w:rFonts w:ascii="仿宋" w:eastAsia="仿宋" w:hAnsi="仿宋" w:cs="Arial" w:hint="eastAsia"/>
          <w:color w:val="000000"/>
          <w:sz w:val="30"/>
          <w:szCs w:val="30"/>
        </w:rPr>
        <w:t>、电子产品的故障检测与维修</w:t>
      </w:r>
    </w:p>
    <w:p w:rsidR="0093218E" w:rsidRPr="00C8728D" w:rsidRDefault="0093218E" w:rsidP="00C8728D">
      <w:pPr>
        <w:snapToGrid w:val="0"/>
        <w:spacing w:line="560" w:lineRule="exact"/>
        <w:ind w:firstLineChars="200" w:firstLine="600"/>
        <w:rPr>
          <w:rFonts w:ascii="仿宋" w:eastAsia="仿宋" w:hAnsi="仿宋" w:cs="Arial"/>
          <w:color w:val="000000"/>
          <w:sz w:val="30"/>
          <w:szCs w:val="30"/>
        </w:rPr>
      </w:pPr>
      <w:r w:rsidRPr="00C8728D">
        <w:rPr>
          <w:rFonts w:ascii="仿宋" w:eastAsia="仿宋" w:hAnsi="仿宋" w:cs="Arial"/>
          <w:color w:val="000000"/>
          <w:sz w:val="30"/>
          <w:szCs w:val="30"/>
        </w:rPr>
        <w:t>7</w:t>
      </w:r>
      <w:r w:rsidRPr="00C8728D">
        <w:rPr>
          <w:rFonts w:ascii="仿宋" w:eastAsia="仿宋" w:hAnsi="仿宋" w:cs="Arial" w:hint="eastAsia"/>
          <w:color w:val="000000"/>
          <w:sz w:val="30"/>
          <w:szCs w:val="30"/>
        </w:rPr>
        <w:t>、硬盘维修与数据恢复技术</w:t>
      </w:r>
    </w:p>
    <w:p w:rsidR="0093218E" w:rsidRPr="00BC23D1" w:rsidRDefault="0093218E" w:rsidP="00BC23D1">
      <w:pPr>
        <w:spacing w:line="560" w:lineRule="exact"/>
        <w:ind w:firstLineChars="200" w:firstLine="602"/>
        <w:rPr>
          <w:rFonts w:ascii="黑体" w:eastAsia="黑体" w:hAnsi="黑体"/>
          <w:b/>
          <w:color w:val="000000"/>
          <w:sz w:val="30"/>
          <w:szCs w:val="30"/>
        </w:rPr>
      </w:pPr>
      <w:r w:rsidRPr="00BC23D1">
        <w:rPr>
          <w:rFonts w:ascii="黑体" w:eastAsia="黑体" w:hAnsi="黑体" w:hint="eastAsia"/>
          <w:b/>
          <w:color w:val="000000"/>
          <w:sz w:val="30"/>
          <w:szCs w:val="30"/>
        </w:rPr>
        <w:t>（三）相关职业标准</w:t>
      </w:r>
    </w:p>
    <w:p w:rsidR="0093218E" w:rsidRPr="00C8728D" w:rsidRDefault="0093218E" w:rsidP="00C8728D">
      <w:pPr>
        <w:snapToGrid w:val="0"/>
        <w:spacing w:line="560" w:lineRule="exact"/>
        <w:ind w:firstLineChars="200" w:firstLine="600"/>
        <w:rPr>
          <w:rFonts w:ascii="仿宋" w:eastAsia="仿宋" w:hAnsi="仿宋" w:cs="Arial"/>
          <w:color w:val="000000"/>
          <w:sz w:val="30"/>
          <w:szCs w:val="30"/>
        </w:rPr>
      </w:pPr>
      <w:r w:rsidRPr="00C8728D">
        <w:rPr>
          <w:rFonts w:ascii="仿宋" w:eastAsia="仿宋" w:hAnsi="仿宋" w:cs="Arial"/>
          <w:color w:val="000000"/>
          <w:sz w:val="30"/>
          <w:szCs w:val="30"/>
        </w:rPr>
        <w:t>1</w:t>
      </w:r>
      <w:r w:rsidRPr="00C8728D">
        <w:rPr>
          <w:rFonts w:ascii="仿宋" w:eastAsia="仿宋" w:hAnsi="仿宋" w:cs="Arial" w:hint="eastAsia"/>
          <w:color w:val="000000"/>
          <w:sz w:val="30"/>
          <w:szCs w:val="30"/>
        </w:rPr>
        <w:t>、家用电子产品维修工国家职业标准（职业编码</w:t>
      </w:r>
      <w:r w:rsidRPr="00C8728D">
        <w:rPr>
          <w:rFonts w:ascii="仿宋" w:eastAsia="仿宋" w:hAnsi="仿宋" w:cs="Arial"/>
          <w:color w:val="000000"/>
          <w:sz w:val="30"/>
          <w:szCs w:val="30"/>
        </w:rPr>
        <w:t>4-07-10-01</w:t>
      </w:r>
      <w:r w:rsidRPr="00C8728D">
        <w:rPr>
          <w:rFonts w:ascii="仿宋" w:eastAsia="仿宋" w:hAnsi="仿宋" w:cs="Arial" w:hint="eastAsia"/>
          <w:color w:val="000000"/>
          <w:sz w:val="30"/>
          <w:szCs w:val="30"/>
        </w:rPr>
        <w:t>）</w:t>
      </w:r>
    </w:p>
    <w:p w:rsidR="0093218E" w:rsidRPr="00C8728D" w:rsidRDefault="0093218E" w:rsidP="00C8728D">
      <w:pPr>
        <w:snapToGrid w:val="0"/>
        <w:spacing w:line="560" w:lineRule="exact"/>
        <w:ind w:firstLineChars="200" w:firstLine="600"/>
        <w:rPr>
          <w:rFonts w:ascii="仿宋" w:eastAsia="仿宋" w:hAnsi="仿宋" w:cs="Arial"/>
          <w:color w:val="000000"/>
          <w:sz w:val="30"/>
          <w:szCs w:val="30"/>
        </w:rPr>
      </w:pPr>
      <w:r w:rsidRPr="00C8728D">
        <w:rPr>
          <w:rFonts w:ascii="仿宋" w:eastAsia="仿宋" w:hAnsi="仿宋" w:cs="Arial"/>
          <w:color w:val="000000"/>
          <w:sz w:val="30"/>
          <w:szCs w:val="30"/>
        </w:rPr>
        <w:t>2</w:t>
      </w:r>
      <w:r w:rsidRPr="00C8728D">
        <w:rPr>
          <w:rFonts w:ascii="仿宋" w:eastAsia="仿宋" w:hAnsi="仿宋" w:cs="Arial" w:hint="eastAsia"/>
          <w:color w:val="000000"/>
          <w:sz w:val="30"/>
          <w:szCs w:val="30"/>
        </w:rPr>
        <w:t>、计算机操作员国家职业标准（职业编码</w:t>
      </w:r>
      <w:r w:rsidRPr="00C8728D">
        <w:rPr>
          <w:rFonts w:ascii="仿宋" w:eastAsia="仿宋" w:hAnsi="仿宋" w:cs="Arial"/>
          <w:color w:val="000000"/>
          <w:sz w:val="30"/>
          <w:szCs w:val="30"/>
        </w:rPr>
        <w:t>3-01-02-05</w:t>
      </w:r>
      <w:r w:rsidRPr="00C8728D">
        <w:rPr>
          <w:rFonts w:ascii="仿宋" w:eastAsia="仿宋" w:hAnsi="仿宋" w:cs="Arial" w:hint="eastAsia"/>
          <w:color w:val="000000"/>
          <w:sz w:val="30"/>
          <w:szCs w:val="30"/>
        </w:rPr>
        <w:t>）</w:t>
      </w:r>
    </w:p>
    <w:p w:rsidR="0093218E" w:rsidRPr="00C8728D" w:rsidRDefault="0093218E" w:rsidP="00C8728D">
      <w:pPr>
        <w:snapToGrid w:val="0"/>
        <w:spacing w:line="560" w:lineRule="exact"/>
        <w:ind w:firstLineChars="200" w:firstLine="600"/>
        <w:rPr>
          <w:rFonts w:ascii="仿宋" w:eastAsia="仿宋" w:hAnsi="仿宋" w:cs="Arial"/>
          <w:color w:val="000000"/>
          <w:sz w:val="30"/>
          <w:szCs w:val="30"/>
        </w:rPr>
      </w:pPr>
      <w:r w:rsidRPr="00C8728D">
        <w:rPr>
          <w:rFonts w:ascii="仿宋" w:eastAsia="仿宋" w:hAnsi="仿宋" w:cs="Arial"/>
          <w:color w:val="000000"/>
          <w:sz w:val="30"/>
          <w:szCs w:val="30"/>
        </w:rPr>
        <w:t>3</w:t>
      </w:r>
      <w:r w:rsidRPr="00C8728D">
        <w:rPr>
          <w:rFonts w:ascii="仿宋" w:eastAsia="仿宋" w:hAnsi="仿宋" w:cs="Arial" w:hint="eastAsia"/>
          <w:color w:val="000000"/>
          <w:sz w:val="30"/>
          <w:szCs w:val="30"/>
        </w:rPr>
        <w:t>、</w:t>
      </w:r>
      <w:r w:rsidR="00455539">
        <w:rPr>
          <w:rFonts w:ascii="仿宋" w:eastAsia="仿宋" w:hAnsi="仿宋" w:cs="Arial" w:hint="eastAsia"/>
          <w:color w:val="000000"/>
          <w:sz w:val="30"/>
          <w:szCs w:val="30"/>
        </w:rPr>
        <w:t>电子</w:t>
      </w:r>
      <w:r w:rsidRPr="00C8728D">
        <w:rPr>
          <w:rFonts w:ascii="仿宋" w:eastAsia="仿宋" w:hAnsi="仿宋" w:cs="Arial" w:hint="eastAsia"/>
          <w:color w:val="000000"/>
          <w:sz w:val="30"/>
          <w:szCs w:val="30"/>
        </w:rPr>
        <w:t>计算机（微机）维修工国家职业标准（职业编码</w:t>
      </w:r>
      <w:r w:rsidRPr="00C8728D">
        <w:rPr>
          <w:rFonts w:ascii="仿宋" w:eastAsia="仿宋" w:hAnsi="仿宋" w:cs="Arial"/>
          <w:color w:val="000000"/>
          <w:sz w:val="30"/>
          <w:szCs w:val="30"/>
        </w:rPr>
        <w:t>6-08-05-01</w:t>
      </w:r>
      <w:r w:rsidRPr="00C8728D">
        <w:rPr>
          <w:rFonts w:ascii="仿宋" w:eastAsia="仿宋" w:hAnsi="仿宋" w:cs="Arial" w:hint="eastAsia"/>
          <w:color w:val="000000"/>
          <w:sz w:val="30"/>
          <w:szCs w:val="30"/>
        </w:rPr>
        <w:t>）</w:t>
      </w:r>
    </w:p>
    <w:p w:rsidR="0093218E" w:rsidRPr="00C8728D" w:rsidRDefault="0093218E" w:rsidP="00C8728D">
      <w:pPr>
        <w:snapToGrid w:val="0"/>
        <w:spacing w:line="560" w:lineRule="exact"/>
        <w:ind w:firstLineChars="200" w:firstLine="600"/>
        <w:rPr>
          <w:rFonts w:ascii="仿宋" w:eastAsia="仿宋" w:hAnsi="仿宋" w:cs="Arial"/>
          <w:color w:val="000000"/>
          <w:sz w:val="30"/>
          <w:szCs w:val="30"/>
        </w:rPr>
      </w:pPr>
      <w:r w:rsidRPr="00C8728D">
        <w:rPr>
          <w:rFonts w:ascii="仿宋" w:eastAsia="仿宋" w:hAnsi="仿宋" w:cs="Arial"/>
          <w:color w:val="000000"/>
          <w:sz w:val="30"/>
          <w:szCs w:val="30"/>
        </w:rPr>
        <w:t>4</w:t>
      </w:r>
      <w:r w:rsidRPr="00C8728D">
        <w:rPr>
          <w:rFonts w:ascii="仿宋" w:eastAsia="仿宋" w:hAnsi="仿宋" w:cs="Arial" w:hint="eastAsia"/>
          <w:color w:val="000000"/>
          <w:sz w:val="30"/>
          <w:szCs w:val="30"/>
        </w:rPr>
        <w:t>、</w:t>
      </w:r>
      <w:r w:rsidR="00455539">
        <w:rPr>
          <w:rFonts w:ascii="仿宋" w:eastAsia="仿宋" w:hAnsi="仿宋" w:cs="Arial" w:hint="eastAsia"/>
          <w:color w:val="000000"/>
          <w:sz w:val="30"/>
          <w:szCs w:val="30"/>
        </w:rPr>
        <w:t>电子设备装接工</w:t>
      </w:r>
      <w:r w:rsidRPr="00C8728D">
        <w:rPr>
          <w:rFonts w:ascii="仿宋" w:eastAsia="仿宋" w:hAnsi="仿宋" w:cs="Arial" w:hint="eastAsia"/>
          <w:color w:val="000000"/>
          <w:sz w:val="30"/>
          <w:szCs w:val="30"/>
        </w:rPr>
        <w:t>国家职业标准（职业编码</w:t>
      </w:r>
      <w:r w:rsidR="00667013">
        <w:rPr>
          <w:rFonts w:ascii="仿宋" w:eastAsia="仿宋" w:hAnsi="仿宋" w:cs="Arial"/>
          <w:color w:val="000000"/>
          <w:sz w:val="30"/>
          <w:szCs w:val="30"/>
        </w:rPr>
        <w:t>6-08-0</w:t>
      </w:r>
      <w:r w:rsidR="00667013">
        <w:rPr>
          <w:rFonts w:ascii="仿宋" w:eastAsia="仿宋" w:hAnsi="仿宋" w:cs="Arial" w:hint="eastAsia"/>
          <w:color w:val="000000"/>
          <w:sz w:val="30"/>
          <w:szCs w:val="30"/>
        </w:rPr>
        <w:t>4</w:t>
      </w:r>
      <w:r w:rsidR="00667013">
        <w:rPr>
          <w:rFonts w:ascii="仿宋" w:eastAsia="仿宋" w:hAnsi="仿宋" w:cs="Arial"/>
          <w:color w:val="000000"/>
          <w:sz w:val="30"/>
          <w:szCs w:val="30"/>
        </w:rPr>
        <w:t>-0</w:t>
      </w:r>
      <w:r w:rsidR="00667013">
        <w:rPr>
          <w:rFonts w:ascii="仿宋" w:eastAsia="仿宋" w:hAnsi="仿宋" w:cs="Arial" w:hint="eastAsia"/>
          <w:color w:val="000000"/>
          <w:sz w:val="30"/>
          <w:szCs w:val="30"/>
        </w:rPr>
        <w:t>2</w:t>
      </w:r>
      <w:r w:rsidRPr="00C8728D">
        <w:rPr>
          <w:rFonts w:ascii="仿宋" w:eastAsia="仿宋" w:hAnsi="仿宋" w:cs="Arial" w:hint="eastAsia"/>
          <w:color w:val="000000"/>
          <w:sz w:val="30"/>
          <w:szCs w:val="30"/>
        </w:rPr>
        <w:t>）</w:t>
      </w:r>
    </w:p>
    <w:p w:rsidR="0093218E" w:rsidRPr="00C8728D" w:rsidRDefault="0093218E" w:rsidP="00C8728D">
      <w:pPr>
        <w:snapToGrid w:val="0"/>
        <w:spacing w:line="560" w:lineRule="exact"/>
        <w:ind w:firstLineChars="200" w:firstLine="600"/>
        <w:rPr>
          <w:rFonts w:ascii="仿宋" w:eastAsia="仿宋" w:hAnsi="仿宋" w:cs="Arial"/>
          <w:color w:val="000000"/>
          <w:sz w:val="30"/>
          <w:szCs w:val="30"/>
        </w:rPr>
      </w:pPr>
      <w:r w:rsidRPr="00C8728D">
        <w:rPr>
          <w:rFonts w:ascii="仿宋" w:eastAsia="仿宋" w:hAnsi="仿宋" w:cs="Arial"/>
          <w:color w:val="000000"/>
          <w:sz w:val="30"/>
          <w:szCs w:val="30"/>
        </w:rPr>
        <w:t>5</w:t>
      </w:r>
      <w:r w:rsidRPr="00C8728D">
        <w:rPr>
          <w:rFonts w:ascii="仿宋" w:eastAsia="仿宋" w:hAnsi="仿宋" w:cs="Arial" w:hint="eastAsia"/>
          <w:color w:val="000000"/>
          <w:sz w:val="30"/>
          <w:szCs w:val="30"/>
        </w:rPr>
        <w:t>、</w:t>
      </w:r>
      <w:r w:rsidR="00455539">
        <w:rPr>
          <w:rFonts w:ascii="仿宋" w:eastAsia="仿宋" w:hAnsi="仿宋" w:cs="Arial" w:hint="eastAsia"/>
          <w:color w:val="000000"/>
          <w:sz w:val="30"/>
          <w:szCs w:val="30"/>
        </w:rPr>
        <w:t>电子</w:t>
      </w:r>
      <w:r w:rsidR="00455539" w:rsidRPr="00C8728D">
        <w:rPr>
          <w:rFonts w:ascii="仿宋" w:eastAsia="仿宋" w:hAnsi="仿宋" w:cs="Arial" w:hint="eastAsia"/>
          <w:color w:val="000000"/>
          <w:sz w:val="30"/>
          <w:szCs w:val="30"/>
        </w:rPr>
        <w:t>计算机（微机）</w:t>
      </w:r>
      <w:r w:rsidR="00455539">
        <w:rPr>
          <w:rFonts w:ascii="仿宋" w:eastAsia="仿宋" w:hAnsi="仿宋" w:cs="Arial" w:hint="eastAsia"/>
          <w:color w:val="000000"/>
          <w:sz w:val="30"/>
          <w:szCs w:val="30"/>
        </w:rPr>
        <w:t>调试</w:t>
      </w:r>
      <w:r w:rsidR="00455539" w:rsidRPr="00C8728D">
        <w:rPr>
          <w:rFonts w:ascii="仿宋" w:eastAsia="仿宋" w:hAnsi="仿宋" w:cs="Arial" w:hint="eastAsia"/>
          <w:color w:val="000000"/>
          <w:sz w:val="30"/>
          <w:szCs w:val="30"/>
        </w:rPr>
        <w:t>工</w:t>
      </w:r>
      <w:r w:rsidRPr="00C8728D">
        <w:rPr>
          <w:rFonts w:ascii="仿宋" w:eastAsia="仿宋" w:hAnsi="仿宋" w:cs="Arial" w:hint="eastAsia"/>
          <w:color w:val="000000"/>
          <w:sz w:val="30"/>
          <w:szCs w:val="30"/>
        </w:rPr>
        <w:t>国家职业标准（职业编码</w:t>
      </w:r>
      <w:r w:rsidRPr="00C8728D">
        <w:rPr>
          <w:rFonts w:ascii="仿宋" w:eastAsia="仿宋" w:hAnsi="仿宋" w:cs="Arial"/>
          <w:color w:val="000000"/>
          <w:sz w:val="30"/>
          <w:szCs w:val="30"/>
        </w:rPr>
        <w:lastRenderedPageBreak/>
        <w:t>6-08-04-07</w:t>
      </w:r>
      <w:r w:rsidRPr="00C8728D">
        <w:rPr>
          <w:rFonts w:ascii="仿宋" w:eastAsia="仿宋" w:hAnsi="仿宋" w:cs="Arial" w:hint="eastAsia"/>
          <w:color w:val="000000"/>
          <w:sz w:val="30"/>
          <w:szCs w:val="30"/>
        </w:rPr>
        <w:t>）</w:t>
      </w:r>
    </w:p>
    <w:p w:rsidR="0093218E" w:rsidRPr="00C8728D" w:rsidRDefault="0093218E" w:rsidP="00C8728D">
      <w:pPr>
        <w:snapToGrid w:val="0"/>
        <w:spacing w:line="560" w:lineRule="exact"/>
        <w:ind w:firstLineChars="200" w:firstLine="600"/>
        <w:rPr>
          <w:rFonts w:ascii="仿宋" w:eastAsia="仿宋" w:hAnsi="仿宋" w:cs="Arial"/>
          <w:color w:val="000000"/>
          <w:sz w:val="30"/>
          <w:szCs w:val="30"/>
        </w:rPr>
      </w:pPr>
      <w:r w:rsidRPr="00C8728D">
        <w:rPr>
          <w:rFonts w:ascii="仿宋" w:eastAsia="仿宋" w:hAnsi="仿宋" w:cs="Arial"/>
          <w:color w:val="000000"/>
          <w:sz w:val="30"/>
          <w:szCs w:val="30"/>
        </w:rPr>
        <w:t>6</w:t>
      </w:r>
      <w:r w:rsidRPr="00C8728D">
        <w:rPr>
          <w:rFonts w:ascii="仿宋" w:eastAsia="仿宋" w:hAnsi="仿宋" w:cs="Arial" w:hint="eastAsia"/>
          <w:color w:val="000000"/>
          <w:sz w:val="30"/>
          <w:szCs w:val="30"/>
        </w:rPr>
        <w:t>、电子设备装接工国家职业标准（职业编码</w:t>
      </w:r>
      <w:r w:rsidRPr="00C8728D">
        <w:rPr>
          <w:rFonts w:ascii="仿宋" w:eastAsia="仿宋" w:hAnsi="仿宋" w:cs="Arial"/>
          <w:color w:val="000000"/>
          <w:sz w:val="30"/>
          <w:szCs w:val="30"/>
        </w:rPr>
        <w:t>6-08-04-02</w:t>
      </w:r>
      <w:r w:rsidRPr="00C8728D">
        <w:rPr>
          <w:rFonts w:ascii="仿宋" w:eastAsia="仿宋" w:hAnsi="仿宋" w:cs="Arial" w:hint="eastAsia"/>
          <w:color w:val="000000"/>
          <w:sz w:val="30"/>
          <w:szCs w:val="30"/>
        </w:rPr>
        <w:t>）</w:t>
      </w:r>
    </w:p>
    <w:p w:rsidR="0093218E" w:rsidRPr="00C8728D" w:rsidRDefault="0093218E" w:rsidP="00C8728D">
      <w:pPr>
        <w:snapToGrid w:val="0"/>
        <w:spacing w:line="560" w:lineRule="exact"/>
        <w:ind w:firstLineChars="200" w:firstLine="600"/>
        <w:rPr>
          <w:rFonts w:ascii="仿宋" w:eastAsia="仿宋" w:hAnsi="仿宋" w:cs="Arial"/>
          <w:color w:val="000000"/>
          <w:sz w:val="30"/>
          <w:szCs w:val="30"/>
        </w:rPr>
      </w:pPr>
      <w:r w:rsidRPr="00C8728D">
        <w:rPr>
          <w:rFonts w:ascii="仿宋" w:eastAsia="仿宋" w:hAnsi="仿宋" w:cs="Arial" w:hint="eastAsia"/>
          <w:color w:val="000000"/>
          <w:sz w:val="30"/>
          <w:szCs w:val="30"/>
        </w:rPr>
        <w:t>7、</w:t>
      </w:r>
      <w:r w:rsidRPr="00C8728D">
        <w:rPr>
          <w:rFonts w:ascii="仿宋" w:eastAsia="仿宋" w:hAnsi="仿宋" w:cs="Arial"/>
          <w:color w:val="000000"/>
          <w:sz w:val="30"/>
          <w:szCs w:val="30"/>
        </w:rPr>
        <w:t>IPC/EIA J-STD-001C Requirements for Soldered Electrical &amp; Electronic Assemblies</w:t>
      </w:r>
    </w:p>
    <w:p w:rsidR="0093218E" w:rsidRPr="00C8728D" w:rsidRDefault="0093218E" w:rsidP="00C8728D">
      <w:pPr>
        <w:snapToGrid w:val="0"/>
        <w:spacing w:line="560" w:lineRule="exact"/>
        <w:ind w:firstLineChars="200" w:firstLine="600"/>
        <w:rPr>
          <w:rFonts w:ascii="仿宋" w:eastAsia="仿宋" w:hAnsi="仿宋" w:cs="Arial"/>
          <w:color w:val="000000"/>
          <w:sz w:val="30"/>
          <w:szCs w:val="30"/>
        </w:rPr>
      </w:pPr>
      <w:r w:rsidRPr="00C8728D">
        <w:rPr>
          <w:rFonts w:ascii="仿宋" w:eastAsia="仿宋" w:hAnsi="仿宋" w:cs="Arial" w:hint="eastAsia"/>
          <w:color w:val="000000"/>
          <w:sz w:val="30"/>
          <w:szCs w:val="30"/>
        </w:rPr>
        <w:t>8、</w:t>
      </w:r>
      <w:r w:rsidRPr="00C8728D">
        <w:rPr>
          <w:rFonts w:ascii="仿宋" w:eastAsia="仿宋" w:hAnsi="仿宋" w:cs="Arial"/>
          <w:color w:val="000000"/>
          <w:sz w:val="30"/>
          <w:szCs w:val="30"/>
        </w:rPr>
        <w:t>IPC-A-610C Acceptability of Electronic Assemblies</w:t>
      </w:r>
    </w:p>
    <w:p w:rsidR="0093218E" w:rsidRPr="00C8728D" w:rsidRDefault="0093218E" w:rsidP="00C8728D">
      <w:pPr>
        <w:snapToGrid w:val="0"/>
        <w:spacing w:line="560" w:lineRule="exact"/>
        <w:ind w:firstLineChars="200" w:firstLine="600"/>
        <w:rPr>
          <w:rFonts w:ascii="仿宋" w:eastAsia="仿宋" w:hAnsi="仿宋" w:cs="Arial"/>
          <w:color w:val="000000"/>
          <w:sz w:val="30"/>
          <w:szCs w:val="30"/>
        </w:rPr>
      </w:pPr>
      <w:r w:rsidRPr="00C8728D">
        <w:rPr>
          <w:rFonts w:ascii="仿宋" w:eastAsia="仿宋" w:hAnsi="仿宋" w:cs="Arial" w:hint="eastAsia"/>
          <w:color w:val="000000"/>
          <w:sz w:val="30"/>
          <w:szCs w:val="30"/>
        </w:rPr>
        <w:t>9、</w:t>
      </w:r>
      <w:r w:rsidRPr="00C8728D">
        <w:rPr>
          <w:rFonts w:ascii="仿宋" w:eastAsia="仿宋" w:hAnsi="仿宋" w:cs="Arial"/>
          <w:color w:val="000000"/>
          <w:sz w:val="30"/>
          <w:szCs w:val="30"/>
        </w:rPr>
        <w:t xml:space="preserve">SMC-WP-003 Chip Mounting Technology </w:t>
      </w:r>
    </w:p>
    <w:p w:rsidR="0093218E" w:rsidRPr="00C8728D" w:rsidRDefault="0093218E" w:rsidP="00C8728D">
      <w:pPr>
        <w:snapToGrid w:val="0"/>
        <w:spacing w:line="560" w:lineRule="exact"/>
        <w:ind w:firstLineChars="200" w:firstLine="600"/>
        <w:rPr>
          <w:rFonts w:ascii="仿宋" w:eastAsia="仿宋" w:hAnsi="仿宋" w:cs="Arial"/>
          <w:color w:val="000000"/>
          <w:sz w:val="30"/>
          <w:szCs w:val="30"/>
        </w:rPr>
      </w:pPr>
      <w:r w:rsidRPr="00C8728D">
        <w:rPr>
          <w:rFonts w:ascii="仿宋" w:eastAsia="仿宋" w:hAnsi="仿宋" w:cs="Arial" w:hint="eastAsia"/>
          <w:color w:val="000000"/>
          <w:sz w:val="30"/>
          <w:szCs w:val="30"/>
        </w:rPr>
        <w:t>10、</w:t>
      </w:r>
      <w:r w:rsidRPr="00C8728D">
        <w:rPr>
          <w:rFonts w:ascii="仿宋" w:eastAsia="仿宋" w:hAnsi="仿宋" w:cs="Arial"/>
          <w:color w:val="000000"/>
          <w:sz w:val="30"/>
          <w:szCs w:val="30"/>
        </w:rPr>
        <w:t>IPC-MC-790 Guidelines for Multichip Module Technology Utilization</w:t>
      </w:r>
    </w:p>
    <w:p w:rsidR="006B2240" w:rsidRPr="00C8728D" w:rsidRDefault="0093218E" w:rsidP="00C8728D">
      <w:pPr>
        <w:snapToGrid w:val="0"/>
        <w:spacing w:line="560" w:lineRule="exact"/>
        <w:ind w:firstLineChars="200" w:firstLine="600"/>
        <w:rPr>
          <w:rFonts w:ascii="仿宋" w:eastAsia="仿宋" w:hAnsi="仿宋" w:cs="Arial"/>
          <w:color w:val="000000"/>
          <w:sz w:val="30"/>
          <w:szCs w:val="30"/>
        </w:rPr>
      </w:pPr>
      <w:r w:rsidRPr="00C8728D">
        <w:rPr>
          <w:rFonts w:ascii="仿宋" w:eastAsia="仿宋" w:hAnsi="仿宋" w:cs="Arial" w:hint="eastAsia"/>
          <w:color w:val="000000"/>
          <w:sz w:val="30"/>
          <w:szCs w:val="30"/>
        </w:rPr>
        <w:t>11、</w:t>
      </w:r>
      <w:r w:rsidRPr="00C8728D">
        <w:rPr>
          <w:rFonts w:ascii="仿宋" w:eastAsia="仿宋" w:hAnsi="仿宋" w:cs="Arial"/>
          <w:color w:val="000000"/>
          <w:sz w:val="30"/>
          <w:szCs w:val="30"/>
        </w:rPr>
        <w:t>IPC-9502 PWB Assembly Soldering Process Guideline for Electronic Components</w:t>
      </w:r>
    </w:p>
    <w:p w:rsidR="006B2240" w:rsidRPr="00097CF7" w:rsidRDefault="00365890" w:rsidP="00097CF7">
      <w:pPr>
        <w:pStyle w:val="ab"/>
        <w:spacing w:before="0" w:after="0" w:line="560" w:lineRule="exact"/>
        <w:ind w:firstLineChars="200" w:firstLine="602"/>
        <w:jc w:val="left"/>
        <w:rPr>
          <w:rFonts w:ascii="黑体" w:eastAsia="黑体" w:hAnsi="黑体"/>
          <w:sz w:val="30"/>
          <w:szCs w:val="30"/>
        </w:rPr>
      </w:pPr>
      <w:r w:rsidRPr="00097CF7">
        <w:rPr>
          <w:rFonts w:ascii="黑体" w:eastAsia="黑体" w:hAnsi="黑体" w:hint="eastAsia"/>
          <w:sz w:val="30"/>
          <w:szCs w:val="30"/>
        </w:rPr>
        <w:t>十三、建议使用的比赛器材、技术平台和场地要求</w:t>
      </w:r>
    </w:p>
    <w:p w:rsidR="0093218E" w:rsidRPr="00BC23D1" w:rsidRDefault="0093218E" w:rsidP="00BC23D1">
      <w:pPr>
        <w:spacing w:line="560" w:lineRule="exact"/>
        <w:ind w:firstLineChars="200" w:firstLine="602"/>
        <w:rPr>
          <w:rFonts w:ascii="黑体" w:eastAsia="黑体" w:hAnsi="黑体"/>
          <w:b/>
          <w:color w:val="000000"/>
          <w:sz w:val="30"/>
          <w:szCs w:val="30"/>
        </w:rPr>
      </w:pPr>
      <w:r w:rsidRPr="00BC23D1">
        <w:rPr>
          <w:rFonts w:ascii="黑体" w:eastAsia="黑体" w:hAnsi="黑体" w:hint="eastAsia"/>
          <w:b/>
          <w:color w:val="000000"/>
          <w:sz w:val="30"/>
          <w:szCs w:val="30"/>
        </w:rPr>
        <w:t>（一）比赛器材及具体要求说明</w:t>
      </w:r>
    </w:p>
    <w:tbl>
      <w:tblPr>
        <w:tblW w:w="8615" w:type="dxa"/>
        <w:jc w:val="center"/>
        <w:tblLayout w:type="fixed"/>
        <w:tblLook w:val="04A0" w:firstRow="1" w:lastRow="0" w:firstColumn="1" w:lastColumn="0" w:noHBand="0" w:noVBand="1"/>
      </w:tblPr>
      <w:tblGrid>
        <w:gridCol w:w="789"/>
        <w:gridCol w:w="2066"/>
        <w:gridCol w:w="5760"/>
      </w:tblGrid>
      <w:tr w:rsidR="001421A2" w:rsidRPr="00415302" w:rsidTr="00293966">
        <w:trPr>
          <w:trHeight w:val="456"/>
          <w:jc w:val="center"/>
        </w:trPr>
        <w:tc>
          <w:tcPr>
            <w:tcW w:w="789" w:type="dxa"/>
            <w:tcBorders>
              <w:top w:val="single" w:sz="4" w:space="0" w:color="auto"/>
              <w:left w:val="single" w:sz="4" w:space="0" w:color="auto"/>
              <w:bottom w:val="single" w:sz="4" w:space="0" w:color="auto"/>
              <w:right w:val="single" w:sz="4" w:space="0" w:color="auto"/>
            </w:tcBorders>
            <w:vAlign w:val="center"/>
          </w:tcPr>
          <w:p w:rsidR="001421A2" w:rsidRPr="00415302" w:rsidRDefault="001421A2" w:rsidP="00293966">
            <w:pPr>
              <w:jc w:val="center"/>
              <w:rPr>
                <w:rFonts w:asciiTheme="minorEastAsia" w:hAnsiTheme="minorEastAsia"/>
                <w:b/>
                <w:sz w:val="24"/>
                <w:szCs w:val="24"/>
              </w:rPr>
            </w:pPr>
            <w:r w:rsidRPr="00415302">
              <w:rPr>
                <w:rFonts w:asciiTheme="minorEastAsia" w:hAnsiTheme="minorEastAsia" w:hint="eastAsia"/>
                <w:b/>
                <w:sz w:val="24"/>
                <w:szCs w:val="24"/>
              </w:rPr>
              <w:t>序号</w:t>
            </w:r>
          </w:p>
        </w:tc>
        <w:tc>
          <w:tcPr>
            <w:tcW w:w="2066" w:type="dxa"/>
            <w:tcBorders>
              <w:top w:val="single" w:sz="4" w:space="0" w:color="auto"/>
              <w:left w:val="nil"/>
              <w:bottom w:val="single" w:sz="4" w:space="0" w:color="auto"/>
              <w:right w:val="single" w:sz="4" w:space="0" w:color="auto"/>
            </w:tcBorders>
            <w:vAlign w:val="center"/>
          </w:tcPr>
          <w:p w:rsidR="001421A2" w:rsidRPr="00415302" w:rsidRDefault="001421A2" w:rsidP="00293966">
            <w:pPr>
              <w:jc w:val="center"/>
              <w:rPr>
                <w:rFonts w:asciiTheme="minorEastAsia" w:hAnsiTheme="minorEastAsia"/>
                <w:b/>
                <w:sz w:val="24"/>
                <w:szCs w:val="24"/>
              </w:rPr>
            </w:pPr>
            <w:r w:rsidRPr="00415302">
              <w:rPr>
                <w:rFonts w:asciiTheme="minorEastAsia" w:hAnsiTheme="minorEastAsia" w:hint="eastAsia"/>
                <w:b/>
                <w:sz w:val="24"/>
                <w:szCs w:val="24"/>
              </w:rPr>
              <w:t>仪器设备</w:t>
            </w:r>
          </w:p>
        </w:tc>
        <w:tc>
          <w:tcPr>
            <w:tcW w:w="5760" w:type="dxa"/>
            <w:tcBorders>
              <w:top w:val="single" w:sz="4" w:space="0" w:color="auto"/>
              <w:left w:val="nil"/>
              <w:bottom w:val="single" w:sz="4" w:space="0" w:color="auto"/>
              <w:right w:val="single" w:sz="4" w:space="0" w:color="auto"/>
            </w:tcBorders>
            <w:vAlign w:val="center"/>
          </w:tcPr>
          <w:p w:rsidR="001421A2" w:rsidRPr="00415302" w:rsidRDefault="001421A2" w:rsidP="00293966">
            <w:pPr>
              <w:jc w:val="center"/>
              <w:rPr>
                <w:rFonts w:asciiTheme="minorEastAsia" w:hAnsiTheme="minorEastAsia"/>
                <w:b/>
                <w:sz w:val="24"/>
                <w:szCs w:val="24"/>
              </w:rPr>
            </w:pPr>
            <w:r w:rsidRPr="00415302">
              <w:rPr>
                <w:rFonts w:asciiTheme="minorEastAsia" w:hAnsiTheme="minorEastAsia" w:hint="eastAsia"/>
                <w:b/>
                <w:sz w:val="24"/>
                <w:szCs w:val="24"/>
              </w:rPr>
              <w:t>规格说明</w:t>
            </w:r>
          </w:p>
        </w:tc>
      </w:tr>
      <w:tr w:rsidR="001421A2" w:rsidRPr="00415302" w:rsidTr="00293966">
        <w:trPr>
          <w:trHeight w:val="617"/>
          <w:jc w:val="center"/>
        </w:trPr>
        <w:tc>
          <w:tcPr>
            <w:tcW w:w="789" w:type="dxa"/>
            <w:tcBorders>
              <w:top w:val="nil"/>
              <w:left w:val="single" w:sz="4" w:space="0" w:color="auto"/>
              <w:bottom w:val="single" w:sz="4" w:space="0" w:color="auto"/>
              <w:right w:val="single" w:sz="4" w:space="0" w:color="auto"/>
            </w:tcBorders>
            <w:vAlign w:val="center"/>
          </w:tcPr>
          <w:p w:rsidR="001421A2" w:rsidRPr="00415302" w:rsidRDefault="001421A2" w:rsidP="00293966">
            <w:pPr>
              <w:jc w:val="center"/>
              <w:rPr>
                <w:rFonts w:asciiTheme="minorEastAsia" w:hAnsiTheme="minorEastAsia"/>
                <w:sz w:val="24"/>
                <w:szCs w:val="24"/>
              </w:rPr>
            </w:pPr>
            <w:r w:rsidRPr="00415302">
              <w:rPr>
                <w:rFonts w:asciiTheme="minorEastAsia" w:hAnsiTheme="minorEastAsia" w:hint="eastAsia"/>
                <w:sz w:val="24"/>
                <w:szCs w:val="24"/>
              </w:rPr>
              <w:t>1</w:t>
            </w:r>
          </w:p>
        </w:tc>
        <w:tc>
          <w:tcPr>
            <w:tcW w:w="2066" w:type="dxa"/>
            <w:tcBorders>
              <w:top w:val="nil"/>
              <w:left w:val="nil"/>
              <w:bottom w:val="single" w:sz="4" w:space="0" w:color="auto"/>
              <w:right w:val="single" w:sz="4" w:space="0" w:color="auto"/>
            </w:tcBorders>
            <w:vAlign w:val="center"/>
          </w:tcPr>
          <w:p w:rsidR="001421A2" w:rsidRPr="00415302" w:rsidRDefault="001421A2" w:rsidP="00293966">
            <w:pPr>
              <w:jc w:val="center"/>
              <w:rPr>
                <w:rFonts w:asciiTheme="minorEastAsia" w:hAnsiTheme="minorEastAsia"/>
                <w:sz w:val="24"/>
                <w:szCs w:val="24"/>
              </w:rPr>
            </w:pPr>
            <w:r w:rsidRPr="00415302">
              <w:rPr>
                <w:rFonts w:asciiTheme="minorEastAsia" w:hAnsiTheme="minorEastAsia" w:hint="eastAsia"/>
                <w:sz w:val="24"/>
                <w:szCs w:val="24"/>
              </w:rPr>
              <w:t>维修工作台</w:t>
            </w:r>
          </w:p>
        </w:tc>
        <w:tc>
          <w:tcPr>
            <w:tcW w:w="5760" w:type="dxa"/>
            <w:tcBorders>
              <w:top w:val="nil"/>
              <w:left w:val="nil"/>
              <w:bottom w:val="single" w:sz="4" w:space="0" w:color="auto"/>
              <w:right w:val="single" w:sz="4" w:space="0" w:color="auto"/>
            </w:tcBorders>
            <w:vAlign w:val="center"/>
          </w:tcPr>
          <w:p w:rsidR="001421A2" w:rsidRPr="00415302" w:rsidRDefault="001421A2" w:rsidP="00293966">
            <w:pPr>
              <w:jc w:val="left"/>
              <w:rPr>
                <w:rFonts w:asciiTheme="minorEastAsia" w:hAnsiTheme="minorEastAsia"/>
                <w:sz w:val="24"/>
                <w:szCs w:val="24"/>
              </w:rPr>
            </w:pPr>
            <w:r w:rsidRPr="00415302">
              <w:rPr>
                <w:rFonts w:asciiTheme="minorEastAsia" w:hAnsiTheme="minorEastAsia" w:hint="eastAsia"/>
                <w:sz w:val="24"/>
                <w:szCs w:val="24"/>
              </w:rPr>
              <w:t>防静电维修工作台，钢木结构，尺寸1800mm（高）*850mm（深）*1500mm（宽）；</w:t>
            </w:r>
          </w:p>
        </w:tc>
      </w:tr>
      <w:tr w:rsidR="001421A2" w:rsidRPr="00415302" w:rsidTr="00293966">
        <w:trPr>
          <w:trHeight w:val="617"/>
          <w:jc w:val="center"/>
        </w:trPr>
        <w:tc>
          <w:tcPr>
            <w:tcW w:w="789" w:type="dxa"/>
            <w:tcBorders>
              <w:top w:val="nil"/>
              <w:left w:val="single" w:sz="4" w:space="0" w:color="auto"/>
              <w:bottom w:val="single" w:sz="4" w:space="0" w:color="auto"/>
              <w:right w:val="single" w:sz="4" w:space="0" w:color="auto"/>
            </w:tcBorders>
            <w:vAlign w:val="center"/>
          </w:tcPr>
          <w:p w:rsidR="001421A2" w:rsidRPr="00415302" w:rsidRDefault="001421A2" w:rsidP="00293966">
            <w:pPr>
              <w:jc w:val="center"/>
              <w:rPr>
                <w:rFonts w:asciiTheme="minorEastAsia" w:hAnsiTheme="minorEastAsia"/>
                <w:sz w:val="24"/>
                <w:szCs w:val="24"/>
              </w:rPr>
            </w:pPr>
            <w:r w:rsidRPr="00415302">
              <w:rPr>
                <w:rFonts w:asciiTheme="minorEastAsia" w:hAnsiTheme="minorEastAsia" w:hint="eastAsia"/>
                <w:sz w:val="24"/>
                <w:szCs w:val="24"/>
              </w:rPr>
              <w:t>2</w:t>
            </w:r>
          </w:p>
        </w:tc>
        <w:tc>
          <w:tcPr>
            <w:tcW w:w="2066" w:type="dxa"/>
            <w:tcBorders>
              <w:top w:val="nil"/>
              <w:left w:val="nil"/>
              <w:bottom w:val="single" w:sz="4" w:space="0" w:color="auto"/>
              <w:right w:val="single" w:sz="4" w:space="0" w:color="auto"/>
            </w:tcBorders>
            <w:vAlign w:val="center"/>
          </w:tcPr>
          <w:p w:rsidR="001421A2" w:rsidRPr="00415302" w:rsidRDefault="001421A2" w:rsidP="00293966">
            <w:pPr>
              <w:jc w:val="center"/>
              <w:rPr>
                <w:rFonts w:asciiTheme="minorEastAsia" w:hAnsiTheme="minorEastAsia"/>
                <w:sz w:val="24"/>
                <w:szCs w:val="24"/>
              </w:rPr>
            </w:pPr>
            <w:r w:rsidRPr="00415302">
              <w:rPr>
                <w:rFonts w:asciiTheme="minorEastAsia" w:hAnsiTheme="minorEastAsia" w:hint="eastAsia"/>
                <w:sz w:val="24"/>
                <w:szCs w:val="24"/>
              </w:rPr>
              <w:t>数字万用表</w:t>
            </w:r>
          </w:p>
        </w:tc>
        <w:tc>
          <w:tcPr>
            <w:tcW w:w="5760" w:type="dxa"/>
            <w:tcBorders>
              <w:top w:val="nil"/>
              <w:left w:val="nil"/>
              <w:bottom w:val="single" w:sz="4" w:space="0" w:color="auto"/>
              <w:right w:val="single" w:sz="4" w:space="0" w:color="auto"/>
            </w:tcBorders>
            <w:vAlign w:val="center"/>
          </w:tcPr>
          <w:p w:rsidR="001421A2" w:rsidRPr="00415302" w:rsidRDefault="001421A2" w:rsidP="00293966">
            <w:pPr>
              <w:jc w:val="left"/>
              <w:rPr>
                <w:rFonts w:asciiTheme="minorEastAsia" w:hAnsiTheme="minorEastAsia"/>
                <w:sz w:val="24"/>
                <w:szCs w:val="24"/>
              </w:rPr>
            </w:pPr>
            <w:r w:rsidRPr="00415302">
              <w:rPr>
                <w:rFonts w:asciiTheme="minorEastAsia" w:hAnsiTheme="minorEastAsia" w:hint="eastAsia"/>
                <w:sz w:val="24"/>
                <w:szCs w:val="24"/>
              </w:rPr>
              <w:t>交流电压1000V±(0.8%+3)，直流电流20A±(0.8%+1)，直流电压1000V±(0.5%+1)，交流电流20A±(1%+3)，电阻200MW±(0.8%+1)，电容100mF±(4%+3)</w:t>
            </w:r>
          </w:p>
        </w:tc>
      </w:tr>
      <w:tr w:rsidR="001421A2" w:rsidRPr="00415302" w:rsidTr="00293966">
        <w:trPr>
          <w:trHeight w:val="421"/>
          <w:jc w:val="center"/>
        </w:trPr>
        <w:tc>
          <w:tcPr>
            <w:tcW w:w="789" w:type="dxa"/>
            <w:tcBorders>
              <w:top w:val="nil"/>
              <w:left w:val="single" w:sz="4" w:space="0" w:color="auto"/>
              <w:bottom w:val="single" w:sz="4" w:space="0" w:color="auto"/>
              <w:right w:val="single" w:sz="4" w:space="0" w:color="auto"/>
            </w:tcBorders>
            <w:vAlign w:val="center"/>
          </w:tcPr>
          <w:p w:rsidR="001421A2" w:rsidRPr="00415302" w:rsidRDefault="001421A2" w:rsidP="00293966">
            <w:pPr>
              <w:jc w:val="center"/>
              <w:rPr>
                <w:rFonts w:asciiTheme="minorEastAsia" w:hAnsiTheme="minorEastAsia"/>
                <w:sz w:val="24"/>
                <w:szCs w:val="24"/>
              </w:rPr>
            </w:pPr>
            <w:r w:rsidRPr="00415302">
              <w:rPr>
                <w:rFonts w:asciiTheme="minorEastAsia" w:hAnsiTheme="minorEastAsia" w:hint="eastAsia"/>
                <w:sz w:val="24"/>
                <w:szCs w:val="24"/>
              </w:rPr>
              <w:t>3</w:t>
            </w:r>
          </w:p>
        </w:tc>
        <w:tc>
          <w:tcPr>
            <w:tcW w:w="2066" w:type="dxa"/>
            <w:tcBorders>
              <w:top w:val="nil"/>
              <w:left w:val="nil"/>
              <w:bottom w:val="single" w:sz="4" w:space="0" w:color="auto"/>
              <w:right w:val="single" w:sz="4" w:space="0" w:color="auto"/>
            </w:tcBorders>
            <w:vAlign w:val="center"/>
          </w:tcPr>
          <w:p w:rsidR="001421A2" w:rsidRPr="00415302" w:rsidRDefault="001421A2" w:rsidP="00293966">
            <w:pPr>
              <w:jc w:val="center"/>
              <w:rPr>
                <w:rFonts w:asciiTheme="minorEastAsia" w:hAnsiTheme="minorEastAsia"/>
                <w:sz w:val="24"/>
                <w:szCs w:val="24"/>
              </w:rPr>
            </w:pPr>
            <w:r w:rsidRPr="00415302">
              <w:rPr>
                <w:rFonts w:asciiTheme="minorEastAsia" w:hAnsiTheme="minorEastAsia" w:hint="eastAsia"/>
                <w:sz w:val="24"/>
                <w:szCs w:val="24"/>
              </w:rPr>
              <w:t>数字示波器</w:t>
            </w:r>
          </w:p>
        </w:tc>
        <w:tc>
          <w:tcPr>
            <w:tcW w:w="5760" w:type="dxa"/>
            <w:tcBorders>
              <w:top w:val="nil"/>
              <w:left w:val="nil"/>
              <w:bottom w:val="single" w:sz="4" w:space="0" w:color="auto"/>
              <w:right w:val="single" w:sz="4" w:space="0" w:color="auto"/>
            </w:tcBorders>
            <w:vAlign w:val="center"/>
          </w:tcPr>
          <w:p w:rsidR="001421A2" w:rsidRPr="00415302" w:rsidRDefault="001421A2" w:rsidP="00293966">
            <w:pPr>
              <w:jc w:val="left"/>
              <w:rPr>
                <w:rFonts w:asciiTheme="minorEastAsia" w:hAnsiTheme="minorEastAsia"/>
                <w:sz w:val="24"/>
                <w:szCs w:val="24"/>
              </w:rPr>
            </w:pPr>
            <w:r w:rsidRPr="00415302">
              <w:rPr>
                <w:rFonts w:asciiTheme="minorEastAsia" w:hAnsiTheme="minorEastAsia" w:hint="eastAsia"/>
                <w:sz w:val="24"/>
                <w:szCs w:val="24"/>
              </w:rPr>
              <w:t>100MHz以上双通道示波器</w:t>
            </w:r>
          </w:p>
        </w:tc>
      </w:tr>
      <w:tr w:rsidR="001421A2" w:rsidRPr="00415302" w:rsidTr="00293966">
        <w:trPr>
          <w:trHeight w:val="412"/>
          <w:jc w:val="center"/>
        </w:trPr>
        <w:tc>
          <w:tcPr>
            <w:tcW w:w="789" w:type="dxa"/>
            <w:tcBorders>
              <w:top w:val="nil"/>
              <w:left w:val="single" w:sz="4" w:space="0" w:color="auto"/>
              <w:bottom w:val="single" w:sz="4" w:space="0" w:color="auto"/>
              <w:right w:val="single" w:sz="4" w:space="0" w:color="auto"/>
            </w:tcBorders>
            <w:vAlign w:val="center"/>
          </w:tcPr>
          <w:p w:rsidR="001421A2" w:rsidRPr="00415302" w:rsidRDefault="001421A2" w:rsidP="00293966">
            <w:pPr>
              <w:jc w:val="center"/>
              <w:rPr>
                <w:rFonts w:asciiTheme="minorEastAsia" w:hAnsiTheme="minorEastAsia"/>
                <w:sz w:val="24"/>
                <w:szCs w:val="24"/>
              </w:rPr>
            </w:pPr>
            <w:r w:rsidRPr="00415302">
              <w:rPr>
                <w:rFonts w:asciiTheme="minorEastAsia" w:hAnsiTheme="minorEastAsia" w:hint="eastAsia"/>
                <w:sz w:val="24"/>
                <w:szCs w:val="24"/>
              </w:rPr>
              <w:t>4</w:t>
            </w:r>
          </w:p>
        </w:tc>
        <w:tc>
          <w:tcPr>
            <w:tcW w:w="2066" w:type="dxa"/>
            <w:tcBorders>
              <w:top w:val="nil"/>
              <w:left w:val="nil"/>
              <w:bottom w:val="single" w:sz="4" w:space="0" w:color="auto"/>
              <w:right w:val="single" w:sz="4" w:space="0" w:color="auto"/>
            </w:tcBorders>
            <w:vAlign w:val="center"/>
          </w:tcPr>
          <w:p w:rsidR="001421A2" w:rsidRPr="00415302" w:rsidRDefault="001421A2" w:rsidP="00293966">
            <w:pPr>
              <w:jc w:val="center"/>
              <w:rPr>
                <w:rFonts w:asciiTheme="minorEastAsia" w:hAnsiTheme="minorEastAsia"/>
                <w:sz w:val="24"/>
                <w:szCs w:val="24"/>
              </w:rPr>
            </w:pPr>
            <w:r w:rsidRPr="00415302">
              <w:rPr>
                <w:rFonts w:asciiTheme="minorEastAsia" w:hAnsiTheme="minorEastAsia" w:hint="eastAsia"/>
                <w:sz w:val="24"/>
                <w:szCs w:val="24"/>
              </w:rPr>
              <w:t>恒温烙铁</w:t>
            </w:r>
          </w:p>
        </w:tc>
        <w:tc>
          <w:tcPr>
            <w:tcW w:w="5760" w:type="dxa"/>
            <w:tcBorders>
              <w:top w:val="nil"/>
              <w:left w:val="nil"/>
              <w:bottom w:val="single" w:sz="4" w:space="0" w:color="auto"/>
              <w:right w:val="single" w:sz="4" w:space="0" w:color="auto"/>
            </w:tcBorders>
            <w:vAlign w:val="center"/>
          </w:tcPr>
          <w:p w:rsidR="001421A2" w:rsidRPr="00415302" w:rsidRDefault="001421A2" w:rsidP="00293966">
            <w:pPr>
              <w:jc w:val="left"/>
              <w:rPr>
                <w:rFonts w:asciiTheme="minorEastAsia" w:hAnsiTheme="minorEastAsia"/>
                <w:sz w:val="24"/>
                <w:szCs w:val="24"/>
              </w:rPr>
            </w:pPr>
            <w:r w:rsidRPr="00415302">
              <w:rPr>
                <w:rFonts w:asciiTheme="minorEastAsia" w:hAnsiTheme="minorEastAsia" w:hint="eastAsia"/>
                <w:sz w:val="24"/>
                <w:szCs w:val="24"/>
              </w:rPr>
              <w:t>温度调节范围</w:t>
            </w:r>
            <w:r w:rsidR="000B5BB4">
              <w:rPr>
                <w:rFonts w:asciiTheme="minorEastAsia" w:hAnsiTheme="minorEastAsia" w:hint="eastAsia"/>
                <w:sz w:val="24"/>
                <w:szCs w:val="24"/>
              </w:rPr>
              <w:t>：</w:t>
            </w:r>
            <w:r w:rsidRPr="00415302">
              <w:rPr>
                <w:rFonts w:asciiTheme="minorEastAsia" w:hAnsiTheme="minorEastAsia" w:hint="eastAsia"/>
                <w:sz w:val="24"/>
                <w:szCs w:val="24"/>
              </w:rPr>
              <w:t>150-450（℃）</w:t>
            </w:r>
          </w:p>
        </w:tc>
      </w:tr>
      <w:tr w:rsidR="001421A2" w:rsidRPr="00415302" w:rsidTr="00293966">
        <w:trPr>
          <w:trHeight w:val="419"/>
          <w:jc w:val="center"/>
        </w:trPr>
        <w:tc>
          <w:tcPr>
            <w:tcW w:w="789" w:type="dxa"/>
            <w:tcBorders>
              <w:top w:val="single" w:sz="4" w:space="0" w:color="auto"/>
              <w:left w:val="single" w:sz="4" w:space="0" w:color="auto"/>
              <w:bottom w:val="single" w:sz="4" w:space="0" w:color="auto"/>
              <w:right w:val="single" w:sz="4" w:space="0" w:color="auto"/>
            </w:tcBorders>
            <w:vAlign w:val="center"/>
          </w:tcPr>
          <w:p w:rsidR="001421A2" w:rsidRPr="00415302" w:rsidRDefault="001421A2" w:rsidP="00293966">
            <w:pPr>
              <w:jc w:val="center"/>
              <w:rPr>
                <w:rFonts w:asciiTheme="minorEastAsia" w:hAnsiTheme="minorEastAsia"/>
                <w:sz w:val="24"/>
                <w:szCs w:val="24"/>
              </w:rPr>
            </w:pPr>
            <w:r w:rsidRPr="00415302">
              <w:rPr>
                <w:rFonts w:asciiTheme="minorEastAsia" w:hAnsiTheme="minorEastAsia" w:hint="eastAsia"/>
                <w:sz w:val="24"/>
                <w:szCs w:val="24"/>
              </w:rPr>
              <w:t>5</w:t>
            </w:r>
          </w:p>
        </w:tc>
        <w:tc>
          <w:tcPr>
            <w:tcW w:w="2066" w:type="dxa"/>
            <w:tcBorders>
              <w:top w:val="single" w:sz="4" w:space="0" w:color="auto"/>
              <w:left w:val="nil"/>
              <w:bottom w:val="single" w:sz="4" w:space="0" w:color="auto"/>
              <w:right w:val="single" w:sz="4" w:space="0" w:color="auto"/>
            </w:tcBorders>
            <w:vAlign w:val="center"/>
          </w:tcPr>
          <w:p w:rsidR="001421A2" w:rsidRPr="00415302" w:rsidRDefault="001421A2" w:rsidP="00293966">
            <w:pPr>
              <w:jc w:val="center"/>
              <w:rPr>
                <w:rFonts w:asciiTheme="minorEastAsia" w:hAnsiTheme="minorEastAsia"/>
                <w:sz w:val="24"/>
                <w:szCs w:val="24"/>
              </w:rPr>
            </w:pPr>
            <w:r w:rsidRPr="00415302">
              <w:rPr>
                <w:rFonts w:asciiTheme="minorEastAsia" w:hAnsiTheme="minorEastAsia" w:hint="eastAsia"/>
                <w:sz w:val="24"/>
                <w:szCs w:val="24"/>
              </w:rPr>
              <w:t>热风焊台</w:t>
            </w:r>
          </w:p>
        </w:tc>
        <w:tc>
          <w:tcPr>
            <w:tcW w:w="5760" w:type="dxa"/>
            <w:tcBorders>
              <w:top w:val="single" w:sz="4" w:space="0" w:color="auto"/>
              <w:left w:val="nil"/>
              <w:bottom w:val="single" w:sz="4" w:space="0" w:color="auto"/>
              <w:right w:val="single" w:sz="4" w:space="0" w:color="auto"/>
            </w:tcBorders>
            <w:vAlign w:val="center"/>
          </w:tcPr>
          <w:p w:rsidR="001421A2" w:rsidRPr="00415302" w:rsidRDefault="001421A2" w:rsidP="00293966">
            <w:pPr>
              <w:jc w:val="left"/>
              <w:rPr>
                <w:rFonts w:asciiTheme="minorEastAsia" w:hAnsiTheme="minorEastAsia"/>
                <w:sz w:val="24"/>
                <w:szCs w:val="24"/>
              </w:rPr>
            </w:pPr>
            <w:r w:rsidRPr="00415302">
              <w:rPr>
                <w:rFonts w:asciiTheme="minorEastAsia" w:hAnsiTheme="minorEastAsia" w:hint="eastAsia"/>
                <w:sz w:val="24"/>
                <w:szCs w:val="24"/>
              </w:rPr>
              <w:t>温度调节范围：100～480℃</w:t>
            </w:r>
          </w:p>
        </w:tc>
      </w:tr>
      <w:tr w:rsidR="001421A2" w:rsidRPr="00415302" w:rsidTr="00293966">
        <w:trPr>
          <w:trHeight w:val="617"/>
          <w:jc w:val="center"/>
        </w:trPr>
        <w:tc>
          <w:tcPr>
            <w:tcW w:w="789" w:type="dxa"/>
            <w:tcBorders>
              <w:top w:val="single" w:sz="4" w:space="0" w:color="auto"/>
              <w:left w:val="single" w:sz="4" w:space="0" w:color="auto"/>
              <w:bottom w:val="single" w:sz="4" w:space="0" w:color="auto"/>
              <w:right w:val="single" w:sz="4" w:space="0" w:color="auto"/>
            </w:tcBorders>
            <w:vAlign w:val="center"/>
          </w:tcPr>
          <w:p w:rsidR="001421A2" w:rsidRPr="00415302" w:rsidRDefault="001421A2" w:rsidP="00293966">
            <w:pPr>
              <w:jc w:val="center"/>
              <w:rPr>
                <w:rFonts w:asciiTheme="minorEastAsia" w:hAnsiTheme="minorEastAsia"/>
                <w:sz w:val="24"/>
                <w:szCs w:val="24"/>
              </w:rPr>
            </w:pPr>
            <w:r w:rsidRPr="00415302">
              <w:rPr>
                <w:rFonts w:asciiTheme="minorEastAsia" w:hAnsiTheme="minorEastAsia" w:hint="eastAsia"/>
                <w:sz w:val="24"/>
                <w:szCs w:val="24"/>
              </w:rPr>
              <w:t>6</w:t>
            </w:r>
          </w:p>
        </w:tc>
        <w:tc>
          <w:tcPr>
            <w:tcW w:w="2066" w:type="dxa"/>
            <w:tcBorders>
              <w:top w:val="single" w:sz="4" w:space="0" w:color="auto"/>
              <w:left w:val="single" w:sz="4" w:space="0" w:color="auto"/>
              <w:bottom w:val="single" w:sz="4" w:space="0" w:color="auto"/>
              <w:right w:val="single" w:sz="4" w:space="0" w:color="auto"/>
            </w:tcBorders>
            <w:vAlign w:val="center"/>
          </w:tcPr>
          <w:p w:rsidR="001421A2" w:rsidRPr="00415302" w:rsidRDefault="001421A2" w:rsidP="00293966">
            <w:pPr>
              <w:jc w:val="center"/>
              <w:rPr>
                <w:rFonts w:asciiTheme="minorEastAsia" w:hAnsiTheme="minorEastAsia"/>
                <w:sz w:val="24"/>
                <w:szCs w:val="24"/>
              </w:rPr>
            </w:pPr>
            <w:r w:rsidRPr="00415302">
              <w:rPr>
                <w:rFonts w:asciiTheme="minorEastAsia" w:hAnsiTheme="minorEastAsia" w:hint="eastAsia"/>
                <w:sz w:val="24"/>
                <w:szCs w:val="24"/>
              </w:rPr>
              <w:t>直流稳压电源</w:t>
            </w:r>
          </w:p>
        </w:tc>
        <w:tc>
          <w:tcPr>
            <w:tcW w:w="5760" w:type="dxa"/>
            <w:tcBorders>
              <w:top w:val="single" w:sz="4" w:space="0" w:color="auto"/>
              <w:left w:val="single" w:sz="4" w:space="0" w:color="auto"/>
              <w:bottom w:val="single" w:sz="4" w:space="0" w:color="auto"/>
              <w:right w:val="single" w:sz="4" w:space="0" w:color="auto"/>
            </w:tcBorders>
            <w:vAlign w:val="center"/>
          </w:tcPr>
          <w:p w:rsidR="001421A2" w:rsidRPr="00415302" w:rsidRDefault="001421A2" w:rsidP="00293966">
            <w:pPr>
              <w:jc w:val="left"/>
              <w:rPr>
                <w:rFonts w:asciiTheme="minorEastAsia" w:hAnsiTheme="minorEastAsia"/>
                <w:sz w:val="24"/>
                <w:szCs w:val="24"/>
              </w:rPr>
            </w:pPr>
            <w:r w:rsidRPr="00415302">
              <w:rPr>
                <w:rFonts w:asciiTheme="minorEastAsia" w:hAnsiTheme="minorEastAsia" w:hint="eastAsia"/>
                <w:sz w:val="24"/>
                <w:szCs w:val="24"/>
              </w:rPr>
              <w:t>I路以上0-30 V可变电压输出</w:t>
            </w:r>
          </w:p>
        </w:tc>
      </w:tr>
      <w:tr w:rsidR="001421A2" w:rsidRPr="00415302" w:rsidTr="00293966">
        <w:trPr>
          <w:trHeight w:val="617"/>
          <w:jc w:val="center"/>
        </w:trPr>
        <w:tc>
          <w:tcPr>
            <w:tcW w:w="789" w:type="dxa"/>
            <w:tcBorders>
              <w:top w:val="single" w:sz="4" w:space="0" w:color="auto"/>
              <w:left w:val="single" w:sz="4" w:space="0" w:color="auto"/>
              <w:bottom w:val="single" w:sz="4" w:space="0" w:color="auto"/>
              <w:right w:val="single" w:sz="4" w:space="0" w:color="auto"/>
            </w:tcBorders>
            <w:vAlign w:val="center"/>
          </w:tcPr>
          <w:p w:rsidR="001421A2" w:rsidRPr="00415302" w:rsidRDefault="001421A2" w:rsidP="00293966">
            <w:pPr>
              <w:jc w:val="center"/>
              <w:rPr>
                <w:rFonts w:asciiTheme="minorEastAsia" w:hAnsiTheme="minorEastAsia"/>
                <w:sz w:val="24"/>
                <w:szCs w:val="24"/>
              </w:rPr>
            </w:pPr>
            <w:r w:rsidRPr="00415302">
              <w:rPr>
                <w:rFonts w:asciiTheme="minorEastAsia" w:hAnsiTheme="minorEastAsia" w:hint="eastAsia"/>
                <w:sz w:val="24"/>
                <w:szCs w:val="24"/>
              </w:rPr>
              <w:t>7</w:t>
            </w:r>
          </w:p>
        </w:tc>
        <w:tc>
          <w:tcPr>
            <w:tcW w:w="2066" w:type="dxa"/>
            <w:tcBorders>
              <w:top w:val="single" w:sz="4" w:space="0" w:color="auto"/>
              <w:left w:val="nil"/>
              <w:bottom w:val="single" w:sz="4" w:space="0" w:color="auto"/>
              <w:right w:val="single" w:sz="4" w:space="0" w:color="auto"/>
            </w:tcBorders>
            <w:vAlign w:val="center"/>
          </w:tcPr>
          <w:p w:rsidR="001421A2" w:rsidRPr="00415302" w:rsidRDefault="001421A2" w:rsidP="00293966">
            <w:pPr>
              <w:jc w:val="center"/>
              <w:rPr>
                <w:rFonts w:asciiTheme="minorEastAsia" w:hAnsiTheme="minorEastAsia"/>
                <w:sz w:val="24"/>
                <w:szCs w:val="24"/>
              </w:rPr>
            </w:pPr>
            <w:r w:rsidRPr="00415302">
              <w:rPr>
                <w:rFonts w:asciiTheme="minorEastAsia" w:hAnsiTheme="minorEastAsia" w:hint="eastAsia"/>
                <w:sz w:val="24"/>
                <w:szCs w:val="24"/>
              </w:rPr>
              <w:t>放大镜台灯</w:t>
            </w:r>
          </w:p>
        </w:tc>
        <w:tc>
          <w:tcPr>
            <w:tcW w:w="5760" w:type="dxa"/>
            <w:tcBorders>
              <w:top w:val="single" w:sz="4" w:space="0" w:color="auto"/>
              <w:left w:val="nil"/>
              <w:bottom w:val="single" w:sz="4" w:space="0" w:color="auto"/>
              <w:right w:val="single" w:sz="4" w:space="0" w:color="auto"/>
            </w:tcBorders>
            <w:vAlign w:val="center"/>
          </w:tcPr>
          <w:p w:rsidR="001421A2" w:rsidRPr="00415302" w:rsidRDefault="001421A2" w:rsidP="00293966">
            <w:pPr>
              <w:jc w:val="left"/>
              <w:rPr>
                <w:rFonts w:asciiTheme="minorEastAsia" w:hAnsiTheme="minorEastAsia"/>
                <w:sz w:val="24"/>
                <w:szCs w:val="24"/>
              </w:rPr>
            </w:pPr>
            <w:r w:rsidRPr="00415302">
              <w:rPr>
                <w:rFonts w:asciiTheme="minorEastAsia" w:hAnsiTheme="minorEastAsia" w:hint="eastAsia"/>
                <w:sz w:val="24"/>
                <w:szCs w:val="24"/>
              </w:rPr>
              <w:t>高强照明、五倍放大功能</w:t>
            </w:r>
          </w:p>
        </w:tc>
      </w:tr>
      <w:tr w:rsidR="001421A2" w:rsidRPr="00415302" w:rsidTr="00293966">
        <w:trPr>
          <w:trHeight w:val="1195"/>
          <w:jc w:val="center"/>
        </w:trPr>
        <w:tc>
          <w:tcPr>
            <w:tcW w:w="789" w:type="dxa"/>
            <w:tcBorders>
              <w:top w:val="single" w:sz="4" w:space="0" w:color="auto"/>
              <w:left w:val="single" w:sz="4" w:space="0" w:color="auto"/>
              <w:bottom w:val="single" w:sz="4" w:space="0" w:color="auto"/>
              <w:right w:val="single" w:sz="4" w:space="0" w:color="auto"/>
            </w:tcBorders>
            <w:vAlign w:val="center"/>
          </w:tcPr>
          <w:p w:rsidR="001421A2" w:rsidRPr="00415302" w:rsidRDefault="001421A2" w:rsidP="00293966">
            <w:pPr>
              <w:jc w:val="center"/>
              <w:rPr>
                <w:rFonts w:asciiTheme="minorEastAsia" w:hAnsiTheme="minorEastAsia"/>
                <w:sz w:val="24"/>
                <w:szCs w:val="24"/>
              </w:rPr>
            </w:pPr>
            <w:r w:rsidRPr="00415302">
              <w:rPr>
                <w:rFonts w:asciiTheme="minorEastAsia" w:hAnsiTheme="minorEastAsia" w:hint="eastAsia"/>
                <w:sz w:val="24"/>
                <w:szCs w:val="24"/>
              </w:rPr>
              <w:t>8</w:t>
            </w:r>
          </w:p>
        </w:tc>
        <w:tc>
          <w:tcPr>
            <w:tcW w:w="2066" w:type="dxa"/>
            <w:tcBorders>
              <w:top w:val="single" w:sz="4" w:space="0" w:color="auto"/>
              <w:left w:val="nil"/>
              <w:bottom w:val="single" w:sz="4" w:space="0" w:color="auto"/>
              <w:right w:val="single" w:sz="4" w:space="0" w:color="auto"/>
            </w:tcBorders>
            <w:vAlign w:val="center"/>
          </w:tcPr>
          <w:p w:rsidR="001421A2" w:rsidRPr="00415302" w:rsidRDefault="001421A2" w:rsidP="00293966">
            <w:pPr>
              <w:jc w:val="center"/>
              <w:rPr>
                <w:rFonts w:asciiTheme="minorEastAsia" w:hAnsiTheme="minorEastAsia"/>
                <w:sz w:val="24"/>
                <w:szCs w:val="24"/>
              </w:rPr>
            </w:pPr>
            <w:r w:rsidRPr="00415302">
              <w:rPr>
                <w:rFonts w:asciiTheme="minorEastAsia" w:hAnsiTheme="minorEastAsia" w:hint="eastAsia"/>
                <w:sz w:val="24"/>
                <w:szCs w:val="24"/>
              </w:rPr>
              <w:t>工具箱（含工具）</w:t>
            </w:r>
          </w:p>
        </w:tc>
        <w:tc>
          <w:tcPr>
            <w:tcW w:w="5760" w:type="dxa"/>
            <w:tcBorders>
              <w:top w:val="single" w:sz="4" w:space="0" w:color="auto"/>
              <w:left w:val="nil"/>
              <w:bottom w:val="single" w:sz="4" w:space="0" w:color="auto"/>
              <w:right w:val="single" w:sz="4" w:space="0" w:color="auto"/>
            </w:tcBorders>
            <w:vAlign w:val="center"/>
          </w:tcPr>
          <w:p w:rsidR="001421A2" w:rsidRPr="00415302" w:rsidRDefault="001421A2" w:rsidP="00293966">
            <w:pPr>
              <w:snapToGrid w:val="0"/>
              <w:jc w:val="left"/>
              <w:rPr>
                <w:rFonts w:asciiTheme="minorEastAsia" w:hAnsiTheme="minorEastAsia"/>
                <w:sz w:val="24"/>
                <w:szCs w:val="24"/>
              </w:rPr>
            </w:pPr>
            <w:r w:rsidRPr="00415302">
              <w:rPr>
                <w:rFonts w:asciiTheme="minorEastAsia" w:hAnsiTheme="minorEastAsia" w:cs="Arial" w:hint="eastAsia"/>
                <w:sz w:val="24"/>
                <w:szCs w:val="24"/>
              </w:rPr>
              <w:t>内含螺丝刀套件、芯片盒、细毛刷、含银硅脂、洗板水壶、吸锡枪、助焊膏、尖嘴钳、偏口钳、焊锡丝、吸锡带、飞线、刀片、粗毛刷、防静电镊子</w:t>
            </w:r>
          </w:p>
        </w:tc>
      </w:tr>
      <w:tr w:rsidR="001421A2" w:rsidRPr="00415302" w:rsidTr="00293966">
        <w:trPr>
          <w:trHeight w:val="617"/>
          <w:jc w:val="center"/>
        </w:trPr>
        <w:tc>
          <w:tcPr>
            <w:tcW w:w="789" w:type="dxa"/>
            <w:tcBorders>
              <w:top w:val="single" w:sz="4" w:space="0" w:color="auto"/>
              <w:left w:val="single" w:sz="4" w:space="0" w:color="auto"/>
              <w:bottom w:val="single" w:sz="4" w:space="0" w:color="auto"/>
              <w:right w:val="single" w:sz="4" w:space="0" w:color="auto"/>
            </w:tcBorders>
            <w:vAlign w:val="center"/>
          </w:tcPr>
          <w:p w:rsidR="001421A2" w:rsidRPr="00415302" w:rsidRDefault="001421A2" w:rsidP="00293966">
            <w:pPr>
              <w:jc w:val="center"/>
              <w:rPr>
                <w:rFonts w:asciiTheme="minorEastAsia" w:hAnsiTheme="minorEastAsia"/>
                <w:sz w:val="24"/>
                <w:szCs w:val="24"/>
              </w:rPr>
            </w:pPr>
            <w:r w:rsidRPr="00415302">
              <w:rPr>
                <w:rFonts w:asciiTheme="minorEastAsia" w:hAnsiTheme="minorEastAsia" w:hint="eastAsia"/>
                <w:sz w:val="24"/>
                <w:szCs w:val="24"/>
              </w:rPr>
              <w:t>9</w:t>
            </w:r>
          </w:p>
        </w:tc>
        <w:tc>
          <w:tcPr>
            <w:tcW w:w="2066" w:type="dxa"/>
            <w:tcBorders>
              <w:top w:val="single" w:sz="4" w:space="0" w:color="auto"/>
              <w:left w:val="nil"/>
              <w:bottom w:val="single" w:sz="4" w:space="0" w:color="auto"/>
              <w:right w:val="single" w:sz="4" w:space="0" w:color="auto"/>
            </w:tcBorders>
            <w:vAlign w:val="center"/>
          </w:tcPr>
          <w:p w:rsidR="001421A2" w:rsidRPr="00415302" w:rsidRDefault="001421A2" w:rsidP="00293966">
            <w:pPr>
              <w:jc w:val="center"/>
              <w:rPr>
                <w:rFonts w:asciiTheme="minorEastAsia" w:hAnsiTheme="minorEastAsia"/>
                <w:sz w:val="24"/>
                <w:szCs w:val="24"/>
              </w:rPr>
            </w:pPr>
            <w:r w:rsidRPr="00415302">
              <w:rPr>
                <w:rFonts w:asciiTheme="minorEastAsia" w:hAnsiTheme="minorEastAsia" w:hint="eastAsia"/>
                <w:sz w:val="24"/>
                <w:szCs w:val="24"/>
              </w:rPr>
              <w:t>电脑主机</w:t>
            </w:r>
          </w:p>
        </w:tc>
        <w:tc>
          <w:tcPr>
            <w:tcW w:w="5760" w:type="dxa"/>
            <w:tcBorders>
              <w:top w:val="single" w:sz="4" w:space="0" w:color="auto"/>
              <w:left w:val="nil"/>
              <w:bottom w:val="single" w:sz="4" w:space="0" w:color="auto"/>
              <w:right w:val="single" w:sz="4" w:space="0" w:color="auto"/>
            </w:tcBorders>
            <w:vAlign w:val="center"/>
          </w:tcPr>
          <w:p w:rsidR="001421A2" w:rsidRPr="00415302" w:rsidRDefault="001421A2" w:rsidP="00293966">
            <w:pPr>
              <w:snapToGrid w:val="0"/>
              <w:jc w:val="left"/>
              <w:rPr>
                <w:rFonts w:asciiTheme="minorEastAsia" w:hAnsiTheme="minorEastAsia"/>
                <w:sz w:val="24"/>
                <w:szCs w:val="24"/>
              </w:rPr>
            </w:pPr>
            <w:r w:rsidRPr="00415302">
              <w:rPr>
                <w:rFonts w:asciiTheme="minorEastAsia" w:hAnsiTheme="minorEastAsia" w:cs="Arial" w:hint="eastAsia"/>
                <w:sz w:val="24"/>
                <w:szCs w:val="24"/>
              </w:rPr>
              <w:t>主频1GHz或以上CPU，1GB或以上内存，安装Win7 64位操作系统。</w:t>
            </w:r>
          </w:p>
        </w:tc>
      </w:tr>
      <w:tr w:rsidR="001421A2" w:rsidRPr="00415302" w:rsidTr="00293966">
        <w:trPr>
          <w:trHeight w:val="617"/>
          <w:jc w:val="center"/>
        </w:trPr>
        <w:tc>
          <w:tcPr>
            <w:tcW w:w="789" w:type="dxa"/>
            <w:tcBorders>
              <w:top w:val="single" w:sz="4" w:space="0" w:color="auto"/>
              <w:left w:val="single" w:sz="4" w:space="0" w:color="auto"/>
              <w:bottom w:val="single" w:sz="4" w:space="0" w:color="auto"/>
              <w:right w:val="single" w:sz="4" w:space="0" w:color="auto"/>
            </w:tcBorders>
            <w:vAlign w:val="center"/>
          </w:tcPr>
          <w:p w:rsidR="001421A2" w:rsidRPr="00415302" w:rsidRDefault="001421A2" w:rsidP="00293966">
            <w:pPr>
              <w:jc w:val="center"/>
              <w:rPr>
                <w:rFonts w:asciiTheme="minorEastAsia" w:hAnsiTheme="minorEastAsia"/>
                <w:sz w:val="24"/>
                <w:szCs w:val="24"/>
              </w:rPr>
            </w:pPr>
            <w:r w:rsidRPr="00415302">
              <w:rPr>
                <w:rFonts w:asciiTheme="minorEastAsia" w:hAnsiTheme="minorEastAsia" w:hint="eastAsia"/>
                <w:sz w:val="24"/>
                <w:szCs w:val="24"/>
              </w:rPr>
              <w:lastRenderedPageBreak/>
              <w:t>10</w:t>
            </w:r>
          </w:p>
        </w:tc>
        <w:tc>
          <w:tcPr>
            <w:tcW w:w="2066" w:type="dxa"/>
            <w:tcBorders>
              <w:top w:val="single" w:sz="4" w:space="0" w:color="auto"/>
              <w:left w:val="nil"/>
              <w:bottom w:val="single" w:sz="4" w:space="0" w:color="auto"/>
              <w:right w:val="single" w:sz="4" w:space="0" w:color="auto"/>
            </w:tcBorders>
            <w:vAlign w:val="center"/>
          </w:tcPr>
          <w:p w:rsidR="001421A2" w:rsidRPr="00415302" w:rsidRDefault="001421A2" w:rsidP="00293966">
            <w:pPr>
              <w:jc w:val="center"/>
              <w:rPr>
                <w:rFonts w:asciiTheme="minorEastAsia" w:hAnsiTheme="minorEastAsia"/>
                <w:sz w:val="24"/>
                <w:szCs w:val="24"/>
              </w:rPr>
            </w:pPr>
            <w:r w:rsidRPr="00415302">
              <w:rPr>
                <w:rFonts w:asciiTheme="minorEastAsia" w:hAnsiTheme="minorEastAsia" w:hint="eastAsia"/>
                <w:sz w:val="24"/>
                <w:szCs w:val="24"/>
              </w:rPr>
              <w:t>电脑配件</w:t>
            </w:r>
          </w:p>
        </w:tc>
        <w:tc>
          <w:tcPr>
            <w:tcW w:w="5760" w:type="dxa"/>
            <w:tcBorders>
              <w:top w:val="single" w:sz="4" w:space="0" w:color="auto"/>
              <w:left w:val="nil"/>
              <w:bottom w:val="single" w:sz="4" w:space="0" w:color="auto"/>
              <w:right w:val="single" w:sz="4" w:space="0" w:color="auto"/>
            </w:tcBorders>
            <w:vAlign w:val="center"/>
          </w:tcPr>
          <w:p w:rsidR="001421A2" w:rsidRPr="00415302" w:rsidRDefault="001421A2" w:rsidP="00293966">
            <w:pPr>
              <w:jc w:val="left"/>
              <w:rPr>
                <w:rFonts w:asciiTheme="minorEastAsia" w:hAnsiTheme="minorEastAsia"/>
                <w:sz w:val="24"/>
                <w:szCs w:val="24"/>
              </w:rPr>
            </w:pPr>
            <w:r w:rsidRPr="00415302">
              <w:rPr>
                <w:rFonts w:asciiTheme="minorEastAsia" w:hAnsiTheme="minorEastAsia" w:hint="eastAsia"/>
                <w:sz w:val="24"/>
                <w:szCs w:val="24"/>
              </w:rPr>
              <w:t>CPU、内存、电源等</w:t>
            </w:r>
          </w:p>
        </w:tc>
      </w:tr>
      <w:tr w:rsidR="001421A2" w:rsidRPr="00415302" w:rsidTr="00293966">
        <w:trPr>
          <w:trHeight w:val="617"/>
          <w:jc w:val="center"/>
        </w:trPr>
        <w:tc>
          <w:tcPr>
            <w:tcW w:w="789" w:type="dxa"/>
            <w:tcBorders>
              <w:top w:val="single" w:sz="4" w:space="0" w:color="auto"/>
              <w:left w:val="single" w:sz="4" w:space="0" w:color="auto"/>
              <w:bottom w:val="single" w:sz="4" w:space="0" w:color="auto"/>
              <w:right w:val="single" w:sz="4" w:space="0" w:color="auto"/>
            </w:tcBorders>
            <w:vAlign w:val="center"/>
          </w:tcPr>
          <w:p w:rsidR="001421A2" w:rsidRPr="00415302" w:rsidRDefault="001421A2" w:rsidP="00293966">
            <w:pPr>
              <w:jc w:val="center"/>
              <w:rPr>
                <w:rFonts w:asciiTheme="minorEastAsia" w:hAnsiTheme="minorEastAsia"/>
                <w:sz w:val="24"/>
                <w:szCs w:val="24"/>
              </w:rPr>
            </w:pPr>
            <w:r w:rsidRPr="00415302">
              <w:rPr>
                <w:rFonts w:asciiTheme="minorEastAsia" w:hAnsiTheme="minorEastAsia" w:hint="eastAsia"/>
                <w:sz w:val="24"/>
                <w:szCs w:val="24"/>
              </w:rPr>
              <w:t>11</w:t>
            </w:r>
          </w:p>
        </w:tc>
        <w:tc>
          <w:tcPr>
            <w:tcW w:w="2066" w:type="dxa"/>
            <w:tcBorders>
              <w:top w:val="single" w:sz="4" w:space="0" w:color="auto"/>
              <w:left w:val="nil"/>
              <w:bottom w:val="single" w:sz="4" w:space="0" w:color="auto"/>
              <w:right w:val="single" w:sz="4" w:space="0" w:color="auto"/>
            </w:tcBorders>
            <w:vAlign w:val="center"/>
          </w:tcPr>
          <w:p w:rsidR="001421A2" w:rsidRPr="00415302" w:rsidRDefault="001421A2" w:rsidP="00293966">
            <w:pPr>
              <w:snapToGrid w:val="0"/>
              <w:jc w:val="center"/>
              <w:rPr>
                <w:rFonts w:asciiTheme="minorEastAsia" w:hAnsiTheme="minorEastAsia" w:cs="Arial"/>
                <w:sz w:val="24"/>
                <w:szCs w:val="24"/>
              </w:rPr>
            </w:pPr>
            <w:r w:rsidRPr="00415302">
              <w:rPr>
                <w:rFonts w:asciiTheme="minorEastAsia" w:hAnsiTheme="minorEastAsia" w:cs="Arial" w:hint="eastAsia"/>
                <w:bCs/>
                <w:sz w:val="24"/>
                <w:szCs w:val="24"/>
              </w:rPr>
              <w:t>数据恢复平台</w:t>
            </w:r>
          </w:p>
        </w:tc>
        <w:tc>
          <w:tcPr>
            <w:tcW w:w="5760" w:type="dxa"/>
            <w:tcBorders>
              <w:top w:val="single" w:sz="4" w:space="0" w:color="auto"/>
              <w:left w:val="nil"/>
              <w:bottom w:val="single" w:sz="4" w:space="0" w:color="auto"/>
              <w:right w:val="single" w:sz="4" w:space="0" w:color="auto"/>
            </w:tcBorders>
            <w:vAlign w:val="center"/>
          </w:tcPr>
          <w:p w:rsidR="001421A2" w:rsidRPr="00415302" w:rsidRDefault="001421A2" w:rsidP="00293966">
            <w:pPr>
              <w:snapToGrid w:val="0"/>
              <w:jc w:val="left"/>
              <w:rPr>
                <w:rFonts w:asciiTheme="minorEastAsia" w:hAnsiTheme="minorEastAsia" w:cs="Arial"/>
                <w:sz w:val="24"/>
                <w:szCs w:val="24"/>
              </w:rPr>
            </w:pPr>
            <w:r w:rsidRPr="00415302">
              <w:rPr>
                <w:rFonts w:asciiTheme="minorEastAsia" w:hAnsiTheme="minorEastAsia" w:cs="Arial" w:hint="eastAsia"/>
                <w:sz w:val="24"/>
                <w:szCs w:val="24"/>
              </w:rPr>
              <w:t>1、设备须为一体设计结构，集成度高，方便学生使用；</w:t>
            </w:r>
          </w:p>
          <w:p w:rsidR="001421A2" w:rsidRPr="00415302" w:rsidRDefault="001421A2" w:rsidP="00293966">
            <w:pPr>
              <w:snapToGrid w:val="0"/>
              <w:jc w:val="left"/>
              <w:rPr>
                <w:rFonts w:asciiTheme="minorEastAsia" w:hAnsiTheme="minorEastAsia" w:cs="Arial"/>
                <w:sz w:val="24"/>
                <w:szCs w:val="24"/>
              </w:rPr>
            </w:pPr>
            <w:r w:rsidRPr="00415302">
              <w:rPr>
                <w:rFonts w:asciiTheme="minorEastAsia" w:hAnsiTheme="minorEastAsia" w:cs="Arial" w:hint="eastAsia"/>
                <w:sz w:val="24"/>
                <w:szCs w:val="24"/>
              </w:rPr>
              <w:t>2、设备含有液晶显示屏、键盘、鼠标；</w:t>
            </w:r>
          </w:p>
          <w:p w:rsidR="001421A2" w:rsidRPr="00415302" w:rsidRDefault="001421A2" w:rsidP="00293966">
            <w:pPr>
              <w:snapToGrid w:val="0"/>
              <w:jc w:val="left"/>
              <w:rPr>
                <w:rFonts w:asciiTheme="minorEastAsia" w:hAnsiTheme="minorEastAsia" w:cs="Arial"/>
                <w:sz w:val="24"/>
                <w:szCs w:val="24"/>
              </w:rPr>
            </w:pPr>
            <w:r w:rsidRPr="00415302">
              <w:rPr>
                <w:rFonts w:asciiTheme="minorEastAsia" w:hAnsiTheme="minorEastAsia" w:cs="Arial" w:hint="eastAsia"/>
                <w:sz w:val="24"/>
                <w:szCs w:val="24"/>
              </w:rPr>
              <w:t>3、提供2个SATA接口和2个USB接口；</w:t>
            </w:r>
          </w:p>
          <w:p w:rsidR="001421A2" w:rsidRPr="00415302" w:rsidRDefault="001421A2" w:rsidP="00293966">
            <w:pPr>
              <w:snapToGrid w:val="0"/>
              <w:jc w:val="left"/>
              <w:rPr>
                <w:rFonts w:asciiTheme="minorEastAsia" w:hAnsiTheme="minorEastAsia" w:cs="Arial"/>
                <w:sz w:val="24"/>
                <w:szCs w:val="24"/>
              </w:rPr>
            </w:pPr>
            <w:r w:rsidRPr="00415302">
              <w:rPr>
                <w:rFonts w:asciiTheme="minorEastAsia" w:hAnsiTheme="minorEastAsia" w:cs="Arial" w:hint="eastAsia"/>
                <w:sz w:val="24"/>
                <w:szCs w:val="24"/>
              </w:rPr>
              <w:t>4、支持IDE、SATA、USB、ESATA等硬盘接口；</w:t>
            </w:r>
          </w:p>
          <w:p w:rsidR="001421A2" w:rsidRPr="00415302" w:rsidRDefault="001421A2" w:rsidP="00293966">
            <w:pPr>
              <w:snapToGrid w:val="0"/>
              <w:jc w:val="left"/>
              <w:rPr>
                <w:rFonts w:asciiTheme="minorEastAsia" w:hAnsiTheme="minorEastAsia" w:cs="Arial"/>
                <w:sz w:val="24"/>
                <w:szCs w:val="24"/>
              </w:rPr>
            </w:pPr>
            <w:r w:rsidRPr="00415302">
              <w:rPr>
                <w:rFonts w:asciiTheme="minorEastAsia" w:hAnsiTheme="minorEastAsia" w:cs="Arial" w:hint="eastAsia"/>
                <w:sz w:val="24"/>
                <w:szCs w:val="24"/>
              </w:rPr>
              <w:t>5、设备支持快速打开分区，对于文件系统参数错误的分区可以直接打开并快速提取数据；</w:t>
            </w:r>
          </w:p>
          <w:p w:rsidR="001421A2" w:rsidRPr="00415302" w:rsidRDefault="001421A2" w:rsidP="00293966">
            <w:pPr>
              <w:snapToGrid w:val="0"/>
              <w:jc w:val="left"/>
              <w:rPr>
                <w:rFonts w:asciiTheme="minorEastAsia" w:hAnsiTheme="minorEastAsia" w:cs="Arial"/>
                <w:sz w:val="24"/>
                <w:szCs w:val="24"/>
              </w:rPr>
            </w:pPr>
            <w:r w:rsidRPr="00415302">
              <w:rPr>
                <w:rFonts w:asciiTheme="minorEastAsia" w:hAnsiTheme="minorEastAsia" w:cs="Arial" w:hint="eastAsia"/>
                <w:sz w:val="24"/>
                <w:szCs w:val="24"/>
              </w:rPr>
              <w:t>6、在扫描上分为简单、完全和快速三种扫描方式。并且支持各文件系统的RAW扫描方式。设备能够进行硬盘逻辑故障数据恢复实训，能够进行文件及分区的逻辑性数据销毁的实训；</w:t>
            </w:r>
          </w:p>
          <w:p w:rsidR="001421A2" w:rsidRPr="00415302" w:rsidRDefault="001421A2" w:rsidP="00293966">
            <w:pPr>
              <w:snapToGrid w:val="0"/>
              <w:jc w:val="left"/>
              <w:rPr>
                <w:rFonts w:asciiTheme="minorEastAsia" w:hAnsiTheme="minorEastAsia" w:cs="Arial"/>
                <w:sz w:val="24"/>
                <w:szCs w:val="24"/>
              </w:rPr>
            </w:pPr>
            <w:r w:rsidRPr="00415302">
              <w:rPr>
                <w:rFonts w:asciiTheme="minorEastAsia" w:hAnsiTheme="minorEastAsia" w:cs="Arial" w:hint="eastAsia"/>
                <w:sz w:val="24"/>
                <w:szCs w:val="24"/>
              </w:rPr>
              <w:t>7、支持多种文件系统恢复，其中包含FAT\EXFAT\NTFS\EXT2\3\4\UFS\HFS等文件系统；</w:t>
            </w:r>
          </w:p>
          <w:p w:rsidR="001421A2" w:rsidRPr="00415302" w:rsidRDefault="001421A2" w:rsidP="00293966">
            <w:pPr>
              <w:snapToGrid w:val="0"/>
              <w:jc w:val="left"/>
              <w:rPr>
                <w:rFonts w:asciiTheme="minorEastAsia" w:hAnsiTheme="minorEastAsia" w:cs="Arial"/>
                <w:sz w:val="24"/>
                <w:szCs w:val="24"/>
              </w:rPr>
            </w:pPr>
            <w:r w:rsidRPr="00415302">
              <w:rPr>
                <w:rFonts w:asciiTheme="minorEastAsia" w:hAnsiTheme="minorEastAsia" w:cs="Arial" w:hint="eastAsia"/>
                <w:sz w:val="24"/>
                <w:szCs w:val="24"/>
              </w:rPr>
              <w:t>8、支持同时扫描多种文件系统并可将得出多种结论按照正常级别分类排列展示给用户，方便用户的查找。支持单分区扫描和整盘扫描。对于对分区表不熟悉的用户可以简单的查找各个分区的数据；</w:t>
            </w:r>
          </w:p>
          <w:p w:rsidR="001421A2" w:rsidRPr="00415302" w:rsidRDefault="001421A2" w:rsidP="00293966">
            <w:pPr>
              <w:snapToGrid w:val="0"/>
              <w:jc w:val="left"/>
              <w:rPr>
                <w:rFonts w:asciiTheme="minorEastAsia" w:hAnsiTheme="minorEastAsia" w:cs="Arial"/>
                <w:sz w:val="24"/>
                <w:szCs w:val="24"/>
              </w:rPr>
            </w:pPr>
            <w:r w:rsidRPr="00415302">
              <w:rPr>
                <w:rFonts w:asciiTheme="minorEastAsia" w:hAnsiTheme="minorEastAsia" w:cs="Arial" w:hint="eastAsia"/>
                <w:sz w:val="24"/>
                <w:szCs w:val="24"/>
              </w:rPr>
              <w:t>9、程序对系统盘采用只读模式和分区放行模式，可防止对系统盘进行误操作， 但可以在分区中写入文件。</w:t>
            </w:r>
          </w:p>
        </w:tc>
      </w:tr>
    </w:tbl>
    <w:p w:rsidR="0093218E" w:rsidRPr="00BC23D1" w:rsidRDefault="0093218E" w:rsidP="00BC23D1">
      <w:pPr>
        <w:spacing w:line="560" w:lineRule="exact"/>
        <w:ind w:firstLineChars="200" w:firstLine="602"/>
        <w:rPr>
          <w:rFonts w:ascii="黑体" w:eastAsia="黑体" w:hAnsi="黑体"/>
          <w:b/>
          <w:color w:val="000000"/>
          <w:sz w:val="30"/>
          <w:szCs w:val="30"/>
        </w:rPr>
      </w:pPr>
      <w:r w:rsidRPr="00BC23D1">
        <w:rPr>
          <w:rFonts w:ascii="黑体" w:eastAsia="黑体" w:hAnsi="黑体" w:hint="eastAsia"/>
          <w:b/>
          <w:color w:val="000000"/>
          <w:sz w:val="30"/>
          <w:szCs w:val="30"/>
        </w:rPr>
        <w:t>（二）技术平台标准</w:t>
      </w: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0"/>
        <w:gridCol w:w="1650"/>
        <w:gridCol w:w="5772"/>
      </w:tblGrid>
      <w:tr w:rsidR="001421A2" w:rsidRPr="00415302" w:rsidTr="00293966">
        <w:trPr>
          <w:trHeight w:val="456"/>
          <w:jc w:val="center"/>
        </w:trPr>
        <w:tc>
          <w:tcPr>
            <w:tcW w:w="691" w:type="pct"/>
            <w:vAlign w:val="center"/>
          </w:tcPr>
          <w:p w:rsidR="001421A2" w:rsidRPr="00415302" w:rsidRDefault="001421A2" w:rsidP="00293966">
            <w:pPr>
              <w:jc w:val="center"/>
              <w:rPr>
                <w:rFonts w:asciiTheme="minorEastAsia" w:hAnsiTheme="minorEastAsia"/>
                <w:b/>
                <w:sz w:val="24"/>
                <w:szCs w:val="24"/>
              </w:rPr>
            </w:pPr>
            <w:r w:rsidRPr="00415302">
              <w:rPr>
                <w:rFonts w:asciiTheme="minorEastAsia" w:hAnsiTheme="minorEastAsia" w:hint="eastAsia"/>
                <w:b/>
                <w:sz w:val="24"/>
                <w:szCs w:val="24"/>
              </w:rPr>
              <w:t>序号</w:t>
            </w:r>
          </w:p>
        </w:tc>
        <w:tc>
          <w:tcPr>
            <w:tcW w:w="958" w:type="pct"/>
            <w:vAlign w:val="center"/>
          </w:tcPr>
          <w:p w:rsidR="001421A2" w:rsidRPr="00415302" w:rsidRDefault="001421A2" w:rsidP="00293966">
            <w:pPr>
              <w:jc w:val="center"/>
              <w:rPr>
                <w:rFonts w:asciiTheme="minorEastAsia" w:hAnsiTheme="minorEastAsia"/>
                <w:b/>
                <w:sz w:val="24"/>
                <w:szCs w:val="24"/>
              </w:rPr>
            </w:pPr>
            <w:r w:rsidRPr="00415302">
              <w:rPr>
                <w:rFonts w:asciiTheme="minorEastAsia" w:hAnsiTheme="minorEastAsia" w:hint="eastAsia"/>
                <w:b/>
                <w:sz w:val="24"/>
                <w:szCs w:val="24"/>
              </w:rPr>
              <w:t>产品名称</w:t>
            </w:r>
          </w:p>
        </w:tc>
        <w:tc>
          <w:tcPr>
            <w:tcW w:w="3351" w:type="pct"/>
            <w:vAlign w:val="center"/>
          </w:tcPr>
          <w:p w:rsidR="001421A2" w:rsidRPr="00415302" w:rsidRDefault="001421A2" w:rsidP="00293966">
            <w:pPr>
              <w:jc w:val="center"/>
              <w:rPr>
                <w:rFonts w:asciiTheme="minorEastAsia" w:hAnsiTheme="minorEastAsia"/>
                <w:b/>
                <w:sz w:val="24"/>
                <w:szCs w:val="24"/>
              </w:rPr>
            </w:pPr>
            <w:r w:rsidRPr="00415302">
              <w:rPr>
                <w:rFonts w:asciiTheme="minorEastAsia" w:hAnsiTheme="minorEastAsia" w:hint="eastAsia"/>
                <w:b/>
                <w:sz w:val="24"/>
                <w:szCs w:val="24"/>
              </w:rPr>
              <w:t>规格说明</w:t>
            </w:r>
          </w:p>
        </w:tc>
      </w:tr>
      <w:tr w:rsidR="001421A2" w:rsidRPr="00415302" w:rsidTr="00293966">
        <w:trPr>
          <w:trHeight w:val="416"/>
          <w:jc w:val="center"/>
        </w:trPr>
        <w:tc>
          <w:tcPr>
            <w:tcW w:w="691" w:type="pct"/>
            <w:vAlign w:val="center"/>
          </w:tcPr>
          <w:p w:rsidR="001421A2" w:rsidRPr="00415302" w:rsidRDefault="001421A2" w:rsidP="00293966">
            <w:pPr>
              <w:jc w:val="center"/>
              <w:rPr>
                <w:rFonts w:asciiTheme="minorEastAsia" w:hAnsiTheme="minorEastAsia"/>
                <w:sz w:val="24"/>
                <w:szCs w:val="24"/>
              </w:rPr>
            </w:pPr>
            <w:r w:rsidRPr="00415302">
              <w:rPr>
                <w:rFonts w:asciiTheme="minorEastAsia" w:hAnsiTheme="minorEastAsia" w:hint="eastAsia"/>
                <w:sz w:val="24"/>
                <w:szCs w:val="24"/>
              </w:rPr>
              <w:t>1</w:t>
            </w:r>
          </w:p>
        </w:tc>
        <w:tc>
          <w:tcPr>
            <w:tcW w:w="958" w:type="pct"/>
            <w:vAlign w:val="center"/>
          </w:tcPr>
          <w:p w:rsidR="001421A2" w:rsidRPr="00415302" w:rsidRDefault="001421A2" w:rsidP="00293966">
            <w:pPr>
              <w:jc w:val="center"/>
              <w:rPr>
                <w:rFonts w:asciiTheme="minorEastAsia" w:hAnsiTheme="minorEastAsia"/>
                <w:sz w:val="24"/>
                <w:szCs w:val="24"/>
              </w:rPr>
            </w:pPr>
            <w:r w:rsidRPr="00415302">
              <w:rPr>
                <w:rFonts w:asciiTheme="minorEastAsia" w:hAnsiTheme="minorEastAsia" w:hint="eastAsia"/>
                <w:sz w:val="24"/>
                <w:szCs w:val="24"/>
              </w:rPr>
              <w:t>智能检测平台中心管理系统</w:t>
            </w:r>
          </w:p>
        </w:tc>
        <w:tc>
          <w:tcPr>
            <w:tcW w:w="3351" w:type="pct"/>
            <w:vAlign w:val="center"/>
          </w:tcPr>
          <w:p w:rsidR="001421A2" w:rsidRPr="00415302" w:rsidRDefault="001421A2" w:rsidP="00293966">
            <w:pPr>
              <w:snapToGrid w:val="0"/>
              <w:jc w:val="left"/>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w:t>
            </w:r>
            <w:r w:rsidRPr="00415302">
              <w:rPr>
                <w:rFonts w:asciiTheme="minorEastAsia" w:hAnsiTheme="minorEastAsia" w:cs="Arial" w:hint="eastAsia"/>
                <w:sz w:val="24"/>
                <w:szCs w:val="24"/>
              </w:rPr>
              <w:t>支持台式机系列、笔记本系列、显示器系列功能板的设置及管理；</w:t>
            </w:r>
          </w:p>
          <w:p w:rsidR="001421A2" w:rsidRPr="00415302" w:rsidRDefault="001421A2" w:rsidP="00293966">
            <w:pPr>
              <w:snapToGrid w:val="0"/>
              <w:jc w:val="left"/>
              <w:rPr>
                <w:rFonts w:asciiTheme="minorEastAsia" w:hAnsiTheme="minorEastAsia" w:cs="Arial"/>
                <w:sz w:val="24"/>
                <w:szCs w:val="24"/>
              </w:rPr>
            </w:pPr>
            <w:r>
              <w:rPr>
                <w:rFonts w:asciiTheme="minorEastAsia" w:hAnsiTheme="minorEastAsia" w:cs="Arial" w:hint="eastAsia"/>
                <w:sz w:val="24"/>
                <w:szCs w:val="24"/>
              </w:rPr>
              <w:t>2</w:t>
            </w:r>
            <w:r w:rsidRPr="00415302">
              <w:rPr>
                <w:rFonts w:asciiTheme="minorEastAsia" w:hAnsiTheme="minorEastAsia" w:cs="Arial" w:hint="eastAsia"/>
                <w:sz w:val="24"/>
                <w:szCs w:val="24"/>
              </w:rPr>
              <w:t>、支持练习、考核两种模式，方便开展日常教学及考核；</w:t>
            </w:r>
          </w:p>
          <w:p w:rsidR="001421A2" w:rsidRPr="00415302" w:rsidRDefault="001421A2" w:rsidP="00293966">
            <w:pPr>
              <w:snapToGrid w:val="0"/>
              <w:jc w:val="left"/>
              <w:rPr>
                <w:rFonts w:asciiTheme="minorEastAsia" w:hAnsiTheme="minorEastAsia" w:cs="Arial"/>
                <w:sz w:val="24"/>
                <w:szCs w:val="24"/>
              </w:rPr>
            </w:pPr>
            <w:r>
              <w:rPr>
                <w:rFonts w:asciiTheme="minorEastAsia" w:hAnsiTheme="minorEastAsia" w:cs="Arial" w:hint="eastAsia"/>
                <w:sz w:val="24"/>
                <w:szCs w:val="24"/>
              </w:rPr>
              <w:t>3</w:t>
            </w:r>
            <w:r w:rsidRPr="00415302">
              <w:rPr>
                <w:rFonts w:asciiTheme="minorEastAsia" w:hAnsiTheme="minorEastAsia" w:cs="Arial" w:hint="eastAsia"/>
                <w:sz w:val="24"/>
                <w:szCs w:val="24"/>
              </w:rPr>
              <w:t>、支持练习题库管理、考核题库管理；</w:t>
            </w:r>
          </w:p>
          <w:p w:rsidR="001421A2" w:rsidRPr="00415302" w:rsidRDefault="001421A2" w:rsidP="00293966">
            <w:pPr>
              <w:snapToGrid w:val="0"/>
              <w:jc w:val="left"/>
              <w:rPr>
                <w:rFonts w:asciiTheme="minorEastAsia" w:hAnsiTheme="minorEastAsia" w:cs="Arial"/>
                <w:sz w:val="24"/>
                <w:szCs w:val="24"/>
              </w:rPr>
            </w:pPr>
            <w:r>
              <w:rPr>
                <w:rFonts w:asciiTheme="minorEastAsia" w:hAnsiTheme="minorEastAsia" w:cs="Arial" w:hint="eastAsia"/>
                <w:sz w:val="24"/>
                <w:szCs w:val="24"/>
              </w:rPr>
              <w:t>4</w:t>
            </w:r>
            <w:r w:rsidRPr="00415302">
              <w:rPr>
                <w:rFonts w:asciiTheme="minorEastAsia" w:hAnsiTheme="minorEastAsia" w:cs="Arial" w:hint="eastAsia"/>
                <w:sz w:val="24"/>
                <w:szCs w:val="24"/>
              </w:rPr>
              <w:t>、支持方便的进行故障设定，只需勾选上对应的编号就可设定；</w:t>
            </w:r>
          </w:p>
          <w:p w:rsidR="001421A2" w:rsidRPr="00415302" w:rsidRDefault="001421A2" w:rsidP="00293966">
            <w:pPr>
              <w:snapToGrid w:val="0"/>
              <w:jc w:val="left"/>
              <w:rPr>
                <w:rFonts w:asciiTheme="minorEastAsia" w:hAnsiTheme="minorEastAsia" w:cs="Arial"/>
                <w:sz w:val="24"/>
                <w:szCs w:val="24"/>
              </w:rPr>
            </w:pPr>
            <w:r>
              <w:rPr>
                <w:rFonts w:asciiTheme="minorEastAsia" w:hAnsiTheme="minorEastAsia" w:cs="Arial" w:hint="eastAsia"/>
                <w:sz w:val="24"/>
                <w:szCs w:val="24"/>
              </w:rPr>
              <w:t>5</w:t>
            </w:r>
            <w:r w:rsidRPr="00415302">
              <w:rPr>
                <w:rFonts w:asciiTheme="minorEastAsia" w:hAnsiTheme="minorEastAsia" w:cs="Arial" w:hint="eastAsia"/>
                <w:sz w:val="24"/>
                <w:szCs w:val="24"/>
              </w:rPr>
              <w:t>、支持练习模式、考核模式阶段控制，可以实现远程控制智能检测软件；</w:t>
            </w:r>
          </w:p>
          <w:p w:rsidR="001421A2" w:rsidRPr="00415302" w:rsidRDefault="001421A2" w:rsidP="00293966">
            <w:pPr>
              <w:snapToGrid w:val="0"/>
              <w:jc w:val="left"/>
              <w:rPr>
                <w:rFonts w:asciiTheme="minorEastAsia" w:hAnsiTheme="minorEastAsia" w:cs="Arial"/>
                <w:sz w:val="24"/>
                <w:szCs w:val="24"/>
              </w:rPr>
            </w:pPr>
            <w:r>
              <w:rPr>
                <w:rFonts w:asciiTheme="minorEastAsia" w:hAnsiTheme="minorEastAsia" w:cs="Arial" w:hint="eastAsia"/>
                <w:sz w:val="24"/>
                <w:szCs w:val="24"/>
              </w:rPr>
              <w:t>6</w:t>
            </w:r>
            <w:r w:rsidRPr="00415302">
              <w:rPr>
                <w:rFonts w:asciiTheme="minorEastAsia" w:hAnsiTheme="minorEastAsia" w:cs="Arial" w:hint="eastAsia"/>
                <w:sz w:val="24"/>
                <w:szCs w:val="24"/>
              </w:rPr>
              <w:t>、支持练习模式、考核模式支持过程监控，可监控学生的操作进度以及成绩，并且学生成绩可实名对应；</w:t>
            </w:r>
          </w:p>
          <w:p w:rsidR="001421A2" w:rsidRDefault="001421A2" w:rsidP="00293966">
            <w:pPr>
              <w:snapToGrid w:val="0"/>
              <w:jc w:val="left"/>
              <w:rPr>
                <w:rFonts w:asciiTheme="minorEastAsia" w:hAnsiTheme="minorEastAsia" w:cs="Arial"/>
                <w:sz w:val="24"/>
                <w:szCs w:val="24"/>
              </w:rPr>
            </w:pPr>
            <w:r>
              <w:rPr>
                <w:rFonts w:asciiTheme="minorEastAsia" w:hAnsiTheme="minorEastAsia" w:cs="Arial" w:hint="eastAsia"/>
                <w:sz w:val="24"/>
                <w:szCs w:val="24"/>
              </w:rPr>
              <w:t>7、支持料件管理，实现对料件申领的操作；</w:t>
            </w:r>
          </w:p>
          <w:p w:rsidR="001421A2" w:rsidRPr="00415302" w:rsidRDefault="001421A2" w:rsidP="00293966">
            <w:pPr>
              <w:snapToGrid w:val="0"/>
              <w:jc w:val="left"/>
              <w:rPr>
                <w:rFonts w:asciiTheme="minorEastAsia" w:hAnsiTheme="minorEastAsia" w:cs="Arial"/>
                <w:sz w:val="24"/>
                <w:szCs w:val="24"/>
              </w:rPr>
            </w:pPr>
            <w:r>
              <w:rPr>
                <w:rFonts w:asciiTheme="minorEastAsia" w:hAnsiTheme="minorEastAsia" w:cs="Arial" w:hint="eastAsia"/>
                <w:sz w:val="24"/>
                <w:szCs w:val="24"/>
              </w:rPr>
              <w:t>8</w:t>
            </w:r>
            <w:r w:rsidRPr="00415302">
              <w:rPr>
                <w:rFonts w:asciiTheme="minorEastAsia" w:hAnsiTheme="minorEastAsia" w:cs="Arial" w:hint="eastAsia"/>
                <w:sz w:val="24"/>
                <w:szCs w:val="24"/>
              </w:rPr>
              <w:t>、支持维修且提交后，系统自动评分；</w:t>
            </w:r>
          </w:p>
          <w:p w:rsidR="001421A2" w:rsidRPr="00415302" w:rsidRDefault="001421A2" w:rsidP="00293966">
            <w:pPr>
              <w:snapToGrid w:val="0"/>
              <w:jc w:val="left"/>
              <w:rPr>
                <w:rFonts w:asciiTheme="minorEastAsia" w:hAnsiTheme="minorEastAsia" w:cs="Arial"/>
                <w:sz w:val="24"/>
                <w:szCs w:val="24"/>
              </w:rPr>
            </w:pPr>
            <w:r>
              <w:rPr>
                <w:rFonts w:asciiTheme="minorEastAsia" w:hAnsiTheme="minorEastAsia" w:cs="Arial" w:hint="eastAsia"/>
                <w:sz w:val="24"/>
                <w:szCs w:val="24"/>
              </w:rPr>
              <w:t>9</w:t>
            </w:r>
            <w:r w:rsidRPr="00415302">
              <w:rPr>
                <w:rFonts w:asciiTheme="minorEastAsia" w:hAnsiTheme="minorEastAsia" w:cs="Arial" w:hint="eastAsia"/>
                <w:sz w:val="24"/>
                <w:szCs w:val="24"/>
              </w:rPr>
              <w:t>、支持成绩以文件形式导出。</w:t>
            </w:r>
          </w:p>
        </w:tc>
      </w:tr>
      <w:tr w:rsidR="001421A2" w:rsidRPr="00415302" w:rsidTr="00293966">
        <w:trPr>
          <w:trHeight w:val="617"/>
          <w:jc w:val="center"/>
        </w:trPr>
        <w:tc>
          <w:tcPr>
            <w:tcW w:w="691" w:type="pct"/>
            <w:vAlign w:val="center"/>
          </w:tcPr>
          <w:p w:rsidR="001421A2" w:rsidRPr="00415302" w:rsidRDefault="001421A2" w:rsidP="00293966">
            <w:pPr>
              <w:jc w:val="center"/>
              <w:rPr>
                <w:rFonts w:asciiTheme="minorEastAsia" w:hAnsiTheme="minorEastAsia"/>
                <w:sz w:val="24"/>
                <w:szCs w:val="24"/>
              </w:rPr>
            </w:pPr>
            <w:r w:rsidRPr="00415302">
              <w:rPr>
                <w:rFonts w:asciiTheme="minorEastAsia" w:hAnsiTheme="minorEastAsia" w:hint="eastAsia"/>
                <w:sz w:val="24"/>
                <w:szCs w:val="24"/>
              </w:rPr>
              <w:t>2</w:t>
            </w:r>
          </w:p>
        </w:tc>
        <w:tc>
          <w:tcPr>
            <w:tcW w:w="958" w:type="pct"/>
            <w:vAlign w:val="center"/>
          </w:tcPr>
          <w:p w:rsidR="001421A2" w:rsidRPr="00415302" w:rsidRDefault="001421A2" w:rsidP="00293966">
            <w:pPr>
              <w:jc w:val="center"/>
              <w:rPr>
                <w:rFonts w:asciiTheme="minorEastAsia" w:hAnsiTheme="minorEastAsia"/>
                <w:sz w:val="24"/>
                <w:szCs w:val="24"/>
              </w:rPr>
            </w:pPr>
            <w:r w:rsidRPr="00415302">
              <w:rPr>
                <w:rFonts w:asciiTheme="minorEastAsia" w:hAnsiTheme="minorEastAsia" w:hint="eastAsia"/>
                <w:sz w:val="24"/>
                <w:szCs w:val="24"/>
              </w:rPr>
              <w:t>智能检测软件</w:t>
            </w:r>
          </w:p>
        </w:tc>
        <w:tc>
          <w:tcPr>
            <w:tcW w:w="3351" w:type="pct"/>
            <w:vAlign w:val="center"/>
          </w:tcPr>
          <w:p w:rsidR="001421A2" w:rsidRPr="00415302" w:rsidRDefault="001421A2" w:rsidP="00293966">
            <w:pPr>
              <w:snapToGrid w:val="0"/>
              <w:jc w:val="left"/>
              <w:rPr>
                <w:rFonts w:asciiTheme="minorEastAsia" w:hAnsiTheme="minorEastAsia" w:cs="Arial"/>
                <w:sz w:val="24"/>
                <w:szCs w:val="24"/>
              </w:rPr>
            </w:pPr>
            <w:r w:rsidRPr="00415302">
              <w:rPr>
                <w:rFonts w:asciiTheme="minorEastAsia" w:hAnsiTheme="minorEastAsia" w:cs="Arial" w:hint="eastAsia"/>
                <w:sz w:val="24"/>
                <w:szCs w:val="24"/>
              </w:rPr>
              <w:t>1、支持台式机系列、笔记本系列、显示器系列功能板的故障智能检测功能；</w:t>
            </w:r>
          </w:p>
          <w:p w:rsidR="001421A2" w:rsidRPr="00415302" w:rsidRDefault="001421A2" w:rsidP="00293966">
            <w:pPr>
              <w:snapToGrid w:val="0"/>
              <w:jc w:val="left"/>
              <w:rPr>
                <w:rFonts w:asciiTheme="minorEastAsia" w:hAnsiTheme="minorEastAsia" w:cs="Arial"/>
                <w:sz w:val="24"/>
                <w:szCs w:val="24"/>
              </w:rPr>
            </w:pPr>
            <w:r>
              <w:rPr>
                <w:rFonts w:asciiTheme="minorEastAsia" w:hAnsiTheme="minorEastAsia" w:cs="Arial" w:hint="eastAsia"/>
                <w:sz w:val="24"/>
                <w:szCs w:val="24"/>
              </w:rPr>
              <w:t>2</w:t>
            </w:r>
            <w:r w:rsidRPr="00415302">
              <w:rPr>
                <w:rFonts w:asciiTheme="minorEastAsia" w:hAnsiTheme="minorEastAsia" w:cs="Arial" w:hint="eastAsia"/>
                <w:sz w:val="24"/>
                <w:szCs w:val="24"/>
              </w:rPr>
              <w:t>、支持功能板维修前故障智能确认、维修中故障智能提示及维修后结果确认；</w:t>
            </w:r>
          </w:p>
          <w:p w:rsidR="001421A2" w:rsidRPr="00415302" w:rsidRDefault="001421A2" w:rsidP="00293966">
            <w:pPr>
              <w:snapToGrid w:val="0"/>
              <w:jc w:val="left"/>
              <w:rPr>
                <w:rFonts w:asciiTheme="minorEastAsia" w:hAnsiTheme="minorEastAsia" w:cs="Arial"/>
                <w:sz w:val="24"/>
                <w:szCs w:val="24"/>
              </w:rPr>
            </w:pPr>
            <w:r>
              <w:rPr>
                <w:rFonts w:asciiTheme="minorEastAsia" w:hAnsiTheme="minorEastAsia" w:cs="Arial" w:hint="eastAsia"/>
                <w:sz w:val="24"/>
                <w:szCs w:val="24"/>
              </w:rPr>
              <w:t>3</w:t>
            </w:r>
            <w:r w:rsidRPr="00415302">
              <w:rPr>
                <w:rFonts w:asciiTheme="minorEastAsia" w:hAnsiTheme="minorEastAsia" w:cs="Arial" w:hint="eastAsia"/>
                <w:sz w:val="24"/>
                <w:szCs w:val="24"/>
              </w:rPr>
              <w:t>、支持平时练习和考核两种模式功能；</w:t>
            </w:r>
          </w:p>
          <w:p w:rsidR="001421A2" w:rsidRPr="00415302" w:rsidRDefault="001421A2" w:rsidP="00293966">
            <w:pPr>
              <w:snapToGrid w:val="0"/>
              <w:jc w:val="left"/>
              <w:rPr>
                <w:rFonts w:asciiTheme="minorEastAsia" w:hAnsiTheme="minorEastAsia" w:cs="Arial"/>
                <w:sz w:val="24"/>
                <w:szCs w:val="24"/>
              </w:rPr>
            </w:pPr>
            <w:r>
              <w:rPr>
                <w:rFonts w:asciiTheme="minorEastAsia" w:hAnsiTheme="minorEastAsia" w:cs="Arial" w:hint="eastAsia"/>
                <w:sz w:val="24"/>
                <w:szCs w:val="24"/>
              </w:rPr>
              <w:t>4</w:t>
            </w:r>
            <w:r w:rsidRPr="00415302">
              <w:rPr>
                <w:rFonts w:asciiTheme="minorEastAsia" w:hAnsiTheme="minorEastAsia" w:cs="Arial" w:hint="eastAsia"/>
                <w:sz w:val="24"/>
                <w:szCs w:val="24"/>
              </w:rPr>
              <w:t>、支持在练习模式下，对功能板进行智能准确的检测，定位故障点，提供故障范围提示，引导学生逐步维修，</w:t>
            </w:r>
            <w:r w:rsidRPr="00415302">
              <w:rPr>
                <w:rFonts w:asciiTheme="minorEastAsia" w:hAnsiTheme="minorEastAsia" w:cs="Arial" w:hint="eastAsia"/>
                <w:sz w:val="24"/>
                <w:szCs w:val="24"/>
              </w:rPr>
              <w:lastRenderedPageBreak/>
              <w:t>并能提供维修结果；</w:t>
            </w:r>
          </w:p>
          <w:p w:rsidR="001421A2" w:rsidRPr="00415302" w:rsidRDefault="001421A2" w:rsidP="00293966">
            <w:pPr>
              <w:snapToGrid w:val="0"/>
              <w:jc w:val="left"/>
              <w:rPr>
                <w:rFonts w:asciiTheme="minorEastAsia" w:hAnsiTheme="minorEastAsia" w:cs="Arial"/>
                <w:sz w:val="24"/>
                <w:szCs w:val="24"/>
              </w:rPr>
            </w:pPr>
            <w:r>
              <w:rPr>
                <w:rFonts w:asciiTheme="minorEastAsia" w:hAnsiTheme="minorEastAsia" w:cs="Arial" w:hint="eastAsia"/>
                <w:sz w:val="24"/>
                <w:szCs w:val="24"/>
              </w:rPr>
              <w:t>5</w:t>
            </w:r>
            <w:r w:rsidRPr="00415302">
              <w:rPr>
                <w:rFonts w:asciiTheme="minorEastAsia" w:hAnsiTheme="minorEastAsia" w:cs="Arial" w:hint="eastAsia"/>
                <w:sz w:val="24"/>
                <w:szCs w:val="24"/>
              </w:rPr>
              <w:t>、支持在考核模式下，对功能板故障进行定位并与服务器比对，若一致方可继续考核，考后提交考核报告并实现自动评分；</w:t>
            </w:r>
          </w:p>
          <w:p w:rsidR="001421A2" w:rsidRPr="00415302" w:rsidRDefault="001421A2" w:rsidP="00293966">
            <w:pPr>
              <w:snapToGrid w:val="0"/>
              <w:jc w:val="left"/>
              <w:rPr>
                <w:rFonts w:asciiTheme="minorEastAsia" w:hAnsiTheme="minorEastAsia" w:cs="Arial"/>
                <w:sz w:val="24"/>
                <w:szCs w:val="24"/>
              </w:rPr>
            </w:pPr>
            <w:r>
              <w:rPr>
                <w:rFonts w:asciiTheme="minorEastAsia" w:hAnsiTheme="minorEastAsia" w:cs="Arial" w:hint="eastAsia"/>
                <w:sz w:val="24"/>
                <w:szCs w:val="24"/>
              </w:rPr>
              <w:t>6</w:t>
            </w:r>
            <w:r w:rsidRPr="00415302">
              <w:rPr>
                <w:rFonts w:asciiTheme="minorEastAsia" w:hAnsiTheme="minorEastAsia" w:cs="Arial" w:hint="eastAsia"/>
                <w:sz w:val="24"/>
                <w:szCs w:val="24"/>
              </w:rPr>
              <w:t>、支持智能提示错误操作，如插入了错误的功能板、功能板未置于开机状态、串口未连接、服务器未连接等</w:t>
            </w:r>
            <w:r>
              <w:rPr>
                <w:rFonts w:asciiTheme="minorEastAsia" w:hAnsiTheme="minorEastAsia" w:cs="Arial" w:hint="eastAsia"/>
                <w:sz w:val="24"/>
                <w:szCs w:val="24"/>
              </w:rPr>
              <w:t>；</w:t>
            </w:r>
          </w:p>
          <w:p w:rsidR="001421A2" w:rsidRPr="00415302" w:rsidRDefault="001421A2" w:rsidP="00293966">
            <w:pPr>
              <w:snapToGrid w:val="0"/>
              <w:jc w:val="left"/>
              <w:rPr>
                <w:rFonts w:asciiTheme="minorEastAsia" w:hAnsiTheme="minorEastAsia" w:cs="Arial"/>
                <w:sz w:val="24"/>
                <w:szCs w:val="24"/>
              </w:rPr>
            </w:pPr>
            <w:r>
              <w:rPr>
                <w:rFonts w:asciiTheme="minorEastAsia" w:hAnsiTheme="minorEastAsia" w:cs="Arial" w:hint="eastAsia"/>
                <w:sz w:val="24"/>
                <w:szCs w:val="24"/>
              </w:rPr>
              <w:t>7</w:t>
            </w:r>
            <w:r w:rsidRPr="00415302">
              <w:rPr>
                <w:rFonts w:asciiTheme="minorEastAsia" w:hAnsiTheme="minorEastAsia" w:cs="Arial" w:hint="eastAsia"/>
                <w:sz w:val="24"/>
                <w:szCs w:val="24"/>
              </w:rPr>
              <w:t>、支持查看维修板卡所对应的电路图；</w:t>
            </w:r>
          </w:p>
          <w:p w:rsidR="001421A2" w:rsidRPr="00415302" w:rsidRDefault="001421A2" w:rsidP="00293966">
            <w:pPr>
              <w:snapToGrid w:val="0"/>
              <w:jc w:val="left"/>
              <w:rPr>
                <w:rFonts w:asciiTheme="minorEastAsia" w:hAnsiTheme="minorEastAsia" w:cs="Arial"/>
                <w:sz w:val="24"/>
                <w:szCs w:val="24"/>
              </w:rPr>
            </w:pPr>
            <w:r>
              <w:rPr>
                <w:rFonts w:asciiTheme="minorEastAsia" w:hAnsiTheme="minorEastAsia" w:cs="Arial" w:hint="eastAsia"/>
                <w:sz w:val="24"/>
                <w:szCs w:val="24"/>
              </w:rPr>
              <w:t>8</w:t>
            </w:r>
            <w:r w:rsidRPr="00415302">
              <w:rPr>
                <w:rFonts w:asciiTheme="minorEastAsia" w:hAnsiTheme="minorEastAsia" w:cs="Arial" w:hint="eastAsia"/>
                <w:sz w:val="24"/>
                <w:szCs w:val="24"/>
              </w:rPr>
              <w:t>、支持电子流程的料件申领。</w:t>
            </w:r>
          </w:p>
        </w:tc>
      </w:tr>
      <w:tr w:rsidR="001421A2" w:rsidRPr="00415302" w:rsidTr="00293966">
        <w:trPr>
          <w:trHeight w:val="1125"/>
          <w:jc w:val="center"/>
        </w:trPr>
        <w:tc>
          <w:tcPr>
            <w:tcW w:w="691" w:type="pct"/>
            <w:vAlign w:val="center"/>
          </w:tcPr>
          <w:p w:rsidR="001421A2" w:rsidRPr="00415302" w:rsidRDefault="001421A2" w:rsidP="00293966">
            <w:pPr>
              <w:jc w:val="center"/>
              <w:rPr>
                <w:rFonts w:asciiTheme="minorEastAsia" w:hAnsiTheme="minorEastAsia"/>
                <w:sz w:val="24"/>
                <w:szCs w:val="24"/>
              </w:rPr>
            </w:pPr>
            <w:r w:rsidRPr="00415302">
              <w:rPr>
                <w:rFonts w:asciiTheme="minorEastAsia" w:hAnsiTheme="minorEastAsia" w:hint="eastAsia"/>
                <w:sz w:val="24"/>
                <w:szCs w:val="24"/>
              </w:rPr>
              <w:lastRenderedPageBreak/>
              <w:t>3</w:t>
            </w:r>
          </w:p>
        </w:tc>
        <w:tc>
          <w:tcPr>
            <w:tcW w:w="958" w:type="pct"/>
            <w:vAlign w:val="center"/>
          </w:tcPr>
          <w:p w:rsidR="001421A2" w:rsidRPr="00415302" w:rsidRDefault="001421A2" w:rsidP="00293966">
            <w:pPr>
              <w:snapToGrid w:val="0"/>
              <w:jc w:val="center"/>
              <w:rPr>
                <w:rFonts w:asciiTheme="minorEastAsia" w:hAnsiTheme="minorEastAsia" w:cs="Arial"/>
                <w:sz w:val="24"/>
                <w:szCs w:val="24"/>
              </w:rPr>
            </w:pPr>
            <w:r w:rsidRPr="00415302">
              <w:rPr>
                <w:rFonts w:asciiTheme="minorEastAsia" w:hAnsiTheme="minorEastAsia" w:cs="Arial" w:hint="eastAsia"/>
                <w:bCs/>
                <w:sz w:val="24"/>
                <w:szCs w:val="24"/>
              </w:rPr>
              <w:t>智能检测平台</w:t>
            </w:r>
          </w:p>
        </w:tc>
        <w:tc>
          <w:tcPr>
            <w:tcW w:w="3351" w:type="pct"/>
            <w:vAlign w:val="center"/>
          </w:tcPr>
          <w:p w:rsidR="001421A2" w:rsidRPr="00415302" w:rsidRDefault="001421A2" w:rsidP="00293966">
            <w:pPr>
              <w:snapToGrid w:val="0"/>
              <w:jc w:val="left"/>
              <w:rPr>
                <w:rFonts w:asciiTheme="minorEastAsia" w:hAnsiTheme="minorEastAsia" w:cs="Arial"/>
                <w:sz w:val="24"/>
                <w:szCs w:val="24"/>
              </w:rPr>
            </w:pPr>
            <w:r w:rsidRPr="00415302">
              <w:rPr>
                <w:rFonts w:asciiTheme="minorEastAsia" w:hAnsiTheme="minorEastAsia" w:cs="Arial" w:hint="eastAsia"/>
                <w:sz w:val="24"/>
                <w:szCs w:val="24"/>
              </w:rPr>
              <w:t>1</w:t>
            </w:r>
            <w:r>
              <w:rPr>
                <w:rFonts w:asciiTheme="minorEastAsia" w:hAnsiTheme="minorEastAsia" w:cs="Arial" w:hint="eastAsia"/>
                <w:sz w:val="24"/>
                <w:szCs w:val="24"/>
              </w:rPr>
              <w:t>、</w:t>
            </w:r>
            <w:r w:rsidRPr="00415302">
              <w:rPr>
                <w:rFonts w:asciiTheme="minorEastAsia" w:hAnsiTheme="minorEastAsia" w:cs="Arial" w:hint="eastAsia"/>
                <w:sz w:val="24"/>
                <w:szCs w:val="24"/>
              </w:rPr>
              <w:t>采用专用硬件1U平台；</w:t>
            </w:r>
          </w:p>
          <w:p w:rsidR="001421A2" w:rsidRPr="00415302" w:rsidRDefault="001421A2" w:rsidP="00293966">
            <w:pPr>
              <w:snapToGrid w:val="0"/>
              <w:jc w:val="left"/>
              <w:rPr>
                <w:rFonts w:asciiTheme="minorEastAsia" w:hAnsiTheme="minorEastAsia" w:cs="Arial"/>
                <w:sz w:val="24"/>
                <w:szCs w:val="24"/>
              </w:rPr>
            </w:pPr>
            <w:r w:rsidRPr="00415302">
              <w:rPr>
                <w:rFonts w:asciiTheme="minorEastAsia" w:hAnsiTheme="minorEastAsia" w:cs="Arial" w:hint="eastAsia"/>
                <w:sz w:val="24"/>
                <w:szCs w:val="24"/>
              </w:rPr>
              <w:t>2、具备无风扇静音设计；</w:t>
            </w:r>
          </w:p>
          <w:p w:rsidR="001421A2" w:rsidRPr="00415302" w:rsidRDefault="001421A2" w:rsidP="00293966">
            <w:pPr>
              <w:snapToGrid w:val="0"/>
              <w:jc w:val="left"/>
              <w:rPr>
                <w:rFonts w:asciiTheme="minorEastAsia" w:hAnsiTheme="minorEastAsia" w:cs="Arial"/>
                <w:sz w:val="24"/>
                <w:szCs w:val="24"/>
              </w:rPr>
            </w:pPr>
            <w:r w:rsidRPr="00415302">
              <w:rPr>
                <w:rFonts w:asciiTheme="minorEastAsia" w:hAnsiTheme="minorEastAsia" w:cs="Arial" w:hint="eastAsia"/>
                <w:sz w:val="24"/>
                <w:szCs w:val="24"/>
              </w:rPr>
              <w:t>3、具备功能板检测接口，支持</w:t>
            </w:r>
            <w:r w:rsidR="009C3BF1">
              <w:rPr>
                <w:rFonts w:asciiTheme="minorEastAsia" w:hAnsiTheme="minorEastAsia" w:cs="Arial" w:hint="eastAsia"/>
                <w:sz w:val="24"/>
                <w:szCs w:val="24"/>
              </w:rPr>
              <w:t>不少于</w:t>
            </w:r>
            <w:r w:rsidRPr="00415302">
              <w:rPr>
                <w:rFonts w:asciiTheme="minorEastAsia" w:hAnsiTheme="minorEastAsia" w:cs="Arial" w:hint="eastAsia"/>
                <w:sz w:val="24"/>
                <w:szCs w:val="24"/>
              </w:rPr>
              <w:t>80个检测点；</w:t>
            </w:r>
          </w:p>
          <w:p w:rsidR="001421A2" w:rsidRPr="00415302" w:rsidRDefault="001421A2" w:rsidP="00293966">
            <w:pPr>
              <w:snapToGrid w:val="0"/>
              <w:jc w:val="left"/>
              <w:rPr>
                <w:rFonts w:asciiTheme="minorEastAsia" w:hAnsiTheme="minorEastAsia" w:cs="Arial"/>
                <w:sz w:val="24"/>
                <w:szCs w:val="24"/>
              </w:rPr>
            </w:pPr>
            <w:r w:rsidRPr="00415302">
              <w:rPr>
                <w:rFonts w:asciiTheme="minorEastAsia" w:hAnsiTheme="minorEastAsia" w:cs="Arial" w:hint="eastAsia"/>
                <w:sz w:val="24"/>
                <w:szCs w:val="24"/>
              </w:rPr>
              <w:t>4</w:t>
            </w:r>
            <w:r>
              <w:rPr>
                <w:rFonts w:asciiTheme="minorEastAsia" w:hAnsiTheme="minorEastAsia" w:cs="Arial" w:hint="eastAsia"/>
                <w:sz w:val="24"/>
                <w:szCs w:val="24"/>
              </w:rPr>
              <w:t>、具备电平、电压、频率三种</w:t>
            </w:r>
            <w:r w:rsidRPr="00415302">
              <w:rPr>
                <w:rFonts w:asciiTheme="minorEastAsia" w:hAnsiTheme="minorEastAsia" w:cs="Arial" w:hint="eastAsia"/>
                <w:sz w:val="24"/>
                <w:szCs w:val="24"/>
              </w:rPr>
              <w:t>信号检测的功能；</w:t>
            </w:r>
          </w:p>
          <w:p w:rsidR="001421A2" w:rsidRPr="00415302" w:rsidRDefault="001421A2" w:rsidP="00293966">
            <w:pPr>
              <w:snapToGrid w:val="0"/>
              <w:jc w:val="left"/>
              <w:rPr>
                <w:rFonts w:asciiTheme="minorEastAsia" w:hAnsiTheme="minorEastAsia" w:cs="Arial"/>
                <w:sz w:val="24"/>
                <w:szCs w:val="24"/>
              </w:rPr>
            </w:pPr>
            <w:r w:rsidRPr="00415302">
              <w:rPr>
                <w:rFonts w:asciiTheme="minorEastAsia" w:hAnsiTheme="minorEastAsia" w:cs="Arial" w:hint="eastAsia"/>
                <w:sz w:val="24"/>
                <w:szCs w:val="24"/>
              </w:rPr>
              <w:t>5、具备通讯COM口，可与计算机通信；</w:t>
            </w:r>
          </w:p>
          <w:p w:rsidR="001421A2" w:rsidRPr="00415302" w:rsidRDefault="001421A2" w:rsidP="00293966">
            <w:pPr>
              <w:snapToGrid w:val="0"/>
              <w:jc w:val="left"/>
              <w:rPr>
                <w:rFonts w:asciiTheme="minorEastAsia" w:hAnsiTheme="minorEastAsia" w:cs="Arial"/>
                <w:sz w:val="24"/>
                <w:szCs w:val="24"/>
              </w:rPr>
            </w:pPr>
            <w:r w:rsidRPr="00415302">
              <w:rPr>
                <w:rFonts w:asciiTheme="minorEastAsia" w:hAnsiTheme="minorEastAsia" w:cs="Arial" w:hint="eastAsia"/>
                <w:sz w:val="24"/>
                <w:szCs w:val="24"/>
              </w:rPr>
              <w:t>6</w:t>
            </w:r>
            <w:r>
              <w:rPr>
                <w:rFonts w:asciiTheme="minorEastAsia" w:hAnsiTheme="minorEastAsia" w:cs="Arial" w:hint="eastAsia"/>
                <w:sz w:val="24"/>
                <w:szCs w:val="24"/>
              </w:rPr>
              <w:t>、具备对台</w:t>
            </w:r>
            <w:r w:rsidRPr="00415302">
              <w:rPr>
                <w:rFonts w:asciiTheme="minorEastAsia" w:hAnsiTheme="minorEastAsia" w:cs="Arial" w:hint="eastAsia"/>
                <w:sz w:val="24"/>
                <w:szCs w:val="24"/>
              </w:rPr>
              <w:t>式机</w:t>
            </w:r>
            <w:r>
              <w:rPr>
                <w:rFonts w:asciiTheme="minorEastAsia" w:hAnsiTheme="minorEastAsia" w:cs="Arial" w:hint="eastAsia"/>
                <w:sz w:val="24"/>
                <w:szCs w:val="24"/>
              </w:rPr>
              <w:t>系列、笔记本系列、显示器系列功能板的故障智能检测功能。</w:t>
            </w:r>
          </w:p>
        </w:tc>
      </w:tr>
    </w:tbl>
    <w:p w:rsidR="0093218E" w:rsidRPr="00BC23D1" w:rsidRDefault="0093218E" w:rsidP="00BC23D1">
      <w:pPr>
        <w:spacing w:line="560" w:lineRule="exact"/>
        <w:ind w:firstLineChars="200" w:firstLine="602"/>
        <w:rPr>
          <w:rFonts w:ascii="黑体" w:eastAsia="黑体" w:hAnsi="黑体"/>
          <w:b/>
          <w:color w:val="000000"/>
          <w:sz w:val="30"/>
          <w:szCs w:val="30"/>
        </w:rPr>
      </w:pPr>
      <w:r w:rsidRPr="00BC23D1">
        <w:rPr>
          <w:rFonts w:ascii="黑体" w:eastAsia="黑体" w:hAnsi="黑体" w:hint="eastAsia"/>
          <w:b/>
          <w:color w:val="000000"/>
          <w:sz w:val="30"/>
          <w:szCs w:val="30"/>
        </w:rPr>
        <w:t>（三）场地要求</w:t>
      </w:r>
    </w:p>
    <w:p w:rsidR="0093218E" w:rsidRPr="001421A2" w:rsidRDefault="0093218E"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赛场总面积不小于1500㎡，依参赛名额确定比赛工作区，每个赛位面积在10㎡左右且标明编号，赛位之间的通道间隔不小于1.5米，工位间加装隔离挡板和隔离线。另外，设置医务室一间、监考/裁判会议室兼休息室1间，设备、材料、工具、耗材等储藏室1间。</w:t>
      </w:r>
    </w:p>
    <w:p w:rsidR="0093218E" w:rsidRPr="001421A2" w:rsidRDefault="0093218E"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环境标准要求保证赛场采光(大于500lux)、照明和通风良好；提供稳定的水、电，并提供应急的备用电源。在竞赛不被干扰的前提下赛场全面开放，欢迎各界人员沿指定路线、在指定区域内到现场观赛。具备两个以上安全疏散通道，并设有应急疏散图，配备必要的灭火器材。</w:t>
      </w:r>
    </w:p>
    <w:p w:rsidR="0093218E" w:rsidRPr="001421A2" w:rsidRDefault="0093218E"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颁奖场地、参赛选手及指导教师休息场地另计。</w:t>
      </w:r>
    </w:p>
    <w:p w:rsidR="006B2240" w:rsidRPr="00097CF7" w:rsidRDefault="00365890" w:rsidP="00097CF7">
      <w:pPr>
        <w:pStyle w:val="ab"/>
        <w:spacing w:before="0" w:after="0" w:line="560" w:lineRule="exact"/>
        <w:ind w:firstLineChars="200" w:firstLine="602"/>
        <w:jc w:val="left"/>
        <w:rPr>
          <w:rFonts w:ascii="黑体" w:eastAsia="黑体" w:hAnsi="黑体"/>
          <w:sz w:val="30"/>
          <w:szCs w:val="30"/>
        </w:rPr>
      </w:pPr>
      <w:r w:rsidRPr="00097CF7">
        <w:rPr>
          <w:rFonts w:ascii="黑体" w:eastAsia="黑体" w:hAnsi="黑体" w:hint="eastAsia"/>
          <w:sz w:val="30"/>
          <w:szCs w:val="30"/>
        </w:rPr>
        <w:t>十四、安全保障</w:t>
      </w:r>
    </w:p>
    <w:p w:rsidR="000E53ED" w:rsidRPr="00BC23D1" w:rsidRDefault="000E53ED" w:rsidP="00BC23D1">
      <w:pPr>
        <w:spacing w:line="560" w:lineRule="exact"/>
        <w:ind w:firstLineChars="200" w:firstLine="602"/>
        <w:rPr>
          <w:rFonts w:ascii="黑体" w:eastAsia="黑体" w:hAnsi="黑体"/>
          <w:b/>
          <w:color w:val="000000"/>
          <w:sz w:val="30"/>
          <w:szCs w:val="30"/>
        </w:rPr>
      </w:pPr>
      <w:r w:rsidRPr="00BC23D1">
        <w:rPr>
          <w:rFonts w:ascii="黑体" w:eastAsia="黑体" w:hAnsi="黑体" w:hint="eastAsia"/>
          <w:b/>
          <w:color w:val="000000"/>
          <w:sz w:val="30"/>
          <w:szCs w:val="30"/>
        </w:rPr>
        <w:t>（一）成立安全保卫组织机构</w:t>
      </w:r>
    </w:p>
    <w:p w:rsidR="000E53ED" w:rsidRPr="001421A2" w:rsidRDefault="000E53ED"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执委会成立技能大赛赛事安全保卫组，设立组长为赛项安全</w:t>
      </w:r>
      <w:r w:rsidRPr="001421A2">
        <w:rPr>
          <w:rFonts w:ascii="仿宋" w:eastAsia="仿宋" w:hAnsi="仿宋" w:cs="仿宋" w:hint="eastAsia"/>
          <w:color w:val="000000"/>
          <w:sz w:val="30"/>
          <w:szCs w:val="30"/>
        </w:rPr>
        <w:lastRenderedPageBreak/>
        <w:t>责任人，以承办校相关安保人员为主要成员。</w:t>
      </w:r>
    </w:p>
    <w:p w:rsidR="000E53ED" w:rsidRPr="00BC23D1" w:rsidRDefault="000E53ED" w:rsidP="00BC23D1">
      <w:pPr>
        <w:spacing w:line="560" w:lineRule="exact"/>
        <w:ind w:firstLineChars="200" w:firstLine="602"/>
        <w:rPr>
          <w:rFonts w:ascii="黑体" w:eastAsia="黑体" w:hAnsi="黑体"/>
          <w:b/>
          <w:color w:val="000000"/>
          <w:sz w:val="30"/>
          <w:szCs w:val="30"/>
        </w:rPr>
      </w:pPr>
      <w:r w:rsidRPr="00BC23D1">
        <w:rPr>
          <w:rFonts w:ascii="黑体" w:eastAsia="黑体" w:hAnsi="黑体" w:hint="eastAsia"/>
          <w:b/>
          <w:color w:val="000000"/>
          <w:sz w:val="30"/>
          <w:szCs w:val="30"/>
        </w:rPr>
        <w:t>（二）大赛现场保卫</w:t>
      </w:r>
    </w:p>
    <w:p w:rsidR="000E53ED" w:rsidRPr="001421A2" w:rsidRDefault="000E53ED"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赛事期间，为保证赛场秩序和安全，将采取如下措施:</w:t>
      </w:r>
    </w:p>
    <w:p w:rsidR="000E53ED" w:rsidRPr="001421A2" w:rsidRDefault="00500563"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1、</w:t>
      </w:r>
      <w:r w:rsidR="000E53ED" w:rsidRPr="001421A2">
        <w:rPr>
          <w:rFonts w:ascii="仿宋" w:eastAsia="仿宋" w:hAnsi="仿宋" w:cs="仿宋" w:hint="eastAsia"/>
          <w:color w:val="000000"/>
          <w:sz w:val="30"/>
          <w:szCs w:val="30"/>
        </w:rPr>
        <w:t>大赛现场安排专业的安保人员全程执勤，所有进入大赛现场的参观人员，都要服从现场安保人员的引导和指挥，在指定区域内参观。</w:t>
      </w:r>
    </w:p>
    <w:p w:rsidR="000E53ED" w:rsidRPr="001421A2" w:rsidRDefault="00500563"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2、</w:t>
      </w:r>
      <w:r w:rsidR="000E53ED" w:rsidRPr="001421A2">
        <w:rPr>
          <w:rFonts w:ascii="仿宋" w:eastAsia="仿宋" w:hAnsi="仿宋" w:cs="仿宋" w:hint="eastAsia"/>
          <w:color w:val="000000"/>
          <w:sz w:val="30"/>
          <w:szCs w:val="30"/>
        </w:rPr>
        <w:t>参赛车辆，安排指定地点停放。</w:t>
      </w:r>
    </w:p>
    <w:p w:rsidR="000E53ED" w:rsidRPr="001421A2" w:rsidRDefault="00500563"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3、</w:t>
      </w:r>
      <w:r w:rsidR="000E53ED" w:rsidRPr="001421A2">
        <w:rPr>
          <w:rFonts w:ascii="仿宋" w:eastAsia="仿宋" w:hAnsi="仿宋" w:cs="仿宋" w:hint="eastAsia"/>
          <w:color w:val="000000"/>
          <w:sz w:val="30"/>
          <w:szCs w:val="30"/>
        </w:rPr>
        <w:t>现场通道拉上警戒线，防止人员无序流动，影响赛事。</w:t>
      </w:r>
    </w:p>
    <w:p w:rsidR="000E53ED" w:rsidRPr="001421A2" w:rsidRDefault="00500563"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4、</w:t>
      </w:r>
      <w:r w:rsidR="000E53ED" w:rsidRPr="001421A2">
        <w:rPr>
          <w:rFonts w:ascii="仿宋" w:eastAsia="仿宋" w:hAnsi="仿宋" w:cs="仿宋" w:hint="eastAsia"/>
          <w:color w:val="000000"/>
          <w:sz w:val="30"/>
          <w:szCs w:val="30"/>
        </w:rPr>
        <w:t>对现场进行安全检查，保证现场无安全隐患。</w:t>
      </w:r>
    </w:p>
    <w:p w:rsidR="000E53ED" w:rsidRPr="001421A2" w:rsidRDefault="00500563"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5、</w:t>
      </w:r>
      <w:r w:rsidR="000E53ED" w:rsidRPr="001421A2">
        <w:rPr>
          <w:rFonts w:ascii="仿宋" w:eastAsia="仿宋" w:hAnsi="仿宋" w:cs="仿宋" w:hint="eastAsia"/>
          <w:color w:val="000000"/>
          <w:sz w:val="30"/>
          <w:szCs w:val="30"/>
        </w:rPr>
        <w:t>保障疏散通道畅通，以便赛场出现意外时人员迅速撤离。</w:t>
      </w:r>
    </w:p>
    <w:p w:rsidR="000E53ED" w:rsidRPr="001421A2" w:rsidRDefault="00500563"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6、</w:t>
      </w:r>
      <w:r w:rsidR="000E53ED" w:rsidRPr="001421A2">
        <w:rPr>
          <w:rFonts w:ascii="仿宋" w:eastAsia="仿宋" w:hAnsi="仿宋" w:cs="仿宋" w:hint="eastAsia"/>
          <w:color w:val="000000"/>
          <w:sz w:val="30"/>
          <w:szCs w:val="30"/>
        </w:rPr>
        <w:t>做好安全防火工作。灭火设施及器材要保证安全有效。</w:t>
      </w:r>
    </w:p>
    <w:p w:rsidR="000E53ED" w:rsidRPr="001421A2" w:rsidRDefault="00500563"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7、</w:t>
      </w:r>
      <w:r w:rsidR="000E53ED" w:rsidRPr="001421A2">
        <w:rPr>
          <w:rFonts w:ascii="仿宋" w:eastAsia="仿宋" w:hAnsi="仿宋" w:cs="仿宋" w:hint="eastAsia"/>
          <w:color w:val="000000"/>
          <w:sz w:val="30"/>
          <w:szCs w:val="30"/>
        </w:rPr>
        <w:t>统一安排一个酒店住宿，保障住宿安全。</w:t>
      </w:r>
    </w:p>
    <w:p w:rsidR="000E53ED" w:rsidRPr="001421A2" w:rsidRDefault="00500563"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8、</w:t>
      </w:r>
      <w:r w:rsidR="000E53ED" w:rsidRPr="001421A2">
        <w:rPr>
          <w:rFonts w:ascii="仿宋" w:eastAsia="仿宋" w:hAnsi="仿宋" w:cs="仿宋" w:hint="eastAsia"/>
          <w:color w:val="000000"/>
          <w:sz w:val="30"/>
          <w:szCs w:val="30"/>
        </w:rPr>
        <w:t>统一安排通勤大巴，保障交通安全。</w:t>
      </w:r>
    </w:p>
    <w:p w:rsidR="000E53ED" w:rsidRPr="001421A2" w:rsidRDefault="00500563"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9、</w:t>
      </w:r>
      <w:r w:rsidR="000E53ED" w:rsidRPr="001421A2">
        <w:rPr>
          <w:rFonts w:ascii="仿宋" w:eastAsia="仿宋" w:hAnsi="仿宋" w:cs="仿宋" w:hint="eastAsia"/>
          <w:color w:val="000000"/>
          <w:sz w:val="30"/>
          <w:szCs w:val="30"/>
        </w:rPr>
        <w:t>统一安排餐饮，保障饮食安全。</w:t>
      </w:r>
    </w:p>
    <w:p w:rsidR="000E53ED" w:rsidRPr="001421A2" w:rsidRDefault="00500563"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10、</w:t>
      </w:r>
      <w:r w:rsidR="000E53ED" w:rsidRPr="001421A2">
        <w:rPr>
          <w:rFonts w:ascii="仿宋" w:eastAsia="仿宋" w:hAnsi="仿宋" w:cs="仿宋" w:hint="eastAsia"/>
          <w:color w:val="000000"/>
          <w:sz w:val="30"/>
          <w:szCs w:val="30"/>
        </w:rPr>
        <w:t>承办校医务室人员及周边医院医护人员现场值守，提供医疗保障服务，如遇紧急情况将为参赛选手联系120，并协助救治。</w:t>
      </w:r>
    </w:p>
    <w:p w:rsidR="006B2240" w:rsidRPr="00097CF7" w:rsidRDefault="00365890" w:rsidP="00097CF7">
      <w:pPr>
        <w:pStyle w:val="ab"/>
        <w:spacing w:before="0" w:after="0" w:line="560" w:lineRule="exact"/>
        <w:ind w:firstLineChars="200" w:firstLine="602"/>
        <w:jc w:val="left"/>
        <w:rPr>
          <w:rFonts w:ascii="黑体" w:eastAsia="黑体" w:hAnsi="黑体"/>
          <w:sz w:val="30"/>
          <w:szCs w:val="30"/>
        </w:rPr>
      </w:pPr>
      <w:r w:rsidRPr="00097CF7">
        <w:rPr>
          <w:rFonts w:ascii="黑体" w:eastAsia="黑体" w:hAnsi="黑体" w:hint="eastAsia"/>
          <w:sz w:val="30"/>
          <w:szCs w:val="30"/>
        </w:rPr>
        <w:t>十五、经费概算</w:t>
      </w:r>
    </w:p>
    <w:p w:rsidR="008D5BDF" w:rsidRPr="001421A2" w:rsidRDefault="008D5BDF"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电子产品芯片级检测维修与数据恢复竞赛预算主要包括组织预算、场地预算、设备预算三大块。对于上述三项发生的费用，主办方将会协调承办学校、协办企业单位，提供比赛场地、比赛设备（设备使用权）和所需资金。具体方式如下。</w:t>
      </w:r>
    </w:p>
    <w:p w:rsidR="008D5BDF" w:rsidRPr="001421A2" w:rsidRDefault="008D5BDF"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color w:val="000000"/>
          <w:sz w:val="30"/>
          <w:szCs w:val="30"/>
        </w:rPr>
        <w:t>1</w:t>
      </w:r>
      <w:r w:rsidRPr="001421A2">
        <w:rPr>
          <w:rFonts w:ascii="仿宋" w:eastAsia="仿宋" w:hAnsi="仿宋" w:cs="仿宋" w:hint="eastAsia"/>
          <w:color w:val="000000"/>
          <w:sz w:val="30"/>
          <w:szCs w:val="30"/>
        </w:rPr>
        <w:t>、组织预算：由合作企业提供；</w:t>
      </w:r>
    </w:p>
    <w:p w:rsidR="008D5BDF" w:rsidRPr="001421A2" w:rsidRDefault="008D5BDF"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color w:val="000000"/>
          <w:sz w:val="30"/>
          <w:szCs w:val="30"/>
        </w:rPr>
        <w:t>2</w:t>
      </w:r>
      <w:r w:rsidRPr="001421A2">
        <w:rPr>
          <w:rFonts w:ascii="仿宋" w:eastAsia="仿宋" w:hAnsi="仿宋" w:cs="仿宋" w:hint="eastAsia"/>
          <w:color w:val="000000"/>
          <w:sz w:val="30"/>
          <w:szCs w:val="30"/>
        </w:rPr>
        <w:t>、场地预算：比赛场地由承办学校提供，场地布置费用由</w:t>
      </w:r>
      <w:r w:rsidRPr="001421A2">
        <w:rPr>
          <w:rFonts w:ascii="仿宋" w:eastAsia="仿宋" w:hAnsi="仿宋" w:cs="仿宋" w:hint="eastAsia"/>
          <w:color w:val="000000"/>
          <w:sz w:val="30"/>
          <w:szCs w:val="30"/>
        </w:rPr>
        <w:lastRenderedPageBreak/>
        <w:t>承办校和企业共同提供。</w:t>
      </w:r>
    </w:p>
    <w:p w:rsidR="008D5BDF" w:rsidRPr="001421A2" w:rsidRDefault="008D5BDF"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color w:val="000000"/>
          <w:sz w:val="30"/>
          <w:szCs w:val="30"/>
        </w:rPr>
        <w:t>3</w:t>
      </w:r>
      <w:r w:rsidR="00817278" w:rsidRPr="001421A2">
        <w:rPr>
          <w:rFonts w:ascii="仿宋" w:eastAsia="仿宋" w:hAnsi="仿宋" w:cs="仿宋" w:hint="eastAsia"/>
          <w:color w:val="000000"/>
          <w:sz w:val="30"/>
          <w:szCs w:val="30"/>
        </w:rPr>
        <w:t>、设备预算：</w:t>
      </w:r>
      <w:r w:rsidRPr="001421A2">
        <w:rPr>
          <w:rFonts w:ascii="仿宋" w:eastAsia="仿宋" w:hAnsi="仿宋" w:cs="仿宋" w:hint="eastAsia"/>
          <w:color w:val="000000"/>
          <w:sz w:val="30"/>
          <w:szCs w:val="30"/>
        </w:rPr>
        <w:t>比赛设备由合作企业提供使用权的方式解决。</w:t>
      </w:r>
    </w:p>
    <w:p w:rsidR="008D5BDF" w:rsidRPr="001421A2" w:rsidRDefault="008D5BDF"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color w:val="000000"/>
          <w:sz w:val="30"/>
          <w:szCs w:val="30"/>
        </w:rPr>
        <w:t>4</w:t>
      </w:r>
      <w:r w:rsidRPr="001421A2">
        <w:rPr>
          <w:rFonts w:ascii="仿宋" w:eastAsia="仿宋" w:hAnsi="仿宋" w:cs="仿宋" w:hint="eastAsia"/>
          <w:color w:val="000000"/>
          <w:sz w:val="30"/>
          <w:szCs w:val="30"/>
        </w:rPr>
        <w:t>、经费统筹</w:t>
      </w:r>
    </w:p>
    <w:p w:rsidR="008D5BDF" w:rsidRPr="001421A2" w:rsidRDefault="008D5BDF"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w:t>
      </w:r>
      <w:r w:rsidRPr="001421A2">
        <w:rPr>
          <w:rFonts w:ascii="仿宋" w:eastAsia="仿宋" w:hAnsi="仿宋" w:cs="仿宋"/>
          <w:color w:val="000000"/>
          <w:sz w:val="30"/>
          <w:szCs w:val="30"/>
        </w:rPr>
        <w:t>1</w:t>
      </w:r>
      <w:r w:rsidRPr="001421A2">
        <w:rPr>
          <w:rFonts w:ascii="仿宋" w:eastAsia="仿宋" w:hAnsi="仿宋" w:cs="仿宋" w:hint="eastAsia"/>
          <w:color w:val="000000"/>
          <w:sz w:val="30"/>
          <w:szCs w:val="30"/>
        </w:rPr>
        <w:t>）使用原则：按照“收支平衡、统筹安排、保证重点、专款专用”的使用原则。</w:t>
      </w:r>
    </w:p>
    <w:p w:rsidR="008D5BDF" w:rsidRPr="001421A2" w:rsidRDefault="008D5BDF"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w:t>
      </w:r>
      <w:r w:rsidRPr="001421A2">
        <w:rPr>
          <w:rFonts w:ascii="仿宋" w:eastAsia="仿宋" w:hAnsi="仿宋" w:cs="仿宋"/>
          <w:color w:val="000000"/>
          <w:sz w:val="30"/>
          <w:szCs w:val="30"/>
        </w:rPr>
        <w:t>2</w:t>
      </w:r>
      <w:r w:rsidRPr="001421A2">
        <w:rPr>
          <w:rFonts w:ascii="仿宋" w:eastAsia="仿宋" w:hAnsi="仿宋" w:cs="仿宋" w:hint="eastAsia"/>
          <w:color w:val="000000"/>
          <w:sz w:val="30"/>
          <w:szCs w:val="30"/>
        </w:rPr>
        <w:t>）使用方向：做好赛事筹备、赛中运营、赛后维护三方面的合理分配与使用。</w:t>
      </w:r>
    </w:p>
    <w:p w:rsidR="008D5BDF" w:rsidRPr="001421A2" w:rsidRDefault="008D5BDF"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w:t>
      </w:r>
      <w:r w:rsidRPr="001421A2">
        <w:rPr>
          <w:rFonts w:ascii="仿宋" w:eastAsia="仿宋" w:hAnsi="仿宋" w:cs="仿宋"/>
          <w:color w:val="000000"/>
          <w:sz w:val="30"/>
          <w:szCs w:val="30"/>
        </w:rPr>
        <w:t>3</w:t>
      </w:r>
      <w:r w:rsidRPr="001421A2">
        <w:rPr>
          <w:rFonts w:ascii="仿宋" w:eastAsia="仿宋" w:hAnsi="仿宋" w:cs="仿宋" w:hint="eastAsia"/>
          <w:color w:val="000000"/>
          <w:sz w:val="30"/>
          <w:szCs w:val="30"/>
        </w:rPr>
        <w:t>）统筹经费的监督管理：统一监管、具体实施。</w:t>
      </w:r>
    </w:p>
    <w:p w:rsidR="008D5BDF" w:rsidRPr="00440A89" w:rsidRDefault="008D5BDF" w:rsidP="008D5BDF">
      <w:pPr>
        <w:snapToGrid w:val="0"/>
        <w:spacing w:line="560" w:lineRule="exact"/>
        <w:ind w:firstLineChars="150" w:firstLine="420"/>
        <w:rPr>
          <w:rFonts w:ascii="仿宋" w:eastAsia="仿宋" w:hAnsi="仿宋" w:cs="Arial"/>
          <w:b/>
          <w:sz w:val="28"/>
          <w:szCs w:val="28"/>
        </w:rPr>
      </w:pPr>
      <w:r w:rsidRPr="00440A89">
        <w:rPr>
          <w:rFonts w:ascii="仿宋" w:eastAsia="仿宋" w:hAnsi="仿宋" w:cs="Arial" w:hint="eastAsia"/>
          <w:sz w:val="28"/>
          <w:szCs w:val="28"/>
        </w:rPr>
        <w:t>5、经费预算项目清单</w:t>
      </w:r>
    </w:p>
    <w:tbl>
      <w:tblPr>
        <w:tblpPr w:leftFromText="180" w:rightFromText="180" w:vertAnchor="text" w:tblpXSpec="center" w:tblpY="1"/>
        <w:tblOverlap w:val="never"/>
        <w:tblW w:w="88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1106"/>
        <w:gridCol w:w="2693"/>
        <w:gridCol w:w="1059"/>
        <w:gridCol w:w="6"/>
        <w:gridCol w:w="3963"/>
      </w:tblGrid>
      <w:tr w:rsidR="008D5BDF" w:rsidRPr="001421A2" w:rsidTr="00510B40">
        <w:trPr>
          <w:trHeight w:val="385"/>
        </w:trPr>
        <w:tc>
          <w:tcPr>
            <w:tcW w:w="1106" w:type="dxa"/>
            <w:shd w:val="clear" w:color="auto" w:fill="auto"/>
            <w:tcMar>
              <w:top w:w="15" w:type="dxa"/>
              <w:left w:w="69" w:type="dxa"/>
              <w:bottom w:w="0" w:type="dxa"/>
              <w:right w:w="69" w:type="dxa"/>
            </w:tcMar>
            <w:vAlign w:val="center"/>
            <w:hideMark/>
          </w:tcPr>
          <w:p w:rsidR="008D5BDF" w:rsidRPr="001421A2" w:rsidRDefault="008D5BDF" w:rsidP="00510B40">
            <w:pPr>
              <w:jc w:val="center"/>
              <w:rPr>
                <w:rFonts w:asciiTheme="minorEastAsia" w:hAnsiTheme="minorEastAsia"/>
                <w:b/>
                <w:sz w:val="24"/>
                <w:szCs w:val="24"/>
              </w:rPr>
            </w:pPr>
            <w:r w:rsidRPr="001421A2">
              <w:rPr>
                <w:rFonts w:asciiTheme="minorEastAsia" w:hAnsiTheme="minorEastAsia" w:hint="eastAsia"/>
                <w:b/>
                <w:sz w:val="24"/>
                <w:szCs w:val="24"/>
              </w:rPr>
              <w:t>费用类别</w:t>
            </w:r>
          </w:p>
        </w:tc>
        <w:tc>
          <w:tcPr>
            <w:tcW w:w="2693" w:type="dxa"/>
            <w:shd w:val="clear" w:color="auto" w:fill="auto"/>
            <w:tcMar>
              <w:top w:w="15" w:type="dxa"/>
              <w:left w:w="69" w:type="dxa"/>
              <w:bottom w:w="0" w:type="dxa"/>
              <w:right w:w="69" w:type="dxa"/>
            </w:tcMar>
            <w:vAlign w:val="center"/>
            <w:hideMark/>
          </w:tcPr>
          <w:p w:rsidR="008D5BDF" w:rsidRPr="001421A2" w:rsidRDefault="008D5BDF" w:rsidP="00510B40">
            <w:pPr>
              <w:jc w:val="center"/>
              <w:rPr>
                <w:rFonts w:asciiTheme="minorEastAsia" w:hAnsiTheme="minorEastAsia"/>
                <w:b/>
                <w:sz w:val="24"/>
                <w:szCs w:val="24"/>
              </w:rPr>
            </w:pPr>
            <w:r w:rsidRPr="001421A2">
              <w:rPr>
                <w:rFonts w:asciiTheme="minorEastAsia" w:hAnsiTheme="minorEastAsia" w:hint="eastAsia"/>
                <w:b/>
                <w:sz w:val="24"/>
                <w:szCs w:val="24"/>
              </w:rPr>
              <w:t>项目</w:t>
            </w:r>
          </w:p>
        </w:tc>
        <w:tc>
          <w:tcPr>
            <w:tcW w:w="1059" w:type="dxa"/>
            <w:shd w:val="clear" w:color="auto" w:fill="auto"/>
            <w:tcMar>
              <w:top w:w="15" w:type="dxa"/>
              <w:left w:w="69" w:type="dxa"/>
              <w:bottom w:w="0" w:type="dxa"/>
              <w:right w:w="69" w:type="dxa"/>
            </w:tcMar>
            <w:vAlign w:val="center"/>
            <w:hideMark/>
          </w:tcPr>
          <w:p w:rsidR="008D5BDF" w:rsidRPr="001421A2" w:rsidRDefault="008D5BDF" w:rsidP="00510B40">
            <w:pPr>
              <w:jc w:val="center"/>
              <w:rPr>
                <w:rFonts w:asciiTheme="minorEastAsia" w:hAnsiTheme="minorEastAsia"/>
                <w:b/>
                <w:sz w:val="24"/>
                <w:szCs w:val="24"/>
              </w:rPr>
            </w:pPr>
            <w:r w:rsidRPr="001421A2">
              <w:rPr>
                <w:rFonts w:asciiTheme="minorEastAsia" w:hAnsiTheme="minorEastAsia" w:hint="eastAsia"/>
                <w:b/>
                <w:sz w:val="24"/>
                <w:szCs w:val="24"/>
              </w:rPr>
              <w:t>金额</w:t>
            </w:r>
          </w:p>
          <w:p w:rsidR="008D5BDF" w:rsidRPr="001421A2" w:rsidRDefault="008D5BDF" w:rsidP="00510B40">
            <w:pPr>
              <w:jc w:val="center"/>
              <w:rPr>
                <w:rFonts w:asciiTheme="minorEastAsia" w:hAnsiTheme="minorEastAsia"/>
                <w:b/>
                <w:sz w:val="24"/>
                <w:szCs w:val="24"/>
              </w:rPr>
            </w:pPr>
            <w:r w:rsidRPr="001421A2">
              <w:rPr>
                <w:rFonts w:asciiTheme="minorEastAsia" w:hAnsiTheme="minorEastAsia" w:hint="eastAsia"/>
                <w:b/>
                <w:sz w:val="24"/>
                <w:szCs w:val="24"/>
              </w:rPr>
              <w:t>（万元）</w:t>
            </w:r>
          </w:p>
        </w:tc>
        <w:tc>
          <w:tcPr>
            <w:tcW w:w="3969" w:type="dxa"/>
            <w:gridSpan w:val="2"/>
            <w:shd w:val="clear" w:color="auto" w:fill="auto"/>
            <w:tcMar>
              <w:top w:w="15" w:type="dxa"/>
              <w:left w:w="69" w:type="dxa"/>
              <w:bottom w:w="0" w:type="dxa"/>
              <w:right w:w="69" w:type="dxa"/>
            </w:tcMar>
            <w:vAlign w:val="center"/>
            <w:hideMark/>
          </w:tcPr>
          <w:p w:rsidR="008D5BDF" w:rsidRPr="001421A2" w:rsidRDefault="008D5BDF" w:rsidP="00510B40">
            <w:pPr>
              <w:jc w:val="center"/>
              <w:rPr>
                <w:rFonts w:asciiTheme="minorEastAsia" w:hAnsiTheme="minorEastAsia"/>
                <w:b/>
                <w:sz w:val="24"/>
                <w:szCs w:val="24"/>
              </w:rPr>
            </w:pPr>
            <w:r w:rsidRPr="001421A2">
              <w:rPr>
                <w:rFonts w:asciiTheme="minorEastAsia" w:hAnsiTheme="minorEastAsia" w:hint="eastAsia"/>
                <w:b/>
                <w:sz w:val="24"/>
                <w:szCs w:val="24"/>
              </w:rPr>
              <w:t>备注</w:t>
            </w:r>
          </w:p>
        </w:tc>
      </w:tr>
      <w:tr w:rsidR="008D5BDF" w:rsidRPr="001421A2" w:rsidTr="00510B40">
        <w:trPr>
          <w:trHeight w:val="474"/>
        </w:trPr>
        <w:tc>
          <w:tcPr>
            <w:tcW w:w="1106" w:type="dxa"/>
            <w:vMerge w:val="restart"/>
            <w:shd w:val="clear" w:color="auto" w:fill="auto"/>
            <w:tcMar>
              <w:top w:w="15" w:type="dxa"/>
              <w:left w:w="69" w:type="dxa"/>
              <w:bottom w:w="0" w:type="dxa"/>
              <w:right w:w="69" w:type="dxa"/>
            </w:tcMar>
            <w:vAlign w:val="center"/>
            <w:hideMark/>
          </w:tcPr>
          <w:p w:rsidR="008D5BDF" w:rsidRPr="001421A2" w:rsidRDefault="008D5BDF" w:rsidP="00510B40">
            <w:pPr>
              <w:rPr>
                <w:rFonts w:asciiTheme="minorEastAsia" w:hAnsiTheme="minorEastAsia"/>
                <w:sz w:val="24"/>
                <w:szCs w:val="24"/>
              </w:rPr>
            </w:pPr>
            <w:r w:rsidRPr="001421A2">
              <w:rPr>
                <w:rFonts w:asciiTheme="minorEastAsia" w:hAnsiTheme="minorEastAsia" w:hint="eastAsia"/>
                <w:sz w:val="24"/>
                <w:szCs w:val="24"/>
              </w:rPr>
              <w:t>赛项研讨论证、赛题开发及培训预算</w:t>
            </w:r>
          </w:p>
        </w:tc>
        <w:tc>
          <w:tcPr>
            <w:tcW w:w="2693" w:type="dxa"/>
            <w:shd w:val="clear" w:color="auto" w:fill="auto"/>
            <w:tcMar>
              <w:top w:w="15" w:type="dxa"/>
              <w:left w:w="69" w:type="dxa"/>
              <w:bottom w:w="0" w:type="dxa"/>
              <w:right w:w="69" w:type="dxa"/>
            </w:tcMar>
            <w:vAlign w:val="center"/>
            <w:hideMark/>
          </w:tcPr>
          <w:p w:rsidR="008D5BDF" w:rsidRPr="001421A2" w:rsidRDefault="008D5BDF" w:rsidP="00510B40">
            <w:pPr>
              <w:rPr>
                <w:rFonts w:asciiTheme="minorEastAsia" w:hAnsiTheme="minorEastAsia"/>
                <w:sz w:val="24"/>
                <w:szCs w:val="24"/>
              </w:rPr>
            </w:pPr>
            <w:r w:rsidRPr="001421A2">
              <w:rPr>
                <w:rFonts w:asciiTheme="minorEastAsia" w:hAnsiTheme="minorEastAsia" w:hint="eastAsia"/>
                <w:sz w:val="24"/>
                <w:szCs w:val="24"/>
              </w:rPr>
              <w:t>竞赛方案研讨论证会议组织</w:t>
            </w:r>
          </w:p>
        </w:tc>
        <w:tc>
          <w:tcPr>
            <w:tcW w:w="1059" w:type="dxa"/>
            <w:shd w:val="clear" w:color="auto" w:fill="auto"/>
            <w:tcMar>
              <w:top w:w="15" w:type="dxa"/>
              <w:left w:w="69" w:type="dxa"/>
              <w:bottom w:w="0" w:type="dxa"/>
              <w:right w:w="69" w:type="dxa"/>
            </w:tcMar>
            <w:vAlign w:val="center"/>
            <w:hideMark/>
          </w:tcPr>
          <w:p w:rsidR="008D5BDF" w:rsidRPr="001421A2" w:rsidRDefault="008D5BDF" w:rsidP="00510B40">
            <w:pPr>
              <w:jc w:val="center"/>
              <w:rPr>
                <w:rFonts w:asciiTheme="minorEastAsia" w:hAnsiTheme="minorEastAsia"/>
                <w:sz w:val="24"/>
                <w:szCs w:val="24"/>
              </w:rPr>
            </w:pPr>
            <w:r w:rsidRPr="001421A2">
              <w:rPr>
                <w:rFonts w:asciiTheme="minorEastAsia" w:hAnsiTheme="minorEastAsia"/>
                <w:sz w:val="24"/>
                <w:szCs w:val="24"/>
              </w:rPr>
              <w:t>5</w:t>
            </w:r>
          </w:p>
        </w:tc>
        <w:tc>
          <w:tcPr>
            <w:tcW w:w="3969" w:type="dxa"/>
            <w:gridSpan w:val="2"/>
            <w:shd w:val="clear" w:color="auto" w:fill="auto"/>
            <w:tcMar>
              <w:top w:w="15" w:type="dxa"/>
              <w:left w:w="69" w:type="dxa"/>
              <w:bottom w:w="0" w:type="dxa"/>
              <w:right w:w="69" w:type="dxa"/>
            </w:tcMar>
            <w:vAlign w:val="center"/>
            <w:hideMark/>
          </w:tcPr>
          <w:p w:rsidR="008D5BDF" w:rsidRPr="001421A2" w:rsidRDefault="008D5BDF" w:rsidP="00510B40">
            <w:pPr>
              <w:rPr>
                <w:rFonts w:asciiTheme="minorEastAsia" w:hAnsiTheme="minorEastAsia"/>
                <w:sz w:val="24"/>
                <w:szCs w:val="24"/>
              </w:rPr>
            </w:pPr>
            <w:r w:rsidRPr="001421A2">
              <w:rPr>
                <w:rFonts w:asciiTheme="minorEastAsia" w:hAnsiTheme="minorEastAsia" w:hint="eastAsia"/>
                <w:sz w:val="24"/>
                <w:szCs w:val="24"/>
              </w:rPr>
              <w:t>研讨会专家的用餐、论证费等</w:t>
            </w:r>
          </w:p>
        </w:tc>
      </w:tr>
      <w:tr w:rsidR="008D5BDF" w:rsidRPr="001421A2" w:rsidTr="00510B40">
        <w:trPr>
          <w:trHeight w:val="474"/>
        </w:trPr>
        <w:tc>
          <w:tcPr>
            <w:tcW w:w="1106" w:type="dxa"/>
            <w:vMerge/>
            <w:vAlign w:val="center"/>
            <w:hideMark/>
          </w:tcPr>
          <w:p w:rsidR="008D5BDF" w:rsidRPr="001421A2" w:rsidRDefault="008D5BDF" w:rsidP="00510B40">
            <w:pPr>
              <w:rPr>
                <w:rFonts w:asciiTheme="minorEastAsia" w:hAnsiTheme="minorEastAsia"/>
                <w:sz w:val="24"/>
                <w:szCs w:val="24"/>
              </w:rPr>
            </w:pPr>
          </w:p>
        </w:tc>
        <w:tc>
          <w:tcPr>
            <w:tcW w:w="2693" w:type="dxa"/>
            <w:shd w:val="clear" w:color="auto" w:fill="auto"/>
            <w:tcMar>
              <w:top w:w="15" w:type="dxa"/>
              <w:left w:w="69" w:type="dxa"/>
              <w:bottom w:w="0" w:type="dxa"/>
              <w:right w:w="69" w:type="dxa"/>
            </w:tcMar>
            <w:vAlign w:val="center"/>
            <w:hideMark/>
          </w:tcPr>
          <w:p w:rsidR="008D5BDF" w:rsidRPr="001421A2" w:rsidRDefault="008D5BDF" w:rsidP="00510B40">
            <w:pPr>
              <w:rPr>
                <w:rFonts w:asciiTheme="minorEastAsia" w:hAnsiTheme="minorEastAsia"/>
                <w:sz w:val="24"/>
                <w:szCs w:val="24"/>
              </w:rPr>
            </w:pPr>
            <w:r w:rsidRPr="001421A2">
              <w:rPr>
                <w:rFonts w:asciiTheme="minorEastAsia" w:hAnsiTheme="minorEastAsia" w:hint="eastAsia"/>
                <w:sz w:val="24"/>
                <w:szCs w:val="24"/>
              </w:rPr>
              <w:t>竞赛试题开发</w:t>
            </w:r>
          </w:p>
        </w:tc>
        <w:tc>
          <w:tcPr>
            <w:tcW w:w="1059" w:type="dxa"/>
            <w:shd w:val="clear" w:color="auto" w:fill="auto"/>
            <w:tcMar>
              <w:top w:w="15" w:type="dxa"/>
              <w:left w:w="69" w:type="dxa"/>
              <w:bottom w:w="0" w:type="dxa"/>
              <w:right w:w="69" w:type="dxa"/>
            </w:tcMar>
            <w:vAlign w:val="center"/>
            <w:hideMark/>
          </w:tcPr>
          <w:p w:rsidR="008D5BDF" w:rsidRPr="001421A2" w:rsidRDefault="008D5BDF" w:rsidP="00510B40">
            <w:pPr>
              <w:jc w:val="center"/>
              <w:rPr>
                <w:rFonts w:asciiTheme="minorEastAsia" w:hAnsiTheme="minorEastAsia"/>
                <w:sz w:val="24"/>
                <w:szCs w:val="24"/>
              </w:rPr>
            </w:pPr>
            <w:r w:rsidRPr="001421A2">
              <w:rPr>
                <w:rFonts w:asciiTheme="minorEastAsia" w:hAnsiTheme="minorEastAsia"/>
                <w:sz w:val="24"/>
                <w:szCs w:val="24"/>
              </w:rPr>
              <w:t>1</w:t>
            </w:r>
            <w:r w:rsidRPr="001421A2">
              <w:rPr>
                <w:rFonts w:asciiTheme="minorEastAsia" w:hAnsiTheme="minorEastAsia" w:hint="eastAsia"/>
                <w:sz w:val="24"/>
                <w:szCs w:val="24"/>
              </w:rPr>
              <w:t>0</w:t>
            </w:r>
          </w:p>
        </w:tc>
        <w:tc>
          <w:tcPr>
            <w:tcW w:w="3969" w:type="dxa"/>
            <w:gridSpan w:val="2"/>
            <w:shd w:val="clear" w:color="auto" w:fill="auto"/>
            <w:tcMar>
              <w:top w:w="15" w:type="dxa"/>
              <w:left w:w="69" w:type="dxa"/>
              <w:bottom w:w="0" w:type="dxa"/>
              <w:right w:w="69" w:type="dxa"/>
            </w:tcMar>
            <w:vAlign w:val="center"/>
            <w:hideMark/>
          </w:tcPr>
          <w:p w:rsidR="008D5BDF" w:rsidRPr="001421A2" w:rsidRDefault="008D5BDF" w:rsidP="00510B40">
            <w:pPr>
              <w:rPr>
                <w:rFonts w:asciiTheme="minorEastAsia" w:hAnsiTheme="minorEastAsia"/>
                <w:sz w:val="24"/>
                <w:szCs w:val="24"/>
              </w:rPr>
            </w:pPr>
            <w:r w:rsidRPr="001421A2">
              <w:rPr>
                <w:rFonts w:asciiTheme="minorEastAsia" w:hAnsiTheme="minorEastAsia" w:hint="eastAsia"/>
                <w:sz w:val="24"/>
                <w:szCs w:val="24"/>
              </w:rPr>
              <w:t>专家封闭开发住宿、用餐等</w:t>
            </w:r>
          </w:p>
        </w:tc>
      </w:tr>
      <w:tr w:rsidR="008D5BDF" w:rsidRPr="001421A2" w:rsidTr="00510B40">
        <w:trPr>
          <w:trHeight w:val="474"/>
        </w:trPr>
        <w:tc>
          <w:tcPr>
            <w:tcW w:w="1106" w:type="dxa"/>
            <w:vMerge/>
            <w:vAlign w:val="center"/>
            <w:hideMark/>
          </w:tcPr>
          <w:p w:rsidR="008D5BDF" w:rsidRPr="001421A2" w:rsidRDefault="008D5BDF" w:rsidP="00510B40">
            <w:pPr>
              <w:rPr>
                <w:rFonts w:asciiTheme="minorEastAsia" w:hAnsiTheme="minorEastAsia"/>
                <w:sz w:val="24"/>
                <w:szCs w:val="24"/>
              </w:rPr>
            </w:pPr>
          </w:p>
        </w:tc>
        <w:tc>
          <w:tcPr>
            <w:tcW w:w="2693" w:type="dxa"/>
            <w:shd w:val="clear" w:color="auto" w:fill="auto"/>
            <w:tcMar>
              <w:top w:w="15" w:type="dxa"/>
              <w:left w:w="69" w:type="dxa"/>
              <w:bottom w:w="0" w:type="dxa"/>
              <w:right w:w="69" w:type="dxa"/>
            </w:tcMar>
            <w:vAlign w:val="center"/>
            <w:hideMark/>
          </w:tcPr>
          <w:p w:rsidR="008D5BDF" w:rsidRPr="001421A2" w:rsidRDefault="008D5BDF" w:rsidP="00510B40">
            <w:pPr>
              <w:rPr>
                <w:rFonts w:asciiTheme="minorEastAsia" w:hAnsiTheme="minorEastAsia"/>
                <w:sz w:val="24"/>
                <w:szCs w:val="24"/>
              </w:rPr>
            </w:pPr>
            <w:r w:rsidRPr="001421A2">
              <w:rPr>
                <w:rFonts w:asciiTheme="minorEastAsia" w:hAnsiTheme="minorEastAsia" w:hint="eastAsia"/>
                <w:sz w:val="24"/>
                <w:szCs w:val="24"/>
              </w:rPr>
              <w:t>印刷费</w:t>
            </w:r>
          </w:p>
        </w:tc>
        <w:tc>
          <w:tcPr>
            <w:tcW w:w="1059" w:type="dxa"/>
            <w:shd w:val="clear" w:color="auto" w:fill="auto"/>
            <w:tcMar>
              <w:top w:w="15" w:type="dxa"/>
              <w:left w:w="69" w:type="dxa"/>
              <w:bottom w:w="0" w:type="dxa"/>
              <w:right w:w="69" w:type="dxa"/>
            </w:tcMar>
            <w:vAlign w:val="center"/>
            <w:hideMark/>
          </w:tcPr>
          <w:p w:rsidR="008D5BDF" w:rsidRPr="001421A2" w:rsidRDefault="008D5BDF" w:rsidP="00510B40">
            <w:pPr>
              <w:jc w:val="center"/>
              <w:rPr>
                <w:rFonts w:asciiTheme="minorEastAsia" w:hAnsiTheme="minorEastAsia"/>
                <w:sz w:val="24"/>
                <w:szCs w:val="24"/>
              </w:rPr>
            </w:pPr>
            <w:r w:rsidRPr="001421A2">
              <w:rPr>
                <w:rFonts w:asciiTheme="minorEastAsia" w:hAnsiTheme="minorEastAsia"/>
                <w:sz w:val="24"/>
                <w:szCs w:val="24"/>
              </w:rPr>
              <w:t>2</w:t>
            </w:r>
          </w:p>
        </w:tc>
        <w:tc>
          <w:tcPr>
            <w:tcW w:w="3969" w:type="dxa"/>
            <w:gridSpan w:val="2"/>
            <w:shd w:val="clear" w:color="auto" w:fill="auto"/>
            <w:tcMar>
              <w:top w:w="15" w:type="dxa"/>
              <w:left w:w="69" w:type="dxa"/>
              <w:bottom w:w="0" w:type="dxa"/>
              <w:right w:w="69" w:type="dxa"/>
            </w:tcMar>
            <w:vAlign w:val="center"/>
            <w:hideMark/>
          </w:tcPr>
          <w:p w:rsidR="008D5BDF" w:rsidRPr="001421A2" w:rsidRDefault="008D5BDF" w:rsidP="00510B40">
            <w:pPr>
              <w:rPr>
                <w:rFonts w:asciiTheme="minorEastAsia" w:hAnsiTheme="minorEastAsia"/>
                <w:sz w:val="24"/>
                <w:szCs w:val="24"/>
              </w:rPr>
            </w:pPr>
            <w:r w:rsidRPr="001421A2">
              <w:rPr>
                <w:rFonts w:asciiTheme="minorEastAsia" w:hAnsiTheme="minorEastAsia" w:hint="eastAsia"/>
                <w:sz w:val="24"/>
                <w:szCs w:val="24"/>
              </w:rPr>
              <w:t>大赛通知、赛程、竞赛文档、赛题等</w:t>
            </w:r>
          </w:p>
        </w:tc>
      </w:tr>
      <w:tr w:rsidR="008D5BDF" w:rsidRPr="001421A2" w:rsidTr="00510B40">
        <w:trPr>
          <w:trHeight w:val="293"/>
        </w:trPr>
        <w:tc>
          <w:tcPr>
            <w:tcW w:w="1106" w:type="dxa"/>
            <w:vMerge/>
            <w:vAlign w:val="center"/>
            <w:hideMark/>
          </w:tcPr>
          <w:p w:rsidR="008D5BDF" w:rsidRPr="001421A2" w:rsidRDefault="008D5BDF" w:rsidP="00510B40">
            <w:pPr>
              <w:rPr>
                <w:rFonts w:asciiTheme="minorEastAsia" w:hAnsiTheme="minorEastAsia"/>
                <w:sz w:val="24"/>
                <w:szCs w:val="24"/>
              </w:rPr>
            </w:pPr>
          </w:p>
        </w:tc>
        <w:tc>
          <w:tcPr>
            <w:tcW w:w="2693" w:type="dxa"/>
            <w:shd w:val="clear" w:color="auto" w:fill="auto"/>
            <w:tcMar>
              <w:top w:w="15" w:type="dxa"/>
              <w:left w:w="69" w:type="dxa"/>
              <w:bottom w:w="0" w:type="dxa"/>
              <w:right w:w="69" w:type="dxa"/>
            </w:tcMar>
            <w:vAlign w:val="center"/>
            <w:hideMark/>
          </w:tcPr>
          <w:p w:rsidR="008D5BDF" w:rsidRPr="001421A2" w:rsidRDefault="008D5BDF" w:rsidP="00510B40">
            <w:pPr>
              <w:rPr>
                <w:rFonts w:asciiTheme="minorEastAsia" w:hAnsiTheme="minorEastAsia"/>
                <w:sz w:val="24"/>
                <w:szCs w:val="24"/>
              </w:rPr>
            </w:pPr>
            <w:r w:rsidRPr="001421A2">
              <w:rPr>
                <w:rFonts w:asciiTheme="minorEastAsia" w:hAnsiTheme="minorEastAsia" w:hint="eastAsia"/>
                <w:sz w:val="24"/>
                <w:szCs w:val="24"/>
              </w:rPr>
              <w:t>培训费</w:t>
            </w:r>
          </w:p>
        </w:tc>
        <w:tc>
          <w:tcPr>
            <w:tcW w:w="1059" w:type="dxa"/>
            <w:shd w:val="clear" w:color="auto" w:fill="auto"/>
            <w:tcMar>
              <w:top w:w="15" w:type="dxa"/>
              <w:left w:w="69" w:type="dxa"/>
              <w:bottom w:w="0" w:type="dxa"/>
              <w:right w:w="69" w:type="dxa"/>
            </w:tcMar>
            <w:vAlign w:val="center"/>
            <w:hideMark/>
          </w:tcPr>
          <w:p w:rsidR="008D5BDF" w:rsidRPr="001421A2" w:rsidRDefault="008D5BDF" w:rsidP="00510B40">
            <w:pPr>
              <w:jc w:val="center"/>
              <w:rPr>
                <w:rFonts w:asciiTheme="minorEastAsia" w:hAnsiTheme="minorEastAsia"/>
                <w:sz w:val="24"/>
                <w:szCs w:val="24"/>
              </w:rPr>
            </w:pPr>
            <w:r w:rsidRPr="001421A2">
              <w:rPr>
                <w:rFonts w:asciiTheme="minorEastAsia" w:hAnsiTheme="minorEastAsia"/>
                <w:sz w:val="24"/>
                <w:szCs w:val="24"/>
              </w:rPr>
              <w:t>1</w:t>
            </w:r>
          </w:p>
        </w:tc>
        <w:tc>
          <w:tcPr>
            <w:tcW w:w="3969" w:type="dxa"/>
            <w:gridSpan w:val="2"/>
            <w:shd w:val="clear" w:color="auto" w:fill="auto"/>
            <w:tcMar>
              <w:top w:w="15" w:type="dxa"/>
              <w:left w:w="69" w:type="dxa"/>
              <w:bottom w:w="0" w:type="dxa"/>
              <w:right w:w="69" w:type="dxa"/>
            </w:tcMar>
            <w:vAlign w:val="center"/>
            <w:hideMark/>
          </w:tcPr>
          <w:p w:rsidR="008D5BDF" w:rsidRPr="001421A2" w:rsidRDefault="008D5BDF" w:rsidP="00510B40">
            <w:pPr>
              <w:rPr>
                <w:rFonts w:asciiTheme="minorEastAsia" w:hAnsiTheme="minorEastAsia"/>
                <w:sz w:val="24"/>
                <w:szCs w:val="24"/>
              </w:rPr>
            </w:pPr>
            <w:r w:rsidRPr="001421A2">
              <w:rPr>
                <w:rFonts w:asciiTheme="minorEastAsia" w:hAnsiTheme="minorEastAsia" w:hint="eastAsia"/>
                <w:sz w:val="24"/>
                <w:szCs w:val="24"/>
              </w:rPr>
              <w:t>裁判员培训费用</w:t>
            </w:r>
          </w:p>
        </w:tc>
      </w:tr>
      <w:tr w:rsidR="008D5BDF" w:rsidRPr="001421A2" w:rsidTr="00510B40">
        <w:trPr>
          <w:trHeight w:val="411"/>
        </w:trPr>
        <w:tc>
          <w:tcPr>
            <w:tcW w:w="1106" w:type="dxa"/>
            <w:vMerge/>
            <w:vAlign w:val="center"/>
            <w:hideMark/>
          </w:tcPr>
          <w:p w:rsidR="008D5BDF" w:rsidRPr="001421A2" w:rsidRDefault="008D5BDF" w:rsidP="00510B40">
            <w:pPr>
              <w:rPr>
                <w:rFonts w:asciiTheme="minorEastAsia" w:hAnsiTheme="minorEastAsia"/>
                <w:sz w:val="24"/>
                <w:szCs w:val="24"/>
              </w:rPr>
            </w:pPr>
          </w:p>
        </w:tc>
        <w:tc>
          <w:tcPr>
            <w:tcW w:w="2693" w:type="dxa"/>
            <w:shd w:val="clear" w:color="auto" w:fill="auto"/>
            <w:tcMar>
              <w:top w:w="15" w:type="dxa"/>
              <w:left w:w="69" w:type="dxa"/>
              <w:bottom w:w="0" w:type="dxa"/>
              <w:right w:w="69" w:type="dxa"/>
            </w:tcMar>
            <w:vAlign w:val="center"/>
            <w:hideMark/>
          </w:tcPr>
          <w:p w:rsidR="008D5BDF" w:rsidRPr="001421A2" w:rsidRDefault="008D5BDF" w:rsidP="00510B40">
            <w:pPr>
              <w:rPr>
                <w:rFonts w:asciiTheme="minorEastAsia" w:hAnsiTheme="minorEastAsia"/>
                <w:sz w:val="24"/>
                <w:szCs w:val="24"/>
              </w:rPr>
            </w:pPr>
            <w:r w:rsidRPr="001421A2">
              <w:rPr>
                <w:rFonts w:asciiTheme="minorEastAsia" w:hAnsiTheme="minorEastAsia" w:hint="eastAsia"/>
                <w:sz w:val="24"/>
                <w:szCs w:val="24"/>
              </w:rPr>
              <w:t>专家</w:t>
            </w:r>
          </w:p>
        </w:tc>
        <w:tc>
          <w:tcPr>
            <w:tcW w:w="1059" w:type="dxa"/>
            <w:shd w:val="clear" w:color="auto" w:fill="auto"/>
            <w:tcMar>
              <w:top w:w="15" w:type="dxa"/>
              <w:left w:w="69" w:type="dxa"/>
              <w:bottom w:w="0" w:type="dxa"/>
              <w:right w:w="69" w:type="dxa"/>
            </w:tcMar>
            <w:vAlign w:val="center"/>
            <w:hideMark/>
          </w:tcPr>
          <w:p w:rsidR="008D5BDF" w:rsidRPr="001421A2" w:rsidRDefault="008D5BDF" w:rsidP="00510B40">
            <w:pPr>
              <w:jc w:val="center"/>
              <w:rPr>
                <w:rFonts w:asciiTheme="minorEastAsia" w:hAnsiTheme="minorEastAsia"/>
                <w:sz w:val="24"/>
                <w:szCs w:val="24"/>
              </w:rPr>
            </w:pPr>
            <w:r w:rsidRPr="001421A2">
              <w:rPr>
                <w:rFonts w:asciiTheme="minorEastAsia" w:hAnsiTheme="minorEastAsia"/>
                <w:sz w:val="24"/>
                <w:szCs w:val="24"/>
              </w:rPr>
              <w:t>3</w:t>
            </w:r>
          </w:p>
        </w:tc>
        <w:tc>
          <w:tcPr>
            <w:tcW w:w="3969" w:type="dxa"/>
            <w:gridSpan w:val="2"/>
            <w:shd w:val="clear" w:color="auto" w:fill="auto"/>
            <w:tcMar>
              <w:top w:w="15" w:type="dxa"/>
              <w:left w:w="69" w:type="dxa"/>
              <w:bottom w:w="0" w:type="dxa"/>
              <w:right w:w="69" w:type="dxa"/>
            </w:tcMar>
            <w:vAlign w:val="center"/>
            <w:hideMark/>
          </w:tcPr>
          <w:p w:rsidR="008D5BDF" w:rsidRPr="001421A2" w:rsidRDefault="008D5BDF" w:rsidP="00510B40">
            <w:pPr>
              <w:rPr>
                <w:rFonts w:asciiTheme="minorEastAsia" w:hAnsiTheme="minorEastAsia"/>
                <w:sz w:val="24"/>
                <w:szCs w:val="24"/>
              </w:rPr>
            </w:pPr>
            <w:r w:rsidRPr="001421A2">
              <w:rPr>
                <w:rFonts w:asciiTheme="minorEastAsia" w:hAnsiTheme="minorEastAsia" w:hint="eastAsia"/>
                <w:sz w:val="24"/>
                <w:szCs w:val="24"/>
              </w:rPr>
              <w:t>包括命题、评审、裁判等环节的专家费用</w:t>
            </w:r>
          </w:p>
        </w:tc>
      </w:tr>
      <w:tr w:rsidR="008D5BDF" w:rsidRPr="001421A2" w:rsidTr="00510B40">
        <w:trPr>
          <w:trHeight w:val="585"/>
        </w:trPr>
        <w:tc>
          <w:tcPr>
            <w:tcW w:w="1106" w:type="dxa"/>
            <w:vMerge w:val="restart"/>
            <w:shd w:val="clear" w:color="auto" w:fill="auto"/>
            <w:tcMar>
              <w:top w:w="15" w:type="dxa"/>
              <w:left w:w="69" w:type="dxa"/>
              <w:bottom w:w="0" w:type="dxa"/>
              <w:right w:w="69" w:type="dxa"/>
            </w:tcMar>
            <w:vAlign w:val="center"/>
            <w:hideMark/>
          </w:tcPr>
          <w:p w:rsidR="008D5BDF" w:rsidRPr="001421A2" w:rsidRDefault="008D5BDF" w:rsidP="00510B40">
            <w:pPr>
              <w:rPr>
                <w:rFonts w:asciiTheme="minorEastAsia" w:hAnsiTheme="minorEastAsia"/>
                <w:sz w:val="24"/>
                <w:szCs w:val="24"/>
              </w:rPr>
            </w:pPr>
            <w:r w:rsidRPr="001421A2">
              <w:rPr>
                <w:rFonts w:asciiTheme="minorEastAsia" w:hAnsiTheme="minorEastAsia" w:hint="eastAsia"/>
                <w:sz w:val="24"/>
                <w:szCs w:val="24"/>
              </w:rPr>
              <w:t>赛项组织预算</w:t>
            </w:r>
          </w:p>
        </w:tc>
        <w:tc>
          <w:tcPr>
            <w:tcW w:w="2693" w:type="dxa"/>
            <w:shd w:val="clear" w:color="auto" w:fill="auto"/>
            <w:tcMar>
              <w:top w:w="15" w:type="dxa"/>
              <w:left w:w="69" w:type="dxa"/>
              <w:bottom w:w="0" w:type="dxa"/>
              <w:right w:w="69" w:type="dxa"/>
            </w:tcMar>
            <w:vAlign w:val="center"/>
            <w:hideMark/>
          </w:tcPr>
          <w:p w:rsidR="008D5BDF" w:rsidRPr="001421A2" w:rsidRDefault="008D5BDF" w:rsidP="00510B40">
            <w:pPr>
              <w:rPr>
                <w:rFonts w:asciiTheme="minorEastAsia" w:hAnsiTheme="minorEastAsia"/>
                <w:sz w:val="24"/>
                <w:szCs w:val="24"/>
              </w:rPr>
            </w:pPr>
            <w:r w:rsidRPr="001421A2">
              <w:rPr>
                <w:rFonts w:asciiTheme="minorEastAsia" w:hAnsiTheme="minorEastAsia" w:hint="eastAsia"/>
                <w:sz w:val="24"/>
                <w:szCs w:val="24"/>
              </w:rPr>
              <w:t>场地布置</w:t>
            </w:r>
          </w:p>
        </w:tc>
        <w:tc>
          <w:tcPr>
            <w:tcW w:w="1059" w:type="dxa"/>
            <w:shd w:val="clear" w:color="auto" w:fill="auto"/>
            <w:tcMar>
              <w:top w:w="15" w:type="dxa"/>
              <w:left w:w="69" w:type="dxa"/>
              <w:bottom w:w="0" w:type="dxa"/>
              <w:right w:w="69" w:type="dxa"/>
            </w:tcMar>
            <w:vAlign w:val="center"/>
            <w:hideMark/>
          </w:tcPr>
          <w:p w:rsidR="008D5BDF" w:rsidRPr="001421A2" w:rsidRDefault="008D5BDF" w:rsidP="00510B40">
            <w:pPr>
              <w:jc w:val="center"/>
              <w:rPr>
                <w:rFonts w:asciiTheme="minorEastAsia" w:hAnsiTheme="minorEastAsia"/>
                <w:sz w:val="24"/>
                <w:szCs w:val="24"/>
              </w:rPr>
            </w:pPr>
            <w:r w:rsidRPr="001421A2">
              <w:rPr>
                <w:rFonts w:asciiTheme="minorEastAsia" w:hAnsiTheme="minorEastAsia"/>
                <w:sz w:val="24"/>
                <w:szCs w:val="24"/>
              </w:rPr>
              <w:t>8</w:t>
            </w:r>
          </w:p>
        </w:tc>
        <w:tc>
          <w:tcPr>
            <w:tcW w:w="3969" w:type="dxa"/>
            <w:gridSpan w:val="2"/>
            <w:shd w:val="clear" w:color="auto" w:fill="auto"/>
            <w:tcMar>
              <w:top w:w="15" w:type="dxa"/>
              <w:left w:w="69" w:type="dxa"/>
              <w:bottom w:w="0" w:type="dxa"/>
              <w:right w:w="69" w:type="dxa"/>
            </w:tcMar>
            <w:vAlign w:val="center"/>
            <w:hideMark/>
          </w:tcPr>
          <w:p w:rsidR="008D5BDF" w:rsidRPr="001421A2" w:rsidRDefault="008D5BDF" w:rsidP="00510B40">
            <w:pPr>
              <w:rPr>
                <w:rFonts w:asciiTheme="minorEastAsia" w:hAnsiTheme="minorEastAsia"/>
                <w:sz w:val="24"/>
                <w:szCs w:val="24"/>
              </w:rPr>
            </w:pPr>
            <w:r w:rsidRPr="001421A2">
              <w:rPr>
                <w:rFonts w:asciiTheme="minorEastAsia" w:hAnsiTheme="minorEastAsia" w:hint="eastAsia"/>
                <w:sz w:val="24"/>
                <w:szCs w:val="24"/>
              </w:rPr>
              <w:t>根据比赛要求布置场地、布线、主席台搭建等</w:t>
            </w:r>
          </w:p>
        </w:tc>
      </w:tr>
      <w:tr w:rsidR="008D5BDF" w:rsidRPr="001421A2" w:rsidTr="00510B40">
        <w:trPr>
          <w:trHeight w:val="474"/>
        </w:trPr>
        <w:tc>
          <w:tcPr>
            <w:tcW w:w="1106" w:type="dxa"/>
            <w:vMerge/>
            <w:vAlign w:val="center"/>
            <w:hideMark/>
          </w:tcPr>
          <w:p w:rsidR="008D5BDF" w:rsidRPr="001421A2" w:rsidRDefault="008D5BDF" w:rsidP="00510B40">
            <w:pPr>
              <w:rPr>
                <w:rFonts w:asciiTheme="minorEastAsia" w:hAnsiTheme="minorEastAsia"/>
                <w:sz w:val="24"/>
                <w:szCs w:val="24"/>
              </w:rPr>
            </w:pPr>
          </w:p>
        </w:tc>
        <w:tc>
          <w:tcPr>
            <w:tcW w:w="2693" w:type="dxa"/>
            <w:shd w:val="clear" w:color="auto" w:fill="auto"/>
            <w:tcMar>
              <w:top w:w="15" w:type="dxa"/>
              <w:left w:w="69" w:type="dxa"/>
              <w:bottom w:w="0" w:type="dxa"/>
              <w:right w:w="69" w:type="dxa"/>
            </w:tcMar>
            <w:vAlign w:val="center"/>
            <w:hideMark/>
          </w:tcPr>
          <w:p w:rsidR="008D5BDF" w:rsidRPr="001421A2" w:rsidRDefault="008D5BDF" w:rsidP="00510B40">
            <w:pPr>
              <w:rPr>
                <w:rFonts w:asciiTheme="minorEastAsia" w:hAnsiTheme="minorEastAsia"/>
                <w:sz w:val="24"/>
                <w:szCs w:val="24"/>
              </w:rPr>
            </w:pPr>
            <w:r w:rsidRPr="001421A2">
              <w:rPr>
                <w:rFonts w:asciiTheme="minorEastAsia" w:hAnsiTheme="minorEastAsia" w:hint="eastAsia"/>
                <w:sz w:val="24"/>
                <w:szCs w:val="24"/>
              </w:rPr>
              <w:t>设备运输、安装、调试</w:t>
            </w:r>
          </w:p>
        </w:tc>
        <w:tc>
          <w:tcPr>
            <w:tcW w:w="1059" w:type="dxa"/>
            <w:shd w:val="clear" w:color="auto" w:fill="auto"/>
            <w:tcMar>
              <w:top w:w="15" w:type="dxa"/>
              <w:left w:w="69" w:type="dxa"/>
              <w:bottom w:w="0" w:type="dxa"/>
              <w:right w:w="69" w:type="dxa"/>
            </w:tcMar>
            <w:vAlign w:val="center"/>
            <w:hideMark/>
          </w:tcPr>
          <w:p w:rsidR="008D5BDF" w:rsidRPr="001421A2" w:rsidRDefault="008D5BDF" w:rsidP="00510B40">
            <w:pPr>
              <w:jc w:val="center"/>
              <w:rPr>
                <w:rFonts w:asciiTheme="minorEastAsia" w:hAnsiTheme="minorEastAsia"/>
                <w:sz w:val="24"/>
                <w:szCs w:val="24"/>
              </w:rPr>
            </w:pPr>
            <w:r w:rsidRPr="001421A2">
              <w:rPr>
                <w:rFonts w:asciiTheme="minorEastAsia" w:hAnsiTheme="minorEastAsia" w:hint="eastAsia"/>
                <w:sz w:val="24"/>
                <w:szCs w:val="24"/>
              </w:rPr>
              <w:t>6</w:t>
            </w:r>
          </w:p>
        </w:tc>
        <w:tc>
          <w:tcPr>
            <w:tcW w:w="3969" w:type="dxa"/>
            <w:gridSpan w:val="2"/>
            <w:shd w:val="clear" w:color="auto" w:fill="auto"/>
            <w:tcMar>
              <w:top w:w="15" w:type="dxa"/>
              <w:left w:w="69" w:type="dxa"/>
              <w:bottom w:w="0" w:type="dxa"/>
              <w:right w:w="69" w:type="dxa"/>
            </w:tcMar>
            <w:vAlign w:val="center"/>
            <w:hideMark/>
          </w:tcPr>
          <w:p w:rsidR="008D5BDF" w:rsidRPr="001421A2" w:rsidRDefault="008D5BDF" w:rsidP="00510B40">
            <w:pPr>
              <w:rPr>
                <w:rFonts w:asciiTheme="minorEastAsia" w:hAnsiTheme="minorEastAsia"/>
                <w:sz w:val="24"/>
                <w:szCs w:val="24"/>
              </w:rPr>
            </w:pPr>
            <w:r w:rsidRPr="001421A2">
              <w:rPr>
                <w:rFonts w:asciiTheme="minorEastAsia" w:hAnsiTheme="minorEastAsia" w:hint="eastAsia"/>
                <w:sz w:val="24"/>
                <w:szCs w:val="24"/>
              </w:rPr>
              <w:t>比赛设备运输及安装等</w:t>
            </w:r>
          </w:p>
        </w:tc>
      </w:tr>
      <w:tr w:rsidR="008D5BDF" w:rsidRPr="001421A2" w:rsidTr="00510B40">
        <w:trPr>
          <w:trHeight w:val="293"/>
        </w:trPr>
        <w:tc>
          <w:tcPr>
            <w:tcW w:w="1106" w:type="dxa"/>
            <w:vMerge/>
            <w:vAlign w:val="center"/>
            <w:hideMark/>
          </w:tcPr>
          <w:p w:rsidR="008D5BDF" w:rsidRPr="001421A2" w:rsidRDefault="008D5BDF" w:rsidP="00510B40">
            <w:pPr>
              <w:rPr>
                <w:rFonts w:asciiTheme="minorEastAsia" w:hAnsiTheme="minorEastAsia"/>
                <w:sz w:val="24"/>
                <w:szCs w:val="24"/>
              </w:rPr>
            </w:pPr>
          </w:p>
        </w:tc>
        <w:tc>
          <w:tcPr>
            <w:tcW w:w="2693" w:type="dxa"/>
            <w:shd w:val="clear" w:color="auto" w:fill="auto"/>
            <w:tcMar>
              <w:top w:w="15" w:type="dxa"/>
              <w:left w:w="69" w:type="dxa"/>
              <w:bottom w:w="0" w:type="dxa"/>
              <w:right w:w="69" w:type="dxa"/>
            </w:tcMar>
            <w:vAlign w:val="center"/>
            <w:hideMark/>
          </w:tcPr>
          <w:p w:rsidR="008D5BDF" w:rsidRPr="001421A2" w:rsidRDefault="008D5BDF" w:rsidP="00510B40">
            <w:pPr>
              <w:rPr>
                <w:rFonts w:asciiTheme="minorEastAsia" w:hAnsiTheme="minorEastAsia"/>
                <w:sz w:val="24"/>
                <w:szCs w:val="24"/>
              </w:rPr>
            </w:pPr>
            <w:r w:rsidRPr="001421A2">
              <w:rPr>
                <w:rFonts w:asciiTheme="minorEastAsia" w:hAnsiTheme="minorEastAsia" w:hint="eastAsia"/>
                <w:sz w:val="24"/>
                <w:szCs w:val="24"/>
              </w:rPr>
              <w:t>现场技术支持</w:t>
            </w:r>
          </w:p>
        </w:tc>
        <w:tc>
          <w:tcPr>
            <w:tcW w:w="1059" w:type="dxa"/>
            <w:shd w:val="clear" w:color="auto" w:fill="auto"/>
            <w:tcMar>
              <w:top w:w="15" w:type="dxa"/>
              <w:left w:w="69" w:type="dxa"/>
              <w:bottom w:w="0" w:type="dxa"/>
              <w:right w:w="69" w:type="dxa"/>
            </w:tcMar>
            <w:vAlign w:val="center"/>
            <w:hideMark/>
          </w:tcPr>
          <w:p w:rsidR="008D5BDF" w:rsidRPr="001421A2" w:rsidRDefault="008D5BDF" w:rsidP="00510B40">
            <w:pPr>
              <w:jc w:val="center"/>
              <w:rPr>
                <w:rFonts w:asciiTheme="minorEastAsia" w:hAnsiTheme="minorEastAsia"/>
                <w:sz w:val="24"/>
                <w:szCs w:val="24"/>
              </w:rPr>
            </w:pPr>
            <w:r w:rsidRPr="001421A2">
              <w:rPr>
                <w:rFonts w:asciiTheme="minorEastAsia" w:hAnsiTheme="minorEastAsia" w:hint="eastAsia"/>
                <w:sz w:val="24"/>
                <w:szCs w:val="24"/>
              </w:rPr>
              <w:t>3</w:t>
            </w:r>
          </w:p>
        </w:tc>
        <w:tc>
          <w:tcPr>
            <w:tcW w:w="3969" w:type="dxa"/>
            <w:gridSpan w:val="2"/>
            <w:shd w:val="clear" w:color="auto" w:fill="auto"/>
            <w:tcMar>
              <w:top w:w="15" w:type="dxa"/>
              <w:left w:w="69" w:type="dxa"/>
              <w:bottom w:w="0" w:type="dxa"/>
              <w:right w:w="69" w:type="dxa"/>
            </w:tcMar>
            <w:vAlign w:val="center"/>
            <w:hideMark/>
          </w:tcPr>
          <w:p w:rsidR="008D5BDF" w:rsidRPr="001421A2" w:rsidRDefault="008D5BDF" w:rsidP="00510B40">
            <w:pPr>
              <w:rPr>
                <w:rFonts w:asciiTheme="minorEastAsia" w:hAnsiTheme="minorEastAsia"/>
                <w:sz w:val="24"/>
                <w:szCs w:val="24"/>
              </w:rPr>
            </w:pPr>
            <w:r w:rsidRPr="001421A2">
              <w:rPr>
                <w:rFonts w:asciiTheme="minorEastAsia" w:hAnsiTheme="minorEastAsia" w:hint="eastAsia"/>
                <w:sz w:val="24"/>
                <w:szCs w:val="24"/>
              </w:rPr>
              <w:t>竞赛现场支持</w:t>
            </w:r>
          </w:p>
        </w:tc>
      </w:tr>
      <w:tr w:rsidR="008D5BDF" w:rsidRPr="001421A2" w:rsidTr="00510B40">
        <w:trPr>
          <w:trHeight w:val="711"/>
        </w:trPr>
        <w:tc>
          <w:tcPr>
            <w:tcW w:w="1106" w:type="dxa"/>
            <w:vMerge/>
            <w:vAlign w:val="center"/>
            <w:hideMark/>
          </w:tcPr>
          <w:p w:rsidR="008D5BDF" w:rsidRPr="001421A2" w:rsidRDefault="008D5BDF" w:rsidP="00510B40">
            <w:pPr>
              <w:rPr>
                <w:rFonts w:asciiTheme="minorEastAsia" w:hAnsiTheme="minorEastAsia"/>
                <w:sz w:val="24"/>
                <w:szCs w:val="24"/>
              </w:rPr>
            </w:pPr>
          </w:p>
        </w:tc>
        <w:tc>
          <w:tcPr>
            <w:tcW w:w="2693" w:type="dxa"/>
            <w:shd w:val="clear" w:color="auto" w:fill="auto"/>
            <w:tcMar>
              <w:top w:w="15" w:type="dxa"/>
              <w:left w:w="69" w:type="dxa"/>
              <w:bottom w:w="0" w:type="dxa"/>
              <w:right w:w="69" w:type="dxa"/>
            </w:tcMar>
            <w:vAlign w:val="center"/>
            <w:hideMark/>
          </w:tcPr>
          <w:p w:rsidR="008D5BDF" w:rsidRPr="001421A2" w:rsidRDefault="008D5BDF" w:rsidP="00510B40">
            <w:pPr>
              <w:rPr>
                <w:rFonts w:asciiTheme="minorEastAsia" w:hAnsiTheme="minorEastAsia"/>
                <w:sz w:val="24"/>
                <w:szCs w:val="24"/>
              </w:rPr>
            </w:pPr>
            <w:r w:rsidRPr="001421A2">
              <w:rPr>
                <w:rFonts w:asciiTheme="minorEastAsia" w:hAnsiTheme="minorEastAsia" w:hint="eastAsia"/>
                <w:sz w:val="24"/>
                <w:szCs w:val="24"/>
              </w:rPr>
              <w:t>赛项宣传费用</w:t>
            </w:r>
          </w:p>
        </w:tc>
        <w:tc>
          <w:tcPr>
            <w:tcW w:w="1059" w:type="dxa"/>
            <w:shd w:val="clear" w:color="auto" w:fill="auto"/>
            <w:tcMar>
              <w:top w:w="15" w:type="dxa"/>
              <w:left w:w="69" w:type="dxa"/>
              <w:bottom w:w="0" w:type="dxa"/>
              <w:right w:w="69" w:type="dxa"/>
            </w:tcMar>
            <w:vAlign w:val="center"/>
            <w:hideMark/>
          </w:tcPr>
          <w:p w:rsidR="008D5BDF" w:rsidRPr="001421A2" w:rsidRDefault="008D5BDF" w:rsidP="00510B40">
            <w:pPr>
              <w:jc w:val="center"/>
              <w:rPr>
                <w:rFonts w:asciiTheme="minorEastAsia" w:hAnsiTheme="minorEastAsia"/>
                <w:sz w:val="24"/>
                <w:szCs w:val="24"/>
              </w:rPr>
            </w:pPr>
            <w:r w:rsidRPr="001421A2">
              <w:rPr>
                <w:rFonts w:asciiTheme="minorEastAsia" w:hAnsiTheme="minorEastAsia"/>
                <w:sz w:val="24"/>
                <w:szCs w:val="24"/>
              </w:rPr>
              <w:t>5</w:t>
            </w:r>
          </w:p>
        </w:tc>
        <w:tc>
          <w:tcPr>
            <w:tcW w:w="3969" w:type="dxa"/>
            <w:gridSpan w:val="2"/>
            <w:shd w:val="clear" w:color="auto" w:fill="auto"/>
            <w:tcMar>
              <w:top w:w="15" w:type="dxa"/>
              <w:left w:w="69" w:type="dxa"/>
              <w:bottom w:w="0" w:type="dxa"/>
              <w:right w:w="69" w:type="dxa"/>
            </w:tcMar>
            <w:vAlign w:val="center"/>
            <w:hideMark/>
          </w:tcPr>
          <w:p w:rsidR="008D5BDF" w:rsidRPr="001421A2" w:rsidRDefault="008D5BDF" w:rsidP="00510B40">
            <w:pPr>
              <w:rPr>
                <w:rFonts w:asciiTheme="minorEastAsia" w:hAnsiTheme="minorEastAsia"/>
                <w:sz w:val="24"/>
                <w:szCs w:val="24"/>
              </w:rPr>
            </w:pPr>
            <w:r w:rsidRPr="001421A2">
              <w:rPr>
                <w:rFonts w:asciiTheme="minorEastAsia" w:hAnsiTheme="minorEastAsia" w:hint="eastAsia"/>
                <w:sz w:val="24"/>
                <w:szCs w:val="24"/>
              </w:rPr>
              <w:t>赛场环境设计与制作、宣传材料制作，平面媒体、网站宣传维护等</w:t>
            </w:r>
          </w:p>
        </w:tc>
      </w:tr>
      <w:tr w:rsidR="008D5BDF" w:rsidRPr="001421A2" w:rsidTr="00510B40">
        <w:trPr>
          <w:trHeight w:val="711"/>
        </w:trPr>
        <w:tc>
          <w:tcPr>
            <w:tcW w:w="1106" w:type="dxa"/>
            <w:vMerge/>
            <w:vAlign w:val="center"/>
            <w:hideMark/>
          </w:tcPr>
          <w:p w:rsidR="008D5BDF" w:rsidRPr="001421A2" w:rsidRDefault="008D5BDF" w:rsidP="00510B40">
            <w:pPr>
              <w:rPr>
                <w:rFonts w:asciiTheme="minorEastAsia" w:hAnsiTheme="minorEastAsia"/>
                <w:sz w:val="24"/>
                <w:szCs w:val="24"/>
              </w:rPr>
            </w:pPr>
          </w:p>
        </w:tc>
        <w:tc>
          <w:tcPr>
            <w:tcW w:w="2693" w:type="dxa"/>
            <w:shd w:val="clear" w:color="auto" w:fill="auto"/>
            <w:tcMar>
              <w:top w:w="15" w:type="dxa"/>
              <w:left w:w="69" w:type="dxa"/>
              <w:bottom w:w="0" w:type="dxa"/>
              <w:right w:w="69" w:type="dxa"/>
            </w:tcMar>
            <w:vAlign w:val="center"/>
            <w:hideMark/>
          </w:tcPr>
          <w:p w:rsidR="008D5BDF" w:rsidRPr="001421A2" w:rsidRDefault="008D5BDF" w:rsidP="00510B40">
            <w:pPr>
              <w:rPr>
                <w:rFonts w:asciiTheme="minorEastAsia" w:hAnsiTheme="minorEastAsia"/>
                <w:sz w:val="24"/>
                <w:szCs w:val="24"/>
              </w:rPr>
            </w:pPr>
            <w:r w:rsidRPr="001421A2">
              <w:rPr>
                <w:rFonts w:asciiTheme="minorEastAsia" w:hAnsiTheme="minorEastAsia" w:hint="eastAsia"/>
                <w:sz w:val="24"/>
                <w:szCs w:val="24"/>
              </w:rPr>
              <w:t>服装费</w:t>
            </w:r>
          </w:p>
        </w:tc>
        <w:tc>
          <w:tcPr>
            <w:tcW w:w="1059" w:type="dxa"/>
            <w:shd w:val="clear" w:color="auto" w:fill="auto"/>
            <w:tcMar>
              <w:top w:w="15" w:type="dxa"/>
              <w:left w:w="69" w:type="dxa"/>
              <w:bottom w:w="0" w:type="dxa"/>
              <w:right w:w="69" w:type="dxa"/>
            </w:tcMar>
            <w:vAlign w:val="center"/>
            <w:hideMark/>
          </w:tcPr>
          <w:p w:rsidR="008D5BDF" w:rsidRPr="001421A2" w:rsidRDefault="008D5BDF" w:rsidP="00510B40">
            <w:pPr>
              <w:jc w:val="center"/>
              <w:rPr>
                <w:rFonts w:asciiTheme="minorEastAsia" w:hAnsiTheme="minorEastAsia"/>
                <w:sz w:val="24"/>
                <w:szCs w:val="24"/>
              </w:rPr>
            </w:pPr>
            <w:r w:rsidRPr="001421A2">
              <w:rPr>
                <w:rFonts w:asciiTheme="minorEastAsia" w:hAnsiTheme="minorEastAsia"/>
                <w:sz w:val="24"/>
                <w:szCs w:val="24"/>
              </w:rPr>
              <w:t>4</w:t>
            </w:r>
          </w:p>
        </w:tc>
        <w:tc>
          <w:tcPr>
            <w:tcW w:w="3969" w:type="dxa"/>
            <w:gridSpan w:val="2"/>
            <w:shd w:val="clear" w:color="auto" w:fill="auto"/>
            <w:tcMar>
              <w:top w:w="15" w:type="dxa"/>
              <w:left w:w="69" w:type="dxa"/>
              <w:bottom w:w="0" w:type="dxa"/>
              <w:right w:w="69" w:type="dxa"/>
            </w:tcMar>
            <w:vAlign w:val="center"/>
            <w:hideMark/>
          </w:tcPr>
          <w:p w:rsidR="008D5BDF" w:rsidRPr="001421A2" w:rsidRDefault="008D5BDF" w:rsidP="00510B40">
            <w:pPr>
              <w:rPr>
                <w:rFonts w:asciiTheme="minorEastAsia" w:hAnsiTheme="minorEastAsia"/>
                <w:sz w:val="24"/>
                <w:szCs w:val="24"/>
              </w:rPr>
            </w:pPr>
            <w:r w:rsidRPr="001421A2">
              <w:rPr>
                <w:rFonts w:asciiTheme="minorEastAsia" w:hAnsiTheme="minorEastAsia" w:hint="eastAsia"/>
                <w:sz w:val="24"/>
                <w:szCs w:val="24"/>
              </w:rPr>
              <w:t>选手、指导老师、裁判、监考、工作人员、志愿服装费</w:t>
            </w:r>
          </w:p>
        </w:tc>
      </w:tr>
      <w:tr w:rsidR="008D5BDF" w:rsidRPr="001421A2" w:rsidTr="00510B40">
        <w:trPr>
          <w:trHeight w:val="474"/>
        </w:trPr>
        <w:tc>
          <w:tcPr>
            <w:tcW w:w="1106" w:type="dxa"/>
            <w:vMerge/>
            <w:vAlign w:val="center"/>
            <w:hideMark/>
          </w:tcPr>
          <w:p w:rsidR="008D5BDF" w:rsidRPr="001421A2" w:rsidRDefault="008D5BDF" w:rsidP="00510B40">
            <w:pPr>
              <w:rPr>
                <w:rFonts w:asciiTheme="minorEastAsia" w:hAnsiTheme="minorEastAsia"/>
                <w:sz w:val="24"/>
                <w:szCs w:val="24"/>
              </w:rPr>
            </w:pPr>
          </w:p>
        </w:tc>
        <w:tc>
          <w:tcPr>
            <w:tcW w:w="2693" w:type="dxa"/>
            <w:shd w:val="clear" w:color="auto" w:fill="auto"/>
            <w:tcMar>
              <w:top w:w="15" w:type="dxa"/>
              <w:left w:w="69" w:type="dxa"/>
              <w:bottom w:w="0" w:type="dxa"/>
              <w:right w:w="69" w:type="dxa"/>
            </w:tcMar>
            <w:vAlign w:val="center"/>
            <w:hideMark/>
          </w:tcPr>
          <w:p w:rsidR="008D5BDF" w:rsidRPr="001421A2" w:rsidRDefault="008D5BDF" w:rsidP="00510B40">
            <w:pPr>
              <w:rPr>
                <w:rFonts w:asciiTheme="minorEastAsia" w:hAnsiTheme="minorEastAsia"/>
                <w:sz w:val="24"/>
                <w:szCs w:val="24"/>
              </w:rPr>
            </w:pPr>
            <w:r w:rsidRPr="001421A2">
              <w:rPr>
                <w:rFonts w:asciiTheme="minorEastAsia" w:hAnsiTheme="minorEastAsia" w:hint="eastAsia"/>
                <w:sz w:val="24"/>
                <w:szCs w:val="24"/>
              </w:rPr>
              <w:t>获奖奖励</w:t>
            </w:r>
          </w:p>
        </w:tc>
        <w:tc>
          <w:tcPr>
            <w:tcW w:w="1059" w:type="dxa"/>
            <w:shd w:val="clear" w:color="auto" w:fill="auto"/>
            <w:tcMar>
              <w:top w:w="15" w:type="dxa"/>
              <w:left w:w="69" w:type="dxa"/>
              <w:bottom w:w="0" w:type="dxa"/>
              <w:right w:w="69" w:type="dxa"/>
            </w:tcMar>
            <w:vAlign w:val="center"/>
            <w:hideMark/>
          </w:tcPr>
          <w:p w:rsidR="008D5BDF" w:rsidRPr="001421A2" w:rsidRDefault="008D5BDF" w:rsidP="00510B40">
            <w:pPr>
              <w:jc w:val="center"/>
              <w:rPr>
                <w:rFonts w:asciiTheme="minorEastAsia" w:hAnsiTheme="minorEastAsia"/>
                <w:sz w:val="24"/>
                <w:szCs w:val="24"/>
              </w:rPr>
            </w:pPr>
            <w:r w:rsidRPr="001421A2">
              <w:rPr>
                <w:rFonts w:asciiTheme="minorEastAsia" w:hAnsiTheme="minorEastAsia"/>
                <w:sz w:val="24"/>
                <w:szCs w:val="24"/>
              </w:rPr>
              <w:t>4</w:t>
            </w:r>
          </w:p>
        </w:tc>
        <w:tc>
          <w:tcPr>
            <w:tcW w:w="3969" w:type="dxa"/>
            <w:gridSpan w:val="2"/>
            <w:shd w:val="clear" w:color="auto" w:fill="auto"/>
            <w:tcMar>
              <w:top w:w="15" w:type="dxa"/>
              <w:left w:w="69" w:type="dxa"/>
              <w:bottom w:w="0" w:type="dxa"/>
              <w:right w:w="69" w:type="dxa"/>
            </w:tcMar>
            <w:vAlign w:val="center"/>
            <w:hideMark/>
          </w:tcPr>
          <w:p w:rsidR="008D5BDF" w:rsidRPr="001421A2" w:rsidRDefault="008D5BDF" w:rsidP="00510B40">
            <w:pPr>
              <w:rPr>
                <w:rFonts w:asciiTheme="minorEastAsia" w:hAnsiTheme="minorEastAsia"/>
                <w:sz w:val="24"/>
                <w:szCs w:val="24"/>
              </w:rPr>
            </w:pPr>
            <w:r w:rsidRPr="001421A2">
              <w:rPr>
                <w:rFonts w:asciiTheme="minorEastAsia" w:hAnsiTheme="minorEastAsia" w:hint="eastAsia"/>
                <w:sz w:val="24"/>
                <w:szCs w:val="24"/>
              </w:rPr>
              <w:t>获奖人员奖励、奖品和纪念品等</w:t>
            </w:r>
          </w:p>
        </w:tc>
      </w:tr>
      <w:tr w:rsidR="008D5BDF" w:rsidRPr="001421A2" w:rsidTr="00510B40">
        <w:trPr>
          <w:trHeight w:val="711"/>
        </w:trPr>
        <w:tc>
          <w:tcPr>
            <w:tcW w:w="1106" w:type="dxa"/>
            <w:vMerge/>
            <w:vAlign w:val="center"/>
            <w:hideMark/>
          </w:tcPr>
          <w:p w:rsidR="008D5BDF" w:rsidRPr="001421A2" w:rsidRDefault="008D5BDF" w:rsidP="00510B40">
            <w:pPr>
              <w:rPr>
                <w:rFonts w:asciiTheme="minorEastAsia" w:hAnsiTheme="minorEastAsia"/>
                <w:sz w:val="24"/>
                <w:szCs w:val="24"/>
              </w:rPr>
            </w:pPr>
          </w:p>
        </w:tc>
        <w:tc>
          <w:tcPr>
            <w:tcW w:w="2693" w:type="dxa"/>
            <w:shd w:val="clear" w:color="auto" w:fill="auto"/>
            <w:tcMar>
              <w:top w:w="15" w:type="dxa"/>
              <w:left w:w="69" w:type="dxa"/>
              <w:bottom w:w="0" w:type="dxa"/>
              <w:right w:w="69" w:type="dxa"/>
            </w:tcMar>
            <w:vAlign w:val="center"/>
            <w:hideMark/>
          </w:tcPr>
          <w:p w:rsidR="008D5BDF" w:rsidRPr="001421A2" w:rsidRDefault="008D5BDF" w:rsidP="00510B40">
            <w:pPr>
              <w:rPr>
                <w:rFonts w:asciiTheme="minorEastAsia" w:hAnsiTheme="minorEastAsia"/>
                <w:sz w:val="24"/>
                <w:szCs w:val="24"/>
              </w:rPr>
            </w:pPr>
            <w:r w:rsidRPr="001421A2">
              <w:rPr>
                <w:rFonts w:asciiTheme="minorEastAsia" w:hAnsiTheme="minorEastAsia" w:hint="eastAsia"/>
                <w:sz w:val="24"/>
                <w:szCs w:val="24"/>
              </w:rPr>
              <w:t>餐费、交通费</w:t>
            </w:r>
          </w:p>
        </w:tc>
        <w:tc>
          <w:tcPr>
            <w:tcW w:w="1059" w:type="dxa"/>
            <w:shd w:val="clear" w:color="auto" w:fill="auto"/>
            <w:tcMar>
              <w:top w:w="15" w:type="dxa"/>
              <w:left w:w="69" w:type="dxa"/>
              <w:bottom w:w="0" w:type="dxa"/>
              <w:right w:w="69" w:type="dxa"/>
            </w:tcMar>
            <w:vAlign w:val="center"/>
            <w:hideMark/>
          </w:tcPr>
          <w:p w:rsidR="008D5BDF" w:rsidRPr="001421A2" w:rsidRDefault="008D5BDF" w:rsidP="00510B40">
            <w:pPr>
              <w:jc w:val="center"/>
              <w:rPr>
                <w:rFonts w:asciiTheme="minorEastAsia" w:hAnsiTheme="minorEastAsia"/>
                <w:sz w:val="24"/>
                <w:szCs w:val="24"/>
              </w:rPr>
            </w:pPr>
            <w:r w:rsidRPr="001421A2">
              <w:rPr>
                <w:rFonts w:asciiTheme="minorEastAsia" w:hAnsiTheme="minorEastAsia"/>
                <w:sz w:val="24"/>
                <w:szCs w:val="24"/>
              </w:rPr>
              <w:t>6</w:t>
            </w:r>
          </w:p>
        </w:tc>
        <w:tc>
          <w:tcPr>
            <w:tcW w:w="3969" w:type="dxa"/>
            <w:gridSpan w:val="2"/>
            <w:shd w:val="clear" w:color="auto" w:fill="auto"/>
            <w:tcMar>
              <w:top w:w="15" w:type="dxa"/>
              <w:left w:w="69" w:type="dxa"/>
              <w:bottom w:w="0" w:type="dxa"/>
              <w:right w:w="69" w:type="dxa"/>
            </w:tcMar>
            <w:vAlign w:val="center"/>
            <w:hideMark/>
          </w:tcPr>
          <w:p w:rsidR="008D5BDF" w:rsidRPr="001421A2" w:rsidRDefault="008D5BDF" w:rsidP="00510B40">
            <w:pPr>
              <w:rPr>
                <w:rFonts w:asciiTheme="minorEastAsia" w:hAnsiTheme="minorEastAsia"/>
                <w:sz w:val="24"/>
                <w:szCs w:val="24"/>
              </w:rPr>
            </w:pPr>
            <w:r w:rsidRPr="001421A2">
              <w:rPr>
                <w:rFonts w:asciiTheme="minorEastAsia" w:hAnsiTheme="minorEastAsia" w:hint="eastAsia"/>
                <w:sz w:val="24"/>
                <w:szCs w:val="24"/>
              </w:rPr>
              <w:t>领导、专家、选手在津食、交通费用、工作人员餐费</w:t>
            </w:r>
          </w:p>
        </w:tc>
      </w:tr>
      <w:tr w:rsidR="008D5BDF" w:rsidRPr="001421A2" w:rsidTr="00510B40">
        <w:trPr>
          <w:trHeight w:val="293"/>
        </w:trPr>
        <w:tc>
          <w:tcPr>
            <w:tcW w:w="1106" w:type="dxa"/>
            <w:vMerge/>
            <w:vAlign w:val="center"/>
            <w:hideMark/>
          </w:tcPr>
          <w:p w:rsidR="008D5BDF" w:rsidRPr="001421A2" w:rsidRDefault="008D5BDF" w:rsidP="00510B40">
            <w:pPr>
              <w:rPr>
                <w:rFonts w:asciiTheme="minorEastAsia" w:hAnsiTheme="minorEastAsia"/>
                <w:sz w:val="24"/>
                <w:szCs w:val="24"/>
              </w:rPr>
            </w:pPr>
          </w:p>
        </w:tc>
        <w:tc>
          <w:tcPr>
            <w:tcW w:w="2693" w:type="dxa"/>
            <w:shd w:val="clear" w:color="auto" w:fill="auto"/>
            <w:tcMar>
              <w:top w:w="15" w:type="dxa"/>
              <w:left w:w="69" w:type="dxa"/>
              <w:bottom w:w="0" w:type="dxa"/>
              <w:right w:w="69" w:type="dxa"/>
            </w:tcMar>
            <w:vAlign w:val="center"/>
            <w:hideMark/>
          </w:tcPr>
          <w:p w:rsidR="008D5BDF" w:rsidRPr="001421A2" w:rsidRDefault="008D5BDF" w:rsidP="00510B40">
            <w:pPr>
              <w:rPr>
                <w:rFonts w:asciiTheme="minorEastAsia" w:hAnsiTheme="minorEastAsia"/>
                <w:sz w:val="24"/>
                <w:szCs w:val="24"/>
              </w:rPr>
            </w:pPr>
            <w:r w:rsidRPr="001421A2">
              <w:rPr>
                <w:rFonts w:asciiTheme="minorEastAsia" w:hAnsiTheme="minorEastAsia" w:hint="eastAsia"/>
                <w:sz w:val="24"/>
                <w:szCs w:val="24"/>
              </w:rPr>
              <w:t>预留资金</w:t>
            </w:r>
          </w:p>
        </w:tc>
        <w:tc>
          <w:tcPr>
            <w:tcW w:w="1059" w:type="dxa"/>
            <w:tcBorders>
              <w:right w:val="single" w:sz="4" w:space="0" w:color="auto"/>
            </w:tcBorders>
            <w:shd w:val="clear" w:color="auto" w:fill="auto"/>
            <w:tcMar>
              <w:top w:w="15" w:type="dxa"/>
              <w:left w:w="69" w:type="dxa"/>
              <w:bottom w:w="0" w:type="dxa"/>
              <w:right w:w="69" w:type="dxa"/>
            </w:tcMar>
            <w:vAlign w:val="center"/>
            <w:hideMark/>
          </w:tcPr>
          <w:p w:rsidR="008D5BDF" w:rsidRPr="001421A2" w:rsidRDefault="008D5BDF" w:rsidP="00510B40">
            <w:pPr>
              <w:jc w:val="center"/>
              <w:rPr>
                <w:rFonts w:asciiTheme="minorEastAsia" w:hAnsiTheme="minorEastAsia"/>
                <w:sz w:val="24"/>
                <w:szCs w:val="24"/>
              </w:rPr>
            </w:pPr>
            <w:r w:rsidRPr="001421A2">
              <w:rPr>
                <w:rFonts w:asciiTheme="minorEastAsia" w:hAnsiTheme="minorEastAsia"/>
                <w:sz w:val="24"/>
                <w:szCs w:val="24"/>
              </w:rPr>
              <w:t>3</w:t>
            </w:r>
          </w:p>
        </w:tc>
        <w:tc>
          <w:tcPr>
            <w:tcW w:w="3969" w:type="dxa"/>
            <w:gridSpan w:val="2"/>
            <w:tcBorders>
              <w:left w:val="single" w:sz="4" w:space="0" w:color="auto"/>
            </w:tcBorders>
            <w:shd w:val="clear" w:color="auto" w:fill="auto"/>
            <w:tcMar>
              <w:top w:w="15" w:type="dxa"/>
              <w:left w:w="69" w:type="dxa"/>
              <w:bottom w:w="0" w:type="dxa"/>
              <w:right w:w="69" w:type="dxa"/>
            </w:tcMar>
            <w:vAlign w:val="center"/>
            <w:hideMark/>
          </w:tcPr>
          <w:p w:rsidR="008D5BDF" w:rsidRPr="001421A2" w:rsidRDefault="008D5BDF" w:rsidP="00510B40">
            <w:pPr>
              <w:rPr>
                <w:rFonts w:asciiTheme="minorEastAsia" w:hAnsiTheme="minorEastAsia"/>
                <w:sz w:val="24"/>
                <w:szCs w:val="24"/>
              </w:rPr>
            </w:pPr>
            <w:r w:rsidRPr="001421A2">
              <w:rPr>
                <w:rFonts w:asciiTheme="minorEastAsia" w:hAnsiTheme="minorEastAsia" w:hint="eastAsia"/>
                <w:sz w:val="24"/>
                <w:szCs w:val="24"/>
              </w:rPr>
              <w:t>处理赛事突发事件</w:t>
            </w:r>
          </w:p>
        </w:tc>
      </w:tr>
      <w:tr w:rsidR="008D5BDF" w:rsidRPr="001421A2" w:rsidTr="00510B40">
        <w:trPr>
          <w:trHeight w:val="293"/>
        </w:trPr>
        <w:tc>
          <w:tcPr>
            <w:tcW w:w="3799" w:type="dxa"/>
            <w:gridSpan w:val="2"/>
            <w:shd w:val="clear" w:color="auto" w:fill="auto"/>
            <w:tcMar>
              <w:top w:w="15" w:type="dxa"/>
              <w:left w:w="69" w:type="dxa"/>
              <w:bottom w:w="0" w:type="dxa"/>
              <w:right w:w="69" w:type="dxa"/>
            </w:tcMar>
            <w:vAlign w:val="center"/>
            <w:hideMark/>
          </w:tcPr>
          <w:p w:rsidR="008D5BDF" w:rsidRPr="001421A2" w:rsidRDefault="008D5BDF" w:rsidP="00510B40">
            <w:pPr>
              <w:rPr>
                <w:rFonts w:asciiTheme="minorEastAsia" w:hAnsiTheme="minorEastAsia"/>
                <w:sz w:val="24"/>
                <w:szCs w:val="24"/>
              </w:rPr>
            </w:pPr>
            <w:r w:rsidRPr="001421A2">
              <w:rPr>
                <w:rFonts w:asciiTheme="minorEastAsia" w:hAnsiTheme="minorEastAsia" w:hint="eastAsia"/>
                <w:sz w:val="24"/>
                <w:szCs w:val="24"/>
              </w:rPr>
              <w:t>总计</w:t>
            </w:r>
          </w:p>
        </w:tc>
        <w:tc>
          <w:tcPr>
            <w:tcW w:w="1065" w:type="dxa"/>
            <w:gridSpan w:val="2"/>
            <w:tcBorders>
              <w:right w:val="single" w:sz="4" w:space="0" w:color="auto"/>
            </w:tcBorders>
            <w:shd w:val="clear" w:color="auto" w:fill="auto"/>
            <w:tcMar>
              <w:top w:w="15" w:type="dxa"/>
              <w:left w:w="69" w:type="dxa"/>
              <w:bottom w:w="0" w:type="dxa"/>
              <w:right w:w="69" w:type="dxa"/>
            </w:tcMar>
            <w:vAlign w:val="center"/>
            <w:hideMark/>
          </w:tcPr>
          <w:p w:rsidR="008D5BDF" w:rsidRPr="001421A2" w:rsidRDefault="008D5BDF" w:rsidP="00510B40">
            <w:pPr>
              <w:jc w:val="center"/>
              <w:rPr>
                <w:rFonts w:asciiTheme="minorEastAsia" w:hAnsiTheme="minorEastAsia"/>
                <w:sz w:val="24"/>
                <w:szCs w:val="24"/>
              </w:rPr>
            </w:pPr>
            <w:r w:rsidRPr="001421A2">
              <w:rPr>
                <w:rFonts w:asciiTheme="minorEastAsia" w:hAnsiTheme="minorEastAsia"/>
                <w:sz w:val="24"/>
                <w:szCs w:val="24"/>
              </w:rPr>
              <w:t>6</w:t>
            </w:r>
            <w:r w:rsidRPr="001421A2">
              <w:rPr>
                <w:rFonts w:asciiTheme="minorEastAsia" w:hAnsiTheme="minorEastAsia" w:hint="eastAsia"/>
                <w:sz w:val="24"/>
                <w:szCs w:val="24"/>
              </w:rPr>
              <w:t>0</w:t>
            </w:r>
          </w:p>
        </w:tc>
        <w:tc>
          <w:tcPr>
            <w:tcW w:w="3963" w:type="dxa"/>
            <w:tcBorders>
              <w:left w:val="single" w:sz="4" w:space="0" w:color="auto"/>
            </w:tcBorders>
            <w:shd w:val="clear" w:color="auto" w:fill="auto"/>
            <w:vAlign w:val="center"/>
          </w:tcPr>
          <w:p w:rsidR="008D5BDF" w:rsidRPr="001421A2" w:rsidRDefault="008D5BDF" w:rsidP="00510B40">
            <w:pPr>
              <w:rPr>
                <w:rFonts w:asciiTheme="minorEastAsia" w:hAnsiTheme="minorEastAsia"/>
                <w:sz w:val="24"/>
                <w:szCs w:val="24"/>
              </w:rPr>
            </w:pPr>
          </w:p>
        </w:tc>
      </w:tr>
    </w:tbl>
    <w:p w:rsidR="006B2240" w:rsidRPr="00097CF7" w:rsidRDefault="00365890" w:rsidP="00097CF7">
      <w:pPr>
        <w:pStyle w:val="ab"/>
        <w:spacing w:before="0" w:after="0" w:line="560" w:lineRule="exact"/>
        <w:ind w:firstLineChars="200" w:firstLine="602"/>
        <w:jc w:val="left"/>
        <w:rPr>
          <w:rFonts w:ascii="黑体" w:eastAsia="黑体" w:hAnsi="黑体"/>
          <w:sz w:val="30"/>
          <w:szCs w:val="30"/>
        </w:rPr>
      </w:pPr>
      <w:r w:rsidRPr="00097CF7">
        <w:rPr>
          <w:rFonts w:ascii="黑体" w:eastAsia="黑体" w:hAnsi="黑体" w:hint="eastAsia"/>
          <w:sz w:val="30"/>
          <w:szCs w:val="30"/>
        </w:rPr>
        <w:t>十六、比赛组织与管理</w:t>
      </w:r>
    </w:p>
    <w:p w:rsidR="00782E91" w:rsidRPr="002E7745" w:rsidRDefault="00782E91" w:rsidP="00782E91">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lastRenderedPageBreak/>
        <w:t>设立赛项执行委员会，负责整个比赛的组织与管理。</w:t>
      </w:r>
    </w:p>
    <w:p w:rsidR="00782E91" w:rsidRPr="002E7745" w:rsidRDefault="00782E91" w:rsidP="00782E91">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1、设执行委员会主任一名、副主任若干，负责赛项的总体协调。</w:t>
      </w:r>
    </w:p>
    <w:p w:rsidR="00782E91" w:rsidRPr="002E7745" w:rsidRDefault="00782E91" w:rsidP="00782E91">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2、设执委会秘书长一名，副秘书长若干，负责赛项执行委员会主任、副主任决策的落实与监督。</w:t>
      </w:r>
    </w:p>
    <w:p w:rsidR="00782E91" w:rsidRPr="002E7745" w:rsidRDefault="00782E91" w:rsidP="00782E91">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3、设立仲裁组：组长一名、组员若干，负责赛项的仲裁工作。</w:t>
      </w:r>
    </w:p>
    <w:p w:rsidR="00782E91" w:rsidRPr="002E7745" w:rsidRDefault="00782E91" w:rsidP="00782E91">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4、设立裁判组：裁判长一名、裁判若干，负责赛项的裁判工作。</w:t>
      </w:r>
    </w:p>
    <w:p w:rsidR="00782E91" w:rsidRPr="002E7745" w:rsidRDefault="00782E91" w:rsidP="00782E91">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5、设现场赛务组：组长一名，组员若干，负责赛场场地内设备及人员管理。</w:t>
      </w:r>
    </w:p>
    <w:p w:rsidR="00782E91" w:rsidRPr="002E7745" w:rsidRDefault="00782E91" w:rsidP="00782E91">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6、安保组：组长一名，组员若干，负责赛场及周边的安保工作。</w:t>
      </w:r>
    </w:p>
    <w:p w:rsidR="00782E91" w:rsidRPr="002E7745" w:rsidRDefault="00782E91" w:rsidP="00782E91">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7、秘书组：组长一名，组员若干，负责撰文等文案工作。</w:t>
      </w:r>
    </w:p>
    <w:p w:rsidR="00782E91" w:rsidRPr="002E7745" w:rsidRDefault="00782E91" w:rsidP="00782E91">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8、宣传组：组长一名，组员若干，负责赛项宣传等联系工作。</w:t>
      </w:r>
    </w:p>
    <w:p w:rsidR="00782E91" w:rsidRPr="002E7745" w:rsidRDefault="00782E91" w:rsidP="00782E91">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9、设计组：组长一名，组员若干，负责赛项场地、布展等工作。</w:t>
      </w:r>
    </w:p>
    <w:p w:rsidR="00782E91" w:rsidRPr="002E7745" w:rsidRDefault="00782E91" w:rsidP="00782E91">
      <w:pPr>
        <w:snapToGrid w:val="0"/>
        <w:spacing w:line="560" w:lineRule="exact"/>
        <w:ind w:firstLineChars="200" w:firstLine="600"/>
        <w:rPr>
          <w:rFonts w:ascii="仿宋" w:eastAsia="仿宋" w:hAnsi="仿宋" w:cs="Arial"/>
          <w:color w:val="000000"/>
          <w:sz w:val="30"/>
          <w:szCs w:val="30"/>
        </w:rPr>
      </w:pPr>
      <w:r w:rsidRPr="002E7745">
        <w:rPr>
          <w:rFonts w:ascii="仿宋" w:eastAsia="仿宋" w:hAnsi="仿宋" w:cs="Arial" w:hint="eastAsia"/>
          <w:color w:val="000000"/>
          <w:sz w:val="30"/>
          <w:szCs w:val="30"/>
        </w:rPr>
        <w:t>10、后勤保障组：组长一名，组员若干，负责住宿、饮食、交通等保障工作。</w:t>
      </w:r>
    </w:p>
    <w:p w:rsidR="006B2240" w:rsidRPr="00097CF7" w:rsidRDefault="00365890" w:rsidP="00097CF7">
      <w:pPr>
        <w:pStyle w:val="ab"/>
        <w:spacing w:before="0" w:after="0" w:line="560" w:lineRule="exact"/>
        <w:ind w:firstLineChars="200" w:firstLine="602"/>
        <w:jc w:val="left"/>
        <w:rPr>
          <w:rFonts w:ascii="黑体" w:eastAsia="黑体" w:hAnsi="黑体"/>
          <w:sz w:val="30"/>
          <w:szCs w:val="30"/>
        </w:rPr>
      </w:pPr>
      <w:r w:rsidRPr="00097CF7">
        <w:rPr>
          <w:rFonts w:ascii="黑体" w:eastAsia="黑体" w:hAnsi="黑体" w:hint="eastAsia"/>
          <w:sz w:val="30"/>
          <w:szCs w:val="30"/>
        </w:rPr>
        <w:t>十七、教学资源转化建设方案</w:t>
      </w:r>
    </w:p>
    <w:p w:rsidR="00817278" w:rsidRPr="001421A2" w:rsidRDefault="00817278"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在大赛执委会的领导与监督下，赛后</w:t>
      </w:r>
      <w:r w:rsidRPr="001421A2">
        <w:rPr>
          <w:rFonts w:ascii="仿宋" w:eastAsia="仿宋" w:hAnsi="仿宋" w:cs="仿宋"/>
          <w:color w:val="000000"/>
          <w:sz w:val="30"/>
          <w:szCs w:val="30"/>
        </w:rPr>
        <w:t>60</w:t>
      </w:r>
      <w:r w:rsidRPr="001421A2">
        <w:rPr>
          <w:rFonts w:ascii="仿宋" w:eastAsia="仿宋" w:hAnsi="仿宋" w:cs="仿宋" w:hint="eastAsia"/>
          <w:color w:val="000000"/>
          <w:sz w:val="30"/>
          <w:szCs w:val="30"/>
        </w:rPr>
        <w:t>日内向大赛执委会办公室提交资源转化方案，半年内完成资源转化工作。</w:t>
      </w:r>
    </w:p>
    <w:p w:rsidR="00817278" w:rsidRPr="00BC23D1" w:rsidRDefault="00817278" w:rsidP="00BC23D1">
      <w:pPr>
        <w:spacing w:line="560" w:lineRule="exact"/>
        <w:ind w:firstLineChars="200" w:firstLine="602"/>
        <w:rPr>
          <w:rFonts w:ascii="黑体" w:eastAsia="黑体" w:hAnsi="黑体"/>
          <w:b/>
          <w:color w:val="000000"/>
          <w:sz w:val="30"/>
          <w:szCs w:val="30"/>
        </w:rPr>
      </w:pPr>
      <w:r w:rsidRPr="00BC23D1">
        <w:rPr>
          <w:rFonts w:ascii="黑体" w:eastAsia="黑体" w:hAnsi="黑体" w:hint="eastAsia"/>
          <w:b/>
          <w:color w:val="000000"/>
          <w:sz w:val="30"/>
          <w:szCs w:val="30"/>
        </w:rPr>
        <w:t>（一）竞赛过程中获得的主要资源</w:t>
      </w:r>
    </w:p>
    <w:p w:rsidR="00817278" w:rsidRPr="001421A2" w:rsidRDefault="00817278"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color w:val="000000"/>
          <w:sz w:val="30"/>
          <w:szCs w:val="30"/>
        </w:rPr>
        <w:lastRenderedPageBreak/>
        <w:t>1</w:t>
      </w:r>
      <w:r w:rsidRPr="001421A2">
        <w:rPr>
          <w:rFonts w:ascii="仿宋" w:eastAsia="仿宋" w:hAnsi="仿宋" w:cs="仿宋" w:hint="eastAsia"/>
          <w:color w:val="000000"/>
          <w:sz w:val="30"/>
          <w:szCs w:val="30"/>
        </w:rPr>
        <w:t>、竞赛样题、试题库；</w:t>
      </w:r>
    </w:p>
    <w:p w:rsidR="00817278" w:rsidRPr="001421A2" w:rsidRDefault="00817278"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color w:val="000000"/>
          <w:sz w:val="30"/>
          <w:szCs w:val="30"/>
        </w:rPr>
        <w:t>2</w:t>
      </w:r>
      <w:r w:rsidRPr="001421A2">
        <w:rPr>
          <w:rFonts w:ascii="仿宋" w:eastAsia="仿宋" w:hAnsi="仿宋" w:cs="仿宋" w:hint="eastAsia"/>
          <w:color w:val="000000"/>
          <w:sz w:val="30"/>
          <w:szCs w:val="30"/>
        </w:rPr>
        <w:t>、竞赛技能考核评分案例；</w:t>
      </w:r>
    </w:p>
    <w:p w:rsidR="00817278" w:rsidRPr="001421A2" w:rsidRDefault="00817278"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color w:val="000000"/>
          <w:sz w:val="30"/>
          <w:szCs w:val="30"/>
        </w:rPr>
        <w:t>3</w:t>
      </w:r>
      <w:r w:rsidRPr="001421A2">
        <w:rPr>
          <w:rFonts w:ascii="仿宋" w:eastAsia="仿宋" w:hAnsi="仿宋" w:cs="仿宋" w:hint="eastAsia"/>
          <w:color w:val="000000"/>
          <w:sz w:val="30"/>
          <w:szCs w:val="30"/>
        </w:rPr>
        <w:t>、考核环境描述；</w:t>
      </w:r>
    </w:p>
    <w:p w:rsidR="00817278" w:rsidRPr="001421A2" w:rsidRDefault="00817278"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color w:val="000000"/>
          <w:sz w:val="30"/>
          <w:szCs w:val="30"/>
        </w:rPr>
        <w:t>4</w:t>
      </w:r>
      <w:r w:rsidRPr="001421A2">
        <w:rPr>
          <w:rFonts w:ascii="仿宋" w:eastAsia="仿宋" w:hAnsi="仿宋" w:cs="仿宋" w:hint="eastAsia"/>
          <w:color w:val="000000"/>
          <w:sz w:val="30"/>
          <w:szCs w:val="30"/>
        </w:rPr>
        <w:t>、竞赛过程音视频记录；</w:t>
      </w:r>
    </w:p>
    <w:p w:rsidR="00817278" w:rsidRPr="001421A2" w:rsidRDefault="00817278"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color w:val="000000"/>
          <w:sz w:val="30"/>
          <w:szCs w:val="30"/>
        </w:rPr>
        <w:t>5</w:t>
      </w:r>
      <w:r w:rsidRPr="001421A2">
        <w:rPr>
          <w:rFonts w:ascii="仿宋" w:eastAsia="仿宋" w:hAnsi="仿宋" w:cs="仿宋" w:hint="eastAsia"/>
          <w:color w:val="000000"/>
          <w:sz w:val="30"/>
          <w:szCs w:val="30"/>
        </w:rPr>
        <w:t>、评委、裁判、专家点评；</w:t>
      </w:r>
    </w:p>
    <w:p w:rsidR="00817278" w:rsidRPr="001421A2" w:rsidRDefault="00817278"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color w:val="000000"/>
          <w:sz w:val="30"/>
          <w:szCs w:val="30"/>
        </w:rPr>
        <w:t>6</w:t>
      </w:r>
      <w:r w:rsidRPr="001421A2">
        <w:rPr>
          <w:rFonts w:ascii="仿宋" w:eastAsia="仿宋" w:hAnsi="仿宋" w:cs="仿宋" w:hint="eastAsia"/>
          <w:color w:val="000000"/>
          <w:sz w:val="30"/>
          <w:szCs w:val="30"/>
        </w:rPr>
        <w:t>、优秀选手、指导教师访谈。</w:t>
      </w:r>
    </w:p>
    <w:p w:rsidR="00817278" w:rsidRPr="00BC23D1" w:rsidRDefault="00817278" w:rsidP="00BC23D1">
      <w:pPr>
        <w:spacing w:line="560" w:lineRule="exact"/>
        <w:ind w:firstLineChars="200" w:firstLine="602"/>
        <w:rPr>
          <w:rFonts w:ascii="黑体" w:eastAsia="黑体" w:hAnsi="黑体"/>
          <w:b/>
          <w:color w:val="000000"/>
          <w:sz w:val="30"/>
          <w:szCs w:val="30"/>
        </w:rPr>
      </w:pPr>
      <w:r w:rsidRPr="00BC23D1">
        <w:rPr>
          <w:rFonts w:ascii="黑体" w:eastAsia="黑体" w:hAnsi="黑体" w:hint="eastAsia"/>
          <w:b/>
          <w:color w:val="000000"/>
          <w:sz w:val="30"/>
          <w:szCs w:val="30"/>
        </w:rPr>
        <w:t>（二）资源转化基本方案与呈现形式</w:t>
      </w:r>
    </w:p>
    <w:p w:rsidR="00817278" w:rsidRPr="001421A2" w:rsidRDefault="00817278"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资源转化成果按照行业标准、契合课程标准、突出技能特色、展现竞赛优势，形成满足职业教育教学需求、体现先进教学模式、反映职业教育先进水平的共享性职业教育教学资源。资源转化成果包含基本资源和拓展资源，充分体现本赛项技能考核特点：</w:t>
      </w:r>
    </w:p>
    <w:p w:rsidR="00817278" w:rsidRPr="001421A2" w:rsidRDefault="00817278"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color w:val="000000"/>
          <w:sz w:val="30"/>
          <w:szCs w:val="30"/>
        </w:rPr>
        <w:t>1</w:t>
      </w:r>
      <w:r w:rsidRPr="001421A2">
        <w:rPr>
          <w:rFonts w:ascii="仿宋" w:eastAsia="仿宋" w:hAnsi="仿宋" w:cs="仿宋" w:hint="eastAsia"/>
          <w:color w:val="000000"/>
          <w:sz w:val="30"/>
          <w:szCs w:val="30"/>
        </w:rPr>
        <w:t>、基本资源：</w:t>
      </w:r>
    </w:p>
    <w:p w:rsidR="00817278" w:rsidRPr="001421A2" w:rsidRDefault="00817278"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基本资源按照技能概要、训练单元、训练资源三大模块设置：</w:t>
      </w:r>
    </w:p>
    <w:p w:rsidR="00817278" w:rsidRPr="001421A2" w:rsidRDefault="00817278"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w:t>
      </w:r>
      <w:r w:rsidRPr="001421A2">
        <w:rPr>
          <w:rFonts w:ascii="仿宋" w:eastAsia="仿宋" w:hAnsi="仿宋" w:cs="仿宋"/>
          <w:color w:val="000000"/>
          <w:sz w:val="30"/>
          <w:szCs w:val="30"/>
        </w:rPr>
        <w:t>1</w:t>
      </w:r>
      <w:r w:rsidRPr="001421A2">
        <w:rPr>
          <w:rFonts w:ascii="仿宋" w:eastAsia="仿宋" w:hAnsi="仿宋" w:cs="仿宋" w:hint="eastAsia"/>
          <w:color w:val="000000"/>
          <w:sz w:val="30"/>
          <w:szCs w:val="30"/>
        </w:rPr>
        <w:t>）技能概要包括技能介绍、训练大纲、技能要点、评价指标等。</w:t>
      </w:r>
    </w:p>
    <w:p w:rsidR="00817278" w:rsidRPr="001421A2" w:rsidRDefault="00817278"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w:t>
      </w:r>
      <w:r w:rsidRPr="001421A2">
        <w:rPr>
          <w:rFonts w:ascii="仿宋" w:eastAsia="仿宋" w:hAnsi="仿宋" w:cs="仿宋"/>
          <w:color w:val="000000"/>
          <w:sz w:val="30"/>
          <w:szCs w:val="30"/>
        </w:rPr>
        <w:t>2</w:t>
      </w:r>
      <w:r w:rsidRPr="001421A2">
        <w:rPr>
          <w:rFonts w:ascii="仿宋" w:eastAsia="仿宋" w:hAnsi="仿宋" w:cs="仿宋" w:hint="eastAsia"/>
          <w:color w:val="000000"/>
          <w:sz w:val="30"/>
          <w:szCs w:val="30"/>
        </w:rPr>
        <w:t>）训练单元按任务模块或技能模块组织设置，可包括演示文稿、操作流程演示视频</w:t>
      </w:r>
      <w:r w:rsidRPr="001421A2">
        <w:rPr>
          <w:rFonts w:ascii="仿宋" w:eastAsia="仿宋" w:hAnsi="仿宋" w:cs="仿宋"/>
          <w:color w:val="000000"/>
          <w:sz w:val="30"/>
          <w:szCs w:val="30"/>
        </w:rPr>
        <w:t>/</w:t>
      </w:r>
      <w:r w:rsidRPr="001421A2">
        <w:rPr>
          <w:rFonts w:ascii="仿宋" w:eastAsia="仿宋" w:hAnsi="仿宋" w:cs="仿宋" w:hint="eastAsia"/>
          <w:color w:val="000000"/>
          <w:sz w:val="30"/>
          <w:szCs w:val="30"/>
        </w:rPr>
        <w:t>动画等。</w:t>
      </w:r>
    </w:p>
    <w:p w:rsidR="00817278" w:rsidRPr="001421A2" w:rsidRDefault="00817278"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w:t>
      </w:r>
      <w:r w:rsidRPr="001421A2">
        <w:rPr>
          <w:rFonts w:ascii="仿宋" w:eastAsia="仿宋" w:hAnsi="仿宋" w:cs="仿宋"/>
          <w:color w:val="000000"/>
          <w:sz w:val="30"/>
          <w:szCs w:val="30"/>
        </w:rPr>
        <w:t>3</w:t>
      </w:r>
      <w:r w:rsidRPr="001421A2">
        <w:rPr>
          <w:rFonts w:ascii="仿宋" w:eastAsia="仿宋" w:hAnsi="仿宋" w:cs="仿宋" w:hint="eastAsia"/>
          <w:color w:val="000000"/>
          <w:sz w:val="30"/>
          <w:szCs w:val="30"/>
        </w:rPr>
        <w:t>）训练资源可包括教学方案、训练指导、作业</w:t>
      </w:r>
      <w:r w:rsidRPr="001421A2">
        <w:rPr>
          <w:rFonts w:ascii="仿宋" w:eastAsia="仿宋" w:hAnsi="仿宋" w:cs="仿宋"/>
          <w:color w:val="000000"/>
          <w:sz w:val="30"/>
          <w:szCs w:val="30"/>
        </w:rPr>
        <w:t>/</w:t>
      </w:r>
      <w:r w:rsidRPr="001421A2">
        <w:rPr>
          <w:rFonts w:ascii="仿宋" w:eastAsia="仿宋" w:hAnsi="仿宋" w:cs="仿宋" w:hint="eastAsia"/>
          <w:color w:val="000000"/>
          <w:sz w:val="30"/>
          <w:szCs w:val="30"/>
        </w:rPr>
        <w:t>任务、实验</w:t>
      </w:r>
      <w:r w:rsidRPr="001421A2">
        <w:rPr>
          <w:rFonts w:ascii="仿宋" w:eastAsia="仿宋" w:hAnsi="仿宋" w:cs="仿宋"/>
          <w:color w:val="000000"/>
          <w:sz w:val="30"/>
          <w:szCs w:val="30"/>
        </w:rPr>
        <w:t>/</w:t>
      </w:r>
      <w:r w:rsidRPr="001421A2">
        <w:rPr>
          <w:rFonts w:ascii="仿宋" w:eastAsia="仿宋" w:hAnsi="仿宋" w:cs="仿宋" w:hint="eastAsia"/>
          <w:color w:val="000000"/>
          <w:sz w:val="30"/>
          <w:szCs w:val="30"/>
        </w:rPr>
        <w:t>实训</w:t>
      </w:r>
      <w:r w:rsidRPr="001421A2">
        <w:rPr>
          <w:rFonts w:ascii="仿宋" w:eastAsia="仿宋" w:hAnsi="仿宋" w:cs="仿宋"/>
          <w:color w:val="000000"/>
          <w:sz w:val="30"/>
          <w:szCs w:val="30"/>
        </w:rPr>
        <w:t>/</w:t>
      </w:r>
      <w:r w:rsidRPr="001421A2">
        <w:rPr>
          <w:rFonts w:ascii="仿宋" w:eastAsia="仿宋" w:hAnsi="仿宋" w:cs="仿宋" w:hint="eastAsia"/>
          <w:color w:val="000000"/>
          <w:sz w:val="30"/>
          <w:szCs w:val="30"/>
        </w:rPr>
        <w:t>实习资源等。训练资源模块可单独列出，也可融入各训练单元。</w:t>
      </w:r>
    </w:p>
    <w:p w:rsidR="00817278" w:rsidRPr="001421A2" w:rsidRDefault="00817278"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color w:val="000000"/>
          <w:sz w:val="30"/>
          <w:szCs w:val="30"/>
        </w:rPr>
        <w:t>2</w:t>
      </w:r>
      <w:r w:rsidRPr="001421A2">
        <w:rPr>
          <w:rFonts w:ascii="仿宋" w:eastAsia="仿宋" w:hAnsi="仿宋" w:cs="仿宋" w:hint="eastAsia"/>
          <w:color w:val="000000"/>
          <w:sz w:val="30"/>
          <w:szCs w:val="30"/>
        </w:rPr>
        <w:t>、拓展资源：</w:t>
      </w:r>
    </w:p>
    <w:p w:rsidR="00817278" w:rsidRPr="001421A2" w:rsidRDefault="00817278"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拓展资源以反映技能特色为主，应用于各教学与训练环节，支持技能教学和学习过程，较为成熟的多样性辅助资源。例如：点评视频、访谈视频、试题库、案例库、素材资源库等。</w:t>
      </w:r>
    </w:p>
    <w:p w:rsidR="00817278" w:rsidRPr="00BC23D1" w:rsidRDefault="00817278" w:rsidP="00BC23D1">
      <w:pPr>
        <w:spacing w:line="560" w:lineRule="exact"/>
        <w:ind w:firstLineChars="200" w:firstLine="602"/>
        <w:rPr>
          <w:rFonts w:ascii="黑体" w:eastAsia="黑体" w:hAnsi="黑体"/>
          <w:b/>
          <w:color w:val="000000"/>
          <w:sz w:val="30"/>
          <w:szCs w:val="30"/>
        </w:rPr>
      </w:pPr>
      <w:r w:rsidRPr="00BC23D1">
        <w:rPr>
          <w:rFonts w:ascii="黑体" w:eastAsia="黑体" w:hAnsi="黑体" w:hint="eastAsia"/>
          <w:b/>
          <w:color w:val="000000"/>
          <w:sz w:val="30"/>
          <w:szCs w:val="30"/>
        </w:rPr>
        <w:lastRenderedPageBreak/>
        <w:t>（三）资源的技术标准</w:t>
      </w:r>
    </w:p>
    <w:p w:rsidR="00817278" w:rsidRPr="001421A2" w:rsidRDefault="00817278"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资源转化成果以文本文档、演示文稿、视频文件、</w:t>
      </w:r>
      <w:r w:rsidRPr="001421A2">
        <w:rPr>
          <w:rFonts w:ascii="仿宋" w:eastAsia="仿宋" w:hAnsi="仿宋" w:cs="仿宋"/>
          <w:color w:val="000000"/>
          <w:sz w:val="30"/>
          <w:szCs w:val="30"/>
        </w:rPr>
        <w:t>Flash</w:t>
      </w:r>
      <w:r w:rsidRPr="001421A2">
        <w:rPr>
          <w:rFonts w:ascii="仿宋" w:eastAsia="仿宋" w:hAnsi="仿宋" w:cs="仿宋" w:hint="eastAsia"/>
          <w:color w:val="000000"/>
          <w:sz w:val="30"/>
          <w:szCs w:val="30"/>
        </w:rPr>
        <w:t>文件、图形</w:t>
      </w:r>
      <w:r w:rsidRPr="001421A2">
        <w:rPr>
          <w:rFonts w:ascii="仿宋" w:eastAsia="仿宋" w:hAnsi="仿宋" w:cs="仿宋"/>
          <w:color w:val="000000"/>
          <w:sz w:val="30"/>
          <w:szCs w:val="30"/>
        </w:rPr>
        <w:t>/</w:t>
      </w:r>
      <w:r w:rsidRPr="001421A2">
        <w:rPr>
          <w:rFonts w:ascii="仿宋" w:eastAsia="仿宋" w:hAnsi="仿宋" w:cs="仿宋" w:hint="eastAsia"/>
          <w:color w:val="000000"/>
          <w:sz w:val="30"/>
          <w:szCs w:val="30"/>
        </w:rPr>
        <w:t>图像素材和网页型资源等：</w:t>
      </w:r>
    </w:p>
    <w:p w:rsidR="00817278" w:rsidRPr="001421A2" w:rsidRDefault="00817278"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color w:val="000000"/>
          <w:sz w:val="30"/>
          <w:szCs w:val="30"/>
        </w:rPr>
        <w:t>1</w:t>
      </w:r>
      <w:r w:rsidRPr="001421A2">
        <w:rPr>
          <w:rFonts w:ascii="仿宋" w:eastAsia="仿宋" w:hAnsi="仿宋" w:cs="仿宋" w:hint="eastAsia"/>
          <w:color w:val="000000"/>
          <w:sz w:val="30"/>
          <w:szCs w:val="30"/>
        </w:rPr>
        <w:t>、文本文档：采用</w:t>
      </w:r>
      <w:r w:rsidRPr="001421A2">
        <w:rPr>
          <w:rFonts w:ascii="仿宋" w:eastAsia="仿宋" w:hAnsi="仿宋" w:cs="仿宋"/>
          <w:color w:val="000000"/>
          <w:sz w:val="30"/>
          <w:szCs w:val="30"/>
        </w:rPr>
        <w:t>DOC</w:t>
      </w:r>
      <w:r w:rsidRPr="001421A2">
        <w:rPr>
          <w:rFonts w:ascii="仿宋" w:eastAsia="仿宋" w:hAnsi="仿宋" w:cs="仿宋" w:hint="eastAsia"/>
          <w:color w:val="000000"/>
          <w:sz w:val="30"/>
          <w:szCs w:val="30"/>
        </w:rPr>
        <w:t>或</w:t>
      </w:r>
      <w:r w:rsidRPr="001421A2">
        <w:rPr>
          <w:rFonts w:ascii="仿宋" w:eastAsia="仿宋" w:hAnsi="仿宋" w:cs="仿宋"/>
          <w:color w:val="000000"/>
          <w:sz w:val="30"/>
          <w:szCs w:val="30"/>
        </w:rPr>
        <w:t>DOCX</w:t>
      </w:r>
      <w:r w:rsidRPr="001421A2">
        <w:rPr>
          <w:rFonts w:ascii="仿宋" w:eastAsia="仿宋" w:hAnsi="仿宋" w:cs="仿宋" w:hint="eastAsia"/>
          <w:color w:val="000000"/>
          <w:sz w:val="30"/>
          <w:szCs w:val="30"/>
        </w:rPr>
        <w:t>格式。文件制作所使用的软件版本不低于</w:t>
      </w:r>
      <w:r w:rsidRPr="001421A2">
        <w:rPr>
          <w:rFonts w:ascii="仿宋" w:eastAsia="仿宋" w:hAnsi="仿宋" w:cs="仿宋"/>
          <w:color w:val="000000"/>
          <w:sz w:val="30"/>
          <w:szCs w:val="30"/>
        </w:rPr>
        <w:t>Microsoft Office 2003</w:t>
      </w:r>
      <w:r w:rsidRPr="001421A2">
        <w:rPr>
          <w:rFonts w:ascii="仿宋" w:eastAsia="仿宋" w:hAnsi="仿宋" w:cs="仿宋" w:hint="eastAsia"/>
          <w:color w:val="000000"/>
          <w:sz w:val="30"/>
          <w:szCs w:val="30"/>
        </w:rPr>
        <w:t>。</w:t>
      </w:r>
    </w:p>
    <w:p w:rsidR="00817278" w:rsidRPr="001421A2" w:rsidRDefault="00817278"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color w:val="000000"/>
          <w:sz w:val="30"/>
          <w:szCs w:val="30"/>
        </w:rPr>
        <w:t>2</w:t>
      </w:r>
      <w:r w:rsidRPr="001421A2">
        <w:rPr>
          <w:rFonts w:ascii="仿宋" w:eastAsia="仿宋" w:hAnsi="仿宋" w:cs="仿宋" w:hint="eastAsia"/>
          <w:color w:val="000000"/>
          <w:sz w:val="30"/>
          <w:szCs w:val="30"/>
        </w:rPr>
        <w:t>、演示文稿：采用</w:t>
      </w:r>
      <w:r w:rsidRPr="001421A2">
        <w:rPr>
          <w:rFonts w:ascii="仿宋" w:eastAsia="仿宋" w:hAnsi="仿宋" w:cs="仿宋"/>
          <w:color w:val="000000"/>
          <w:sz w:val="30"/>
          <w:szCs w:val="30"/>
        </w:rPr>
        <w:t>PPT</w:t>
      </w:r>
      <w:r w:rsidRPr="001421A2">
        <w:rPr>
          <w:rFonts w:ascii="仿宋" w:eastAsia="仿宋" w:hAnsi="仿宋" w:cs="仿宋" w:hint="eastAsia"/>
          <w:color w:val="000000"/>
          <w:sz w:val="30"/>
          <w:szCs w:val="30"/>
        </w:rPr>
        <w:t>或</w:t>
      </w:r>
      <w:r w:rsidRPr="001421A2">
        <w:rPr>
          <w:rFonts w:ascii="仿宋" w:eastAsia="仿宋" w:hAnsi="仿宋" w:cs="仿宋"/>
          <w:color w:val="000000"/>
          <w:sz w:val="30"/>
          <w:szCs w:val="30"/>
        </w:rPr>
        <w:t>PPTX</w:t>
      </w:r>
      <w:r w:rsidRPr="001421A2">
        <w:rPr>
          <w:rFonts w:ascii="仿宋" w:eastAsia="仿宋" w:hAnsi="仿宋" w:cs="仿宋" w:hint="eastAsia"/>
          <w:color w:val="000000"/>
          <w:sz w:val="30"/>
          <w:szCs w:val="30"/>
        </w:rPr>
        <w:t>格式。文件制作所使用的软件版本不低于</w:t>
      </w:r>
      <w:r w:rsidRPr="001421A2">
        <w:rPr>
          <w:rFonts w:ascii="仿宋" w:eastAsia="仿宋" w:hAnsi="仿宋" w:cs="仿宋"/>
          <w:color w:val="000000"/>
          <w:sz w:val="30"/>
          <w:szCs w:val="30"/>
        </w:rPr>
        <w:t>Microsoft Office 2003</w:t>
      </w:r>
      <w:r w:rsidRPr="001421A2">
        <w:rPr>
          <w:rFonts w:ascii="仿宋" w:eastAsia="仿宋" w:hAnsi="仿宋" w:cs="仿宋" w:hint="eastAsia"/>
          <w:color w:val="000000"/>
          <w:sz w:val="30"/>
          <w:szCs w:val="30"/>
        </w:rPr>
        <w:t>。尽可能少用宏，播放时不要出现宏脚本提示。</w:t>
      </w:r>
      <w:r w:rsidRPr="001421A2">
        <w:rPr>
          <w:rFonts w:ascii="仿宋" w:eastAsia="仿宋" w:hAnsi="仿宋" w:cs="仿宋"/>
          <w:color w:val="000000"/>
          <w:sz w:val="30"/>
          <w:szCs w:val="30"/>
        </w:rPr>
        <w:t xml:space="preserve"> </w:t>
      </w:r>
    </w:p>
    <w:p w:rsidR="00817278" w:rsidRPr="001421A2" w:rsidRDefault="00817278"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color w:val="000000"/>
          <w:sz w:val="30"/>
          <w:szCs w:val="30"/>
        </w:rPr>
        <w:t>3</w:t>
      </w:r>
      <w:r w:rsidRPr="001421A2">
        <w:rPr>
          <w:rFonts w:ascii="仿宋" w:eastAsia="仿宋" w:hAnsi="仿宋" w:cs="仿宋" w:hint="eastAsia"/>
          <w:color w:val="000000"/>
          <w:sz w:val="30"/>
          <w:szCs w:val="30"/>
        </w:rPr>
        <w:t>、视频文件：采用</w:t>
      </w:r>
      <w:r w:rsidRPr="001421A2">
        <w:rPr>
          <w:rFonts w:ascii="仿宋" w:eastAsia="仿宋" w:hAnsi="仿宋" w:cs="仿宋"/>
          <w:color w:val="000000"/>
          <w:sz w:val="30"/>
          <w:szCs w:val="30"/>
        </w:rPr>
        <w:t>MP4</w:t>
      </w:r>
      <w:r w:rsidRPr="001421A2">
        <w:rPr>
          <w:rFonts w:ascii="仿宋" w:eastAsia="仿宋" w:hAnsi="仿宋" w:cs="仿宋" w:hint="eastAsia"/>
          <w:color w:val="000000"/>
          <w:sz w:val="30"/>
          <w:szCs w:val="30"/>
        </w:rPr>
        <w:t>格式。录像环境光线充足、安静，衣着得体，语音清晰。</w:t>
      </w:r>
    </w:p>
    <w:p w:rsidR="00817278" w:rsidRPr="001421A2" w:rsidRDefault="00817278"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w:t>
      </w:r>
      <w:r w:rsidRPr="001421A2">
        <w:rPr>
          <w:rFonts w:ascii="仿宋" w:eastAsia="仿宋" w:hAnsi="仿宋" w:cs="仿宋"/>
          <w:color w:val="000000"/>
          <w:sz w:val="30"/>
          <w:szCs w:val="30"/>
        </w:rPr>
        <w:t>1</w:t>
      </w:r>
      <w:r w:rsidRPr="001421A2">
        <w:rPr>
          <w:rFonts w:ascii="仿宋" w:eastAsia="仿宋" w:hAnsi="仿宋" w:cs="仿宋" w:hint="eastAsia"/>
          <w:color w:val="000000"/>
          <w:sz w:val="30"/>
          <w:szCs w:val="30"/>
        </w:rPr>
        <w:t>）视频压缩采用</w:t>
      </w:r>
      <w:r w:rsidRPr="001421A2">
        <w:rPr>
          <w:rFonts w:ascii="仿宋" w:eastAsia="仿宋" w:hAnsi="仿宋" w:cs="仿宋"/>
          <w:color w:val="000000"/>
          <w:sz w:val="30"/>
          <w:szCs w:val="30"/>
        </w:rPr>
        <w:t>H.264(MPEG-4 Part10</w:t>
      </w:r>
      <w:r w:rsidRPr="001421A2">
        <w:rPr>
          <w:rFonts w:ascii="仿宋" w:eastAsia="仿宋" w:hAnsi="仿宋" w:cs="仿宋" w:hint="eastAsia"/>
          <w:color w:val="000000"/>
          <w:sz w:val="30"/>
          <w:szCs w:val="30"/>
        </w:rPr>
        <w:t>：</w:t>
      </w:r>
      <w:r w:rsidRPr="001421A2">
        <w:rPr>
          <w:rFonts w:ascii="仿宋" w:eastAsia="仿宋" w:hAnsi="仿宋" w:cs="仿宋"/>
          <w:color w:val="000000"/>
          <w:sz w:val="30"/>
          <w:szCs w:val="30"/>
        </w:rPr>
        <w:t>profile=main, level=3.0)</w:t>
      </w:r>
      <w:r w:rsidRPr="001421A2">
        <w:rPr>
          <w:rFonts w:ascii="仿宋" w:eastAsia="仿宋" w:hAnsi="仿宋" w:cs="仿宋" w:hint="eastAsia"/>
          <w:color w:val="000000"/>
          <w:sz w:val="30"/>
          <w:szCs w:val="30"/>
        </w:rPr>
        <w:t>编码方式，码流率</w:t>
      </w:r>
      <w:r w:rsidRPr="001421A2">
        <w:rPr>
          <w:rFonts w:ascii="仿宋" w:eastAsia="仿宋" w:hAnsi="仿宋" w:cs="仿宋"/>
          <w:color w:val="000000"/>
          <w:sz w:val="30"/>
          <w:szCs w:val="30"/>
        </w:rPr>
        <w:t>256 Kbps</w:t>
      </w:r>
      <w:r w:rsidRPr="001421A2">
        <w:rPr>
          <w:rFonts w:ascii="仿宋" w:eastAsia="仿宋" w:hAnsi="仿宋" w:cs="仿宋" w:hint="eastAsia"/>
          <w:color w:val="000000"/>
          <w:sz w:val="30"/>
          <w:szCs w:val="30"/>
        </w:rPr>
        <w:t>以上，帧率不低于</w:t>
      </w:r>
      <w:r w:rsidRPr="001421A2">
        <w:rPr>
          <w:rFonts w:ascii="仿宋" w:eastAsia="仿宋" w:hAnsi="仿宋" w:cs="仿宋"/>
          <w:color w:val="000000"/>
          <w:sz w:val="30"/>
          <w:szCs w:val="30"/>
        </w:rPr>
        <w:t>25 fps</w:t>
      </w:r>
      <w:r w:rsidRPr="001421A2">
        <w:rPr>
          <w:rFonts w:ascii="仿宋" w:eastAsia="仿宋" w:hAnsi="仿宋" w:cs="仿宋" w:hint="eastAsia"/>
          <w:color w:val="000000"/>
          <w:sz w:val="30"/>
          <w:szCs w:val="30"/>
        </w:rPr>
        <w:t>，分辨率不低于</w:t>
      </w:r>
      <w:r w:rsidRPr="001421A2">
        <w:rPr>
          <w:rFonts w:ascii="仿宋" w:eastAsia="仿宋" w:hAnsi="仿宋" w:cs="仿宋"/>
          <w:color w:val="000000"/>
          <w:sz w:val="30"/>
          <w:szCs w:val="30"/>
        </w:rPr>
        <w:t>720</w:t>
      </w:r>
      <w:r w:rsidRPr="001421A2">
        <w:rPr>
          <w:rFonts w:ascii="仿宋" w:eastAsia="仿宋" w:hAnsi="仿宋" w:cs="仿宋" w:hint="eastAsia"/>
          <w:color w:val="000000"/>
          <w:sz w:val="30"/>
          <w:szCs w:val="30"/>
        </w:rPr>
        <w:t>×</w:t>
      </w:r>
      <w:r w:rsidRPr="001421A2">
        <w:rPr>
          <w:rFonts w:ascii="仿宋" w:eastAsia="仿宋" w:hAnsi="仿宋" w:cs="仿宋"/>
          <w:color w:val="000000"/>
          <w:sz w:val="30"/>
          <w:szCs w:val="30"/>
        </w:rPr>
        <w:t>576</w:t>
      </w:r>
      <w:r w:rsidRPr="001421A2">
        <w:rPr>
          <w:rFonts w:ascii="仿宋" w:eastAsia="仿宋" w:hAnsi="仿宋" w:cs="仿宋" w:hint="eastAsia"/>
          <w:color w:val="000000"/>
          <w:sz w:val="30"/>
          <w:szCs w:val="30"/>
        </w:rPr>
        <w:t>（</w:t>
      </w:r>
      <w:r w:rsidRPr="001421A2">
        <w:rPr>
          <w:rFonts w:ascii="仿宋" w:eastAsia="仿宋" w:hAnsi="仿宋" w:cs="仿宋"/>
          <w:color w:val="000000"/>
          <w:sz w:val="30"/>
          <w:szCs w:val="30"/>
        </w:rPr>
        <w:t>4:3</w:t>
      </w:r>
      <w:r w:rsidRPr="001421A2">
        <w:rPr>
          <w:rFonts w:ascii="仿宋" w:eastAsia="仿宋" w:hAnsi="仿宋" w:cs="仿宋" w:hint="eastAsia"/>
          <w:color w:val="000000"/>
          <w:sz w:val="30"/>
          <w:szCs w:val="30"/>
        </w:rPr>
        <w:t>）或</w:t>
      </w:r>
      <w:r w:rsidRPr="001421A2">
        <w:rPr>
          <w:rFonts w:ascii="仿宋" w:eastAsia="仿宋" w:hAnsi="仿宋" w:cs="仿宋"/>
          <w:color w:val="000000"/>
          <w:sz w:val="30"/>
          <w:szCs w:val="30"/>
        </w:rPr>
        <w:t>1024</w:t>
      </w:r>
      <w:r w:rsidRPr="001421A2">
        <w:rPr>
          <w:rFonts w:ascii="仿宋" w:eastAsia="仿宋" w:hAnsi="仿宋" w:cs="仿宋" w:hint="eastAsia"/>
          <w:color w:val="000000"/>
          <w:sz w:val="30"/>
          <w:szCs w:val="30"/>
        </w:rPr>
        <w:t>×</w:t>
      </w:r>
      <w:r w:rsidRPr="001421A2">
        <w:rPr>
          <w:rFonts w:ascii="仿宋" w:eastAsia="仿宋" w:hAnsi="仿宋" w:cs="仿宋"/>
          <w:color w:val="000000"/>
          <w:sz w:val="30"/>
          <w:szCs w:val="30"/>
        </w:rPr>
        <w:t>576</w:t>
      </w:r>
      <w:r w:rsidRPr="001421A2">
        <w:rPr>
          <w:rFonts w:ascii="仿宋" w:eastAsia="仿宋" w:hAnsi="仿宋" w:cs="仿宋" w:hint="eastAsia"/>
          <w:color w:val="000000"/>
          <w:sz w:val="30"/>
          <w:szCs w:val="30"/>
        </w:rPr>
        <w:t>（</w:t>
      </w:r>
      <w:r w:rsidRPr="001421A2">
        <w:rPr>
          <w:rFonts w:ascii="仿宋" w:eastAsia="仿宋" w:hAnsi="仿宋" w:cs="仿宋"/>
          <w:color w:val="000000"/>
          <w:sz w:val="30"/>
          <w:szCs w:val="30"/>
        </w:rPr>
        <w:t>16:9</w:t>
      </w:r>
      <w:r w:rsidRPr="001421A2">
        <w:rPr>
          <w:rFonts w:ascii="仿宋" w:eastAsia="仿宋" w:hAnsi="仿宋" w:cs="仿宋" w:hint="eastAsia"/>
          <w:color w:val="000000"/>
          <w:sz w:val="30"/>
          <w:szCs w:val="30"/>
        </w:rPr>
        <w:t>）。</w:t>
      </w:r>
    </w:p>
    <w:p w:rsidR="00817278" w:rsidRPr="001421A2" w:rsidRDefault="00817278"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w:t>
      </w:r>
      <w:r w:rsidRPr="001421A2">
        <w:rPr>
          <w:rFonts w:ascii="仿宋" w:eastAsia="仿宋" w:hAnsi="仿宋" w:cs="仿宋"/>
          <w:color w:val="000000"/>
          <w:sz w:val="30"/>
          <w:szCs w:val="30"/>
        </w:rPr>
        <w:t>2</w:t>
      </w:r>
      <w:r w:rsidRPr="001421A2">
        <w:rPr>
          <w:rFonts w:ascii="仿宋" w:eastAsia="仿宋" w:hAnsi="仿宋" w:cs="仿宋" w:hint="eastAsia"/>
          <w:color w:val="000000"/>
          <w:sz w:val="30"/>
          <w:szCs w:val="30"/>
        </w:rPr>
        <w:t>）声音和画面要求同步，无交流声或其他杂音等缺陷，无明显失真、放音过冲、过弱。伴音清晰、饱满、圆润，无失真、噪声杂音干扰、音量忽大忽小现象。解说声与现场声、背景音乐无明显比例失调。音频信噪比不低于</w:t>
      </w:r>
      <w:r w:rsidRPr="001421A2">
        <w:rPr>
          <w:rFonts w:ascii="仿宋" w:eastAsia="仿宋" w:hAnsi="仿宋" w:cs="仿宋"/>
          <w:color w:val="000000"/>
          <w:sz w:val="30"/>
          <w:szCs w:val="30"/>
        </w:rPr>
        <w:t>48 dB</w:t>
      </w:r>
      <w:r w:rsidRPr="001421A2">
        <w:rPr>
          <w:rFonts w:ascii="仿宋" w:eastAsia="仿宋" w:hAnsi="仿宋" w:cs="仿宋" w:hint="eastAsia"/>
          <w:color w:val="000000"/>
          <w:sz w:val="30"/>
          <w:szCs w:val="30"/>
        </w:rPr>
        <w:t>。</w:t>
      </w:r>
    </w:p>
    <w:p w:rsidR="00817278" w:rsidRPr="001421A2" w:rsidRDefault="00817278"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w:t>
      </w:r>
      <w:r w:rsidRPr="001421A2">
        <w:rPr>
          <w:rFonts w:ascii="仿宋" w:eastAsia="仿宋" w:hAnsi="仿宋" w:cs="仿宋"/>
          <w:color w:val="000000"/>
          <w:sz w:val="30"/>
          <w:szCs w:val="30"/>
        </w:rPr>
        <w:t>3</w:t>
      </w:r>
      <w:r w:rsidRPr="001421A2">
        <w:rPr>
          <w:rFonts w:ascii="仿宋" w:eastAsia="仿宋" w:hAnsi="仿宋" w:cs="仿宋" w:hint="eastAsia"/>
          <w:color w:val="000000"/>
          <w:sz w:val="30"/>
          <w:szCs w:val="30"/>
        </w:rPr>
        <w:t>）字幕要使用符合国家标准的规范字，不出现繁体字、异体字</w:t>
      </w:r>
      <w:r w:rsidRPr="001421A2">
        <w:rPr>
          <w:rFonts w:ascii="仿宋" w:eastAsia="仿宋" w:hAnsi="仿宋" w:cs="仿宋"/>
          <w:color w:val="000000"/>
          <w:sz w:val="30"/>
          <w:szCs w:val="30"/>
        </w:rPr>
        <w:t>(</w:t>
      </w:r>
      <w:r w:rsidRPr="001421A2">
        <w:rPr>
          <w:rFonts w:ascii="仿宋" w:eastAsia="仿宋" w:hAnsi="仿宋" w:cs="仿宋" w:hint="eastAsia"/>
          <w:color w:val="000000"/>
          <w:sz w:val="30"/>
          <w:szCs w:val="30"/>
        </w:rPr>
        <w:t>国家规定的除外</w:t>
      </w:r>
      <w:r w:rsidRPr="001421A2">
        <w:rPr>
          <w:rFonts w:ascii="仿宋" w:eastAsia="仿宋" w:hAnsi="仿宋" w:cs="仿宋"/>
          <w:color w:val="000000"/>
          <w:sz w:val="30"/>
          <w:szCs w:val="30"/>
        </w:rPr>
        <w:t>)</w:t>
      </w:r>
      <w:r w:rsidRPr="001421A2">
        <w:rPr>
          <w:rFonts w:ascii="仿宋" w:eastAsia="仿宋" w:hAnsi="仿宋" w:cs="仿宋" w:hint="eastAsia"/>
          <w:color w:val="000000"/>
          <w:sz w:val="30"/>
          <w:szCs w:val="30"/>
        </w:rPr>
        <w:t>、错别字；字幕的字体、大小、色彩搭配、摆放位置、停留时间、出入屏方式力求与其他要素（画面、解说词、音乐）配合适当，不能破坏原有画面。</w:t>
      </w:r>
    </w:p>
    <w:p w:rsidR="00817278" w:rsidRPr="001421A2" w:rsidRDefault="00817278"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w:t>
      </w:r>
      <w:r w:rsidRPr="001421A2">
        <w:rPr>
          <w:rFonts w:ascii="仿宋" w:eastAsia="仿宋" w:hAnsi="仿宋" w:cs="仿宋"/>
          <w:color w:val="000000"/>
          <w:sz w:val="30"/>
          <w:szCs w:val="30"/>
        </w:rPr>
        <w:t>4</w:t>
      </w:r>
      <w:r w:rsidRPr="001421A2">
        <w:rPr>
          <w:rFonts w:ascii="仿宋" w:eastAsia="仿宋" w:hAnsi="仿宋" w:cs="仿宋" w:hint="eastAsia"/>
          <w:color w:val="000000"/>
          <w:sz w:val="30"/>
          <w:szCs w:val="30"/>
        </w:rPr>
        <w:t>）</w:t>
      </w:r>
      <w:r w:rsidRPr="001421A2">
        <w:rPr>
          <w:rFonts w:ascii="仿宋" w:eastAsia="仿宋" w:hAnsi="仿宋" w:cs="仿宋"/>
          <w:color w:val="000000"/>
          <w:sz w:val="30"/>
          <w:szCs w:val="30"/>
        </w:rPr>
        <w:t>Flash</w:t>
      </w:r>
      <w:r w:rsidRPr="001421A2">
        <w:rPr>
          <w:rFonts w:ascii="仿宋" w:eastAsia="仿宋" w:hAnsi="仿宋" w:cs="仿宋" w:hint="eastAsia"/>
          <w:color w:val="000000"/>
          <w:sz w:val="30"/>
          <w:szCs w:val="30"/>
        </w:rPr>
        <w:t>文件：文件制作所使用的软件版本不低于</w:t>
      </w:r>
      <w:r w:rsidRPr="001421A2">
        <w:rPr>
          <w:rFonts w:ascii="仿宋" w:eastAsia="仿宋" w:hAnsi="仿宋" w:cs="仿宋"/>
          <w:color w:val="000000"/>
          <w:sz w:val="30"/>
          <w:szCs w:val="30"/>
        </w:rPr>
        <w:t>Flash 6.0</w:t>
      </w:r>
      <w:r w:rsidRPr="001421A2">
        <w:rPr>
          <w:rFonts w:ascii="仿宋" w:eastAsia="仿宋" w:hAnsi="仿宋" w:cs="仿宋" w:hint="eastAsia"/>
          <w:color w:val="000000"/>
          <w:sz w:val="30"/>
          <w:szCs w:val="30"/>
        </w:rPr>
        <w:t>。</w:t>
      </w:r>
    </w:p>
    <w:p w:rsidR="00817278" w:rsidRPr="001421A2" w:rsidRDefault="00817278"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w:t>
      </w:r>
      <w:r w:rsidRPr="001421A2">
        <w:rPr>
          <w:rFonts w:ascii="仿宋" w:eastAsia="仿宋" w:hAnsi="仿宋" w:cs="仿宋"/>
          <w:color w:val="000000"/>
          <w:sz w:val="30"/>
          <w:szCs w:val="30"/>
        </w:rPr>
        <w:t>5</w:t>
      </w:r>
      <w:r w:rsidRPr="001421A2">
        <w:rPr>
          <w:rFonts w:ascii="仿宋" w:eastAsia="仿宋" w:hAnsi="仿宋" w:cs="仿宋" w:hint="eastAsia"/>
          <w:color w:val="000000"/>
          <w:sz w:val="30"/>
          <w:szCs w:val="30"/>
        </w:rPr>
        <w:t>）图形</w:t>
      </w:r>
      <w:r w:rsidRPr="001421A2">
        <w:rPr>
          <w:rFonts w:ascii="仿宋" w:eastAsia="仿宋" w:hAnsi="仿宋" w:cs="仿宋"/>
          <w:color w:val="000000"/>
          <w:sz w:val="30"/>
          <w:szCs w:val="30"/>
        </w:rPr>
        <w:t>/</w:t>
      </w:r>
      <w:r w:rsidRPr="001421A2">
        <w:rPr>
          <w:rFonts w:ascii="仿宋" w:eastAsia="仿宋" w:hAnsi="仿宋" w:cs="仿宋" w:hint="eastAsia"/>
          <w:color w:val="000000"/>
          <w:sz w:val="30"/>
          <w:szCs w:val="30"/>
        </w:rPr>
        <w:t>图像素材：采用常见存储格式，如</w:t>
      </w:r>
      <w:r w:rsidRPr="001421A2">
        <w:rPr>
          <w:rFonts w:ascii="仿宋" w:eastAsia="仿宋" w:hAnsi="仿宋" w:cs="仿宋"/>
          <w:color w:val="000000"/>
          <w:sz w:val="30"/>
          <w:szCs w:val="30"/>
        </w:rPr>
        <w:t>GIF</w:t>
      </w:r>
      <w:r w:rsidRPr="001421A2">
        <w:rPr>
          <w:rFonts w:ascii="仿宋" w:eastAsia="仿宋" w:hAnsi="仿宋" w:cs="仿宋" w:hint="eastAsia"/>
          <w:color w:val="000000"/>
          <w:sz w:val="30"/>
          <w:szCs w:val="30"/>
        </w:rPr>
        <w:t>、</w:t>
      </w:r>
      <w:r w:rsidRPr="001421A2">
        <w:rPr>
          <w:rFonts w:ascii="仿宋" w:eastAsia="仿宋" w:hAnsi="仿宋" w:cs="仿宋"/>
          <w:color w:val="000000"/>
          <w:sz w:val="30"/>
          <w:szCs w:val="30"/>
        </w:rPr>
        <w:t>PNG</w:t>
      </w:r>
      <w:r w:rsidRPr="001421A2">
        <w:rPr>
          <w:rFonts w:ascii="仿宋" w:eastAsia="仿宋" w:hAnsi="仿宋" w:cs="仿宋" w:hint="eastAsia"/>
          <w:color w:val="000000"/>
          <w:sz w:val="30"/>
          <w:szCs w:val="30"/>
        </w:rPr>
        <w:t>、</w:t>
      </w:r>
      <w:r w:rsidRPr="001421A2">
        <w:rPr>
          <w:rFonts w:ascii="仿宋" w:eastAsia="仿宋" w:hAnsi="仿宋" w:cs="仿宋"/>
          <w:color w:val="000000"/>
          <w:sz w:val="30"/>
          <w:szCs w:val="30"/>
        </w:rPr>
        <w:lastRenderedPageBreak/>
        <w:t>JPG</w:t>
      </w:r>
      <w:r w:rsidRPr="001421A2">
        <w:rPr>
          <w:rFonts w:ascii="仿宋" w:eastAsia="仿宋" w:hAnsi="仿宋" w:cs="仿宋" w:hint="eastAsia"/>
          <w:color w:val="000000"/>
          <w:sz w:val="30"/>
          <w:szCs w:val="30"/>
        </w:rPr>
        <w:t>等。彩色图像颜色数不低于真彩（</w:t>
      </w:r>
      <w:r w:rsidRPr="001421A2">
        <w:rPr>
          <w:rFonts w:ascii="仿宋" w:eastAsia="仿宋" w:hAnsi="仿宋" w:cs="仿宋"/>
          <w:color w:val="000000"/>
          <w:sz w:val="30"/>
          <w:szCs w:val="30"/>
        </w:rPr>
        <w:t>24</w:t>
      </w:r>
      <w:r w:rsidRPr="001421A2">
        <w:rPr>
          <w:rFonts w:ascii="仿宋" w:eastAsia="仿宋" w:hAnsi="仿宋" w:cs="仿宋" w:hint="eastAsia"/>
          <w:color w:val="000000"/>
          <w:sz w:val="30"/>
          <w:szCs w:val="30"/>
        </w:rPr>
        <w:t>位色），灰度图像的灰度级不低于</w:t>
      </w:r>
      <w:r w:rsidRPr="001421A2">
        <w:rPr>
          <w:rFonts w:ascii="仿宋" w:eastAsia="仿宋" w:hAnsi="仿宋" w:cs="仿宋"/>
          <w:color w:val="000000"/>
          <w:sz w:val="30"/>
          <w:szCs w:val="30"/>
        </w:rPr>
        <w:t>256</w:t>
      </w:r>
      <w:r w:rsidRPr="001421A2">
        <w:rPr>
          <w:rFonts w:ascii="仿宋" w:eastAsia="仿宋" w:hAnsi="仿宋" w:cs="仿宋" w:hint="eastAsia"/>
          <w:color w:val="000000"/>
          <w:sz w:val="30"/>
          <w:szCs w:val="30"/>
        </w:rPr>
        <w:t>级，屏幕分辨率不低于</w:t>
      </w:r>
      <w:r w:rsidRPr="001421A2">
        <w:rPr>
          <w:rFonts w:ascii="仿宋" w:eastAsia="仿宋" w:hAnsi="仿宋" w:cs="仿宋"/>
          <w:color w:val="000000"/>
          <w:sz w:val="30"/>
          <w:szCs w:val="30"/>
        </w:rPr>
        <w:t>1024</w:t>
      </w:r>
      <w:r w:rsidRPr="001421A2">
        <w:rPr>
          <w:rFonts w:ascii="仿宋" w:eastAsia="仿宋" w:hAnsi="仿宋" w:cs="仿宋" w:hint="eastAsia"/>
          <w:color w:val="000000"/>
          <w:sz w:val="30"/>
          <w:szCs w:val="30"/>
        </w:rPr>
        <w:t>×</w:t>
      </w:r>
      <w:r w:rsidRPr="001421A2">
        <w:rPr>
          <w:rFonts w:ascii="仿宋" w:eastAsia="仿宋" w:hAnsi="仿宋" w:cs="仿宋"/>
          <w:color w:val="000000"/>
          <w:sz w:val="30"/>
          <w:szCs w:val="30"/>
        </w:rPr>
        <w:t>768</w:t>
      </w:r>
      <w:r w:rsidRPr="001421A2">
        <w:rPr>
          <w:rFonts w:ascii="仿宋" w:eastAsia="仿宋" w:hAnsi="仿宋" w:cs="仿宋" w:hint="eastAsia"/>
          <w:color w:val="000000"/>
          <w:sz w:val="30"/>
          <w:szCs w:val="30"/>
        </w:rPr>
        <w:t>时，扫描图像的扫描分辨率不低于</w:t>
      </w:r>
      <w:r w:rsidRPr="001421A2">
        <w:rPr>
          <w:rFonts w:ascii="仿宋" w:eastAsia="仿宋" w:hAnsi="仿宋" w:cs="仿宋"/>
          <w:color w:val="000000"/>
          <w:sz w:val="30"/>
          <w:szCs w:val="30"/>
        </w:rPr>
        <w:t>72 dpi</w:t>
      </w:r>
      <w:r w:rsidRPr="001421A2">
        <w:rPr>
          <w:rFonts w:ascii="仿宋" w:eastAsia="仿宋" w:hAnsi="仿宋" w:cs="仿宋" w:hint="eastAsia"/>
          <w:color w:val="000000"/>
          <w:sz w:val="30"/>
          <w:szCs w:val="30"/>
        </w:rPr>
        <w:t>。</w:t>
      </w:r>
    </w:p>
    <w:p w:rsidR="00817278" w:rsidRPr="001421A2" w:rsidRDefault="00817278"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w:t>
      </w:r>
      <w:r w:rsidRPr="001421A2">
        <w:rPr>
          <w:rFonts w:ascii="仿宋" w:eastAsia="仿宋" w:hAnsi="仿宋" w:cs="仿宋"/>
          <w:color w:val="000000"/>
          <w:sz w:val="30"/>
          <w:szCs w:val="30"/>
        </w:rPr>
        <w:t>6</w:t>
      </w:r>
      <w:r w:rsidRPr="001421A2">
        <w:rPr>
          <w:rFonts w:ascii="仿宋" w:eastAsia="仿宋" w:hAnsi="仿宋" w:cs="仿宋" w:hint="eastAsia"/>
          <w:color w:val="000000"/>
          <w:sz w:val="30"/>
          <w:szCs w:val="30"/>
        </w:rPr>
        <w:t>）网页型资源：采用</w:t>
      </w:r>
      <w:r w:rsidRPr="001421A2">
        <w:rPr>
          <w:rFonts w:ascii="仿宋" w:eastAsia="仿宋" w:hAnsi="仿宋" w:cs="仿宋"/>
          <w:color w:val="000000"/>
          <w:sz w:val="30"/>
          <w:szCs w:val="30"/>
        </w:rPr>
        <w:t>HTML5</w:t>
      </w:r>
      <w:r w:rsidRPr="001421A2">
        <w:rPr>
          <w:rFonts w:ascii="仿宋" w:eastAsia="仿宋" w:hAnsi="仿宋" w:cs="仿宋" w:hint="eastAsia"/>
          <w:color w:val="000000"/>
          <w:sz w:val="30"/>
          <w:szCs w:val="30"/>
        </w:rPr>
        <w:t>编码。兼容</w:t>
      </w:r>
      <w:r w:rsidRPr="001421A2">
        <w:rPr>
          <w:rFonts w:ascii="仿宋" w:eastAsia="仿宋" w:hAnsi="仿宋" w:cs="仿宋"/>
          <w:color w:val="000000"/>
          <w:sz w:val="30"/>
          <w:szCs w:val="30"/>
        </w:rPr>
        <w:t>Microsoft IE</w:t>
      </w:r>
      <w:r w:rsidRPr="001421A2">
        <w:rPr>
          <w:rFonts w:ascii="仿宋" w:eastAsia="仿宋" w:hAnsi="仿宋" w:cs="仿宋" w:hint="eastAsia"/>
          <w:color w:val="000000"/>
          <w:sz w:val="30"/>
          <w:szCs w:val="30"/>
        </w:rPr>
        <w:t>、</w:t>
      </w:r>
      <w:r w:rsidRPr="001421A2">
        <w:rPr>
          <w:rFonts w:ascii="仿宋" w:eastAsia="仿宋" w:hAnsi="仿宋" w:cs="仿宋"/>
          <w:color w:val="000000"/>
          <w:sz w:val="30"/>
          <w:szCs w:val="30"/>
        </w:rPr>
        <w:t>Google Chrome</w:t>
      </w:r>
      <w:r w:rsidRPr="001421A2">
        <w:rPr>
          <w:rFonts w:ascii="仿宋" w:eastAsia="仿宋" w:hAnsi="仿宋" w:cs="仿宋" w:hint="eastAsia"/>
          <w:color w:val="000000"/>
          <w:sz w:val="30"/>
          <w:szCs w:val="30"/>
        </w:rPr>
        <w:t>、</w:t>
      </w:r>
      <w:r w:rsidRPr="001421A2">
        <w:rPr>
          <w:rFonts w:ascii="仿宋" w:eastAsia="仿宋" w:hAnsi="仿宋" w:cs="仿宋"/>
          <w:color w:val="000000"/>
          <w:sz w:val="30"/>
          <w:szCs w:val="30"/>
        </w:rPr>
        <w:t>Mozilla Firefox</w:t>
      </w:r>
      <w:r w:rsidRPr="001421A2">
        <w:rPr>
          <w:rFonts w:ascii="仿宋" w:eastAsia="仿宋" w:hAnsi="仿宋" w:cs="仿宋" w:hint="eastAsia"/>
          <w:color w:val="000000"/>
          <w:sz w:val="30"/>
          <w:szCs w:val="30"/>
        </w:rPr>
        <w:t>浏览器。避免出现大量的垃圾代码，使用网页编辑工具编辑网页，不可直接将</w:t>
      </w:r>
      <w:r w:rsidRPr="001421A2">
        <w:rPr>
          <w:rFonts w:ascii="仿宋" w:eastAsia="仿宋" w:hAnsi="仿宋" w:cs="仿宋"/>
          <w:color w:val="000000"/>
          <w:sz w:val="30"/>
          <w:szCs w:val="30"/>
        </w:rPr>
        <w:t>Microsoft Word</w:t>
      </w:r>
      <w:r w:rsidRPr="001421A2">
        <w:rPr>
          <w:rFonts w:ascii="仿宋" w:eastAsia="仿宋" w:hAnsi="仿宋" w:cs="仿宋" w:hint="eastAsia"/>
          <w:color w:val="000000"/>
          <w:sz w:val="30"/>
          <w:szCs w:val="30"/>
        </w:rPr>
        <w:t>、</w:t>
      </w:r>
      <w:r w:rsidRPr="001421A2">
        <w:rPr>
          <w:rFonts w:ascii="仿宋" w:eastAsia="仿宋" w:hAnsi="仿宋" w:cs="仿宋"/>
          <w:color w:val="000000"/>
          <w:sz w:val="30"/>
          <w:szCs w:val="30"/>
        </w:rPr>
        <w:t>WPS</w:t>
      </w:r>
      <w:r w:rsidRPr="001421A2">
        <w:rPr>
          <w:rFonts w:ascii="仿宋" w:eastAsia="仿宋" w:hAnsi="仿宋" w:cs="仿宋" w:hint="eastAsia"/>
          <w:color w:val="000000"/>
          <w:sz w:val="30"/>
          <w:szCs w:val="30"/>
        </w:rPr>
        <w:t>等文件内容粘贴到网页文件中。</w:t>
      </w:r>
    </w:p>
    <w:p w:rsidR="00817278" w:rsidRPr="00BC23D1" w:rsidRDefault="00817278" w:rsidP="00BC23D1">
      <w:pPr>
        <w:spacing w:line="560" w:lineRule="exact"/>
        <w:ind w:firstLineChars="200" w:firstLine="602"/>
        <w:rPr>
          <w:rFonts w:ascii="黑体" w:eastAsia="黑体" w:hAnsi="黑体"/>
          <w:b/>
          <w:color w:val="000000"/>
          <w:sz w:val="30"/>
          <w:szCs w:val="30"/>
        </w:rPr>
      </w:pPr>
      <w:r w:rsidRPr="00BC23D1">
        <w:rPr>
          <w:rFonts w:ascii="黑体" w:eastAsia="黑体" w:hAnsi="黑体" w:hint="eastAsia"/>
          <w:b/>
          <w:color w:val="000000"/>
          <w:sz w:val="30"/>
          <w:szCs w:val="30"/>
        </w:rPr>
        <w:t>（四）资源的提交方式与版权</w:t>
      </w:r>
    </w:p>
    <w:p w:rsidR="00817278" w:rsidRPr="001421A2" w:rsidRDefault="00817278"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制作完成的资源上传：</w:t>
      </w:r>
      <w:r w:rsidRPr="001421A2">
        <w:rPr>
          <w:rFonts w:ascii="仿宋" w:eastAsia="仿宋" w:hAnsi="仿宋" w:cs="仿宋"/>
          <w:color w:val="000000"/>
          <w:sz w:val="30"/>
          <w:szCs w:val="30"/>
        </w:rPr>
        <w:t>www.nvsc.com.cn</w:t>
      </w:r>
      <w:r w:rsidRPr="001421A2">
        <w:rPr>
          <w:rFonts w:ascii="仿宋" w:eastAsia="仿宋" w:hAnsi="仿宋" w:cs="仿宋" w:hint="eastAsia"/>
          <w:color w:val="000000"/>
          <w:sz w:val="30"/>
          <w:szCs w:val="30"/>
        </w:rPr>
        <w:t>大赛网站。各赛项执委会组织的公开技能比赛，其赛项资源转化成果的版权由技能大赛执委会和赛项执委会共享。</w:t>
      </w:r>
    </w:p>
    <w:p w:rsidR="00817278" w:rsidRPr="00BC23D1" w:rsidRDefault="00817278" w:rsidP="00BC23D1">
      <w:pPr>
        <w:spacing w:line="560" w:lineRule="exact"/>
        <w:ind w:firstLineChars="200" w:firstLine="602"/>
        <w:rPr>
          <w:rFonts w:ascii="黑体" w:eastAsia="黑体" w:hAnsi="黑体"/>
          <w:b/>
          <w:color w:val="000000"/>
          <w:sz w:val="30"/>
          <w:szCs w:val="30"/>
        </w:rPr>
      </w:pPr>
      <w:r w:rsidRPr="00BC23D1">
        <w:rPr>
          <w:rFonts w:ascii="黑体" w:eastAsia="黑体" w:hAnsi="黑体" w:hint="eastAsia"/>
          <w:b/>
          <w:color w:val="000000"/>
          <w:sz w:val="30"/>
          <w:szCs w:val="30"/>
        </w:rPr>
        <w:t>（五）资源的使用与管理</w:t>
      </w:r>
    </w:p>
    <w:p w:rsidR="00817278" w:rsidRPr="001421A2" w:rsidRDefault="00817278" w:rsidP="001421A2">
      <w:pPr>
        <w:snapToGrid w:val="0"/>
        <w:spacing w:line="560" w:lineRule="exact"/>
        <w:ind w:firstLineChars="200" w:firstLine="600"/>
        <w:rPr>
          <w:rFonts w:ascii="仿宋" w:eastAsia="仿宋" w:hAnsi="仿宋" w:cs="仿宋"/>
          <w:color w:val="000000"/>
          <w:sz w:val="30"/>
          <w:szCs w:val="30"/>
        </w:rPr>
      </w:pPr>
      <w:r w:rsidRPr="001421A2">
        <w:rPr>
          <w:rFonts w:ascii="仿宋" w:eastAsia="仿宋" w:hAnsi="仿宋" w:cs="仿宋" w:hint="eastAsia"/>
          <w:color w:val="000000"/>
          <w:sz w:val="30"/>
          <w:szCs w:val="30"/>
        </w:rPr>
        <w:t>资源转化成果的使用与管理由大赛执委会统一使用与管理，会同赛项承办单位、赛项有关专家，联系出版社编辑出版有关赛项试题库、岗位典型操作流程等精品资源。</w:t>
      </w:r>
    </w:p>
    <w:p w:rsidR="00817278" w:rsidRPr="00BC23D1" w:rsidRDefault="00817278" w:rsidP="00BC23D1">
      <w:pPr>
        <w:spacing w:line="560" w:lineRule="exact"/>
        <w:ind w:firstLineChars="200" w:firstLine="602"/>
        <w:rPr>
          <w:rFonts w:ascii="黑体" w:eastAsia="黑体" w:hAnsi="黑体"/>
          <w:b/>
          <w:color w:val="000000"/>
          <w:sz w:val="30"/>
          <w:szCs w:val="30"/>
        </w:rPr>
      </w:pPr>
      <w:r w:rsidRPr="00BC23D1">
        <w:rPr>
          <w:rFonts w:ascii="黑体" w:eastAsia="黑体" w:hAnsi="黑体" w:hint="eastAsia"/>
          <w:b/>
          <w:color w:val="000000"/>
          <w:sz w:val="30"/>
          <w:szCs w:val="30"/>
        </w:rPr>
        <w:t>（六）资源转化项的工作进程表</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580"/>
        <w:gridCol w:w="2117"/>
        <w:gridCol w:w="1276"/>
        <w:gridCol w:w="1360"/>
        <w:gridCol w:w="1264"/>
      </w:tblGrid>
      <w:tr w:rsidR="00817278" w:rsidRPr="001421A2" w:rsidTr="00510B40">
        <w:trPr>
          <w:jc w:val="center"/>
        </w:trPr>
        <w:tc>
          <w:tcPr>
            <w:tcW w:w="9135" w:type="dxa"/>
            <w:gridSpan w:val="6"/>
            <w:shd w:val="clear" w:color="auto" w:fill="auto"/>
          </w:tcPr>
          <w:p w:rsidR="00817278" w:rsidRPr="001421A2" w:rsidRDefault="00817278" w:rsidP="00510B40">
            <w:pPr>
              <w:spacing w:line="360" w:lineRule="auto"/>
              <w:jc w:val="center"/>
              <w:rPr>
                <w:rFonts w:asciiTheme="minorEastAsia" w:hAnsiTheme="minorEastAsia"/>
                <w:b/>
                <w:sz w:val="24"/>
                <w:szCs w:val="24"/>
              </w:rPr>
            </w:pPr>
            <w:r w:rsidRPr="001421A2">
              <w:rPr>
                <w:rFonts w:asciiTheme="minorEastAsia" w:hAnsiTheme="minorEastAsia" w:hint="eastAsia"/>
                <w:b/>
                <w:sz w:val="24"/>
                <w:szCs w:val="24"/>
              </w:rPr>
              <w:t>基本资源项</w:t>
            </w:r>
          </w:p>
        </w:tc>
      </w:tr>
      <w:tr w:rsidR="00817278" w:rsidRPr="001421A2" w:rsidTr="00510B40">
        <w:trPr>
          <w:jc w:val="center"/>
        </w:trPr>
        <w:tc>
          <w:tcPr>
            <w:tcW w:w="1538" w:type="dxa"/>
            <w:shd w:val="clear" w:color="auto" w:fill="auto"/>
          </w:tcPr>
          <w:p w:rsidR="00817278" w:rsidRPr="001421A2" w:rsidRDefault="00817278" w:rsidP="00510B40">
            <w:pPr>
              <w:spacing w:line="360" w:lineRule="auto"/>
              <w:jc w:val="center"/>
              <w:rPr>
                <w:rFonts w:asciiTheme="minorEastAsia" w:hAnsiTheme="minorEastAsia"/>
                <w:sz w:val="24"/>
                <w:szCs w:val="24"/>
              </w:rPr>
            </w:pPr>
            <w:r w:rsidRPr="001421A2">
              <w:rPr>
                <w:rFonts w:asciiTheme="minorEastAsia" w:hAnsiTheme="minorEastAsia" w:hint="eastAsia"/>
                <w:sz w:val="24"/>
                <w:szCs w:val="24"/>
              </w:rPr>
              <w:t>一级资源项</w:t>
            </w:r>
          </w:p>
        </w:tc>
        <w:tc>
          <w:tcPr>
            <w:tcW w:w="1580" w:type="dxa"/>
            <w:shd w:val="clear" w:color="auto" w:fill="auto"/>
          </w:tcPr>
          <w:p w:rsidR="00817278" w:rsidRPr="001421A2" w:rsidRDefault="00817278" w:rsidP="00510B40">
            <w:pPr>
              <w:spacing w:line="360" w:lineRule="auto"/>
              <w:jc w:val="center"/>
              <w:rPr>
                <w:rFonts w:asciiTheme="minorEastAsia" w:hAnsiTheme="minorEastAsia"/>
                <w:sz w:val="24"/>
                <w:szCs w:val="24"/>
              </w:rPr>
            </w:pPr>
            <w:r w:rsidRPr="001421A2">
              <w:rPr>
                <w:rFonts w:asciiTheme="minorEastAsia" w:hAnsiTheme="minorEastAsia" w:hint="eastAsia"/>
                <w:sz w:val="24"/>
                <w:szCs w:val="24"/>
              </w:rPr>
              <w:t>二级资源项</w:t>
            </w:r>
          </w:p>
        </w:tc>
        <w:tc>
          <w:tcPr>
            <w:tcW w:w="2117" w:type="dxa"/>
            <w:shd w:val="clear" w:color="auto" w:fill="auto"/>
          </w:tcPr>
          <w:p w:rsidR="00817278" w:rsidRPr="001421A2" w:rsidRDefault="00817278" w:rsidP="00510B40">
            <w:pPr>
              <w:spacing w:line="360" w:lineRule="auto"/>
              <w:jc w:val="center"/>
              <w:rPr>
                <w:rFonts w:asciiTheme="minorEastAsia" w:hAnsiTheme="minorEastAsia"/>
                <w:sz w:val="24"/>
                <w:szCs w:val="24"/>
              </w:rPr>
            </w:pPr>
            <w:r w:rsidRPr="001421A2">
              <w:rPr>
                <w:rFonts w:asciiTheme="minorEastAsia" w:hAnsiTheme="minorEastAsia" w:hint="eastAsia"/>
                <w:sz w:val="24"/>
                <w:szCs w:val="24"/>
              </w:rPr>
              <w:t>内容简述</w:t>
            </w:r>
          </w:p>
        </w:tc>
        <w:tc>
          <w:tcPr>
            <w:tcW w:w="1276" w:type="dxa"/>
            <w:shd w:val="clear" w:color="auto" w:fill="auto"/>
          </w:tcPr>
          <w:p w:rsidR="00817278" w:rsidRPr="001421A2" w:rsidRDefault="00817278" w:rsidP="00510B40">
            <w:pPr>
              <w:spacing w:line="360" w:lineRule="auto"/>
              <w:jc w:val="center"/>
              <w:rPr>
                <w:rFonts w:asciiTheme="minorEastAsia" w:hAnsiTheme="minorEastAsia"/>
                <w:sz w:val="24"/>
                <w:szCs w:val="24"/>
              </w:rPr>
            </w:pPr>
            <w:r w:rsidRPr="001421A2">
              <w:rPr>
                <w:rFonts w:asciiTheme="minorEastAsia" w:hAnsiTheme="minorEastAsia" w:hint="eastAsia"/>
                <w:sz w:val="24"/>
                <w:szCs w:val="24"/>
              </w:rPr>
              <w:t>转化方式</w:t>
            </w:r>
          </w:p>
        </w:tc>
        <w:tc>
          <w:tcPr>
            <w:tcW w:w="1360" w:type="dxa"/>
            <w:shd w:val="clear" w:color="auto" w:fill="auto"/>
          </w:tcPr>
          <w:p w:rsidR="00817278" w:rsidRPr="001421A2" w:rsidRDefault="00817278" w:rsidP="00510B40">
            <w:pPr>
              <w:spacing w:line="360" w:lineRule="auto"/>
              <w:jc w:val="center"/>
              <w:rPr>
                <w:rFonts w:asciiTheme="minorEastAsia" w:hAnsiTheme="minorEastAsia"/>
                <w:sz w:val="24"/>
                <w:szCs w:val="24"/>
              </w:rPr>
            </w:pPr>
            <w:r w:rsidRPr="001421A2">
              <w:rPr>
                <w:rFonts w:asciiTheme="minorEastAsia" w:hAnsiTheme="minorEastAsia" w:hint="eastAsia"/>
                <w:sz w:val="24"/>
                <w:szCs w:val="24"/>
              </w:rPr>
              <w:t>进度安排</w:t>
            </w:r>
          </w:p>
        </w:tc>
        <w:tc>
          <w:tcPr>
            <w:tcW w:w="1264" w:type="dxa"/>
          </w:tcPr>
          <w:p w:rsidR="00817278" w:rsidRPr="001421A2" w:rsidRDefault="00817278" w:rsidP="00510B40">
            <w:pPr>
              <w:spacing w:line="360" w:lineRule="auto"/>
              <w:jc w:val="center"/>
              <w:rPr>
                <w:rFonts w:asciiTheme="minorEastAsia" w:hAnsiTheme="minorEastAsia"/>
                <w:sz w:val="24"/>
                <w:szCs w:val="24"/>
              </w:rPr>
            </w:pPr>
            <w:r w:rsidRPr="001421A2">
              <w:rPr>
                <w:rFonts w:asciiTheme="minorEastAsia" w:hAnsiTheme="minorEastAsia" w:hint="eastAsia"/>
                <w:sz w:val="24"/>
                <w:szCs w:val="24"/>
              </w:rPr>
              <w:t>备注</w:t>
            </w:r>
          </w:p>
        </w:tc>
      </w:tr>
      <w:tr w:rsidR="00817278" w:rsidRPr="001421A2" w:rsidTr="00510B40">
        <w:trPr>
          <w:jc w:val="center"/>
        </w:trPr>
        <w:tc>
          <w:tcPr>
            <w:tcW w:w="1538" w:type="dxa"/>
            <w:vMerge w:val="restart"/>
            <w:shd w:val="clear" w:color="auto" w:fill="auto"/>
            <w:vAlign w:val="center"/>
          </w:tcPr>
          <w:p w:rsidR="00817278" w:rsidRPr="001421A2" w:rsidRDefault="00817278" w:rsidP="00510B40">
            <w:pPr>
              <w:spacing w:line="360" w:lineRule="auto"/>
              <w:jc w:val="center"/>
              <w:rPr>
                <w:rFonts w:asciiTheme="minorEastAsia" w:hAnsiTheme="minorEastAsia"/>
                <w:sz w:val="24"/>
                <w:szCs w:val="24"/>
              </w:rPr>
            </w:pPr>
            <w:r w:rsidRPr="001421A2">
              <w:rPr>
                <w:rFonts w:asciiTheme="minorEastAsia" w:hAnsiTheme="minorEastAsia" w:hint="eastAsia"/>
                <w:sz w:val="24"/>
                <w:szCs w:val="24"/>
              </w:rPr>
              <w:t>风采展示</w:t>
            </w:r>
          </w:p>
        </w:tc>
        <w:tc>
          <w:tcPr>
            <w:tcW w:w="1580" w:type="dxa"/>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赛项宣传片</w:t>
            </w:r>
          </w:p>
        </w:tc>
        <w:tc>
          <w:tcPr>
            <w:tcW w:w="2117" w:type="dxa"/>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介绍大赛主题、目的、意义以及实施过程，突出展现参赛选手同台竞技的风采。</w:t>
            </w:r>
          </w:p>
        </w:tc>
        <w:tc>
          <w:tcPr>
            <w:tcW w:w="1276" w:type="dxa"/>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15分钟视频</w:t>
            </w:r>
          </w:p>
        </w:tc>
        <w:tc>
          <w:tcPr>
            <w:tcW w:w="1360" w:type="dxa"/>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赛后15天内完成</w:t>
            </w:r>
          </w:p>
        </w:tc>
        <w:tc>
          <w:tcPr>
            <w:tcW w:w="1264" w:type="dxa"/>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承办校比赛当天完成素材采集</w:t>
            </w:r>
          </w:p>
        </w:tc>
      </w:tr>
      <w:tr w:rsidR="00817278" w:rsidRPr="001421A2" w:rsidTr="00510B40">
        <w:trPr>
          <w:jc w:val="center"/>
        </w:trPr>
        <w:tc>
          <w:tcPr>
            <w:tcW w:w="1538" w:type="dxa"/>
            <w:vMerge/>
            <w:shd w:val="clear" w:color="auto" w:fill="auto"/>
            <w:vAlign w:val="center"/>
          </w:tcPr>
          <w:p w:rsidR="00817278" w:rsidRPr="001421A2" w:rsidRDefault="00817278" w:rsidP="00510B40">
            <w:pPr>
              <w:spacing w:line="360" w:lineRule="auto"/>
              <w:jc w:val="center"/>
              <w:rPr>
                <w:rFonts w:asciiTheme="minorEastAsia" w:hAnsiTheme="minorEastAsia"/>
                <w:sz w:val="24"/>
                <w:szCs w:val="24"/>
              </w:rPr>
            </w:pPr>
          </w:p>
        </w:tc>
        <w:tc>
          <w:tcPr>
            <w:tcW w:w="1580" w:type="dxa"/>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获奖选手风采展示片</w:t>
            </w:r>
          </w:p>
        </w:tc>
        <w:tc>
          <w:tcPr>
            <w:tcW w:w="2117" w:type="dxa"/>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介绍选手日常学习、备赛、参赛、获奖等环节的感</w:t>
            </w:r>
            <w:r w:rsidRPr="001421A2">
              <w:rPr>
                <w:rFonts w:asciiTheme="minorEastAsia" w:hAnsiTheme="minorEastAsia" w:hint="eastAsia"/>
                <w:sz w:val="24"/>
                <w:szCs w:val="24"/>
              </w:rPr>
              <w:lastRenderedPageBreak/>
              <w:t>受。</w:t>
            </w:r>
          </w:p>
        </w:tc>
        <w:tc>
          <w:tcPr>
            <w:tcW w:w="1276" w:type="dxa"/>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lastRenderedPageBreak/>
              <w:t>10分钟视频</w:t>
            </w:r>
          </w:p>
        </w:tc>
        <w:tc>
          <w:tcPr>
            <w:tcW w:w="1360" w:type="dxa"/>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赛后15天内完成</w:t>
            </w:r>
          </w:p>
        </w:tc>
        <w:tc>
          <w:tcPr>
            <w:tcW w:w="1264" w:type="dxa"/>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承办校比赛当天完成素材采</w:t>
            </w:r>
            <w:r w:rsidRPr="001421A2">
              <w:rPr>
                <w:rFonts w:asciiTheme="minorEastAsia" w:hAnsiTheme="minorEastAsia" w:hint="eastAsia"/>
                <w:sz w:val="24"/>
                <w:szCs w:val="24"/>
              </w:rPr>
              <w:lastRenderedPageBreak/>
              <w:t>集</w:t>
            </w:r>
          </w:p>
        </w:tc>
      </w:tr>
      <w:tr w:rsidR="00817278" w:rsidRPr="001421A2" w:rsidTr="00510B40">
        <w:trPr>
          <w:jc w:val="center"/>
        </w:trPr>
        <w:tc>
          <w:tcPr>
            <w:tcW w:w="1538" w:type="dxa"/>
            <w:vMerge w:val="restart"/>
            <w:shd w:val="clear" w:color="auto" w:fill="auto"/>
            <w:vAlign w:val="center"/>
          </w:tcPr>
          <w:p w:rsidR="00817278" w:rsidRPr="001421A2" w:rsidRDefault="00817278" w:rsidP="00510B40">
            <w:pPr>
              <w:spacing w:line="360" w:lineRule="auto"/>
              <w:jc w:val="center"/>
              <w:rPr>
                <w:rFonts w:asciiTheme="minorEastAsia" w:hAnsiTheme="minorEastAsia"/>
                <w:sz w:val="24"/>
                <w:szCs w:val="24"/>
              </w:rPr>
            </w:pPr>
            <w:r w:rsidRPr="001421A2">
              <w:rPr>
                <w:rFonts w:asciiTheme="minorEastAsia" w:hAnsiTheme="minorEastAsia" w:hint="eastAsia"/>
                <w:sz w:val="24"/>
                <w:szCs w:val="24"/>
              </w:rPr>
              <w:lastRenderedPageBreak/>
              <w:t>技能概要</w:t>
            </w:r>
          </w:p>
        </w:tc>
        <w:tc>
          <w:tcPr>
            <w:tcW w:w="1580" w:type="dxa"/>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技能介绍</w:t>
            </w:r>
          </w:p>
        </w:tc>
        <w:tc>
          <w:tcPr>
            <w:tcW w:w="2117" w:type="dxa"/>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介绍大赛相关技能。</w:t>
            </w:r>
          </w:p>
        </w:tc>
        <w:tc>
          <w:tcPr>
            <w:tcW w:w="1276" w:type="dxa"/>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编写相关文本资料</w:t>
            </w:r>
          </w:p>
        </w:tc>
        <w:tc>
          <w:tcPr>
            <w:tcW w:w="1360" w:type="dxa"/>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赛后60天内完成</w:t>
            </w:r>
          </w:p>
        </w:tc>
        <w:tc>
          <w:tcPr>
            <w:tcW w:w="1264" w:type="dxa"/>
            <w:vAlign w:val="center"/>
          </w:tcPr>
          <w:p w:rsidR="00817278" w:rsidRPr="001421A2" w:rsidRDefault="00817278" w:rsidP="00510B40">
            <w:pPr>
              <w:spacing w:line="360" w:lineRule="auto"/>
              <w:rPr>
                <w:rFonts w:asciiTheme="minorEastAsia" w:hAnsiTheme="minorEastAsia"/>
                <w:sz w:val="24"/>
                <w:szCs w:val="24"/>
              </w:rPr>
            </w:pPr>
          </w:p>
        </w:tc>
      </w:tr>
      <w:tr w:rsidR="00817278" w:rsidRPr="001421A2" w:rsidTr="00510B40">
        <w:trPr>
          <w:jc w:val="center"/>
        </w:trPr>
        <w:tc>
          <w:tcPr>
            <w:tcW w:w="1538" w:type="dxa"/>
            <w:vMerge/>
            <w:shd w:val="clear" w:color="auto" w:fill="auto"/>
          </w:tcPr>
          <w:p w:rsidR="00817278" w:rsidRPr="001421A2" w:rsidRDefault="00817278" w:rsidP="00510B40">
            <w:pPr>
              <w:spacing w:line="360" w:lineRule="auto"/>
              <w:rPr>
                <w:rFonts w:asciiTheme="minorEastAsia" w:hAnsiTheme="minorEastAsia"/>
                <w:sz w:val="24"/>
                <w:szCs w:val="24"/>
              </w:rPr>
            </w:pPr>
          </w:p>
        </w:tc>
        <w:tc>
          <w:tcPr>
            <w:tcW w:w="1580" w:type="dxa"/>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训练大纲</w:t>
            </w:r>
          </w:p>
        </w:tc>
        <w:tc>
          <w:tcPr>
            <w:tcW w:w="2117" w:type="dxa"/>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介绍大赛训练过程要点。</w:t>
            </w:r>
          </w:p>
        </w:tc>
        <w:tc>
          <w:tcPr>
            <w:tcW w:w="1276" w:type="dxa"/>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编写相关文本资料</w:t>
            </w:r>
          </w:p>
        </w:tc>
        <w:tc>
          <w:tcPr>
            <w:tcW w:w="1360" w:type="dxa"/>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赛后60天内完成</w:t>
            </w:r>
          </w:p>
        </w:tc>
        <w:tc>
          <w:tcPr>
            <w:tcW w:w="1264" w:type="dxa"/>
            <w:vAlign w:val="center"/>
          </w:tcPr>
          <w:p w:rsidR="00817278" w:rsidRPr="001421A2" w:rsidRDefault="00817278" w:rsidP="00510B40">
            <w:pPr>
              <w:spacing w:line="360" w:lineRule="auto"/>
              <w:rPr>
                <w:rFonts w:asciiTheme="minorEastAsia" w:hAnsiTheme="minorEastAsia"/>
                <w:sz w:val="24"/>
                <w:szCs w:val="24"/>
              </w:rPr>
            </w:pPr>
          </w:p>
        </w:tc>
      </w:tr>
      <w:tr w:rsidR="00817278" w:rsidRPr="001421A2" w:rsidTr="00510B40">
        <w:trPr>
          <w:jc w:val="center"/>
        </w:trPr>
        <w:tc>
          <w:tcPr>
            <w:tcW w:w="1538" w:type="dxa"/>
            <w:vMerge/>
            <w:shd w:val="clear" w:color="auto" w:fill="auto"/>
          </w:tcPr>
          <w:p w:rsidR="00817278" w:rsidRPr="001421A2" w:rsidRDefault="00817278" w:rsidP="00510B40">
            <w:pPr>
              <w:spacing w:line="360" w:lineRule="auto"/>
              <w:rPr>
                <w:rFonts w:asciiTheme="minorEastAsia" w:hAnsiTheme="minorEastAsia"/>
                <w:sz w:val="24"/>
                <w:szCs w:val="24"/>
              </w:rPr>
            </w:pPr>
          </w:p>
        </w:tc>
        <w:tc>
          <w:tcPr>
            <w:tcW w:w="1580" w:type="dxa"/>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评价指标</w:t>
            </w:r>
          </w:p>
        </w:tc>
        <w:tc>
          <w:tcPr>
            <w:tcW w:w="2117" w:type="dxa"/>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介绍大赛评价指标。</w:t>
            </w:r>
          </w:p>
        </w:tc>
        <w:tc>
          <w:tcPr>
            <w:tcW w:w="1276" w:type="dxa"/>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编写相关文本资料</w:t>
            </w:r>
          </w:p>
        </w:tc>
        <w:tc>
          <w:tcPr>
            <w:tcW w:w="1360" w:type="dxa"/>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赛后60天内完成</w:t>
            </w:r>
          </w:p>
        </w:tc>
        <w:tc>
          <w:tcPr>
            <w:tcW w:w="1264" w:type="dxa"/>
            <w:vAlign w:val="center"/>
          </w:tcPr>
          <w:p w:rsidR="00817278" w:rsidRPr="001421A2" w:rsidRDefault="00817278" w:rsidP="00510B40">
            <w:pPr>
              <w:spacing w:line="360" w:lineRule="auto"/>
              <w:rPr>
                <w:rFonts w:asciiTheme="minorEastAsia" w:hAnsiTheme="minorEastAsia"/>
                <w:sz w:val="24"/>
                <w:szCs w:val="24"/>
              </w:rPr>
            </w:pPr>
          </w:p>
        </w:tc>
      </w:tr>
      <w:tr w:rsidR="00817278" w:rsidRPr="001421A2" w:rsidTr="00510B40">
        <w:trPr>
          <w:jc w:val="center"/>
        </w:trPr>
        <w:tc>
          <w:tcPr>
            <w:tcW w:w="1538" w:type="dxa"/>
            <w:vMerge w:val="restart"/>
            <w:tcBorders>
              <w:top w:val="single" w:sz="4" w:space="0" w:color="000000"/>
            </w:tcBorders>
            <w:shd w:val="clear" w:color="auto" w:fill="auto"/>
            <w:vAlign w:val="center"/>
          </w:tcPr>
          <w:p w:rsidR="00817278" w:rsidRPr="001421A2" w:rsidRDefault="00817278" w:rsidP="00510B40">
            <w:pPr>
              <w:spacing w:line="360" w:lineRule="auto"/>
              <w:jc w:val="center"/>
              <w:rPr>
                <w:rFonts w:asciiTheme="minorEastAsia" w:hAnsiTheme="minorEastAsia"/>
                <w:sz w:val="24"/>
                <w:szCs w:val="24"/>
              </w:rPr>
            </w:pPr>
            <w:r w:rsidRPr="001421A2">
              <w:rPr>
                <w:rFonts w:asciiTheme="minorEastAsia" w:hAnsiTheme="minorEastAsia" w:hint="eastAsia"/>
                <w:sz w:val="24"/>
                <w:szCs w:val="24"/>
              </w:rPr>
              <w:t>教学资源</w:t>
            </w:r>
          </w:p>
        </w:tc>
        <w:tc>
          <w:tcPr>
            <w:tcW w:w="1580" w:type="dxa"/>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笔记本功能电路板故障检测与维修实训模块</w:t>
            </w:r>
          </w:p>
        </w:tc>
        <w:tc>
          <w:tcPr>
            <w:tcW w:w="2117" w:type="dxa"/>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介绍笔记本功能板卡检测与维修过程，包括电路原理、故障分析等，形成实训模块。</w:t>
            </w:r>
          </w:p>
        </w:tc>
        <w:tc>
          <w:tcPr>
            <w:tcW w:w="1276" w:type="dxa"/>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编写相关电子课件、图片等</w:t>
            </w:r>
          </w:p>
        </w:tc>
        <w:tc>
          <w:tcPr>
            <w:tcW w:w="1360" w:type="dxa"/>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赛后60天内完成</w:t>
            </w:r>
          </w:p>
        </w:tc>
        <w:tc>
          <w:tcPr>
            <w:tcW w:w="1264" w:type="dxa"/>
            <w:vAlign w:val="center"/>
          </w:tcPr>
          <w:p w:rsidR="00817278" w:rsidRPr="001421A2" w:rsidRDefault="00817278" w:rsidP="00510B40">
            <w:pPr>
              <w:spacing w:line="360" w:lineRule="auto"/>
              <w:rPr>
                <w:rFonts w:asciiTheme="minorEastAsia" w:hAnsiTheme="minorEastAsia"/>
                <w:sz w:val="24"/>
                <w:szCs w:val="24"/>
              </w:rPr>
            </w:pPr>
          </w:p>
        </w:tc>
      </w:tr>
      <w:tr w:rsidR="00817278" w:rsidRPr="001421A2" w:rsidTr="00510B40">
        <w:trPr>
          <w:jc w:val="center"/>
        </w:trPr>
        <w:tc>
          <w:tcPr>
            <w:tcW w:w="1538" w:type="dxa"/>
            <w:vMerge/>
            <w:tcBorders>
              <w:top w:val="single" w:sz="4" w:space="0" w:color="000000"/>
              <w:bottom w:val="single" w:sz="4" w:space="0" w:color="000000"/>
            </w:tcBorders>
            <w:shd w:val="clear" w:color="auto" w:fill="auto"/>
            <w:vAlign w:val="center"/>
          </w:tcPr>
          <w:p w:rsidR="00817278" w:rsidRPr="001421A2" w:rsidRDefault="00817278" w:rsidP="00510B40">
            <w:pPr>
              <w:spacing w:line="360" w:lineRule="auto"/>
              <w:jc w:val="center"/>
              <w:rPr>
                <w:rFonts w:asciiTheme="minorEastAsia" w:hAnsiTheme="minorEastAsia"/>
                <w:sz w:val="24"/>
                <w:szCs w:val="24"/>
              </w:rPr>
            </w:pPr>
          </w:p>
        </w:tc>
        <w:tc>
          <w:tcPr>
            <w:tcW w:w="1580" w:type="dxa"/>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硬盘维修与数据恢复实训模块</w:t>
            </w:r>
          </w:p>
        </w:tc>
        <w:tc>
          <w:tcPr>
            <w:tcW w:w="2117" w:type="dxa"/>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介绍硬盘维修与数据恢复过程，包括电路板检测维修和数据恢复内容，形成实训模块。</w:t>
            </w:r>
          </w:p>
        </w:tc>
        <w:tc>
          <w:tcPr>
            <w:tcW w:w="1276" w:type="dxa"/>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编写相关电子课件、图片等</w:t>
            </w:r>
          </w:p>
        </w:tc>
        <w:tc>
          <w:tcPr>
            <w:tcW w:w="1360" w:type="dxa"/>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赛后60天内完成</w:t>
            </w:r>
          </w:p>
        </w:tc>
        <w:tc>
          <w:tcPr>
            <w:tcW w:w="1264" w:type="dxa"/>
            <w:vAlign w:val="center"/>
          </w:tcPr>
          <w:p w:rsidR="00817278" w:rsidRPr="001421A2" w:rsidRDefault="00817278" w:rsidP="00510B40">
            <w:pPr>
              <w:spacing w:line="360" w:lineRule="auto"/>
              <w:rPr>
                <w:rFonts w:asciiTheme="minorEastAsia" w:hAnsiTheme="minorEastAsia"/>
                <w:sz w:val="24"/>
                <w:szCs w:val="24"/>
              </w:rPr>
            </w:pPr>
          </w:p>
        </w:tc>
      </w:tr>
      <w:tr w:rsidR="00817278" w:rsidRPr="001421A2" w:rsidTr="00510B40">
        <w:trPr>
          <w:jc w:val="center"/>
        </w:trPr>
        <w:tc>
          <w:tcPr>
            <w:tcW w:w="9135" w:type="dxa"/>
            <w:gridSpan w:val="6"/>
            <w:tcBorders>
              <w:top w:val="single" w:sz="4" w:space="0" w:color="000000"/>
              <w:bottom w:val="single" w:sz="4" w:space="0" w:color="000000"/>
            </w:tcBorders>
            <w:shd w:val="clear" w:color="auto" w:fill="auto"/>
            <w:vAlign w:val="center"/>
          </w:tcPr>
          <w:p w:rsidR="00817278" w:rsidRPr="001421A2" w:rsidRDefault="00817278" w:rsidP="00510B40">
            <w:pPr>
              <w:spacing w:line="360" w:lineRule="auto"/>
              <w:jc w:val="center"/>
              <w:rPr>
                <w:rFonts w:asciiTheme="minorEastAsia" w:hAnsiTheme="minorEastAsia"/>
                <w:b/>
                <w:sz w:val="24"/>
                <w:szCs w:val="24"/>
              </w:rPr>
            </w:pPr>
            <w:r w:rsidRPr="001421A2">
              <w:rPr>
                <w:rFonts w:asciiTheme="minorEastAsia" w:hAnsiTheme="minorEastAsia" w:hint="eastAsia"/>
                <w:b/>
                <w:sz w:val="24"/>
                <w:szCs w:val="24"/>
              </w:rPr>
              <w:t>拓展资源项</w:t>
            </w:r>
          </w:p>
        </w:tc>
      </w:tr>
      <w:tr w:rsidR="00817278" w:rsidRPr="001421A2" w:rsidTr="00510B40">
        <w:trPr>
          <w:jc w:val="center"/>
        </w:trPr>
        <w:tc>
          <w:tcPr>
            <w:tcW w:w="1538" w:type="dxa"/>
            <w:vMerge w:val="restart"/>
            <w:tcBorders>
              <w:top w:val="single" w:sz="4" w:space="0" w:color="000000"/>
              <w:left w:val="single" w:sz="4" w:space="0" w:color="auto"/>
              <w:right w:val="single" w:sz="4" w:space="0" w:color="auto"/>
            </w:tcBorders>
            <w:shd w:val="clear" w:color="auto" w:fill="auto"/>
            <w:vAlign w:val="center"/>
          </w:tcPr>
          <w:p w:rsidR="00817278" w:rsidRPr="001421A2" w:rsidRDefault="00817278" w:rsidP="00510B40">
            <w:pPr>
              <w:spacing w:line="360" w:lineRule="auto"/>
              <w:jc w:val="center"/>
              <w:rPr>
                <w:rFonts w:asciiTheme="minorEastAsia" w:hAnsiTheme="minorEastAsia"/>
                <w:sz w:val="24"/>
                <w:szCs w:val="24"/>
              </w:rPr>
            </w:pPr>
            <w:r w:rsidRPr="001421A2">
              <w:rPr>
                <w:rFonts w:asciiTheme="minorEastAsia" w:hAnsiTheme="minorEastAsia" w:hint="eastAsia"/>
                <w:sz w:val="24"/>
                <w:szCs w:val="24"/>
              </w:rPr>
              <w:t>拓展资源</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817278" w:rsidRPr="001421A2" w:rsidRDefault="00817278" w:rsidP="00510B40">
            <w:pPr>
              <w:spacing w:line="360" w:lineRule="auto"/>
              <w:jc w:val="center"/>
              <w:rPr>
                <w:rFonts w:asciiTheme="minorEastAsia" w:hAnsiTheme="minorEastAsia"/>
                <w:b/>
                <w:sz w:val="24"/>
                <w:szCs w:val="24"/>
              </w:rPr>
            </w:pPr>
            <w:r w:rsidRPr="001421A2">
              <w:rPr>
                <w:rFonts w:asciiTheme="minorEastAsia" w:hAnsiTheme="minorEastAsia" w:hint="eastAsia"/>
                <w:sz w:val="24"/>
                <w:szCs w:val="24"/>
              </w:rPr>
              <w:t>裁判长点评视频</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点评大赛过程与结果，点评大赛参赛选手。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10分钟视频</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赛后15天内完成</w:t>
            </w:r>
          </w:p>
        </w:tc>
        <w:tc>
          <w:tcPr>
            <w:tcW w:w="1264" w:type="dxa"/>
            <w:tcBorders>
              <w:top w:val="single" w:sz="4" w:space="0" w:color="auto"/>
              <w:left w:val="single" w:sz="4" w:space="0" w:color="auto"/>
              <w:bottom w:val="single" w:sz="4" w:space="0" w:color="auto"/>
              <w:right w:val="single" w:sz="4" w:space="0" w:color="auto"/>
            </w:tcBorders>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承办校比赛当天完成素材采集</w:t>
            </w:r>
          </w:p>
        </w:tc>
      </w:tr>
      <w:tr w:rsidR="00817278" w:rsidRPr="001421A2" w:rsidTr="00510B40">
        <w:trPr>
          <w:jc w:val="center"/>
        </w:trPr>
        <w:tc>
          <w:tcPr>
            <w:tcW w:w="1538" w:type="dxa"/>
            <w:vMerge/>
            <w:tcBorders>
              <w:left w:val="single" w:sz="4" w:space="0" w:color="auto"/>
              <w:bottom w:val="single" w:sz="4" w:space="0" w:color="000000"/>
              <w:right w:val="single" w:sz="4" w:space="0" w:color="auto"/>
            </w:tcBorders>
            <w:shd w:val="clear" w:color="auto" w:fill="auto"/>
            <w:vAlign w:val="center"/>
          </w:tcPr>
          <w:p w:rsidR="00817278" w:rsidRPr="001421A2" w:rsidRDefault="00817278" w:rsidP="00510B40">
            <w:pPr>
              <w:spacing w:line="360" w:lineRule="auto"/>
              <w:jc w:val="center"/>
              <w:rPr>
                <w:rFonts w:asciiTheme="minorEastAsia" w:hAnsiTheme="minorEastAsia"/>
                <w:sz w:val="24"/>
                <w:szCs w:val="24"/>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指导教师访谈视频</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访问指导教师，介绍日常教学与备赛过程中的感受。</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10分钟视频</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赛后15天内完成</w:t>
            </w:r>
          </w:p>
        </w:tc>
        <w:tc>
          <w:tcPr>
            <w:tcW w:w="1264" w:type="dxa"/>
            <w:tcBorders>
              <w:top w:val="single" w:sz="4" w:space="0" w:color="auto"/>
              <w:left w:val="single" w:sz="4" w:space="0" w:color="auto"/>
              <w:bottom w:val="single" w:sz="4" w:space="0" w:color="auto"/>
              <w:right w:val="single" w:sz="4" w:space="0" w:color="auto"/>
            </w:tcBorders>
            <w:vAlign w:val="center"/>
          </w:tcPr>
          <w:p w:rsidR="00817278" w:rsidRPr="001421A2" w:rsidRDefault="00817278" w:rsidP="00510B40">
            <w:pPr>
              <w:spacing w:line="360" w:lineRule="auto"/>
              <w:rPr>
                <w:rFonts w:asciiTheme="minorEastAsia" w:hAnsiTheme="minorEastAsia"/>
                <w:sz w:val="24"/>
                <w:szCs w:val="24"/>
              </w:rPr>
            </w:pPr>
            <w:r w:rsidRPr="001421A2">
              <w:rPr>
                <w:rFonts w:asciiTheme="minorEastAsia" w:hAnsiTheme="minorEastAsia" w:hint="eastAsia"/>
                <w:sz w:val="24"/>
                <w:szCs w:val="24"/>
              </w:rPr>
              <w:t>承办校比赛当天完成素材采集</w:t>
            </w:r>
          </w:p>
        </w:tc>
      </w:tr>
    </w:tbl>
    <w:p w:rsidR="006B2240" w:rsidRPr="00097CF7" w:rsidRDefault="00365890" w:rsidP="00097CF7">
      <w:pPr>
        <w:pStyle w:val="ab"/>
        <w:spacing w:before="0" w:after="0" w:line="560" w:lineRule="exact"/>
        <w:ind w:firstLineChars="200" w:firstLine="602"/>
        <w:jc w:val="left"/>
        <w:rPr>
          <w:rFonts w:ascii="黑体" w:eastAsia="黑体" w:hAnsi="黑体"/>
          <w:sz w:val="30"/>
          <w:szCs w:val="30"/>
        </w:rPr>
      </w:pPr>
      <w:r w:rsidRPr="00097CF7">
        <w:rPr>
          <w:rFonts w:ascii="黑体" w:eastAsia="黑体" w:hAnsi="黑体" w:hint="eastAsia"/>
          <w:sz w:val="30"/>
          <w:szCs w:val="30"/>
        </w:rPr>
        <w:t>十八、筹备工作进度时间表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934"/>
        <w:gridCol w:w="4560"/>
      </w:tblGrid>
      <w:tr w:rsidR="00817278" w:rsidRPr="001421A2" w:rsidTr="00510B40">
        <w:trPr>
          <w:jc w:val="center"/>
        </w:trPr>
        <w:tc>
          <w:tcPr>
            <w:tcW w:w="949" w:type="dxa"/>
            <w:vAlign w:val="center"/>
          </w:tcPr>
          <w:p w:rsidR="00817278" w:rsidRPr="001421A2" w:rsidRDefault="00817278" w:rsidP="00510B40">
            <w:pPr>
              <w:jc w:val="center"/>
              <w:rPr>
                <w:rFonts w:asciiTheme="minorEastAsia" w:hAnsiTheme="minorEastAsia"/>
                <w:b/>
                <w:sz w:val="24"/>
                <w:szCs w:val="24"/>
              </w:rPr>
            </w:pPr>
            <w:r w:rsidRPr="001421A2">
              <w:rPr>
                <w:rFonts w:asciiTheme="minorEastAsia" w:hAnsiTheme="minorEastAsia" w:hint="eastAsia"/>
                <w:b/>
                <w:sz w:val="24"/>
                <w:szCs w:val="24"/>
              </w:rPr>
              <w:t>序号</w:t>
            </w:r>
          </w:p>
        </w:tc>
        <w:tc>
          <w:tcPr>
            <w:tcW w:w="2934" w:type="dxa"/>
            <w:vAlign w:val="center"/>
          </w:tcPr>
          <w:p w:rsidR="00817278" w:rsidRPr="001421A2" w:rsidRDefault="00817278" w:rsidP="00510B40">
            <w:pPr>
              <w:jc w:val="center"/>
              <w:rPr>
                <w:rFonts w:asciiTheme="minorEastAsia" w:hAnsiTheme="minorEastAsia"/>
                <w:b/>
                <w:sz w:val="24"/>
                <w:szCs w:val="24"/>
              </w:rPr>
            </w:pPr>
            <w:r w:rsidRPr="001421A2">
              <w:rPr>
                <w:rFonts w:asciiTheme="minorEastAsia" w:hAnsiTheme="minorEastAsia" w:hint="eastAsia"/>
                <w:b/>
                <w:sz w:val="24"/>
                <w:szCs w:val="24"/>
              </w:rPr>
              <w:t>时间</w:t>
            </w:r>
          </w:p>
        </w:tc>
        <w:tc>
          <w:tcPr>
            <w:tcW w:w="4560" w:type="dxa"/>
            <w:vAlign w:val="center"/>
          </w:tcPr>
          <w:p w:rsidR="00817278" w:rsidRPr="001421A2" w:rsidRDefault="00817278" w:rsidP="00510B40">
            <w:pPr>
              <w:jc w:val="center"/>
              <w:rPr>
                <w:rFonts w:asciiTheme="minorEastAsia" w:hAnsiTheme="minorEastAsia"/>
                <w:b/>
                <w:sz w:val="24"/>
                <w:szCs w:val="24"/>
              </w:rPr>
            </w:pPr>
            <w:r w:rsidRPr="001421A2">
              <w:rPr>
                <w:rFonts w:asciiTheme="minorEastAsia" w:hAnsiTheme="minorEastAsia" w:hint="eastAsia"/>
                <w:b/>
                <w:sz w:val="24"/>
                <w:szCs w:val="24"/>
              </w:rPr>
              <w:t>事项</w:t>
            </w:r>
          </w:p>
        </w:tc>
      </w:tr>
      <w:tr w:rsidR="00817278" w:rsidRPr="001421A2" w:rsidTr="00510B40">
        <w:trPr>
          <w:jc w:val="center"/>
        </w:trPr>
        <w:tc>
          <w:tcPr>
            <w:tcW w:w="949"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sz w:val="24"/>
                <w:szCs w:val="24"/>
              </w:rPr>
              <w:t>1</w:t>
            </w:r>
          </w:p>
        </w:tc>
        <w:tc>
          <w:tcPr>
            <w:tcW w:w="2934"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sz w:val="24"/>
                <w:szCs w:val="24"/>
              </w:rPr>
              <w:t>201</w:t>
            </w:r>
            <w:r w:rsidRPr="001421A2">
              <w:rPr>
                <w:rFonts w:asciiTheme="minorEastAsia" w:hAnsiTheme="minorEastAsia" w:hint="eastAsia"/>
                <w:sz w:val="24"/>
                <w:szCs w:val="24"/>
              </w:rPr>
              <w:t>7年9月初</w:t>
            </w:r>
          </w:p>
        </w:tc>
        <w:tc>
          <w:tcPr>
            <w:tcW w:w="4560"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hint="eastAsia"/>
                <w:sz w:val="24"/>
                <w:szCs w:val="24"/>
              </w:rPr>
              <w:t>组建专家组，方案细节调整</w:t>
            </w:r>
          </w:p>
        </w:tc>
      </w:tr>
      <w:tr w:rsidR="00817278" w:rsidRPr="001421A2" w:rsidTr="00510B40">
        <w:trPr>
          <w:jc w:val="center"/>
        </w:trPr>
        <w:tc>
          <w:tcPr>
            <w:tcW w:w="949"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sz w:val="24"/>
                <w:szCs w:val="24"/>
              </w:rPr>
              <w:lastRenderedPageBreak/>
              <w:t>2</w:t>
            </w:r>
          </w:p>
        </w:tc>
        <w:tc>
          <w:tcPr>
            <w:tcW w:w="2934"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sz w:val="24"/>
                <w:szCs w:val="24"/>
              </w:rPr>
              <w:t>201</w:t>
            </w:r>
            <w:r w:rsidRPr="001421A2">
              <w:rPr>
                <w:rFonts w:asciiTheme="minorEastAsia" w:hAnsiTheme="minorEastAsia" w:hint="eastAsia"/>
                <w:sz w:val="24"/>
                <w:szCs w:val="24"/>
              </w:rPr>
              <w:t>8年1月初</w:t>
            </w:r>
          </w:p>
        </w:tc>
        <w:tc>
          <w:tcPr>
            <w:tcW w:w="4560"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hint="eastAsia"/>
                <w:sz w:val="24"/>
                <w:szCs w:val="24"/>
              </w:rPr>
              <w:t>赛事文件网上预发布</w:t>
            </w:r>
          </w:p>
        </w:tc>
      </w:tr>
      <w:tr w:rsidR="00817278" w:rsidRPr="001421A2" w:rsidTr="00510B40">
        <w:trPr>
          <w:jc w:val="center"/>
        </w:trPr>
        <w:tc>
          <w:tcPr>
            <w:tcW w:w="949"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hint="eastAsia"/>
                <w:sz w:val="24"/>
                <w:szCs w:val="24"/>
              </w:rPr>
              <w:t>3</w:t>
            </w:r>
          </w:p>
        </w:tc>
        <w:tc>
          <w:tcPr>
            <w:tcW w:w="2934"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sz w:val="24"/>
                <w:szCs w:val="24"/>
              </w:rPr>
              <w:t>201</w:t>
            </w:r>
            <w:r w:rsidRPr="001421A2">
              <w:rPr>
                <w:rFonts w:asciiTheme="minorEastAsia" w:hAnsiTheme="minorEastAsia" w:hint="eastAsia"/>
                <w:sz w:val="24"/>
                <w:szCs w:val="24"/>
              </w:rPr>
              <w:t>8年1月中</w:t>
            </w:r>
          </w:p>
        </w:tc>
        <w:tc>
          <w:tcPr>
            <w:tcW w:w="4560"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hint="eastAsia"/>
                <w:sz w:val="24"/>
                <w:szCs w:val="24"/>
              </w:rPr>
              <w:t>确定比赛场地</w:t>
            </w:r>
          </w:p>
        </w:tc>
      </w:tr>
      <w:tr w:rsidR="00817278" w:rsidRPr="001421A2" w:rsidTr="00510B40">
        <w:trPr>
          <w:jc w:val="center"/>
        </w:trPr>
        <w:tc>
          <w:tcPr>
            <w:tcW w:w="949"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hint="eastAsia"/>
                <w:sz w:val="24"/>
                <w:szCs w:val="24"/>
              </w:rPr>
              <w:t>4</w:t>
            </w:r>
          </w:p>
        </w:tc>
        <w:tc>
          <w:tcPr>
            <w:tcW w:w="2934"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sz w:val="24"/>
                <w:szCs w:val="24"/>
              </w:rPr>
              <w:t>201</w:t>
            </w:r>
            <w:r w:rsidRPr="001421A2">
              <w:rPr>
                <w:rFonts w:asciiTheme="minorEastAsia" w:hAnsiTheme="minorEastAsia" w:hint="eastAsia"/>
                <w:sz w:val="24"/>
                <w:szCs w:val="24"/>
              </w:rPr>
              <w:t>8年1月底</w:t>
            </w:r>
          </w:p>
        </w:tc>
        <w:tc>
          <w:tcPr>
            <w:tcW w:w="4560"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hint="eastAsia"/>
                <w:sz w:val="24"/>
                <w:szCs w:val="24"/>
              </w:rPr>
              <w:t>召开专家组会议，并提交正式公布的竞赛规程、</w:t>
            </w:r>
          </w:p>
        </w:tc>
      </w:tr>
      <w:tr w:rsidR="00817278" w:rsidRPr="001421A2" w:rsidTr="00510B40">
        <w:trPr>
          <w:jc w:val="center"/>
        </w:trPr>
        <w:tc>
          <w:tcPr>
            <w:tcW w:w="949"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hint="eastAsia"/>
                <w:sz w:val="24"/>
                <w:szCs w:val="24"/>
              </w:rPr>
              <w:t>5</w:t>
            </w:r>
          </w:p>
        </w:tc>
        <w:tc>
          <w:tcPr>
            <w:tcW w:w="2934"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sz w:val="24"/>
                <w:szCs w:val="24"/>
              </w:rPr>
              <w:t>20</w:t>
            </w:r>
            <w:r w:rsidRPr="001421A2">
              <w:rPr>
                <w:rFonts w:asciiTheme="minorEastAsia" w:hAnsiTheme="minorEastAsia" w:hint="eastAsia"/>
                <w:sz w:val="24"/>
                <w:szCs w:val="24"/>
              </w:rPr>
              <w:t>18年2月初</w:t>
            </w:r>
          </w:p>
        </w:tc>
        <w:tc>
          <w:tcPr>
            <w:tcW w:w="4560"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hint="eastAsia"/>
                <w:sz w:val="24"/>
                <w:szCs w:val="24"/>
              </w:rPr>
              <w:t>成立技术组，研究与竞赛有关的细节问题并分工准备</w:t>
            </w:r>
          </w:p>
        </w:tc>
      </w:tr>
      <w:tr w:rsidR="00817278" w:rsidRPr="001421A2" w:rsidTr="00510B40">
        <w:trPr>
          <w:jc w:val="center"/>
        </w:trPr>
        <w:tc>
          <w:tcPr>
            <w:tcW w:w="949"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hint="eastAsia"/>
                <w:sz w:val="24"/>
                <w:szCs w:val="24"/>
              </w:rPr>
              <w:t>6</w:t>
            </w:r>
          </w:p>
        </w:tc>
        <w:tc>
          <w:tcPr>
            <w:tcW w:w="2934"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sz w:val="24"/>
                <w:szCs w:val="24"/>
              </w:rPr>
              <w:t>201</w:t>
            </w:r>
            <w:r w:rsidRPr="001421A2">
              <w:rPr>
                <w:rFonts w:asciiTheme="minorEastAsia" w:hAnsiTheme="minorEastAsia" w:hint="eastAsia"/>
                <w:sz w:val="24"/>
                <w:szCs w:val="24"/>
              </w:rPr>
              <w:t>8年2月中</w:t>
            </w:r>
          </w:p>
        </w:tc>
        <w:tc>
          <w:tcPr>
            <w:tcW w:w="4560"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hint="eastAsia"/>
                <w:sz w:val="24"/>
                <w:szCs w:val="24"/>
              </w:rPr>
              <w:t>大赛试题设计</w:t>
            </w:r>
          </w:p>
        </w:tc>
      </w:tr>
      <w:tr w:rsidR="00817278" w:rsidRPr="001421A2" w:rsidTr="00510B40">
        <w:trPr>
          <w:jc w:val="center"/>
        </w:trPr>
        <w:tc>
          <w:tcPr>
            <w:tcW w:w="949"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hint="eastAsia"/>
                <w:sz w:val="24"/>
                <w:szCs w:val="24"/>
              </w:rPr>
              <w:t>7</w:t>
            </w:r>
          </w:p>
        </w:tc>
        <w:tc>
          <w:tcPr>
            <w:tcW w:w="2934"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sz w:val="24"/>
                <w:szCs w:val="24"/>
              </w:rPr>
              <w:t>201</w:t>
            </w:r>
            <w:r w:rsidRPr="001421A2">
              <w:rPr>
                <w:rFonts w:asciiTheme="minorEastAsia" w:hAnsiTheme="minorEastAsia" w:hint="eastAsia"/>
                <w:sz w:val="24"/>
                <w:szCs w:val="24"/>
              </w:rPr>
              <w:t>8年3月初</w:t>
            </w:r>
          </w:p>
        </w:tc>
        <w:tc>
          <w:tcPr>
            <w:tcW w:w="4560"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hint="eastAsia"/>
                <w:sz w:val="24"/>
                <w:szCs w:val="24"/>
              </w:rPr>
              <w:t>公布竞赛试题和评分标准</w:t>
            </w:r>
          </w:p>
        </w:tc>
      </w:tr>
      <w:tr w:rsidR="00817278" w:rsidRPr="001421A2" w:rsidTr="00510B40">
        <w:trPr>
          <w:jc w:val="center"/>
        </w:trPr>
        <w:tc>
          <w:tcPr>
            <w:tcW w:w="949"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hint="eastAsia"/>
                <w:sz w:val="24"/>
                <w:szCs w:val="24"/>
              </w:rPr>
              <w:t>8</w:t>
            </w:r>
          </w:p>
        </w:tc>
        <w:tc>
          <w:tcPr>
            <w:tcW w:w="2934"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sz w:val="24"/>
                <w:szCs w:val="24"/>
              </w:rPr>
              <w:t>201</w:t>
            </w:r>
            <w:r w:rsidRPr="001421A2">
              <w:rPr>
                <w:rFonts w:asciiTheme="minorEastAsia" w:hAnsiTheme="minorEastAsia" w:hint="eastAsia"/>
                <w:sz w:val="24"/>
                <w:szCs w:val="24"/>
              </w:rPr>
              <w:t>8年3月中</w:t>
            </w:r>
          </w:p>
        </w:tc>
        <w:tc>
          <w:tcPr>
            <w:tcW w:w="4560"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hint="eastAsia"/>
                <w:sz w:val="24"/>
                <w:szCs w:val="24"/>
              </w:rPr>
              <w:t>裁判申报，参赛队报名</w:t>
            </w:r>
          </w:p>
        </w:tc>
      </w:tr>
      <w:tr w:rsidR="00817278" w:rsidRPr="001421A2" w:rsidTr="00510B40">
        <w:trPr>
          <w:jc w:val="center"/>
        </w:trPr>
        <w:tc>
          <w:tcPr>
            <w:tcW w:w="949"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hint="eastAsia"/>
                <w:sz w:val="24"/>
                <w:szCs w:val="24"/>
              </w:rPr>
              <w:t>9</w:t>
            </w:r>
          </w:p>
        </w:tc>
        <w:tc>
          <w:tcPr>
            <w:tcW w:w="2934"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sz w:val="24"/>
                <w:szCs w:val="24"/>
              </w:rPr>
              <w:t>201</w:t>
            </w:r>
            <w:r w:rsidRPr="001421A2">
              <w:rPr>
                <w:rFonts w:asciiTheme="minorEastAsia" w:hAnsiTheme="minorEastAsia" w:hint="eastAsia"/>
                <w:sz w:val="24"/>
                <w:szCs w:val="24"/>
              </w:rPr>
              <w:t>8年3月底</w:t>
            </w:r>
          </w:p>
        </w:tc>
        <w:tc>
          <w:tcPr>
            <w:tcW w:w="4560"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hint="eastAsia"/>
                <w:sz w:val="24"/>
                <w:szCs w:val="24"/>
              </w:rPr>
              <w:t>参赛队报名截止</w:t>
            </w:r>
          </w:p>
          <w:p w:rsidR="00817278" w:rsidRPr="001421A2" w:rsidRDefault="00817278" w:rsidP="00510B40">
            <w:pPr>
              <w:jc w:val="center"/>
              <w:rPr>
                <w:rFonts w:asciiTheme="minorEastAsia" w:hAnsiTheme="minorEastAsia"/>
                <w:sz w:val="24"/>
                <w:szCs w:val="24"/>
              </w:rPr>
            </w:pPr>
            <w:r w:rsidRPr="001421A2">
              <w:rPr>
                <w:rFonts w:asciiTheme="minorEastAsia" w:hAnsiTheme="minorEastAsia" w:hint="eastAsia"/>
                <w:sz w:val="24"/>
                <w:szCs w:val="24"/>
              </w:rPr>
              <w:t>确定裁判</w:t>
            </w:r>
          </w:p>
        </w:tc>
      </w:tr>
      <w:tr w:rsidR="00817278" w:rsidRPr="001421A2" w:rsidTr="00510B40">
        <w:trPr>
          <w:jc w:val="center"/>
        </w:trPr>
        <w:tc>
          <w:tcPr>
            <w:tcW w:w="949"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hint="eastAsia"/>
                <w:sz w:val="24"/>
                <w:szCs w:val="24"/>
              </w:rPr>
              <w:t>10</w:t>
            </w:r>
          </w:p>
        </w:tc>
        <w:tc>
          <w:tcPr>
            <w:tcW w:w="2934"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sz w:val="24"/>
                <w:szCs w:val="24"/>
              </w:rPr>
              <w:t>201</w:t>
            </w:r>
            <w:r w:rsidRPr="001421A2">
              <w:rPr>
                <w:rFonts w:asciiTheme="minorEastAsia" w:hAnsiTheme="minorEastAsia" w:hint="eastAsia"/>
                <w:sz w:val="24"/>
                <w:szCs w:val="24"/>
              </w:rPr>
              <w:t>8年4月初</w:t>
            </w:r>
          </w:p>
        </w:tc>
        <w:tc>
          <w:tcPr>
            <w:tcW w:w="4560"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hint="eastAsia"/>
                <w:sz w:val="24"/>
                <w:szCs w:val="24"/>
              </w:rPr>
              <w:t>所有赛项文件汇总报秘书处</w:t>
            </w:r>
          </w:p>
        </w:tc>
      </w:tr>
      <w:tr w:rsidR="00817278" w:rsidRPr="001421A2" w:rsidTr="00510B40">
        <w:trPr>
          <w:jc w:val="center"/>
        </w:trPr>
        <w:tc>
          <w:tcPr>
            <w:tcW w:w="949"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hint="eastAsia"/>
                <w:sz w:val="24"/>
                <w:szCs w:val="24"/>
              </w:rPr>
              <w:t>11</w:t>
            </w:r>
          </w:p>
        </w:tc>
        <w:tc>
          <w:tcPr>
            <w:tcW w:w="2934"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sz w:val="24"/>
                <w:szCs w:val="24"/>
              </w:rPr>
              <w:t>201</w:t>
            </w:r>
            <w:r w:rsidRPr="001421A2">
              <w:rPr>
                <w:rFonts w:asciiTheme="minorEastAsia" w:hAnsiTheme="minorEastAsia" w:hint="eastAsia"/>
                <w:sz w:val="24"/>
                <w:szCs w:val="24"/>
              </w:rPr>
              <w:t>8年4月中</w:t>
            </w:r>
          </w:p>
        </w:tc>
        <w:tc>
          <w:tcPr>
            <w:tcW w:w="4560"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hint="eastAsia"/>
                <w:sz w:val="24"/>
                <w:szCs w:val="24"/>
              </w:rPr>
              <w:t>设备、器材、用品全部到位</w:t>
            </w:r>
          </w:p>
        </w:tc>
      </w:tr>
      <w:tr w:rsidR="00817278" w:rsidRPr="001421A2" w:rsidTr="00510B40">
        <w:trPr>
          <w:jc w:val="center"/>
        </w:trPr>
        <w:tc>
          <w:tcPr>
            <w:tcW w:w="949"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hint="eastAsia"/>
                <w:sz w:val="24"/>
                <w:szCs w:val="24"/>
              </w:rPr>
              <w:t>12</w:t>
            </w:r>
          </w:p>
        </w:tc>
        <w:tc>
          <w:tcPr>
            <w:tcW w:w="2934"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sz w:val="24"/>
                <w:szCs w:val="24"/>
              </w:rPr>
              <w:t>201</w:t>
            </w:r>
            <w:r w:rsidRPr="001421A2">
              <w:rPr>
                <w:rFonts w:asciiTheme="minorEastAsia" w:hAnsiTheme="minorEastAsia" w:hint="eastAsia"/>
                <w:sz w:val="24"/>
                <w:szCs w:val="24"/>
              </w:rPr>
              <w:t>8年4月底</w:t>
            </w:r>
          </w:p>
        </w:tc>
        <w:tc>
          <w:tcPr>
            <w:tcW w:w="4560"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hint="eastAsia"/>
                <w:sz w:val="24"/>
                <w:szCs w:val="24"/>
              </w:rPr>
              <w:t>比赛设备安装与调试</w:t>
            </w:r>
          </w:p>
        </w:tc>
      </w:tr>
      <w:tr w:rsidR="00817278" w:rsidRPr="001421A2" w:rsidTr="00510B40">
        <w:trPr>
          <w:jc w:val="center"/>
        </w:trPr>
        <w:tc>
          <w:tcPr>
            <w:tcW w:w="949"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hint="eastAsia"/>
                <w:sz w:val="24"/>
                <w:szCs w:val="24"/>
              </w:rPr>
              <w:t>13</w:t>
            </w:r>
          </w:p>
        </w:tc>
        <w:tc>
          <w:tcPr>
            <w:tcW w:w="2934"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sz w:val="24"/>
                <w:szCs w:val="24"/>
              </w:rPr>
              <w:t>201</w:t>
            </w:r>
            <w:r w:rsidRPr="001421A2">
              <w:rPr>
                <w:rFonts w:asciiTheme="minorEastAsia" w:hAnsiTheme="minorEastAsia" w:hint="eastAsia"/>
                <w:sz w:val="24"/>
                <w:szCs w:val="24"/>
              </w:rPr>
              <w:t>8年5月初</w:t>
            </w:r>
          </w:p>
        </w:tc>
        <w:tc>
          <w:tcPr>
            <w:tcW w:w="4560"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hint="eastAsia"/>
                <w:sz w:val="24"/>
                <w:szCs w:val="24"/>
              </w:rPr>
              <w:t>启动正式比赛流程</w:t>
            </w:r>
          </w:p>
        </w:tc>
      </w:tr>
      <w:tr w:rsidR="00817278" w:rsidRPr="001421A2" w:rsidTr="00510B40">
        <w:trPr>
          <w:jc w:val="center"/>
        </w:trPr>
        <w:tc>
          <w:tcPr>
            <w:tcW w:w="949"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hint="eastAsia"/>
                <w:sz w:val="24"/>
                <w:szCs w:val="24"/>
              </w:rPr>
              <w:t>14</w:t>
            </w:r>
          </w:p>
        </w:tc>
        <w:tc>
          <w:tcPr>
            <w:tcW w:w="2934"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sz w:val="24"/>
                <w:szCs w:val="24"/>
              </w:rPr>
              <w:t>201</w:t>
            </w:r>
            <w:r w:rsidRPr="001421A2">
              <w:rPr>
                <w:rFonts w:asciiTheme="minorEastAsia" w:hAnsiTheme="minorEastAsia" w:hint="eastAsia"/>
                <w:sz w:val="24"/>
                <w:szCs w:val="24"/>
              </w:rPr>
              <w:t>8年8月底</w:t>
            </w:r>
          </w:p>
        </w:tc>
        <w:tc>
          <w:tcPr>
            <w:tcW w:w="4560" w:type="dxa"/>
            <w:vAlign w:val="center"/>
          </w:tcPr>
          <w:p w:rsidR="00817278" w:rsidRPr="001421A2" w:rsidRDefault="00817278" w:rsidP="00510B40">
            <w:pPr>
              <w:jc w:val="center"/>
              <w:rPr>
                <w:rFonts w:asciiTheme="minorEastAsia" w:hAnsiTheme="minorEastAsia"/>
                <w:sz w:val="24"/>
                <w:szCs w:val="24"/>
              </w:rPr>
            </w:pPr>
            <w:r w:rsidRPr="001421A2">
              <w:rPr>
                <w:rFonts w:asciiTheme="minorEastAsia" w:hAnsiTheme="minorEastAsia" w:hint="eastAsia"/>
                <w:sz w:val="24"/>
                <w:szCs w:val="24"/>
              </w:rPr>
              <w:t>赛项成果汇总材料报相关单位</w:t>
            </w:r>
          </w:p>
        </w:tc>
      </w:tr>
    </w:tbl>
    <w:p w:rsidR="006B2240" w:rsidRPr="00FF14B0" w:rsidRDefault="00365890" w:rsidP="00BC23D1">
      <w:pPr>
        <w:pStyle w:val="ab"/>
        <w:spacing w:before="0" w:after="0" w:line="560" w:lineRule="exact"/>
        <w:ind w:firstLineChars="200" w:firstLine="602"/>
        <w:jc w:val="left"/>
        <w:rPr>
          <w:rFonts w:ascii="黑体" w:eastAsia="黑体" w:hAnsi="黑体" w:cs="Arial"/>
          <w:sz w:val="30"/>
          <w:szCs w:val="30"/>
        </w:rPr>
      </w:pPr>
      <w:r w:rsidRPr="00097CF7">
        <w:rPr>
          <w:rFonts w:ascii="黑体" w:eastAsia="黑体" w:hAnsi="黑体" w:hint="eastAsia"/>
          <w:sz w:val="30"/>
          <w:szCs w:val="30"/>
        </w:rPr>
        <w:t>十九、裁判人员建议</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02"/>
        <w:gridCol w:w="1291"/>
        <w:gridCol w:w="1417"/>
        <w:gridCol w:w="2167"/>
        <w:gridCol w:w="2048"/>
        <w:gridCol w:w="779"/>
      </w:tblGrid>
      <w:tr w:rsidR="006B2240" w:rsidRPr="001421A2" w:rsidTr="00817278">
        <w:trPr>
          <w:trHeight w:val="454"/>
        </w:trPr>
        <w:tc>
          <w:tcPr>
            <w:tcW w:w="802" w:type="dxa"/>
            <w:tcBorders>
              <w:top w:val="single" w:sz="8" w:space="0" w:color="auto"/>
            </w:tcBorders>
            <w:vAlign w:val="center"/>
          </w:tcPr>
          <w:p w:rsidR="006B2240" w:rsidRPr="001421A2" w:rsidRDefault="00365890">
            <w:pPr>
              <w:adjustRightInd w:val="0"/>
              <w:snapToGrid w:val="0"/>
              <w:jc w:val="center"/>
              <w:rPr>
                <w:rFonts w:asciiTheme="minorEastAsia" w:hAnsiTheme="minorEastAsia" w:cs="Arial"/>
                <w:b/>
                <w:color w:val="000000"/>
                <w:sz w:val="24"/>
                <w:szCs w:val="24"/>
              </w:rPr>
            </w:pPr>
            <w:r w:rsidRPr="001421A2">
              <w:rPr>
                <w:rFonts w:asciiTheme="minorEastAsia" w:hAnsiTheme="minorEastAsia" w:cs="Arial"/>
                <w:b/>
                <w:color w:val="000000"/>
                <w:sz w:val="24"/>
                <w:szCs w:val="24"/>
              </w:rPr>
              <w:t>序号</w:t>
            </w:r>
          </w:p>
        </w:tc>
        <w:tc>
          <w:tcPr>
            <w:tcW w:w="1291" w:type="dxa"/>
            <w:tcBorders>
              <w:top w:val="single" w:sz="8" w:space="0" w:color="auto"/>
            </w:tcBorders>
            <w:vAlign w:val="center"/>
          </w:tcPr>
          <w:p w:rsidR="006B2240" w:rsidRPr="001421A2" w:rsidRDefault="00365890">
            <w:pPr>
              <w:adjustRightInd w:val="0"/>
              <w:snapToGrid w:val="0"/>
              <w:jc w:val="center"/>
              <w:rPr>
                <w:rFonts w:asciiTheme="minorEastAsia" w:hAnsiTheme="minorEastAsia" w:cs="Arial"/>
                <w:b/>
                <w:color w:val="000000"/>
                <w:sz w:val="24"/>
                <w:szCs w:val="24"/>
              </w:rPr>
            </w:pPr>
            <w:r w:rsidRPr="001421A2">
              <w:rPr>
                <w:rFonts w:asciiTheme="minorEastAsia" w:hAnsiTheme="minorEastAsia" w:cs="Arial"/>
                <w:b/>
                <w:color w:val="000000"/>
                <w:sz w:val="24"/>
                <w:szCs w:val="24"/>
              </w:rPr>
              <w:t>专业技术方向</w:t>
            </w:r>
          </w:p>
        </w:tc>
        <w:tc>
          <w:tcPr>
            <w:tcW w:w="1417" w:type="dxa"/>
            <w:tcBorders>
              <w:top w:val="single" w:sz="8" w:space="0" w:color="auto"/>
            </w:tcBorders>
            <w:vAlign w:val="center"/>
          </w:tcPr>
          <w:p w:rsidR="006B2240" w:rsidRPr="001421A2" w:rsidRDefault="00365890">
            <w:pPr>
              <w:adjustRightInd w:val="0"/>
              <w:snapToGrid w:val="0"/>
              <w:jc w:val="center"/>
              <w:rPr>
                <w:rFonts w:asciiTheme="minorEastAsia" w:hAnsiTheme="minorEastAsia" w:cs="Arial"/>
                <w:b/>
                <w:color w:val="000000"/>
                <w:sz w:val="24"/>
                <w:szCs w:val="24"/>
              </w:rPr>
            </w:pPr>
            <w:r w:rsidRPr="001421A2">
              <w:rPr>
                <w:rFonts w:asciiTheme="minorEastAsia" w:hAnsiTheme="minorEastAsia" w:cs="Arial"/>
                <w:b/>
                <w:color w:val="000000"/>
                <w:sz w:val="24"/>
                <w:szCs w:val="24"/>
              </w:rPr>
              <w:t>知识能力要求</w:t>
            </w:r>
          </w:p>
        </w:tc>
        <w:tc>
          <w:tcPr>
            <w:tcW w:w="2167" w:type="dxa"/>
            <w:tcBorders>
              <w:top w:val="single" w:sz="8" w:space="0" w:color="auto"/>
            </w:tcBorders>
            <w:vAlign w:val="center"/>
          </w:tcPr>
          <w:p w:rsidR="006B2240" w:rsidRPr="001421A2" w:rsidRDefault="00365890">
            <w:pPr>
              <w:adjustRightInd w:val="0"/>
              <w:snapToGrid w:val="0"/>
              <w:jc w:val="center"/>
              <w:rPr>
                <w:rFonts w:asciiTheme="minorEastAsia" w:hAnsiTheme="minorEastAsia" w:cs="Arial"/>
                <w:b/>
                <w:color w:val="000000"/>
                <w:sz w:val="24"/>
                <w:szCs w:val="24"/>
              </w:rPr>
            </w:pPr>
            <w:r w:rsidRPr="001421A2">
              <w:rPr>
                <w:rFonts w:asciiTheme="minorEastAsia" w:hAnsiTheme="minorEastAsia" w:cs="Arial" w:hint="eastAsia"/>
                <w:b/>
                <w:color w:val="000000"/>
                <w:sz w:val="24"/>
                <w:szCs w:val="24"/>
              </w:rPr>
              <w:t>执裁、教学、工作经历</w:t>
            </w:r>
          </w:p>
        </w:tc>
        <w:tc>
          <w:tcPr>
            <w:tcW w:w="2048" w:type="dxa"/>
            <w:tcBorders>
              <w:top w:val="single" w:sz="8" w:space="0" w:color="auto"/>
            </w:tcBorders>
            <w:vAlign w:val="center"/>
          </w:tcPr>
          <w:p w:rsidR="006B2240" w:rsidRPr="001421A2" w:rsidRDefault="00365890">
            <w:pPr>
              <w:adjustRightInd w:val="0"/>
              <w:snapToGrid w:val="0"/>
              <w:jc w:val="center"/>
              <w:rPr>
                <w:rFonts w:asciiTheme="minorEastAsia" w:hAnsiTheme="minorEastAsia" w:cs="Arial"/>
                <w:b/>
                <w:color w:val="000000"/>
                <w:sz w:val="24"/>
                <w:szCs w:val="24"/>
              </w:rPr>
            </w:pPr>
            <w:r w:rsidRPr="001421A2">
              <w:rPr>
                <w:rFonts w:asciiTheme="minorEastAsia" w:hAnsiTheme="minorEastAsia" w:cs="Arial"/>
                <w:b/>
                <w:color w:val="000000"/>
                <w:sz w:val="24"/>
                <w:szCs w:val="24"/>
              </w:rPr>
              <w:t>专业技术职称</w:t>
            </w:r>
          </w:p>
          <w:p w:rsidR="006B2240" w:rsidRPr="001421A2" w:rsidRDefault="00365890">
            <w:pPr>
              <w:adjustRightInd w:val="0"/>
              <w:snapToGrid w:val="0"/>
              <w:jc w:val="center"/>
              <w:rPr>
                <w:rFonts w:asciiTheme="minorEastAsia" w:hAnsiTheme="minorEastAsia" w:cs="Arial"/>
                <w:b/>
                <w:color w:val="000000"/>
                <w:sz w:val="24"/>
                <w:szCs w:val="24"/>
              </w:rPr>
            </w:pPr>
            <w:r w:rsidRPr="001421A2">
              <w:rPr>
                <w:rFonts w:asciiTheme="minorEastAsia" w:hAnsiTheme="minorEastAsia" w:cs="Arial"/>
                <w:b/>
                <w:color w:val="000000"/>
                <w:sz w:val="24"/>
                <w:szCs w:val="24"/>
              </w:rPr>
              <w:t>（职业资格等级）</w:t>
            </w:r>
          </w:p>
        </w:tc>
        <w:tc>
          <w:tcPr>
            <w:tcW w:w="779" w:type="dxa"/>
            <w:tcBorders>
              <w:top w:val="single" w:sz="8" w:space="0" w:color="auto"/>
            </w:tcBorders>
            <w:vAlign w:val="center"/>
          </w:tcPr>
          <w:p w:rsidR="006B2240" w:rsidRPr="001421A2" w:rsidRDefault="00365890">
            <w:pPr>
              <w:adjustRightInd w:val="0"/>
              <w:snapToGrid w:val="0"/>
              <w:jc w:val="center"/>
              <w:rPr>
                <w:rFonts w:asciiTheme="minorEastAsia" w:hAnsiTheme="minorEastAsia" w:cs="Arial"/>
                <w:b/>
                <w:color w:val="000000"/>
                <w:sz w:val="24"/>
                <w:szCs w:val="24"/>
              </w:rPr>
            </w:pPr>
            <w:r w:rsidRPr="001421A2">
              <w:rPr>
                <w:rFonts w:asciiTheme="minorEastAsia" w:hAnsiTheme="minorEastAsia" w:cs="Arial"/>
                <w:b/>
                <w:color w:val="000000"/>
                <w:sz w:val="24"/>
                <w:szCs w:val="24"/>
              </w:rPr>
              <w:t>人数</w:t>
            </w:r>
          </w:p>
        </w:tc>
      </w:tr>
      <w:tr w:rsidR="00817278" w:rsidRPr="001421A2" w:rsidTr="00817278">
        <w:trPr>
          <w:trHeight w:val="454"/>
        </w:trPr>
        <w:tc>
          <w:tcPr>
            <w:tcW w:w="802" w:type="dxa"/>
            <w:vAlign w:val="center"/>
          </w:tcPr>
          <w:p w:rsidR="00817278" w:rsidRPr="001421A2" w:rsidRDefault="00817278" w:rsidP="00817278">
            <w:pPr>
              <w:jc w:val="center"/>
              <w:rPr>
                <w:rFonts w:asciiTheme="minorEastAsia" w:hAnsiTheme="minorEastAsia"/>
                <w:sz w:val="24"/>
                <w:szCs w:val="24"/>
              </w:rPr>
            </w:pPr>
            <w:r w:rsidRPr="001421A2">
              <w:rPr>
                <w:rFonts w:asciiTheme="minorEastAsia" w:hAnsiTheme="minorEastAsia" w:hint="eastAsia"/>
                <w:sz w:val="24"/>
                <w:szCs w:val="24"/>
              </w:rPr>
              <w:t>1</w:t>
            </w:r>
          </w:p>
        </w:tc>
        <w:tc>
          <w:tcPr>
            <w:tcW w:w="1291" w:type="dxa"/>
            <w:vAlign w:val="center"/>
          </w:tcPr>
          <w:p w:rsidR="00817278" w:rsidRPr="001421A2" w:rsidRDefault="00817278" w:rsidP="00817278">
            <w:pPr>
              <w:jc w:val="center"/>
              <w:rPr>
                <w:rFonts w:asciiTheme="minorEastAsia" w:hAnsiTheme="minorEastAsia"/>
                <w:sz w:val="24"/>
                <w:szCs w:val="24"/>
              </w:rPr>
            </w:pPr>
            <w:r w:rsidRPr="001421A2">
              <w:rPr>
                <w:rFonts w:asciiTheme="minorEastAsia" w:hAnsiTheme="minorEastAsia" w:hint="eastAsia"/>
                <w:sz w:val="24"/>
                <w:szCs w:val="24"/>
              </w:rPr>
              <w:t>电子</w:t>
            </w:r>
          </w:p>
        </w:tc>
        <w:tc>
          <w:tcPr>
            <w:tcW w:w="1417" w:type="dxa"/>
            <w:vAlign w:val="center"/>
          </w:tcPr>
          <w:p w:rsidR="00817278" w:rsidRPr="001421A2" w:rsidRDefault="00817278" w:rsidP="00817278">
            <w:pPr>
              <w:jc w:val="center"/>
              <w:rPr>
                <w:rFonts w:asciiTheme="minorEastAsia" w:hAnsiTheme="minorEastAsia"/>
                <w:sz w:val="24"/>
                <w:szCs w:val="24"/>
              </w:rPr>
            </w:pPr>
            <w:r w:rsidRPr="001421A2">
              <w:rPr>
                <w:rFonts w:asciiTheme="minorEastAsia" w:hAnsiTheme="minorEastAsia" w:hint="eastAsia"/>
                <w:sz w:val="24"/>
                <w:szCs w:val="24"/>
              </w:rPr>
              <w:t>掌握电子产品电路</w:t>
            </w:r>
          </w:p>
        </w:tc>
        <w:tc>
          <w:tcPr>
            <w:tcW w:w="2167" w:type="dxa"/>
            <w:vAlign w:val="center"/>
          </w:tcPr>
          <w:p w:rsidR="00817278" w:rsidRPr="001421A2" w:rsidRDefault="00817278" w:rsidP="00817278">
            <w:pPr>
              <w:jc w:val="center"/>
              <w:rPr>
                <w:rFonts w:asciiTheme="minorEastAsia" w:hAnsiTheme="minorEastAsia"/>
                <w:sz w:val="24"/>
                <w:szCs w:val="24"/>
              </w:rPr>
            </w:pPr>
            <w:r w:rsidRPr="001421A2">
              <w:rPr>
                <w:rFonts w:asciiTheme="minorEastAsia" w:hAnsiTheme="minorEastAsia" w:hint="eastAsia"/>
                <w:sz w:val="24"/>
                <w:szCs w:val="24"/>
              </w:rPr>
              <w:t>有行业或省赛、国赛相关执裁经历</w:t>
            </w:r>
          </w:p>
        </w:tc>
        <w:tc>
          <w:tcPr>
            <w:tcW w:w="2048" w:type="dxa"/>
            <w:vAlign w:val="center"/>
          </w:tcPr>
          <w:p w:rsidR="00817278" w:rsidRPr="001421A2" w:rsidRDefault="00817278" w:rsidP="00817278">
            <w:pPr>
              <w:jc w:val="center"/>
              <w:rPr>
                <w:rFonts w:asciiTheme="minorEastAsia" w:hAnsiTheme="minorEastAsia"/>
                <w:sz w:val="24"/>
                <w:szCs w:val="24"/>
              </w:rPr>
            </w:pPr>
            <w:r w:rsidRPr="001421A2">
              <w:rPr>
                <w:rFonts w:asciiTheme="minorEastAsia" w:hAnsiTheme="minorEastAsia" w:hint="eastAsia"/>
                <w:sz w:val="24"/>
                <w:szCs w:val="24"/>
              </w:rPr>
              <w:t>高级以上</w:t>
            </w:r>
          </w:p>
        </w:tc>
        <w:tc>
          <w:tcPr>
            <w:tcW w:w="779" w:type="dxa"/>
            <w:vAlign w:val="center"/>
          </w:tcPr>
          <w:p w:rsidR="00817278" w:rsidRPr="001421A2" w:rsidRDefault="00817278" w:rsidP="00817278">
            <w:pPr>
              <w:jc w:val="center"/>
              <w:rPr>
                <w:rFonts w:asciiTheme="minorEastAsia" w:hAnsiTheme="minorEastAsia"/>
                <w:sz w:val="24"/>
                <w:szCs w:val="24"/>
              </w:rPr>
            </w:pPr>
            <w:r w:rsidRPr="001421A2">
              <w:rPr>
                <w:rFonts w:asciiTheme="minorEastAsia" w:hAnsiTheme="minorEastAsia" w:hint="eastAsia"/>
                <w:sz w:val="24"/>
                <w:szCs w:val="24"/>
              </w:rPr>
              <w:t>11</w:t>
            </w:r>
          </w:p>
        </w:tc>
      </w:tr>
      <w:tr w:rsidR="00817278" w:rsidRPr="001421A2" w:rsidTr="00817278">
        <w:trPr>
          <w:trHeight w:val="454"/>
        </w:trPr>
        <w:tc>
          <w:tcPr>
            <w:tcW w:w="802" w:type="dxa"/>
            <w:vAlign w:val="center"/>
          </w:tcPr>
          <w:p w:rsidR="00817278" w:rsidRPr="001421A2" w:rsidRDefault="00817278" w:rsidP="00817278">
            <w:pPr>
              <w:jc w:val="center"/>
              <w:rPr>
                <w:rFonts w:asciiTheme="minorEastAsia" w:hAnsiTheme="minorEastAsia"/>
                <w:sz w:val="24"/>
                <w:szCs w:val="24"/>
              </w:rPr>
            </w:pPr>
            <w:r w:rsidRPr="001421A2">
              <w:rPr>
                <w:rFonts w:asciiTheme="minorEastAsia" w:hAnsiTheme="minorEastAsia" w:hint="eastAsia"/>
                <w:sz w:val="24"/>
                <w:szCs w:val="24"/>
              </w:rPr>
              <w:t>2</w:t>
            </w:r>
          </w:p>
        </w:tc>
        <w:tc>
          <w:tcPr>
            <w:tcW w:w="1291" w:type="dxa"/>
            <w:vAlign w:val="center"/>
          </w:tcPr>
          <w:p w:rsidR="00817278" w:rsidRPr="001421A2" w:rsidRDefault="00817278" w:rsidP="00817278">
            <w:pPr>
              <w:jc w:val="center"/>
              <w:rPr>
                <w:rFonts w:asciiTheme="minorEastAsia" w:hAnsiTheme="minorEastAsia"/>
                <w:sz w:val="24"/>
                <w:szCs w:val="24"/>
              </w:rPr>
            </w:pPr>
            <w:r w:rsidRPr="001421A2">
              <w:rPr>
                <w:rFonts w:asciiTheme="minorEastAsia" w:hAnsiTheme="minorEastAsia" w:hint="eastAsia"/>
                <w:sz w:val="24"/>
                <w:szCs w:val="24"/>
              </w:rPr>
              <w:t>计算机</w:t>
            </w:r>
          </w:p>
        </w:tc>
        <w:tc>
          <w:tcPr>
            <w:tcW w:w="1417" w:type="dxa"/>
            <w:vAlign w:val="center"/>
          </w:tcPr>
          <w:p w:rsidR="00817278" w:rsidRPr="001421A2" w:rsidRDefault="00817278" w:rsidP="00817278">
            <w:pPr>
              <w:jc w:val="center"/>
              <w:rPr>
                <w:rFonts w:asciiTheme="minorEastAsia" w:hAnsiTheme="minorEastAsia"/>
                <w:sz w:val="24"/>
                <w:szCs w:val="24"/>
              </w:rPr>
            </w:pPr>
            <w:r w:rsidRPr="001421A2">
              <w:rPr>
                <w:rFonts w:asciiTheme="minorEastAsia" w:hAnsiTheme="minorEastAsia" w:hint="eastAsia"/>
                <w:sz w:val="24"/>
                <w:szCs w:val="24"/>
              </w:rPr>
              <w:t>掌握数据恢复</w:t>
            </w:r>
          </w:p>
        </w:tc>
        <w:tc>
          <w:tcPr>
            <w:tcW w:w="2167" w:type="dxa"/>
            <w:vAlign w:val="center"/>
          </w:tcPr>
          <w:p w:rsidR="00817278" w:rsidRPr="001421A2" w:rsidRDefault="00817278" w:rsidP="00817278">
            <w:pPr>
              <w:jc w:val="center"/>
              <w:rPr>
                <w:rFonts w:asciiTheme="minorEastAsia" w:hAnsiTheme="minorEastAsia"/>
                <w:sz w:val="24"/>
                <w:szCs w:val="24"/>
              </w:rPr>
            </w:pPr>
            <w:r w:rsidRPr="001421A2">
              <w:rPr>
                <w:rFonts w:asciiTheme="minorEastAsia" w:hAnsiTheme="minorEastAsia" w:hint="eastAsia"/>
                <w:sz w:val="24"/>
                <w:szCs w:val="24"/>
              </w:rPr>
              <w:t>有行业或省赛、国赛相关执裁经历</w:t>
            </w:r>
          </w:p>
        </w:tc>
        <w:tc>
          <w:tcPr>
            <w:tcW w:w="2048" w:type="dxa"/>
            <w:vAlign w:val="center"/>
          </w:tcPr>
          <w:p w:rsidR="00817278" w:rsidRPr="001421A2" w:rsidRDefault="00817278" w:rsidP="00817278">
            <w:pPr>
              <w:jc w:val="center"/>
              <w:rPr>
                <w:rFonts w:asciiTheme="minorEastAsia" w:hAnsiTheme="minorEastAsia"/>
                <w:sz w:val="24"/>
                <w:szCs w:val="24"/>
              </w:rPr>
            </w:pPr>
            <w:r w:rsidRPr="001421A2">
              <w:rPr>
                <w:rFonts w:asciiTheme="minorEastAsia" w:hAnsiTheme="minorEastAsia" w:hint="eastAsia"/>
                <w:sz w:val="24"/>
                <w:szCs w:val="24"/>
              </w:rPr>
              <w:t>高级以上</w:t>
            </w:r>
          </w:p>
        </w:tc>
        <w:tc>
          <w:tcPr>
            <w:tcW w:w="779" w:type="dxa"/>
            <w:vAlign w:val="center"/>
          </w:tcPr>
          <w:p w:rsidR="00817278" w:rsidRPr="001421A2" w:rsidRDefault="00817278" w:rsidP="00817278">
            <w:pPr>
              <w:jc w:val="center"/>
              <w:rPr>
                <w:rFonts w:asciiTheme="minorEastAsia" w:hAnsiTheme="minorEastAsia"/>
                <w:sz w:val="24"/>
                <w:szCs w:val="24"/>
              </w:rPr>
            </w:pPr>
            <w:r w:rsidRPr="001421A2">
              <w:rPr>
                <w:rFonts w:asciiTheme="minorEastAsia" w:hAnsiTheme="minorEastAsia" w:hint="eastAsia"/>
                <w:sz w:val="24"/>
                <w:szCs w:val="24"/>
              </w:rPr>
              <w:t>12</w:t>
            </w:r>
          </w:p>
        </w:tc>
      </w:tr>
      <w:tr w:rsidR="006B2240" w:rsidRPr="001421A2" w:rsidTr="009C3BF1">
        <w:trPr>
          <w:trHeight w:val="454"/>
        </w:trPr>
        <w:tc>
          <w:tcPr>
            <w:tcW w:w="802" w:type="dxa"/>
            <w:tcBorders>
              <w:bottom w:val="single" w:sz="8" w:space="0" w:color="auto"/>
            </w:tcBorders>
            <w:vAlign w:val="center"/>
          </w:tcPr>
          <w:p w:rsidR="006B2240" w:rsidRPr="001421A2" w:rsidRDefault="00365890">
            <w:pPr>
              <w:adjustRightInd w:val="0"/>
              <w:snapToGrid w:val="0"/>
              <w:jc w:val="center"/>
              <w:rPr>
                <w:rFonts w:asciiTheme="minorEastAsia" w:hAnsiTheme="minorEastAsia"/>
                <w:sz w:val="24"/>
              </w:rPr>
            </w:pPr>
            <w:r w:rsidRPr="001421A2">
              <w:rPr>
                <w:rFonts w:asciiTheme="minorEastAsia" w:hAnsiTheme="minorEastAsia" w:cs="Arial"/>
                <w:b/>
                <w:color w:val="000000"/>
                <w:sz w:val="24"/>
                <w:szCs w:val="24"/>
              </w:rPr>
              <w:t>裁判总人数</w:t>
            </w:r>
          </w:p>
        </w:tc>
        <w:tc>
          <w:tcPr>
            <w:tcW w:w="7702" w:type="dxa"/>
            <w:gridSpan w:val="5"/>
            <w:tcBorders>
              <w:bottom w:val="single" w:sz="8" w:space="0" w:color="auto"/>
            </w:tcBorders>
            <w:vAlign w:val="center"/>
          </w:tcPr>
          <w:p w:rsidR="006B2240" w:rsidRPr="001421A2" w:rsidRDefault="00817278">
            <w:pPr>
              <w:adjustRightInd w:val="0"/>
              <w:snapToGrid w:val="0"/>
              <w:jc w:val="center"/>
              <w:rPr>
                <w:rFonts w:asciiTheme="minorEastAsia" w:hAnsiTheme="minorEastAsia"/>
                <w:sz w:val="24"/>
              </w:rPr>
            </w:pPr>
            <w:r w:rsidRPr="001421A2">
              <w:rPr>
                <w:rFonts w:asciiTheme="minorEastAsia" w:hAnsiTheme="minorEastAsia" w:hint="eastAsia"/>
                <w:sz w:val="24"/>
              </w:rPr>
              <w:t>23</w:t>
            </w:r>
          </w:p>
        </w:tc>
      </w:tr>
    </w:tbl>
    <w:p w:rsidR="006B2240" w:rsidRPr="00097CF7" w:rsidRDefault="00365890" w:rsidP="00097CF7">
      <w:pPr>
        <w:pStyle w:val="ab"/>
        <w:spacing w:before="0" w:after="0" w:line="560" w:lineRule="exact"/>
        <w:ind w:firstLineChars="200" w:firstLine="602"/>
        <w:jc w:val="left"/>
        <w:rPr>
          <w:rFonts w:ascii="黑体" w:eastAsia="黑体" w:hAnsi="黑体"/>
          <w:sz w:val="30"/>
          <w:szCs w:val="30"/>
        </w:rPr>
      </w:pPr>
      <w:r w:rsidRPr="00097CF7">
        <w:rPr>
          <w:rFonts w:ascii="黑体" w:eastAsia="黑体" w:hAnsi="黑体" w:hint="eastAsia"/>
          <w:sz w:val="30"/>
          <w:szCs w:val="30"/>
        </w:rPr>
        <w:t>二十、其他</w:t>
      </w:r>
    </w:p>
    <w:p w:rsidR="00364614" w:rsidRPr="001421A2" w:rsidRDefault="00364614" w:rsidP="00364614">
      <w:pPr>
        <w:snapToGrid w:val="0"/>
        <w:spacing w:line="560" w:lineRule="exact"/>
        <w:ind w:firstLineChars="200" w:firstLine="600"/>
        <w:jc w:val="left"/>
        <w:rPr>
          <w:rFonts w:ascii="仿宋" w:eastAsia="仿宋" w:hAnsi="仿宋" w:cs="Arial"/>
          <w:sz w:val="30"/>
          <w:szCs w:val="30"/>
        </w:rPr>
      </w:pPr>
      <w:r w:rsidRPr="001421A2">
        <w:rPr>
          <w:rFonts w:ascii="仿宋" w:eastAsia="仿宋" w:hAnsi="仿宋" w:cs="Arial" w:hint="eastAsia"/>
          <w:sz w:val="30"/>
          <w:szCs w:val="30"/>
        </w:rPr>
        <w:t>1、该赛项为2011、2012、2014、2016和2017年国赛项目,历届比赛在圆满举办的同时也得到了相关领导及参赛队的好评。</w:t>
      </w:r>
    </w:p>
    <w:p w:rsidR="00364614" w:rsidRPr="001421A2" w:rsidRDefault="00364614" w:rsidP="00364614">
      <w:pPr>
        <w:numPr>
          <w:ilvl w:val="0"/>
          <w:numId w:val="20"/>
        </w:numPr>
        <w:snapToGrid w:val="0"/>
        <w:spacing w:line="560" w:lineRule="exact"/>
        <w:rPr>
          <w:rFonts w:ascii="仿宋" w:eastAsia="仿宋" w:hAnsi="仿宋" w:cs="Arial"/>
          <w:sz w:val="30"/>
          <w:szCs w:val="30"/>
        </w:rPr>
      </w:pPr>
      <w:r w:rsidRPr="001421A2">
        <w:rPr>
          <w:rFonts w:ascii="仿宋" w:eastAsia="仿宋" w:hAnsi="仿宋" w:cs="Arial" w:hint="eastAsia"/>
          <w:sz w:val="30"/>
          <w:szCs w:val="30"/>
        </w:rPr>
        <w:t>2011年全国职业院校技能大赛（高职组）芯片级检测维修与信息服务赛项</w:t>
      </w:r>
    </w:p>
    <w:p w:rsidR="00364614" w:rsidRPr="001421A2" w:rsidRDefault="00364614" w:rsidP="00364614">
      <w:pPr>
        <w:numPr>
          <w:ilvl w:val="0"/>
          <w:numId w:val="20"/>
        </w:numPr>
        <w:snapToGrid w:val="0"/>
        <w:spacing w:line="560" w:lineRule="exact"/>
        <w:rPr>
          <w:rFonts w:ascii="仿宋" w:eastAsia="仿宋" w:hAnsi="仿宋" w:cs="Arial"/>
          <w:sz w:val="30"/>
          <w:szCs w:val="30"/>
        </w:rPr>
      </w:pPr>
      <w:r w:rsidRPr="001421A2">
        <w:rPr>
          <w:rFonts w:ascii="仿宋" w:eastAsia="仿宋" w:hAnsi="仿宋" w:cs="Arial" w:hint="eastAsia"/>
          <w:sz w:val="30"/>
          <w:szCs w:val="30"/>
        </w:rPr>
        <w:t>2012年全国职业院校技能大赛（高职组）电子产品检测与维修（芯片级）赛项</w:t>
      </w:r>
    </w:p>
    <w:p w:rsidR="00364614" w:rsidRPr="001421A2" w:rsidRDefault="00364614" w:rsidP="00364614">
      <w:pPr>
        <w:numPr>
          <w:ilvl w:val="0"/>
          <w:numId w:val="20"/>
        </w:numPr>
        <w:snapToGrid w:val="0"/>
        <w:spacing w:line="560" w:lineRule="exact"/>
        <w:rPr>
          <w:rFonts w:ascii="仿宋" w:eastAsia="仿宋" w:hAnsi="仿宋" w:cs="Arial"/>
          <w:sz w:val="30"/>
          <w:szCs w:val="30"/>
        </w:rPr>
      </w:pPr>
      <w:r w:rsidRPr="001421A2">
        <w:rPr>
          <w:rFonts w:ascii="仿宋" w:eastAsia="仿宋" w:hAnsi="仿宋" w:cs="Arial" w:hint="eastAsia"/>
          <w:sz w:val="30"/>
          <w:szCs w:val="30"/>
        </w:rPr>
        <w:t>2014年全国职业院校技能大赛（高职组）电子产品芯片级检测维修与数据恢复赛项</w:t>
      </w:r>
    </w:p>
    <w:p w:rsidR="00364614" w:rsidRPr="00364614" w:rsidRDefault="00364614" w:rsidP="00364614">
      <w:pPr>
        <w:numPr>
          <w:ilvl w:val="0"/>
          <w:numId w:val="20"/>
        </w:numPr>
        <w:snapToGrid w:val="0"/>
        <w:spacing w:line="560" w:lineRule="exact"/>
        <w:rPr>
          <w:rFonts w:ascii="仿宋" w:eastAsia="仿宋" w:hAnsi="仿宋"/>
        </w:rPr>
      </w:pPr>
      <w:r w:rsidRPr="00440A89">
        <w:rPr>
          <w:rFonts w:ascii="仿宋" w:eastAsia="仿宋" w:hAnsi="仿宋" w:cs="Arial" w:hint="eastAsia"/>
          <w:sz w:val="28"/>
          <w:szCs w:val="28"/>
        </w:rPr>
        <w:lastRenderedPageBreak/>
        <w:t>2016年全国职业院校技能大赛（高职组）电子产品芯片级检测维修与数据恢复赛项</w:t>
      </w:r>
    </w:p>
    <w:p w:rsidR="00364614" w:rsidRPr="00364614" w:rsidRDefault="00364614" w:rsidP="00364614">
      <w:pPr>
        <w:numPr>
          <w:ilvl w:val="0"/>
          <w:numId w:val="20"/>
        </w:numPr>
        <w:snapToGrid w:val="0"/>
        <w:spacing w:line="560" w:lineRule="exact"/>
        <w:rPr>
          <w:rFonts w:ascii="仿宋" w:eastAsia="仿宋" w:hAnsi="仿宋"/>
        </w:rPr>
      </w:pPr>
      <w:r>
        <w:rPr>
          <w:rFonts w:ascii="仿宋" w:eastAsia="仿宋" w:hAnsi="仿宋" w:cs="Arial" w:hint="eastAsia"/>
          <w:sz w:val="28"/>
          <w:szCs w:val="28"/>
        </w:rPr>
        <w:t>2017</w:t>
      </w:r>
      <w:r w:rsidRPr="00364614">
        <w:rPr>
          <w:rFonts w:ascii="仿宋" w:eastAsia="仿宋" w:hAnsi="仿宋" w:cs="Arial" w:hint="eastAsia"/>
          <w:sz w:val="28"/>
          <w:szCs w:val="28"/>
        </w:rPr>
        <w:t>年全国职业院校技能大赛（高职组）电子产品芯片级检测维修与数据恢复赛项</w:t>
      </w:r>
    </w:p>
    <w:p w:rsidR="00364614" w:rsidRPr="001421A2" w:rsidRDefault="00364614" w:rsidP="00364614">
      <w:pPr>
        <w:snapToGrid w:val="0"/>
        <w:spacing w:line="560" w:lineRule="exact"/>
        <w:ind w:firstLineChars="200" w:firstLine="600"/>
        <w:jc w:val="left"/>
        <w:rPr>
          <w:rFonts w:ascii="仿宋" w:eastAsia="仿宋" w:hAnsi="仿宋" w:cs="Arial"/>
          <w:sz w:val="30"/>
          <w:szCs w:val="30"/>
        </w:rPr>
      </w:pPr>
      <w:r w:rsidRPr="001421A2">
        <w:rPr>
          <w:rFonts w:ascii="仿宋" w:eastAsia="仿宋" w:hAnsi="仿宋" w:cs="Arial" w:hint="eastAsia"/>
          <w:sz w:val="30"/>
          <w:szCs w:val="30"/>
        </w:rPr>
        <w:t>2、承诺保证于开赛1个月前在大赛网络信息发布平台上（www.chinaskills-jsw.org)公开全部赛题。</w:t>
      </w:r>
    </w:p>
    <w:p w:rsidR="00391457" w:rsidRPr="00391457" w:rsidRDefault="00391457" w:rsidP="00391457">
      <w:pPr>
        <w:snapToGrid w:val="0"/>
        <w:spacing w:line="560" w:lineRule="exact"/>
        <w:ind w:left="560"/>
        <w:rPr>
          <w:rFonts w:ascii="仿宋" w:eastAsia="仿宋" w:hAnsi="仿宋" w:cs="Arial"/>
          <w:sz w:val="30"/>
          <w:szCs w:val="30"/>
        </w:rPr>
      </w:pPr>
    </w:p>
    <w:p w:rsidR="00364614" w:rsidRPr="00391457" w:rsidRDefault="00364614" w:rsidP="00364614">
      <w:pPr>
        <w:snapToGrid w:val="0"/>
        <w:spacing w:line="560" w:lineRule="exact"/>
        <w:ind w:left="560"/>
        <w:rPr>
          <w:rFonts w:ascii="仿宋" w:eastAsia="仿宋" w:hAnsi="仿宋"/>
        </w:rPr>
      </w:pPr>
    </w:p>
    <w:p w:rsidR="006B2240" w:rsidRPr="00364614" w:rsidRDefault="006B2240">
      <w:pPr>
        <w:spacing w:line="560" w:lineRule="exact"/>
        <w:ind w:firstLineChars="200" w:firstLine="420"/>
        <w:rPr>
          <w:rFonts w:ascii="黑体" w:eastAsia="黑体" w:hAnsi="黑体"/>
        </w:rPr>
      </w:pPr>
    </w:p>
    <w:sectPr w:rsidR="006B2240" w:rsidRPr="00364614" w:rsidSect="008543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5E2" w:rsidRDefault="006C65E2">
      <w:r>
        <w:separator/>
      </w:r>
    </w:p>
  </w:endnote>
  <w:endnote w:type="continuationSeparator" w:id="0">
    <w:p w:rsidR="006C65E2" w:rsidRDefault="006C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507" w:rsidRDefault="00EB6507">
    <w:pPr>
      <w:pStyle w:val="a6"/>
      <w:jc w:val="center"/>
    </w:pPr>
    <w:r>
      <w:rPr>
        <w:b/>
        <w:sz w:val="24"/>
        <w:szCs w:val="24"/>
      </w:rPr>
      <w:fldChar w:fldCharType="begin"/>
    </w:r>
    <w:r>
      <w:rPr>
        <w:b/>
      </w:rPr>
      <w:instrText>PAGE</w:instrText>
    </w:r>
    <w:r>
      <w:rPr>
        <w:b/>
        <w:sz w:val="24"/>
        <w:szCs w:val="24"/>
      </w:rPr>
      <w:fldChar w:fldCharType="separate"/>
    </w:r>
    <w:r w:rsidR="00F479A5">
      <w:rPr>
        <w:b/>
        <w:noProof/>
      </w:rPr>
      <w:t>4</w:t>
    </w:r>
    <w:r>
      <w:rPr>
        <w:b/>
        <w:sz w:val="24"/>
        <w:szCs w:val="24"/>
      </w:rPr>
      <w:fldChar w:fldCharType="end"/>
    </w:r>
    <w:r>
      <w:rPr>
        <w:lang w:val="zh-CN"/>
      </w:rPr>
      <w:t xml:space="preserve">/ </w:t>
    </w:r>
    <w:r>
      <w:rPr>
        <w:b/>
        <w:sz w:val="24"/>
        <w:szCs w:val="24"/>
      </w:rPr>
      <w:fldChar w:fldCharType="begin"/>
    </w:r>
    <w:r>
      <w:rPr>
        <w:b/>
      </w:rPr>
      <w:instrText>NUMPAGES</w:instrText>
    </w:r>
    <w:r>
      <w:rPr>
        <w:b/>
        <w:sz w:val="24"/>
        <w:szCs w:val="24"/>
      </w:rPr>
      <w:fldChar w:fldCharType="separate"/>
    </w:r>
    <w:r w:rsidR="00F479A5">
      <w:rPr>
        <w:b/>
        <w:noProof/>
      </w:rPr>
      <w:t>39</w:t>
    </w:r>
    <w:r>
      <w:rPr>
        <w:b/>
        <w:sz w:val="24"/>
        <w:szCs w:val="24"/>
      </w:rPr>
      <w:fldChar w:fldCharType="end"/>
    </w:r>
  </w:p>
  <w:p w:rsidR="00EB6507" w:rsidRDefault="00EB65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5E2" w:rsidRDefault="006C65E2">
      <w:r>
        <w:separator/>
      </w:r>
    </w:p>
  </w:footnote>
  <w:footnote w:type="continuationSeparator" w:id="0">
    <w:p w:rsidR="006C65E2" w:rsidRDefault="006C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507" w:rsidRPr="00100980" w:rsidRDefault="00EB6507" w:rsidP="0093218E">
    <w:pPr>
      <w:pStyle w:val="a7"/>
      <w:wordWrap w:val="0"/>
      <w:jc w:val="right"/>
      <w:rPr>
        <w:b/>
        <w:color w:val="FF0000"/>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6119"/>
    <w:multiLevelType w:val="hybridMultilevel"/>
    <w:tmpl w:val="90C676D4"/>
    <w:lvl w:ilvl="0" w:tplc="04090009">
      <w:start w:val="1"/>
      <w:numFmt w:val="bullet"/>
      <w:lvlText w:val=""/>
      <w:lvlJc w:val="left"/>
      <w:pPr>
        <w:ind w:left="833" w:hanging="420"/>
      </w:pPr>
      <w:rPr>
        <w:rFonts w:ascii="Wingdings" w:hAnsi="Wingdings" w:hint="default"/>
      </w:rPr>
    </w:lvl>
    <w:lvl w:ilvl="1" w:tplc="04090003" w:tentative="1">
      <w:start w:val="1"/>
      <w:numFmt w:val="bullet"/>
      <w:lvlText w:val=""/>
      <w:lvlJc w:val="left"/>
      <w:pPr>
        <w:ind w:left="1253" w:hanging="420"/>
      </w:pPr>
      <w:rPr>
        <w:rFonts w:ascii="Wingdings" w:hAnsi="Wingdings" w:hint="default"/>
      </w:rPr>
    </w:lvl>
    <w:lvl w:ilvl="2" w:tplc="04090005"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3" w:tentative="1">
      <w:start w:val="1"/>
      <w:numFmt w:val="bullet"/>
      <w:lvlText w:val=""/>
      <w:lvlJc w:val="left"/>
      <w:pPr>
        <w:ind w:left="2513" w:hanging="420"/>
      </w:pPr>
      <w:rPr>
        <w:rFonts w:ascii="Wingdings" w:hAnsi="Wingdings" w:hint="default"/>
      </w:rPr>
    </w:lvl>
    <w:lvl w:ilvl="5" w:tplc="04090005"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3" w:tentative="1">
      <w:start w:val="1"/>
      <w:numFmt w:val="bullet"/>
      <w:lvlText w:val=""/>
      <w:lvlJc w:val="left"/>
      <w:pPr>
        <w:ind w:left="3773" w:hanging="420"/>
      </w:pPr>
      <w:rPr>
        <w:rFonts w:ascii="Wingdings" w:hAnsi="Wingdings" w:hint="default"/>
      </w:rPr>
    </w:lvl>
    <w:lvl w:ilvl="8" w:tplc="04090005" w:tentative="1">
      <w:start w:val="1"/>
      <w:numFmt w:val="bullet"/>
      <w:lvlText w:val=""/>
      <w:lvlJc w:val="left"/>
      <w:pPr>
        <w:ind w:left="4193" w:hanging="420"/>
      </w:pPr>
      <w:rPr>
        <w:rFonts w:ascii="Wingdings" w:hAnsi="Wingdings" w:hint="default"/>
      </w:rPr>
    </w:lvl>
  </w:abstractNum>
  <w:abstractNum w:abstractNumId="1">
    <w:nsid w:val="0A1C171B"/>
    <w:multiLevelType w:val="hybridMultilevel"/>
    <w:tmpl w:val="3BC45970"/>
    <w:lvl w:ilvl="0" w:tplc="04090009">
      <w:start w:val="1"/>
      <w:numFmt w:val="bullet"/>
      <w:lvlText w:val=""/>
      <w:lvlJc w:val="left"/>
      <w:pPr>
        <w:ind w:left="892" w:hanging="420"/>
      </w:pPr>
      <w:rPr>
        <w:rFonts w:ascii="Wingdings" w:hAnsi="Wingdings" w:hint="default"/>
      </w:rPr>
    </w:lvl>
    <w:lvl w:ilvl="1" w:tplc="04090003" w:tentative="1">
      <w:start w:val="1"/>
      <w:numFmt w:val="bullet"/>
      <w:lvlText w:val=""/>
      <w:lvlJc w:val="left"/>
      <w:pPr>
        <w:ind w:left="1312" w:hanging="420"/>
      </w:pPr>
      <w:rPr>
        <w:rFonts w:ascii="Wingdings" w:hAnsi="Wingdings" w:hint="default"/>
      </w:rPr>
    </w:lvl>
    <w:lvl w:ilvl="2" w:tplc="04090005"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3" w:tentative="1">
      <w:start w:val="1"/>
      <w:numFmt w:val="bullet"/>
      <w:lvlText w:val=""/>
      <w:lvlJc w:val="left"/>
      <w:pPr>
        <w:ind w:left="2572" w:hanging="420"/>
      </w:pPr>
      <w:rPr>
        <w:rFonts w:ascii="Wingdings" w:hAnsi="Wingdings" w:hint="default"/>
      </w:rPr>
    </w:lvl>
    <w:lvl w:ilvl="5" w:tplc="04090005"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3" w:tentative="1">
      <w:start w:val="1"/>
      <w:numFmt w:val="bullet"/>
      <w:lvlText w:val=""/>
      <w:lvlJc w:val="left"/>
      <w:pPr>
        <w:ind w:left="3832" w:hanging="420"/>
      </w:pPr>
      <w:rPr>
        <w:rFonts w:ascii="Wingdings" w:hAnsi="Wingdings" w:hint="default"/>
      </w:rPr>
    </w:lvl>
    <w:lvl w:ilvl="8" w:tplc="04090005" w:tentative="1">
      <w:start w:val="1"/>
      <w:numFmt w:val="bullet"/>
      <w:lvlText w:val=""/>
      <w:lvlJc w:val="left"/>
      <w:pPr>
        <w:ind w:left="4252" w:hanging="420"/>
      </w:pPr>
      <w:rPr>
        <w:rFonts w:ascii="Wingdings" w:hAnsi="Wingdings" w:hint="default"/>
      </w:rPr>
    </w:lvl>
  </w:abstractNum>
  <w:abstractNum w:abstractNumId="2">
    <w:nsid w:val="14D30A17"/>
    <w:multiLevelType w:val="hybridMultilevel"/>
    <w:tmpl w:val="CC50BB70"/>
    <w:lvl w:ilvl="0" w:tplc="FD5E9E6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B45639F"/>
    <w:multiLevelType w:val="hybridMultilevel"/>
    <w:tmpl w:val="A0682B20"/>
    <w:lvl w:ilvl="0" w:tplc="4000936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A2D3B7F"/>
    <w:multiLevelType w:val="hybridMultilevel"/>
    <w:tmpl w:val="0EDEA7A6"/>
    <w:lvl w:ilvl="0" w:tplc="04090017">
      <w:start w:val="1"/>
      <w:numFmt w:val="chineseCountingThousand"/>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5">
    <w:nsid w:val="408A317F"/>
    <w:multiLevelType w:val="hybridMultilevel"/>
    <w:tmpl w:val="320687E2"/>
    <w:lvl w:ilvl="0" w:tplc="B0D46A02">
      <w:start w:val="1"/>
      <w:numFmt w:val="japaneseCounting"/>
      <w:lvlText w:val="（%1）"/>
      <w:lvlJc w:val="left"/>
      <w:pPr>
        <w:ind w:left="1190" w:hanging="72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6">
    <w:nsid w:val="408D26CD"/>
    <w:multiLevelType w:val="hybridMultilevel"/>
    <w:tmpl w:val="7D5496B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1AA5DD0"/>
    <w:multiLevelType w:val="hybridMultilevel"/>
    <w:tmpl w:val="CC50BB70"/>
    <w:lvl w:ilvl="0" w:tplc="FD5E9E6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5336D18"/>
    <w:multiLevelType w:val="hybridMultilevel"/>
    <w:tmpl w:val="0BA0486A"/>
    <w:lvl w:ilvl="0" w:tplc="04090011">
      <w:start w:val="1"/>
      <w:numFmt w:val="decimal"/>
      <w:lvlText w:val="%1)"/>
      <w:lvlJc w:val="left"/>
      <w:pPr>
        <w:ind w:left="1140" w:hanging="7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46951837"/>
    <w:multiLevelType w:val="hybridMultilevel"/>
    <w:tmpl w:val="0EDEA7A6"/>
    <w:lvl w:ilvl="0" w:tplc="04090017">
      <w:start w:val="1"/>
      <w:numFmt w:val="chineseCountingThousand"/>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0">
    <w:nsid w:val="4EBC57F2"/>
    <w:multiLevelType w:val="hybridMultilevel"/>
    <w:tmpl w:val="217AC652"/>
    <w:lvl w:ilvl="0" w:tplc="0409000F">
      <w:start w:val="1"/>
      <w:numFmt w:val="decimal"/>
      <w:lvlText w:val="%1."/>
      <w:lvlJc w:val="left"/>
      <w:pPr>
        <w:ind w:left="890" w:hanging="420"/>
      </w:p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1">
    <w:nsid w:val="50BE608A"/>
    <w:multiLevelType w:val="hybridMultilevel"/>
    <w:tmpl w:val="CADCEDA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nsid w:val="558E71A0"/>
    <w:multiLevelType w:val="hybridMultilevel"/>
    <w:tmpl w:val="CC50BB70"/>
    <w:lvl w:ilvl="0" w:tplc="FD5E9E6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9A0103F"/>
    <w:multiLevelType w:val="hybridMultilevel"/>
    <w:tmpl w:val="659C6C6E"/>
    <w:lvl w:ilvl="0" w:tplc="6FD016A6">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A8E353E"/>
    <w:multiLevelType w:val="hybridMultilevel"/>
    <w:tmpl w:val="BB0C31E4"/>
    <w:lvl w:ilvl="0" w:tplc="6ADE3E76">
      <w:start w:val="1"/>
      <w:numFmt w:val="chineseCountingThousand"/>
      <w:lvlText w:val="(%1)"/>
      <w:lvlJc w:val="left"/>
      <w:pPr>
        <w:ind w:left="567" w:hanging="289"/>
      </w:pPr>
      <w:rPr>
        <w:rFonts w:hint="default"/>
      </w:rPr>
    </w:lvl>
    <w:lvl w:ilvl="1" w:tplc="04090019">
      <w:start w:val="1"/>
      <w:numFmt w:val="lowerLetter"/>
      <w:lvlText w:val="%2)"/>
      <w:lvlJc w:val="left"/>
      <w:pPr>
        <w:ind w:left="1118" w:hanging="420"/>
      </w:pPr>
    </w:lvl>
    <w:lvl w:ilvl="2" w:tplc="0409001B" w:tentative="1">
      <w:start w:val="1"/>
      <w:numFmt w:val="lowerRoman"/>
      <w:lvlText w:val="%3."/>
      <w:lvlJc w:val="right"/>
      <w:pPr>
        <w:ind w:left="1538" w:hanging="420"/>
      </w:pPr>
    </w:lvl>
    <w:lvl w:ilvl="3" w:tplc="0409000F" w:tentative="1">
      <w:start w:val="1"/>
      <w:numFmt w:val="decimal"/>
      <w:lvlText w:val="%4."/>
      <w:lvlJc w:val="left"/>
      <w:pPr>
        <w:ind w:left="1958" w:hanging="420"/>
      </w:pPr>
    </w:lvl>
    <w:lvl w:ilvl="4" w:tplc="04090019" w:tentative="1">
      <w:start w:val="1"/>
      <w:numFmt w:val="lowerLetter"/>
      <w:lvlText w:val="%5)"/>
      <w:lvlJc w:val="left"/>
      <w:pPr>
        <w:ind w:left="2378" w:hanging="420"/>
      </w:pPr>
    </w:lvl>
    <w:lvl w:ilvl="5" w:tplc="0409001B" w:tentative="1">
      <w:start w:val="1"/>
      <w:numFmt w:val="lowerRoman"/>
      <w:lvlText w:val="%6."/>
      <w:lvlJc w:val="right"/>
      <w:pPr>
        <w:ind w:left="2798" w:hanging="420"/>
      </w:pPr>
    </w:lvl>
    <w:lvl w:ilvl="6" w:tplc="0409000F" w:tentative="1">
      <w:start w:val="1"/>
      <w:numFmt w:val="decimal"/>
      <w:lvlText w:val="%7."/>
      <w:lvlJc w:val="left"/>
      <w:pPr>
        <w:ind w:left="3218" w:hanging="420"/>
      </w:pPr>
    </w:lvl>
    <w:lvl w:ilvl="7" w:tplc="04090019" w:tentative="1">
      <w:start w:val="1"/>
      <w:numFmt w:val="lowerLetter"/>
      <w:lvlText w:val="%8)"/>
      <w:lvlJc w:val="left"/>
      <w:pPr>
        <w:ind w:left="3638" w:hanging="420"/>
      </w:pPr>
    </w:lvl>
    <w:lvl w:ilvl="8" w:tplc="0409001B" w:tentative="1">
      <w:start w:val="1"/>
      <w:numFmt w:val="lowerRoman"/>
      <w:lvlText w:val="%9."/>
      <w:lvlJc w:val="right"/>
      <w:pPr>
        <w:ind w:left="4058" w:hanging="420"/>
      </w:pPr>
    </w:lvl>
  </w:abstractNum>
  <w:abstractNum w:abstractNumId="15">
    <w:nsid w:val="5B424F1A"/>
    <w:multiLevelType w:val="hybridMultilevel"/>
    <w:tmpl w:val="D39EEF3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62F51EA9"/>
    <w:multiLevelType w:val="hybridMultilevel"/>
    <w:tmpl w:val="EA36B920"/>
    <w:lvl w:ilvl="0" w:tplc="04090009">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7">
    <w:nsid w:val="73777681"/>
    <w:multiLevelType w:val="hybridMultilevel"/>
    <w:tmpl w:val="1A8E04AC"/>
    <w:lvl w:ilvl="0" w:tplc="0198A51E">
      <w:start w:val="3"/>
      <w:numFmt w:val="japaneseCounting"/>
      <w:lvlText w:val="%1、"/>
      <w:lvlJc w:val="left"/>
      <w:pPr>
        <w:tabs>
          <w:tab w:val="num" w:pos="720"/>
        </w:tabs>
        <w:ind w:left="720" w:hanging="720"/>
      </w:pPr>
      <w:rPr>
        <w:rFonts w:hint="default"/>
      </w:rPr>
    </w:lvl>
    <w:lvl w:ilvl="1" w:tplc="988EFDD0">
      <w:start w:val="2"/>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60570A7"/>
    <w:multiLevelType w:val="hybridMultilevel"/>
    <w:tmpl w:val="EC229898"/>
    <w:lvl w:ilvl="0" w:tplc="D3B438BC">
      <w:start w:val="1"/>
      <w:numFmt w:val="decimal"/>
      <w:lvlText w:val="%1."/>
      <w:lvlJc w:val="left"/>
      <w:pPr>
        <w:ind w:left="832" w:hanging="36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9">
    <w:nsid w:val="7FF1149D"/>
    <w:multiLevelType w:val="hybridMultilevel"/>
    <w:tmpl w:val="D7348878"/>
    <w:lvl w:ilvl="0" w:tplc="CBDE7B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0"/>
  </w:num>
  <w:num w:numId="3">
    <w:abstractNumId w:val="8"/>
  </w:num>
  <w:num w:numId="4">
    <w:abstractNumId w:val="9"/>
  </w:num>
  <w:num w:numId="5">
    <w:abstractNumId w:val="12"/>
  </w:num>
  <w:num w:numId="6">
    <w:abstractNumId w:val="7"/>
  </w:num>
  <w:num w:numId="7">
    <w:abstractNumId w:val="2"/>
  </w:num>
  <w:num w:numId="8">
    <w:abstractNumId w:val="14"/>
  </w:num>
  <w:num w:numId="9">
    <w:abstractNumId w:val="1"/>
  </w:num>
  <w:num w:numId="10">
    <w:abstractNumId w:val="4"/>
  </w:num>
  <w:num w:numId="11">
    <w:abstractNumId w:val="17"/>
  </w:num>
  <w:num w:numId="12">
    <w:abstractNumId w:val="10"/>
  </w:num>
  <w:num w:numId="13">
    <w:abstractNumId w:val="13"/>
  </w:num>
  <w:num w:numId="14">
    <w:abstractNumId w:val="6"/>
  </w:num>
  <w:num w:numId="15">
    <w:abstractNumId w:val="15"/>
  </w:num>
  <w:num w:numId="16">
    <w:abstractNumId w:val="3"/>
  </w:num>
  <w:num w:numId="17">
    <w:abstractNumId w:val="18"/>
  </w:num>
  <w:num w:numId="18">
    <w:abstractNumId w:val="19"/>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0F22"/>
    <w:rsid w:val="00071518"/>
    <w:rsid w:val="00092E01"/>
    <w:rsid w:val="00097CF7"/>
    <w:rsid w:val="000B282B"/>
    <w:rsid w:val="000B5BB4"/>
    <w:rsid w:val="000D3AE9"/>
    <w:rsid w:val="000E53ED"/>
    <w:rsid w:val="000F14DB"/>
    <w:rsid w:val="000F4DEB"/>
    <w:rsid w:val="000F6CDA"/>
    <w:rsid w:val="001144C0"/>
    <w:rsid w:val="00123835"/>
    <w:rsid w:val="001421A2"/>
    <w:rsid w:val="00142B89"/>
    <w:rsid w:val="001C5058"/>
    <w:rsid w:val="001E01E6"/>
    <w:rsid w:val="002019B0"/>
    <w:rsid w:val="00212C9C"/>
    <w:rsid w:val="00264921"/>
    <w:rsid w:val="00293966"/>
    <w:rsid w:val="003233AF"/>
    <w:rsid w:val="00324C9F"/>
    <w:rsid w:val="00364614"/>
    <w:rsid w:val="00365890"/>
    <w:rsid w:val="00391457"/>
    <w:rsid w:val="00395768"/>
    <w:rsid w:val="00401D50"/>
    <w:rsid w:val="00455539"/>
    <w:rsid w:val="004830C3"/>
    <w:rsid w:val="004A280A"/>
    <w:rsid w:val="004E0BC0"/>
    <w:rsid w:val="004E0F22"/>
    <w:rsid w:val="00500563"/>
    <w:rsid w:val="00510B40"/>
    <w:rsid w:val="0053547C"/>
    <w:rsid w:val="005451FF"/>
    <w:rsid w:val="00553CDE"/>
    <w:rsid w:val="005806A9"/>
    <w:rsid w:val="00597823"/>
    <w:rsid w:val="005A412D"/>
    <w:rsid w:val="00667013"/>
    <w:rsid w:val="006B2240"/>
    <w:rsid w:val="006B2BB0"/>
    <w:rsid w:val="006C394E"/>
    <w:rsid w:val="006C65E2"/>
    <w:rsid w:val="00736EB4"/>
    <w:rsid w:val="00750CC4"/>
    <w:rsid w:val="0077268F"/>
    <w:rsid w:val="007754F8"/>
    <w:rsid w:val="00782E91"/>
    <w:rsid w:val="00795C53"/>
    <w:rsid w:val="007A23C8"/>
    <w:rsid w:val="007B0AE7"/>
    <w:rsid w:val="007F7843"/>
    <w:rsid w:val="00817278"/>
    <w:rsid w:val="008258CB"/>
    <w:rsid w:val="00854323"/>
    <w:rsid w:val="00860D5A"/>
    <w:rsid w:val="00864B57"/>
    <w:rsid w:val="0088768F"/>
    <w:rsid w:val="008A6FD4"/>
    <w:rsid w:val="008D5BDF"/>
    <w:rsid w:val="0093218E"/>
    <w:rsid w:val="009740F9"/>
    <w:rsid w:val="009954DF"/>
    <w:rsid w:val="009B65CC"/>
    <w:rsid w:val="009C3BF1"/>
    <w:rsid w:val="009D3172"/>
    <w:rsid w:val="009E23C6"/>
    <w:rsid w:val="009E7F8D"/>
    <w:rsid w:val="00A64220"/>
    <w:rsid w:val="00AB027E"/>
    <w:rsid w:val="00AB5F07"/>
    <w:rsid w:val="00AF43AB"/>
    <w:rsid w:val="00B031CE"/>
    <w:rsid w:val="00B31ACC"/>
    <w:rsid w:val="00B55F74"/>
    <w:rsid w:val="00B60434"/>
    <w:rsid w:val="00B650C3"/>
    <w:rsid w:val="00B973B0"/>
    <w:rsid w:val="00BC23D1"/>
    <w:rsid w:val="00BD1AB9"/>
    <w:rsid w:val="00C146BA"/>
    <w:rsid w:val="00C23559"/>
    <w:rsid w:val="00C2590C"/>
    <w:rsid w:val="00C63A58"/>
    <w:rsid w:val="00C65805"/>
    <w:rsid w:val="00C80A33"/>
    <w:rsid w:val="00C8728D"/>
    <w:rsid w:val="00C878AD"/>
    <w:rsid w:val="00CA4E34"/>
    <w:rsid w:val="00CB0A7A"/>
    <w:rsid w:val="00CB39CE"/>
    <w:rsid w:val="00CD0DAE"/>
    <w:rsid w:val="00CE59E4"/>
    <w:rsid w:val="00CF4961"/>
    <w:rsid w:val="00D115EF"/>
    <w:rsid w:val="00D11D7A"/>
    <w:rsid w:val="00D228B8"/>
    <w:rsid w:val="00D7530A"/>
    <w:rsid w:val="00D77FD6"/>
    <w:rsid w:val="00DF2916"/>
    <w:rsid w:val="00DF2AF8"/>
    <w:rsid w:val="00E147DD"/>
    <w:rsid w:val="00E82C83"/>
    <w:rsid w:val="00EA2F39"/>
    <w:rsid w:val="00EB6507"/>
    <w:rsid w:val="00EC5024"/>
    <w:rsid w:val="00ED6B83"/>
    <w:rsid w:val="00F40761"/>
    <w:rsid w:val="00F479A5"/>
    <w:rsid w:val="00F544CF"/>
    <w:rsid w:val="00F63388"/>
    <w:rsid w:val="00F85C63"/>
    <w:rsid w:val="00FA5507"/>
    <w:rsid w:val="00FD0653"/>
    <w:rsid w:val="00FD620F"/>
    <w:rsid w:val="00FE19F6"/>
    <w:rsid w:val="00FE5A43"/>
    <w:rsid w:val="00FF14B0"/>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Straight Connector 32"/>
      </o:rules>
    </o:shapelayout>
  </w:shapeDefaults>
  <w:decimalSymbol w:val="."/>
  <w:listSeparator w:val=","/>
  <w15:docId w15:val="{537208C8-7126-4F5C-952A-62E1115B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5A"/>
    <w:pPr>
      <w:widowControl w:val="0"/>
      <w:jc w:val="both"/>
    </w:pPr>
    <w:rPr>
      <w:kern w:val="2"/>
      <w:sz w:val="21"/>
      <w:szCs w:val="22"/>
    </w:rPr>
  </w:style>
  <w:style w:type="paragraph" w:styleId="1">
    <w:name w:val="heading 1"/>
    <w:basedOn w:val="a"/>
    <w:next w:val="a"/>
    <w:link w:val="1Char"/>
    <w:uiPriority w:val="9"/>
    <w:qFormat/>
    <w:rsid w:val="00092E01"/>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rsid w:val="00092E01"/>
    <w:pPr>
      <w:keepNext/>
      <w:keepLines/>
      <w:spacing w:before="260" w:after="260" w:line="416" w:lineRule="auto"/>
      <w:outlineLvl w:val="1"/>
    </w:pPr>
    <w:rPr>
      <w:rFonts w:ascii="Cambria" w:eastAsia="宋体" w:hAnsi="Cambria" w:cs="Times New Roman"/>
      <w:b/>
      <w:bCs/>
      <w:kern w:val="0"/>
      <w:sz w:val="32"/>
      <w:szCs w:val="32"/>
    </w:rPr>
  </w:style>
  <w:style w:type="paragraph" w:styleId="3">
    <w:name w:val="heading 3"/>
    <w:basedOn w:val="a"/>
    <w:next w:val="a"/>
    <w:link w:val="3Char"/>
    <w:uiPriority w:val="9"/>
    <w:qFormat/>
    <w:rsid w:val="00092E01"/>
    <w:pPr>
      <w:keepNext/>
      <w:keepLines/>
      <w:spacing w:before="260" w:after="260" w:line="416" w:lineRule="auto"/>
      <w:outlineLvl w:val="2"/>
    </w:pPr>
    <w:rPr>
      <w:rFonts w:ascii="Calibri" w:eastAsia="宋体" w:hAnsi="Calibri" w:cs="Times New Roman"/>
      <w:b/>
      <w:bCs/>
      <w:kern w:val="0"/>
      <w:sz w:val="32"/>
      <w:szCs w:val="32"/>
    </w:rPr>
  </w:style>
  <w:style w:type="paragraph" w:styleId="4">
    <w:name w:val="heading 4"/>
    <w:basedOn w:val="a"/>
    <w:next w:val="a"/>
    <w:link w:val="4Char"/>
    <w:uiPriority w:val="9"/>
    <w:qFormat/>
    <w:rsid w:val="00092E01"/>
    <w:pPr>
      <w:keepNext/>
      <w:keepLines/>
      <w:spacing w:before="280" w:after="290" w:line="376" w:lineRule="auto"/>
      <w:outlineLvl w:val="3"/>
    </w:pPr>
    <w:rPr>
      <w:rFonts w:ascii="Cambria" w:eastAsia="宋体" w:hAnsi="Cambria"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sid w:val="00860D5A"/>
    <w:rPr>
      <w:b/>
      <w:bCs/>
    </w:rPr>
  </w:style>
  <w:style w:type="paragraph" w:styleId="a4">
    <w:name w:val="annotation text"/>
    <w:basedOn w:val="a"/>
    <w:link w:val="Char0"/>
    <w:uiPriority w:val="99"/>
    <w:rsid w:val="00860D5A"/>
    <w:pPr>
      <w:jc w:val="left"/>
    </w:pPr>
  </w:style>
  <w:style w:type="paragraph" w:styleId="a5">
    <w:name w:val="Balloon Text"/>
    <w:basedOn w:val="a"/>
    <w:link w:val="Char1"/>
    <w:uiPriority w:val="99"/>
    <w:qFormat/>
    <w:rsid w:val="00860D5A"/>
    <w:rPr>
      <w:sz w:val="18"/>
      <w:szCs w:val="18"/>
    </w:rPr>
  </w:style>
  <w:style w:type="paragraph" w:styleId="a6">
    <w:name w:val="footer"/>
    <w:basedOn w:val="a"/>
    <w:link w:val="Char2"/>
    <w:uiPriority w:val="99"/>
    <w:qFormat/>
    <w:rsid w:val="00860D5A"/>
    <w:pPr>
      <w:tabs>
        <w:tab w:val="center" w:pos="4153"/>
        <w:tab w:val="right" w:pos="8306"/>
      </w:tabs>
      <w:snapToGrid w:val="0"/>
      <w:jc w:val="left"/>
    </w:pPr>
    <w:rPr>
      <w:sz w:val="18"/>
    </w:rPr>
  </w:style>
  <w:style w:type="paragraph" w:styleId="a7">
    <w:name w:val="header"/>
    <w:basedOn w:val="a"/>
    <w:link w:val="Char3"/>
    <w:uiPriority w:val="99"/>
    <w:qFormat/>
    <w:rsid w:val="00860D5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qFormat/>
    <w:rsid w:val="00860D5A"/>
    <w:pPr>
      <w:snapToGrid w:val="0"/>
      <w:jc w:val="left"/>
    </w:pPr>
    <w:rPr>
      <w:kern w:val="0"/>
      <w:sz w:val="18"/>
      <w:szCs w:val="18"/>
    </w:rPr>
  </w:style>
  <w:style w:type="character" w:styleId="a9">
    <w:name w:val="annotation reference"/>
    <w:basedOn w:val="a0"/>
    <w:uiPriority w:val="99"/>
    <w:rsid w:val="00860D5A"/>
    <w:rPr>
      <w:sz w:val="21"/>
      <w:szCs w:val="21"/>
    </w:rPr>
  </w:style>
  <w:style w:type="character" w:styleId="aa">
    <w:name w:val="footnote reference"/>
    <w:rsid w:val="00860D5A"/>
    <w:rPr>
      <w:rFonts w:cs="Times New Roman"/>
      <w:vertAlign w:val="superscript"/>
    </w:rPr>
  </w:style>
  <w:style w:type="character" w:customStyle="1" w:styleId="Char0">
    <w:name w:val="批注文字 Char"/>
    <w:basedOn w:val="a0"/>
    <w:link w:val="a4"/>
    <w:uiPriority w:val="99"/>
    <w:rsid w:val="00860D5A"/>
    <w:rPr>
      <w:kern w:val="2"/>
      <w:sz w:val="21"/>
      <w:szCs w:val="22"/>
    </w:rPr>
  </w:style>
  <w:style w:type="character" w:customStyle="1" w:styleId="Char">
    <w:name w:val="批注主题 Char"/>
    <w:basedOn w:val="Char0"/>
    <w:link w:val="a3"/>
    <w:uiPriority w:val="99"/>
    <w:qFormat/>
    <w:rsid w:val="00860D5A"/>
    <w:rPr>
      <w:b/>
      <w:bCs/>
      <w:kern w:val="2"/>
      <w:sz w:val="21"/>
      <w:szCs w:val="22"/>
    </w:rPr>
  </w:style>
  <w:style w:type="character" w:customStyle="1" w:styleId="Char1">
    <w:name w:val="批注框文本 Char"/>
    <w:basedOn w:val="a0"/>
    <w:link w:val="a5"/>
    <w:uiPriority w:val="99"/>
    <w:rsid w:val="00860D5A"/>
    <w:rPr>
      <w:kern w:val="2"/>
      <w:sz w:val="18"/>
      <w:szCs w:val="18"/>
    </w:rPr>
  </w:style>
  <w:style w:type="paragraph" w:styleId="ab">
    <w:name w:val="Title"/>
    <w:basedOn w:val="a"/>
    <w:next w:val="a"/>
    <w:link w:val="Char4"/>
    <w:qFormat/>
    <w:rsid w:val="00097CF7"/>
    <w:pPr>
      <w:spacing w:before="240" w:after="60"/>
      <w:jc w:val="center"/>
      <w:outlineLvl w:val="0"/>
    </w:pPr>
    <w:rPr>
      <w:rFonts w:asciiTheme="majorHAnsi" w:eastAsiaTheme="majorEastAsia" w:hAnsiTheme="majorHAnsi" w:cstheme="majorBidi"/>
      <w:b/>
      <w:bCs/>
      <w:sz w:val="32"/>
      <w:szCs w:val="32"/>
    </w:rPr>
  </w:style>
  <w:style w:type="character" w:customStyle="1" w:styleId="Char4">
    <w:name w:val="标题 Char"/>
    <w:basedOn w:val="a0"/>
    <w:link w:val="ab"/>
    <w:rsid w:val="00097CF7"/>
    <w:rPr>
      <w:rFonts w:asciiTheme="majorHAnsi" w:eastAsiaTheme="majorEastAsia" w:hAnsiTheme="majorHAnsi" w:cstheme="majorBidi"/>
      <w:b/>
      <w:bCs/>
      <w:kern w:val="2"/>
      <w:sz w:val="32"/>
      <w:szCs w:val="32"/>
    </w:rPr>
  </w:style>
  <w:style w:type="paragraph" w:styleId="ac">
    <w:name w:val="List Paragraph"/>
    <w:basedOn w:val="a"/>
    <w:uiPriority w:val="34"/>
    <w:qFormat/>
    <w:rsid w:val="00CA4E34"/>
    <w:pPr>
      <w:ind w:firstLineChars="200" w:firstLine="420"/>
    </w:pPr>
    <w:rPr>
      <w:rFonts w:ascii="Calibri" w:eastAsia="宋体" w:hAnsi="Calibri" w:cs="Times New Roman"/>
    </w:rPr>
  </w:style>
  <w:style w:type="character" w:customStyle="1" w:styleId="1Char">
    <w:name w:val="标题 1 Char"/>
    <w:basedOn w:val="a0"/>
    <w:link w:val="1"/>
    <w:uiPriority w:val="9"/>
    <w:rsid w:val="00092E01"/>
    <w:rPr>
      <w:rFonts w:ascii="Calibri" w:eastAsia="宋体" w:hAnsi="Calibri" w:cs="Times New Roman"/>
      <w:b/>
      <w:bCs/>
      <w:kern w:val="44"/>
      <w:sz w:val="44"/>
      <w:szCs w:val="44"/>
    </w:rPr>
  </w:style>
  <w:style w:type="character" w:customStyle="1" w:styleId="2Char">
    <w:name w:val="标题 2 Char"/>
    <w:basedOn w:val="a0"/>
    <w:link w:val="2"/>
    <w:uiPriority w:val="9"/>
    <w:rsid w:val="00092E01"/>
    <w:rPr>
      <w:rFonts w:ascii="Cambria" w:eastAsia="宋体" w:hAnsi="Cambria" w:cs="Times New Roman"/>
      <w:b/>
      <w:bCs/>
      <w:sz w:val="32"/>
      <w:szCs w:val="32"/>
    </w:rPr>
  </w:style>
  <w:style w:type="character" w:customStyle="1" w:styleId="3Char">
    <w:name w:val="标题 3 Char"/>
    <w:basedOn w:val="a0"/>
    <w:link w:val="3"/>
    <w:uiPriority w:val="9"/>
    <w:rsid w:val="00092E01"/>
    <w:rPr>
      <w:rFonts w:ascii="Calibri" w:eastAsia="宋体" w:hAnsi="Calibri" w:cs="Times New Roman"/>
      <w:b/>
      <w:bCs/>
      <w:sz w:val="32"/>
      <w:szCs w:val="32"/>
    </w:rPr>
  </w:style>
  <w:style w:type="character" w:customStyle="1" w:styleId="4Char">
    <w:name w:val="标题 4 Char"/>
    <w:basedOn w:val="a0"/>
    <w:link w:val="4"/>
    <w:uiPriority w:val="9"/>
    <w:rsid w:val="00092E01"/>
    <w:rPr>
      <w:rFonts w:ascii="Cambria" w:eastAsia="宋体" w:hAnsi="Cambria" w:cs="Times New Roman"/>
      <w:b/>
      <w:bCs/>
      <w:sz w:val="28"/>
      <w:szCs w:val="28"/>
    </w:rPr>
  </w:style>
  <w:style w:type="character" w:customStyle="1" w:styleId="Char3">
    <w:name w:val="页眉 Char"/>
    <w:link w:val="a7"/>
    <w:uiPriority w:val="99"/>
    <w:rsid w:val="00092E01"/>
    <w:rPr>
      <w:kern w:val="2"/>
      <w:sz w:val="18"/>
      <w:szCs w:val="22"/>
    </w:rPr>
  </w:style>
  <w:style w:type="character" w:customStyle="1" w:styleId="Char2">
    <w:name w:val="页脚 Char"/>
    <w:link w:val="a6"/>
    <w:uiPriority w:val="99"/>
    <w:rsid w:val="00092E01"/>
    <w:rPr>
      <w:kern w:val="2"/>
      <w:sz w:val="18"/>
      <w:szCs w:val="22"/>
    </w:rPr>
  </w:style>
  <w:style w:type="table" w:styleId="ad">
    <w:name w:val="Table Grid"/>
    <w:basedOn w:val="a1"/>
    <w:uiPriority w:val="59"/>
    <w:rsid w:val="00092E01"/>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Document Map"/>
    <w:basedOn w:val="a"/>
    <w:link w:val="Char5"/>
    <w:uiPriority w:val="99"/>
    <w:unhideWhenUsed/>
    <w:rsid w:val="00092E01"/>
    <w:rPr>
      <w:rFonts w:ascii="宋体" w:eastAsia="宋体" w:hAnsi="Calibri" w:cs="Times New Roman"/>
      <w:kern w:val="0"/>
      <w:sz w:val="18"/>
      <w:szCs w:val="18"/>
    </w:rPr>
  </w:style>
  <w:style w:type="character" w:customStyle="1" w:styleId="Char5">
    <w:name w:val="文档结构图 Char"/>
    <w:basedOn w:val="a0"/>
    <w:link w:val="ae"/>
    <w:uiPriority w:val="99"/>
    <w:rsid w:val="00092E01"/>
    <w:rPr>
      <w:rFonts w:ascii="宋体" w:eastAsia="宋体" w:hAnsi="Calibri" w:cs="Times New Roman"/>
      <w:sz w:val="18"/>
      <w:szCs w:val="18"/>
    </w:rPr>
  </w:style>
  <w:style w:type="table" w:customStyle="1" w:styleId="10">
    <w:name w:val="浅色网格1"/>
    <w:basedOn w:val="a1"/>
    <w:uiPriority w:val="62"/>
    <w:rsid w:val="00092E01"/>
    <w:rPr>
      <w:rFonts w:ascii="Calibri" w:eastAsia="宋体"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宋体"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浅色网格 - 强调文字颜色 11"/>
    <w:basedOn w:val="a1"/>
    <w:uiPriority w:val="62"/>
    <w:rsid w:val="00092E01"/>
    <w:rPr>
      <w:rFonts w:ascii="Calibri" w:eastAsia="宋体"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宋体"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af">
    <w:name w:val="Hyperlink"/>
    <w:uiPriority w:val="99"/>
    <w:rsid w:val="00092E01"/>
    <w:rPr>
      <w:color w:val="0000FF"/>
      <w:u w:val="single"/>
    </w:rPr>
  </w:style>
  <w:style w:type="paragraph" w:customStyle="1" w:styleId="af0">
    <w:name w:val="正文(首行缩进)"/>
    <w:basedOn w:val="a"/>
    <w:link w:val="Char6"/>
    <w:qFormat/>
    <w:rsid w:val="00092E01"/>
    <w:pPr>
      <w:widowControl/>
      <w:spacing w:line="300" w:lineRule="auto"/>
      <w:ind w:firstLineChars="200" w:firstLine="420"/>
    </w:pPr>
    <w:rPr>
      <w:rFonts w:ascii="Arial" w:eastAsia="宋体" w:hAnsi="Arial" w:cs="Times New Roman"/>
      <w:kern w:val="0"/>
      <w:sz w:val="20"/>
      <w:szCs w:val="21"/>
    </w:rPr>
  </w:style>
  <w:style w:type="character" w:customStyle="1" w:styleId="Char6">
    <w:name w:val="正文(首行缩进) Char"/>
    <w:link w:val="af0"/>
    <w:locked/>
    <w:rsid w:val="00092E01"/>
    <w:rPr>
      <w:rFonts w:ascii="Arial" w:eastAsia="宋体" w:hAnsi="Arial" w:cs="Times New Roman"/>
      <w:szCs w:val="21"/>
    </w:rPr>
  </w:style>
  <w:style w:type="paragraph" w:customStyle="1" w:styleId="11">
    <w:name w:val="列出段落1"/>
    <w:basedOn w:val="a"/>
    <w:uiPriority w:val="34"/>
    <w:qFormat/>
    <w:rsid w:val="00092E01"/>
    <w:pPr>
      <w:spacing w:line="360" w:lineRule="auto"/>
      <w:ind w:left="720"/>
      <w:contextualSpacing/>
    </w:pPr>
    <w:rPr>
      <w:rFonts w:ascii="Arial" w:eastAsia="宋体" w:hAnsi="Arial" w:cs="Times New Roman"/>
      <w:sz w:val="24"/>
      <w:szCs w:val="24"/>
    </w:rPr>
  </w:style>
  <w:style w:type="paragraph" w:styleId="12">
    <w:name w:val="toc 1"/>
    <w:basedOn w:val="a"/>
    <w:next w:val="a"/>
    <w:autoRedefine/>
    <w:uiPriority w:val="39"/>
    <w:rsid w:val="00092E01"/>
    <w:rPr>
      <w:rFonts w:ascii="Calibri" w:eastAsia="宋体" w:hAnsi="Calibri" w:cs="Times New Roman"/>
    </w:rPr>
  </w:style>
  <w:style w:type="paragraph" w:styleId="30">
    <w:name w:val="toc 3"/>
    <w:basedOn w:val="a"/>
    <w:next w:val="a"/>
    <w:autoRedefine/>
    <w:uiPriority w:val="39"/>
    <w:rsid w:val="00092E01"/>
    <w:pPr>
      <w:ind w:leftChars="400" w:left="840"/>
    </w:pPr>
    <w:rPr>
      <w:rFonts w:ascii="Calibri" w:eastAsia="宋体" w:hAnsi="Calibri" w:cs="Times New Roman"/>
    </w:rPr>
  </w:style>
  <w:style w:type="paragraph" w:styleId="af1">
    <w:name w:val="Date"/>
    <w:basedOn w:val="a"/>
    <w:next w:val="a"/>
    <w:link w:val="Char7"/>
    <w:uiPriority w:val="99"/>
    <w:unhideWhenUsed/>
    <w:rsid w:val="00092E01"/>
    <w:pPr>
      <w:ind w:leftChars="2500" w:left="100"/>
    </w:pPr>
    <w:rPr>
      <w:rFonts w:ascii="Calibri" w:eastAsia="宋体" w:hAnsi="Calibri" w:cs="Times New Roman"/>
    </w:rPr>
  </w:style>
  <w:style w:type="character" w:customStyle="1" w:styleId="Char7">
    <w:name w:val="日期 Char"/>
    <w:basedOn w:val="a0"/>
    <w:link w:val="af1"/>
    <w:uiPriority w:val="99"/>
    <w:rsid w:val="00092E01"/>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03579">
      <w:bodyDiv w:val="1"/>
      <w:marLeft w:val="0"/>
      <w:marRight w:val="0"/>
      <w:marTop w:val="0"/>
      <w:marBottom w:val="0"/>
      <w:divBdr>
        <w:top w:val="none" w:sz="0" w:space="0" w:color="auto"/>
        <w:left w:val="none" w:sz="0" w:space="0" w:color="auto"/>
        <w:bottom w:val="none" w:sz="0" w:space="0" w:color="auto"/>
        <w:right w:val="none" w:sz="0" w:space="0" w:color="auto"/>
      </w:divBdr>
    </w:div>
    <w:div w:id="2084641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39</Pages>
  <Words>3028</Words>
  <Characters>17265</Characters>
  <Application>Microsoft Office Word</Application>
  <DocSecurity>0</DocSecurity>
  <Lines>143</Lines>
  <Paragraphs>40</Paragraphs>
  <ScaleCrop>false</ScaleCrop>
  <Company/>
  <LinksUpToDate>false</LinksUpToDate>
  <CharactersWithSpaces>20253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原平</cp:lastModifiedBy>
  <cp:revision>2</cp:revision>
  <dcterms:created xsi:type="dcterms:W3CDTF">2014-10-29T12:08:00Z</dcterms:created>
  <dcterms:modified xsi:type="dcterms:W3CDTF">2017-09-15T07:21:00Z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