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43" w:rsidRDefault="00140043" w:rsidP="00140043">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140043" w:rsidRDefault="00140043" w:rsidP="00140043">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140043" w:rsidRDefault="00140043" w:rsidP="00140043">
      <w:pPr>
        <w:snapToGrid w:val="0"/>
        <w:spacing w:line="560" w:lineRule="exact"/>
        <w:rPr>
          <w:rFonts w:ascii="Arial Narrow" w:eastAsia="仿宋_GB2312" w:hAnsi="Arial Narrow"/>
          <w:sz w:val="30"/>
          <w:szCs w:val="30"/>
        </w:rPr>
      </w:pPr>
    </w:p>
    <w:p w:rsidR="00140043" w:rsidRPr="00B1638E" w:rsidRDefault="00140043" w:rsidP="002A727E">
      <w:pPr>
        <w:snapToGrid w:val="0"/>
        <w:spacing w:line="560" w:lineRule="exact"/>
        <w:ind w:left="600"/>
        <w:rPr>
          <w:rFonts w:ascii="仿宋_GB2312" w:eastAsia="仿宋_GB2312" w:hAnsi="Arial Narrow"/>
          <w:sz w:val="30"/>
          <w:szCs w:val="30"/>
        </w:rPr>
      </w:pPr>
      <w:r>
        <w:rPr>
          <w:rFonts w:ascii="仿宋_GB2312" w:eastAsia="仿宋_GB2312" w:hAnsi="Arial Narrow"/>
          <w:sz w:val="30"/>
          <w:szCs w:val="30"/>
        </w:rPr>
        <w:t>赛项名称：</w:t>
      </w:r>
      <w:r w:rsidRPr="002A727E">
        <w:rPr>
          <w:rFonts w:ascii="仿宋_GB2312" w:eastAsia="仿宋_GB2312" w:hAnsi="Arial Narrow" w:hint="eastAsia"/>
          <w:sz w:val="30"/>
          <w:szCs w:val="30"/>
          <w:u w:val="single"/>
        </w:rPr>
        <w:t>城市轨道交通运营与维护</w:t>
      </w:r>
      <w:r w:rsidRPr="002A727E">
        <w:rPr>
          <w:rFonts w:ascii="仿宋_GB2312" w:eastAsia="仿宋_GB2312" w:hAnsi="Arial Narrow"/>
          <w:sz w:val="30"/>
          <w:szCs w:val="30"/>
          <w:u w:val="single"/>
        </w:rPr>
        <w:t>—</w:t>
      </w:r>
      <w:r w:rsidRPr="002A727E">
        <w:rPr>
          <w:rFonts w:ascii="仿宋_GB2312" w:eastAsia="仿宋_GB2312" w:hAnsi="Arial Narrow" w:hint="eastAsia"/>
          <w:sz w:val="30"/>
          <w:szCs w:val="30"/>
          <w:u w:val="single"/>
        </w:rPr>
        <w:t>火灾自动报警系统运用与维护</w:t>
      </w:r>
    </w:p>
    <w:p w:rsidR="00140043" w:rsidRDefault="00140043" w:rsidP="0014004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Pr="00B61C44">
        <w:rPr>
          <w:rFonts w:ascii="仿宋_GB2312" w:eastAsia="仿宋_GB2312" w:hAnsi="Arial Narrow" w:hint="eastAsia"/>
          <w:sz w:val="30"/>
          <w:szCs w:val="30"/>
        </w:rPr>
        <w:t>■</w:t>
      </w:r>
      <w:r>
        <w:rPr>
          <w:rFonts w:ascii="仿宋_GB2312" w:eastAsia="仿宋_GB2312" w:hAnsi="Arial Narrow" w:hint="eastAsia"/>
          <w:sz w:val="30"/>
          <w:szCs w:val="30"/>
        </w:rPr>
        <w:t xml:space="preserve">     行业特色赛项□</w:t>
      </w:r>
    </w:p>
    <w:p w:rsidR="00140043" w:rsidRDefault="00140043" w:rsidP="0014004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Pr="00B61C44">
        <w:rPr>
          <w:rFonts w:ascii="仿宋_GB2312" w:eastAsia="仿宋_GB2312" w:hAnsi="Arial Narrow" w:hint="eastAsia"/>
          <w:sz w:val="30"/>
          <w:szCs w:val="30"/>
        </w:rPr>
        <w:t>■</w:t>
      </w:r>
    </w:p>
    <w:p w:rsidR="00140043" w:rsidRPr="002C3943" w:rsidRDefault="00140043" w:rsidP="00140043">
      <w:pPr>
        <w:snapToGrid w:val="0"/>
        <w:spacing w:line="560" w:lineRule="exact"/>
        <w:ind w:firstLineChars="200" w:firstLine="600"/>
        <w:rPr>
          <w:rFonts w:ascii="仿宋_GB2312" w:eastAsia="仿宋_GB2312" w:hAnsi="Arial Narrow"/>
          <w:sz w:val="30"/>
          <w:szCs w:val="30"/>
        </w:rPr>
      </w:pPr>
      <w:r w:rsidRPr="002C3943">
        <w:rPr>
          <w:rFonts w:ascii="仿宋_GB2312" w:eastAsia="仿宋_GB2312" w:hAnsi="Arial Narrow" w:hint="eastAsia"/>
          <w:sz w:val="30"/>
          <w:szCs w:val="30"/>
        </w:rPr>
        <w:t>涉及的专业大类/类</w:t>
      </w:r>
      <w:r w:rsidRPr="002C3943">
        <w:rPr>
          <w:rFonts w:ascii="仿宋_GB2312" w:eastAsia="仿宋_GB2312" w:hAnsi="Arial Narrow"/>
          <w:sz w:val="30"/>
          <w:szCs w:val="30"/>
        </w:rPr>
        <w:t>：</w:t>
      </w:r>
      <w:r w:rsidR="002A727E" w:rsidRPr="002C3943">
        <w:rPr>
          <w:rFonts w:ascii="仿宋_GB2312" w:eastAsia="仿宋_GB2312" w:hAnsi="Arial Narrow" w:hint="eastAsia"/>
          <w:sz w:val="30"/>
          <w:szCs w:val="30"/>
          <w:u w:val="single"/>
        </w:rPr>
        <w:tab/>
      </w:r>
      <w:r w:rsidR="002A727E" w:rsidRPr="002C3943">
        <w:rPr>
          <w:rFonts w:ascii="仿宋_GB2312" w:eastAsia="仿宋_GB2312" w:hAnsi="Arial Narrow" w:hint="eastAsia"/>
          <w:sz w:val="30"/>
          <w:szCs w:val="30"/>
          <w:u w:val="single"/>
        </w:rPr>
        <w:tab/>
      </w:r>
      <w:r w:rsidR="002A727E" w:rsidRPr="002C3943">
        <w:rPr>
          <w:rFonts w:ascii="仿宋_GB2312" w:eastAsia="仿宋_GB2312" w:hAnsi="Arial Narrow" w:hint="eastAsia"/>
          <w:sz w:val="30"/>
          <w:szCs w:val="30"/>
          <w:u w:val="single"/>
        </w:rPr>
        <w:tab/>
      </w:r>
      <w:r w:rsidRPr="002C3943">
        <w:rPr>
          <w:rFonts w:ascii="仿宋_GB2312" w:eastAsia="仿宋_GB2312" w:hAnsi="Arial Narrow" w:hint="eastAsia"/>
          <w:sz w:val="30"/>
          <w:szCs w:val="30"/>
          <w:u w:val="single"/>
        </w:rPr>
        <w:t>交通运输类</w:t>
      </w:r>
      <w:r w:rsidR="002A727E" w:rsidRPr="002C3943">
        <w:rPr>
          <w:rFonts w:ascii="仿宋_GB2312" w:eastAsia="仿宋_GB2312" w:hAnsi="Arial Narrow" w:hint="eastAsia"/>
          <w:sz w:val="30"/>
          <w:szCs w:val="30"/>
          <w:u w:val="single"/>
        </w:rPr>
        <w:tab/>
      </w:r>
      <w:r w:rsidR="002A727E" w:rsidRPr="002C3943">
        <w:rPr>
          <w:rFonts w:ascii="仿宋_GB2312" w:eastAsia="仿宋_GB2312" w:hAnsi="Arial Narrow" w:hint="eastAsia"/>
          <w:sz w:val="30"/>
          <w:szCs w:val="30"/>
          <w:u w:val="single"/>
        </w:rPr>
        <w:tab/>
      </w:r>
      <w:r w:rsidR="002A727E" w:rsidRPr="002C3943">
        <w:rPr>
          <w:rFonts w:ascii="仿宋_GB2312" w:eastAsia="仿宋_GB2312" w:hAnsi="Arial Narrow" w:hint="eastAsia"/>
          <w:sz w:val="30"/>
          <w:szCs w:val="30"/>
          <w:u w:val="single"/>
        </w:rPr>
        <w:tab/>
      </w:r>
      <w:r w:rsidR="002A727E" w:rsidRPr="002C3943">
        <w:rPr>
          <w:rFonts w:ascii="仿宋_GB2312" w:eastAsia="仿宋_GB2312" w:hAnsi="Arial Narrow" w:hint="eastAsia"/>
          <w:sz w:val="30"/>
          <w:szCs w:val="30"/>
          <w:u w:val="single"/>
        </w:rPr>
        <w:tab/>
      </w:r>
      <w:r w:rsidR="002A727E" w:rsidRPr="002C3943">
        <w:rPr>
          <w:rFonts w:ascii="仿宋_GB2312" w:eastAsia="仿宋_GB2312" w:hAnsi="Arial Narrow" w:hint="eastAsia"/>
          <w:sz w:val="30"/>
          <w:szCs w:val="30"/>
          <w:u w:val="single"/>
        </w:rPr>
        <w:tab/>
      </w:r>
    </w:p>
    <w:p w:rsidR="00392A5F" w:rsidRPr="004A295B" w:rsidRDefault="00392A5F" w:rsidP="00392A5F">
      <w:pPr>
        <w:snapToGrid w:val="0"/>
        <w:spacing w:line="560" w:lineRule="exact"/>
        <w:ind w:firstLineChars="200" w:firstLine="600"/>
        <w:rPr>
          <w:rFonts w:ascii="仿宋_GB2312" w:eastAsia="仿宋_GB2312" w:hAnsi="Arial Narrow"/>
          <w:sz w:val="30"/>
          <w:szCs w:val="30"/>
        </w:rPr>
      </w:pPr>
      <w:r w:rsidRPr="004A295B">
        <w:rPr>
          <w:rFonts w:ascii="仿宋_GB2312" w:eastAsia="仿宋_GB2312" w:hAnsi="Arial Narrow" w:hint="eastAsia"/>
          <w:sz w:val="30"/>
          <w:szCs w:val="30"/>
        </w:rPr>
        <w:t>方案设计专家组组长：</w:t>
      </w:r>
      <w:r w:rsidRPr="00392A5F">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w:t>
      </w:r>
      <w:r w:rsidR="00D40542">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r>
        <w:rPr>
          <w:rFonts w:ascii="仿宋_GB2312" w:eastAsia="仿宋_GB2312" w:hAnsi="Arial Narrow" w:hint="eastAsia"/>
          <w:sz w:val="30"/>
          <w:szCs w:val="30"/>
          <w:u w:val="single"/>
        </w:rPr>
        <w:t xml:space="preserve">              </w:t>
      </w:r>
    </w:p>
    <w:p w:rsidR="00392A5F" w:rsidRPr="004A295B" w:rsidRDefault="00392A5F" w:rsidP="00392A5F">
      <w:pPr>
        <w:snapToGrid w:val="0"/>
        <w:spacing w:line="560" w:lineRule="exact"/>
        <w:ind w:firstLineChars="200" w:firstLine="600"/>
        <w:rPr>
          <w:rFonts w:ascii="仿宋_GB2312" w:eastAsia="仿宋_GB2312" w:hAnsi="Arial Narrow"/>
          <w:sz w:val="30"/>
          <w:szCs w:val="30"/>
        </w:rPr>
      </w:pPr>
      <w:r w:rsidRPr="004A295B">
        <w:rPr>
          <w:rFonts w:ascii="仿宋_GB2312" w:eastAsia="仿宋_GB2312" w:hAnsi="Arial Narrow" w:hint="eastAsia"/>
          <w:sz w:val="30"/>
          <w:szCs w:val="30"/>
        </w:rPr>
        <w:t>手机号码：</w:t>
      </w:r>
      <w:r w:rsidR="0079230D">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r w:rsidR="0079230D">
        <w:rPr>
          <w:rFonts w:ascii="仿宋_GB2312" w:eastAsia="仿宋_GB2312" w:hAnsi="Arial Narrow" w:hint="eastAsia"/>
          <w:sz w:val="30"/>
          <w:szCs w:val="30"/>
          <w:u w:val="single"/>
        </w:rPr>
        <w:t xml:space="preserve">            </w:t>
      </w:r>
    </w:p>
    <w:p w:rsidR="00392A5F" w:rsidRPr="004A295B" w:rsidRDefault="00392A5F" w:rsidP="00DF669E">
      <w:pPr>
        <w:snapToGrid w:val="0"/>
        <w:spacing w:line="560" w:lineRule="exact"/>
        <w:ind w:left="600"/>
        <w:rPr>
          <w:rFonts w:ascii="仿宋_GB2312" w:eastAsia="仿宋_GB2312" w:hAnsi="Arial Narrow"/>
          <w:sz w:val="30"/>
          <w:szCs w:val="30"/>
        </w:rPr>
      </w:pPr>
      <w:r w:rsidRPr="004A295B">
        <w:rPr>
          <w:rFonts w:ascii="仿宋_GB2312" w:eastAsia="仿宋_GB2312" w:hAnsi="Arial Narrow" w:hint="eastAsia"/>
          <w:sz w:val="30"/>
          <w:szCs w:val="30"/>
        </w:rPr>
        <w:t>方案</w:t>
      </w:r>
      <w:r w:rsidRPr="004A295B">
        <w:rPr>
          <w:rFonts w:ascii="仿宋_GB2312" w:eastAsia="仿宋_GB2312" w:hAnsi="Arial Narrow"/>
          <w:sz w:val="30"/>
          <w:szCs w:val="30"/>
        </w:rPr>
        <w:t>申报单位（盖章）：</w:t>
      </w:r>
      <w:r w:rsidRPr="00392A5F">
        <w:rPr>
          <w:rFonts w:ascii="仿宋_GB2312" w:eastAsia="仿宋_GB2312" w:hAnsi="Arial Narrow" w:hint="eastAsia"/>
          <w:sz w:val="30"/>
          <w:szCs w:val="30"/>
          <w:u w:val="single"/>
        </w:rPr>
        <w:t>中国</w:t>
      </w:r>
      <w:r>
        <w:rPr>
          <w:rFonts w:ascii="仿宋_GB2312" w:eastAsia="仿宋_GB2312" w:hAnsi="Arial Narrow" w:hint="eastAsia"/>
          <w:sz w:val="30"/>
          <w:szCs w:val="30"/>
          <w:u w:val="single"/>
        </w:rPr>
        <w:t>职业技术教育</w:t>
      </w:r>
      <w:r w:rsidRPr="00392A5F">
        <w:rPr>
          <w:rFonts w:ascii="仿宋_GB2312" w:eastAsia="仿宋_GB2312" w:hAnsi="Arial Narrow" w:hint="eastAsia"/>
          <w:sz w:val="30"/>
          <w:szCs w:val="30"/>
          <w:u w:val="single"/>
        </w:rPr>
        <w:t>学会轨道交通委员会</w:t>
      </w:r>
    </w:p>
    <w:p w:rsidR="00392A5F" w:rsidRPr="004A295B" w:rsidRDefault="00392A5F" w:rsidP="00392A5F">
      <w:pPr>
        <w:snapToGrid w:val="0"/>
        <w:spacing w:line="560" w:lineRule="exact"/>
        <w:ind w:firstLineChars="200" w:firstLine="600"/>
        <w:rPr>
          <w:rFonts w:ascii="仿宋_GB2312" w:eastAsia="仿宋_GB2312" w:hAnsi="Arial Narrow"/>
          <w:sz w:val="30"/>
          <w:szCs w:val="30"/>
        </w:rPr>
      </w:pPr>
      <w:r w:rsidRPr="004A295B">
        <w:rPr>
          <w:rFonts w:ascii="仿宋_GB2312" w:eastAsia="仿宋_GB2312" w:hAnsi="Arial Narrow"/>
          <w:sz w:val="30"/>
          <w:szCs w:val="30"/>
        </w:rPr>
        <w:t>方案申报负责人：</w:t>
      </w:r>
      <w:r w:rsidRPr="00392A5F">
        <w:rPr>
          <w:rFonts w:ascii="仿宋_GB2312" w:eastAsia="仿宋_GB2312" w:hAnsi="Arial Narrow" w:hint="eastAsia"/>
          <w:sz w:val="30"/>
          <w:szCs w:val="30"/>
          <w:u w:val="single"/>
        </w:rPr>
        <w:t xml:space="preserve">             </w:t>
      </w:r>
      <w:r w:rsidR="00D40542">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r>
        <w:rPr>
          <w:rFonts w:ascii="仿宋_GB2312" w:eastAsia="仿宋_GB2312" w:hAnsi="Arial Narrow" w:hint="eastAsia"/>
          <w:sz w:val="30"/>
          <w:szCs w:val="30"/>
          <w:u w:val="single"/>
        </w:rPr>
        <w:t xml:space="preserve">               </w:t>
      </w:r>
    </w:p>
    <w:p w:rsidR="00392A5F" w:rsidRPr="004A295B" w:rsidRDefault="00392A5F" w:rsidP="00392A5F">
      <w:pPr>
        <w:snapToGrid w:val="0"/>
        <w:spacing w:line="560" w:lineRule="exact"/>
        <w:ind w:firstLineChars="200" w:firstLine="600"/>
        <w:rPr>
          <w:rFonts w:ascii="仿宋_GB2312" w:eastAsia="仿宋_GB2312" w:hAnsi="Arial Narrow"/>
          <w:sz w:val="30"/>
          <w:szCs w:val="30"/>
        </w:rPr>
      </w:pPr>
      <w:r w:rsidRPr="004A295B">
        <w:rPr>
          <w:rFonts w:ascii="仿宋_GB2312" w:eastAsia="仿宋_GB2312" w:hAnsi="Arial Narrow" w:hint="eastAsia"/>
          <w:sz w:val="30"/>
          <w:szCs w:val="30"/>
        </w:rPr>
        <w:t>方案申报单位联络人：</w:t>
      </w:r>
      <w:r w:rsidRPr="00392A5F">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w:t>
      </w:r>
      <w:r w:rsidR="00D40542">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r>
        <w:rPr>
          <w:rFonts w:ascii="仿宋_GB2312" w:eastAsia="仿宋_GB2312" w:hAnsi="Arial Narrow" w:hint="eastAsia"/>
          <w:sz w:val="30"/>
          <w:szCs w:val="30"/>
          <w:u w:val="single"/>
        </w:rPr>
        <w:t xml:space="preserve">                </w:t>
      </w:r>
    </w:p>
    <w:p w:rsidR="00392A5F" w:rsidRPr="004A295B" w:rsidRDefault="00392A5F" w:rsidP="00392A5F">
      <w:pPr>
        <w:snapToGrid w:val="0"/>
        <w:spacing w:line="560" w:lineRule="exact"/>
        <w:ind w:firstLineChars="200" w:firstLine="600"/>
        <w:rPr>
          <w:rFonts w:ascii="仿宋_GB2312" w:eastAsia="仿宋_GB2312" w:hAnsi="Arial Narrow"/>
          <w:sz w:val="30"/>
          <w:szCs w:val="30"/>
        </w:rPr>
      </w:pPr>
      <w:r w:rsidRPr="004A295B">
        <w:rPr>
          <w:rFonts w:ascii="仿宋_GB2312" w:eastAsia="仿宋_GB2312" w:hAnsi="Arial Narrow" w:hint="eastAsia"/>
          <w:sz w:val="30"/>
          <w:szCs w:val="30"/>
        </w:rPr>
        <w:t>联络人手机号码</w:t>
      </w:r>
      <w:r w:rsidRPr="004A295B">
        <w:rPr>
          <w:rFonts w:ascii="仿宋_GB2312" w:eastAsia="仿宋_GB2312" w:hAnsi="Arial Narrow"/>
          <w:sz w:val="30"/>
          <w:szCs w:val="30"/>
        </w:rPr>
        <w:t>：</w:t>
      </w:r>
      <w:r w:rsidRPr="00392A5F">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r>
        <w:rPr>
          <w:rFonts w:ascii="仿宋_GB2312" w:eastAsia="仿宋_GB2312" w:hAnsi="Arial Narrow" w:hint="eastAsia"/>
          <w:sz w:val="30"/>
          <w:szCs w:val="30"/>
          <w:u w:val="single"/>
        </w:rPr>
        <w:t xml:space="preserve">             </w:t>
      </w:r>
    </w:p>
    <w:p w:rsidR="00392A5F" w:rsidRPr="004A295B" w:rsidRDefault="00392A5F" w:rsidP="00392A5F">
      <w:pPr>
        <w:snapToGrid w:val="0"/>
        <w:spacing w:line="560" w:lineRule="exact"/>
        <w:ind w:firstLineChars="200" w:firstLine="600"/>
        <w:rPr>
          <w:rFonts w:ascii="仿宋_GB2312" w:eastAsia="仿宋_GB2312" w:hAnsi="Arial Narrow"/>
          <w:sz w:val="30"/>
          <w:szCs w:val="30"/>
        </w:rPr>
      </w:pPr>
      <w:r w:rsidRPr="004A295B">
        <w:rPr>
          <w:rFonts w:ascii="仿宋_GB2312" w:eastAsia="仿宋_GB2312" w:hAnsi="Arial Narrow" w:hint="eastAsia"/>
          <w:sz w:val="30"/>
          <w:szCs w:val="30"/>
        </w:rPr>
        <w:t>电子邮箱</w:t>
      </w:r>
      <w:r w:rsidRPr="004A295B">
        <w:rPr>
          <w:rFonts w:ascii="仿宋_GB2312" w:eastAsia="仿宋_GB2312" w:hAnsi="Arial Narrow"/>
          <w:sz w:val="30"/>
          <w:szCs w:val="30"/>
        </w:rPr>
        <w:t>：</w:t>
      </w:r>
      <w:r w:rsidRPr="00392A5F">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r>
        <w:rPr>
          <w:rFonts w:ascii="仿宋_GB2312" w:eastAsia="仿宋_GB2312" w:hAnsi="Arial Narrow" w:hint="eastAsia"/>
          <w:sz w:val="30"/>
          <w:szCs w:val="30"/>
          <w:u w:val="single"/>
        </w:rPr>
        <w:t xml:space="preserve">          </w:t>
      </w:r>
    </w:p>
    <w:p w:rsidR="00392A5F" w:rsidRPr="004A295B" w:rsidRDefault="00392A5F" w:rsidP="00DF669E">
      <w:pPr>
        <w:snapToGrid w:val="0"/>
        <w:spacing w:line="560" w:lineRule="exact"/>
        <w:ind w:left="600"/>
        <w:rPr>
          <w:rFonts w:ascii="仿宋_GB2312" w:eastAsia="仿宋_GB2312" w:hAnsi="Arial Narrow"/>
          <w:sz w:val="30"/>
          <w:szCs w:val="30"/>
        </w:rPr>
      </w:pPr>
      <w:r w:rsidRPr="004A295B">
        <w:rPr>
          <w:rFonts w:ascii="仿宋_GB2312" w:eastAsia="仿宋_GB2312" w:hAnsi="Arial Narrow"/>
          <w:sz w:val="30"/>
          <w:szCs w:val="30"/>
        </w:rPr>
        <w:t>通讯地址：</w:t>
      </w:r>
      <w:r w:rsidR="00D40542">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p>
    <w:p w:rsidR="00392A5F" w:rsidRPr="004A295B" w:rsidRDefault="00392A5F" w:rsidP="00392A5F">
      <w:pPr>
        <w:snapToGrid w:val="0"/>
        <w:spacing w:line="560" w:lineRule="exact"/>
        <w:ind w:firstLineChars="200" w:firstLine="600"/>
        <w:rPr>
          <w:rFonts w:ascii="仿宋_GB2312" w:eastAsia="仿宋_GB2312" w:hAnsi="Arial Narrow"/>
          <w:sz w:val="30"/>
          <w:szCs w:val="30"/>
        </w:rPr>
      </w:pPr>
      <w:r w:rsidRPr="004A295B">
        <w:rPr>
          <w:rFonts w:ascii="仿宋_GB2312" w:eastAsia="仿宋_GB2312" w:hAnsi="Arial Narrow"/>
          <w:sz w:val="30"/>
          <w:szCs w:val="30"/>
        </w:rPr>
        <w:t>邮政编码：</w:t>
      </w:r>
      <w:r w:rsidRPr="00392A5F">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w:t>
      </w:r>
      <w:r w:rsidR="00D40542">
        <w:rPr>
          <w:rFonts w:ascii="仿宋_GB2312" w:eastAsia="仿宋_GB2312" w:hAnsi="Arial Narrow"/>
          <w:sz w:val="30"/>
          <w:szCs w:val="30"/>
          <w:u w:val="single"/>
        </w:rPr>
        <w:t xml:space="preserve">            </w:t>
      </w:r>
      <w:r>
        <w:rPr>
          <w:rFonts w:ascii="仿宋_GB2312" w:eastAsia="仿宋_GB2312" w:hAnsi="Arial Narrow" w:hint="eastAsia"/>
          <w:sz w:val="30"/>
          <w:szCs w:val="30"/>
          <w:u w:val="single"/>
        </w:rPr>
        <w:t xml:space="preserve">                    </w:t>
      </w:r>
    </w:p>
    <w:p w:rsidR="00140043" w:rsidRDefault="00140043" w:rsidP="00140043">
      <w:pPr>
        <w:snapToGrid w:val="0"/>
        <w:spacing w:line="560" w:lineRule="exact"/>
        <w:ind w:firstLineChars="200" w:firstLine="600"/>
        <w:rPr>
          <w:rFonts w:ascii="仿宋_GB2312" w:eastAsia="仿宋_GB2312" w:hAnsi="Arial Narrow"/>
          <w:sz w:val="30"/>
          <w:szCs w:val="30"/>
        </w:rPr>
      </w:pPr>
      <w:r w:rsidRPr="00392A5F">
        <w:rPr>
          <w:rFonts w:ascii="仿宋_GB2312" w:eastAsia="仿宋_GB2312" w:hAnsi="Arial Narrow"/>
          <w:sz w:val="30"/>
          <w:szCs w:val="30"/>
        </w:rPr>
        <w:t>申报日期：</w:t>
      </w:r>
      <w:r w:rsidR="002A727E" w:rsidRPr="00392A5F">
        <w:rPr>
          <w:rFonts w:ascii="仿宋_GB2312" w:eastAsia="仿宋_GB2312" w:hAnsi="Arial Narrow" w:hint="eastAsia"/>
          <w:sz w:val="30"/>
          <w:szCs w:val="30"/>
          <w:u w:val="single"/>
        </w:rPr>
        <w:tab/>
      </w:r>
      <w:r w:rsidR="002A727E" w:rsidRPr="00392A5F">
        <w:rPr>
          <w:rFonts w:ascii="仿宋_GB2312" w:eastAsia="仿宋_GB2312" w:hAnsi="Arial Narrow" w:hint="eastAsia"/>
          <w:sz w:val="30"/>
          <w:szCs w:val="30"/>
          <w:u w:val="single"/>
        </w:rPr>
        <w:tab/>
      </w:r>
      <w:r w:rsidR="002A727E" w:rsidRPr="00392A5F">
        <w:rPr>
          <w:rFonts w:ascii="仿宋_GB2312" w:eastAsia="仿宋_GB2312" w:hAnsi="Arial Narrow" w:hint="eastAsia"/>
          <w:sz w:val="30"/>
          <w:szCs w:val="30"/>
          <w:u w:val="single"/>
        </w:rPr>
        <w:tab/>
      </w:r>
      <w:r w:rsidR="002A727E" w:rsidRPr="00392A5F">
        <w:rPr>
          <w:rFonts w:ascii="仿宋_GB2312" w:eastAsia="仿宋_GB2312" w:hAnsi="Arial Narrow" w:hint="eastAsia"/>
          <w:sz w:val="30"/>
          <w:szCs w:val="30"/>
          <w:u w:val="single"/>
        </w:rPr>
        <w:tab/>
      </w:r>
      <w:r w:rsidRPr="00392A5F">
        <w:rPr>
          <w:rFonts w:ascii="仿宋_GB2312" w:eastAsia="仿宋_GB2312" w:hAnsi="Arial Narrow" w:hint="eastAsia"/>
          <w:sz w:val="30"/>
          <w:szCs w:val="30"/>
          <w:u w:val="single"/>
        </w:rPr>
        <w:t>2017年8月29日</w:t>
      </w:r>
      <w:r w:rsidR="002A727E" w:rsidRPr="002A727E">
        <w:rPr>
          <w:rFonts w:ascii="仿宋_GB2312" w:eastAsia="仿宋_GB2312" w:hAnsi="Arial Narrow" w:hint="eastAsia"/>
          <w:sz w:val="30"/>
          <w:szCs w:val="30"/>
          <w:u w:val="single"/>
        </w:rPr>
        <w:tab/>
      </w:r>
      <w:r w:rsidR="002A727E" w:rsidRPr="002A727E">
        <w:rPr>
          <w:rFonts w:ascii="仿宋_GB2312" w:eastAsia="仿宋_GB2312" w:hAnsi="Arial Narrow" w:hint="eastAsia"/>
          <w:sz w:val="30"/>
          <w:szCs w:val="30"/>
          <w:u w:val="single"/>
        </w:rPr>
        <w:tab/>
      </w:r>
      <w:r w:rsidR="002A727E" w:rsidRPr="002A727E">
        <w:rPr>
          <w:rFonts w:ascii="仿宋_GB2312" w:eastAsia="仿宋_GB2312" w:hAnsi="Arial Narrow" w:hint="eastAsia"/>
          <w:sz w:val="30"/>
          <w:szCs w:val="30"/>
          <w:u w:val="single"/>
        </w:rPr>
        <w:tab/>
      </w:r>
      <w:r w:rsidR="002A727E" w:rsidRPr="002A727E">
        <w:rPr>
          <w:rFonts w:ascii="仿宋_GB2312" w:eastAsia="仿宋_GB2312" w:hAnsi="Arial Narrow" w:hint="eastAsia"/>
          <w:sz w:val="30"/>
          <w:szCs w:val="30"/>
          <w:u w:val="single"/>
        </w:rPr>
        <w:tab/>
      </w:r>
      <w:r w:rsidR="002A727E" w:rsidRPr="002A727E">
        <w:rPr>
          <w:rFonts w:ascii="仿宋_GB2312" w:eastAsia="仿宋_GB2312" w:hAnsi="Arial Narrow" w:hint="eastAsia"/>
          <w:sz w:val="30"/>
          <w:szCs w:val="30"/>
          <w:u w:val="single"/>
        </w:rPr>
        <w:tab/>
      </w:r>
    </w:p>
    <w:p w:rsidR="00B1638E" w:rsidRPr="00140043" w:rsidRDefault="00B1638E" w:rsidP="00B1638E">
      <w:pPr>
        <w:snapToGrid w:val="0"/>
        <w:spacing w:line="560" w:lineRule="exact"/>
        <w:rPr>
          <w:rFonts w:ascii="Arial Narrow" w:eastAsia="仿宋_GB2312" w:hAnsi="Arial Narrow"/>
          <w:sz w:val="30"/>
          <w:szCs w:val="30"/>
        </w:rPr>
      </w:pPr>
    </w:p>
    <w:p w:rsidR="00B1638E" w:rsidRDefault="00B1638E">
      <w:pPr>
        <w:widowControl/>
        <w:jc w:val="left"/>
        <w:rPr>
          <w:rFonts w:ascii="宋体" w:eastAsia="宋体" w:hAnsi="宋体"/>
          <w:sz w:val="28"/>
          <w:szCs w:val="28"/>
        </w:rPr>
      </w:pPr>
      <w:r>
        <w:rPr>
          <w:rFonts w:ascii="宋体" w:eastAsia="宋体" w:hAnsi="宋体"/>
          <w:sz w:val="28"/>
          <w:szCs w:val="28"/>
        </w:rPr>
        <w:br w:type="page"/>
      </w:r>
    </w:p>
    <w:p w:rsidR="007206CA" w:rsidRPr="00590D2A" w:rsidRDefault="007206CA" w:rsidP="007206CA">
      <w:pPr>
        <w:snapToGrid w:val="0"/>
        <w:spacing w:line="540" w:lineRule="exact"/>
        <w:jc w:val="center"/>
        <w:rPr>
          <w:rFonts w:ascii="黑体" w:eastAsia="黑体" w:hAnsi="黑体"/>
          <w:b/>
          <w:sz w:val="36"/>
          <w:szCs w:val="36"/>
        </w:rPr>
      </w:pPr>
      <w:r w:rsidRPr="00590D2A">
        <w:rPr>
          <w:rFonts w:ascii="黑体" w:eastAsia="黑体" w:hAnsi="黑体"/>
          <w:b/>
          <w:sz w:val="36"/>
          <w:szCs w:val="36"/>
        </w:rPr>
        <w:lastRenderedPageBreak/>
        <w:t>201</w:t>
      </w:r>
      <w:r w:rsidR="002D79A3" w:rsidRPr="00590D2A">
        <w:rPr>
          <w:rFonts w:ascii="黑体" w:eastAsia="黑体" w:hAnsi="黑体" w:hint="eastAsia"/>
          <w:b/>
          <w:sz w:val="36"/>
          <w:szCs w:val="36"/>
        </w:rPr>
        <w:t>8</w:t>
      </w:r>
      <w:r w:rsidRPr="00590D2A">
        <w:rPr>
          <w:rFonts w:ascii="黑体" w:eastAsia="黑体" w:hAnsi="黑体"/>
          <w:b/>
          <w:sz w:val="36"/>
          <w:szCs w:val="36"/>
        </w:rPr>
        <w:t>年全国职业院校技能大赛</w:t>
      </w:r>
    </w:p>
    <w:p w:rsidR="007206CA" w:rsidRPr="00590D2A" w:rsidRDefault="007206CA" w:rsidP="007206CA">
      <w:pPr>
        <w:snapToGrid w:val="0"/>
        <w:spacing w:line="540" w:lineRule="exact"/>
        <w:jc w:val="center"/>
        <w:rPr>
          <w:rFonts w:ascii="黑体" w:eastAsia="黑体" w:hAnsi="黑体"/>
          <w:b/>
          <w:sz w:val="36"/>
          <w:szCs w:val="36"/>
        </w:rPr>
      </w:pPr>
      <w:r w:rsidRPr="00590D2A">
        <w:rPr>
          <w:rFonts w:ascii="黑体" w:eastAsia="黑体" w:hAnsi="黑体"/>
          <w:b/>
          <w:sz w:val="36"/>
          <w:szCs w:val="36"/>
        </w:rPr>
        <w:t>竞赛项目方案</w:t>
      </w:r>
    </w:p>
    <w:p w:rsidR="007206CA" w:rsidRPr="00590D2A" w:rsidRDefault="007206CA" w:rsidP="007206CA">
      <w:pPr>
        <w:snapToGrid w:val="0"/>
        <w:spacing w:line="560" w:lineRule="exact"/>
        <w:ind w:firstLineChars="200" w:firstLine="602"/>
        <w:rPr>
          <w:rFonts w:ascii="宋体" w:eastAsia="宋体" w:hAnsi="宋体" w:cs="Arial"/>
          <w:b/>
          <w:sz w:val="30"/>
          <w:szCs w:val="30"/>
        </w:rPr>
      </w:pPr>
      <w:r w:rsidRPr="00590D2A">
        <w:rPr>
          <w:rFonts w:ascii="宋体" w:eastAsia="宋体" w:hAnsi="宋体" w:cs="Arial"/>
          <w:b/>
          <w:sz w:val="30"/>
          <w:szCs w:val="30"/>
        </w:rPr>
        <w:t>一、赛项名称</w:t>
      </w:r>
    </w:p>
    <w:p w:rsidR="007206CA" w:rsidRPr="00590D2A" w:rsidRDefault="007206CA" w:rsidP="007206CA">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（一）赛项名称</w:t>
      </w:r>
    </w:p>
    <w:p w:rsidR="007206CA" w:rsidRPr="00590D2A" w:rsidRDefault="007206CA" w:rsidP="007206CA">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城市轨道交通运营与维护—火灾自动报警系统运用与维护</w:t>
      </w:r>
    </w:p>
    <w:p w:rsidR="007206CA" w:rsidRPr="00590D2A" w:rsidRDefault="007206CA" w:rsidP="007206CA">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（二）压题彩照</w:t>
      </w:r>
    </w:p>
    <w:p w:rsidR="00F72C00" w:rsidRDefault="00D42EB4" w:rsidP="00D42EB4">
      <w:pPr>
        <w:snapToGrid w:val="0"/>
        <w:ind w:firstLineChars="200" w:firstLine="600"/>
        <w:rPr>
          <w:rFonts w:ascii="仿宋_GB2312" w:eastAsia="仿宋_GB2312" w:hAnsi="仿宋" w:cs="Times New Roman"/>
          <w:sz w:val="30"/>
          <w:szCs w:val="30"/>
        </w:rPr>
      </w:pPr>
      <w:r>
        <w:rPr>
          <w:rFonts w:ascii="仿宋_GB2312" w:eastAsia="仿宋_GB2312" w:hAnsi="仿宋" w:cs="Times New Roman"/>
          <w:noProof/>
          <w:sz w:val="30"/>
          <w:szCs w:val="30"/>
        </w:rPr>
        <w:drawing>
          <wp:inline distT="0" distB="0" distL="0" distR="0">
            <wp:extent cx="4040372" cy="3030413"/>
            <wp:effectExtent l="0" t="0" r="0" b="0"/>
            <wp:docPr id="1" name="图片 1" descr="C:\Documents and Settings\Administrator\桌面\QQ图片2017083111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QQ图片20170831113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197" cy="3033282"/>
                    </a:xfrm>
                    <a:prstGeom prst="rect">
                      <a:avLst/>
                    </a:prstGeom>
                    <a:noFill/>
                    <a:ln>
                      <a:noFill/>
                    </a:ln>
                  </pic:spPr>
                </pic:pic>
              </a:graphicData>
            </a:graphic>
          </wp:inline>
        </w:drawing>
      </w:r>
    </w:p>
    <w:p w:rsidR="00DF669E" w:rsidRDefault="00DF669E" w:rsidP="00D42EB4">
      <w:pPr>
        <w:snapToGrid w:val="0"/>
        <w:ind w:firstLineChars="200" w:firstLine="600"/>
        <w:rPr>
          <w:rFonts w:ascii="仿宋_GB2312" w:eastAsia="仿宋_GB2312" w:hAnsi="仿宋" w:cs="Times New Roman"/>
          <w:sz w:val="30"/>
          <w:szCs w:val="30"/>
        </w:rPr>
      </w:pPr>
    </w:p>
    <w:p w:rsidR="00DF669E" w:rsidRPr="00590D2A" w:rsidRDefault="00DF669E" w:rsidP="00DF669E">
      <w:pPr>
        <w:snapToGrid w:val="0"/>
        <w:ind w:firstLineChars="200" w:firstLine="600"/>
        <w:rPr>
          <w:rFonts w:ascii="仿宋_GB2312" w:eastAsia="仿宋_GB2312" w:hAnsi="仿宋" w:cs="Times New Roman"/>
          <w:sz w:val="30"/>
          <w:szCs w:val="30"/>
        </w:rPr>
      </w:pPr>
      <w:r>
        <w:rPr>
          <w:rFonts w:ascii="仿宋_GB2312" w:eastAsia="仿宋_GB2312" w:hAnsi="仿宋" w:cs="Times New Roman"/>
          <w:noProof/>
          <w:sz w:val="30"/>
          <w:szCs w:val="30"/>
        </w:rPr>
        <w:drawing>
          <wp:inline distT="0" distB="0" distL="0" distR="0">
            <wp:extent cx="4052973" cy="3040912"/>
            <wp:effectExtent l="0" t="0" r="0" b="0"/>
            <wp:docPr id="2" name="图片 2" descr="C:\Documents and Settings\Administrator\桌面\209197308367064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091973083670646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909" cy="3044615"/>
                    </a:xfrm>
                    <a:prstGeom prst="rect">
                      <a:avLst/>
                    </a:prstGeom>
                    <a:noFill/>
                    <a:ln>
                      <a:noFill/>
                    </a:ln>
                  </pic:spPr>
                </pic:pic>
              </a:graphicData>
            </a:graphic>
          </wp:inline>
        </w:drawing>
      </w:r>
    </w:p>
    <w:p w:rsidR="009569B3" w:rsidRDefault="009569B3" w:rsidP="00BB51CC">
      <w:pPr>
        <w:snapToGrid w:val="0"/>
        <w:spacing w:line="560" w:lineRule="exact"/>
        <w:ind w:firstLineChars="200" w:firstLine="600"/>
        <w:rPr>
          <w:rFonts w:ascii="仿宋_GB2312" w:eastAsia="仿宋_GB2312" w:hAnsi="仿宋" w:cs="Times New Roman"/>
          <w:sz w:val="30"/>
          <w:szCs w:val="30"/>
        </w:rPr>
      </w:pP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lastRenderedPageBreak/>
        <w:t>（三）赛项归属产业类型</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交通运输产业类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（四）赛项归属专业大类</w:t>
      </w:r>
      <w:r w:rsidR="008E67E2">
        <w:rPr>
          <w:rFonts w:ascii="仿宋_GB2312" w:eastAsia="仿宋_GB2312" w:hAnsi="仿宋" w:cs="Times New Roman" w:hint="eastAsia"/>
          <w:sz w:val="30"/>
          <w:szCs w:val="30"/>
        </w:rPr>
        <w:t>/类</w:t>
      </w:r>
    </w:p>
    <w:p w:rsidR="00BB51CC" w:rsidRPr="00590D2A" w:rsidRDefault="00172830" w:rsidP="00BB51CC">
      <w:pPr>
        <w:snapToGrid w:val="0"/>
        <w:spacing w:line="560" w:lineRule="exact"/>
        <w:ind w:firstLineChars="200" w:firstLine="600"/>
        <w:rPr>
          <w:rFonts w:ascii="仿宋_GB2312" w:eastAsia="仿宋_GB2312" w:hAnsi="仿宋" w:cs="Times New Roman"/>
          <w:sz w:val="30"/>
          <w:szCs w:val="30"/>
        </w:rPr>
      </w:pPr>
      <w:r>
        <w:rPr>
          <w:rFonts w:ascii="Arial Narrow" w:eastAsia="仿宋_GB2312" w:hAnsi="Arial Narrow" w:cs="Arial" w:hint="eastAsia"/>
          <w:sz w:val="30"/>
          <w:szCs w:val="30"/>
        </w:rPr>
        <w:t>《普通高等学校高等职业教育（专科）专业目录（</w:t>
      </w:r>
      <w:r>
        <w:rPr>
          <w:rFonts w:ascii="仿宋_GB2312" w:eastAsia="仿宋_GB2312" w:hAnsi="仿宋_GB2312" w:cs="仿宋_GB2312" w:hint="eastAsia"/>
          <w:sz w:val="30"/>
          <w:szCs w:val="30"/>
        </w:rPr>
        <w:t>2015年</w:t>
      </w:r>
      <w:r>
        <w:rPr>
          <w:rFonts w:ascii="Arial Narrow" w:eastAsia="仿宋_GB2312" w:hAnsi="Arial Narrow" w:cs="Arial" w:hint="eastAsia"/>
          <w:sz w:val="30"/>
          <w:szCs w:val="30"/>
        </w:rPr>
        <w:t>）》</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56 装备制造大类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5604铁道装备类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560402 铁道通信信号设备制造与维护</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 交通运输大类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6001 铁道运输类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600106 铁道信号自动控制</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600107 铁道通信与信息化技术</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600108 铁道交通运营与维护</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6006 城市轨道交通类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600602 城市轨道交通机电技术</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600603 城市轨道交通通信信号技术</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600606 城市轨道交通运营与维护</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61电子信息大类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6101 电子信息类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610115 移动互联应用技术</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6102 计算机类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610201 计算机应用技术</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610202 计算机网络技术</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6103 通信类</w:t>
      </w:r>
    </w:p>
    <w:p w:rsidR="00BB51CC" w:rsidRPr="00590D2A" w:rsidRDefault="00BB51CC" w:rsidP="00BB51C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610303 通信系统运行管理</w:t>
      </w:r>
    </w:p>
    <w:p w:rsidR="00FE6751" w:rsidRPr="00FE7123" w:rsidRDefault="00FE6751" w:rsidP="00E06CB0">
      <w:pPr>
        <w:snapToGrid w:val="0"/>
        <w:spacing w:line="560" w:lineRule="exact"/>
        <w:ind w:firstLineChars="200" w:firstLine="602"/>
        <w:rPr>
          <w:rFonts w:ascii="仿宋_GB2312" w:eastAsia="仿宋_GB2312" w:hAnsi="仿宋" w:cs="Times New Roman"/>
          <w:b/>
          <w:sz w:val="30"/>
          <w:szCs w:val="30"/>
        </w:rPr>
      </w:pPr>
      <w:r w:rsidRPr="005F32E3">
        <w:rPr>
          <w:rFonts w:ascii="仿宋_GB2312" w:eastAsia="仿宋_GB2312" w:hAnsi="仿宋" w:cs="Times New Roman"/>
          <w:b/>
          <w:sz w:val="30"/>
          <w:szCs w:val="30"/>
        </w:rPr>
        <w:lastRenderedPageBreak/>
        <w:t>二、赛项申报专家组</w:t>
      </w:r>
    </w:p>
    <w:p w:rsidR="00D9600F" w:rsidRPr="00590D2A" w:rsidRDefault="00D9600F" w:rsidP="00E06CB0">
      <w:pPr>
        <w:snapToGrid w:val="0"/>
        <w:spacing w:line="560" w:lineRule="exact"/>
        <w:ind w:firstLineChars="200" w:firstLine="602"/>
        <w:rPr>
          <w:rFonts w:ascii="仿宋_GB2312" w:eastAsia="仿宋_GB2312" w:hAnsi="仿宋" w:cs="Times New Roman"/>
          <w:b/>
          <w:sz w:val="30"/>
          <w:szCs w:val="30"/>
        </w:rPr>
      </w:pPr>
    </w:p>
    <w:p w:rsidR="00BB51CC"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三、赛项目的</w:t>
      </w:r>
    </w:p>
    <w:p w:rsidR="000D034E" w:rsidRPr="00590D2A" w:rsidRDefault="000D034E" w:rsidP="00650178">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通过技能竞赛，使高职轨道交通</w:t>
      </w:r>
      <w:r w:rsidR="00DB1E0F" w:rsidRPr="00590D2A">
        <w:rPr>
          <w:rFonts w:ascii="仿宋_GB2312" w:eastAsia="仿宋_GB2312" w:hAnsi="仿宋" w:cs="Times New Roman" w:hint="eastAsia"/>
          <w:sz w:val="30"/>
          <w:szCs w:val="30"/>
        </w:rPr>
        <w:t>或</w:t>
      </w:r>
      <w:r w:rsidRPr="00590D2A">
        <w:rPr>
          <w:rFonts w:ascii="仿宋_GB2312" w:eastAsia="仿宋_GB2312" w:hAnsi="仿宋" w:cs="Times New Roman" w:hint="eastAsia"/>
          <w:sz w:val="30"/>
          <w:szCs w:val="30"/>
        </w:rPr>
        <w:t>机电类专业学生</w:t>
      </w:r>
      <w:r w:rsidR="00DB1E0F" w:rsidRPr="00590D2A">
        <w:rPr>
          <w:rFonts w:ascii="仿宋_GB2312" w:eastAsia="仿宋_GB2312" w:hAnsi="仿宋" w:cs="Times New Roman" w:hint="eastAsia"/>
          <w:sz w:val="30"/>
          <w:szCs w:val="30"/>
        </w:rPr>
        <w:t>通过所学轨道交通消防及自动化控制技术知识，利用赛项提供的标准设备，搭建一套典型的基础轨道交通消防系统，通过对火</w:t>
      </w:r>
      <w:r w:rsidR="004E0C27" w:rsidRPr="00590D2A">
        <w:rPr>
          <w:rFonts w:ascii="仿宋_GB2312" w:eastAsia="仿宋_GB2312" w:hAnsi="仿宋" w:cs="Times New Roman" w:hint="eastAsia"/>
          <w:sz w:val="30"/>
          <w:szCs w:val="30"/>
        </w:rPr>
        <w:t>灾报警控制主机、气体灭火控制器、探测器、声光报警器、防排烟装置</w:t>
      </w:r>
      <w:r w:rsidR="00DB1E0F" w:rsidRPr="00590D2A">
        <w:rPr>
          <w:rFonts w:ascii="仿宋_GB2312" w:eastAsia="仿宋_GB2312" w:hAnsi="仿宋" w:cs="Times New Roman" w:hint="eastAsia"/>
          <w:sz w:val="30"/>
          <w:szCs w:val="30"/>
        </w:rPr>
        <w:t>及触摸屏等基础设备的安装及调试，最终实现</w:t>
      </w:r>
      <w:r w:rsidR="00667DAF" w:rsidRPr="00590D2A">
        <w:rPr>
          <w:rFonts w:ascii="仿宋_GB2312" w:eastAsia="仿宋_GB2312" w:hAnsi="仿宋" w:cs="Times New Roman" w:hint="eastAsia"/>
          <w:sz w:val="30"/>
          <w:szCs w:val="30"/>
        </w:rPr>
        <w:t>模拟</w:t>
      </w:r>
      <w:r w:rsidR="00DB1E0F" w:rsidRPr="00590D2A">
        <w:rPr>
          <w:rFonts w:ascii="仿宋_GB2312" w:eastAsia="仿宋_GB2312" w:hAnsi="仿宋" w:cs="Times New Roman" w:hint="eastAsia"/>
          <w:sz w:val="30"/>
          <w:szCs w:val="30"/>
        </w:rPr>
        <w:t>车站</w:t>
      </w:r>
      <w:r w:rsidR="00667DAF" w:rsidRPr="00590D2A">
        <w:rPr>
          <w:rFonts w:ascii="仿宋_GB2312" w:eastAsia="仿宋_GB2312" w:hAnsi="仿宋" w:cs="Times New Roman" w:hint="eastAsia"/>
          <w:sz w:val="30"/>
          <w:szCs w:val="30"/>
        </w:rPr>
        <w:t>及区间隧道内发生</w:t>
      </w:r>
      <w:r w:rsidR="00D94213" w:rsidRPr="00590D2A">
        <w:rPr>
          <w:rFonts w:ascii="仿宋_GB2312" w:eastAsia="仿宋_GB2312" w:hAnsi="仿宋" w:cs="Times New Roman" w:hint="eastAsia"/>
          <w:sz w:val="30"/>
          <w:szCs w:val="30"/>
        </w:rPr>
        <w:t>灾害</w:t>
      </w:r>
      <w:r w:rsidR="00667DAF" w:rsidRPr="00590D2A">
        <w:rPr>
          <w:rFonts w:ascii="仿宋_GB2312" w:eastAsia="仿宋_GB2312" w:hAnsi="仿宋" w:cs="Times New Roman" w:hint="eastAsia"/>
          <w:sz w:val="30"/>
          <w:szCs w:val="30"/>
        </w:rPr>
        <w:t>后的，各类</w:t>
      </w:r>
      <w:r w:rsidR="00D94213" w:rsidRPr="00590D2A">
        <w:rPr>
          <w:rFonts w:ascii="仿宋_GB2312" w:eastAsia="仿宋_GB2312" w:hAnsi="仿宋" w:cs="Times New Roman" w:hint="eastAsia"/>
          <w:sz w:val="30"/>
          <w:szCs w:val="30"/>
        </w:rPr>
        <w:t>防排烟系统及气体灭火系统</w:t>
      </w:r>
      <w:r w:rsidR="00667DAF" w:rsidRPr="00590D2A">
        <w:rPr>
          <w:rFonts w:ascii="仿宋_GB2312" w:eastAsia="仿宋_GB2312" w:hAnsi="仿宋" w:cs="Times New Roman" w:hint="eastAsia"/>
          <w:sz w:val="30"/>
          <w:szCs w:val="30"/>
        </w:rPr>
        <w:t>联动连锁控制关系</w:t>
      </w:r>
      <w:r w:rsidR="00C00FD7" w:rsidRPr="00590D2A">
        <w:rPr>
          <w:rFonts w:ascii="仿宋_GB2312" w:eastAsia="仿宋_GB2312" w:hAnsi="仿宋" w:cs="Times New Roman" w:hint="eastAsia"/>
          <w:sz w:val="30"/>
          <w:szCs w:val="30"/>
        </w:rPr>
        <w:t>，以及</w:t>
      </w:r>
      <w:r w:rsidR="00DB1E0F" w:rsidRPr="00590D2A">
        <w:rPr>
          <w:rFonts w:ascii="仿宋_GB2312" w:eastAsia="仿宋_GB2312" w:hAnsi="仿宋" w:cs="Times New Roman" w:hint="eastAsia"/>
          <w:sz w:val="30"/>
          <w:szCs w:val="30"/>
        </w:rPr>
        <w:t>各类灾害情况下的系统应急处置、故障排查</w:t>
      </w:r>
      <w:r w:rsidR="00C00FD7" w:rsidRPr="00590D2A">
        <w:rPr>
          <w:rFonts w:ascii="仿宋_GB2312" w:eastAsia="仿宋_GB2312" w:hAnsi="仿宋" w:cs="Times New Roman" w:hint="eastAsia"/>
          <w:sz w:val="30"/>
          <w:szCs w:val="30"/>
        </w:rPr>
        <w:t>等实操</w:t>
      </w:r>
      <w:r w:rsidR="00667DAF" w:rsidRPr="00590D2A">
        <w:rPr>
          <w:rFonts w:ascii="仿宋_GB2312" w:eastAsia="仿宋_GB2312" w:hAnsi="仿宋" w:cs="Times New Roman" w:hint="eastAsia"/>
          <w:sz w:val="30"/>
          <w:szCs w:val="30"/>
        </w:rPr>
        <w:t>。通过高仿真环境提高学生故障排查能力</w:t>
      </w:r>
      <w:r w:rsidR="00A25291" w:rsidRPr="00590D2A">
        <w:rPr>
          <w:rFonts w:ascii="仿宋_GB2312" w:eastAsia="仿宋_GB2312" w:hAnsi="仿宋" w:cs="Times New Roman" w:hint="eastAsia"/>
          <w:sz w:val="30"/>
          <w:szCs w:val="30"/>
        </w:rPr>
        <w:t>及应急处置能力；</w:t>
      </w:r>
      <w:r w:rsidR="00667DAF" w:rsidRPr="00590D2A">
        <w:rPr>
          <w:rFonts w:ascii="仿宋_GB2312" w:eastAsia="仿宋_GB2312" w:hAnsi="仿宋" w:cs="Times New Roman" w:hint="eastAsia"/>
          <w:sz w:val="30"/>
          <w:szCs w:val="30"/>
        </w:rPr>
        <w:t>通过本赛项向学员展示轨道交通灾害模式下的各系统联动控制关系，提高参赛队的团队协作能力、项目实施组织能力、</w:t>
      </w:r>
      <w:r w:rsidR="00650178" w:rsidRPr="00590D2A">
        <w:rPr>
          <w:rFonts w:ascii="仿宋_GB2312" w:eastAsia="仿宋_GB2312" w:hAnsi="仿宋" w:cs="Times New Roman" w:hint="eastAsia"/>
          <w:sz w:val="30"/>
          <w:szCs w:val="30"/>
        </w:rPr>
        <w:t>消防系统安装与调试能力及故障排查与故障修复能力。</w:t>
      </w:r>
      <w:r w:rsidRPr="00590D2A">
        <w:rPr>
          <w:rFonts w:ascii="仿宋_GB2312" w:eastAsia="仿宋_GB2312" w:hAnsi="仿宋" w:cs="Times New Roman" w:hint="eastAsia"/>
          <w:sz w:val="30"/>
          <w:szCs w:val="30"/>
        </w:rPr>
        <w:t>促进高职院校紧贴城市轨道交通建设的发展与需求，</w:t>
      </w:r>
      <w:r w:rsidR="00650178" w:rsidRPr="00590D2A">
        <w:rPr>
          <w:rFonts w:ascii="仿宋_GB2312" w:eastAsia="仿宋_GB2312" w:hAnsi="仿宋" w:cs="Times New Roman" w:hint="eastAsia"/>
          <w:sz w:val="30"/>
          <w:szCs w:val="30"/>
        </w:rPr>
        <w:t>为轨道交通运营管理企业提供具有较高维检修技能、故障排查与修复能力的中高级技术人才</w:t>
      </w:r>
      <w:r w:rsidRPr="00590D2A">
        <w:rPr>
          <w:rFonts w:ascii="仿宋_GB2312" w:eastAsia="仿宋_GB2312" w:hAnsi="仿宋" w:cs="Times New Roman" w:hint="eastAsia"/>
          <w:sz w:val="30"/>
          <w:szCs w:val="30"/>
        </w:rPr>
        <w:t>。推动高职院校城市轨道交通相关专业的建设，展示高职院校城市轨道交通相关专业的教学改革和实践成果。提升高职院校学生的综合素质、团队合作精神。</w:t>
      </w:r>
    </w:p>
    <w:p w:rsidR="000D034E" w:rsidRPr="00590D2A" w:rsidRDefault="000D034E" w:rsidP="00650178">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通过技能竞赛，积极推进高职院校与企业的深入合作，探索培养城市轨道交通相关专业的安装、调试和维护的高素质技能型人才的新途径和新方法。</w:t>
      </w: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四、赛项设计原则</w:t>
      </w:r>
    </w:p>
    <w:p w:rsidR="0033193A" w:rsidRPr="00E06CB0" w:rsidRDefault="00846316" w:rsidP="007E12B9">
      <w:pPr>
        <w:spacing w:line="460" w:lineRule="exact"/>
        <w:ind w:firstLineChars="200" w:firstLine="600"/>
        <w:rPr>
          <w:rFonts w:ascii="仿宋_GB2312" w:eastAsia="仿宋_GB2312" w:hAnsi="仿宋" w:cs="Times New Roman"/>
          <w:sz w:val="30"/>
          <w:szCs w:val="30"/>
        </w:rPr>
      </w:pPr>
      <w:r w:rsidRPr="00E06CB0">
        <w:rPr>
          <w:rFonts w:ascii="仿宋_GB2312" w:eastAsia="仿宋_GB2312" w:hAnsi="仿宋" w:cs="Times New Roman" w:hint="eastAsia"/>
          <w:sz w:val="30"/>
          <w:szCs w:val="30"/>
        </w:rPr>
        <w:t>根据调研显示</w:t>
      </w:r>
      <w:r w:rsidR="009200DA" w:rsidRPr="00E06CB0">
        <w:rPr>
          <w:rFonts w:ascii="仿宋_GB2312" w:eastAsia="仿宋_GB2312" w:hAnsi="仿宋" w:cs="Times New Roman" w:hint="eastAsia"/>
          <w:sz w:val="30"/>
          <w:szCs w:val="30"/>
        </w:rPr>
        <w:t>，</w:t>
      </w:r>
      <w:r w:rsidRPr="00E06CB0">
        <w:rPr>
          <w:rFonts w:ascii="仿宋_GB2312" w:eastAsia="仿宋_GB2312" w:hAnsi="仿宋" w:cs="Times New Roman"/>
          <w:sz w:val="30"/>
          <w:szCs w:val="30"/>
        </w:rPr>
        <w:t>截止2017年6月30</w:t>
      </w:r>
      <w:r w:rsidR="0085068F" w:rsidRPr="00E06CB0">
        <w:rPr>
          <w:rFonts w:ascii="仿宋_GB2312" w:eastAsia="仿宋_GB2312" w:hAnsi="仿宋" w:cs="Times New Roman"/>
          <w:sz w:val="30"/>
          <w:szCs w:val="30"/>
        </w:rPr>
        <w:t>日</w:t>
      </w:r>
      <w:r w:rsidR="0085068F" w:rsidRPr="00E06CB0">
        <w:rPr>
          <w:rFonts w:ascii="仿宋_GB2312" w:eastAsia="仿宋_GB2312" w:hAnsi="仿宋" w:cs="Times New Roman" w:hint="eastAsia"/>
          <w:sz w:val="30"/>
          <w:szCs w:val="30"/>
        </w:rPr>
        <w:t>全国</w:t>
      </w:r>
      <w:r w:rsidRPr="00E06CB0">
        <w:rPr>
          <w:rFonts w:ascii="仿宋_GB2312" w:eastAsia="仿宋_GB2312" w:hAnsi="仿宋" w:cs="Times New Roman"/>
          <w:sz w:val="30"/>
          <w:szCs w:val="30"/>
        </w:rPr>
        <w:t>已有31座城市开通运营轨道交通线路，合计运营</w:t>
      </w:r>
      <w:r w:rsidR="0085068F" w:rsidRPr="00E06CB0">
        <w:rPr>
          <w:rFonts w:ascii="仿宋_GB2312" w:eastAsia="仿宋_GB2312" w:hAnsi="仿宋" w:cs="Times New Roman" w:hint="eastAsia"/>
          <w:sz w:val="30"/>
          <w:szCs w:val="30"/>
        </w:rPr>
        <w:t>线路达到</w:t>
      </w:r>
      <w:r w:rsidRPr="00E06CB0">
        <w:rPr>
          <w:rFonts w:ascii="仿宋_GB2312" w:eastAsia="仿宋_GB2312" w:hAnsi="仿宋" w:cs="Times New Roman"/>
          <w:sz w:val="30"/>
          <w:szCs w:val="30"/>
        </w:rPr>
        <w:t>139条</w:t>
      </w:r>
      <w:r w:rsidR="0085068F" w:rsidRPr="00E06CB0">
        <w:rPr>
          <w:rFonts w:ascii="仿宋_GB2312" w:eastAsia="仿宋_GB2312" w:hAnsi="仿宋" w:cs="Times New Roman" w:hint="eastAsia"/>
          <w:sz w:val="30"/>
          <w:szCs w:val="30"/>
        </w:rPr>
        <w:t>，</w:t>
      </w:r>
      <w:r w:rsidRPr="00E06CB0">
        <w:rPr>
          <w:rFonts w:ascii="仿宋_GB2312" w:eastAsia="仿宋_GB2312" w:hAnsi="仿宋" w:cs="Times New Roman"/>
          <w:sz w:val="30"/>
          <w:szCs w:val="30"/>
        </w:rPr>
        <w:t>总里程达</w:t>
      </w:r>
      <w:r w:rsidRPr="00E06CB0">
        <w:rPr>
          <w:rFonts w:ascii="仿宋_GB2312" w:eastAsia="仿宋_GB2312" w:hAnsi="仿宋" w:cs="Times New Roman"/>
          <w:sz w:val="30"/>
          <w:szCs w:val="30"/>
        </w:rPr>
        <w:lastRenderedPageBreak/>
        <w:t>4066.39公里</w:t>
      </w:r>
      <w:r w:rsidR="0085068F" w:rsidRPr="00E06CB0">
        <w:rPr>
          <w:rFonts w:ascii="仿宋_GB2312" w:eastAsia="仿宋_GB2312" w:hAnsi="仿宋" w:cs="Times New Roman" w:hint="eastAsia"/>
          <w:sz w:val="30"/>
          <w:szCs w:val="30"/>
        </w:rPr>
        <w:t>。</w:t>
      </w:r>
      <w:r w:rsidR="0033193A" w:rsidRPr="00E06CB0">
        <w:rPr>
          <w:rFonts w:ascii="仿宋_GB2312" w:eastAsia="仿宋_GB2312" w:hAnsi="仿宋" w:cs="Times New Roman" w:hint="eastAsia"/>
          <w:sz w:val="30"/>
          <w:szCs w:val="30"/>
        </w:rPr>
        <w:t>在</w:t>
      </w:r>
      <w:r w:rsidR="00062AE4" w:rsidRPr="00E06CB0">
        <w:rPr>
          <w:rFonts w:ascii="仿宋_GB2312" w:eastAsia="仿宋_GB2312" w:hAnsi="仿宋" w:cs="Times New Roman" w:hint="eastAsia"/>
          <w:sz w:val="30"/>
          <w:szCs w:val="30"/>
        </w:rPr>
        <w:t>国家教育部以及</w:t>
      </w:r>
      <w:r w:rsidR="0033193A" w:rsidRPr="00E06CB0">
        <w:rPr>
          <w:rFonts w:ascii="仿宋_GB2312" w:eastAsia="仿宋_GB2312" w:hAnsi="仿宋" w:cs="Times New Roman"/>
          <w:sz w:val="30"/>
          <w:szCs w:val="30"/>
        </w:rPr>
        <w:t>交通行指</w:t>
      </w:r>
      <w:proofErr w:type="gramStart"/>
      <w:r w:rsidR="0033193A" w:rsidRPr="00E06CB0">
        <w:rPr>
          <w:rFonts w:ascii="仿宋_GB2312" w:eastAsia="仿宋_GB2312" w:hAnsi="仿宋" w:cs="Times New Roman"/>
          <w:sz w:val="30"/>
          <w:szCs w:val="30"/>
        </w:rPr>
        <w:t>委城轨专</w:t>
      </w:r>
      <w:r w:rsidR="00062AE4" w:rsidRPr="00E06CB0">
        <w:rPr>
          <w:rFonts w:ascii="仿宋_GB2312" w:eastAsia="仿宋_GB2312" w:hAnsi="仿宋" w:cs="Times New Roman"/>
          <w:sz w:val="30"/>
          <w:szCs w:val="30"/>
        </w:rPr>
        <w:t>指</w:t>
      </w:r>
      <w:r w:rsidR="0033193A" w:rsidRPr="00E06CB0">
        <w:rPr>
          <w:rFonts w:ascii="仿宋_GB2312" w:eastAsia="仿宋_GB2312" w:hAnsi="仿宋" w:cs="Times New Roman"/>
          <w:sz w:val="30"/>
          <w:szCs w:val="30"/>
        </w:rPr>
        <w:t>委</w:t>
      </w:r>
      <w:proofErr w:type="gramEnd"/>
      <w:r w:rsidR="0033193A" w:rsidRPr="00E06CB0">
        <w:rPr>
          <w:rFonts w:ascii="仿宋_GB2312" w:eastAsia="仿宋_GB2312" w:hAnsi="仿宋" w:cs="Times New Roman" w:hint="eastAsia"/>
          <w:sz w:val="30"/>
          <w:szCs w:val="30"/>
        </w:rPr>
        <w:t>的带领</w:t>
      </w:r>
      <w:r w:rsidR="00062AE4" w:rsidRPr="00E06CB0">
        <w:rPr>
          <w:rFonts w:ascii="仿宋_GB2312" w:eastAsia="仿宋_GB2312" w:hAnsi="仿宋" w:cs="Times New Roman" w:hint="eastAsia"/>
          <w:sz w:val="30"/>
          <w:szCs w:val="30"/>
        </w:rPr>
        <w:t>和指导</w:t>
      </w:r>
      <w:r w:rsidR="0033193A" w:rsidRPr="00E06CB0">
        <w:rPr>
          <w:rFonts w:ascii="仿宋_GB2312" w:eastAsia="仿宋_GB2312" w:hAnsi="仿宋" w:cs="Times New Roman" w:hint="eastAsia"/>
          <w:sz w:val="30"/>
          <w:szCs w:val="30"/>
        </w:rPr>
        <w:t>下</w:t>
      </w:r>
      <w:r w:rsidR="00062AE4" w:rsidRPr="00E06CB0">
        <w:rPr>
          <w:rFonts w:ascii="仿宋_GB2312" w:eastAsia="仿宋_GB2312" w:hAnsi="仿宋" w:cs="Times New Roman" w:hint="eastAsia"/>
          <w:sz w:val="30"/>
          <w:szCs w:val="30"/>
        </w:rPr>
        <w:t>，</w:t>
      </w:r>
      <w:r w:rsidR="009200DA" w:rsidRPr="00E06CB0">
        <w:rPr>
          <w:rFonts w:ascii="仿宋_GB2312" w:eastAsia="仿宋_GB2312" w:hAnsi="仿宋" w:cs="Times New Roman" w:hint="eastAsia"/>
          <w:sz w:val="30"/>
          <w:szCs w:val="30"/>
        </w:rPr>
        <w:t>轨道交通</w:t>
      </w:r>
      <w:r w:rsidR="00062AE4" w:rsidRPr="00E06CB0">
        <w:rPr>
          <w:rFonts w:ascii="仿宋_GB2312" w:eastAsia="仿宋_GB2312" w:hAnsi="仿宋" w:cs="Times New Roman" w:hint="eastAsia"/>
          <w:sz w:val="30"/>
          <w:szCs w:val="30"/>
        </w:rPr>
        <w:t>专业</w:t>
      </w:r>
      <w:r w:rsidR="009200DA" w:rsidRPr="00E06CB0">
        <w:rPr>
          <w:rFonts w:ascii="仿宋_GB2312" w:eastAsia="仿宋_GB2312" w:hAnsi="仿宋" w:cs="Times New Roman" w:hint="eastAsia"/>
          <w:sz w:val="30"/>
          <w:szCs w:val="30"/>
        </w:rPr>
        <w:t>职业教育快速发展，全国开设城市轨道交通专业的职业院校达</w:t>
      </w:r>
      <w:r w:rsidR="0085068F" w:rsidRPr="00E06CB0">
        <w:rPr>
          <w:rFonts w:ascii="仿宋_GB2312" w:eastAsia="仿宋_GB2312" w:hAnsi="仿宋" w:cs="Times New Roman" w:hint="eastAsia"/>
          <w:sz w:val="30"/>
          <w:szCs w:val="30"/>
        </w:rPr>
        <w:t>已达</w:t>
      </w:r>
      <w:r w:rsidR="00062AE4" w:rsidRPr="00E06CB0">
        <w:rPr>
          <w:rFonts w:ascii="仿宋_GB2312" w:eastAsia="仿宋_GB2312" w:hAnsi="仿宋" w:cs="Times New Roman" w:hint="eastAsia"/>
          <w:sz w:val="30"/>
          <w:szCs w:val="30"/>
        </w:rPr>
        <w:t>200多</w:t>
      </w:r>
      <w:r w:rsidR="009200DA" w:rsidRPr="00E06CB0">
        <w:rPr>
          <w:rFonts w:ascii="仿宋_GB2312" w:eastAsia="仿宋_GB2312" w:hAnsi="仿宋" w:cs="Times New Roman" w:hint="eastAsia"/>
          <w:sz w:val="30"/>
          <w:szCs w:val="30"/>
        </w:rPr>
        <w:t>所</w:t>
      </w:r>
      <w:r w:rsidR="0033193A" w:rsidRPr="00E06CB0">
        <w:rPr>
          <w:rFonts w:ascii="仿宋_GB2312" w:eastAsia="仿宋_GB2312" w:hAnsi="仿宋" w:cs="Times New Roman" w:hint="eastAsia"/>
          <w:sz w:val="30"/>
          <w:szCs w:val="30"/>
        </w:rPr>
        <w:t>。</w:t>
      </w:r>
    </w:p>
    <w:p w:rsidR="007E12B9" w:rsidRPr="00590D2A" w:rsidRDefault="007E12B9" w:rsidP="007E12B9">
      <w:pPr>
        <w:spacing w:line="4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设计与职业教学改革相结合，与城市轨道交通产业发展相结合。以技能竞赛为平台，展现城市轨道交通产业发展对技能人才的需求。赛项设计侧重专业知识运用与操作能力考核，以团队形式竞赛，展示团队合作精神和选手素质。</w:t>
      </w:r>
    </w:p>
    <w:p w:rsidR="001C4BE1" w:rsidRPr="00590D2A" w:rsidRDefault="001C4BE1" w:rsidP="001C4BE1">
      <w:pPr>
        <w:spacing w:line="4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21502A" w:rsidRPr="00590D2A">
        <w:rPr>
          <w:rFonts w:ascii="仿宋_GB2312" w:eastAsia="仿宋_GB2312" w:hAnsi="仿宋" w:cs="Times New Roman" w:hint="eastAsia"/>
          <w:sz w:val="30"/>
          <w:szCs w:val="30"/>
        </w:rPr>
        <w:t>一</w:t>
      </w:r>
      <w:r w:rsidRPr="00590D2A">
        <w:rPr>
          <w:rFonts w:ascii="仿宋_GB2312" w:eastAsia="仿宋_GB2312" w:hAnsi="仿宋" w:cs="Times New Roman" w:hint="eastAsia"/>
          <w:sz w:val="30"/>
          <w:szCs w:val="30"/>
        </w:rPr>
        <w:t>）赛项设计体现高职教育特色，突出“实际应用”、“实践能力”和“团队合作”。充分考察高职学生的实践能力和团队协作精神。</w:t>
      </w:r>
    </w:p>
    <w:p w:rsidR="00FD55BD" w:rsidRPr="00590D2A" w:rsidRDefault="00FD55BD" w:rsidP="00FD55BD">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w:t>
      </w:r>
      <w:r w:rsidR="0021502A" w:rsidRPr="00590D2A">
        <w:rPr>
          <w:rFonts w:ascii="仿宋_GB2312" w:eastAsia="仿宋_GB2312" w:hAnsi="仿宋" w:cs="Times New Roman" w:hint="eastAsia"/>
          <w:sz w:val="30"/>
          <w:szCs w:val="30"/>
        </w:rPr>
        <w:t>二</w:t>
      </w:r>
      <w:r w:rsidRPr="00590D2A">
        <w:rPr>
          <w:rFonts w:ascii="仿宋_GB2312" w:eastAsia="仿宋_GB2312" w:hAnsi="仿宋" w:cs="Times New Roman"/>
          <w:sz w:val="30"/>
          <w:szCs w:val="30"/>
        </w:rPr>
        <w:t>）赛项关联职业岗位面广</w:t>
      </w:r>
      <w:r w:rsidRPr="00590D2A">
        <w:rPr>
          <w:rFonts w:ascii="仿宋_GB2312" w:eastAsia="仿宋_GB2312" w:hAnsi="仿宋" w:cs="Times New Roman" w:hint="eastAsia"/>
          <w:sz w:val="30"/>
          <w:szCs w:val="30"/>
        </w:rPr>
        <w:t>，涉及轨道交通运营管理、</w:t>
      </w:r>
      <w:r w:rsidR="00C00FD7" w:rsidRPr="00590D2A">
        <w:rPr>
          <w:rFonts w:ascii="仿宋_GB2312" w:eastAsia="仿宋_GB2312" w:hAnsi="仿宋" w:cs="Times New Roman" w:hint="eastAsia"/>
          <w:sz w:val="30"/>
          <w:szCs w:val="30"/>
        </w:rPr>
        <w:t>轨道交通机电控制、轨道交通车站设备</w:t>
      </w:r>
      <w:r w:rsidRPr="00590D2A">
        <w:rPr>
          <w:rFonts w:ascii="仿宋_GB2312" w:eastAsia="仿宋_GB2312" w:hAnsi="仿宋" w:cs="Times New Roman" w:hint="eastAsia"/>
          <w:sz w:val="30"/>
          <w:szCs w:val="30"/>
        </w:rPr>
        <w:t>系统维检修、</w:t>
      </w:r>
      <w:r w:rsidR="00C00FD7" w:rsidRPr="00590D2A">
        <w:rPr>
          <w:rFonts w:ascii="仿宋_GB2312" w:eastAsia="仿宋_GB2312" w:hAnsi="仿宋" w:cs="Times New Roman" w:hint="eastAsia"/>
          <w:sz w:val="30"/>
          <w:szCs w:val="30"/>
        </w:rPr>
        <w:t>中心/车站</w:t>
      </w:r>
      <w:r w:rsidRPr="00590D2A">
        <w:rPr>
          <w:rFonts w:ascii="仿宋_GB2312" w:eastAsia="仿宋_GB2312" w:hAnsi="仿宋" w:cs="Times New Roman" w:hint="eastAsia"/>
          <w:sz w:val="30"/>
          <w:szCs w:val="30"/>
        </w:rPr>
        <w:t>调度指挥等岗位，</w:t>
      </w:r>
      <w:r w:rsidRPr="00590D2A">
        <w:rPr>
          <w:rFonts w:ascii="仿宋_GB2312" w:eastAsia="仿宋_GB2312" w:hAnsi="仿宋" w:cs="Times New Roman"/>
          <w:sz w:val="30"/>
          <w:szCs w:val="30"/>
        </w:rPr>
        <w:t>人才需求量大；</w:t>
      </w:r>
    </w:p>
    <w:p w:rsidR="00FD55BD" w:rsidRPr="00590D2A" w:rsidRDefault="00FD55BD"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21502A" w:rsidRPr="00590D2A">
        <w:rPr>
          <w:rFonts w:ascii="仿宋_GB2312" w:eastAsia="仿宋_GB2312" w:hAnsi="仿宋" w:cs="Times New Roman" w:hint="eastAsia"/>
          <w:sz w:val="30"/>
          <w:szCs w:val="30"/>
        </w:rPr>
        <w:t>三</w:t>
      </w:r>
      <w:r w:rsidRPr="00590D2A">
        <w:rPr>
          <w:rFonts w:ascii="仿宋_GB2312" w:eastAsia="仿宋_GB2312" w:hAnsi="仿宋" w:cs="Times New Roman" w:hint="eastAsia"/>
          <w:sz w:val="30"/>
          <w:szCs w:val="30"/>
        </w:rPr>
        <w:t>）紧贴轨道交通用人企业急需的中高级维检修技术人才</w:t>
      </w:r>
      <w:r w:rsidR="00181F42" w:rsidRPr="00590D2A">
        <w:rPr>
          <w:rFonts w:ascii="仿宋_GB2312" w:eastAsia="仿宋_GB2312" w:hAnsi="仿宋" w:cs="Times New Roman" w:hint="eastAsia"/>
          <w:sz w:val="30"/>
          <w:szCs w:val="30"/>
        </w:rPr>
        <w:t>、综合运营管理人才及调度指挥人才</w:t>
      </w:r>
      <w:r w:rsidRPr="00590D2A">
        <w:rPr>
          <w:rFonts w:ascii="仿宋_GB2312" w:eastAsia="仿宋_GB2312" w:hAnsi="仿宋" w:cs="Times New Roman" w:hint="eastAsia"/>
          <w:sz w:val="30"/>
          <w:szCs w:val="30"/>
        </w:rPr>
        <w:t>。</w:t>
      </w:r>
    </w:p>
    <w:p w:rsidR="00BE2FD0" w:rsidRPr="00590D2A" w:rsidRDefault="00BE2FD0"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当今轨道交通自动化控制程度极高，各系统联动连锁控制关系复杂，控制接口类型及接口关系复杂，</w:t>
      </w:r>
      <w:r w:rsidR="007E12B9" w:rsidRPr="00590D2A">
        <w:rPr>
          <w:rFonts w:ascii="仿宋_GB2312" w:eastAsia="仿宋_GB2312" w:hAnsi="仿宋" w:cs="Times New Roman" w:hint="eastAsia"/>
          <w:sz w:val="30"/>
          <w:szCs w:val="30"/>
        </w:rPr>
        <w:t>因此，对轨道交通控制系统安装、调试、故障诊断、故障维修维护等高素质技能型人才需求持续增长。</w:t>
      </w:r>
    </w:p>
    <w:p w:rsidR="007E12B9" w:rsidRPr="00590D2A" w:rsidRDefault="007E12B9"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21502A" w:rsidRPr="00590D2A">
        <w:rPr>
          <w:rFonts w:ascii="仿宋_GB2312" w:eastAsia="仿宋_GB2312" w:hAnsi="仿宋" w:cs="Times New Roman" w:hint="eastAsia"/>
          <w:sz w:val="30"/>
          <w:szCs w:val="30"/>
        </w:rPr>
        <w:t>四</w:t>
      </w:r>
      <w:r w:rsidRPr="00590D2A">
        <w:rPr>
          <w:rFonts w:ascii="仿宋_GB2312" w:eastAsia="仿宋_GB2312" w:hAnsi="仿宋" w:cs="Times New Roman" w:hint="eastAsia"/>
          <w:sz w:val="30"/>
          <w:szCs w:val="30"/>
        </w:rPr>
        <w:t>）从基础设备系统安装</w:t>
      </w:r>
      <w:r w:rsidR="00ED3C21" w:rsidRPr="00590D2A">
        <w:rPr>
          <w:rFonts w:ascii="仿宋_GB2312" w:eastAsia="仿宋_GB2312" w:hAnsi="仿宋" w:cs="Times New Roman" w:hint="eastAsia"/>
          <w:sz w:val="30"/>
          <w:szCs w:val="30"/>
        </w:rPr>
        <w:t>、</w:t>
      </w:r>
      <w:r w:rsidRPr="00590D2A">
        <w:rPr>
          <w:rFonts w:ascii="仿宋_GB2312" w:eastAsia="仿宋_GB2312" w:hAnsi="仿宋" w:cs="Times New Roman" w:hint="eastAsia"/>
          <w:sz w:val="30"/>
          <w:szCs w:val="30"/>
        </w:rPr>
        <w:t>系统成套装配，再到单体系统调试及综合联调的轨道交通消防系统的全周期完整展现。</w:t>
      </w:r>
    </w:p>
    <w:p w:rsidR="00FD55BD" w:rsidRPr="00590D2A" w:rsidRDefault="007E12B9"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21502A" w:rsidRPr="00590D2A">
        <w:rPr>
          <w:rFonts w:ascii="仿宋_GB2312" w:eastAsia="仿宋_GB2312" w:hAnsi="仿宋" w:cs="Times New Roman" w:hint="eastAsia"/>
          <w:sz w:val="30"/>
          <w:szCs w:val="30"/>
        </w:rPr>
        <w:t>五</w:t>
      </w:r>
      <w:r w:rsidR="00FD55BD" w:rsidRPr="00590D2A">
        <w:rPr>
          <w:rFonts w:ascii="仿宋_GB2312" w:eastAsia="仿宋_GB2312" w:hAnsi="仿宋" w:cs="Times New Roman" w:hint="eastAsia"/>
          <w:sz w:val="30"/>
          <w:szCs w:val="30"/>
        </w:rPr>
        <w:t>）以实际</w:t>
      </w:r>
      <w:r w:rsidR="001C4BE1" w:rsidRPr="00590D2A">
        <w:rPr>
          <w:rFonts w:ascii="仿宋_GB2312" w:eastAsia="仿宋_GB2312" w:hAnsi="仿宋" w:cs="Times New Roman" w:hint="eastAsia"/>
          <w:sz w:val="30"/>
          <w:szCs w:val="30"/>
        </w:rPr>
        <w:t>设备故障检修、突发应急事故等轨道交通具体</w:t>
      </w:r>
      <w:r w:rsidR="00FD55BD" w:rsidRPr="00590D2A">
        <w:rPr>
          <w:rFonts w:ascii="仿宋_GB2312" w:eastAsia="仿宋_GB2312" w:hAnsi="仿宋" w:cs="Times New Roman" w:hint="eastAsia"/>
          <w:sz w:val="30"/>
          <w:szCs w:val="30"/>
        </w:rPr>
        <w:t>工作任务为载体，营造真实</w:t>
      </w:r>
      <w:r w:rsidR="001C4BE1" w:rsidRPr="00590D2A">
        <w:rPr>
          <w:rFonts w:ascii="仿宋_GB2312" w:eastAsia="仿宋_GB2312" w:hAnsi="仿宋" w:cs="Times New Roman" w:hint="eastAsia"/>
          <w:sz w:val="30"/>
          <w:szCs w:val="30"/>
        </w:rPr>
        <w:t>的</w:t>
      </w:r>
      <w:r w:rsidR="00FD55BD" w:rsidRPr="00590D2A">
        <w:rPr>
          <w:rFonts w:ascii="仿宋_GB2312" w:eastAsia="仿宋_GB2312" w:hAnsi="仿宋" w:cs="Times New Roman" w:hint="eastAsia"/>
          <w:sz w:val="30"/>
          <w:szCs w:val="30"/>
        </w:rPr>
        <w:t>训练情境，提升技术应用水平。</w:t>
      </w:r>
    </w:p>
    <w:p w:rsidR="00665C3F" w:rsidRPr="00590D2A" w:rsidRDefault="00FD55BD"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竞赛装置采用</w:t>
      </w:r>
      <w:r w:rsidR="00D34FC6" w:rsidRPr="00590D2A">
        <w:rPr>
          <w:rFonts w:ascii="仿宋_GB2312" w:eastAsia="仿宋_GB2312" w:hAnsi="仿宋" w:hint="eastAsia"/>
          <w:sz w:val="30"/>
          <w:szCs w:val="30"/>
        </w:rPr>
        <w:t>城市轨道交通消防报警运用与维护综合实训系统</w:t>
      </w:r>
      <w:r w:rsidRPr="00590D2A">
        <w:rPr>
          <w:rFonts w:ascii="仿宋_GB2312" w:eastAsia="仿宋_GB2312" w:hAnsi="仿宋" w:cs="Times New Roman" w:hint="eastAsia"/>
          <w:sz w:val="30"/>
          <w:szCs w:val="30"/>
        </w:rPr>
        <w:t>，结合</w:t>
      </w:r>
      <w:r w:rsidR="00665C3F" w:rsidRPr="00590D2A">
        <w:rPr>
          <w:rFonts w:ascii="仿宋_GB2312" w:eastAsia="仿宋_GB2312" w:hAnsi="仿宋" w:cs="Times New Roman" w:hint="eastAsia"/>
          <w:sz w:val="30"/>
          <w:szCs w:val="30"/>
        </w:rPr>
        <w:t>轨道交通重要设备保护区火灾、区间隧道火灾</w:t>
      </w:r>
      <w:r w:rsidR="00B50D08" w:rsidRPr="00590D2A">
        <w:rPr>
          <w:rFonts w:ascii="仿宋_GB2312" w:eastAsia="仿宋_GB2312" w:hAnsi="仿宋" w:cs="Times New Roman" w:hint="eastAsia"/>
          <w:sz w:val="30"/>
          <w:szCs w:val="30"/>
        </w:rPr>
        <w:t>、</w:t>
      </w:r>
      <w:r w:rsidR="00665C3F" w:rsidRPr="00590D2A">
        <w:rPr>
          <w:rFonts w:ascii="仿宋_GB2312" w:eastAsia="仿宋_GB2312" w:hAnsi="仿宋" w:cs="Times New Roman" w:hint="eastAsia"/>
          <w:sz w:val="30"/>
          <w:szCs w:val="30"/>
        </w:rPr>
        <w:t>控制设备接口或</w:t>
      </w:r>
      <w:proofErr w:type="gramStart"/>
      <w:r w:rsidR="00665C3F" w:rsidRPr="00590D2A">
        <w:rPr>
          <w:rFonts w:ascii="仿宋_GB2312" w:eastAsia="仿宋_GB2312" w:hAnsi="仿宋" w:cs="Times New Roman" w:hint="eastAsia"/>
          <w:sz w:val="30"/>
          <w:szCs w:val="30"/>
        </w:rPr>
        <w:t>联锁</w:t>
      </w:r>
      <w:proofErr w:type="gramEnd"/>
      <w:r w:rsidR="00665C3F" w:rsidRPr="00590D2A">
        <w:rPr>
          <w:rFonts w:ascii="仿宋_GB2312" w:eastAsia="仿宋_GB2312" w:hAnsi="仿宋" w:cs="Times New Roman" w:hint="eastAsia"/>
          <w:sz w:val="30"/>
          <w:szCs w:val="30"/>
        </w:rPr>
        <w:t>控制失效故障等各类突发重点、难点工作任务展</w:t>
      </w:r>
      <w:r w:rsidR="00665C3F" w:rsidRPr="00590D2A">
        <w:rPr>
          <w:rFonts w:ascii="仿宋_GB2312" w:eastAsia="仿宋_GB2312" w:hAnsi="仿宋" w:cs="Times New Roman" w:hint="eastAsia"/>
          <w:sz w:val="30"/>
          <w:szCs w:val="30"/>
        </w:rPr>
        <w:lastRenderedPageBreak/>
        <w:t>开</w:t>
      </w:r>
      <w:r w:rsidR="00B50D08" w:rsidRPr="00590D2A">
        <w:rPr>
          <w:rFonts w:ascii="仿宋_GB2312" w:eastAsia="仿宋_GB2312" w:hAnsi="仿宋" w:cs="Times New Roman" w:hint="eastAsia"/>
          <w:sz w:val="30"/>
          <w:szCs w:val="30"/>
        </w:rPr>
        <w:t>如下方面</w:t>
      </w:r>
      <w:r w:rsidR="00665C3F" w:rsidRPr="00590D2A">
        <w:rPr>
          <w:rFonts w:ascii="仿宋_GB2312" w:eastAsia="仿宋_GB2312" w:hAnsi="仿宋" w:cs="Times New Roman" w:hint="eastAsia"/>
          <w:sz w:val="30"/>
          <w:szCs w:val="30"/>
        </w:rPr>
        <w:t>深度剖析与实训：</w:t>
      </w:r>
    </w:p>
    <w:p w:rsidR="00665C3F" w:rsidRPr="00590D2A" w:rsidRDefault="00665C3F"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1</w:t>
      </w:r>
      <w:r w:rsidR="00ED3C21" w:rsidRPr="00590D2A">
        <w:rPr>
          <w:rFonts w:ascii="仿宋_GB2312" w:eastAsia="仿宋_GB2312" w:hAnsi="仿宋" w:cs="Times New Roman" w:hint="eastAsia"/>
          <w:sz w:val="30"/>
          <w:szCs w:val="30"/>
        </w:rPr>
        <w:t>、按照轨道交通消防系统设计规范，实现</w:t>
      </w:r>
      <w:r w:rsidRPr="00590D2A">
        <w:rPr>
          <w:rFonts w:ascii="仿宋_GB2312" w:eastAsia="仿宋_GB2312" w:hAnsi="仿宋" w:cs="Times New Roman" w:hint="eastAsia"/>
          <w:sz w:val="30"/>
          <w:szCs w:val="30"/>
        </w:rPr>
        <w:t>消防系统火警触发、气体灭火系统联动救灾</w:t>
      </w:r>
      <w:r w:rsidR="00BF2BED" w:rsidRPr="00590D2A">
        <w:rPr>
          <w:rFonts w:ascii="仿宋_GB2312" w:eastAsia="仿宋_GB2312" w:hAnsi="仿宋" w:cs="Times New Roman" w:hint="eastAsia"/>
          <w:sz w:val="30"/>
          <w:szCs w:val="30"/>
        </w:rPr>
        <w:t>等各</w:t>
      </w:r>
      <w:proofErr w:type="gramStart"/>
      <w:r w:rsidR="00BF2BED" w:rsidRPr="00590D2A">
        <w:rPr>
          <w:rFonts w:ascii="仿宋_GB2312" w:eastAsia="仿宋_GB2312" w:hAnsi="仿宋" w:cs="Times New Roman" w:hint="eastAsia"/>
          <w:sz w:val="30"/>
          <w:szCs w:val="30"/>
        </w:rPr>
        <w:t>类控制</w:t>
      </w:r>
      <w:proofErr w:type="gramEnd"/>
      <w:r w:rsidR="00BF2BED" w:rsidRPr="00590D2A">
        <w:rPr>
          <w:rFonts w:ascii="仿宋_GB2312" w:eastAsia="仿宋_GB2312" w:hAnsi="仿宋" w:cs="Times New Roman" w:hint="eastAsia"/>
          <w:sz w:val="30"/>
          <w:szCs w:val="30"/>
        </w:rPr>
        <w:t>逻辑，设置有消防系统人工干预、系统自动联动、气体灭火系统紧急控制及紧急停止等多种轨道交通常用运营管理控制方式。</w:t>
      </w:r>
    </w:p>
    <w:p w:rsidR="00BF2BED" w:rsidRPr="00590D2A" w:rsidRDefault="00FD55BD"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2</w:t>
      </w:r>
      <w:r w:rsidR="00BF2BED" w:rsidRPr="00590D2A">
        <w:rPr>
          <w:rFonts w:ascii="仿宋_GB2312" w:eastAsia="仿宋_GB2312" w:hAnsi="仿宋" w:cs="Times New Roman" w:hint="eastAsia"/>
          <w:sz w:val="30"/>
          <w:szCs w:val="30"/>
        </w:rPr>
        <w:t>、</w:t>
      </w:r>
      <w:r w:rsidR="00337B9F" w:rsidRPr="00590D2A">
        <w:rPr>
          <w:rFonts w:ascii="仿宋_GB2312" w:eastAsia="仿宋_GB2312" w:hAnsi="仿宋" w:cs="Times New Roman" w:hint="eastAsia"/>
          <w:sz w:val="30"/>
          <w:szCs w:val="30"/>
        </w:rPr>
        <w:t>设置</w:t>
      </w:r>
      <w:r w:rsidR="00BF2BED" w:rsidRPr="00590D2A">
        <w:rPr>
          <w:rFonts w:ascii="仿宋_GB2312" w:eastAsia="仿宋_GB2312" w:hAnsi="仿宋" w:cs="Times New Roman" w:hint="eastAsia"/>
          <w:sz w:val="30"/>
          <w:szCs w:val="30"/>
        </w:rPr>
        <w:t>轨道交通运营过程中</w:t>
      </w:r>
      <w:r w:rsidR="00337B9F" w:rsidRPr="00590D2A">
        <w:rPr>
          <w:rFonts w:ascii="仿宋_GB2312" w:eastAsia="仿宋_GB2312" w:hAnsi="仿宋" w:cs="Times New Roman" w:hint="eastAsia"/>
          <w:sz w:val="30"/>
          <w:szCs w:val="30"/>
        </w:rPr>
        <w:t>各类棘手故障</w:t>
      </w:r>
      <w:r w:rsidR="00BF2BED" w:rsidRPr="00590D2A">
        <w:rPr>
          <w:rFonts w:ascii="仿宋_GB2312" w:eastAsia="仿宋_GB2312" w:hAnsi="仿宋" w:cs="Times New Roman" w:hint="eastAsia"/>
          <w:sz w:val="30"/>
          <w:szCs w:val="30"/>
        </w:rPr>
        <w:t>，</w:t>
      </w:r>
      <w:r w:rsidR="00337B9F" w:rsidRPr="00590D2A">
        <w:rPr>
          <w:rFonts w:ascii="仿宋_GB2312" w:eastAsia="仿宋_GB2312" w:hAnsi="仿宋" w:cs="Times New Roman" w:hint="eastAsia"/>
          <w:sz w:val="30"/>
          <w:szCs w:val="30"/>
        </w:rPr>
        <w:t>通过赛项赛点逐步引导学员面对故障如何分析、初步判断故障源；如何着手排查故障；找到故障点后如何解决修复故障；最终如何采取技术措施规避类似故障的再次发生。</w:t>
      </w:r>
    </w:p>
    <w:p w:rsidR="0000228B" w:rsidRPr="00590D2A" w:rsidRDefault="00502B03" w:rsidP="0000228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3、针对轨道交通突发区间灾害事件，应急启动</w:t>
      </w:r>
      <w:r w:rsidR="0000228B" w:rsidRPr="00590D2A">
        <w:rPr>
          <w:rFonts w:ascii="仿宋_GB2312" w:eastAsia="仿宋_GB2312" w:hAnsi="仿宋" w:cs="Times New Roman" w:hint="eastAsia"/>
          <w:sz w:val="30"/>
          <w:szCs w:val="30"/>
        </w:rPr>
        <w:t>相邻车站及区间</w:t>
      </w:r>
      <w:r w:rsidRPr="00590D2A">
        <w:rPr>
          <w:rFonts w:ascii="仿宋_GB2312" w:eastAsia="仿宋_GB2312" w:hAnsi="仿宋" w:cs="Times New Roman" w:hint="eastAsia"/>
          <w:sz w:val="30"/>
          <w:szCs w:val="30"/>
        </w:rPr>
        <w:t>防排烟系统联合救灾这一复杂</w:t>
      </w:r>
      <w:r w:rsidR="0000228B" w:rsidRPr="00590D2A">
        <w:rPr>
          <w:rFonts w:ascii="仿宋_GB2312" w:eastAsia="仿宋_GB2312" w:hAnsi="仿宋" w:cs="Times New Roman" w:hint="eastAsia"/>
          <w:sz w:val="30"/>
          <w:szCs w:val="30"/>
        </w:rPr>
        <w:t>联动控制模式，通过本赛项所供高仿真模拟实训环境，对相对复杂的联动控制模式进行逐项、逐步控制命令分解。采用首先对单体设备进行消防系统接口控制调试、故障排查等基础技能的实训；再到区间火灾对相邻车站及区间复杂系统的综合联动控制实训。</w:t>
      </w:r>
    </w:p>
    <w:p w:rsidR="00A325E7" w:rsidRPr="00590D2A" w:rsidRDefault="00A325E7" w:rsidP="0000228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4、</w:t>
      </w:r>
      <w:r w:rsidR="005E5BBD" w:rsidRPr="00590D2A">
        <w:rPr>
          <w:rFonts w:ascii="仿宋_GB2312" w:eastAsia="仿宋_GB2312" w:hAnsi="仿宋" w:cs="Times New Roman" w:hint="eastAsia"/>
          <w:sz w:val="30"/>
          <w:szCs w:val="30"/>
        </w:rPr>
        <w:t>结合</w:t>
      </w:r>
      <w:r w:rsidRPr="00590D2A">
        <w:rPr>
          <w:rFonts w:ascii="仿宋_GB2312" w:eastAsia="仿宋_GB2312" w:hAnsi="仿宋" w:cs="Times New Roman" w:hint="eastAsia"/>
          <w:sz w:val="30"/>
          <w:szCs w:val="30"/>
        </w:rPr>
        <w:t>赛项所供设备系统实现了</w:t>
      </w:r>
      <w:r w:rsidR="0021502A" w:rsidRPr="00590D2A">
        <w:rPr>
          <w:rFonts w:ascii="仿宋_GB2312" w:eastAsia="仿宋_GB2312" w:hAnsi="仿宋" w:cs="Times New Roman" w:hint="eastAsia"/>
          <w:sz w:val="30"/>
          <w:szCs w:val="30"/>
        </w:rPr>
        <w:t>轨道交通如下多种线路类型的区</w:t>
      </w:r>
      <w:r w:rsidR="005E5BBD" w:rsidRPr="00590D2A">
        <w:rPr>
          <w:rFonts w:ascii="仿宋_GB2312" w:eastAsia="仿宋_GB2312" w:hAnsi="仿宋" w:cs="Times New Roman" w:hint="eastAsia"/>
          <w:sz w:val="30"/>
          <w:szCs w:val="30"/>
        </w:rPr>
        <w:t>灾害</w:t>
      </w:r>
      <w:r w:rsidR="0021502A" w:rsidRPr="00590D2A">
        <w:rPr>
          <w:rFonts w:ascii="仿宋_GB2312" w:eastAsia="仿宋_GB2312" w:hAnsi="仿宋" w:cs="Times New Roman" w:hint="eastAsia"/>
          <w:sz w:val="30"/>
          <w:szCs w:val="30"/>
        </w:rPr>
        <w:t>联动控制模式，学员通过实训完整掌握区间灾害情况下的联合调度指挥、系统投入控制、故障维修</w:t>
      </w:r>
      <w:r w:rsidR="005E5BBD" w:rsidRPr="00590D2A">
        <w:rPr>
          <w:rFonts w:ascii="仿宋_GB2312" w:eastAsia="仿宋_GB2312" w:hAnsi="仿宋" w:cs="Times New Roman" w:hint="eastAsia"/>
          <w:sz w:val="30"/>
          <w:szCs w:val="30"/>
        </w:rPr>
        <w:t>：</w:t>
      </w:r>
    </w:p>
    <w:p w:rsidR="0021502A" w:rsidRPr="00590D2A" w:rsidRDefault="0021502A" w:rsidP="0000228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（1）出入</w:t>
      </w:r>
      <w:r w:rsidR="003D7F2A" w:rsidRPr="00590D2A">
        <w:rPr>
          <w:rFonts w:ascii="仿宋_GB2312" w:eastAsia="仿宋_GB2312" w:hAnsi="仿宋" w:cs="Times New Roman" w:hint="eastAsia"/>
          <w:sz w:val="30"/>
          <w:szCs w:val="30"/>
        </w:rPr>
        <w:t>库</w:t>
      </w:r>
      <w:r w:rsidRPr="00590D2A">
        <w:rPr>
          <w:rFonts w:ascii="仿宋_GB2312" w:eastAsia="仿宋_GB2312" w:hAnsi="仿宋" w:cs="Times New Roman" w:hint="eastAsia"/>
          <w:sz w:val="30"/>
          <w:szCs w:val="30"/>
        </w:rPr>
        <w:t>线与首站间区间火灾灾害运行模式；</w:t>
      </w:r>
    </w:p>
    <w:p w:rsidR="0021502A" w:rsidRPr="00590D2A" w:rsidRDefault="0021502A" w:rsidP="0000228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（2）首站与第二站区间火灾灾害运行模式（区间无区间风</w:t>
      </w:r>
      <w:r w:rsidR="00B50D08" w:rsidRPr="00590D2A">
        <w:rPr>
          <w:rFonts w:ascii="仿宋_GB2312" w:eastAsia="仿宋_GB2312" w:hAnsi="仿宋" w:cs="Times New Roman" w:hint="eastAsia"/>
          <w:sz w:val="30"/>
          <w:szCs w:val="30"/>
        </w:rPr>
        <w:t>井</w:t>
      </w:r>
      <w:r w:rsidRPr="00590D2A">
        <w:rPr>
          <w:rFonts w:ascii="仿宋_GB2312" w:eastAsia="仿宋_GB2312" w:hAnsi="仿宋" w:cs="Times New Roman" w:hint="eastAsia"/>
          <w:sz w:val="30"/>
          <w:szCs w:val="30"/>
        </w:rPr>
        <w:t>）</w:t>
      </w:r>
    </w:p>
    <w:p w:rsidR="0021502A" w:rsidRPr="00590D2A" w:rsidRDefault="0021502A" w:rsidP="0021502A">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（3）首站与第二站区间火灾灾害运行模式（区间设置有区间风</w:t>
      </w:r>
      <w:r w:rsidR="00B50D08" w:rsidRPr="00590D2A">
        <w:rPr>
          <w:rFonts w:ascii="仿宋_GB2312" w:eastAsia="仿宋_GB2312" w:hAnsi="仿宋" w:cs="Times New Roman" w:hint="eastAsia"/>
          <w:sz w:val="30"/>
          <w:szCs w:val="30"/>
        </w:rPr>
        <w:t>井</w:t>
      </w:r>
      <w:r w:rsidRPr="00590D2A">
        <w:rPr>
          <w:rFonts w:ascii="仿宋_GB2312" w:eastAsia="仿宋_GB2312" w:hAnsi="仿宋" w:cs="Times New Roman" w:hint="eastAsia"/>
          <w:sz w:val="30"/>
          <w:szCs w:val="30"/>
        </w:rPr>
        <w:t>）</w:t>
      </w:r>
    </w:p>
    <w:p w:rsidR="00FD55BD" w:rsidRPr="00590D2A" w:rsidRDefault="00FD55BD"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DA0D9D" w:rsidRPr="00590D2A">
        <w:rPr>
          <w:rFonts w:ascii="仿宋_GB2312" w:eastAsia="仿宋_GB2312" w:hAnsi="仿宋" w:cs="Times New Roman" w:hint="eastAsia"/>
          <w:sz w:val="30"/>
          <w:szCs w:val="30"/>
        </w:rPr>
        <w:t>六</w:t>
      </w:r>
      <w:r w:rsidRPr="00590D2A">
        <w:rPr>
          <w:rFonts w:ascii="仿宋_GB2312" w:eastAsia="仿宋_GB2312" w:hAnsi="仿宋" w:cs="Times New Roman" w:hint="eastAsia"/>
          <w:sz w:val="30"/>
          <w:szCs w:val="30"/>
        </w:rPr>
        <w:t>）强化实践能力，注重团队合作精神培养，突出职业素</w:t>
      </w:r>
      <w:r w:rsidRPr="00590D2A">
        <w:rPr>
          <w:rFonts w:ascii="仿宋_GB2312" w:eastAsia="仿宋_GB2312" w:hAnsi="仿宋" w:cs="Times New Roman" w:hint="eastAsia"/>
          <w:sz w:val="30"/>
          <w:szCs w:val="30"/>
        </w:rPr>
        <w:lastRenderedPageBreak/>
        <w:t>养展示。</w:t>
      </w:r>
    </w:p>
    <w:p w:rsidR="00FD55BD" w:rsidRPr="00590D2A" w:rsidRDefault="00DA0D9D" w:rsidP="00FD55BD">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本</w:t>
      </w:r>
      <w:r w:rsidR="00FD55BD" w:rsidRPr="00590D2A">
        <w:rPr>
          <w:rFonts w:ascii="仿宋_GB2312" w:eastAsia="仿宋_GB2312" w:hAnsi="仿宋" w:cs="Times New Roman" w:hint="eastAsia"/>
          <w:sz w:val="30"/>
          <w:szCs w:val="30"/>
        </w:rPr>
        <w:t>项目以</w:t>
      </w:r>
      <w:r w:rsidR="00062AE4">
        <w:rPr>
          <w:rFonts w:ascii="仿宋_GB2312" w:eastAsia="仿宋_GB2312" w:hAnsi="仿宋" w:cs="Times New Roman" w:hint="eastAsia"/>
          <w:sz w:val="30"/>
          <w:szCs w:val="30"/>
        </w:rPr>
        <w:t>3</w:t>
      </w:r>
      <w:r w:rsidR="00FD55BD" w:rsidRPr="00590D2A">
        <w:rPr>
          <w:rFonts w:ascii="仿宋_GB2312" w:eastAsia="仿宋_GB2312" w:hAnsi="仿宋" w:cs="Times New Roman" w:hint="eastAsia"/>
          <w:sz w:val="30"/>
          <w:szCs w:val="30"/>
        </w:rPr>
        <w:t>人组成项目团队</w:t>
      </w:r>
      <w:r w:rsidR="009B6A39" w:rsidRPr="00590D2A">
        <w:rPr>
          <w:rFonts w:ascii="仿宋_GB2312" w:eastAsia="仿宋_GB2312" w:hAnsi="仿宋" w:cs="Times New Roman" w:hint="eastAsia"/>
          <w:sz w:val="30"/>
          <w:szCs w:val="30"/>
        </w:rPr>
        <w:t>（运营管理专业1人，</w:t>
      </w:r>
      <w:r w:rsidR="00055D3B" w:rsidRPr="00590D2A">
        <w:rPr>
          <w:rFonts w:ascii="仿宋_GB2312" w:eastAsia="仿宋_GB2312" w:hAnsi="仿宋" w:cs="Times New Roman" w:hint="eastAsia"/>
          <w:sz w:val="30"/>
          <w:szCs w:val="30"/>
        </w:rPr>
        <w:t>自动化控制及</w:t>
      </w:r>
      <w:r w:rsidR="009B6A39" w:rsidRPr="00590D2A">
        <w:rPr>
          <w:rFonts w:ascii="仿宋_GB2312" w:eastAsia="仿宋_GB2312" w:hAnsi="仿宋" w:cs="Times New Roman" w:hint="eastAsia"/>
          <w:sz w:val="30"/>
          <w:szCs w:val="30"/>
        </w:rPr>
        <w:t>维检修专业</w:t>
      </w:r>
      <w:r w:rsidR="00062AE4">
        <w:rPr>
          <w:rFonts w:ascii="仿宋_GB2312" w:eastAsia="仿宋_GB2312" w:hAnsi="仿宋" w:cs="Times New Roman" w:hint="eastAsia"/>
          <w:sz w:val="30"/>
          <w:szCs w:val="30"/>
        </w:rPr>
        <w:t>2</w:t>
      </w:r>
      <w:r w:rsidR="009B6A39" w:rsidRPr="00590D2A">
        <w:rPr>
          <w:rFonts w:ascii="仿宋_GB2312" w:eastAsia="仿宋_GB2312" w:hAnsi="仿宋" w:cs="Times New Roman" w:hint="eastAsia"/>
          <w:sz w:val="30"/>
          <w:szCs w:val="30"/>
        </w:rPr>
        <w:t>人）</w:t>
      </w:r>
      <w:r w:rsidR="00FD55BD" w:rsidRPr="00590D2A">
        <w:rPr>
          <w:rFonts w:ascii="仿宋_GB2312" w:eastAsia="仿宋_GB2312" w:hAnsi="仿宋" w:cs="Times New Roman" w:hint="eastAsia"/>
          <w:sz w:val="30"/>
          <w:szCs w:val="30"/>
        </w:rPr>
        <w:t>，在规定的时间内按照任务书的要求进行比赛。完成系统分解出的若干项目任务，通过使用、训练和培训，能充分锻炼选手的团队协作能力、计划组织能力、</w:t>
      </w:r>
      <w:r w:rsidRPr="00590D2A">
        <w:rPr>
          <w:rFonts w:ascii="仿宋_GB2312" w:eastAsia="仿宋_GB2312" w:hAnsi="仿宋" w:cs="Times New Roman" w:hint="eastAsia"/>
          <w:sz w:val="30"/>
          <w:szCs w:val="30"/>
        </w:rPr>
        <w:t>消防系统</w:t>
      </w:r>
      <w:r w:rsidR="00FD55BD" w:rsidRPr="00590D2A">
        <w:rPr>
          <w:rFonts w:ascii="仿宋_GB2312" w:eastAsia="仿宋_GB2312" w:hAnsi="仿宋" w:cs="Times New Roman" w:hint="eastAsia"/>
          <w:sz w:val="30"/>
          <w:szCs w:val="30"/>
        </w:rPr>
        <w:t>安装与调试能力、工程实施能力、职业素养、交流沟通能力、效率、成本和安全意识。</w:t>
      </w:r>
    </w:p>
    <w:p w:rsidR="00FD55BD" w:rsidRPr="00590D2A" w:rsidRDefault="001C4BE1" w:rsidP="00885D48">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DA0D9D" w:rsidRPr="00590D2A">
        <w:rPr>
          <w:rFonts w:ascii="仿宋_GB2312" w:eastAsia="仿宋_GB2312" w:hAnsi="仿宋" w:cs="Times New Roman" w:hint="eastAsia"/>
          <w:sz w:val="30"/>
          <w:szCs w:val="30"/>
        </w:rPr>
        <w:t>七</w:t>
      </w:r>
      <w:r w:rsidRPr="00590D2A">
        <w:rPr>
          <w:rFonts w:ascii="仿宋_GB2312" w:eastAsia="仿宋_GB2312" w:hAnsi="仿宋" w:cs="Times New Roman" w:hint="eastAsia"/>
          <w:sz w:val="30"/>
          <w:szCs w:val="30"/>
        </w:rPr>
        <w:t>）赛项设计有利于全面了解职业院校城市轨道交通相关专业建设及实验室建设的实际状况。</w:t>
      </w:r>
    </w:p>
    <w:p w:rsidR="00FE6751" w:rsidRPr="00590D2A" w:rsidRDefault="00FE6751" w:rsidP="00437900">
      <w:pPr>
        <w:pStyle w:val="a8"/>
        <w:numPr>
          <w:ilvl w:val="0"/>
          <w:numId w:val="3"/>
        </w:numPr>
        <w:snapToGrid w:val="0"/>
        <w:spacing w:line="560" w:lineRule="exact"/>
        <w:ind w:firstLineChars="0"/>
        <w:rPr>
          <w:rFonts w:ascii="仿宋_GB2312" w:eastAsia="仿宋_GB2312" w:hAnsi="仿宋" w:cs="Times New Roman"/>
          <w:b/>
          <w:sz w:val="30"/>
          <w:szCs w:val="30"/>
        </w:rPr>
      </w:pPr>
      <w:r w:rsidRPr="00590D2A">
        <w:rPr>
          <w:rFonts w:ascii="仿宋_GB2312" w:eastAsia="仿宋_GB2312" w:hAnsi="仿宋" w:cs="Times New Roman"/>
          <w:b/>
          <w:sz w:val="30"/>
          <w:szCs w:val="30"/>
        </w:rPr>
        <w:t>赛项方案的特色与创新点</w:t>
      </w:r>
    </w:p>
    <w:p w:rsidR="00437900" w:rsidRPr="00590D2A" w:rsidRDefault="00437900" w:rsidP="00E06CB0">
      <w:pPr>
        <w:snapToGrid w:val="0"/>
        <w:spacing w:line="560" w:lineRule="exact"/>
        <w:ind w:firstLineChars="200" w:firstLine="602"/>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1、赛项方案的特色</w:t>
      </w:r>
    </w:p>
    <w:p w:rsidR="00437900" w:rsidRPr="00590D2A" w:rsidRDefault="0043790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（1）本赛项设计切合我国城市轨道交通的发展，兼顾了交通职业院校和一般职业院校工科专业，此前大赛无此相关赛项，目前，职业院校相关专业群体庞大。</w:t>
      </w:r>
    </w:p>
    <w:p w:rsidR="00437900" w:rsidRPr="00590D2A" w:rsidRDefault="0043790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（2）赛项设备中的关键产品和部件是</w:t>
      </w:r>
      <w:r w:rsidR="005E5BBD" w:rsidRPr="00590D2A">
        <w:rPr>
          <w:rFonts w:ascii="仿宋_GB2312" w:eastAsia="仿宋_GB2312" w:hAnsi="仿宋" w:cs="Times New Roman" w:hint="eastAsia"/>
          <w:sz w:val="30"/>
          <w:szCs w:val="30"/>
        </w:rPr>
        <w:t>国内</w:t>
      </w:r>
      <w:r w:rsidRPr="00590D2A">
        <w:rPr>
          <w:rFonts w:ascii="仿宋_GB2312" w:eastAsia="仿宋_GB2312" w:hAnsi="仿宋" w:cs="Times New Roman" w:hint="eastAsia"/>
          <w:sz w:val="30"/>
          <w:szCs w:val="30"/>
        </w:rPr>
        <w:t>轨道交通目前</w:t>
      </w:r>
      <w:r w:rsidR="005E5BBD" w:rsidRPr="00590D2A">
        <w:rPr>
          <w:rFonts w:ascii="仿宋_GB2312" w:eastAsia="仿宋_GB2312" w:hAnsi="仿宋" w:cs="Times New Roman" w:hint="eastAsia"/>
          <w:sz w:val="30"/>
          <w:szCs w:val="30"/>
        </w:rPr>
        <w:t>常</w:t>
      </w:r>
      <w:r w:rsidRPr="00590D2A">
        <w:rPr>
          <w:rFonts w:ascii="仿宋_GB2312" w:eastAsia="仿宋_GB2312" w:hAnsi="仿宋" w:cs="Times New Roman" w:hint="eastAsia"/>
          <w:sz w:val="30"/>
          <w:szCs w:val="30"/>
        </w:rPr>
        <w:t>用产品和部件。赛项设备功能全面、考核知识点丰富。</w:t>
      </w:r>
    </w:p>
    <w:p w:rsidR="00437900" w:rsidRPr="00590D2A" w:rsidRDefault="0043790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（3）赛项方案侧重城市轨道交通火灾报警探测、监控设备</w:t>
      </w:r>
      <w:r w:rsidR="00FE33ED" w:rsidRPr="00590D2A">
        <w:rPr>
          <w:rFonts w:ascii="仿宋_GB2312" w:eastAsia="仿宋_GB2312" w:hAnsi="仿宋" w:cs="Times New Roman" w:hint="eastAsia"/>
          <w:sz w:val="30"/>
          <w:szCs w:val="30"/>
        </w:rPr>
        <w:t>、区间灾害模式控制与</w:t>
      </w:r>
      <w:r w:rsidR="003F05D6" w:rsidRPr="00590D2A">
        <w:rPr>
          <w:rFonts w:ascii="仿宋_GB2312" w:eastAsia="仿宋_GB2312" w:hAnsi="仿宋" w:cs="Times New Roman" w:hint="eastAsia"/>
          <w:sz w:val="30"/>
          <w:szCs w:val="30"/>
        </w:rPr>
        <w:t>调度</w:t>
      </w:r>
      <w:r w:rsidR="00FE33ED" w:rsidRPr="00590D2A">
        <w:rPr>
          <w:rFonts w:ascii="仿宋_GB2312" w:eastAsia="仿宋_GB2312" w:hAnsi="仿宋" w:cs="Times New Roman" w:hint="eastAsia"/>
          <w:sz w:val="30"/>
          <w:szCs w:val="30"/>
        </w:rPr>
        <w:t>指挥</w:t>
      </w:r>
      <w:r w:rsidRPr="00590D2A">
        <w:rPr>
          <w:rFonts w:ascii="仿宋_GB2312" w:eastAsia="仿宋_GB2312" w:hAnsi="仿宋" w:cs="Times New Roman" w:hint="eastAsia"/>
          <w:sz w:val="30"/>
          <w:szCs w:val="30"/>
        </w:rPr>
        <w:t>及相应受控机电设备的安装和调试，对设计、检测和</w:t>
      </w:r>
      <w:r w:rsidR="003F05D6" w:rsidRPr="00590D2A">
        <w:rPr>
          <w:rFonts w:ascii="仿宋_GB2312" w:eastAsia="仿宋_GB2312" w:hAnsi="仿宋" w:cs="Times New Roman" w:hint="eastAsia"/>
          <w:sz w:val="30"/>
          <w:szCs w:val="30"/>
        </w:rPr>
        <w:t>故障</w:t>
      </w:r>
      <w:r w:rsidRPr="00590D2A">
        <w:rPr>
          <w:rFonts w:ascii="仿宋_GB2312" w:eastAsia="仿宋_GB2312" w:hAnsi="仿宋" w:cs="Times New Roman" w:hint="eastAsia"/>
          <w:sz w:val="30"/>
          <w:szCs w:val="30"/>
        </w:rPr>
        <w:t>分析有一定的要求。</w:t>
      </w:r>
    </w:p>
    <w:p w:rsidR="00437900" w:rsidRPr="00590D2A" w:rsidRDefault="0043790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（4）赛项方案综合了探测器、单片机、传感器与检测技术、电力电子技术、城市轨道交通工程技术、城市轨道交通车站消防系统构建、计算机控制技术、自动</w:t>
      </w:r>
      <w:r w:rsidR="003F05D6" w:rsidRPr="00590D2A">
        <w:rPr>
          <w:rFonts w:ascii="仿宋_GB2312" w:eastAsia="仿宋_GB2312" w:hAnsi="仿宋" w:cs="Times New Roman" w:hint="eastAsia"/>
          <w:sz w:val="30"/>
          <w:szCs w:val="30"/>
        </w:rPr>
        <w:t>化</w:t>
      </w:r>
      <w:r w:rsidRPr="00590D2A">
        <w:rPr>
          <w:rFonts w:ascii="仿宋_GB2312" w:eastAsia="仿宋_GB2312" w:hAnsi="仿宋" w:cs="Times New Roman" w:hint="eastAsia"/>
          <w:sz w:val="30"/>
          <w:szCs w:val="30"/>
        </w:rPr>
        <w:t>控制技术、智能仪表技术、通信技术等多学科知识。赛项方案侧重基础知识运用与实践能力考核、凸显高职教育特色和要求。</w:t>
      </w:r>
    </w:p>
    <w:p w:rsidR="00437900" w:rsidRPr="00590D2A" w:rsidRDefault="00437900" w:rsidP="00E06CB0">
      <w:pPr>
        <w:snapToGrid w:val="0"/>
        <w:spacing w:line="560" w:lineRule="exact"/>
        <w:ind w:firstLineChars="200" w:firstLine="602"/>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lastRenderedPageBreak/>
        <w:t>赛项方案的创新点</w:t>
      </w:r>
    </w:p>
    <w:p w:rsidR="00FE33ED" w:rsidRPr="00590D2A" w:rsidRDefault="0043790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（1）</w:t>
      </w:r>
      <w:r w:rsidR="00FE33ED" w:rsidRPr="00590D2A">
        <w:rPr>
          <w:rFonts w:ascii="仿宋_GB2312" w:eastAsia="仿宋_GB2312" w:hAnsi="仿宋" w:cs="Times New Roman" w:hint="eastAsia"/>
          <w:sz w:val="30"/>
          <w:szCs w:val="30"/>
        </w:rPr>
        <w:t>赛项方案</w:t>
      </w:r>
      <w:r w:rsidR="001A0386" w:rsidRPr="00590D2A">
        <w:rPr>
          <w:rFonts w:ascii="仿宋_GB2312" w:eastAsia="仿宋_GB2312" w:hAnsi="仿宋" w:cs="Times New Roman" w:hint="eastAsia"/>
          <w:sz w:val="30"/>
          <w:szCs w:val="30"/>
        </w:rPr>
        <w:t>将复杂的区间灾害联动控制、救灾指挥这一轨道交通所面临的综合性问题，通过赛项提供的</w:t>
      </w:r>
      <w:r w:rsidR="00D34FC6" w:rsidRPr="00590D2A">
        <w:rPr>
          <w:rFonts w:ascii="仿宋_GB2312" w:eastAsia="仿宋_GB2312" w:hAnsi="仿宋" w:hint="eastAsia"/>
          <w:sz w:val="30"/>
          <w:szCs w:val="30"/>
        </w:rPr>
        <w:t>城市轨道交通消防报警运用与维护综合实</w:t>
      </w:r>
      <w:proofErr w:type="gramStart"/>
      <w:r w:rsidR="00D34FC6" w:rsidRPr="00590D2A">
        <w:rPr>
          <w:rFonts w:ascii="仿宋_GB2312" w:eastAsia="仿宋_GB2312" w:hAnsi="仿宋" w:hint="eastAsia"/>
          <w:sz w:val="30"/>
          <w:szCs w:val="30"/>
        </w:rPr>
        <w:t>训系统</w:t>
      </w:r>
      <w:proofErr w:type="gramEnd"/>
      <w:r w:rsidR="00D838ED" w:rsidRPr="00590D2A">
        <w:rPr>
          <w:rFonts w:ascii="仿宋_GB2312" w:eastAsia="仿宋_GB2312" w:hAnsi="仿宋" w:cs="Times New Roman" w:hint="eastAsia"/>
          <w:sz w:val="30"/>
          <w:szCs w:val="30"/>
        </w:rPr>
        <w:t>实现了理论与实训的完美结合。</w:t>
      </w:r>
    </w:p>
    <w:p w:rsidR="00437900" w:rsidRPr="00590D2A" w:rsidRDefault="0025336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（2）</w:t>
      </w:r>
      <w:r w:rsidR="00437900" w:rsidRPr="00590D2A">
        <w:rPr>
          <w:rFonts w:ascii="仿宋_GB2312" w:eastAsia="仿宋_GB2312" w:hAnsi="仿宋" w:cs="Times New Roman" w:hint="eastAsia"/>
          <w:sz w:val="30"/>
          <w:szCs w:val="30"/>
        </w:rPr>
        <w:t>赛项方案将城市轨道交通火灾报警接口控制系统、联动</w:t>
      </w:r>
      <w:proofErr w:type="gramStart"/>
      <w:r w:rsidR="00437900" w:rsidRPr="00590D2A">
        <w:rPr>
          <w:rFonts w:ascii="仿宋_GB2312" w:eastAsia="仿宋_GB2312" w:hAnsi="仿宋" w:cs="Times New Roman" w:hint="eastAsia"/>
          <w:sz w:val="30"/>
          <w:szCs w:val="30"/>
        </w:rPr>
        <w:t>联锁</w:t>
      </w:r>
      <w:proofErr w:type="gramEnd"/>
      <w:r w:rsidR="00437900" w:rsidRPr="00590D2A">
        <w:rPr>
          <w:rFonts w:ascii="仿宋_GB2312" w:eastAsia="仿宋_GB2312" w:hAnsi="仿宋" w:cs="Times New Roman" w:hint="eastAsia"/>
          <w:sz w:val="30"/>
          <w:szCs w:val="30"/>
        </w:rPr>
        <w:t>关系</w:t>
      </w:r>
      <w:r w:rsidR="00767BDA" w:rsidRPr="00590D2A">
        <w:rPr>
          <w:rFonts w:ascii="仿宋_GB2312" w:eastAsia="仿宋_GB2312" w:hAnsi="仿宋" w:cs="Times New Roman" w:hint="eastAsia"/>
          <w:sz w:val="30"/>
          <w:szCs w:val="30"/>
        </w:rPr>
        <w:t>及其与被控机电设备系统监控的控制信息流等较难理解的知识，通过系统</w:t>
      </w:r>
      <w:r w:rsidR="00437900" w:rsidRPr="00590D2A">
        <w:rPr>
          <w:rFonts w:ascii="仿宋_GB2312" w:eastAsia="仿宋_GB2312" w:hAnsi="仿宋" w:cs="Times New Roman" w:hint="eastAsia"/>
          <w:sz w:val="30"/>
          <w:szCs w:val="30"/>
        </w:rPr>
        <w:t>搭建、设备组装、接口调试、系统综合调试等实际操作，转换为直观、易理解的知识。</w:t>
      </w:r>
    </w:p>
    <w:p w:rsidR="00437900" w:rsidRPr="00590D2A" w:rsidRDefault="0043790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253360" w:rsidRPr="00590D2A">
        <w:rPr>
          <w:rFonts w:ascii="仿宋_GB2312" w:eastAsia="仿宋_GB2312" w:hAnsi="仿宋" w:cs="Times New Roman" w:hint="eastAsia"/>
          <w:sz w:val="30"/>
          <w:szCs w:val="30"/>
        </w:rPr>
        <w:t>3</w:t>
      </w:r>
      <w:r w:rsidRPr="00590D2A">
        <w:rPr>
          <w:rFonts w:ascii="仿宋_GB2312" w:eastAsia="仿宋_GB2312" w:hAnsi="仿宋" w:cs="Times New Roman" w:hint="eastAsia"/>
          <w:sz w:val="30"/>
          <w:szCs w:val="30"/>
        </w:rPr>
        <w:t>）赛项方案实现了从城市轨道交通火灾报警系统现场总线网络的设计与搭建、各类探测器报警器的接入、各类设备地址编码及软件组态、监控系统开发与设置等全系统建设周期</w:t>
      </w:r>
      <w:r w:rsidR="0097234F" w:rsidRPr="00590D2A">
        <w:rPr>
          <w:rFonts w:ascii="仿宋_GB2312" w:eastAsia="仿宋_GB2312" w:hAnsi="仿宋" w:cs="Times New Roman" w:hint="eastAsia"/>
          <w:sz w:val="30"/>
          <w:szCs w:val="30"/>
        </w:rPr>
        <w:t>的展现</w:t>
      </w:r>
      <w:r w:rsidRPr="00590D2A">
        <w:rPr>
          <w:rFonts w:ascii="仿宋_GB2312" w:eastAsia="仿宋_GB2312" w:hAnsi="仿宋" w:cs="Times New Roman" w:hint="eastAsia"/>
          <w:sz w:val="30"/>
          <w:szCs w:val="30"/>
        </w:rPr>
        <w:t>。</w:t>
      </w:r>
    </w:p>
    <w:p w:rsidR="00437900" w:rsidRPr="00590D2A" w:rsidRDefault="00437900" w:rsidP="00504425">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253360" w:rsidRPr="00590D2A">
        <w:rPr>
          <w:rFonts w:ascii="仿宋_GB2312" w:eastAsia="仿宋_GB2312" w:hAnsi="仿宋" w:cs="Times New Roman" w:hint="eastAsia"/>
          <w:sz w:val="30"/>
          <w:szCs w:val="30"/>
        </w:rPr>
        <w:t>4</w:t>
      </w:r>
      <w:r w:rsidRPr="00590D2A">
        <w:rPr>
          <w:rFonts w:ascii="仿宋_GB2312" w:eastAsia="仿宋_GB2312" w:hAnsi="仿宋" w:cs="Times New Roman" w:hint="eastAsia"/>
          <w:sz w:val="30"/>
          <w:szCs w:val="30"/>
        </w:rPr>
        <w:t>）赛项方案提供的气体灭火监控单元用于城市轨道交通地下车站重要设备机房气体灭火控制，将气体灭火系统</w:t>
      </w:r>
      <w:r w:rsidR="00767BDA" w:rsidRPr="00590D2A">
        <w:rPr>
          <w:rFonts w:ascii="仿宋_GB2312" w:eastAsia="仿宋_GB2312" w:hAnsi="仿宋" w:cs="Times New Roman" w:hint="eastAsia"/>
          <w:sz w:val="30"/>
          <w:szCs w:val="30"/>
        </w:rPr>
        <w:t>主要阀体</w:t>
      </w:r>
      <w:r w:rsidRPr="00590D2A">
        <w:rPr>
          <w:rFonts w:ascii="仿宋_GB2312" w:eastAsia="仿宋_GB2312" w:hAnsi="仿宋" w:cs="Times New Roman" w:hint="eastAsia"/>
          <w:sz w:val="30"/>
          <w:szCs w:val="30"/>
        </w:rPr>
        <w:t>及联动控制等平时无法模拟教学且较难理解的知识，通过设备组装、接口调试、系统综合调试等实际操作，转换为直观、易理解的知识。</w:t>
      </w:r>
    </w:p>
    <w:p w:rsidR="00AB721C" w:rsidRPr="00590D2A" w:rsidRDefault="00437900" w:rsidP="00885D48">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253360" w:rsidRPr="00590D2A">
        <w:rPr>
          <w:rFonts w:ascii="仿宋_GB2312" w:eastAsia="仿宋_GB2312" w:hAnsi="仿宋" w:cs="Times New Roman" w:hint="eastAsia"/>
          <w:sz w:val="30"/>
          <w:szCs w:val="30"/>
        </w:rPr>
        <w:t>5</w:t>
      </w:r>
      <w:r w:rsidRPr="00590D2A">
        <w:rPr>
          <w:rFonts w:ascii="仿宋_GB2312" w:eastAsia="仿宋_GB2312" w:hAnsi="仿宋" w:cs="Times New Roman" w:hint="eastAsia"/>
          <w:sz w:val="30"/>
          <w:szCs w:val="30"/>
        </w:rPr>
        <w:t>）赛项各类设备单元及监控系统软件，均为开放系统，赛项设备可以作为二次开发的平台。</w:t>
      </w: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六、竞赛内容简介</w:t>
      </w:r>
    </w:p>
    <w:p w:rsidR="00AB721C" w:rsidRPr="00590D2A" w:rsidRDefault="00AB721C" w:rsidP="00055D3B">
      <w:pPr>
        <w:snapToGrid w:val="0"/>
        <w:spacing w:line="560" w:lineRule="exact"/>
        <w:ind w:firstLineChars="200" w:firstLine="600"/>
        <w:jc w:val="left"/>
        <w:rPr>
          <w:rFonts w:ascii="仿宋_GB2312" w:eastAsia="仿宋_GB2312" w:hAnsi="仿宋" w:cs="Times New Roman"/>
          <w:sz w:val="30"/>
          <w:szCs w:val="30"/>
        </w:rPr>
      </w:pPr>
      <w:bookmarkStart w:id="0" w:name="OLE_LINK60"/>
      <w:r w:rsidRPr="00590D2A">
        <w:rPr>
          <w:rFonts w:ascii="仿宋_GB2312" w:eastAsia="仿宋_GB2312" w:hAnsi="仿宋" w:cs="Times New Roman" w:hint="eastAsia"/>
          <w:sz w:val="30"/>
          <w:szCs w:val="30"/>
        </w:rPr>
        <w:t>“</w:t>
      </w:r>
      <w:bookmarkStart w:id="1" w:name="OLE_LINK4"/>
      <w:bookmarkStart w:id="2" w:name="OLE_LINK5"/>
      <w:bookmarkEnd w:id="0"/>
      <w:r w:rsidR="009C6624" w:rsidRPr="00590D2A">
        <w:rPr>
          <w:rFonts w:ascii="仿宋_GB2312" w:eastAsia="仿宋_GB2312" w:hAnsi="仿宋" w:cs="Times New Roman" w:hint="eastAsia"/>
          <w:sz w:val="30"/>
          <w:szCs w:val="30"/>
        </w:rPr>
        <w:t>城市轨道交通车站控制系统及区间灾害模式控制系统</w:t>
      </w:r>
      <w:r w:rsidR="00673179" w:rsidRPr="00590D2A">
        <w:rPr>
          <w:rFonts w:ascii="仿宋_GB2312" w:eastAsia="仿宋_GB2312" w:hAnsi="仿宋" w:cs="Times New Roman" w:hint="eastAsia"/>
          <w:sz w:val="30"/>
          <w:szCs w:val="30"/>
        </w:rPr>
        <w:t>安装与调试</w:t>
      </w:r>
      <w:r w:rsidRPr="00590D2A">
        <w:rPr>
          <w:rFonts w:ascii="仿宋_GB2312" w:eastAsia="仿宋_GB2312" w:hAnsi="仿宋" w:cs="Times New Roman" w:hint="eastAsia"/>
          <w:sz w:val="30"/>
          <w:szCs w:val="30"/>
        </w:rPr>
        <w:t>”</w:t>
      </w:r>
      <w:r w:rsidR="00172F87">
        <w:rPr>
          <w:rFonts w:ascii="仿宋_GB2312" w:eastAsia="仿宋_GB2312" w:hAnsi="仿宋" w:cs="Times New Roman"/>
          <w:sz w:val="30"/>
          <w:szCs w:val="30"/>
        </w:rPr>
        <w:t>赛</w:t>
      </w:r>
      <w:r w:rsidRPr="00590D2A">
        <w:rPr>
          <w:rFonts w:ascii="仿宋_GB2312" w:eastAsia="仿宋_GB2312" w:hAnsi="仿宋" w:cs="Times New Roman"/>
          <w:sz w:val="30"/>
          <w:szCs w:val="30"/>
        </w:rPr>
        <w:t>项</w:t>
      </w:r>
      <w:bookmarkEnd w:id="1"/>
      <w:bookmarkEnd w:id="2"/>
      <w:r w:rsidRPr="00590D2A">
        <w:rPr>
          <w:rFonts w:ascii="仿宋_GB2312" w:eastAsia="仿宋_GB2312" w:hAnsi="仿宋" w:cs="Times New Roman"/>
          <w:sz w:val="30"/>
          <w:szCs w:val="30"/>
        </w:rPr>
        <w:t>设计是为了适应城市轨道交通产业发展、促进职业院校紧贴城市轨道交通产业发展与需求、培养城市轨道交通产业发展需要的高技能人才、推动职业院校城市轨道交通工程专业及相关专业的建设。</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lastRenderedPageBreak/>
        <w:t>“</w:t>
      </w:r>
      <w:r w:rsidRPr="00590D2A">
        <w:rPr>
          <w:rFonts w:ascii="仿宋_GB2312" w:eastAsia="仿宋_GB2312" w:hAnsi="仿宋" w:cs="Times New Roman"/>
          <w:sz w:val="30"/>
          <w:szCs w:val="30"/>
        </w:rPr>
        <w:t>Installation and commissioning of urban rail transit station control system and track spacing disaster mode control system</w:t>
      </w:r>
      <w:r w:rsidRPr="00590D2A">
        <w:rPr>
          <w:rFonts w:ascii="仿宋_GB2312" w:eastAsia="仿宋_GB2312" w:hAnsi="仿宋" w:cs="Times New Roman"/>
          <w:sz w:val="30"/>
          <w:szCs w:val="30"/>
        </w:rPr>
        <w:t>”</w:t>
      </w:r>
      <w:r w:rsidRPr="00590D2A">
        <w:rPr>
          <w:rFonts w:ascii="仿宋_GB2312" w:eastAsia="仿宋_GB2312" w:hAnsi="仿宋" w:cs="Times New Roman"/>
          <w:sz w:val="30"/>
          <w:szCs w:val="30"/>
        </w:rPr>
        <w:t xml:space="preserve"> competition design is for developing urban rail transit industry, Promoting the Vocational Colleges close to the development and demand of the urban rail transit Industry, training professionals for the urban rail transit industry and promoting the construction of urban rail transit engineering major and related majors in Vocational Colleges.</w:t>
      </w:r>
    </w:p>
    <w:p w:rsidR="00FB3C92" w:rsidRPr="00590D2A" w:rsidRDefault="00AE6019" w:rsidP="00055D3B">
      <w:pPr>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Times New Roman" w:hint="eastAsia"/>
          <w:sz w:val="30"/>
          <w:szCs w:val="30"/>
        </w:rPr>
        <w:t>赛</w:t>
      </w:r>
      <w:r w:rsidR="00FB3C92" w:rsidRPr="00590D2A">
        <w:rPr>
          <w:rFonts w:ascii="仿宋_GB2312" w:eastAsia="仿宋_GB2312" w:hAnsi="仿宋" w:cs="Times New Roman" w:hint="eastAsia"/>
          <w:sz w:val="30"/>
          <w:szCs w:val="30"/>
        </w:rPr>
        <w:t>项设备以“</w:t>
      </w:r>
      <w:r w:rsidR="00D34FC6" w:rsidRPr="00AE6019">
        <w:rPr>
          <w:rFonts w:ascii="仿宋_GB2312" w:eastAsia="仿宋_GB2312" w:hAnsi="仿宋" w:cs="Times New Roman" w:hint="eastAsia"/>
          <w:sz w:val="30"/>
          <w:szCs w:val="30"/>
        </w:rPr>
        <w:t>城市轨道交通消防报警运用与维护综合实训系</w:t>
      </w:r>
      <w:r w:rsidR="00D34FC6" w:rsidRPr="00590D2A">
        <w:rPr>
          <w:rFonts w:ascii="仿宋_GB2312" w:eastAsia="仿宋_GB2312" w:hAnsi="仿宋" w:hint="eastAsia"/>
          <w:sz w:val="30"/>
          <w:szCs w:val="30"/>
        </w:rPr>
        <w:t>统</w:t>
      </w:r>
      <w:r w:rsidR="00FB3C92" w:rsidRPr="00590D2A">
        <w:rPr>
          <w:rFonts w:ascii="仿宋_GB2312" w:eastAsia="仿宋_GB2312" w:hAnsi="仿宋" w:cs="Times New Roman" w:hint="eastAsia"/>
          <w:sz w:val="30"/>
          <w:szCs w:val="30"/>
        </w:rPr>
        <w:t>”为载体，设备系统主要由车站火灾报警主控系统及报警探测单元、火灾报警远程I/O</w:t>
      </w:r>
      <w:r w:rsidR="008D6C67" w:rsidRPr="00590D2A">
        <w:rPr>
          <w:rFonts w:ascii="仿宋_GB2312" w:eastAsia="仿宋_GB2312" w:hAnsi="仿宋" w:cs="Times New Roman" w:hint="eastAsia"/>
          <w:sz w:val="30"/>
          <w:szCs w:val="30"/>
        </w:rPr>
        <w:t>监控单元、气体灭火监控单元、消防排烟控制装置</w:t>
      </w:r>
      <w:r w:rsidR="00FB3C92" w:rsidRPr="00590D2A">
        <w:rPr>
          <w:rFonts w:ascii="仿宋_GB2312" w:eastAsia="仿宋_GB2312" w:hAnsi="仿宋" w:cs="Times New Roman" w:hint="eastAsia"/>
          <w:sz w:val="30"/>
          <w:szCs w:val="30"/>
        </w:rPr>
        <w:t>及</w:t>
      </w:r>
      <w:r w:rsidR="00673179" w:rsidRPr="00590D2A">
        <w:rPr>
          <w:rFonts w:ascii="仿宋_GB2312" w:eastAsia="仿宋_GB2312" w:hAnsi="仿宋" w:cs="Times New Roman" w:hint="eastAsia"/>
          <w:sz w:val="30"/>
          <w:szCs w:val="30"/>
        </w:rPr>
        <w:t>列车</w:t>
      </w:r>
      <w:r w:rsidR="00FB3C92" w:rsidRPr="00590D2A">
        <w:rPr>
          <w:rFonts w:ascii="仿宋_GB2312" w:eastAsia="仿宋_GB2312" w:hAnsi="仿宋" w:cs="Times New Roman" w:hint="eastAsia"/>
          <w:sz w:val="30"/>
          <w:szCs w:val="30"/>
        </w:rPr>
        <w:t>区间灾害</w:t>
      </w:r>
      <w:r w:rsidR="00673179" w:rsidRPr="00590D2A">
        <w:rPr>
          <w:rFonts w:ascii="仿宋_GB2312" w:eastAsia="仿宋_GB2312" w:hAnsi="仿宋" w:cs="Times New Roman" w:hint="eastAsia"/>
          <w:sz w:val="30"/>
          <w:szCs w:val="30"/>
        </w:rPr>
        <w:t>模式</w:t>
      </w:r>
      <w:r w:rsidR="00FB3C92" w:rsidRPr="00590D2A">
        <w:rPr>
          <w:rFonts w:ascii="仿宋_GB2312" w:eastAsia="仿宋_GB2312" w:hAnsi="仿宋" w:cs="Times New Roman" w:hint="eastAsia"/>
          <w:sz w:val="30"/>
          <w:szCs w:val="30"/>
        </w:rPr>
        <w:t>模拟实训单元等组成。</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 xml:space="preserve">Competition equipment take the </w:t>
      </w:r>
      <w:r w:rsidRPr="00590D2A">
        <w:rPr>
          <w:rFonts w:ascii="仿宋_GB2312" w:eastAsia="仿宋_GB2312" w:hAnsi="仿宋" w:cs="Times New Roman"/>
          <w:sz w:val="30"/>
          <w:szCs w:val="30"/>
        </w:rPr>
        <w:t>“</w:t>
      </w:r>
      <w:r w:rsidRPr="00590D2A">
        <w:rPr>
          <w:rFonts w:ascii="仿宋_GB2312" w:eastAsia="仿宋_GB2312" w:hAnsi="仿宋" w:cs="Times New Roman"/>
          <w:sz w:val="30"/>
          <w:szCs w:val="30"/>
        </w:rPr>
        <w:t>urban rail transit station control system and track spacing disaster mode control system</w:t>
      </w:r>
      <w:r w:rsidRPr="00590D2A">
        <w:rPr>
          <w:rFonts w:ascii="仿宋_GB2312" w:eastAsia="仿宋_GB2312" w:hAnsi="仿宋" w:cs="Times New Roman"/>
          <w:sz w:val="30"/>
          <w:szCs w:val="30"/>
        </w:rPr>
        <w:t>”</w:t>
      </w:r>
      <w:r w:rsidRPr="00590D2A">
        <w:rPr>
          <w:rFonts w:ascii="仿宋_GB2312" w:eastAsia="仿宋_GB2312" w:hAnsi="仿宋" w:cs="Times New Roman"/>
          <w:sz w:val="30"/>
          <w:szCs w:val="30"/>
        </w:rPr>
        <w:t xml:space="preserve"> as the carrier. This system mainly consists of following parts which are fire alarm system, alarm detection unit, fire alarm remote monitoring unit, fire alarm remote I/O monitoring unite, gas fire monitoring unit, fire smoke control ventilation, and track spacing disaster model training unit. </w:t>
      </w:r>
    </w:p>
    <w:p w:rsidR="00AB721C" w:rsidRPr="00590D2A" w:rsidRDefault="00AB721C" w:rsidP="00055D3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赛项设计侧重城市轨道交通</w:t>
      </w:r>
      <w:r w:rsidR="00FB3C92" w:rsidRPr="00590D2A">
        <w:rPr>
          <w:rFonts w:ascii="仿宋_GB2312" w:eastAsia="仿宋_GB2312" w:hAnsi="仿宋" w:cs="Times New Roman" w:hint="eastAsia"/>
          <w:sz w:val="30"/>
          <w:szCs w:val="30"/>
        </w:rPr>
        <w:t>车站</w:t>
      </w:r>
      <w:r w:rsidRPr="00590D2A">
        <w:rPr>
          <w:rFonts w:ascii="仿宋_GB2312" w:eastAsia="仿宋_GB2312" w:hAnsi="仿宋" w:cs="Times New Roman" w:hint="eastAsia"/>
          <w:sz w:val="30"/>
          <w:szCs w:val="30"/>
        </w:rPr>
        <w:t>消防系统</w:t>
      </w:r>
      <w:r w:rsidR="00FB3C92" w:rsidRPr="00590D2A">
        <w:rPr>
          <w:rFonts w:ascii="仿宋_GB2312" w:eastAsia="仿宋_GB2312" w:hAnsi="仿宋" w:cs="Times New Roman" w:hint="eastAsia"/>
          <w:sz w:val="30"/>
          <w:szCs w:val="30"/>
        </w:rPr>
        <w:t>、区间火灾控制系统</w:t>
      </w:r>
      <w:r w:rsidRPr="00590D2A">
        <w:rPr>
          <w:rFonts w:ascii="仿宋_GB2312" w:eastAsia="仿宋_GB2312" w:hAnsi="仿宋" w:cs="Times New Roman" w:hint="eastAsia"/>
          <w:sz w:val="30"/>
          <w:szCs w:val="30"/>
        </w:rPr>
        <w:t>及其相关</w:t>
      </w:r>
      <w:r w:rsidR="00FB3C92" w:rsidRPr="00590D2A">
        <w:rPr>
          <w:rFonts w:ascii="仿宋_GB2312" w:eastAsia="仿宋_GB2312" w:hAnsi="仿宋" w:cs="Times New Roman" w:hint="eastAsia"/>
          <w:sz w:val="30"/>
          <w:szCs w:val="30"/>
        </w:rPr>
        <w:t>车站与区间</w:t>
      </w:r>
      <w:r w:rsidRPr="00590D2A">
        <w:rPr>
          <w:rFonts w:ascii="仿宋_GB2312" w:eastAsia="仿宋_GB2312" w:hAnsi="仿宋" w:cs="Times New Roman" w:hint="eastAsia"/>
          <w:sz w:val="30"/>
          <w:szCs w:val="30"/>
        </w:rPr>
        <w:t>受控</w:t>
      </w:r>
      <w:r w:rsidRPr="00590D2A">
        <w:rPr>
          <w:rFonts w:ascii="仿宋_GB2312" w:eastAsia="仿宋_GB2312" w:hAnsi="仿宋" w:cs="Times New Roman"/>
          <w:sz w:val="30"/>
          <w:szCs w:val="30"/>
        </w:rPr>
        <w:t>设备</w:t>
      </w:r>
      <w:r w:rsidR="00FB3C92" w:rsidRPr="00590D2A">
        <w:rPr>
          <w:rFonts w:ascii="仿宋_GB2312" w:eastAsia="仿宋_GB2312" w:hAnsi="仿宋" w:cs="Times New Roman" w:hint="eastAsia"/>
          <w:sz w:val="30"/>
          <w:szCs w:val="30"/>
        </w:rPr>
        <w:t>系统</w:t>
      </w:r>
      <w:r w:rsidRPr="00590D2A">
        <w:rPr>
          <w:rFonts w:ascii="仿宋_GB2312" w:eastAsia="仿宋_GB2312" w:hAnsi="仿宋" w:cs="Times New Roman" w:hint="eastAsia"/>
          <w:sz w:val="30"/>
          <w:szCs w:val="30"/>
        </w:rPr>
        <w:t>的</w:t>
      </w:r>
      <w:r w:rsidRPr="00590D2A">
        <w:rPr>
          <w:rFonts w:ascii="仿宋_GB2312" w:eastAsia="仿宋_GB2312" w:hAnsi="仿宋" w:cs="Times New Roman"/>
          <w:sz w:val="30"/>
          <w:szCs w:val="30"/>
        </w:rPr>
        <w:t>安装和调试，对检测和分析思考有一定的要求。赛项方案体现城市轨道交通工程的真实性，</w:t>
      </w:r>
      <w:r w:rsidRPr="00590D2A">
        <w:rPr>
          <w:rFonts w:ascii="仿宋_GB2312" w:eastAsia="仿宋_GB2312" w:hAnsi="仿宋" w:cs="Times New Roman"/>
          <w:sz w:val="30"/>
          <w:szCs w:val="30"/>
        </w:rPr>
        <w:lastRenderedPageBreak/>
        <w:t>综合了</w:t>
      </w:r>
      <w:r w:rsidRPr="00590D2A">
        <w:rPr>
          <w:rFonts w:ascii="仿宋_GB2312" w:eastAsia="仿宋_GB2312" w:hAnsi="仿宋" w:cs="Times New Roman" w:hint="eastAsia"/>
          <w:sz w:val="30"/>
          <w:szCs w:val="30"/>
        </w:rPr>
        <w:t>消防报警控制器</w:t>
      </w:r>
      <w:r w:rsidRPr="00590D2A">
        <w:rPr>
          <w:rFonts w:ascii="仿宋_GB2312" w:eastAsia="仿宋_GB2312" w:hAnsi="仿宋" w:cs="Times New Roman"/>
          <w:sz w:val="30"/>
          <w:szCs w:val="30"/>
        </w:rPr>
        <w:t>、单片机、</w:t>
      </w:r>
      <w:r w:rsidRPr="00590D2A">
        <w:rPr>
          <w:rFonts w:ascii="仿宋_GB2312" w:eastAsia="仿宋_GB2312" w:hAnsi="仿宋" w:cs="Times New Roman" w:hint="eastAsia"/>
          <w:sz w:val="30"/>
          <w:szCs w:val="30"/>
        </w:rPr>
        <w:t>探测器、报警器</w:t>
      </w:r>
      <w:r w:rsidRPr="00590D2A">
        <w:rPr>
          <w:rFonts w:ascii="仿宋_GB2312" w:eastAsia="仿宋_GB2312" w:hAnsi="仿宋" w:cs="Times New Roman"/>
          <w:sz w:val="30"/>
          <w:szCs w:val="30"/>
        </w:rPr>
        <w:t>与检测技术、电力电子技术、</w:t>
      </w:r>
      <w:r w:rsidRPr="00590D2A">
        <w:rPr>
          <w:rFonts w:ascii="仿宋_GB2312" w:eastAsia="仿宋_GB2312" w:hAnsi="仿宋" w:cs="Times New Roman" w:hint="eastAsia"/>
          <w:sz w:val="30"/>
          <w:szCs w:val="30"/>
        </w:rPr>
        <w:t>城市轨道交通工程技术、城市轨道交通消防技术、</w:t>
      </w:r>
      <w:r w:rsidRPr="00590D2A">
        <w:rPr>
          <w:rFonts w:ascii="仿宋_GB2312" w:eastAsia="仿宋_GB2312" w:hAnsi="仿宋" w:cs="Times New Roman"/>
          <w:sz w:val="30"/>
          <w:szCs w:val="30"/>
        </w:rPr>
        <w:t>计算机控制技术、自动控制技术、智能仪表技术、通信技术等多学科知识。</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 xml:space="preserve">Competition design focuses on installation and commissioning of urban rail transit station fire alarm system and building automatic system, track spacing fire block control system and related stations and track spacing controlled equipment. And </w:t>
      </w:r>
      <w:proofErr w:type="gramStart"/>
      <w:r w:rsidRPr="00590D2A">
        <w:rPr>
          <w:rFonts w:ascii="仿宋_GB2312" w:eastAsia="仿宋_GB2312" w:hAnsi="仿宋" w:cs="Times New Roman" w:hint="eastAsia"/>
          <w:sz w:val="30"/>
          <w:szCs w:val="30"/>
        </w:rPr>
        <w:t>also</w:t>
      </w:r>
      <w:proofErr w:type="gramEnd"/>
      <w:r w:rsidRPr="00590D2A">
        <w:rPr>
          <w:rFonts w:ascii="仿宋_GB2312" w:eastAsia="仿宋_GB2312" w:hAnsi="仿宋" w:cs="Times New Roman" w:hint="eastAsia"/>
          <w:sz w:val="30"/>
          <w:szCs w:val="30"/>
        </w:rPr>
        <w:t xml:space="preserve"> requirements for the detection and analysis of thinking. </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 xml:space="preserve">The competition </w:t>
      </w:r>
      <w:proofErr w:type="gramStart"/>
      <w:r w:rsidRPr="00590D2A">
        <w:rPr>
          <w:rFonts w:ascii="仿宋_GB2312" w:eastAsia="仿宋_GB2312" w:hAnsi="仿宋" w:cs="Times New Roman"/>
          <w:sz w:val="30"/>
          <w:szCs w:val="30"/>
        </w:rPr>
        <w:t>reflect</w:t>
      </w:r>
      <w:proofErr w:type="gramEnd"/>
      <w:r w:rsidRPr="00590D2A">
        <w:rPr>
          <w:rFonts w:ascii="仿宋_GB2312" w:eastAsia="仿宋_GB2312" w:hAnsi="仿宋" w:cs="Times New Roman"/>
          <w:sz w:val="30"/>
          <w:szCs w:val="30"/>
        </w:rPr>
        <w:t xml:space="preserve"> the authenticity of the urban rail transit engineering, the fire alarm control unit, single-chip microcomputer, detector, alarm and detection technology, power electronic technology, urban rail transit engineering technology, urban rail transit fire control technology, computer control technology, automatic control technology, intelligent instrument technology, communication technology and other multi-disciplinary knowledge.</w:t>
      </w:r>
    </w:p>
    <w:p w:rsidR="00AB721C" w:rsidRPr="00590D2A" w:rsidRDefault="00AB721C" w:rsidP="00E06CB0">
      <w:pPr>
        <w:snapToGrid w:val="0"/>
        <w:spacing w:line="560" w:lineRule="exact"/>
        <w:ind w:firstLineChars="200" w:firstLine="602"/>
        <w:jc w:val="left"/>
        <w:rPr>
          <w:rFonts w:ascii="仿宋_GB2312" w:eastAsia="仿宋_GB2312" w:hAnsi="仿宋" w:cs="Times New Roman"/>
          <w:b/>
          <w:sz w:val="30"/>
          <w:szCs w:val="30"/>
        </w:rPr>
      </w:pPr>
      <w:r w:rsidRPr="00590D2A">
        <w:rPr>
          <w:rFonts w:ascii="仿宋_GB2312" w:eastAsia="仿宋_GB2312" w:hAnsi="仿宋" w:cs="Times New Roman"/>
          <w:b/>
          <w:sz w:val="30"/>
          <w:szCs w:val="30"/>
        </w:rPr>
        <w:t>竞赛的主要内容涉及：</w:t>
      </w:r>
    </w:p>
    <w:p w:rsidR="00196D5E" w:rsidRPr="00590D2A" w:rsidRDefault="00196D5E" w:rsidP="00055D3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车站火灾报警主控系统、报警探测、I/O监控单元装配及其与消防排烟风机接口控制电路连接；</w:t>
      </w:r>
    </w:p>
    <w:p w:rsidR="00196D5E" w:rsidRPr="00590D2A" w:rsidRDefault="00196D5E" w:rsidP="00055D3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气体灭火监控单元安装及控制电路连接；</w:t>
      </w:r>
    </w:p>
    <w:p w:rsidR="00AE1D51" w:rsidRPr="00590D2A" w:rsidRDefault="00AE1D51" w:rsidP="00055D3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故障诊断与修复；</w:t>
      </w:r>
    </w:p>
    <w:p w:rsidR="00AE1D51" w:rsidRPr="00590D2A" w:rsidRDefault="00AE1D51" w:rsidP="00055D3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lastRenderedPageBreak/>
        <w:t>区间火灾等灾害模式应急控制与指挥；</w:t>
      </w:r>
    </w:p>
    <w:p w:rsidR="00AE1D51" w:rsidRPr="00590D2A" w:rsidRDefault="00AE1D51" w:rsidP="00E06CB0">
      <w:pPr>
        <w:snapToGrid w:val="0"/>
        <w:spacing w:line="560" w:lineRule="exact"/>
        <w:ind w:firstLineChars="200" w:firstLine="602"/>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职业素养与安全意识</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The main content of the competition involving:</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 xml:space="preserve">    Fire alarm system, alarm detection, I / O monitoring unit and its connection with the circuit of smoke</w:t>
      </w:r>
      <w:r w:rsidRPr="00590D2A">
        <w:rPr>
          <w:rFonts w:ascii="Calibri" w:eastAsia="仿宋_GB2312" w:hAnsi="Calibri" w:cs="Calibri"/>
          <w:sz w:val="30"/>
          <w:szCs w:val="30"/>
        </w:rPr>
        <w:t> </w:t>
      </w:r>
      <w:r w:rsidRPr="00590D2A">
        <w:rPr>
          <w:rFonts w:ascii="仿宋_GB2312" w:eastAsia="仿宋_GB2312" w:hAnsi="仿宋" w:cs="Times New Roman"/>
          <w:sz w:val="30"/>
          <w:szCs w:val="30"/>
        </w:rPr>
        <w:t>control fan interface system.</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Gas fire extinguishing monitoring unit</w:t>
      </w:r>
      <w:r w:rsidRPr="00590D2A">
        <w:rPr>
          <w:rFonts w:ascii="仿宋_GB2312" w:eastAsia="仿宋_GB2312" w:hAnsi="仿宋" w:cs="Times New Roman"/>
          <w:sz w:val="30"/>
          <w:szCs w:val="30"/>
        </w:rPr>
        <w:t>’</w:t>
      </w:r>
      <w:r w:rsidRPr="00590D2A">
        <w:rPr>
          <w:rFonts w:ascii="仿宋_GB2312" w:eastAsia="仿宋_GB2312" w:hAnsi="仿宋" w:cs="Times New Roman"/>
          <w:sz w:val="30"/>
          <w:szCs w:val="30"/>
        </w:rPr>
        <w:t>s installation and the control circuit</w:t>
      </w:r>
      <w:r w:rsidRPr="00590D2A">
        <w:rPr>
          <w:rFonts w:ascii="仿宋_GB2312" w:eastAsia="仿宋_GB2312" w:hAnsi="仿宋" w:cs="Times New Roman"/>
          <w:sz w:val="30"/>
          <w:szCs w:val="30"/>
        </w:rPr>
        <w:t>’</w:t>
      </w:r>
      <w:r w:rsidRPr="00590D2A">
        <w:rPr>
          <w:rFonts w:ascii="仿宋_GB2312" w:eastAsia="仿宋_GB2312" w:hAnsi="仿宋" w:cs="Times New Roman"/>
          <w:sz w:val="30"/>
          <w:szCs w:val="30"/>
        </w:rPr>
        <w:t>s connection;</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Fault diagnosis and repair;</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Emergency control and command of track spacing fire block and other disasters mode.</w:t>
      </w:r>
    </w:p>
    <w:p w:rsidR="00F75A91"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 xml:space="preserve"> Professionalism and safety awareness.</w:t>
      </w:r>
    </w:p>
    <w:p w:rsidR="00AB721C" w:rsidRPr="00590D2A" w:rsidRDefault="00AB721C" w:rsidP="00055D3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本</w:t>
      </w:r>
      <w:r w:rsidR="00172F87">
        <w:rPr>
          <w:rFonts w:ascii="仿宋_GB2312" w:eastAsia="仿宋_GB2312" w:hAnsi="仿宋" w:cs="Times New Roman"/>
          <w:sz w:val="30"/>
          <w:szCs w:val="30"/>
        </w:rPr>
        <w:t>赛</w:t>
      </w:r>
      <w:r w:rsidRPr="00590D2A">
        <w:rPr>
          <w:rFonts w:ascii="仿宋_GB2312" w:eastAsia="仿宋_GB2312" w:hAnsi="仿宋" w:cs="Times New Roman"/>
          <w:sz w:val="30"/>
          <w:szCs w:val="30"/>
        </w:rPr>
        <w:t>项适用于城市轨道交通工程专业、城市轨道交通</w:t>
      </w:r>
      <w:r w:rsidRPr="00590D2A">
        <w:rPr>
          <w:rFonts w:ascii="仿宋_GB2312" w:eastAsia="仿宋_GB2312" w:hAnsi="仿宋" w:cs="Times New Roman" w:hint="eastAsia"/>
          <w:sz w:val="30"/>
          <w:szCs w:val="30"/>
        </w:rPr>
        <w:t>控制</w:t>
      </w:r>
      <w:r w:rsidRPr="00590D2A">
        <w:rPr>
          <w:rFonts w:ascii="仿宋_GB2312" w:eastAsia="仿宋_GB2312" w:hAnsi="仿宋" w:cs="Times New Roman"/>
          <w:sz w:val="30"/>
          <w:szCs w:val="30"/>
        </w:rPr>
        <w:t>专业及相关专业、自动化专业、机械制造及自动化专业、机电一体化、计算机应用专业、电子信息工程技术专业等高等职业院校学生，</w:t>
      </w:r>
      <w:r w:rsidR="00172F87">
        <w:rPr>
          <w:rFonts w:ascii="仿宋_GB2312" w:eastAsia="仿宋_GB2312" w:hAnsi="仿宋" w:cs="Times New Roman"/>
          <w:sz w:val="30"/>
          <w:szCs w:val="30"/>
        </w:rPr>
        <w:t>赛</w:t>
      </w:r>
      <w:r w:rsidRPr="00590D2A">
        <w:rPr>
          <w:rFonts w:ascii="仿宋_GB2312" w:eastAsia="仿宋_GB2312" w:hAnsi="仿宋" w:cs="Times New Roman"/>
          <w:sz w:val="30"/>
          <w:szCs w:val="30"/>
        </w:rPr>
        <w:t>项采取团队比赛方式，每个参赛队由</w:t>
      </w:r>
      <w:r w:rsidRPr="00590D2A">
        <w:rPr>
          <w:rFonts w:ascii="仿宋_GB2312" w:eastAsia="仿宋_GB2312" w:hAnsi="仿宋" w:cs="Times New Roman" w:hint="eastAsia"/>
          <w:sz w:val="30"/>
          <w:szCs w:val="30"/>
        </w:rPr>
        <w:t>2</w:t>
      </w:r>
      <w:r w:rsidRPr="00590D2A">
        <w:rPr>
          <w:rFonts w:ascii="仿宋_GB2312" w:eastAsia="仿宋_GB2312" w:hAnsi="仿宋" w:cs="Times New Roman"/>
          <w:sz w:val="30"/>
          <w:szCs w:val="30"/>
        </w:rPr>
        <w:t>名在籍高等职业院校同校学生组成，性别不限。每个参赛队可配备指导教师2名。竞赛时间为</w:t>
      </w:r>
      <w:r w:rsidR="00055D3B" w:rsidRPr="00590D2A">
        <w:rPr>
          <w:rFonts w:ascii="仿宋_GB2312" w:eastAsia="仿宋_GB2312" w:hAnsi="仿宋" w:cs="Times New Roman" w:hint="eastAsia"/>
          <w:sz w:val="30"/>
          <w:szCs w:val="30"/>
        </w:rPr>
        <w:t>5</w:t>
      </w:r>
      <w:r w:rsidRPr="00590D2A">
        <w:rPr>
          <w:rFonts w:ascii="仿宋_GB2312" w:eastAsia="仿宋_GB2312" w:hAnsi="仿宋" w:cs="Times New Roman"/>
          <w:sz w:val="30"/>
          <w:szCs w:val="30"/>
        </w:rPr>
        <w:t>小时，包括系统安装时间、</w:t>
      </w:r>
      <w:r w:rsidR="00D34FC6" w:rsidRPr="00590D2A">
        <w:rPr>
          <w:rFonts w:ascii="仿宋_GB2312" w:eastAsia="仿宋_GB2312" w:hAnsi="仿宋" w:cs="Times New Roman" w:hint="eastAsia"/>
          <w:sz w:val="30"/>
          <w:szCs w:val="30"/>
        </w:rPr>
        <w:t>成套与配线</w:t>
      </w:r>
      <w:r w:rsidRPr="00590D2A">
        <w:rPr>
          <w:rFonts w:ascii="仿宋_GB2312" w:eastAsia="仿宋_GB2312" w:hAnsi="仿宋" w:cs="Times New Roman"/>
          <w:sz w:val="30"/>
          <w:szCs w:val="30"/>
        </w:rPr>
        <w:t>时间、调试时间</w:t>
      </w:r>
      <w:r w:rsidR="00B565DD" w:rsidRPr="00590D2A">
        <w:rPr>
          <w:rFonts w:ascii="仿宋_GB2312" w:eastAsia="仿宋_GB2312" w:hAnsi="仿宋" w:cs="Times New Roman" w:hint="eastAsia"/>
          <w:sz w:val="30"/>
          <w:szCs w:val="30"/>
        </w:rPr>
        <w:t>、故障排查</w:t>
      </w:r>
      <w:r w:rsidRPr="00590D2A">
        <w:rPr>
          <w:rFonts w:ascii="仿宋_GB2312" w:eastAsia="仿宋_GB2312" w:hAnsi="仿宋" w:cs="Times New Roman"/>
          <w:sz w:val="30"/>
          <w:szCs w:val="30"/>
        </w:rPr>
        <w:t>及提交成果时间等。</w:t>
      </w:r>
    </w:p>
    <w:p w:rsidR="00AB721C" w:rsidRPr="00590D2A" w:rsidRDefault="00F75A91" w:rsidP="00F75A91">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 xml:space="preserve">he competition is available for the urban rail transit engineering, urban rail transit control major and other related majors, automation major, mechanical manufacturing and automation major, mechanical and electrical integration, computer application major, </w:t>
      </w:r>
      <w:r w:rsidRPr="00590D2A">
        <w:rPr>
          <w:rFonts w:ascii="仿宋_GB2312" w:eastAsia="仿宋_GB2312" w:hAnsi="仿宋" w:cs="Times New Roman"/>
          <w:sz w:val="30"/>
          <w:szCs w:val="30"/>
        </w:rPr>
        <w:lastRenderedPageBreak/>
        <w:t xml:space="preserve">electronic information engineering major and other higher vocational colleges. The game </w:t>
      </w:r>
      <w:proofErr w:type="gramStart"/>
      <w:r w:rsidRPr="00590D2A">
        <w:rPr>
          <w:rFonts w:ascii="仿宋_GB2312" w:eastAsia="仿宋_GB2312" w:hAnsi="仿宋" w:cs="Times New Roman"/>
          <w:sz w:val="30"/>
          <w:szCs w:val="30"/>
        </w:rPr>
        <w:t>take</w:t>
      </w:r>
      <w:proofErr w:type="gramEnd"/>
      <w:r w:rsidRPr="00590D2A">
        <w:rPr>
          <w:rFonts w:ascii="仿宋_GB2312" w:eastAsia="仿宋_GB2312" w:hAnsi="仿宋" w:cs="Times New Roman"/>
          <w:sz w:val="30"/>
          <w:szCs w:val="30"/>
        </w:rPr>
        <w:t xml:space="preserve"> the team contest way. Each participating team is composed of 2 different gender students in the vocational colleges. Each team can be equipped with two instructors. Race time is 5 hours, which including system installation time, wiring time, debugging time, troubleshooting and submit achievements time.</w:t>
      </w: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七、竞赛方式（含组队要求、是否邀请境外代表队参赛）</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（一）本赛项采用团体赛，以各省、自治区、直辖市、新疆生产建设兵团、计划单列市（以下简称省）为单位组队。</w:t>
      </w:r>
    </w:p>
    <w:p w:rsidR="00E864F3" w:rsidRPr="0085068F" w:rsidRDefault="00E864F3" w:rsidP="00E864F3">
      <w:pPr>
        <w:snapToGrid w:val="0"/>
        <w:spacing w:line="560" w:lineRule="exact"/>
        <w:ind w:firstLineChars="200" w:firstLine="600"/>
        <w:rPr>
          <w:rFonts w:ascii="仿宋_GB2312" w:eastAsia="仿宋_GB2312" w:hAnsi="仿宋_GB2312" w:cs="仿宋_GB2312"/>
          <w:kern w:val="0"/>
          <w:sz w:val="30"/>
          <w:szCs w:val="30"/>
        </w:rPr>
      </w:pPr>
      <w:r w:rsidRPr="0085068F">
        <w:rPr>
          <w:rFonts w:ascii="仿宋_GB2312" w:eastAsia="仿宋_GB2312" w:hAnsi="仿宋_GB2312" w:cs="仿宋_GB2312" w:hint="eastAsia"/>
          <w:kern w:val="0"/>
          <w:sz w:val="30"/>
          <w:szCs w:val="30"/>
        </w:rPr>
        <w:t>（二）组织机构：在全国职业院校技能大赛组委会与执委会的指导下，在赛区组委会与执委会的领导下，由中国职业技术教育学会职业教育装备专业委员会和</w:t>
      </w:r>
      <w:r w:rsidRPr="0085068F">
        <w:rPr>
          <w:rFonts w:ascii="仿宋_GB2312" w:eastAsia="仿宋_GB2312" w:hAnsi="仿宋_GB2312" w:cs="仿宋_GB2312"/>
          <w:kern w:val="0"/>
          <w:sz w:val="30"/>
          <w:szCs w:val="30"/>
        </w:rPr>
        <w:t>全国交通运输职业教育教学指导委员会/交通行指</w:t>
      </w:r>
      <w:proofErr w:type="gramStart"/>
      <w:r w:rsidRPr="0085068F">
        <w:rPr>
          <w:rFonts w:ascii="仿宋_GB2312" w:eastAsia="仿宋_GB2312" w:hAnsi="仿宋_GB2312" w:cs="仿宋_GB2312"/>
          <w:kern w:val="0"/>
          <w:sz w:val="30"/>
          <w:szCs w:val="30"/>
        </w:rPr>
        <w:t>委城市</w:t>
      </w:r>
      <w:proofErr w:type="gramEnd"/>
      <w:r w:rsidRPr="0085068F">
        <w:rPr>
          <w:rFonts w:ascii="仿宋_GB2312" w:eastAsia="仿宋_GB2312" w:hAnsi="仿宋_GB2312" w:cs="仿宋_GB2312"/>
          <w:kern w:val="0"/>
          <w:sz w:val="30"/>
          <w:szCs w:val="30"/>
        </w:rPr>
        <w:t>轨道运输类专业指导委员会</w:t>
      </w:r>
      <w:r w:rsidRPr="0085068F">
        <w:rPr>
          <w:rFonts w:ascii="仿宋_GB2312" w:eastAsia="仿宋_GB2312" w:hAnsi="仿宋_GB2312" w:cs="仿宋_GB2312" w:hint="eastAsia"/>
          <w:kern w:val="0"/>
          <w:sz w:val="30"/>
          <w:szCs w:val="30"/>
        </w:rPr>
        <w:t>联合成立</w:t>
      </w:r>
      <w:r w:rsidR="00606EDF" w:rsidRPr="0085068F">
        <w:rPr>
          <w:rFonts w:ascii="仿宋_GB2312" w:eastAsia="仿宋_GB2312" w:hAnsi="仿宋_GB2312" w:cs="仿宋_GB2312" w:hint="eastAsia"/>
          <w:kern w:val="0"/>
          <w:sz w:val="30"/>
          <w:szCs w:val="30"/>
        </w:rPr>
        <w:t>“</w:t>
      </w:r>
      <w:r w:rsidRPr="0085068F">
        <w:rPr>
          <w:rFonts w:ascii="仿宋_GB2312" w:eastAsia="仿宋_GB2312" w:hAnsi="仿宋_GB2312" w:cs="仿宋_GB2312"/>
          <w:kern w:val="0"/>
          <w:sz w:val="30"/>
          <w:szCs w:val="30"/>
        </w:rPr>
        <w:t>2018</w:t>
      </w:r>
      <w:r w:rsidRPr="0085068F">
        <w:rPr>
          <w:rFonts w:ascii="仿宋_GB2312" w:eastAsia="仿宋_GB2312" w:hAnsi="仿宋_GB2312" w:cs="仿宋_GB2312" w:hint="eastAsia"/>
          <w:kern w:val="0"/>
          <w:sz w:val="30"/>
          <w:szCs w:val="30"/>
        </w:rPr>
        <w:t>年全国职业院校城市轨道交通运营与维护</w:t>
      </w:r>
      <w:r w:rsidRPr="0085068F">
        <w:rPr>
          <w:rFonts w:ascii="仿宋_GB2312" w:eastAsia="仿宋_GB2312" w:hAnsi="仿宋_GB2312" w:cs="仿宋_GB2312"/>
          <w:kern w:val="0"/>
          <w:sz w:val="30"/>
          <w:szCs w:val="30"/>
        </w:rPr>
        <w:t>—</w:t>
      </w:r>
      <w:r w:rsidRPr="0085068F">
        <w:rPr>
          <w:rFonts w:ascii="仿宋_GB2312" w:eastAsia="仿宋_GB2312" w:hAnsi="仿宋_GB2312" w:cs="仿宋_GB2312" w:hint="eastAsia"/>
          <w:kern w:val="0"/>
          <w:sz w:val="30"/>
          <w:szCs w:val="30"/>
        </w:rPr>
        <w:t>火灾自动报警系统运用与维护</w:t>
      </w:r>
      <w:r w:rsidR="00606EDF" w:rsidRPr="0085068F">
        <w:rPr>
          <w:rFonts w:ascii="仿宋_GB2312" w:eastAsia="仿宋_GB2312" w:hAnsi="仿宋_GB2312" w:cs="仿宋_GB2312" w:hint="eastAsia"/>
          <w:kern w:val="0"/>
          <w:sz w:val="30"/>
          <w:szCs w:val="30"/>
        </w:rPr>
        <w:t>”</w:t>
      </w:r>
      <w:r w:rsidRPr="0085068F">
        <w:rPr>
          <w:rFonts w:ascii="仿宋_GB2312" w:eastAsia="仿宋_GB2312" w:hAnsi="仿宋_GB2312" w:cs="仿宋_GB2312" w:hint="eastAsia"/>
          <w:kern w:val="0"/>
          <w:sz w:val="30"/>
          <w:szCs w:val="30"/>
        </w:rPr>
        <w:t>技能大赛执委会，下设本赛项专家组、裁判组、监督组、</w:t>
      </w:r>
      <w:proofErr w:type="gramStart"/>
      <w:r w:rsidRPr="0085068F">
        <w:rPr>
          <w:rFonts w:ascii="仿宋_GB2312" w:eastAsia="仿宋_GB2312" w:hAnsi="仿宋_GB2312" w:cs="仿宋_GB2312" w:hint="eastAsia"/>
          <w:kern w:val="0"/>
          <w:sz w:val="30"/>
          <w:szCs w:val="30"/>
        </w:rPr>
        <w:t>仲裁</w:t>
      </w:r>
      <w:proofErr w:type="gramEnd"/>
      <w:r w:rsidRPr="0085068F">
        <w:rPr>
          <w:rFonts w:ascii="仿宋_GB2312" w:eastAsia="仿宋_GB2312" w:hAnsi="仿宋_GB2312" w:cs="仿宋_GB2312" w:hint="eastAsia"/>
          <w:kern w:val="0"/>
          <w:sz w:val="30"/>
          <w:szCs w:val="30"/>
        </w:rPr>
        <w:t>组等工作机构。</w:t>
      </w:r>
    </w:p>
    <w:p w:rsidR="00E864F3" w:rsidRPr="0085068F" w:rsidRDefault="00E864F3" w:rsidP="00E864F3">
      <w:pPr>
        <w:adjustRightInd w:val="0"/>
        <w:snapToGrid w:val="0"/>
        <w:spacing w:line="560" w:lineRule="exact"/>
        <w:ind w:firstLineChars="200" w:firstLine="600"/>
        <w:rPr>
          <w:rFonts w:ascii="仿宋_GB2312" w:eastAsia="仿宋_GB2312" w:hAnsi="仿宋_GB2312" w:cs="仿宋_GB2312"/>
          <w:kern w:val="0"/>
          <w:sz w:val="30"/>
          <w:szCs w:val="30"/>
        </w:rPr>
      </w:pPr>
      <w:r w:rsidRPr="0085068F">
        <w:rPr>
          <w:rFonts w:ascii="仿宋_GB2312" w:eastAsia="仿宋_GB2312" w:hAnsi="仿宋_GB2312" w:cs="仿宋_GB2312" w:hint="eastAsia"/>
          <w:kern w:val="0"/>
          <w:sz w:val="30"/>
          <w:szCs w:val="30"/>
        </w:rPr>
        <w:t>（三）</w:t>
      </w:r>
      <w:r w:rsidRPr="0085068F">
        <w:rPr>
          <w:rFonts w:ascii="仿宋_GB2312" w:eastAsia="仿宋_GB2312" w:hAnsi="仿宋_GB2312" w:cs="仿宋_GB2312" w:hint="eastAsia"/>
          <w:bCs/>
          <w:kern w:val="0"/>
          <w:sz w:val="30"/>
          <w:szCs w:val="30"/>
        </w:rPr>
        <w:t>本次竞赛各代表队的抽签顺序和竞赛的场次，在领队会议上现场抽签确定。每组选手竞赛的赛位号，在竞赛检录时通过二次加密抽签确定。抽签工作由赛事加密裁判主持，赛</w:t>
      </w:r>
      <w:proofErr w:type="gramStart"/>
      <w:r w:rsidRPr="0085068F">
        <w:rPr>
          <w:rFonts w:ascii="仿宋_GB2312" w:eastAsia="仿宋_GB2312" w:hAnsi="仿宋_GB2312" w:cs="仿宋_GB2312" w:hint="eastAsia"/>
          <w:bCs/>
          <w:kern w:val="0"/>
          <w:sz w:val="30"/>
          <w:szCs w:val="30"/>
        </w:rPr>
        <w:t>务</w:t>
      </w:r>
      <w:proofErr w:type="gramEnd"/>
      <w:r w:rsidRPr="0085068F">
        <w:rPr>
          <w:rFonts w:ascii="仿宋_GB2312" w:eastAsia="仿宋_GB2312" w:hAnsi="仿宋_GB2312" w:cs="仿宋_GB2312" w:hint="eastAsia"/>
          <w:bCs/>
          <w:kern w:val="0"/>
          <w:sz w:val="30"/>
          <w:szCs w:val="30"/>
        </w:rPr>
        <w:t>组负责组织实施，竞赛监督人员现场监督。</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E864F3">
        <w:rPr>
          <w:rFonts w:ascii="仿宋_GB2312" w:eastAsia="仿宋_GB2312" w:hAnsi="仿宋" w:cs="Times New Roman" w:hint="eastAsia"/>
          <w:sz w:val="30"/>
          <w:szCs w:val="30"/>
        </w:rPr>
        <w:t>四</w:t>
      </w:r>
      <w:r w:rsidRPr="00590D2A">
        <w:rPr>
          <w:rFonts w:ascii="仿宋_GB2312" w:eastAsia="仿宋_GB2312" w:hAnsi="仿宋" w:cs="Times New Roman" w:hint="eastAsia"/>
          <w:sz w:val="30"/>
          <w:szCs w:val="30"/>
        </w:rPr>
        <w:t>）每个</w:t>
      </w:r>
      <w:proofErr w:type="gramStart"/>
      <w:r w:rsidRPr="00590D2A">
        <w:rPr>
          <w:rFonts w:ascii="仿宋_GB2312" w:eastAsia="仿宋_GB2312" w:hAnsi="仿宋" w:cs="Times New Roman" w:hint="eastAsia"/>
          <w:sz w:val="30"/>
          <w:szCs w:val="30"/>
        </w:rPr>
        <w:t>参赛队设领队</w:t>
      </w:r>
      <w:proofErr w:type="gramEnd"/>
      <w:r w:rsidR="00C25930">
        <w:rPr>
          <w:rFonts w:ascii="仿宋_GB2312" w:eastAsia="仿宋_GB2312" w:hAnsi="仿宋" w:cs="Times New Roman" w:hint="eastAsia"/>
          <w:sz w:val="30"/>
          <w:szCs w:val="30"/>
        </w:rPr>
        <w:t>教师</w:t>
      </w:r>
      <w:r w:rsidRPr="00590D2A">
        <w:rPr>
          <w:rFonts w:ascii="仿宋_GB2312" w:eastAsia="仿宋_GB2312" w:hAnsi="仿宋" w:cs="Times New Roman"/>
          <w:sz w:val="30"/>
          <w:szCs w:val="30"/>
        </w:rPr>
        <w:t>1</w:t>
      </w:r>
      <w:r w:rsidRPr="00590D2A">
        <w:rPr>
          <w:rFonts w:ascii="仿宋_GB2312" w:eastAsia="仿宋_GB2312" w:hAnsi="仿宋" w:cs="Times New Roman" w:hint="eastAsia"/>
          <w:sz w:val="30"/>
          <w:szCs w:val="30"/>
        </w:rPr>
        <w:t>名；指导教师不超过</w:t>
      </w:r>
      <w:r w:rsidRPr="00590D2A">
        <w:rPr>
          <w:rFonts w:ascii="仿宋_GB2312" w:eastAsia="仿宋_GB2312" w:hAnsi="仿宋" w:cs="Times New Roman"/>
          <w:sz w:val="30"/>
          <w:szCs w:val="30"/>
        </w:rPr>
        <w:t>2</w:t>
      </w:r>
      <w:r w:rsidRPr="00590D2A">
        <w:rPr>
          <w:rFonts w:ascii="仿宋_GB2312" w:eastAsia="仿宋_GB2312" w:hAnsi="仿宋" w:cs="Times New Roman" w:hint="eastAsia"/>
          <w:sz w:val="30"/>
          <w:szCs w:val="30"/>
        </w:rPr>
        <w:t>名</w:t>
      </w:r>
      <w:bookmarkStart w:id="3" w:name="_GoBack"/>
      <w:bookmarkEnd w:id="3"/>
      <w:r w:rsidRPr="00590D2A">
        <w:rPr>
          <w:rFonts w:ascii="仿宋_GB2312" w:eastAsia="仿宋_GB2312" w:hAnsi="仿宋" w:cs="Times New Roman" w:hint="eastAsia"/>
          <w:sz w:val="30"/>
          <w:szCs w:val="30"/>
        </w:rPr>
        <w:t>；学生正式比赛选手</w:t>
      </w:r>
      <w:r w:rsidR="00606EDF">
        <w:rPr>
          <w:rFonts w:ascii="仿宋_GB2312" w:eastAsia="仿宋_GB2312" w:hAnsi="仿宋" w:cs="Times New Roman" w:hint="eastAsia"/>
          <w:sz w:val="30"/>
          <w:szCs w:val="30"/>
        </w:rPr>
        <w:t>3</w:t>
      </w:r>
      <w:r w:rsidRPr="00590D2A">
        <w:rPr>
          <w:rFonts w:ascii="仿宋_GB2312" w:eastAsia="仿宋_GB2312" w:hAnsi="仿宋" w:cs="Times New Roman" w:hint="eastAsia"/>
          <w:sz w:val="30"/>
          <w:szCs w:val="30"/>
        </w:rPr>
        <w:t>名，</w:t>
      </w:r>
      <w:r w:rsidR="00606EDF">
        <w:rPr>
          <w:rFonts w:ascii="仿宋_GB2312" w:eastAsia="仿宋_GB2312" w:hAnsi="仿宋" w:cs="Times New Roman" w:hint="eastAsia"/>
          <w:sz w:val="30"/>
          <w:szCs w:val="30"/>
        </w:rPr>
        <w:t>其中</w:t>
      </w:r>
      <w:r w:rsidRPr="00590D2A">
        <w:rPr>
          <w:rFonts w:ascii="仿宋_GB2312" w:eastAsia="仿宋_GB2312" w:hAnsi="仿宋" w:cs="Times New Roman" w:hint="eastAsia"/>
          <w:sz w:val="30"/>
          <w:szCs w:val="30"/>
        </w:rPr>
        <w:t>场上队长</w:t>
      </w:r>
      <w:r w:rsidRPr="00590D2A">
        <w:rPr>
          <w:rFonts w:ascii="仿宋_GB2312" w:eastAsia="仿宋_GB2312" w:hAnsi="仿宋" w:cs="Times New Roman"/>
          <w:sz w:val="30"/>
          <w:szCs w:val="30"/>
        </w:rPr>
        <w:t>1</w:t>
      </w:r>
      <w:r w:rsidRPr="00590D2A">
        <w:rPr>
          <w:rFonts w:ascii="仿宋_GB2312" w:eastAsia="仿宋_GB2312" w:hAnsi="仿宋" w:cs="Times New Roman" w:hint="eastAsia"/>
          <w:sz w:val="30"/>
          <w:szCs w:val="30"/>
        </w:rPr>
        <w:t>名</w:t>
      </w:r>
      <w:r w:rsidR="00A62FDC">
        <w:rPr>
          <w:rFonts w:ascii="仿宋_GB2312" w:eastAsia="仿宋_GB2312" w:hAnsi="仿宋" w:cs="Times New Roman" w:hint="eastAsia"/>
          <w:sz w:val="30"/>
          <w:szCs w:val="30"/>
        </w:rPr>
        <w:t>（在校学生）</w:t>
      </w:r>
      <w:r w:rsidRPr="00590D2A">
        <w:rPr>
          <w:rFonts w:ascii="仿宋_GB2312" w:eastAsia="仿宋_GB2312" w:hAnsi="仿宋" w:cs="Times New Roman" w:hint="eastAsia"/>
          <w:sz w:val="30"/>
          <w:szCs w:val="30"/>
        </w:rPr>
        <w:t>。</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E864F3">
        <w:rPr>
          <w:rFonts w:ascii="仿宋_GB2312" w:eastAsia="仿宋_GB2312" w:hAnsi="仿宋" w:cs="Times New Roman" w:hint="eastAsia"/>
          <w:sz w:val="30"/>
          <w:szCs w:val="30"/>
        </w:rPr>
        <w:t>五</w:t>
      </w:r>
      <w:r w:rsidRPr="00590D2A">
        <w:rPr>
          <w:rFonts w:ascii="仿宋_GB2312" w:eastAsia="仿宋_GB2312" w:hAnsi="仿宋" w:cs="Times New Roman" w:hint="eastAsia"/>
          <w:sz w:val="30"/>
          <w:szCs w:val="30"/>
        </w:rPr>
        <w:t>）报名资格与组队要求按照《全国职业院校技能大赛参</w:t>
      </w:r>
      <w:r w:rsidRPr="00590D2A">
        <w:rPr>
          <w:rFonts w:ascii="仿宋_GB2312" w:eastAsia="仿宋_GB2312" w:hAnsi="仿宋" w:cs="Times New Roman" w:hint="eastAsia"/>
          <w:sz w:val="30"/>
          <w:szCs w:val="30"/>
        </w:rPr>
        <w:lastRenderedPageBreak/>
        <w:t>赛报名办法》。</w:t>
      </w:r>
    </w:p>
    <w:p w:rsidR="00AB721C" w:rsidRPr="009864D0"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六</w:t>
      </w:r>
      <w:r w:rsidRPr="009864D0">
        <w:rPr>
          <w:rFonts w:ascii="仿宋_GB2312" w:eastAsia="仿宋_GB2312" w:hAnsi="仿宋" w:cs="Times New Roman" w:hint="eastAsia"/>
          <w:sz w:val="30"/>
          <w:szCs w:val="30"/>
        </w:rPr>
        <w:t>）赛场提供竞赛组委会指定的专用设备，各参赛队可以根据竞赛需要选择使用现场提供的设备、仪器、工具，禁止携带工具入场比赛。</w:t>
      </w:r>
    </w:p>
    <w:p w:rsidR="00AB721C" w:rsidRPr="009864D0"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七</w:t>
      </w:r>
      <w:r w:rsidRPr="009864D0">
        <w:rPr>
          <w:rFonts w:ascii="仿宋_GB2312" w:eastAsia="仿宋_GB2312" w:hAnsi="仿宋" w:cs="Times New Roman" w:hint="eastAsia"/>
          <w:sz w:val="30"/>
          <w:szCs w:val="30"/>
        </w:rPr>
        <w:t>）参赛选手按规定时间进入竞赛场地，确认现场条件，按统一指令开始比赛。</w:t>
      </w:r>
    </w:p>
    <w:p w:rsidR="00AB721C" w:rsidRPr="009864D0"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八</w:t>
      </w:r>
      <w:r w:rsidRPr="009864D0">
        <w:rPr>
          <w:rFonts w:ascii="仿宋_GB2312" w:eastAsia="仿宋_GB2312" w:hAnsi="仿宋" w:cs="Times New Roman" w:hint="eastAsia"/>
          <w:sz w:val="30"/>
          <w:szCs w:val="30"/>
        </w:rPr>
        <w:t>）赛题以任务书的形式发放，参赛队根据任务书的要求完成竞赛任务</w:t>
      </w:r>
      <w:r w:rsidRPr="009864D0">
        <w:rPr>
          <w:rFonts w:ascii="仿宋_GB2312" w:eastAsia="仿宋_GB2312" w:hAnsi="仿宋" w:cs="Times New Roman"/>
          <w:sz w:val="30"/>
          <w:szCs w:val="30"/>
        </w:rPr>
        <w:t>,</w:t>
      </w:r>
      <w:r w:rsidRPr="009864D0">
        <w:rPr>
          <w:rFonts w:ascii="仿宋_GB2312" w:eastAsia="仿宋_GB2312" w:hAnsi="仿宋" w:cs="Times New Roman" w:hint="eastAsia"/>
          <w:sz w:val="30"/>
          <w:szCs w:val="30"/>
        </w:rPr>
        <w:t>并按要求和程序提交竞赛结果。</w:t>
      </w:r>
    </w:p>
    <w:p w:rsidR="00AB721C" w:rsidRPr="009864D0"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九</w:t>
      </w:r>
      <w:r w:rsidRPr="009864D0">
        <w:rPr>
          <w:rFonts w:ascii="仿宋_GB2312" w:eastAsia="仿宋_GB2312" w:hAnsi="仿宋" w:cs="Times New Roman" w:hint="eastAsia"/>
          <w:sz w:val="30"/>
          <w:szCs w:val="30"/>
        </w:rPr>
        <w:t>）比赛时间共</w:t>
      </w:r>
      <w:r w:rsidR="00055D3B" w:rsidRPr="009864D0">
        <w:rPr>
          <w:rFonts w:ascii="仿宋_GB2312" w:eastAsia="仿宋_GB2312" w:hAnsi="仿宋" w:cs="Times New Roman" w:hint="eastAsia"/>
          <w:sz w:val="30"/>
          <w:szCs w:val="30"/>
        </w:rPr>
        <w:t>5</w:t>
      </w:r>
      <w:r w:rsidRPr="009864D0">
        <w:rPr>
          <w:rFonts w:ascii="仿宋_GB2312" w:eastAsia="仿宋_GB2312" w:hAnsi="仿宋" w:cs="Times New Roman" w:hint="eastAsia"/>
          <w:sz w:val="30"/>
          <w:szCs w:val="30"/>
        </w:rPr>
        <w:t>小时，参赛选手在竞赛项目指定的竞赛平台上完成比赛任务。</w:t>
      </w:r>
    </w:p>
    <w:p w:rsidR="00AB721C" w:rsidRPr="009864D0"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十</w:t>
      </w:r>
      <w:r w:rsidRPr="009864D0">
        <w:rPr>
          <w:rFonts w:ascii="仿宋_GB2312" w:eastAsia="仿宋_GB2312" w:hAnsi="仿宋" w:cs="Times New Roman" w:hint="eastAsia"/>
          <w:sz w:val="30"/>
          <w:szCs w:val="30"/>
        </w:rPr>
        <w:t>）参赛选手在比赛过程中可提出设备器件更换要求。更换的器件经裁判组检测后，如为非人为损坏，给予补时</w:t>
      </w:r>
      <w:r w:rsidRPr="009864D0">
        <w:rPr>
          <w:rFonts w:ascii="仿宋_GB2312" w:eastAsia="仿宋_GB2312" w:hAnsi="仿宋" w:cs="Times New Roman"/>
          <w:sz w:val="30"/>
          <w:szCs w:val="30"/>
        </w:rPr>
        <w:t>3</w:t>
      </w:r>
      <w:r w:rsidRPr="009864D0">
        <w:rPr>
          <w:rFonts w:ascii="仿宋_GB2312" w:eastAsia="仿宋_GB2312" w:hAnsi="仿宋" w:cs="Times New Roman" w:hint="eastAsia"/>
          <w:sz w:val="30"/>
          <w:szCs w:val="30"/>
        </w:rPr>
        <w:t>分钟；如人为损坏或器件正常，每次扣</w:t>
      </w:r>
      <w:r w:rsidRPr="009864D0">
        <w:rPr>
          <w:rFonts w:ascii="仿宋_GB2312" w:eastAsia="仿宋_GB2312" w:hAnsi="仿宋" w:cs="Times New Roman"/>
          <w:sz w:val="30"/>
          <w:szCs w:val="30"/>
        </w:rPr>
        <w:t>3</w:t>
      </w:r>
      <w:r w:rsidRPr="009864D0">
        <w:rPr>
          <w:rFonts w:ascii="仿宋_GB2312" w:eastAsia="仿宋_GB2312" w:hAnsi="仿宋" w:cs="Times New Roman" w:hint="eastAsia"/>
          <w:sz w:val="30"/>
          <w:szCs w:val="30"/>
        </w:rPr>
        <w:t>分。</w:t>
      </w:r>
    </w:p>
    <w:p w:rsidR="00AB721C" w:rsidRPr="009864D0"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十一</w:t>
      </w:r>
      <w:r w:rsidRPr="009864D0">
        <w:rPr>
          <w:rFonts w:ascii="仿宋_GB2312" w:eastAsia="仿宋_GB2312" w:hAnsi="仿宋" w:cs="Times New Roman" w:hint="eastAsia"/>
          <w:sz w:val="30"/>
          <w:szCs w:val="30"/>
        </w:rPr>
        <w:t>）比赛过程中，参赛选手须严格遵守操作规程，确保人身及设备安全，并接受裁判员的监督和警示。参赛队欲提前结束竞赛，</w:t>
      </w:r>
      <w:proofErr w:type="gramStart"/>
      <w:r w:rsidRPr="009864D0">
        <w:rPr>
          <w:rFonts w:ascii="仿宋_GB2312" w:eastAsia="仿宋_GB2312" w:hAnsi="仿宋" w:cs="Times New Roman" w:hint="eastAsia"/>
          <w:sz w:val="30"/>
          <w:szCs w:val="30"/>
        </w:rPr>
        <w:t>应举手</w:t>
      </w:r>
      <w:proofErr w:type="gramEnd"/>
      <w:r w:rsidRPr="009864D0">
        <w:rPr>
          <w:rFonts w:ascii="仿宋_GB2312" w:eastAsia="仿宋_GB2312" w:hAnsi="仿宋" w:cs="Times New Roman" w:hint="eastAsia"/>
          <w:sz w:val="30"/>
          <w:szCs w:val="30"/>
        </w:rPr>
        <w:t>向裁判员示意，比赛结束时间由裁判员记录，参赛队结束比赛后不得再进行任何操作。</w:t>
      </w:r>
    </w:p>
    <w:p w:rsidR="00AB721C" w:rsidRPr="009864D0"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十二</w:t>
      </w:r>
      <w:r w:rsidRPr="009864D0">
        <w:rPr>
          <w:rFonts w:ascii="仿宋_GB2312" w:eastAsia="仿宋_GB2312" w:hAnsi="仿宋" w:cs="Times New Roman" w:hint="eastAsia"/>
          <w:sz w:val="30"/>
          <w:szCs w:val="30"/>
        </w:rPr>
        <w:t>）比赛过程中，应参赛队员要求，指导教师可进场口头指导一次，时间为</w:t>
      </w:r>
      <w:r w:rsidRPr="009864D0">
        <w:rPr>
          <w:rFonts w:ascii="仿宋_GB2312" w:eastAsia="仿宋_GB2312" w:hAnsi="仿宋" w:cs="Times New Roman"/>
          <w:sz w:val="30"/>
          <w:szCs w:val="30"/>
        </w:rPr>
        <w:t>10</w:t>
      </w:r>
      <w:r w:rsidRPr="009864D0">
        <w:rPr>
          <w:rFonts w:ascii="仿宋_GB2312" w:eastAsia="仿宋_GB2312" w:hAnsi="仿宋" w:cs="Times New Roman" w:hint="eastAsia"/>
          <w:sz w:val="30"/>
          <w:szCs w:val="30"/>
        </w:rPr>
        <w:t>分钟。参赛选手可自主选择是否接受指导，接受指导的时间计入竞赛总用时。</w:t>
      </w:r>
    </w:p>
    <w:p w:rsidR="00AB721C" w:rsidRPr="00590D2A" w:rsidRDefault="00AB721C" w:rsidP="00AB721C">
      <w:pPr>
        <w:widowControl/>
        <w:shd w:val="clear" w:color="auto" w:fill="FFFFFF"/>
        <w:snapToGrid w:val="0"/>
        <w:spacing w:line="560" w:lineRule="exact"/>
        <w:ind w:firstLineChars="200" w:firstLine="600"/>
        <w:jc w:val="left"/>
        <w:rPr>
          <w:rFonts w:ascii="仿宋_GB2312" w:eastAsia="仿宋_GB2312" w:hAnsi="仿宋" w:cs="Times New Roman"/>
          <w:sz w:val="30"/>
          <w:szCs w:val="30"/>
        </w:rPr>
      </w:pPr>
      <w:r w:rsidRPr="009864D0">
        <w:rPr>
          <w:rFonts w:ascii="仿宋_GB2312" w:eastAsia="仿宋_GB2312" w:hAnsi="仿宋" w:cs="Times New Roman" w:hint="eastAsia"/>
          <w:sz w:val="30"/>
          <w:szCs w:val="30"/>
        </w:rPr>
        <w:t>（</w:t>
      </w:r>
      <w:r w:rsidR="00E864F3" w:rsidRPr="009864D0">
        <w:rPr>
          <w:rFonts w:ascii="仿宋_GB2312" w:eastAsia="仿宋_GB2312" w:hAnsi="仿宋" w:cs="Times New Roman" w:hint="eastAsia"/>
          <w:sz w:val="30"/>
          <w:szCs w:val="30"/>
        </w:rPr>
        <w:t>十三</w:t>
      </w:r>
      <w:r w:rsidRPr="009864D0">
        <w:rPr>
          <w:rFonts w:ascii="仿宋_GB2312" w:eastAsia="仿宋_GB2312" w:hAnsi="仿宋" w:cs="Times New Roman" w:hint="eastAsia"/>
          <w:sz w:val="30"/>
          <w:szCs w:val="30"/>
        </w:rPr>
        <w:t>）参赛选手须达到电工职业资格安全标准的要求，应穿电工安全绝缘鞋进场比赛，女选手在竞赛过程中需束发戴帽，帽子由赛场统一提供。</w:t>
      </w:r>
    </w:p>
    <w:p w:rsidR="00AB721C" w:rsidRDefault="00AB721C" w:rsidP="00AB721C">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E864F3">
        <w:rPr>
          <w:rFonts w:ascii="仿宋_GB2312" w:eastAsia="仿宋_GB2312" w:hAnsi="仿宋" w:cs="Times New Roman" w:hint="eastAsia"/>
          <w:sz w:val="30"/>
          <w:szCs w:val="30"/>
        </w:rPr>
        <w:t>十四</w:t>
      </w:r>
      <w:r w:rsidRPr="00590D2A">
        <w:rPr>
          <w:rFonts w:ascii="仿宋_GB2312" w:eastAsia="仿宋_GB2312" w:hAnsi="仿宋" w:cs="Times New Roman" w:hint="eastAsia"/>
          <w:sz w:val="30"/>
          <w:szCs w:val="30"/>
        </w:rPr>
        <w:t>）比赛结束，</w:t>
      </w:r>
      <w:proofErr w:type="gramStart"/>
      <w:r w:rsidRPr="00590D2A">
        <w:rPr>
          <w:rFonts w:ascii="仿宋_GB2312" w:eastAsia="仿宋_GB2312" w:hAnsi="仿宋" w:cs="Times New Roman" w:hint="eastAsia"/>
          <w:sz w:val="30"/>
          <w:szCs w:val="30"/>
        </w:rPr>
        <w:t>参赛队须经</w:t>
      </w:r>
      <w:proofErr w:type="gramEnd"/>
      <w:r w:rsidRPr="00590D2A">
        <w:rPr>
          <w:rFonts w:ascii="仿宋_GB2312" w:eastAsia="仿宋_GB2312" w:hAnsi="仿宋" w:cs="Times New Roman" w:hint="eastAsia"/>
          <w:sz w:val="30"/>
          <w:szCs w:val="30"/>
        </w:rPr>
        <w:t>裁判员同意后方可离开。</w:t>
      </w:r>
    </w:p>
    <w:p w:rsidR="00E864F3" w:rsidRPr="0085068F" w:rsidRDefault="00E864F3" w:rsidP="00E864F3">
      <w:pPr>
        <w:autoSpaceDN w:val="0"/>
        <w:spacing w:line="560" w:lineRule="exact"/>
        <w:ind w:firstLineChars="200" w:firstLine="600"/>
        <w:rPr>
          <w:rFonts w:ascii="仿宋_GB2312" w:eastAsia="仿宋_GB2312" w:hAnsi="仿宋_GB2312" w:cs="仿宋_GB2312"/>
          <w:kern w:val="0"/>
          <w:sz w:val="30"/>
          <w:szCs w:val="30"/>
        </w:rPr>
      </w:pPr>
      <w:r w:rsidRPr="0085068F">
        <w:rPr>
          <w:rFonts w:ascii="仿宋_GB2312" w:eastAsia="仿宋_GB2312" w:hAnsi="仿宋" w:cs="Times New Roman" w:hint="eastAsia"/>
          <w:sz w:val="30"/>
          <w:szCs w:val="30"/>
        </w:rPr>
        <w:lastRenderedPageBreak/>
        <w:t>（十五）</w:t>
      </w:r>
      <w:r w:rsidRPr="0085068F">
        <w:rPr>
          <w:rFonts w:ascii="仿宋_GB2312" w:eastAsia="仿宋_GB2312" w:hAnsi="仿宋_GB2312" w:cs="仿宋_GB2312" w:hint="eastAsia"/>
          <w:kern w:val="0"/>
          <w:sz w:val="30"/>
          <w:szCs w:val="30"/>
        </w:rPr>
        <w:t>本赛项欢迎国内外代表队观摩。</w:t>
      </w:r>
    </w:p>
    <w:p w:rsidR="00F36656" w:rsidRPr="00590D2A" w:rsidRDefault="00F36656" w:rsidP="00AB721C">
      <w:pPr>
        <w:snapToGrid w:val="0"/>
        <w:spacing w:line="560" w:lineRule="exact"/>
        <w:ind w:firstLineChars="200" w:firstLine="600"/>
        <w:rPr>
          <w:rFonts w:ascii="仿宋_GB2312" w:eastAsia="仿宋_GB2312" w:hAnsi="仿宋" w:cs="Times New Roman"/>
          <w:sz w:val="30"/>
          <w:szCs w:val="30"/>
        </w:rPr>
      </w:pP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八、竞赛时间安排与流程</w:t>
      </w:r>
    </w:p>
    <w:p w:rsidR="00FE6751" w:rsidRPr="00590D2A" w:rsidRDefault="00FE6751" w:rsidP="00FE6751">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应用表格或流程图简洁、明确地说明竞赛日程与流程安排。</w:t>
      </w:r>
    </w:p>
    <w:p w:rsidR="00AB721C" w:rsidRPr="00590D2A" w:rsidRDefault="00AB721C" w:rsidP="00AB721C">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（一）比赛流程</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参赛队报到</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组织参赛选手赛前熟悉场地、介绍比赛规程</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举办开幕式</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正式比赛（期间组织观摩、交流活动）</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比赛结束（参赛队上交比赛成果）</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专家评委进行评定</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举办颁奖仪式、闭幕式</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召开竞赛执行委员会总结会议。</w:t>
      </w:r>
    </w:p>
    <w:p w:rsidR="00AB721C"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（二）时间安排</w:t>
      </w:r>
    </w:p>
    <w:p w:rsidR="00F36656" w:rsidRPr="00590D2A" w:rsidRDefault="00F36656" w:rsidP="00AB721C">
      <w:pPr>
        <w:pStyle w:val="a9"/>
        <w:spacing w:line="560" w:lineRule="exact"/>
        <w:ind w:firstLineChars="200" w:firstLine="600"/>
        <w:rPr>
          <w:rFonts w:ascii="仿宋_GB2312" w:eastAsia="仿宋_GB2312" w:hAnsi="仿宋" w:cs="Times New Roman"/>
          <w:sz w:val="30"/>
          <w:szCs w:val="30"/>
        </w:rPr>
      </w:pPr>
      <w:r w:rsidRPr="00F36656">
        <w:rPr>
          <w:rFonts w:ascii="仿宋_GB2312" w:eastAsia="仿宋_GB2312" w:hAnsi="仿宋" w:cs="Times New Roman" w:hint="eastAsia"/>
          <w:sz w:val="30"/>
          <w:szCs w:val="30"/>
        </w:rPr>
        <w:t>比赛时间共5小时，包括系统安装时间、接线时间、设计时间、调试时间及提交成果时间等。具体的竞赛日期由全国职业院校技能大赛执委会及赛区执委会统一规定，以下所列为竞赛期间的日程安排。</w:t>
      </w:r>
    </w:p>
    <w:p w:rsidR="00290EBA" w:rsidRPr="00590D2A" w:rsidRDefault="00290EBA" w:rsidP="00290EBA">
      <w:pPr>
        <w:pStyle w:val="a9"/>
        <w:spacing w:line="560" w:lineRule="exact"/>
        <w:ind w:firstLineChars="200" w:firstLine="600"/>
        <w:jc w:val="center"/>
        <w:rPr>
          <w:rFonts w:ascii="仿宋_GB2312" w:eastAsia="仿宋_GB2312" w:hAnsi="仿宋" w:cs="Times New Roman"/>
          <w:sz w:val="30"/>
          <w:szCs w:val="30"/>
        </w:rPr>
      </w:pPr>
      <w:r w:rsidRPr="0085068F">
        <w:rPr>
          <w:rFonts w:ascii="仿宋_GB2312" w:eastAsia="仿宋_GB2312" w:hAnsi="仿宋" w:cs="Times New Roman" w:hint="eastAsia"/>
          <w:sz w:val="30"/>
          <w:szCs w:val="30"/>
        </w:rPr>
        <w:t>竞赛时间安排表</w:t>
      </w: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526"/>
        <w:gridCol w:w="1843"/>
        <w:gridCol w:w="3414"/>
      </w:tblGrid>
      <w:tr w:rsidR="00C16415" w:rsidRPr="00590D2A" w:rsidTr="00645140">
        <w:trPr>
          <w:cantSplit/>
          <w:trHeight w:hRule="exact" w:val="589"/>
          <w:jc w:val="center"/>
        </w:trPr>
        <w:tc>
          <w:tcPr>
            <w:tcW w:w="962" w:type="dxa"/>
            <w:vAlign w:val="center"/>
          </w:tcPr>
          <w:p w:rsidR="00290EBA" w:rsidRPr="00590D2A" w:rsidRDefault="00290EBA" w:rsidP="00645140">
            <w:pPr>
              <w:jc w:val="center"/>
              <w:rPr>
                <w:rFonts w:ascii="仿宋_GB2312" w:eastAsia="仿宋_GB2312" w:hAnsi="仿宋" w:cs="Times New Roman"/>
                <w:sz w:val="24"/>
                <w:szCs w:val="24"/>
              </w:rPr>
            </w:pPr>
            <w:r w:rsidRPr="00590D2A">
              <w:rPr>
                <w:rFonts w:ascii="仿宋_GB2312" w:eastAsia="仿宋_GB2312" w:hAnsi="仿宋" w:cs="Times New Roman" w:hint="eastAsia"/>
                <w:sz w:val="24"/>
                <w:szCs w:val="24"/>
              </w:rPr>
              <w:t>日期</w:t>
            </w:r>
          </w:p>
        </w:tc>
        <w:tc>
          <w:tcPr>
            <w:tcW w:w="2369" w:type="dxa"/>
            <w:gridSpan w:val="2"/>
            <w:vAlign w:val="center"/>
          </w:tcPr>
          <w:p w:rsidR="00290EBA" w:rsidRPr="00590D2A" w:rsidRDefault="00290EBA" w:rsidP="00645140">
            <w:pPr>
              <w:jc w:val="center"/>
              <w:rPr>
                <w:rFonts w:ascii="仿宋_GB2312" w:eastAsia="仿宋_GB2312" w:hAnsi="仿宋" w:cs="Times New Roman"/>
                <w:sz w:val="24"/>
                <w:szCs w:val="24"/>
              </w:rPr>
            </w:pPr>
            <w:r w:rsidRPr="00590D2A">
              <w:rPr>
                <w:rFonts w:ascii="仿宋_GB2312" w:eastAsia="仿宋_GB2312" w:hAnsi="仿宋" w:cs="Times New Roman" w:hint="eastAsia"/>
                <w:sz w:val="24"/>
                <w:szCs w:val="24"/>
              </w:rPr>
              <w:t>时间</w:t>
            </w:r>
          </w:p>
        </w:tc>
        <w:tc>
          <w:tcPr>
            <w:tcW w:w="3414" w:type="dxa"/>
            <w:vAlign w:val="center"/>
          </w:tcPr>
          <w:p w:rsidR="00290EBA" w:rsidRPr="00590D2A" w:rsidRDefault="00290EBA" w:rsidP="00645140">
            <w:pPr>
              <w:jc w:val="center"/>
              <w:rPr>
                <w:rFonts w:ascii="仿宋_GB2312" w:eastAsia="仿宋_GB2312" w:hAnsi="仿宋" w:cs="Times New Roman"/>
                <w:sz w:val="24"/>
                <w:szCs w:val="24"/>
              </w:rPr>
            </w:pPr>
            <w:r w:rsidRPr="00590D2A">
              <w:rPr>
                <w:rFonts w:ascii="仿宋_GB2312" w:eastAsia="仿宋_GB2312" w:hAnsi="仿宋" w:cs="Times New Roman" w:hint="eastAsia"/>
                <w:sz w:val="24"/>
                <w:szCs w:val="24"/>
              </w:rPr>
              <w:t>内容</w:t>
            </w:r>
          </w:p>
        </w:tc>
      </w:tr>
      <w:tr w:rsidR="00E864F3" w:rsidRPr="00590D2A" w:rsidTr="00645140">
        <w:trPr>
          <w:cantSplit/>
          <w:trHeight w:hRule="exact" w:val="589"/>
          <w:jc w:val="center"/>
        </w:trPr>
        <w:tc>
          <w:tcPr>
            <w:tcW w:w="962" w:type="dxa"/>
            <w:vMerge w:val="restart"/>
            <w:vAlign w:val="center"/>
          </w:tcPr>
          <w:p w:rsidR="00E864F3" w:rsidRPr="00590D2A" w:rsidRDefault="00E864F3" w:rsidP="00645140">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第一天</w:t>
            </w:r>
          </w:p>
        </w:tc>
        <w:tc>
          <w:tcPr>
            <w:tcW w:w="2369" w:type="dxa"/>
            <w:gridSpan w:val="2"/>
            <w:vAlign w:val="center"/>
          </w:tcPr>
          <w:p w:rsidR="00E864F3" w:rsidRPr="002254BC" w:rsidRDefault="00E864F3" w:rsidP="00140043">
            <w:pPr>
              <w:jc w:val="center"/>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9:00～14:00</w:t>
            </w:r>
          </w:p>
        </w:tc>
        <w:tc>
          <w:tcPr>
            <w:tcW w:w="3414" w:type="dxa"/>
            <w:vAlign w:val="center"/>
          </w:tcPr>
          <w:p w:rsidR="00E864F3" w:rsidRPr="002254BC" w:rsidRDefault="00E864F3" w:rsidP="00140043">
            <w:pPr>
              <w:ind w:firstLineChars="50" w:firstLine="120"/>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选手、裁判报到</w:t>
            </w:r>
          </w:p>
        </w:tc>
      </w:tr>
      <w:tr w:rsidR="00E864F3" w:rsidRPr="00590D2A" w:rsidTr="00645140">
        <w:trPr>
          <w:cantSplit/>
          <w:trHeight w:hRule="exact" w:val="589"/>
          <w:jc w:val="center"/>
        </w:trPr>
        <w:tc>
          <w:tcPr>
            <w:tcW w:w="962" w:type="dxa"/>
            <w:vMerge/>
            <w:vAlign w:val="center"/>
          </w:tcPr>
          <w:p w:rsidR="00E864F3" w:rsidRDefault="00E864F3" w:rsidP="00645140">
            <w:pPr>
              <w:jc w:val="center"/>
              <w:rPr>
                <w:rFonts w:ascii="仿宋_GB2312" w:eastAsia="仿宋_GB2312" w:hAnsi="仿宋" w:cs="Times New Roman"/>
                <w:sz w:val="24"/>
                <w:szCs w:val="24"/>
              </w:rPr>
            </w:pPr>
          </w:p>
        </w:tc>
        <w:tc>
          <w:tcPr>
            <w:tcW w:w="2369" w:type="dxa"/>
            <w:gridSpan w:val="2"/>
            <w:vAlign w:val="center"/>
          </w:tcPr>
          <w:p w:rsidR="00E864F3" w:rsidRPr="002254BC" w:rsidRDefault="00E864F3" w:rsidP="00140043">
            <w:pPr>
              <w:jc w:val="center"/>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14:00～15:00</w:t>
            </w:r>
          </w:p>
        </w:tc>
        <w:tc>
          <w:tcPr>
            <w:tcW w:w="3414" w:type="dxa"/>
            <w:vAlign w:val="center"/>
          </w:tcPr>
          <w:p w:rsidR="00E864F3" w:rsidRPr="002254BC" w:rsidRDefault="00E864F3" w:rsidP="00140043">
            <w:pPr>
              <w:ind w:firstLineChars="50" w:firstLine="120"/>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领队会及赛前说明会</w:t>
            </w:r>
          </w:p>
        </w:tc>
      </w:tr>
      <w:tr w:rsidR="00E864F3" w:rsidRPr="00590D2A" w:rsidTr="00645140">
        <w:trPr>
          <w:cantSplit/>
          <w:trHeight w:hRule="exact" w:val="589"/>
          <w:jc w:val="center"/>
        </w:trPr>
        <w:tc>
          <w:tcPr>
            <w:tcW w:w="962" w:type="dxa"/>
            <w:vMerge/>
            <w:vAlign w:val="center"/>
          </w:tcPr>
          <w:p w:rsidR="00E864F3" w:rsidRDefault="00E864F3" w:rsidP="00645140">
            <w:pPr>
              <w:jc w:val="center"/>
              <w:rPr>
                <w:rFonts w:ascii="仿宋_GB2312" w:eastAsia="仿宋_GB2312" w:hAnsi="仿宋" w:cs="Times New Roman"/>
                <w:sz w:val="24"/>
                <w:szCs w:val="24"/>
              </w:rPr>
            </w:pPr>
          </w:p>
        </w:tc>
        <w:tc>
          <w:tcPr>
            <w:tcW w:w="2369" w:type="dxa"/>
            <w:gridSpan w:val="2"/>
            <w:vAlign w:val="center"/>
          </w:tcPr>
          <w:p w:rsidR="00E864F3" w:rsidRPr="002254BC" w:rsidRDefault="00E864F3" w:rsidP="00140043">
            <w:pPr>
              <w:jc w:val="center"/>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15:00～16:00</w:t>
            </w:r>
          </w:p>
        </w:tc>
        <w:tc>
          <w:tcPr>
            <w:tcW w:w="3414" w:type="dxa"/>
            <w:vAlign w:val="center"/>
          </w:tcPr>
          <w:p w:rsidR="00E864F3" w:rsidRPr="002254BC" w:rsidRDefault="00E864F3" w:rsidP="00140043">
            <w:pPr>
              <w:ind w:firstLineChars="50" w:firstLine="120"/>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开幕式</w:t>
            </w:r>
          </w:p>
        </w:tc>
      </w:tr>
      <w:tr w:rsidR="00E864F3" w:rsidRPr="00590D2A" w:rsidTr="00645140">
        <w:trPr>
          <w:cantSplit/>
          <w:trHeight w:hRule="exact" w:val="589"/>
          <w:jc w:val="center"/>
        </w:trPr>
        <w:tc>
          <w:tcPr>
            <w:tcW w:w="962" w:type="dxa"/>
            <w:vMerge/>
            <w:vAlign w:val="center"/>
          </w:tcPr>
          <w:p w:rsidR="00E864F3" w:rsidRDefault="00E864F3" w:rsidP="00645140">
            <w:pPr>
              <w:jc w:val="center"/>
              <w:rPr>
                <w:rFonts w:ascii="仿宋_GB2312" w:eastAsia="仿宋_GB2312" w:hAnsi="仿宋" w:cs="Times New Roman"/>
                <w:sz w:val="24"/>
                <w:szCs w:val="24"/>
              </w:rPr>
            </w:pPr>
          </w:p>
        </w:tc>
        <w:tc>
          <w:tcPr>
            <w:tcW w:w="2369" w:type="dxa"/>
            <w:gridSpan w:val="2"/>
            <w:vAlign w:val="center"/>
          </w:tcPr>
          <w:p w:rsidR="00E864F3" w:rsidRPr="002254BC" w:rsidRDefault="00E864F3" w:rsidP="00140043">
            <w:pPr>
              <w:jc w:val="center"/>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16:00～17：30</w:t>
            </w:r>
          </w:p>
        </w:tc>
        <w:tc>
          <w:tcPr>
            <w:tcW w:w="3414" w:type="dxa"/>
            <w:vAlign w:val="center"/>
          </w:tcPr>
          <w:p w:rsidR="00E864F3" w:rsidRPr="002254BC" w:rsidRDefault="00E864F3" w:rsidP="00140043">
            <w:pPr>
              <w:ind w:firstLineChars="50" w:firstLine="120"/>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选手熟悉赛场</w:t>
            </w:r>
          </w:p>
        </w:tc>
      </w:tr>
      <w:tr w:rsidR="00C16415" w:rsidRPr="00590D2A" w:rsidTr="00645140">
        <w:trPr>
          <w:cantSplit/>
          <w:trHeight w:val="397"/>
          <w:jc w:val="center"/>
        </w:trPr>
        <w:tc>
          <w:tcPr>
            <w:tcW w:w="962" w:type="dxa"/>
            <w:vMerge w:val="restart"/>
            <w:vAlign w:val="center"/>
          </w:tcPr>
          <w:p w:rsidR="00290EBA" w:rsidRPr="00590D2A" w:rsidRDefault="00E864F3" w:rsidP="00645140">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第二天</w:t>
            </w:r>
          </w:p>
        </w:tc>
        <w:tc>
          <w:tcPr>
            <w:tcW w:w="526" w:type="dxa"/>
            <w:vMerge w:val="restart"/>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第一场</w:t>
            </w: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8</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9</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选手检录、工位抽签</w:t>
            </w:r>
          </w:p>
        </w:tc>
      </w:tr>
      <w:tr w:rsidR="00C16415" w:rsidRPr="00590D2A" w:rsidTr="00645140">
        <w:trPr>
          <w:cantSplit/>
          <w:trHeight w:val="397"/>
          <w:jc w:val="center"/>
        </w:trPr>
        <w:tc>
          <w:tcPr>
            <w:tcW w:w="962" w:type="dxa"/>
            <w:vMerge/>
            <w:vAlign w:val="center"/>
          </w:tcPr>
          <w:p w:rsidR="00290EBA" w:rsidRPr="00590D2A" w:rsidRDefault="00290EBA" w:rsidP="00645140">
            <w:pPr>
              <w:jc w:val="center"/>
              <w:rPr>
                <w:rFonts w:ascii="仿宋_GB2312" w:eastAsia="仿宋_GB2312" w:hAnsi="仿宋" w:cs="Times New Roman"/>
                <w:sz w:val="24"/>
                <w:szCs w:val="24"/>
              </w:rPr>
            </w:pPr>
          </w:p>
        </w:tc>
        <w:tc>
          <w:tcPr>
            <w:tcW w:w="526" w:type="dxa"/>
            <w:vMerge/>
            <w:vAlign w:val="center"/>
          </w:tcPr>
          <w:p w:rsidR="00290EBA" w:rsidRPr="00590D2A" w:rsidRDefault="00290EBA" w:rsidP="00645140">
            <w:pPr>
              <w:jc w:val="left"/>
              <w:rPr>
                <w:rFonts w:ascii="仿宋_GB2312" w:eastAsia="仿宋_GB2312" w:hAnsi="仿宋" w:cs="Times New Roman"/>
                <w:sz w:val="24"/>
                <w:szCs w:val="24"/>
              </w:rPr>
            </w:pP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9</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r w:rsidRPr="00590D2A">
              <w:rPr>
                <w:rFonts w:ascii="仿宋_GB2312" w:eastAsia="仿宋_GB2312" w:hAnsi="仿宋" w:cs="Times New Roman"/>
                <w:sz w:val="24"/>
                <w:szCs w:val="24"/>
              </w:rPr>
              <w:t>—</w:t>
            </w: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4</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正式比赛</w:t>
            </w:r>
          </w:p>
        </w:tc>
      </w:tr>
      <w:tr w:rsidR="00C16415" w:rsidRPr="00590D2A" w:rsidTr="00645140">
        <w:trPr>
          <w:cantSplit/>
          <w:trHeight w:val="397"/>
          <w:jc w:val="center"/>
        </w:trPr>
        <w:tc>
          <w:tcPr>
            <w:tcW w:w="962" w:type="dxa"/>
            <w:vMerge/>
            <w:vAlign w:val="center"/>
          </w:tcPr>
          <w:p w:rsidR="00290EBA" w:rsidRPr="00590D2A" w:rsidRDefault="00290EBA" w:rsidP="00645140">
            <w:pPr>
              <w:jc w:val="center"/>
              <w:rPr>
                <w:rFonts w:ascii="仿宋_GB2312" w:eastAsia="仿宋_GB2312" w:hAnsi="仿宋" w:cs="Times New Roman"/>
                <w:sz w:val="24"/>
                <w:szCs w:val="24"/>
              </w:rPr>
            </w:pPr>
          </w:p>
        </w:tc>
        <w:tc>
          <w:tcPr>
            <w:tcW w:w="526" w:type="dxa"/>
            <w:vMerge/>
            <w:vAlign w:val="center"/>
          </w:tcPr>
          <w:p w:rsidR="00290EBA" w:rsidRPr="00590D2A" w:rsidRDefault="00290EBA" w:rsidP="00645140">
            <w:pPr>
              <w:jc w:val="left"/>
              <w:rPr>
                <w:rFonts w:ascii="仿宋_GB2312" w:eastAsia="仿宋_GB2312" w:hAnsi="仿宋" w:cs="Times New Roman"/>
                <w:sz w:val="24"/>
                <w:szCs w:val="24"/>
              </w:rPr>
            </w:pP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4</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r w:rsidRPr="00590D2A">
              <w:rPr>
                <w:rFonts w:ascii="仿宋_GB2312" w:eastAsia="仿宋_GB2312" w:hAnsi="仿宋" w:cs="Times New Roman"/>
                <w:sz w:val="24"/>
                <w:szCs w:val="24"/>
              </w:rPr>
              <w:t>—</w:t>
            </w: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5</w:t>
            </w:r>
            <w:r w:rsidRPr="00590D2A">
              <w:rPr>
                <w:rFonts w:ascii="仿宋_GB2312" w:eastAsia="仿宋_GB2312" w:hAnsi="仿宋" w:cs="Times New Roman"/>
                <w:sz w:val="24"/>
                <w:szCs w:val="24"/>
              </w:rPr>
              <w:t>:00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选手休息</w:t>
            </w:r>
          </w:p>
        </w:tc>
      </w:tr>
      <w:tr w:rsidR="00C16415" w:rsidRPr="00590D2A" w:rsidTr="00645140">
        <w:trPr>
          <w:cantSplit/>
          <w:trHeight w:val="397"/>
          <w:jc w:val="center"/>
        </w:trPr>
        <w:tc>
          <w:tcPr>
            <w:tcW w:w="962" w:type="dxa"/>
            <w:vMerge/>
            <w:vAlign w:val="center"/>
          </w:tcPr>
          <w:p w:rsidR="00290EBA" w:rsidRPr="00590D2A" w:rsidRDefault="00290EBA" w:rsidP="00645140">
            <w:pPr>
              <w:jc w:val="center"/>
              <w:rPr>
                <w:rFonts w:ascii="仿宋_GB2312" w:eastAsia="仿宋_GB2312" w:hAnsi="仿宋" w:cs="Times New Roman"/>
                <w:sz w:val="24"/>
                <w:szCs w:val="24"/>
              </w:rPr>
            </w:pPr>
          </w:p>
        </w:tc>
        <w:tc>
          <w:tcPr>
            <w:tcW w:w="526" w:type="dxa"/>
            <w:vMerge/>
            <w:vAlign w:val="center"/>
          </w:tcPr>
          <w:p w:rsidR="00290EBA" w:rsidRPr="00590D2A" w:rsidRDefault="00290EBA" w:rsidP="00645140">
            <w:pPr>
              <w:jc w:val="left"/>
              <w:rPr>
                <w:rFonts w:ascii="仿宋_GB2312" w:eastAsia="仿宋_GB2312" w:hAnsi="仿宋" w:cs="Times New Roman"/>
                <w:sz w:val="24"/>
                <w:szCs w:val="24"/>
              </w:rPr>
            </w:pP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4</w:t>
            </w:r>
            <w:r w:rsidRPr="00590D2A">
              <w:rPr>
                <w:rFonts w:ascii="仿宋_GB2312" w:eastAsia="仿宋_GB2312" w:hAnsi="仿宋" w:cs="Times New Roman"/>
                <w:sz w:val="24"/>
                <w:szCs w:val="24"/>
              </w:rPr>
              <w:t>:00</w:t>
            </w:r>
            <w:r w:rsidRPr="00590D2A">
              <w:rPr>
                <w:rFonts w:ascii="仿宋_GB2312" w:eastAsia="仿宋_GB2312" w:hAnsi="仿宋" w:cs="Times New Roman"/>
                <w:sz w:val="24"/>
                <w:szCs w:val="24"/>
              </w:rPr>
              <w:t>—</w:t>
            </w: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7</w:t>
            </w:r>
            <w:r w:rsidRPr="00590D2A">
              <w:rPr>
                <w:rFonts w:ascii="仿宋_GB2312" w:eastAsia="仿宋_GB2312" w:hAnsi="仿宋" w:cs="Times New Roman"/>
                <w:sz w:val="24"/>
                <w:szCs w:val="24"/>
              </w:rPr>
              <w:t>:00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成绩评判</w:t>
            </w:r>
          </w:p>
        </w:tc>
      </w:tr>
      <w:tr w:rsidR="00C16415" w:rsidRPr="00590D2A" w:rsidTr="00645140">
        <w:trPr>
          <w:cantSplit/>
          <w:trHeight w:val="397"/>
          <w:jc w:val="center"/>
        </w:trPr>
        <w:tc>
          <w:tcPr>
            <w:tcW w:w="962" w:type="dxa"/>
            <w:vMerge w:val="restart"/>
            <w:vAlign w:val="center"/>
          </w:tcPr>
          <w:p w:rsidR="00290EBA" w:rsidRPr="00590D2A" w:rsidRDefault="00E864F3" w:rsidP="00645140">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第三天</w:t>
            </w:r>
          </w:p>
        </w:tc>
        <w:tc>
          <w:tcPr>
            <w:tcW w:w="526" w:type="dxa"/>
            <w:vMerge w:val="restart"/>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第二</w:t>
            </w:r>
            <w:r w:rsidRPr="00590D2A">
              <w:rPr>
                <w:rFonts w:ascii="仿宋_GB2312" w:eastAsia="仿宋_GB2312" w:hAnsi="仿宋" w:cs="Times New Roman" w:hint="eastAsia"/>
                <w:sz w:val="24"/>
                <w:szCs w:val="24"/>
              </w:rPr>
              <w:lastRenderedPageBreak/>
              <w:t>场</w:t>
            </w: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lastRenderedPageBreak/>
              <w:t>8</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9</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选手检录、工位抽签</w:t>
            </w:r>
          </w:p>
        </w:tc>
      </w:tr>
      <w:tr w:rsidR="00C16415" w:rsidRPr="00590D2A" w:rsidTr="00645140">
        <w:trPr>
          <w:cantSplit/>
          <w:trHeight w:val="397"/>
          <w:jc w:val="center"/>
        </w:trPr>
        <w:tc>
          <w:tcPr>
            <w:tcW w:w="962" w:type="dxa"/>
            <w:vMerge/>
            <w:vAlign w:val="center"/>
          </w:tcPr>
          <w:p w:rsidR="00290EBA" w:rsidRPr="00590D2A" w:rsidRDefault="00290EBA" w:rsidP="00645140">
            <w:pPr>
              <w:jc w:val="center"/>
              <w:rPr>
                <w:rFonts w:ascii="仿宋_GB2312" w:eastAsia="仿宋_GB2312" w:hAnsi="仿宋" w:cs="Times New Roman"/>
                <w:sz w:val="24"/>
                <w:szCs w:val="24"/>
              </w:rPr>
            </w:pPr>
          </w:p>
        </w:tc>
        <w:tc>
          <w:tcPr>
            <w:tcW w:w="526" w:type="dxa"/>
            <w:vMerge/>
            <w:vAlign w:val="center"/>
          </w:tcPr>
          <w:p w:rsidR="00290EBA" w:rsidRPr="00590D2A" w:rsidRDefault="00290EBA" w:rsidP="00645140">
            <w:pPr>
              <w:jc w:val="left"/>
              <w:rPr>
                <w:rFonts w:ascii="仿宋_GB2312" w:eastAsia="仿宋_GB2312" w:hAnsi="仿宋" w:cs="Times New Roman"/>
                <w:sz w:val="24"/>
                <w:szCs w:val="24"/>
              </w:rPr>
            </w:pP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9</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r w:rsidRPr="00590D2A">
              <w:rPr>
                <w:rFonts w:ascii="仿宋_GB2312" w:eastAsia="仿宋_GB2312" w:hAnsi="仿宋" w:cs="Times New Roman"/>
                <w:sz w:val="24"/>
                <w:szCs w:val="24"/>
              </w:rPr>
              <w:t>—</w:t>
            </w: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4</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正式比赛</w:t>
            </w:r>
          </w:p>
        </w:tc>
      </w:tr>
      <w:tr w:rsidR="00C16415" w:rsidRPr="00590D2A" w:rsidTr="00645140">
        <w:trPr>
          <w:cantSplit/>
          <w:trHeight w:val="397"/>
          <w:jc w:val="center"/>
        </w:trPr>
        <w:tc>
          <w:tcPr>
            <w:tcW w:w="962" w:type="dxa"/>
            <w:vMerge/>
            <w:vAlign w:val="center"/>
          </w:tcPr>
          <w:p w:rsidR="00290EBA" w:rsidRPr="00590D2A" w:rsidRDefault="00290EBA" w:rsidP="00645140">
            <w:pPr>
              <w:jc w:val="center"/>
              <w:rPr>
                <w:rFonts w:ascii="仿宋_GB2312" w:eastAsia="仿宋_GB2312" w:hAnsi="仿宋" w:cs="Times New Roman"/>
                <w:sz w:val="24"/>
                <w:szCs w:val="24"/>
              </w:rPr>
            </w:pPr>
          </w:p>
        </w:tc>
        <w:tc>
          <w:tcPr>
            <w:tcW w:w="526" w:type="dxa"/>
            <w:vMerge/>
            <w:vAlign w:val="center"/>
          </w:tcPr>
          <w:p w:rsidR="00290EBA" w:rsidRPr="00590D2A" w:rsidRDefault="00290EBA" w:rsidP="00645140">
            <w:pPr>
              <w:jc w:val="left"/>
              <w:rPr>
                <w:rFonts w:ascii="仿宋_GB2312" w:eastAsia="仿宋_GB2312" w:hAnsi="仿宋" w:cs="Times New Roman"/>
                <w:sz w:val="24"/>
                <w:szCs w:val="24"/>
              </w:rPr>
            </w:pP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4</w:t>
            </w:r>
            <w:r w:rsidRPr="00590D2A">
              <w:rPr>
                <w:rFonts w:ascii="仿宋_GB2312" w:eastAsia="仿宋_GB2312" w:hAnsi="仿宋" w:cs="Times New Roman"/>
                <w:sz w:val="24"/>
                <w:szCs w:val="24"/>
              </w:rPr>
              <w:t>:</w:t>
            </w:r>
            <w:r w:rsidRPr="00590D2A">
              <w:rPr>
                <w:rFonts w:ascii="仿宋_GB2312" w:eastAsia="仿宋_GB2312" w:hAnsi="仿宋" w:cs="Times New Roman" w:hint="eastAsia"/>
                <w:sz w:val="24"/>
                <w:szCs w:val="24"/>
              </w:rPr>
              <w:t>0</w:t>
            </w:r>
            <w:r w:rsidRPr="00590D2A">
              <w:rPr>
                <w:rFonts w:ascii="仿宋_GB2312" w:eastAsia="仿宋_GB2312" w:hAnsi="仿宋" w:cs="Times New Roman"/>
                <w:sz w:val="24"/>
                <w:szCs w:val="24"/>
              </w:rPr>
              <w:t>0</w:t>
            </w:r>
            <w:r w:rsidRPr="00590D2A">
              <w:rPr>
                <w:rFonts w:ascii="仿宋_GB2312" w:eastAsia="仿宋_GB2312" w:hAnsi="仿宋" w:cs="Times New Roman"/>
                <w:sz w:val="24"/>
                <w:szCs w:val="24"/>
              </w:rPr>
              <w:t>—</w:t>
            </w: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5</w:t>
            </w:r>
            <w:r w:rsidRPr="00590D2A">
              <w:rPr>
                <w:rFonts w:ascii="仿宋_GB2312" w:eastAsia="仿宋_GB2312" w:hAnsi="仿宋" w:cs="Times New Roman"/>
                <w:sz w:val="24"/>
                <w:szCs w:val="24"/>
              </w:rPr>
              <w:t>:00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选手休息</w:t>
            </w:r>
          </w:p>
        </w:tc>
      </w:tr>
      <w:tr w:rsidR="00C16415" w:rsidRPr="00590D2A" w:rsidTr="00645140">
        <w:trPr>
          <w:cantSplit/>
          <w:trHeight w:val="397"/>
          <w:jc w:val="center"/>
        </w:trPr>
        <w:tc>
          <w:tcPr>
            <w:tcW w:w="962" w:type="dxa"/>
            <w:vMerge/>
            <w:vAlign w:val="center"/>
          </w:tcPr>
          <w:p w:rsidR="00290EBA" w:rsidRPr="00590D2A" w:rsidRDefault="00290EBA" w:rsidP="00645140">
            <w:pPr>
              <w:jc w:val="center"/>
              <w:rPr>
                <w:rFonts w:ascii="仿宋_GB2312" w:eastAsia="仿宋_GB2312" w:hAnsi="仿宋" w:cs="Times New Roman"/>
                <w:sz w:val="24"/>
                <w:szCs w:val="24"/>
              </w:rPr>
            </w:pPr>
          </w:p>
        </w:tc>
        <w:tc>
          <w:tcPr>
            <w:tcW w:w="526" w:type="dxa"/>
            <w:vMerge/>
            <w:vAlign w:val="center"/>
          </w:tcPr>
          <w:p w:rsidR="00290EBA" w:rsidRPr="00590D2A" w:rsidRDefault="00290EBA" w:rsidP="00645140">
            <w:pPr>
              <w:jc w:val="left"/>
              <w:rPr>
                <w:rFonts w:ascii="仿宋_GB2312" w:eastAsia="仿宋_GB2312" w:hAnsi="仿宋" w:cs="Times New Roman"/>
                <w:sz w:val="24"/>
                <w:szCs w:val="24"/>
              </w:rPr>
            </w:pPr>
          </w:p>
        </w:tc>
        <w:tc>
          <w:tcPr>
            <w:tcW w:w="1843"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4</w:t>
            </w:r>
            <w:r w:rsidRPr="00590D2A">
              <w:rPr>
                <w:rFonts w:ascii="仿宋_GB2312" w:eastAsia="仿宋_GB2312" w:hAnsi="仿宋" w:cs="Times New Roman"/>
                <w:sz w:val="24"/>
                <w:szCs w:val="24"/>
              </w:rPr>
              <w:t>:00</w:t>
            </w:r>
            <w:r w:rsidRPr="00590D2A">
              <w:rPr>
                <w:rFonts w:ascii="仿宋_GB2312" w:eastAsia="仿宋_GB2312" w:hAnsi="仿宋" w:cs="Times New Roman"/>
                <w:sz w:val="24"/>
                <w:szCs w:val="24"/>
              </w:rPr>
              <w:t>—</w:t>
            </w:r>
            <w:r w:rsidRPr="00590D2A">
              <w:rPr>
                <w:rFonts w:ascii="仿宋_GB2312" w:eastAsia="仿宋_GB2312" w:hAnsi="仿宋" w:cs="Times New Roman"/>
                <w:sz w:val="24"/>
                <w:szCs w:val="24"/>
              </w:rPr>
              <w:t>1</w:t>
            </w:r>
            <w:r w:rsidRPr="00590D2A">
              <w:rPr>
                <w:rFonts w:ascii="仿宋_GB2312" w:eastAsia="仿宋_GB2312" w:hAnsi="仿宋" w:cs="Times New Roman" w:hint="eastAsia"/>
                <w:sz w:val="24"/>
                <w:szCs w:val="24"/>
              </w:rPr>
              <w:t>7</w:t>
            </w:r>
            <w:r w:rsidRPr="00590D2A">
              <w:rPr>
                <w:rFonts w:ascii="仿宋_GB2312" w:eastAsia="仿宋_GB2312" w:hAnsi="仿宋" w:cs="Times New Roman"/>
                <w:sz w:val="24"/>
                <w:szCs w:val="24"/>
              </w:rPr>
              <w:t>:00</w:t>
            </w:r>
          </w:p>
        </w:tc>
        <w:tc>
          <w:tcPr>
            <w:tcW w:w="3414" w:type="dxa"/>
            <w:vAlign w:val="center"/>
          </w:tcPr>
          <w:p w:rsidR="00290EBA" w:rsidRPr="00590D2A" w:rsidRDefault="00290EBA" w:rsidP="00645140">
            <w:pPr>
              <w:jc w:val="left"/>
              <w:rPr>
                <w:rFonts w:ascii="仿宋_GB2312" w:eastAsia="仿宋_GB2312" w:hAnsi="仿宋" w:cs="Times New Roman"/>
                <w:sz w:val="24"/>
                <w:szCs w:val="24"/>
              </w:rPr>
            </w:pPr>
            <w:r w:rsidRPr="00590D2A">
              <w:rPr>
                <w:rFonts w:ascii="仿宋_GB2312" w:eastAsia="仿宋_GB2312" w:hAnsi="仿宋" w:cs="Times New Roman" w:hint="eastAsia"/>
                <w:sz w:val="24"/>
                <w:szCs w:val="24"/>
              </w:rPr>
              <w:t>成绩评判</w:t>
            </w:r>
          </w:p>
        </w:tc>
      </w:tr>
      <w:tr w:rsidR="00E864F3" w:rsidRPr="00590D2A" w:rsidTr="00140043">
        <w:trPr>
          <w:cantSplit/>
          <w:trHeight w:val="397"/>
          <w:jc w:val="center"/>
        </w:trPr>
        <w:tc>
          <w:tcPr>
            <w:tcW w:w="962" w:type="dxa"/>
            <w:vMerge w:val="restart"/>
            <w:vAlign w:val="center"/>
          </w:tcPr>
          <w:p w:rsidR="00E864F3" w:rsidRPr="00590D2A" w:rsidRDefault="00E864F3" w:rsidP="00645140">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第四天</w:t>
            </w:r>
          </w:p>
        </w:tc>
        <w:tc>
          <w:tcPr>
            <w:tcW w:w="2369" w:type="dxa"/>
            <w:gridSpan w:val="2"/>
            <w:vAlign w:val="center"/>
          </w:tcPr>
          <w:p w:rsidR="00E864F3" w:rsidRPr="002254BC" w:rsidRDefault="00E864F3" w:rsidP="00140043">
            <w:pPr>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9:00～11:00</w:t>
            </w:r>
          </w:p>
        </w:tc>
        <w:tc>
          <w:tcPr>
            <w:tcW w:w="3414" w:type="dxa"/>
            <w:vAlign w:val="center"/>
          </w:tcPr>
          <w:p w:rsidR="00E864F3" w:rsidRPr="002254BC" w:rsidRDefault="00E864F3" w:rsidP="00140043">
            <w:pPr>
              <w:ind w:firstLineChars="50" w:firstLine="120"/>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赛项讲评、</w:t>
            </w:r>
            <w:proofErr w:type="gramStart"/>
            <w:r w:rsidRPr="002254BC">
              <w:rPr>
                <w:rFonts w:ascii="仿宋_GB2312" w:eastAsia="仿宋_GB2312" w:hAnsiTheme="minorEastAsia" w:cs="仿宋_GB2312" w:hint="eastAsia"/>
                <w:sz w:val="24"/>
                <w:szCs w:val="24"/>
              </w:rPr>
              <w:t>闭赛式</w:t>
            </w:r>
            <w:proofErr w:type="gramEnd"/>
          </w:p>
        </w:tc>
      </w:tr>
      <w:tr w:rsidR="00E864F3" w:rsidRPr="00590D2A" w:rsidTr="00140043">
        <w:trPr>
          <w:cantSplit/>
          <w:trHeight w:val="397"/>
          <w:jc w:val="center"/>
        </w:trPr>
        <w:tc>
          <w:tcPr>
            <w:tcW w:w="962" w:type="dxa"/>
            <w:vMerge/>
            <w:vAlign w:val="center"/>
          </w:tcPr>
          <w:p w:rsidR="00E864F3" w:rsidRDefault="00E864F3" w:rsidP="00645140">
            <w:pPr>
              <w:jc w:val="center"/>
              <w:rPr>
                <w:rFonts w:ascii="仿宋_GB2312" w:eastAsia="仿宋_GB2312" w:hAnsi="仿宋" w:cs="Times New Roman"/>
                <w:sz w:val="24"/>
                <w:szCs w:val="24"/>
              </w:rPr>
            </w:pPr>
          </w:p>
        </w:tc>
        <w:tc>
          <w:tcPr>
            <w:tcW w:w="2369" w:type="dxa"/>
            <w:gridSpan w:val="2"/>
            <w:vAlign w:val="center"/>
          </w:tcPr>
          <w:p w:rsidR="00E864F3" w:rsidRPr="002254BC" w:rsidRDefault="00E864F3" w:rsidP="00140043">
            <w:pPr>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12:00</w:t>
            </w:r>
          </w:p>
        </w:tc>
        <w:tc>
          <w:tcPr>
            <w:tcW w:w="3414" w:type="dxa"/>
            <w:vAlign w:val="center"/>
          </w:tcPr>
          <w:p w:rsidR="00E864F3" w:rsidRPr="002254BC" w:rsidRDefault="00E864F3" w:rsidP="00140043">
            <w:pPr>
              <w:ind w:firstLineChars="50" w:firstLine="120"/>
              <w:jc w:val="left"/>
              <w:rPr>
                <w:rFonts w:ascii="仿宋_GB2312" w:eastAsia="仿宋_GB2312" w:hAnsiTheme="minorEastAsia" w:cs="仿宋_GB2312"/>
                <w:sz w:val="24"/>
                <w:szCs w:val="24"/>
              </w:rPr>
            </w:pPr>
            <w:r w:rsidRPr="002254BC">
              <w:rPr>
                <w:rFonts w:ascii="仿宋_GB2312" w:eastAsia="仿宋_GB2312" w:hAnsiTheme="minorEastAsia" w:cs="仿宋_GB2312" w:hint="eastAsia"/>
                <w:sz w:val="24"/>
                <w:szCs w:val="24"/>
              </w:rPr>
              <w:t>选手返程</w:t>
            </w:r>
          </w:p>
        </w:tc>
      </w:tr>
    </w:tbl>
    <w:p w:rsidR="00AB721C" w:rsidRPr="00590D2A" w:rsidRDefault="00290EBA" w:rsidP="00FE6751">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本项目竞赛时间为30</w:t>
      </w:r>
      <w:r w:rsidRPr="00590D2A">
        <w:rPr>
          <w:rFonts w:ascii="仿宋_GB2312" w:eastAsia="仿宋_GB2312" w:hAnsi="仿宋" w:cs="Times New Roman"/>
          <w:sz w:val="30"/>
          <w:szCs w:val="30"/>
        </w:rPr>
        <w:t>0</w:t>
      </w:r>
      <w:r w:rsidRPr="00590D2A">
        <w:rPr>
          <w:rFonts w:ascii="仿宋_GB2312" w:eastAsia="仿宋_GB2312" w:hAnsi="仿宋" w:cs="Times New Roman" w:hint="eastAsia"/>
          <w:sz w:val="30"/>
          <w:szCs w:val="30"/>
        </w:rPr>
        <w:t>分钟（5小时）</w:t>
      </w: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九、竞赛试题</w:t>
      </w:r>
    </w:p>
    <w:p w:rsidR="00505418" w:rsidRPr="00590D2A" w:rsidRDefault="00E77553" w:rsidP="00E77553">
      <w:pPr>
        <w:pStyle w:val="a8"/>
        <w:snapToGrid w:val="0"/>
        <w:spacing w:line="460" w:lineRule="exact"/>
        <w:ind w:left="567" w:firstLineChars="0" w:firstLine="0"/>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1.</w:t>
      </w:r>
      <w:r w:rsidR="00505418" w:rsidRPr="00590D2A">
        <w:rPr>
          <w:rFonts w:ascii="仿宋_GB2312" w:eastAsia="仿宋_GB2312" w:hAnsi="仿宋" w:cs="Times New Roman" w:hint="eastAsia"/>
          <w:b/>
          <w:sz w:val="30"/>
          <w:szCs w:val="30"/>
        </w:rPr>
        <w:t>竞赛设备及过程描述</w:t>
      </w:r>
    </w:p>
    <w:p w:rsidR="00505418" w:rsidRPr="00590D2A" w:rsidRDefault="00AE6019" w:rsidP="00885D48">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赛</w:t>
      </w:r>
      <w:r w:rsidR="00505418" w:rsidRPr="00590D2A">
        <w:rPr>
          <w:rFonts w:ascii="仿宋_GB2312" w:eastAsia="仿宋_GB2312" w:hAnsi="仿宋" w:cs="Times New Roman" w:hint="eastAsia"/>
          <w:sz w:val="30"/>
          <w:szCs w:val="30"/>
        </w:rPr>
        <w:t>项设备以</w:t>
      </w:r>
      <w:r w:rsidR="00505418" w:rsidRPr="004553A5">
        <w:rPr>
          <w:rFonts w:ascii="仿宋_GB2312" w:eastAsia="仿宋_GB2312" w:hAnsi="仿宋" w:cs="Times New Roman" w:hint="eastAsia"/>
          <w:sz w:val="30"/>
          <w:szCs w:val="30"/>
        </w:rPr>
        <w:t>“</w:t>
      </w:r>
      <w:r w:rsidR="00D34FC6" w:rsidRPr="00590D2A">
        <w:rPr>
          <w:rFonts w:ascii="仿宋_GB2312" w:eastAsia="仿宋_GB2312" w:hAnsi="仿宋" w:hint="eastAsia"/>
          <w:sz w:val="30"/>
          <w:szCs w:val="30"/>
        </w:rPr>
        <w:t>城市轨道交通消防报警运用与维护综合实训系统</w:t>
      </w:r>
      <w:r w:rsidR="00505418" w:rsidRPr="00590D2A">
        <w:rPr>
          <w:rFonts w:ascii="仿宋_GB2312" w:eastAsia="仿宋_GB2312" w:hAnsi="仿宋" w:cs="Times New Roman" w:hint="eastAsia"/>
          <w:sz w:val="30"/>
          <w:szCs w:val="30"/>
        </w:rPr>
        <w:t>”为载体，</w:t>
      </w:r>
      <w:r w:rsidR="00FB3C92" w:rsidRPr="00590D2A">
        <w:rPr>
          <w:rFonts w:ascii="仿宋_GB2312" w:eastAsia="仿宋_GB2312" w:hAnsi="仿宋" w:cs="Times New Roman" w:hint="eastAsia"/>
          <w:sz w:val="30"/>
          <w:szCs w:val="30"/>
        </w:rPr>
        <w:t>设备系统</w:t>
      </w:r>
      <w:r w:rsidR="00505418" w:rsidRPr="00590D2A">
        <w:rPr>
          <w:rFonts w:ascii="仿宋_GB2312" w:eastAsia="仿宋_GB2312" w:hAnsi="仿宋" w:cs="Times New Roman" w:hint="eastAsia"/>
          <w:sz w:val="30"/>
          <w:szCs w:val="30"/>
        </w:rPr>
        <w:t>主要由</w:t>
      </w:r>
      <w:r w:rsidR="00F115E7" w:rsidRPr="00590D2A">
        <w:rPr>
          <w:rFonts w:ascii="仿宋_GB2312" w:eastAsia="仿宋_GB2312" w:hAnsi="仿宋" w:cs="Times New Roman" w:hint="eastAsia"/>
          <w:sz w:val="30"/>
          <w:szCs w:val="30"/>
        </w:rPr>
        <w:t>车站</w:t>
      </w:r>
      <w:r w:rsidR="00505418" w:rsidRPr="00590D2A">
        <w:rPr>
          <w:rFonts w:ascii="仿宋_GB2312" w:eastAsia="仿宋_GB2312" w:hAnsi="仿宋" w:cs="Times New Roman" w:hint="eastAsia"/>
          <w:sz w:val="30"/>
          <w:szCs w:val="30"/>
        </w:rPr>
        <w:t>火灾报警主控系统及报警探测单元、火灾报警远程I/O</w:t>
      </w:r>
      <w:r w:rsidR="000C0A9C" w:rsidRPr="00590D2A">
        <w:rPr>
          <w:rFonts w:ascii="仿宋_GB2312" w:eastAsia="仿宋_GB2312" w:hAnsi="仿宋" w:cs="Times New Roman" w:hint="eastAsia"/>
          <w:sz w:val="30"/>
          <w:szCs w:val="30"/>
        </w:rPr>
        <w:t>监控单元、气体灭火监控单元、消防排烟控制装置</w:t>
      </w:r>
      <w:r w:rsidR="00F115E7" w:rsidRPr="00590D2A">
        <w:rPr>
          <w:rFonts w:ascii="仿宋_GB2312" w:eastAsia="仿宋_GB2312" w:hAnsi="仿宋" w:cs="Times New Roman" w:hint="eastAsia"/>
          <w:sz w:val="30"/>
          <w:szCs w:val="30"/>
        </w:rPr>
        <w:t>及区间灾害</w:t>
      </w:r>
      <w:r w:rsidR="00D80CFF" w:rsidRPr="00590D2A">
        <w:rPr>
          <w:rFonts w:ascii="仿宋_GB2312" w:eastAsia="仿宋_GB2312" w:hAnsi="仿宋" w:cs="Times New Roman" w:hint="eastAsia"/>
          <w:sz w:val="30"/>
          <w:szCs w:val="30"/>
        </w:rPr>
        <w:t>模式</w:t>
      </w:r>
      <w:r w:rsidR="00F115E7" w:rsidRPr="00590D2A">
        <w:rPr>
          <w:rFonts w:ascii="仿宋_GB2312" w:eastAsia="仿宋_GB2312" w:hAnsi="仿宋" w:cs="Times New Roman" w:hint="eastAsia"/>
          <w:sz w:val="30"/>
          <w:szCs w:val="30"/>
        </w:rPr>
        <w:t>模拟实训单元</w:t>
      </w:r>
      <w:r w:rsidR="00505418" w:rsidRPr="00590D2A">
        <w:rPr>
          <w:rFonts w:ascii="仿宋_GB2312" w:eastAsia="仿宋_GB2312" w:hAnsi="仿宋" w:cs="Times New Roman" w:hint="eastAsia"/>
          <w:sz w:val="30"/>
          <w:szCs w:val="30"/>
        </w:rPr>
        <w:t>等组成。</w:t>
      </w:r>
    </w:p>
    <w:p w:rsidR="00505418" w:rsidRPr="00590D2A" w:rsidRDefault="00E77553" w:rsidP="002E2641">
      <w:pPr>
        <w:pStyle w:val="a8"/>
        <w:snapToGrid w:val="0"/>
        <w:spacing w:line="520" w:lineRule="exact"/>
        <w:ind w:left="567" w:firstLineChars="0" w:firstLine="0"/>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2.</w:t>
      </w:r>
      <w:r w:rsidR="00505418" w:rsidRPr="00590D2A">
        <w:rPr>
          <w:rFonts w:ascii="仿宋_GB2312" w:eastAsia="仿宋_GB2312" w:hAnsi="仿宋" w:cs="Times New Roman" w:hint="eastAsia"/>
          <w:b/>
          <w:sz w:val="30"/>
          <w:szCs w:val="30"/>
        </w:rPr>
        <w:t>工作任务</w:t>
      </w:r>
    </w:p>
    <w:p w:rsidR="00FC6628" w:rsidRPr="00590D2A" w:rsidRDefault="00645140" w:rsidP="002E2641">
      <w:pPr>
        <w:spacing w:line="520" w:lineRule="exact"/>
        <w:ind w:firstLineChars="149" w:firstLine="447"/>
        <w:rPr>
          <w:rFonts w:ascii="仿宋_GB2312" w:eastAsia="仿宋_GB2312" w:hAnsi="仿宋" w:cs="Times New Roman"/>
          <w:sz w:val="30"/>
          <w:szCs w:val="30"/>
        </w:rPr>
      </w:pPr>
      <w:r w:rsidRPr="00590D2A">
        <w:rPr>
          <w:rFonts w:ascii="仿宋_GB2312" w:eastAsia="仿宋_GB2312" w:hAnsi="仿宋" w:cs="Times New Roman" w:hint="eastAsia"/>
          <w:sz w:val="30"/>
          <w:szCs w:val="30"/>
        </w:rPr>
        <w:t>竞赛内容</w:t>
      </w:r>
      <w:proofErr w:type="gramStart"/>
      <w:r w:rsidR="00FC6628" w:rsidRPr="00590D2A">
        <w:rPr>
          <w:rFonts w:ascii="仿宋_GB2312" w:eastAsia="仿宋_GB2312" w:hAnsi="仿宋" w:cs="Times New Roman" w:hint="eastAsia"/>
          <w:sz w:val="30"/>
          <w:szCs w:val="30"/>
        </w:rPr>
        <w:t>一</w:t>
      </w:r>
      <w:proofErr w:type="gramEnd"/>
      <w:r w:rsidR="00FC6628" w:rsidRPr="00590D2A">
        <w:rPr>
          <w:rFonts w:ascii="仿宋_GB2312" w:eastAsia="仿宋_GB2312" w:hAnsi="仿宋" w:cs="Times New Roman" w:hint="eastAsia"/>
          <w:sz w:val="30"/>
          <w:szCs w:val="30"/>
        </w:rPr>
        <w:t>：</w:t>
      </w:r>
      <w:r w:rsidRPr="00590D2A">
        <w:rPr>
          <w:rFonts w:ascii="仿宋_GB2312" w:eastAsia="仿宋_GB2312" w:hAnsi="仿宋" w:cs="Times New Roman" w:hint="eastAsia"/>
          <w:sz w:val="30"/>
          <w:szCs w:val="30"/>
        </w:rPr>
        <w:t>车站火灾报警主控系统(FAS)装配及调试</w:t>
      </w:r>
    </w:p>
    <w:p w:rsidR="00FC6628" w:rsidRPr="00590D2A" w:rsidRDefault="00FC6628" w:rsidP="002E2641">
      <w:pPr>
        <w:spacing w:line="520" w:lineRule="exact"/>
        <w:ind w:firstLineChars="149" w:firstLine="447"/>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赛项提供的模拟车站火灾报警系统主要由火灾报警主控制器、控制器桁架、支撑装置、紧急后备电源装置、报警总线、感烟感温探测器、复合式报警探测器、手动报警装置、各类I/O监控模块等组成。</w:t>
      </w:r>
    </w:p>
    <w:p w:rsidR="00C3036E" w:rsidRPr="00590D2A" w:rsidRDefault="002B5608"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w:t>
      </w:r>
      <w:r w:rsidR="00D34FC6" w:rsidRPr="00590D2A">
        <w:rPr>
          <w:rFonts w:ascii="仿宋_GB2312" w:eastAsia="仿宋_GB2312" w:hAnsi="仿宋" w:cs="Times New Roman" w:hint="eastAsia"/>
          <w:b/>
          <w:sz w:val="30"/>
          <w:szCs w:val="30"/>
        </w:rPr>
        <w:t>1</w:t>
      </w:r>
      <w:r w:rsidRPr="00590D2A">
        <w:rPr>
          <w:rFonts w:ascii="仿宋_GB2312" w:eastAsia="仿宋_GB2312" w:hAnsi="仿宋" w:cs="Times New Roman" w:hint="eastAsia"/>
          <w:b/>
          <w:sz w:val="30"/>
          <w:szCs w:val="30"/>
        </w:rPr>
        <w:t>：</w:t>
      </w:r>
      <w:r w:rsidR="00645140" w:rsidRPr="00590D2A">
        <w:rPr>
          <w:rFonts w:ascii="仿宋_GB2312" w:eastAsia="仿宋_GB2312" w:hAnsi="仿宋" w:cs="Times New Roman" w:hint="eastAsia"/>
          <w:b/>
          <w:sz w:val="30"/>
          <w:szCs w:val="30"/>
        </w:rPr>
        <w:t>报警及I/O监控设备配线与安装（报警探测设备、I/O设备等）</w:t>
      </w:r>
    </w:p>
    <w:p w:rsidR="00C3036E" w:rsidRPr="00590D2A" w:rsidRDefault="00C3036E"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按照轨道交通环型总线回路要求将各类探测器、I/O控制器、隔离器接入车站火灾报警系统；</w:t>
      </w:r>
    </w:p>
    <w:p w:rsidR="00C3036E" w:rsidRPr="00590D2A" w:rsidRDefault="00C3036E"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r w:rsidR="00AE4B0F" w:rsidRPr="00590D2A">
        <w:rPr>
          <w:rFonts w:ascii="仿宋_GB2312" w:eastAsia="仿宋_GB2312" w:hAnsi="仿宋" w:cs="Times New Roman"/>
          <w:b/>
          <w:sz w:val="30"/>
          <w:szCs w:val="30"/>
        </w:rPr>
        <w:t xml:space="preserve"> </w:t>
      </w:r>
    </w:p>
    <w:p w:rsidR="00C3036E" w:rsidRPr="00590D2A" w:rsidRDefault="007A691C"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w:t>
      </w:r>
      <w:r w:rsidR="00C3036E" w:rsidRPr="00590D2A">
        <w:rPr>
          <w:rFonts w:ascii="仿宋_GB2312" w:eastAsia="仿宋_GB2312" w:hAnsi="仿宋" w:cs="Times New Roman" w:hint="eastAsia"/>
          <w:sz w:val="30"/>
          <w:szCs w:val="30"/>
        </w:rPr>
        <w:t>按照轨道交通消防系统控制安全策略对控制回路进行电气安全隔离配置，控制电路应自行选配继电器等隔离装置。</w:t>
      </w:r>
    </w:p>
    <w:p w:rsidR="00021A5B" w:rsidRPr="00590D2A" w:rsidRDefault="00021A5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（2）按照消防规范要求对I/O监控设备选配正确额定功率及阻值的电阻（使用万元表从所供备件中选取），并完成正</w:t>
      </w:r>
      <w:r w:rsidRPr="00590D2A">
        <w:rPr>
          <w:rFonts w:ascii="仿宋_GB2312" w:eastAsia="仿宋_GB2312" w:hAnsi="仿宋" w:cs="Times New Roman" w:hint="eastAsia"/>
          <w:sz w:val="30"/>
          <w:szCs w:val="30"/>
        </w:rPr>
        <w:lastRenderedPageBreak/>
        <w:t>确装配压接。</w:t>
      </w:r>
    </w:p>
    <w:p w:rsidR="00C3036E" w:rsidRPr="00590D2A" w:rsidRDefault="007A691C"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021A5B" w:rsidRPr="00590D2A">
        <w:rPr>
          <w:rFonts w:ascii="仿宋_GB2312" w:eastAsia="仿宋_GB2312" w:hAnsi="仿宋" w:cs="Times New Roman" w:hint="eastAsia"/>
          <w:sz w:val="30"/>
          <w:szCs w:val="30"/>
        </w:rPr>
        <w:t>3</w:t>
      </w:r>
      <w:r w:rsidRPr="00590D2A">
        <w:rPr>
          <w:rFonts w:ascii="仿宋_GB2312" w:eastAsia="仿宋_GB2312" w:hAnsi="仿宋" w:cs="Times New Roman" w:hint="eastAsia"/>
          <w:sz w:val="30"/>
          <w:szCs w:val="30"/>
        </w:rPr>
        <w:t>）</w:t>
      </w:r>
      <w:r w:rsidR="00C3036E" w:rsidRPr="00590D2A">
        <w:rPr>
          <w:rFonts w:ascii="仿宋_GB2312" w:eastAsia="仿宋_GB2312" w:hAnsi="仿宋" w:cs="Times New Roman" w:hint="eastAsia"/>
          <w:sz w:val="30"/>
          <w:szCs w:val="30"/>
        </w:rPr>
        <w:t>接线的线径要合理，号码</w:t>
      </w:r>
      <w:proofErr w:type="gramStart"/>
      <w:r w:rsidR="00C3036E" w:rsidRPr="00590D2A">
        <w:rPr>
          <w:rFonts w:ascii="仿宋_GB2312" w:eastAsia="仿宋_GB2312" w:hAnsi="仿宋" w:cs="Times New Roman" w:hint="eastAsia"/>
          <w:sz w:val="30"/>
          <w:szCs w:val="30"/>
        </w:rPr>
        <w:t>管使用</w:t>
      </w:r>
      <w:proofErr w:type="gramEnd"/>
      <w:r w:rsidR="00C3036E" w:rsidRPr="00590D2A">
        <w:rPr>
          <w:rFonts w:ascii="仿宋_GB2312" w:eastAsia="仿宋_GB2312" w:hAnsi="仿宋" w:cs="Times New Roman" w:hint="eastAsia"/>
          <w:sz w:val="30"/>
          <w:szCs w:val="30"/>
        </w:rPr>
        <w:t>正确合理，线标套管号码除了同1根导线两端一致外，不得与其他导线的线标套管号码重复命名。</w:t>
      </w:r>
    </w:p>
    <w:p w:rsidR="007A691C" w:rsidRPr="00590D2A" w:rsidRDefault="007A691C"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w:t>
      </w:r>
      <w:r w:rsidR="00021A5B" w:rsidRPr="00590D2A">
        <w:rPr>
          <w:rFonts w:ascii="仿宋_GB2312" w:eastAsia="仿宋_GB2312" w:hAnsi="仿宋" w:cs="Times New Roman" w:hint="eastAsia"/>
          <w:sz w:val="30"/>
          <w:szCs w:val="30"/>
        </w:rPr>
        <w:t>4</w:t>
      </w:r>
      <w:r w:rsidRPr="00590D2A">
        <w:rPr>
          <w:rFonts w:ascii="仿宋_GB2312" w:eastAsia="仿宋_GB2312" w:hAnsi="仿宋" w:cs="Times New Roman" w:hint="eastAsia"/>
          <w:sz w:val="30"/>
          <w:szCs w:val="30"/>
        </w:rPr>
        <w:t>）报警总线布线路径要合理，总线选型正确，且各类探测设备及报警设备接入顺序应满足赛项提供的电气原理图要求。</w:t>
      </w:r>
    </w:p>
    <w:p w:rsidR="002B5608" w:rsidRPr="00590D2A" w:rsidRDefault="00C3036E"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w:t>
      </w:r>
      <w:r w:rsidR="00DD00E9" w:rsidRPr="00590D2A">
        <w:rPr>
          <w:rFonts w:ascii="仿宋_GB2312" w:eastAsia="仿宋_GB2312" w:hAnsi="仿宋" w:cs="Times New Roman" w:hint="eastAsia"/>
          <w:b/>
          <w:sz w:val="30"/>
          <w:szCs w:val="30"/>
        </w:rPr>
        <w:t>2</w:t>
      </w:r>
      <w:r w:rsidRPr="00590D2A">
        <w:rPr>
          <w:rFonts w:ascii="仿宋_GB2312" w:eastAsia="仿宋_GB2312" w:hAnsi="仿宋" w:cs="Times New Roman" w:hint="eastAsia"/>
          <w:b/>
          <w:sz w:val="30"/>
          <w:szCs w:val="30"/>
        </w:rPr>
        <w:t>：</w:t>
      </w:r>
      <w:r w:rsidR="002B5608" w:rsidRPr="00590D2A">
        <w:rPr>
          <w:rFonts w:ascii="仿宋_GB2312" w:eastAsia="仿宋_GB2312" w:hAnsi="仿宋" w:cs="Times New Roman" w:hint="eastAsia"/>
          <w:b/>
          <w:sz w:val="30"/>
          <w:szCs w:val="30"/>
        </w:rPr>
        <w:t>火灾报警系统与</w:t>
      </w:r>
      <w:proofErr w:type="gramStart"/>
      <w:r w:rsidR="002B5608" w:rsidRPr="00590D2A">
        <w:rPr>
          <w:rFonts w:ascii="仿宋_GB2312" w:eastAsia="仿宋_GB2312" w:hAnsi="仿宋" w:cs="Times New Roman" w:hint="eastAsia"/>
          <w:b/>
          <w:sz w:val="30"/>
          <w:szCs w:val="30"/>
        </w:rPr>
        <w:t>消防兼</w:t>
      </w:r>
      <w:proofErr w:type="gramEnd"/>
      <w:r w:rsidR="002B5608" w:rsidRPr="00590D2A">
        <w:rPr>
          <w:rFonts w:ascii="仿宋_GB2312" w:eastAsia="仿宋_GB2312" w:hAnsi="仿宋" w:cs="Times New Roman" w:hint="eastAsia"/>
          <w:b/>
          <w:sz w:val="30"/>
          <w:szCs w:val="30"/>
        </w:rPr>
        <w:t>通风</w:t>
      </w:r>
      <w:r w:rsidR="00645140" w:rsidRPr="00590D2A">
        <w:rPr>
          <w:rFonts w:ascii="仿宋_GB2312" w:eastAsia="仿宋_GB2312" w:hAnsi="仿宋" w:cs="Times New Roman" w:hint="eastAsia"/>
          <w:b/>
          <w:sz w:val="30"/>
          <w:szCs w:val="30"/>
        </w:rPr>
        <w:t>双控</w:t>
      </w:r>
      <w:r w:rsidR="002B5608" w:rsidRPr="00590D2A">
        <w:rPr>
          <w:rFonts w:ascii="仿宋_GB2312" w:eastAsia="仿宋_GB2312" w:hAnsi="仿宋" w:cs="Times New Roman" w:hint="eastAsia"/>
          <w:b/>
          <w:sz w:val="30"/>
          <w:szCs w:val="30"/>
        </w:rPr>
        <w:t>风机接口控制电路连接</w:t>
      </w:r>
    </w:p>
    <w:p w:rsidR="00E77553" w:rsidRPr="00590D2A" w:rsidRDefault="00DF5197"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根据赛项提供的电气原理图对消防排烟风机进行控制电路接线装配及与消防排烟风机的单机调试；</w:t>
      </w:r>
    </w:p>
    <w:p w:rsidR="00E77553" w:rsidRPr="00590D2A" w:rsidRDefault="00E77553"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E77553" w:rsidRPr="00590D2A" w:rsidRDefault="0017124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w:t>
      </w:r>
      <w:r w:rsidR="00E77553" w:rsidRPr="00590D2A">
        <w:rPr>
          <w:rFonts w:ascii="仿宋_GB2312" w:eastAsia="仿宋_GB2312" w:hAnsi="仿宋" w:cs="Times New Roman" w:hint="eastAsia"/>
          <w:sz w:val="30"/>
          <w:szCs w:val="30"/>
        </w:rPr>
        <w:t>成套后的远程I/O监控单元的各部件无松动，且继电器及端子排布局、配置合理</w:t>
      </w:r>
      <w:r w:rsidR="00DF5197" w:rsidRPr="00590D2A">
        <w:rPr>
          <w:rFonts w:ascii="仿宋_GB2312" w:eastAsia="仿宋_GB2312" w:hAnsi="仿宋" w:cs="Times New Roman" w:hint="eastAsia"/>
          <w:sz w:val="30"/>
          <w:szCs w:val="30"/>
        </w:rPr>
        <w:t>；实现火灾报警系统与</w:t>
      </w:r>
      <w:proofErr w:type="gramStart"/>
      <w:r w:rsidR="00DF5197" w:rsidRPr="00590D2A">
        <w:rPr>
          <w:rFonts w:ascii="仿宋_GB2312" w:eastAsia="仿宋_GB2312" w:hAnsi="仿宋" w:cs="Times New Roman" w:hint="eastAsia"/>
          <w:sz w:val="30"/>
          <w:szCs w:val="30"/>
        </w:rPr>
        <w:t>消防兼</w:t>
      </w:r>
      <w:proofErr w:type="gramEnd"/>
      <w:r w:rsidR="00DF5197" w:rsidRPr="00590D2A">
        <w:rPr>
          <w:rFonts w:ascii="仿宋_GB2312" w:eastAsia="仿宋_GB2312" w:hAnsi="仿宋" w:cs="Times New Roman" w:hint="eastAsia"/>
          <w:sz w:val="30"/>
          <w:szCs w:val="30"/>
        </w:rPr>
        <w:t>通风双速风机的控制电路连接装配。</w:t>
      </w:r>
    </w:p>
    <w:p w:rsidR="0017124B" w:rsidRPr="00590D2A" w:rsidRDefault="0017124B" w:rsidP="002E2641">
      <w:pPr>
        <w:snapToGrid w:val="0"/>
        <w:spacing w:line="520" w:lineRule="exact"/>
        <w:ind w:firstLineChars="350" w:firstLine="1050"/>
        <w:rPr>
          <w:rFonts w:ascii="仿宋_GB2312" w:eastAsia="仿宋_GB2312" w:hAnsi="仿宋" w:cs="Times New Roman"/>
          <w:sz w:val="30"/>
          <w:szCs w:val="30"/>
        </w:rPr>
      </w:pPr>
      <w:r w:rsidRPr="00590D2A">
        <w:rPr>
          <w:rFonts w:ascii="仿宋_GB2312" w:eastAsia="仿宋_GB2312" w:hAnsi="仿宋" w:cs="Times New Roman" w:hint="eastAsia"/>
          <w:sz w:val="30"/>
          <w:szCs w:val="30"/>
        </w:rPr>
        <w:t>（2）接线的线径要合理，号码</w:t>
      </w:r>
      <w:proofErr w:type="gramStart"/>
      <w:r w:rsidRPr="00590D2A">
        <w:rPr>
          <w:rFonts w:ascii="仿宋_GB2312" w:eastAsia="仿宋_GB2312" w:hAnsi="仿宋" w:cs="Times New Roman" w:hint="eastAsia"/>
          <w:sz w:val="30"/>
          <w:szCs w:val="30"/>
        </w:rPr>
        <w:t>管使用</w:t>
      </w:r>
      <w:proofErr w:type="gramEnd"/>
      <w:r w:rsidRPr="00590D2A">
        <w:rPr>
          <w:rFonts w:ascii="仿宋_GB2312" w:eastAsia="仿宋_GB2312" w:hAnsi="仿宋" w:cs="Times New Roman" w:hint="eastAsia"/>
          <w:sz w:val="30"/>
          <w:szCs w:val="30"/>
        </w:rPr>
        <w:t>正确合理，线标套管号码除了同1根导线两端一致外，不得与其他导线的线标套管号码重复命名。</w:t>
      </w:r>
    </w:p>
    <w:p w:rsidR="00505418" w:rsidRPr="00590D2A" w:rsidRDefault="00645140" w:rsidP="002E2641">
      <w:pPr>
        <w:pStyle w:val="a8"/>
        <w:spacing w:line="520" w:lineRule="exact"/>
        <w:ind w:left="425" w:firstLineChars="0" w:firstLine="0"/>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竞赛内容</w:t>
      </w:r>
      <w:r w:rsidR="00505418" w:rsidRPr="00590D2A">
        <w:rPr>
          <w:rFonts w:ascii="仿宋_GB2312" w:eastAsia="仿宋_GB2312" w:hAnsi="仿宋" w:cs="Times New Roman" w:hint="eastAsia"/>
          <w:b/>
          <w:sz w:val="30"/>
          <w:szCs w:val="30"/>
        </w:rPr>
        <w:t>二：</w:t>
      </w:r>
      <w:r w:rsidRPr="00590D2A">
        <w:rPr>
          <w:rFonts w:ascii="仿宋_GB2312" w:eastAsia="仿宋_GB2312" w:hAnsi="仿宋" w:cs="Times New Roman" w:hint="eastAsia"/>
          <w:b/>
          <w:sz w:val="30"/>
          <w:szCs w:val="30"/>
        </w:rPr>
        <w:t>气体灭火系统装配及调试</w:t>
      </w:r>
    </w:p>
    <w:p w:rsidR="00CA4219" w:rsidRPr="00590D2A" w:rsidRDefault="00CA4219"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赛项提供的气体灭火监控单元电气原理图，完成气体灭火监控单元的布线与接线；并根据赛项要求合理利用赛项提供的火灾自动报警监控单元内I/O监控器将气体灭火监控单元接入火灾自动报警系统，实现轨道交通重要设备机房内气体灭火系统与火灾报警系统的联动控制。</w:t>
      </w:r>
    </w:p>
    <w:p w:rsidR="00505418" w:rsidRPr="00590D2A" w:rsidRDefault="00CA4219" w:rsidP="002E2641">
      <w:pPr>
        <w:pStyle w:val="a8"/>
        <w:spacing w:line="520" w:lineRule="exact"/>
        <w:ind w:left="425" w:firstLineChars="0" w:firstLine="0"/>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任务1：</w:t>
      </w:r>
      <w:r w:rsidR="00645140" w:rsidRPr="00590D2A">
        <w:rPr>
          <w:rFonts w:ascii="仿宋_GB2312" w:eastAsia="仿宋_GB2312" w:hAnsi="仿宋" w:cs="Times New Roman" w:hint="eastAsia"/>
          <w:b/>
          <w:sz w:val="30"/>
          <w:szCs w:val="30"/>
        </w:rPr>
        <w:t>气体灭火系统电气控制单元配线装配</w:t>
      </w:r>
    </w:p>
    <w:p w:rsidR="00021A5B" w:rsidRPr="00590D2A" w:rsidRDefault="00021A5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根据任务书的装配要求对装配单元正确的安装</w:t>
      </w:r>
    </w:p>
    <w:p w:rsidR="00CA4219" w:rsidRPr="00590D2A" w:rsidRDefault="00CA4219"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lastRenderedPageBreak/>
        <w:t>要求：</w:t>
      </w:r>
      <w:r w:rsidR="00AE4B0F" w:rsidRPr="00590D2A">
        <w:rPr>
          <w:rFonts w:ascii="仿宋_GB2312" w:eastAsia="仿宋_GB2312" w:hAnsi="仿宋" w:cs="Times New Roman"/>
          <w:b/>
          <w:sz w:val="30"/>
          <w:szCs w:val="30"/>
        </w:rPr>
        <w:t xml:space="preserve"> </w:t>
      </w:r>
    </w:p>
    <w:p w:rsidR="00021A5B" w:rsidRPr="00590D2A" w:rsidRDefault="00021A5B" w:rsidP="002E2641">
      <w:pPr>
        <w:snapToGrid w:val="0"/>
        <w:spacing w:line="520" w:lineRule="exact"/>
        <w:ind w:firstLineChars="300" w:firstLine="900"/>
        <w:rPr>
          <w:rFonts w:ascii="仿宋_GB2312" w:eastAsia="仿宋_GB2312" w:hAnsi="仿宋" w:cs="Times New Roman"/>
          <w:sz w:val="30"/>
          <w:szCs w:val="30"/>
        </w:rPr>
      </w:pPr>
      <w:r w:rsidRPr="00590D2A">
        <w:rPr>
          <w:rFonts w:ascii="仿宋_GB2312" w:eastAsia="仿宋_GB2312" w:hAnsi="仿宋" w:cs="Times New Roman" w:hint="eastAsia"/>
          <w:sz w:val="30"/>
          <w:szCs w:val="30"/>
        </w:rPr>
        <w:t>（1）控制系统部件应安装牢固；气体灭火各类声光报警装置布局合理，各元器件布局定为合理；</w:t>
      </w:r>
    </w:p>
    <w:p w:rsidR="00021A5B" w:rsidRPr="00590D2A" w:rsidRDefault="00021A5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（2）按照气体灭火控制器接线原理图完成监视回路监视电阻的正确</w:t>
      </w:r>
      <w:r w:rsidR="001F74A3" w:rsidRPr="00590D2A">
        <w:rPr>
          <w:rFonts w:ascii="仿宋_GB2312" w:eastAsia="仿宋_GB2312" w:hAnsi="仿宋" w:cs="Times New Roman" w:hint="eastAsia"/>
          <w:sz w:val="30"/>
          <w:szCs w:val="30"/>
        </w:rPr>
        <w:t>选型</w:t>
      </w:r>
      <w:r w:rsidRPr="00590D2A">
        <w:rPr>
          <w:rFonts w:ascii="仿宋_GB2312" w:eastAsia="仿宋_GB2312" w:hAnsi="仿宋" w:cs="Times New Roman" w:hint="eastAsia"/>
          <w:sz w:val="30"/>
          <w:szCs w:val="30"/>
        </w:rPr>
        <w:t>及装配压接</w:t>
      </w:r>
      <w:r w:rsidR="0017124B" w:rsidRPr="00590D2A">
        <w:rPr>
          <w:rFonts w:ascii="仿宋_GB2312" w:eastAsia="仿宋_GB2312" w:hAnsi="仿宋" w:cs="Times New Roman" w:hint="eastAsia"/>
          <w:sz w:val="30"/>
          <w:szCs w:val="30"/>
        </w:rPr>
        <w:t>；</w:t>
      </w:r>
    </w:p>
    <w:p w:rsidR="007409A0" w:rsidRPr="00590D2A" w:rsidRDefault="007409A0"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（3）接线的线径要合理，号码</w:t>
      </w:r>
      <w:proofErr w:type="gramStart"/>
      <w:r w:rsidRPr="00590D2A">
        <w:rPr>
          <w:rFonts w:ascii="仿宋_GB2312" w:eastAsia="仿宋_GB2312" w:hAnsi="仿宋" w:cs="Times New Roman" w:hint="eastAsia"/>
          <w:sz w:val="30"/>
          <w:szCs w:val="30"/>
        </w:rPr>
        <w:t>管使用</w:t>
      </w:r>
      <w:proofErr w:type="gramEnd"/>
      <w:r w:rsidRPr="00590D2A">
        <w:rPr>
          <w:rFonts w:ascii="仿宋_GB2312" w:eastAsia="仿宋_GB2312" w:hAnsi="仿宋" w:cs="Times New Roman" w:hint="eastAsia"/>
          <w:sz w:val="30"/>
          <w:szCs w:val="30"/>
        </w:rPr>
        <w:t>正确合理，线标套管号码除了同1根导线两端一致外，不得与其他导线的线标套管号码重复命名。</w:t>
      </w:r>
    </w:p>
    <w:p w:rsidR="0017124B" w:rsidRPr="00590D2A" w:rsidRDefault="0017124B" w:rsidP="002E2641">
      <w:pPr>
        <w:pStyle w:val="a8"/>
        <w:spacing w:line="520" w:lineRule="exact"/>
        <w:ind w:left="425" w:firstLineChars="0" w:firstLine="0"/>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任务2：</w:t>
      </w:r>
      <w:r w:rsidR="00645140" w:rsidRPr="00590D2A">
        <w:rPr>
          <w:rFonts w:ascii="仿宋_GB2312" w:eastAsia="仿宋_GB2312" w:hAnsi="仿宋" w:cs="Times New Roman" w:hint="eastAsia"/>
          <w:b/>
          <w:sz w:val="30"/>
          <w:szCs w:val="30"/>
        </w:rPr>
        <w:t>气体灭火系统气路管件安装与监控电路装配；</w:t>
      </w:r>
      <w:r w:rsidR="00AE4B0F" w:rsidRPr="00590D2A">
        <w:rPr>
          <w:rFonts w:ascii="仿宋_GB2312" w:eastAsia="仿宋_GB2312" w:hAnsi="仿宋" w:cs="Times New Roman"/>
          <w:b/>
          <w:sz w:val="30"/>
          <w:szCs w:val="30"/>
        </w:rPr>
        <w:t xml:space="preserve"> </w:t>
      </w:r>
    </w:p>
    <w:p w:rsidR="0017124B" w:rsidRPr="00590D2A" w:rsidRDefault="0017124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根据任务书及赛项提供的设备完成对</w:t>
      </w:r>
      <w:proofErr w:type="gramStart"/>
      <w:r w:rsidRPr="00590D2A">
        <w:rPr>
          <w:rFonts w:ascii="仿宋_GB2312" w:eastAsia="仿宋_GB2312" w:hAnsi="仿宋" w:cs="Times New Roman" w:hint="eastAsia"/>
          <w:sz w:val="30"/>
          <w:szCs w:val="30"/>
        </w:rPr>
        <w:t>瓶头阀</w:t>
      </w:r>
      <w:proofErr w:type="gramEnd"/>
      <w:r w:rsidRPr="00590D2A">
        <w:rPr>
          <w:rFonts w:ascii="仿宋_GB2312" w:eastAsia="仿宋_GB2312" w:hAnsi="仿宋" w:cs="Times New Roman" w:hint="eastAsia"/>
          <w:sz w:val="30"/>
          <w:szCs w:val="30"/>
        </w:rPr>
        <w:t>、区域选择阀、压力开关等部件的合理布局定位，并完成电气控制系统对上述设备电气监控回路的装配。</w:t>
      </w:r>
    </w:p>
    <w:p w:rsidR="0017124B" w:rsidRPr="00590D2A" w:rsidRDefault="0017124B"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17124B" w:rsidRPr="00590D2A" w:rsidRDefault="0017124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w:t>
      </w:r>
      <w:proofErr w:type="gramStart"/>
      <w:r w:rsidRPr="00590D2A">
        <w:rPr>
          <w:rFonts w:ascii="仿宋_GB2312" w:eastAsia="仿宋_GB2312" w:hAnsi="仿宋" w:cs="Times New Roman" w:hint="eastAsia"/>
          <w:sz w:val="30"/>
          <w:szCs w:val="30"/>
        </w:rPr>
        <w:t>瓶头阀</w:t>
      </w:r>
      <w:proofErr w:type="gramEnd"/>
      <w:r w:rsidRPr="00590D2A">
        <w:rPr>
          <w:rFonts w:ascii="仿宋_GB2312" w:eastAsia="仿宋_GB2312" w:hAnsi="仿宋" w:cs="Times New Roman" w:hint="eastAsia"/>
          <w:sz w:val="30"/>
          <w:szCs w:val="30"/>
        </w:rPr>
        <w:t>、区域选择阀、压力开关等部件的安装位置布局定位合理。</w:t>
      </w:r>
    </w:p>
    <w:p w:rsidR="0017124B" w:rsidRPr="00590D2A" w:rsidRDefault="0017124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（2）气体灭火监控单元的布线路径要合理，阀门气路与电气控制回路控制逻辑关系应匹配，符合轨道交通气体灭火药剂喷放及报警控制逻辑。</w:t>
      </w:r>
    </w:p>
    <w:p w:rsidR="00211898" w:rsidRPr="00590D2A" w:rsidRDefault="00211898"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竞赛内容</w:t>
      </w:r>
      <w:r w:rsidR="0041710F" w:rsidRPr="00590D2A">
        <w:rPr>
          <w:rFonts w:ascii="仿宋_GB2312" w:eastAsia="仿宋_GB2312" w:hAnsi="仿宋" w:cs="Times New Roman" w:hint="eastAsia"/>
          <w:b/>
          <w:sz w:val="30"/>
          <w:szCs w:val="30"/>
        </w:rPr>
        <w:t>三</w:t>
      </w:r>
      <w:r w:rsidRPr="00590D2A">
        <w:rPr>
          <w:rFonts w:ascii="仿宋_GB2312" w:eastAsia="仿宋_GB2312" w:hAnsi="仿宋" w:cs="Times New Roman" w:hint="eastAsia"/>
          <w:b/>
          <w:sz w:val="30"/>
          <w:szCs w:val="30"/>
        </w:rPr>
        <w:t>：火灾自动报警（FAS）系统监控作业</w:t>
      </w:r>
    </w:p>
    <w:p w:rsidR="00F77398" w:rsidRPr="00590D2A" w:rsidRDefault="00F77398"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任务1：交接班FAS系统报警功能检测作业</w:t>
      </w:r>
    </w:p>
    <w:p w:rsidR="00A15A00" w:rsidRPr="00590D2A" w:rsidRDefault="00A15A00"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根据赛项提供的车站消防系统，实际完成交接班过程中消防报警功能测试：报警功能测试、当前系统运行</w:t>
      </w:r>
      <w:r w:rsidR="00D06BCF" w:rsidRPr="00590D2A">
        <w:rPr>
          <w:rFonts w:ascii="仿宋_GB2312" w:eastAsia="仿宋_GB2312" w:hAnsi="仿宋" w:cs="Times New Roman" w:hint="eastAsia"/>
          <w:sz w:val="30"/>
          <w:szCs w:val="30"/>
        </w:rPr>
        <w:t>状态检查</w:t>
      </w:r>
      <w:r w:rsidRPr="00590D2A">
        <w:rPr>
          <w:rFonts w:ascii="仿宋_GB2312" w:eastAsia="仿宋_GB2312" w:hAnsi="仿宋" w:cs="Times New Roman" w:hint="eastAsia"/>
          <w:sz w:val="30"/>
          <w:szCs w:val="30"/>
        </w:rPr>
        <w:t>、运行控制模式检查</w:t>
      </w:r>
      <w:r w:rsidR="00D06BCF" w:rsidRPr="00590D2A">
        <w:rPr>
          <w:rFonts w:ascii="仿宋_GB2312" w:eastAsia="仿宋_GB2312" w:hAnsi="仿宋" w:cs="Times New Roman" w:hint="eastAsia"/>
          <w:sz w:val="30"/>
          <w:szCs w:val="30"/>
        </w:rPr>
        <w:t>。</w:t>
      </w:r>
    </w:p>
    <w:p w:rsidR="00D06BCF" w:rsidRPr="00590D2A" w:rsidRDefault="00D06BCF"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D06BCF" w:rsidRPr="00590D2A" w:rsidRDefault="00D06BCF"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（1）火灾自动报警系统报警功能测试，对“竞赛内容一”已装配完成的车站火灾报警主控系统进行报警功能测试。对</w:t>
      </w:r>
      <w:r w:rsidRPr="00590D2A">
        <w:rPr>
          <w:rFonts w:ascii="仿宋_GB2312" w:eastAsia="仿宋_GB2312" w:hAnsi="仿宋" w:cs="Times New Roman" w:hint="eastAsia"/>
          <w:sz w:val="30"/>
          <w:szCs w:val="30"/>
        </w:rPr>
        <w:lastRenderedPageBreak/>
        <w:t>本系统</w:t>
      </w:r>
      <w:proofErr w:type="gramStart"/>
      <w:r w:rsidRPr="00590D2A">
        <w:rPr>
          <w:rFonts w:ascii="仿宋_GB2312" w:eastAsia="仿宋_GB2312" w:hAnsi="仿宋" w:cs="Times New Roman" w:hint="eastAsia"/>
          <w:sz w:val="30"/>
          <w:szCs w:val="30"/>
        </w:rPr>
        <w:t>站台层感烟</w:t>
      </w:r>
      <w:proofErr w:type="gramEnd"/>
      <w:r w:rsidRPr="00590D2A">
        <w:rPr>
          <w:rFonts w:ascii="仿宋_GB2312" w:eastAsia="仿宋_GB2312" w:hAnsi="仿宋" w:cs="Times New Roman" w:hint="eastAsia"/>
          <w:sz w:val="30"/>
          <w:szCs w:val="30"/>
        </w:rPr>
        <w:t>探测器</w:t>
      </w:r>
      <w:r w:rsidR="00DD00E9" w:rsidRPr="00590D2A">
        <w:rPr>
          <w:rFonts w:ascii="仿宋_GB2312" w:eastAsia="仿宋_GB2312" w:hAnsi="仿宋" w:cs="Times New Roman" w:hint="eastAsia"/>
          <w:sz w:val="30"/>
          <w:szCs w:val="30"/>
        </w:rPr>
        <w:t>或</w:t>
      </w:r>
      <w:r w:rsidRPr="00590D2A">
        <w:rPr>
          <w:rFonts w:ascii="仿宋_GB2312" w:eastAsia="仿宋_GB2312" w:hAnsi="仿宋" w:cs="Times New Roman" w:hint="eastAsia"/>
          <w:sz w:val="30"/>
          <w:szCs w:val="30"/>
        </w:rPr>
        <w:t>手动报警按钮进行模拟报警，确认车站FAS</w:t>
      </w:r>
      <w:r w:rsidR="003D276D" w:rsidRPr="00590D2A">
        <w:rPr>
          <w:rFonts w:ascii="仿宋_GB2312" w:eastAsia="仿宋_GB2312" w:hAnsi="仿宋" w:cs="Times New Roman" w:hint="eastAsia"/>
          <w:sz w:val="30"/>
          <w:szCs w:val="30"/>
        </w:rPr>
        <w:t>系统报警功能是否正常，系统应正确报出相应火警信息；</w:t>
      </w:r>
    </w:p>
    <w:p w:rsidR="00D06BCF" w:rsidRPr="00590D2A" w:rsidRDefault="00D06BCF"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（2）车站消防系统控制模式检查</w:t>
      </w:r>
      <w:r w:rsidR="00DD00E9" w:rsidRPr="00590D2A">
        <w:rPr>
          <w:rFonts w:ascii="仿宋_GB2312" w:eastAsia="仿宋_GB2312" w:hAnsi="仿宋" w:cs="Times New Roman" w:hint="eastAsia"/>
          <w:sz w:val="30"/>
          <w:szCs w:val="30"/>
        </w:rPr>
        <w:t>，并将系统打至人工干预位</w:t>
      </w:r>
      <w:r w:rsidR="003D276D" w:rsidRPr="00590D2A">
        <w:rPr>
          <w:rFonts w:ascii="仿宋_GB2312" w:eastAsia="仿宋_GB2312" w:hAnsi="仿宋" w:cs="Times New Roman" w:hint="eastAsia"/>
          <w:sz w:val="30"/>
          <w:szCs w:val="30"/>
        </w:rPr>
        <w:t>；</w:t>
      </w:r>
      <w:r w:rsidR="00AE4B0F" w:rsidRPr="00590D2A">
        <w:rPr>
          <w:rFonts w:ascii="仿宋_GB2312" w:eastAsia="仿宋_GB2312" w:hAnsi="仿宋" w:cs="Times New Roman"/>
          <w:sz w:val="30"/>
          <w:szCs w:val="30"/>
        </w:rPr>
        <w:t xml:space="preserve"> </w:t>
      </w:r>
    </w:p>
    <w:p w:rsidR="007078AF" w:rsidRPr="00590D2A" w:rsidRDefault="007078AF"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（3）车站消防系统运行状态检查，检查当前系统火警报警数量，共计</w:t>
      </w:r>
      <w:r w:rsidRPr="00590D2A">
        <w:rPr>
          <w:rFonts w:ascii="仿宋_GB2312" w:eastAsia="仿宋_GB2312" w:hAnsi="仿宋" w:cs="Times New Roman" w:hint="eastAsia"/>
          <w:sz w:val="30"/>
          <w:szCs w:val="30"/>
          <w:u w:val="single"/>
        </w:rPr>
        <w:t xml:space="preserve">   </w:t>
      </w:r>
      <w:r w:rsidRPr="00590D2A">
        <w:rPr>
          <w:rFonts w:ascii="仿宋_GB2312" w:eastAsia="仿宋_GB2312" w:hAnsi="仿宋" w:cs="Times New Roman" w:hint="eastAsia"/>
          <w:sz w:val="30"/>
          <w:szCs w:val="30"/>
        </w:rPr>
        <w:t>条；检查当前系统故障报警数量，共计</w:t>
      </w:r>
      <w:r w:rsidRPr="00590D2A">
        <w:rPr>
          <w:rFonts w:ascii="仿宋_GB2312" w:eastAsia="仿宋_GB2312" w:hAnsi="仿宋" w:cs="Times New Roman" w:hint="eastAsia"/>
          <w:sz w:val="30"/>
          <w:szCs w:val="30"/>
          <w:u w:val="single"/>
        </w:rPr>
        <w:t xml:space="preserve">   </w:t>
      </w:r>
      <w:r w:rsidRPr="00590D2A">
        <w:rPr>
          <w:rFonts w:ascii="仿宋_GB2312" w:eastAsia="仿宋_GB2312" w:hAnsi="仿宋" w:cs="Times New Roman" w:hint="eastAsia"/>
          <w:sz w:val="30"/>
          <w:szCs w:val="30"/>
        </w:rPr>
        <w:t>条；</w:t>
      </w:r>
    </w:p>
    <w:p w:rsidR="00F77398" w:rsidRPr="00590D2A" w:rsidRDefault="00F77398"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任务2：模拟车站公共区发生火灾后的消防作业</w:t>
      </w:r>
    </w:p>
    <w:p w:rsidR="006D52EB" w:rsidRPr="00590D2A" w:rsidRDefault="007078AF"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根据赛项提供的车站消防系统,完成火警接收、初步定位、火警确认及消音、现场查看、初步处置、消防联动救灾操作、救灾后系统复位操作。</w:t>
      </w:r>
    </w:p>
    <w:p w:rsidR="007078AF" w:rsidRPr="00590D2A" w:rsidRDefault="007078AF"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（1名队员模拟乘客通过按下赛项所供车站公共区手动报警按钮，实现火警报警触发功能；另一名队员模拟</w:t>
      </w:r>
      <w:proofErr w:type="gramStart"/>
      <w:r w:rsidRPr="00590D2A">
        <w:rPr>
          <w:rFonts w:ascii="仿宋_GB2312" w:eastAsia="仿宋_GB2312" w:hAnsi="仿宋" w:cs="Times New Roman" w:hint="eastAsia"/>
          <w:sz w:val="30"/>
          <w:szCs w:val="30"/>
        </w:rPr>
        <w:t>车站车控室</w:t>
      </w:r>
      <w:proofErr w:type="gramEnd"/>
      <w:r w:rsidRPr="00590D2A">
        <w:rPr>
          <w:rFonts w:ascii="仿宋_GB2312" w:eastAsia="仿宋_GB2312" w:hAnsi="仿宋" w:cs="Times New Roman" w:hint="eastAsia"/>
          <w:sz w:val="30"/>
          <w:szCs w:val="30"/>
        </w:rPr>
        <w:t>值班员进行车控</w:t>
      </w:r>
      <w:proofErr w:type="gramStart"/>
      <w:r w:rsidRPr="00590D2A">
        <w:rPr>
          <w:rFonts w:ascii="仿宋_GB2312" w:eastAsia="仿宋_GB2312" w:hAnsi="仿宋" w:cs="Times New Roman" w:hint="eastAsia"/>
          <w:sz w:val="30"/>
          <w:szCs w:val="30"/>
        </w:rPr>
        <w:t>室相</w:t>
      </w:r>
      <w:proofErr w:type="gramEnd"/>
      <w:r w:rsidRPr="00590D2A">
        <w:rPr>
          <w:rFonts w:ascii="仿宋_GB2312" w:eastAsia="仿宋_GB2312" w:hAnsi="仿宋" w:cs="Times New Roman" w:hint="eastAsia"/>
          <w:sz w:val="30"/>
          <w:szCs w:val="30"/>
        </w:rPr>
        <w:t>关操作）</w:t>
      </w:r>
    </w:p>
    <w:p w:rsidR="006D52EB" w:rsidRPr="00590D2A" w:rsidRDefault="006D52EB"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6D52EB" w:rsidRPr="00590D2A" w:rsidRDefault="006D52E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（1）火警触发，根据赛项要求触发2个公共区探测器或报警按钮火警报警，如未按赛项要求触发指定火警或火警未正确触发本项配分全部扣除</w:t>
      </w:r>
    </w:p>
    <w:p w:rsidR="006D52EB" w:rsidRPr="00590D2A" w:rsidRDefault="006D52E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（2）初步定位、现场查看，根据报警信息快速定位火警位置，即通过火灾报警控制器查看报警信息及报警位置，并通知队友现场查看</w:t>
      </w:r>
    </w:p>
    <w:p w:rsidR="006D52EB" w:rsidRPr="00590D2A" w:rsidRDefault="006D52EB"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（3）消防联动救灾操作，设现场非误报且火情严重，</w:t>
      </w:r>
      <w:proofErr w:type="gramStart"/>
      <w:r w:rsidRPr="00590D2A">
        <w:rPr>
          <w:rFonts w:ascii="仿宋_GB2312" w:eastAsia="仿宋_GB2312" w:hAnsi="仿宋" w:cs="Times New Roman" w:hint="eastAsia"/>
          <w:sz w:val="30"/>
          <w:szCs w:val="30"/>
        </w:rPr>
        <w:t>车控室启动</w:t>
      </w:r>
      <w:proofErr w:type="gramEnd"/>
      <w:r w:rsidRPr="00590D2A">
        <w:rPr>
          <w:rFonts w:ascii="仿宋_GB2312" w:eastAsia="仿宋_GB2312" w:hAnsi="仿宋" w:cs="Times New Roman" w:hint="eastAsia"/>
          <w:sz w:val="30"/>
          <w:szCs w:val="30"/>
        </w:rPr>
        <w:t>相应消防联动模式：</w:t>
      </w:r>
    </w:p>
    <w:p w:rsidR="006D52EB" w:rsidRPr="00590D2A" w:rsidRDefault="006D52EB" w:rsidP="002E2641">
      <w:pPr>
        <w:pStyle w:val="a8"/>
        <w:numPr>
          <w:ilvl w:val="0"/>
          <w:numId w:val="10"/>
        </w:numPr>
        <w:spacing w:line="520" w:lineRule="exact"/>
        <w:ind w:firstLineChars="0"/>
        <w:rPr>
          <w:rFonts w:ascii="仿宋_GB2312" w:eastAsia="仿宋_GB2312" w:hAnsi="仿宋" w:cs="Times New Roman"/>
          <w:sz w:val="30"/>
          <w:szCs w:val="30"/>
        </w:rPr>
      </w:pPr>
      <w:r w:rsidRPr="00590D2A">
        <w:rPr>
          <w:rFonts w:ascii="仿宋_GB2312" w:eastAsia="仿宋_GB2312" w:hAnsi="仿宋" w:cs="Times New Roman" w:hint="eastAsia"/>
          <w:sz w:val="30"/>
          <w:szCs w:val="30"/>
        </w:rPr>
        <w:t>操作FAS系统火灾报警主机确认火警报警；</w:t>
      </w:r>
    </w:p>
    <w:p w:rsidR="006D52EB" w:rsidRPr="00590D2A" w:rsidRDefault="006D52EB" w:rsidP="002E2641">
      <w:pPr>
        <w:pStyle w:val="a8"/>
        <w:numPr>
          <w:ilvl w:val="0"/>
          <w:numId w:val="10"/>
        </w:numPr>
        <w:spacing w:line="520" w:lineRule="exact"/>
        <w:ind w:firstLineChars="0"/>
        <w:rPr>
          <w:rFonts w:ascii="仿宋_GB2312" w:eastAsia="仿宋_GB2312" w:hAnsi="仿宋" w:cs="Times New Roman"/>
          <w:sz w:val="30"/>
          <w:szCs w:val="30"/>
        </w:rPr>
      </w:pPr>
      <w:r w:rsidRPr="00590D2A">
        <w:rPr>
          <w:rFonts w:ascii="仿宋_GB2312" w:eastAsia="仿宋_GB2312" w:hAnsi="仿宋" w:cs="Times New Roman" w:hint="eastAsia"/>
          <w:sz w:val="30"/>
          <w:szCs w:val="30"/>
        </w:rPr>
        <w:t>操作FAS系统火灾报警主机进行系统消音操作；</w:t>
      </w:r>
    </w:p>
    <w:p w:rsidR="006D52EB" w:rsidRPr="00590D2A" w:rsidRDefault="006D52EB" w:rsidP="002E2641">
      <w:pPr>
        <w:pStyle w:val="a8"/>
        <w:numPr>
          <w:ilvl w:val="0"/>
          <w:numId w:val="10"/>
        </w:numPr>
        <w:spacing w:line="520" w:lineRule="exact"/>
        <w:ind w:leftChars="202" w:left="424" w:firstLineChars="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将FAS系统控制模式转换至联动位，相应联动控制输出</w:t>
      </w:r>
      <w:r w:rsidRPr="00590D2A">
        <w:rPr>
          <w:rFonts w:ascii="仿宋_GB2312" w:eastAsia="仿宋_GB2312" w:hAnsi="仿宋" w:cs="Times New Roman" w:hint="eastAsia"/>
          <w:sz w:val="30"/>
          <w:szCs w:val="30"/>
        </w:rPr>
        <w:lastRenderedPageBreak/>
        <w:t>（4）救灾后系统复位操作</w:t>
      </w:r>
    </w:p>
    <w:p w:rsidR="00CA0F2D" w:rsidRPr="00590D2A" w:rsidRDefault="00CA0F2D" w:rsidP="002E2641">
      <w:pPr>
        <w:pStyle w:val="a8"/>
        <w:numPr>
          <w:ilvl w:val="0"/>
          <w:numId w:val="10"/>
        </w:numPr>
        <w:spacing w:line="520" w:lineRule="exact"/>
        <w:ind w:firstLineChars="0"/>
        <w:rPr>
          <w:rFonts w:ascii="仿宋_GB2312" w:eastAsia="仿宋_GB2312" w:hAnsi="仿宋" w:cs="Times New Roman"/>
          <w:sz w:val="30"/>
          <w:szCs w:val="30"/>
        </w:rPr>
      </w:pPr>
      <w:r w:rsidRPr="00590D2A">
        <w:rPr>
          <w:rFonts w:ascii="仿宋_GB2312" w:eastAsia="仿宋_GB2312" w:hAnsi="仿宋" w:cs="Times New Roman" w:hint="eastAsia"/>
          <w:sz w:val="30"/>
          <w:szCs w:val="30"/>
        </w:rPr>
        <w:t>复位现场报警按钮</w:t>
      </w:r>
    </w:p>
    <w:p w:rsidR="00CA0F2D" w:rsidRPr="00590D2A" w:rsidRDefault="00CA0F2D" w:rsidP="002E2641">
      <w:pPr>
        <w:pStyle w:val="a8"/>
        <w:numPr>
          <w:ilvl w:val="0"/>
          <w:numId w:val="10"/>
        </w:numPr>
        <w:spacing w:line="520" w:lineRule="exact"/>
        <w:ind w:firstLineChars="0"/>
        <w:rPr>
          <w:rFonts w:ascii="仿宋_GB2312" w:eastAsia="仿宋_GB2312" w:hAnsi="仿宋" w:cs="Times New Roman"/>
          <w:sz w:val="30"/>
          <w:szCs w:val="30"/>
        </w:rPr>
      </w:pPr>
      <w:r w:rsidRPr="00590D2A">
        <w:rPr>
          <w:rFonts w:ascii="仿宋_GB2312" w:eastAsia="仿宋_GB2312" w:hAnsi="仿宋" w:cs="Times New Roman" w:hint="eastAsia"/>
          <w:sz w:val="30"/>
          <w:szCs w:val="30"/>
        </w:rPr>
        <w:t>复位FAS系统火灾报警主机</w:t>
      </w:r>
    </w:p>
    <w:p w:rsidR="00CA0F2D" w:rsidRPr="00590D2A" w:rsidRDefault="00CA0F2D" w:rsidP="002E2641">
      <w:pPr>
        <w:pStyle w:val="a8"/>
        <w:numPr>
          <w:ilvl w:val="0"/>
          <w:numId w:val="10"/>
        </w:numPr>
        <w:spacing w:line="520" w:lineRule="exact"/>
        <w:ind w:firstLineChars="0"/>
        <w:rPr>
          <w:rFonts w:ascii="仿宋_GB2312" w:eastAsia="仿宋_GB2312" w:hAnsi="仿宋" w:cs="Times New Roman"/>
          <w:sz w:val="30"/>
          <w:szCs w:val="30"/>
        </w:rPr>
      </w:pPr>
      <w:r w:rsidRPr="00590D2A">
        <w:rPr>
          <w:rFonts w:ascii="仿宋_GB2312" w:eastAsia="仿宋_GB2312" w:hAnsi="仿宋" w:cs="Times New Roman" w:hint="eastAsia"/>
          <w:sz w:val="30"/>
          <w:szCs w:val="30"/>
        </w:rPr>
        <w:t>如上述操作顺序错误，则无法完成复位操作，扣除本项全部配分</w:t>
      </w:r>
    </w:p>
    <w:p w:rsidR="00F77398" w:rsidRPr="00590D2A" w:rsidRDefault="00F77398"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任务3：模拟车站发生火灾需启动消防水系统的消防作业</w:t>
      </w:r>
    </w:p>
    <w:p w:rsidR="0082180A" w:rsidRPr="00590D2A" w:rsidRDefault="0082180A"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根据赛项提供的车站消防系统,完成轨道交通消防水系统的三种远程启动方式</w:t>
      </w:r>
    </w:p>
    <w:p w:rsidR="0082180A" w:rsidRPr="00590D2A" w:rsidRDefault="0082180A"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（1名队员通过按下赛项所供车站公共区消火栓报警按钮，实现火警报警触发功能）</w:t>
      </w:r>
    </w:p>
    <w:p w:rsidR="0082180A" w:rsidRPr="00590D2A" w:rsidRDefault="0082180A"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82180A" w:rsidRPr="00590D2A" w:rsidRDefault="0082180A"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依次完成</w:t>
      </w:r>
      <w:proofErr w:type="gramStart"/>
      <w:r w:rsidRPr="00590D2A">
        <w:rPr>
          <w:rFonts w:ascii="仿宋_GB2312" w:eastAsia="仿宋_GB2312" w:hAnsi="仿宋" w:cs="Times New Roman" w:hint="eastAsia"/>
          <w:sz w:val="30"/>
          <w:szCs w:val="30"/>
        </w:rPr>
        <w:t>车站消防</w:t>
      </w:r>
      <w:proofErr w:type="gramEnd"/>
      <w:r w:rsidRPr="00590D2A">
        <w:rPr>
          <w:rFonts w:ascii="仿宋_GB2312" w:eastAsia="仿宋_GB2312" w:hAnsi="仿宋" w:cs="Times New Roman" w:hint="eastAsia"/>
          <w:sz w:val="30"/>
          <w:szCs w:val="30"/>
        </w:rPr>
        <w:t>水系统三种启动控制方式。</w:t>
      </w:r>
    </w:p>
    <w:p w:rsidR="00F77398" w:rsidRPr="00590D2A" w:rsidRDefault="00F77398"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任务4：FAS系统点动远程控制消防风机启停作业,测试上述火灾报警系统与</w:t>
      </w:r>
      <w:proofErr w:type="gramStart"/>
      <w:r w:rsidRPr="00590D2A">
        <w:rPr>
          <w:rFonts w:ascii="仿宋_GB2312" w:eastAsia="仿宋_GB2312" w:hAnsi="仿宋" w:cs="Times New Roman" w:hint="eastAsia"/>
          <w:b/>
          <w:sz w:val="30"/>
          <w:szCs w:val="30"/>
        </w:rPr>
        <w:t>消防兼</w:t>
      </w:r>
      <w:proofErr w:type="gramEnd"/>
      <w:r w:rsidRPr="00590D2A">
        <w:rPr>
          <w:rFonts w:ascii="仿宋_GB2312" w:eastAsia="仿宋_GB2312" w:hAnsi="仿宋" w:cs="Times New Roman" w:hint="eastAsia"/>
          <w:b/>
          <w:sz w:val="30"/>
          <w:szCs w:val="30"/>
        </w:rPr>
        <w:t>通风双控风机接口控制电路连接的功能实现情况</w:t>
      </w:r>
    </w:p>
    <w:p w:rsidR="00F77398" w:rsidRPr="00590D2A" w:rsidRDefault="002039A1"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发生火情后需人工干预点动控制消防排烟系统设备启动，队员根据赛项提供的设备地址表进行地址查找后进行点动控制操作。</w:t>
      </w:r>
    </w:p>
    <w:p w:rsidR="002039A1" w:rsidRPr="00590D2A" w:rsidRDefault="002039A1"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2039A1" w:rsidRPr="00590D2A" w:rsidRDefault="002039A1" w:rsidP="002E2641">
      <w:pPr>
        <w:pStyle w:val="a8"/>
        <w:numPr>
          <w:ilvl w:val="0"/>
          <w:numId w:val="12"/>
        </w:numPr>
        <w:spacing w:line="520" w:lineRule="exact"/>
        <w:ind w:firstLineChars="0"/>
        <w:rPr>
          <w:rFonts w:ascii="仿宋_GB2312" w:eastAsia="仿宋_GB2312" w:hAnsi="仿宋" w:cs="Times New Roman"/>
          <w:sz w:val="30"/>
          <w:szCs w:val="30"/>
        </w:rPr>
      </w:pPr>
      <w:r w:rsidRPr="00590D2A">
        <w:rPr>
          <w:rFonts w:ascii="仿宋_GB2312" w:eastAsia="仿宋_GB2312" w:hAnsi="仿宋" w:cs="Times New Roman" w:hint="eastAsia"/>
          <w:sz w:val="30"/>
          <w:szCs w:val="30"/>
        </w:rPr>
        <w:t>通过赛项</w:t>
      </w:r>
      <w:proofErr w:type="gramStart"/>
      <w:r w:rsidRPr="00590D2A">
        <w:rPr>
          <w:rFonts w:ascii="仿宋_GB2312" w:eastAsia="仿宋_GB2312" w:hAnsi="仿宋" w:cs="Times New Roman" w:hint="eastAsia"/>
          <w:sz w:val="30"/>
          <w:szCs w:val="30"/>
        </w:rPr>
        <w:t>提供点表资料</w:t>
      </w:r>
      <w:proofErr w:type="gramEnd"/>
      <w:r w:rsidRPr="00590D2A">
        <w:rPr>
          <w:rFonts w:ascii="仿宋_GB2312" w:eastAsia="仿宋_GB2312" w:hAnsi="仿宋" w:cs="Times New Roman" w:hint="eastAsia"/>
          <w:sz w:val="30"/>
          <w:szCs w:val="30"/>
        </w:rPr>
        <w:t>查找相应设备地址</w:t>
      </w:r>
    </w:p>
    <w:p w:rsidR="002039A1" w:rsidRPr="00590D2A" w:rsidRDefault="002039A1" w:rsidP="002E2641">
      <w:pPr>
        <w:pStyle w:val="a8"/>
        <w:numPr>
          <w:ilvl w:val="0"/>
          <w:numId w:val="12"/>
        </w:numPr>
        <w:spacing w:line="520" w:lineRule="exact"/>
        <w:ind w:firstLineChars="0"/>
        <w:rPr>
          <w:rFonts w:ascii="仿宋_GB2312" w:eastAsia="仿宋_GB2312" w:hAnsi="仿宋" w:cs="Times New Roman"/>
          <w:sz w:val="30"/>
          <w:szCs w:val="30"/>
        </w:rPr>
      </w:pPr>
      <w:r w:rsidRPr="00590D2A">
        <w:rPr>
          <w:rFonts w:ascii="仿宋_GB2312" w:eastAsia="仿宋_GB2312" w:hAnsi="仿宋" w:cs="Times New Roman" w:hint="eastAsia"/>
          <w:sz w:val="30"/>
          <w:szCs w:val="30"/>
        </w:rPr>
        <w:t>通过火灾报警控制器点动远程控制该消防设备启动，同时验证“竞赛内容一”中火灾报警系统与</w:t>
      </w:r>
      <w:proofErr w:type="gramStart"/>
      <w:r w:rsidRPr="00590D2A">
        <w:rPr>
          <w:rFonts w:ascii="仿宋_GB2312" w:eastAsia="仿宋_GB2312" w:hAnsi="仿宋" w:cs="Times New Roman" w:hint="eastAsia"/>
          <w:sz w:val="30"/>
          <w:szCs w:val="30"/>
        </w:rPr>
        <w:t>消防兼</w:t>
      </w:r>
      <w:proofErr w:type="gramEnd"/>
      <w:r w:rsidRPr="00590D2A">
        <w:rPr>
          <w:rFonts w:ascii="仿宋_GB2312" w:eastAsia="仿宋_GB2312" w:hAnsi="仿宋" w:cs="Times New Roman" w:hint="eastAsia"/>
          <w:sz w:val="30"/>
          <w:szCs w:val="30"/>
        </w:rPr>
        <w:t>通风双控风机接口控制电路连接的功能实现情况。</w:t>
      </w:r>
    </w:p>
    <w:p w:rsidR="00211898" w:rsidRPr="00590D2A" w:rsidRDefault="00211898"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竞赛内容</w:t>
      </w:r>
      <w:r w:rsidR="0041710F" w:rsidRPr="00590D2A">
        <w:rPr>
          <w:rFonts w:ascii="仿宋_GB2312" w:eastAsia="仿宋_GB2312" w:hAnsi="仿宋" w:cs="Times New Roman" w:hint="eastAsia"/>
          <w:b/>
          <w:sz w:val="30"/>
          <w:szCs w:val="30"/>
        </w:rPr>
        <w:t>四</w:t>
      </w:r>
      <w:r w:rsidRPr="00590D2A">
        <w:rPr>
          <w:rFonts w:ascii="仿宋_GB2312" w:eastAsia="仿宋_GB2312" w:hAnsi="仿宋" w:cs="Times New Roman" w:hint="eastAsia"/>
          <w:b/>
          <w:sz w:val="30"/>
          <w:szCs w:val="30"/>
        </w:rPr>
        <w:t>：气体灭火系统报警处置及紧急情况作业</w:t>
      </w:r>
    </w:p>
    <w:p w:rsidR="00F77398" w:rsidRPr="00590D2A" w:rsidRDefault="00EA0D72"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任务1：气体灭火保护区火灾发生后处置作业</w:t>
      </w:r>
    </w:p>
    <w:p w:rsidR="00EA0D72" w:rsidRPr="00590D2A" w:rsidRDefault="00A707C2"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lastRenderedPageBreak/>
        <w:t>完成气体灭火保护区发生第一报警、第二报警、紧急</w:t>
      </w:r>
      <w:proofErr w:type="gramStart"/>
      <w:r w:rsidRPr="00590D2A">
        <w:rPr>
          <w:rFonts w:ascii="仿宋_GB2312" w:eastAsia="仿宋_GB2312" w:hAnsi="仿宋" w:cs="Times New Roman" w:hint="eastAsia"/>
          <w:sz w:val="30"/>
          <w:szCs w:val="30"/>
        </w:rPr>
        <w:t>放气及误报警</w:t>
      </w:r>
      <w:proofErr w:type="gramEnd"/>
      <w:r w:rsidRPr="00590D2A">
        <w:rPr>
          <w:rFonts w:ascii="仿宋_GB2312" w:eastAsia="仿宋_GB2312" w:hAnsi="仿宋" w:cs="Times New Roman" w:hint="eastAsia"/>
          <w:sz w:val="30"/>
          <w:szCs w:val="30"/>
        </w:rPr>
        <w:t>紧急</w:t>
      </w:r>
      <w:proofErr w:type="gramStart"/>
      <w:r w:rsidRPr="00590D2A">
        <w:rPr>
          <w:rFonts w:ascii="仿宋_GB2312" w:eastAsia="仿宋_GB2312" w:hAnsi="仿宋" w:cs="Times New Roman" w:hint="eastAsia"/>
          <w:sz w:val="30"/>
          <w:szCs w:val="30"/>
        </w:rPr>
        <w:t>止喷</w:t>
      </w:r>
      <w:proofErr w:type="gramEnd"/>
      <w:r w:rsidRPr="00590D2A">
        <w:rPr>
          <w:rFonts w:ascii="仿宋_GB2312" w:eastAsia="仿宋_GB2312" w:hAnsi="仿宋" w:cs="Times New Roman" w:hint="eastAsia"/>
          <w:sz w:val="30"/>
          <w:szCs w:val="30"/>
        </w:rPr>
        <w:t>等情况下的气体灭火系统操作。</w:t>
      </w:r>
    </w:p>
    <w:p w:rsidR="00A707C2" w:rsidRPr="00590D2A" w:rsidRDefault="00DF1CD9"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DF1CD9" w:rsidRPr="00590D2A" w:rsidRDefault="00DF1CD9"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（1）气体灭火保护区发生第一报警</w:t>
      </w:r>
      <w:r w:rsidR="00AD0463" w:rsidRPr="00590D2A">
        <w:rPr>
          <w:rFonts w:ascii="仿宋_GB2312" w:eastAsia="仿宋_GB2312" w:hAnsi="仿宋" w:cs="Times New Roman" w:hint="eastAsia"/>
          <w:sz w:val="30"/>
          <w:szCs w:val="30"/>
        </w:rPr>
        <w:t>后的报警接收、火情定位、火警确认消音、现场情况确认等作业</w:t>
      </w:r>
    </w:p>
    <w:p w:rsidR="00AD0463" w:rsidRPr="00590D2A" w:rsidRDefault="00AD0463"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（2）气体灭火保护区第一、第二报警发出后的消防系统救灾作业；</w:t>
      </w:r>
      <w:r w:rsidR="00AE4B0F" w:rsidRPr="00590D2A">
        <w:rPr>
          <w:rFonts w:ascii="仿宋_GB2312" w:eastAsia="仿宋_GB2312" w:hAnsi="仿宋" w:cs="Times New Roman"/>
          <w:sz w:val="30"/>
          <w:szCs w:val="30"/>
        </w:rPr>
        <w:t xml:space="preserve"> </w:t>
      </w:r>
    </w:p>
    <w:p w:rsidR="00D30832" w:rsidRPr="00590D2A" w:rsidRDefault="00D30832"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（3）现场突发火情紧急情况下就地电气控制气体灭火系统操作作业</w:t>
      </w:r>
      <w:r w:rsidR="000007CA" w:rsidRPr="00590D2A">
        <w:rPr>
          <w:rFonts w:ascii="仿宋_GB2312" w:eastAsia="仿宋_GB2312" w:hAnsi="仿宋" w:cs="Times New Roman" w:hint="eastAsia"/>
          <w:sz w:val="30"/>
          <w:szCs w:val="30"/>
        </w:rPr>
        <w:t>；</w:t>
      </w:r>
    </w:p>
    <w:p w:rsidR="008B7057" w:rsidRPr="00590D2A" w:rsidRDefault="008B7057"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（4）系统复位操作，需首先执行现场气体灭火系统复位，再执行</w:t>
      </w:r>
      <w:proofErr w:type="gramStart"/>
      <w:r w:rsidRPr="00590D2A">
        <w:rPr>
          <w:rFonts w:ascii="仿宋_GB2312" w:eastAsia="仿宋_GB2312" w:hAnsi="仿宋" w:cs="Times New Roman" w:hint="eastAsia"/>
          <w:sz w:val="30"/>
          <w:szCs w:val="30"/>
        </w:rPr>
        <w:t>车控室系统</w:t>
      </w:r>
      <w:proofErr w:type="gramEnd"/>
      <w:r w:rsidRPr="00590D2A">
        <w:rPr>
          <w:rFonts w:ascii="仿宋_GB2312" w:eastAsia="仿宋_GB2312" w:hAnsi="仿宋" w:cs="Times New Roman" w:hint="eastAsia"/>
          <w:sz w:val="30"/>
          <w:szCs w:val="30"/>
        </w:rPr>
        <w:t>复位。</w:t>
      </w:r>
    </w:p>
    <w:p w:rsidR="000F0243" w:rsidRPr="00590D2A" w:rsidRDefault="00211898"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竞赛内容</w:t>
      </w:r>
      <w:r w:rsidR="0041710F" w:rsidRPr="00590D2A">
        <w:rPr>
          <w:rFonts w:ascii="仿宋_GB2312" w:eastAsia="仿宋_GB2312" w:hAnsi="仿宋" w:cs="Times New Roman" w:hint="eastAsia"/>
          <w:b/>
          <w:sz w:val="30"/>
          <w:szCs w:val="30"/>
        </w:rPr>
        <w:t>五</w:t>
      </w:r>
      <w:r w:rsidR="000F0243" w:rsidRPr="00590D2A">
        <w:rPr>
          <w:rFonts w:ascii="仿宋_GB2312" w:eastAsia="仿宋_GB2312" w:hAnsi="仿宋" w:cs="Times New Roman" w:hint="eastAsia"/>
          <w:b/>
          <w:sz w:val="30"/>
          <w:szCs w:val="30"/>
        </w:rPr>
        <w:t>：故障诊断与修复</w:t>
      </w:r>
    </w:p>
    <w:p w:rsidR="00096D1F" w:rsidRPr="00590D2A" w:rsidRDefault="00096D1F"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根据任务书所及赛项所供系统设备设置的各类故障点，进行故障诊断、故障定位及故障修复。</w:t>
      </w:r>
    </w:p>
    <w:p w:rsidR="009C58AA" w:rsidRPr="00590D2A" w:rsidRDefault="009C58AA"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w:t>
      </w:r>
      <w:r w:rsidR="00D30E80" w:rsidRPr="00590D2A">
        <w:rPr>
          <w:rFonts w:ascii="仿宋_GB2312" w:eastAsia="仿宋_GB2312" w:hAnsi="仿宋" w:cs="Times New Roman" w:hint="eastAsia"/>
          <w:b/>
          <w:sz w:val="30"/>
          <w:szCs w:val="30"/>
        </w:rPr>
        <w:t>1</w:t>
      </w:r>
      <w:r w:rsidRPr="00590D2A">
        <w:rPr>
          <w:rFonts w:ascii="仿宋_GB2312" w:eastAsia="仿宋_GB2312" w:hAnsi="仿宋" w:cs="Times New Roman" w:hint="eastAsia"/>
          <w:b/>
          <w:sz w:val="30"/>
          <w:szCs w:val="30"/>
        </w:rPr>
        <w:t>：</w:t>
      </w:r>
      <w:r w:rsidR="00640F83" w:rsidRPr="00590D2A">
        <w:rPr>
          <w:rFonts w:ascii="仿宋_GB2312" w:eastAsia="仿宋_GB2312" w:hAnsi="仿宋" w:cs="Times New Roman" w:hint="eastAsia"/>
          <w:b/>
          <w:sz w:val="30"/>
          <w:szCs w:val="30"/>
        </w:rPr>
        <w:t>FAS系统无法对消防排烟风机进行点动控制故障诊断与修复</w:t>
      </w:r>
    </w:p>
    <w:p w:rsidR="00FE3E98" w:rsidRPr="00590D2A" w:rsidRDefault="00FE3E98"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赛项所供的火灾报警控制系统或消防排烟风机控制系统硬件或</w:t>
      </w:r>
      <w:r w:rsidR="00F754B8" w:rsidRPr="00590D2A">
        <w:rPr>
          <w:rFonts w:ascii="仿宋_GB2312" w:eastAsia="仿宋_GB2312" w:hAnsi="仿宋" w:cs="Times New Roman" w:hint="eastAsia"/>
          <w:sz w:val="30"/>
          <w:szCs w:val="30"/>
        </w:rPr>
        <w:t>接口</w:t>
      </w:r>
      <w:r w:rsidR="00ED61CE" w:rsidRPr="00590D2A">
        <w:rPr>
          <w:rFonts w:ascii="仿宋_GB2312" w:eastAsia="仿宋_GB2312" w:hAnsi="仿宋" w:cs="Times New Roman" w:hint="eastAsia"/>
          <w:sz w:val="30"/>
          <w:szCs w:val="30"/>
        </w:rPr>
        <w:t>存在</w:t>
      </w:r>
      <w:r w:rsidR="006D7030" w:rsidRPr="00590D2A">
        <w:rPr>
          <w:rFonts w:ascii="仿宋_GB2312" w:eastAsia="仿宋_GB2312" w:hAnsi="仿宋" w:cs="Times New Roman" w:hint="eastAsia"/>
          <w:sz w:val="30"/>
          <w:szCs w:val="30"/>
        </w:rPr>
        <w:t>2-3</w:t>
      </w:r>
      <w:r w:rsidRPr="00590D2A">
        <w:rPr>
          <w:rFonts w:ascii="仿宋_GB2312" w:eastAsia="仿宋_GB2312" w:hAnsi="仿宋" w:cs="Times New Roman" w:hint="eastAsia"/>
          <w:sz w:val="30"/>
          <w:szCs w:val="30"/>
        </w:rPr>
        <w:t>处无法对消防排烟风机进行点动控制的故障，</w:t>
      </w:r>
      <w:r w:rsidR="00ED61CE" w:rsidRPr="00590D2A">
        <w:rPr>
          <w:rFonts w:ascii="仿宋_GB2312" w:eastAsia="仿宋_GB2312" w:hAnsi="仿宋" w:cs="Times New Roman" w:hint="eastAsia"/>
          <w:sz w:val="30"/>
          <w:szCs w:val="30"/>
        </w:rPr>
        <w:t>请</w:t>
      </w:r>
      <w:r w:rsidRPr="00590D2A">
        <w:rPr>
          <w:rFonts w:ascii="仿宋_GB2312" w:eastAsia="仿宋_GB2312" w:hAnsi="仿宋" w:cs="Times New Roman" w:hint="eastAsia"/>
          <w:sz w:val="30"/>
          <w:szCs w:val="30"/>
        </w:rPr>
        <w:t>参赛选手进行故障诊断与修复。</w:t>
      </w:r>
    </w:p>
    <w:p w:rsidR="00AD4552" w:rsidRPr="00590D2A" w:rsidRDefault="00AD4552"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AD4552" w:rsidRPr="00590D2A" w:rsidRDefault="00AD4552"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（1）通主控制器初步判断故障具体类型、故障设备类型及故障区域；</w:t>
      </w:r>
    </w:p>
    <w:p w:rsidR="00AD4552" w:rsidRPr="00590D2A" w:rsidRDefault="00AD4552"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（2）参照轨道交通故障排查三级确认原则，进行故障排查与故障恢复。</w:t>
      </w:r>
    </w:p>
    <w:p w:rsidR="00911BDF" w:rsidRPr="00590D2A" w:rsidRDefault="00640F83"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竞赛内容</w:t>
      </w:r>
      <w:r w:rsidR="0041710F" w:rsidRPr="00590D2A">
        <w:rPr>
          <w:rFonts w:ascii="仿宋_GB2312" w:eastAsia="仿宋_GB2312" w:hAnsi="仿宋" w:cs="Times New Roman" w:hint="eastAsia"/>
          <w:b/>
          <w:sz w:val="30"/>
          <w:szCs w:val="30"/>
        </w:rPr>
        <w:t>六</w:t>
      </w:r>
      <w:r w:rsidR="00911BDF" w:rsidRPr="00590D2A">
        <w:rPr>
          <w:rFonts w:ascii="仿宋_GB2312" w:eastAsia="仿宋_GB2312" w:hAnsi="仿宋" w:cs="Times New Roman" w:hint="eastAsia"/>
          <w:b/>
          <w:sz w:val="30"/>
          <w:szCs w:val="30"/>
        </w:rPr>
        <w:t>：区间火灾等灾害模式应急控制与指挥</w:t>
      </w:r>
    </w:p>
    <w:p w:rsidR="00911BDF" w:rsidRPr="00590D2A" w:rsidRDefault="00911BDF"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根据赛项任务书指定的区间段内发生火灾</w:t>
      </w:r>
      <w:r w:rsidR="00315C83" w:rsidRPr="00590D2A">
        <w:rPr>
          <w:rFonts w:ascii="仿宋_GB2312" w:eastAsia="仿宋_GB2312" w:hAnsi="仿宋" w:cs="Times New Roman" w:hint="eastAsia"/>
          <w:sz w:val="30"/>
          <w:szCs w:val="30"/>
        </w:rPr>
        <w:t>，进行区间灾</w:t>
      </w:r>
      <w:r w:rsidR="00315C83" w:rsidRPr="00590D2A">
        <w:rPr>
          <w:rFonts w:ascii="仿宋_GB2312" w:eastAsia="仿宋_GB2312" w:hAnsi="仿宋" w:cs="Times New Roman" w:hint="eastAsia"/>
          <w:sz w:val="30"/>
          <w:szCs w:val="30"/>
        </w:rPr>
        <w:lastRenderedPageBreak/>
        <w:t>害模式控制逻辑设计，并按此控制逻辑完成疏散救灾指挥。</w:t>
      </w:r>
    </w:p>
    <w:p w:rsidR="00B33D0C" w:rsidRPr="00590D2A" w:rsidRDefault="00B33D0C" w:rsidP="002E2641">
      <w:pPr>
        <w:pStyle w:val="a8"/>
        <w:spacing w:line="520" w:lineRule="exact"/>
        <w:ind w:leftChars="202" w:left="424" w:firstLineChars="0" w:firstLine="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任务1：</w:t>
      </w:r>
      <w:r w:rsidR="00640F83" w:rsidRPr="00590D2A">
        <w:rPr>
          <w:rFonts w:ascii="仿宋_GB2312" w:eastAsia="仿宋_GB2312" w:hAnsi="仿宋" w:cs="Times New Roman" w:hint="eastAsia"/>
          <w:b/>
          <w:sz w:val="30"/>
          <w:szCs w:val="30"/>
        </w:rPr>
        <w:t>区间火灾控制模式及控制逻辑设计</w:t>
      </w:r>
    </w:p>
    <w:p w:rsidR="00B33D0C" w:rsidRPr="00590D2A" w:rsidRDefault="00B33D0C" w:rsidP="002E2641">
      <w:pPr>
        <w:pStyle w:val="a8"/>
        <w:spacing w:line="520" w:lineRule="exact"/>
        <w:ind w:leftChars="202" w:left="424" w:firstLine="600"/>
        <w:rPr>
          <w:rFonts w:ascii="宋体" w:eastAsia="宋体" w:hAnsi="宋体" w:cs="宋体"/>
          <w:sz w:val="30"/>
          <w:szCs w:val="30"/>
        </w:rPr>
      </w:pPr>
      <w:r w:rsidRPr="00590D2A">
        <w:rPr>
          <w:rFonts w:ascii="仿宋_GB2312" w:eastAsia="仿宋_GB2312" w:hAnsi="仿宋" w:cs="Times New Roman" w:hint="eastAsia"/>
          <w:sz w:val="30"/>
          <w:szCs w:val="30"/>
        </w:rPr>
        <w:t>根据赛项所</w:t>
      </w:r>
      <w:proofErr w:type="gramStart"/>
      <w:r w:rsidRPr="00590D2A">
        <w:rPr>
          <w:rFonts w:ascii="仿宋_GB2312" w:eastAsia="仿宋_GB2312" w:hAnsi="仿宋" w:cs="Times New Roman" w:hint="eastAsia"/>
          <w:sz w:val="30"/>
          <w:szCs w:val="30"/>
        </w:rPr>
        <w:t>供区间防排烟</w:t>
      </w:r>
      <w:proofErr w:type="gramEnd"/>
      <w:r w:rsidRPr="00590D2A">
        <w:rPr>
          <w:rFonts w:ascii="仿宋_GB2312" w:eastAsia="仿宋_GB2312" w:hAnsi="仿宋" w:cs="Times New Roman" w:hint="eastAsia"/>
          <w:sz w:val="30"/>
          <w:szCs w:val="30"/>
        </w:rPr>
        <w:t>设备及显示屏上显示的区间隧道土建结构设置情况完成任务书所要求的区间内发生火灾情况下的区间疏散控制逻辑设计</w:t>
      </w:r>
      <w:r w:rsidR="00AE4B0F" w:rsidRPr="00590D2A">
        <w:rPr>
          <w:rFonts w:ascii="宋体" w:eastAsia="宋体" w:hAnsi="宋体" w:cs="宋体" w:hint="eastAsia"/>
          <w:sz w:val="30"/>
          <w:szCs w:val="30"/>
        </w:rPr>
        <w:t>。</w:t>
      </w:r>
    </w:p>
    <w:p w:rsidR="00B33D0C" w:rsidRPr="00590D2A" w:rsidRDefault="00B33D0C" w:rsidP="00E06CB0">
      <w:pPr>
        <w:pStyle w:val="a8"/>
        <w:spacing w:line="520" w:lineRule="exact"/>
        <w:ind w:leftChars="202" w:left="424"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要求：</w:t>
      </w:r>
    </w:p>
    <w:p w:rsidR="00B33D0C" w:rsidRPr="00590D2A" w:rsidRDefault="00B33D0C"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（1）控制逻辑设计应实现指定区间上行或下行线内发生火灾情况下的主要消防排烟设备动作情况及</w:t>
      </w:r>
      <w:proofErr w:type="gramStart"/>
      <w:r w:rsidRPr="00590D2A">
        <w:rPr>
          <w:rFonts w:ascii="仿宋_GB2312" w:eastAsia="仿宋_GB2312" w:hAnsi="仿宋" w:cs="Times New Roman" w:hint="eastAsia"/>
          <w:sz w:val="30"/>
          <w:szCs w:val="30"/>
        </w:rPr>
        <w:t>联锁</w:t>
      </w:r>
      <w:proofErr w:type="gramEnd"/>
      <w:r w:rsidRPr="00590D2A">
        <w:rPr>
          <w:rFonts w:ascii="仿宋_GB2312" w:eastAsia="仿宋_GB2312" w:hAnsi="仿宋" w:cs="Times New Roman" w:hint="eastAsia"/>
          <w:sz w:val="30"/>
          <w:szCs w:val="30"/>
        </w:rPr>
        <w:t>控制情况，</w:t>
      </w:r>
      <w:r w:rsidR="0086238C" w:rsidRPr="00590D2A">
        <w:rPr>
          <w:rFonts w:ascii="仿宋_GB2312" w:eastAsia="仿宋_GB2312" w:hAnsi="仿宋" w:cs="Times New Roman" w:hint="eastAsia"/>
          <w:sz w:val="30"/>
          <w:szCs w:val="30"/>
        </w:rPr>
        <w:t>并在答题纸上详细设计出具体联动控制模式命令行。</w:t>
      </w:r>
    </w:p>
    <w:p w:rsidR="00B33D0C" w:rsidRPr="00590D2A" w:rsidRDefault="00B33D0C" w:rsidP="002E2641">
      <w:pPr>
        <w:pStyle w:val="a8"/>
        <w:spacing w:line="520" w:lineRule="exact"/>
        <w:ind w:leftChars="202" w:left="424"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（2）按照设计控制逻辑进行模拟区间人员疏散指挥。</w:t>
      </w: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十、评分标准制定原则、评分方法、评分细则</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（一）评分标准的制定原则</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依据参赛选手完成的情况实施综合评定。评定依据国家职业资格“高级维修电工”和“可编程序系统设计师（三级）”的知识技能要求结合国家及行业的相关标准和规范，按照技能大赛技术裁判组制定的考核标准进行评分全面评价参赛选手职业能力的要求，本着“科学严谨、公正公平、可操作性强”的原则制定评分标准。</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具体的评分细则由专家组成员依据工作任务书制定，满分为</w:t>
      </w:r>
      <w:r w:rsidRPr="00590D2A">
        <w:rPr>
          <w:rFonts w:ascii="仿宋_GB2312" w:eastAsia="仿宋_GB2312" w:hAnsi="仿宋" w:cs="Times New Roman"/>
          <w:sz w:val="30"/>
          <w:szCs w:val="30"/>
        </w:rPr>
        <w:t>100</w:t>
      </w:r>
      <w:r w:rsidRPr="00590D2A">
        <w:rPr>
          <w:rFonts w:ascii="仿宋_GB2312" w:eastAsia="仿宋_GB2312" w:hAnsi="仿宋" w:cs="Times New Roman" w:hint="eastAsia"/>
          <w:sz w:val="30"/>
          <w:szCs w:val="30"/>
        </w:rPr>
        <w:t>分，各工作任务的配分是：</w:t>
      </w:r>
    </w:p>
    <w:p w:rsidR="00EC64C1" w:rsidRPr="00590D2A" w:rsidRDefault="00EC64C1">
      <w:pPr>
        <w:widowControl/>
        <w:jc w:val="left"/>
        <w:rPr>
          <w:rFonts w:ascii="仿宋_GB2312" w:eastAsia="仿宋_GB2312" w:hAnsi="仿宋" w:cs="Times New Roman"/>
          <w:sz w:val="30"/>
          <w:szCs w:val="30"/>
        </w:rPr>
      </w:pPr>
      <w:r w:rsidRPr="00590D2A">
        <w:rPr>
          <w:rFonts w:ascii="仿宋_GB2312" w:eastAsia="仿宋_GB2312" w:hAnsi="仿宋" w:cs="Times New Roman"/>
          <w:sz w:val="30"/>
          <w:szCs w:val="30"/>
        </w:rPr>
        <w:br w:type="page"/>
      </w:r>
    </w:p>
    <w:p w:rsidR="00EC64C1" w:rsidRPr="00590D2A" w:rsidRDefault="00EC64C1" w:rsidP="00AB721C">
      <w:pPr>
        <w:pStyle w:val="a9"/>
        <w:spacing w:line="560" w:lineRule="exact"/>
        <w:ind w:firstLineChars="200" w:firstLine="600"/>
        <w:rPr>
          <w:rFonts w:ascii="仿宋_GB2312" w:eastAsia="仿宋_GB2312" w:hAnsi="仿宋" w:cs="Times New Roman"/>
          <w:sz w:val="30"/>
          <w:szCs w:val="30"/>
        </w:rPr>
        <w:sectPr w:rsidR="00EC64C1" w:rsidRPr="00590D2A" w:rsidSect="006B5BD5">
          <w:footerReference w:type="default" r:id="rId10"/>
          <w:footerReference w:type="first" r:id="rId11"/>
          <w:pgSz w:w="11906" w:h="16838" w:code="9"/>
          <w:pgMar w:top="1440" w:right="1797" w:bottom="1440" w:left="1797" w:header="851" w:footer="992" w:gutter="0"/>
          <w:pgNumType w:start="0"/>
          <w:cols w:space="720"/>
          <w:titlePg/>
          <w:docGrid w:type="lines" w:linePitch="312"/>
        </w:sectPr>
      </w:pPr>
    </w:p>
    <w:tbl>
      <w:tblPr>
        <w:tblW w:w="13423" w:type="dxa"/>
        <w:tblInd w:w="95" w:type="dxa"/>
        <w:tblLook w:val="04A0" w:firstRow="1" w:lastRow="0" w:firstColumn="1" w:lastColumn="0" w:noHBand="0" w:noVBand="1"/>
      </w:tblPr>
      <w:tblGrid>
        <w:gridCol w:w="1163"/>
        <w:gridCol w:w="836"/>
        <w:gridCol w:w="2148"/>
        <w:gridCol w:w="6414"/>
        <w:gridCol w:w="2862"/>
      </w:tblGrid>
      <w:tr w:rsidR="0085068F" w:rsidRPr="00590D2A" w:rsidTr="0085068F">
        <w:trPr>
          <w:trHeight w:val="34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lastRenderedPageBreak/>
              <w:t>竟赛</w:t>
            </w:r>
            <w:proofErr w:type="gramEnd"/>
            <w:r w:rsidRPr="00590D2A">
              <w:rPr>
                <w:rFonts w:ascii="仿宋_GB2312" w:eastAsia="仿宋_GB2312" w:hAnsi="宋体" w:cs="宋体" w:hint="eastAsia"/>
                <w:kern w:val="0"/>
                <w:sz w:val="24"/>
                <w:szCs w:val="24"/>
              </w:rPr>
              <w:t>内容</w:t>
            </w:r>
          </w:p>
        </w:tc>
        <w:tc>
          <w:tcPr>
            <w:tcW w:w="836" w:type="dxa"/>
            <w:tcBorders>
              <w:top w:val="single" w:sz="8" w:space="0" w:color="auto"/>
              <w:left w:val="nil"/>
              <w:bottom w:val="single" w:sz="8" w:space="0" w:color="auto"/>
              <w:right w:val="single" w:sz="8" w:space="0" w:color="auto"/>
            </w:tcBorders>
            <w:shd w:val="clear" w:color="auto" w:fill="auto"/>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w:t>
            </w:r>
          </w:p>
        </w:tc>
        <w:tc>
          <w:tcPr>
            <w:tcW w:w="2148" w:type="dxa"/>
            <w:tcBorders>
              <w:top w:val="single" w:sz="8" w:space="0" w:color="auto"/>
              <w:left w:val="nil"/>
              <w:bottom w:val="single" w:sz="8" w:space="0" w:color="auto"/>
              <w:right w:val="single" w:sz="8" w:space="0" w:color="auto"/>
            </w:tcBorders>
            <w:shd w:val="clear" w:color="auto" w:fill="auto"/>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任务</w:t>
            </w:r>
          </w:p>
        </w:tc>
        <w:tc>
          <w:tcPr>
            <w:tcW w:w="6414" w:type="dxa"/>
            <w:tcBorders>
              <w:top w:val="single" w:sz="8" w:space="0" w:color="auto"/>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评分要求（任务说明）</w:t>
            </w:r>
          </w:p>
        </w:tc>
        <w:tc>
          <w:tcPr>
            <w:tcW w:w="2862" w:type="dxa"/>
            <w:tcBorders>
              <w:top w:val="single" w:sz="8" w:space="0" w:color="auto"/>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85068F" w:rsidRPr="00590D2A" w:rsidTr="0085068F">
        <w:trPr>
          <w:trHeight w:val="660"/>
        </w:trPr>
        <w:tc>
          <w:tcPr>
            <w:tcW w:w="1163"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车站火灾报警主控系统(FAS)装配及调试</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35</w:t>
            </w:r>
          </w:p>
        </w:tc>
        <w:tc>
          <w:tcPr>
            <w:tcW w:w="2148"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警及I/O</w:t>
            </w:r>
            <w:r w:rsidRPr="00590D2A">
              <w:rPr>
                <w:rFonts w:ascii="宋体" w:eastAsia="宋体" w:hAnsi="宋体" w:cs="宋体" w:hint="eastAsia"/>
                <w:kern w:val="0"/>
                <w:sz w:val="24"/>
                <w:szCs w:val="24"/>
              </w:rPr>
              <w:t>监</w:t>
            </w:r>
            <w:r w:rsidRPr="00590D2A">
              <w:rPr>
                <w:rFonts w:ascii="仿宋_GB2312" w:eastAsia="仿宋_GB2312" w:hAnsi="宋体" w:cs="宋体" w:hint="eastAsia"/>
                <w:kern w:val="0"/>
                <w:sz w:val="24"/>
                <w:szCs w:val="24"/>
              </w:rPr>
              <w:t>控</w:t>
            </w:r>
            <w:r w:rsidRPr="00590D2A">
              <w:rPr>
                <w:rFonts w:ascii="宋体" w:eastAsia="宋体" w:hAnsi="宋体" w:cs="宋体" w:hint="eastAsia"/>
                <w:kern w:val="0"/>
                <w:sz w:val="24"/>
                <w:szCs w:val="24"/>
              </w:rPr>
              <w:t>设备</w:t>
            </w:r>
            <w:r w:rsidRPr="00590D2A">
              <w:rPr>
                <w:rFonts w:ascii="仿宋_GB2312" w:eastAsia="仿宋_GB2312" w:hAnsi="宋体" w:cs="宋体" w:hint="eastAsia"/>
                <w:kern w:val="0"/>
                <w:sz w:val="24"/>
                <w:szCs w:val="24"/>
              </w:rPr>
              <w:t>配</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与安</w:t>
            </w:r>
            <w:r w:rsidRPr="00590D2A">
              <w:rPr>
                <w:rFonts w:ascii="宋体" w:eastAsia="宋体" w:hAnsi="宋体" w:cs="宋体" w:hint="eastAsia"/>
                <w:kern w:val="0"/>
                <w:sz w:val="24"/>
                <w:szCs w:val="24"/>
              </w:rPr>
              <w:t>装</w:t>
            </w:r>
            <w:r w:rsidRPr="00590D2A">
              <w:rPr>
                <w:rFonts w:ascii="仿宋_GB2312" w:eastAsia="仿宋_GB2312" w:hAnsi="宋体" w:cs="宋体" w:hint="eastAsia"/>
                <w:kern w:val="0"/>
                <w:sz w:val="24"/>
                <w:szCs w:val="24"/>
              </w:rPr>
              <w:t>（</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警探</w:t>
            </w:r>
            <w:r w:rsidRPr="00590D2A">
              <w:rPr>
                <w:rFonts w:ascii="宋体" w:eastAsia="宋体" w:hAnsi="宋体" w:cs="宋体" w:hint="eastAsia"/>
                <w:kern w:val="0"/>
                <w:sz w:val="24"/>
                <w:szCs w:val="24"/>
              </w:rPr>
              <w:t>测设备</w:t>
            </w:r>
            <w:r w:rsidRPr="00590D2A">
              <w:rPr>
                <w:rFonts w:ascii="仿宋_GB2312" w:eastAsia="仿宋_GB2312" w:hAnsi="宋体" w:cs="宋体" w:hint="eastAsia"/>
                <w:kern w:val="0"/>
                <w:sz w:val="24"/>
                <w:szCs w:val="24"/>
              </w:rPr>
              <w:t>、I/O</w:t>
            </w:r>
            <w:r w:rsidRPr="00590D2A">
              <w:rPr>
                <w:rFonts w:ascii="宋体" w:eastAsia="宋体" w:hAnsi="宋体" w:cs="宋体" w:hint="eastAsia"/>
                <w:kern w:val="0"/>
                <w:sz w:val="24"/>
                <w:szCs w:val="24"/>
              </w:rPr>
              <w:t>设备</w:t>
            </w:r>
            <w:r w:rsidRPr="00590D2A">
              <w:rPr>
                <w:rFonts w:ascii="仿宋_GB2312" w:eastAsia="仿宋_GB2312" w:hAnsi="宋体" w:cs="宋体" w:hint="eastAsia"/>
                <w:kern w:val="0"/>
                <w:sz w:val="24"/>
                <w:szCs w:val="24"/>
              </w:rPr>
              <w:t>等）</w:t>
            </w: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1.按照轨道交通环型总线回路要求将各类探测器、隔离器接入车站火灾报警系统；</w:t>
            </w:r>
          </w:p>
        </w:tc>
        <w:tc>
          <w:tcPr>
            <w:tcW w:w="2862"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990"/>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2.按照消防规范要求对I/O监控设备选配正确额定功率及阻值的电阻（使用万元表从所供备件中选取），并完成对I/O监控设备的正确配线安装。</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660"/>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3.按照轨道交通消防系统控制安全策略对控制回路进行电气安全隔离配置，控制电路应自行选配继电器等隔离装置。</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34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4.配</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工</w:t>
            </w:r>
            <w:r w:rsidRPr="00590D2A">
              <w:rPr>
                <w:rFonts w:ascii="宋体" w:eastAsia="宋体" w:hAnsi="宋体" w:cs="宋体" w:hint="eastAsia"/>
                <w:kern w:val="0"/>
                <w:sz w:val="24"/>
                <w:szCs w:val="24"/>
              </w:rPr>
              <w:t>艺</w:t>
            </w:r>
            <w:r w:rsidRPr="00590D2A">
              <w:rPr>
                <w:rFonts w:ascii="仿宋_GB2312" w:eastAsia="仿宋_GB2312" w:hAnsi="宋体" w:cs="宋体" w:hint="eastAsia"/>
                <w:kern w:val="0"/>
                <w:sz w:val="24"/>
                <w:szCs w:val="24"/>
              </w:rPr>
              <w:t>要求：接</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的</w:t>
            </w:r>
            <w:r w:rsidRPr="00590D2A">
              <w:rPr>
                <w:rFonts w:ascii="宋体" w:eastAsia="宋体" w:hAnsi="宋体" w:cs="宋体" w:hint="eastAsia"/>
                <w:kern w:val="0"/>
                <w:sz w:val="24"/>
                <w:szCs w:val="24"/>
              </w:rPr>
              <w:t>线径</w:t>
            </w:r>
            <w:r w:rsidRPr="00590D2A">
              <w:rPr>
                <w:rFonts w:ascii="仿宋_GB2312" w:eastAsia="仿宋_GB2312" w:hAnsi="宋体" w:cs="宋体" w:hint="eastAsia"/>
                <w:kern w:val="0"/>
                <w:sz w:val="24"/>
                <w:szCs w:val="24"/>
              </w:rPr>
              <w:t>要合理，</w:t>
            </w:r>
            <w:r w:rsidRPr="00590D2A">
              <w:rPr>
                <w:rFonts w:ascii="宋体" w:eastAsia="宋体" w:hAnsi="宋体" w:cs="宋体" w:hint="eastAsia"/>
                <w:kern w:val="0"/>
                <w:sz w:val="24"/>
                <w:szCs w:val="24"/>
              </w:rPr>
              <w:t>号码</w:t>
            </w:r>
            <w:proofErr w:type="gramStart"/>
            <w:r w:rsidRPr="00590D2A">
              <w:rPr>
                <w:rFonts w:ascii="仿宋_GB2312" w:eastAsia="仿宋_GB2312" w:hAnsi="宋体" w:cs="宋体" w:hint="eastAsia"/>
                <w:kern w:val="0"/>
                <w:sz w:val="24"/>
                <w:szCs w:val="24"/>
              </w:rPr>
              <w:t>管使用</w:t>
            </w:r>
            <w:proofErr w:type="gramEnd"/>
            <w:r w:rsidRPr="00590D2A">
              <w:rPr>
                <w:rFonts w:ascii="仿宋_GB2312" w:eastAsia="仿宋_GB2312" w:hAnsi="宋体" w:cs="宋体" w:hint="eastAsia"/>
                <w:kern w:val="0"/>
                <w:sz w:val="24"/>
                <w:szCs w:val="24"/>
              </w:rPr>
              <w:t>正确合理</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100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val="restart"/>
            <w:tcBorders>
              <w:top w:val="nil"/>
              <w:left w:val="single" w:sz="8" w:space="0" w:color="auto"/>
              <w:bottom w:val="single" w:sz="8" w:space="0" w:color="000000"/>
              <w:right w:val="nil"/>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与</w:t>
            </w:r>
            <w:proofErr w:type="gramStart"/>
            <w:r w:rsidRPr="00590D2A">
              <w:rPr>
                <w:rFonts w:ascii="仿宋_GB2312" w:eastAsia="仿宋_GB2312" w:hAnsi="宋体" w:cs="宋体" w:hint="eastAsia"/>
                <w:kern w:val="0"/>
                <w:sz w:val="24"/>
                <w:szCs w:val="24"/>
              </w:rPr>
              <w:t>消防兼</w:t>
            </w:r>
            <w:proofErr w:type="gramEnd"/>
            <w:r w:rsidRPr="00590D2A">
              <w:rPr>
                <w:rFonts w:ascii="仿宋_GB2312" w:eastAsia="仿宋_GB2312" w:hAnsi="宋体" w:cs="宋体" w:hint="eastAsia"/>
                <w:kern w:val="0"/>
                <w:sz w:val="24"/>
                <w:szCs w:val="24"/>
              </w:rPr>
              <w:t>通</w:t>
            </w:r>
            <w:r w:rsidRPr="00590D2A">
              <w:rPr>
                <w:rFonts w:ascii="宋体" w:eastAsia="宋体" w:hAnsi="宋体" w:cs="宋体" w:hint="eastAsia"/>
                <w:kern w:val="0"/>
                <w:sz w:val="24"/>
                <w:szCs w:val="24"/>
              </w:rPr>
              <w:t>风双</w:t>
            </w:r>
            <w:r w:rsidRPr="00590D2A">
              <w:rPr>
                <w:rFonts w:ascii="仿宋_GB2312" w:eastAsia="仿宋_GB2312" w:hAnsi="宋体" w:cs="宋体" w:hint="eastAsia"/>
                <w:kern w:val="0"/>
                <w:sz w:val="24"/>
                <w:szCs w:val="24"/>
              </w:rPr>
              <w:t>控</w:t>
            </w:r>
            <w:r w:rsidRPr="00590D2A">
              <w:rPr>
                <w:rFonts w:ascii="宋体" w:eastAsia="宋体" w:hAnsi="宋体" w:cs="宋体" w:hint="eastAsia"/>
                <w:kern w:val="0"/>
                <w:sz w:val="24"/>
                <w:szCs w:val="24"/>
              </w:rPr>
              <w:t>风</w:t>
            </w:r>
            <w:r w:rsidRPr="00590D2A">
              <w:rPr>
                <w:rFonts w:ascii="仿宋_GB2312" w:eastAsia="仿宋_GB2312" w:hAnsi="宋体" w:cs="宋体" w:hint="eastAsia"/>
                <w:kern w:val="0"/>
                <w:sz w:val="24"/>
                <w:szCs w:val="24"/>
              </w:rPr>
              <w:t>机接口控制</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路</w:t>
            </w:r>
            <w:r w:rsidRPr="00590D2A">
              <w:rPr>
                <w:rFonts w:ascii="宋体" w:eastAsia="宋体" w:hAnsi="宋体" w:cs="宋体" w:hint="eastAsia"/>
                <w:kern w:val="0"/>
                <w:sz w:val="24"/>
                <w:szCs w:val="24"/>
              </w:rPr>
              <w:t>连</w:t>
            </w:r>
            <w:r w:rsidRPr="00590D2A">
              <w:rPr>
                <w:rFonts w:ascii="仿宋_GB2312" w:eastAsia="仿宋_GB2312" w:hAnsi="宋体" w:cs="宋体" w:hint="eastAsia"/>
                <w:kern w:val="0"/>
                <w:sz w:val="24"/>
                <w:szCs w:val="24"/>
              </w:rPr>
              <w:t>接</w:t>
            </w:r>
          </w:p>
        </w:tc>
        <w:tc>
          <w:tcPr>
            <w:tcW w:w="6414" w:type="dxa"/>
            <w:tcBorders>
              <w:top w:val="single" w:sz="8" w:space="0" w:color="auto"/>
              <w:left w:val="single" w:sz="8" w:space="0" w:color="auto"/>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1.根据</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气原理</w:t>
            </w:r>
            <w:r w:rsidRPr="00590D2A">
              <w:rPr>
                <w:rFonts w:ascii="宋体" w:eastAsia="宋体" w:hAnsi="宋体" w:cs="宋体" w:hint="eastAsia"/>
                <w:kern w:val="0"/>
                <w:sz w:val="24"/>
                <w:szCs w:val="24"/>
              </w:rPr>
              <w:t>图对</w:t>
            </w:r>
            <w:r w:rsidRPr="00590D2A">
              <w:rPr>
                <w:rFonts w:ascii="仿宋_GB2312" w:eastAsia="仿宋_GB2312" w:hAnsi="宋体" w:cs="宋体" w:hint="eastAsia"/>
                <w:kern w:val="0"/>
                <w:sz w:val="24"/>
                <w:szCs w:val="24"/>
              </w:rPr>
              <w:t>消防排</w:t>
            </w:r>
            <w:r w:rsidRPr="00590D2A">
              <w:rPr>
                <w:rFonts w:ascii="宋体" w:eastAsia="宋体" w:hAnsi="宋体" w:cs="宋体" w:hint="eastAsia"/>
                <w:kern w:val="0"/>
                <w:sz w:val="24"/>
                <w:szCs w:val="24"/>
              </w:rPr>
              <w:t>烟风</w:t>
            </w:r>
            <w:r w:rsidRPr="00590D2A">
              <w:rPr>
                <w:rFonts w:ascii="仿宋_GB2312" w:eastAsia="仿宋_GB2312" w:hAnsi="宋体" w:cs="宋体" w:hint="eastAsia"/>
                <w:kern w:val="0"/>
                <w:sz w:val="24"/>
                <w:szCs w:val="24"/>
              </w:rPr>
              <w:t>机</w:t>
            </w:r>
            <w:r w:rsidRPr="00590D2A">
              <w:rPr>
                <w:rFonts w:ascii="宋体" w:eastAsia="宋体" w:hAnsi="宋体" w:cs="宋体" w:hint="eastAsia"/>
                <w:kern w:val="0"/>
                <w:sz w:val="24"/>
                <w:szCs w:val="24"/>
              </w:rPr>
              <w:t>进</w:t>
            </w:r>
            <w:r w:rsidRPr="00590D2A">
              <w:rPr>
                <w:rFonts w:ascii="仿宋_GB2312" w:eastAsia="仿宋_GB2312" w:hAnsi="宋体" w:cs="宋体" w:hint="eastAsia"/>
                <w:kern w:val="0"/>
                <w:sz w:val="24"/>
                <w:szCs w:val="24"/>
              </w:rPr>
              <w:t>行控制</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路接</w:t>
            </w:r>
            <w:r w:rsidRPr="00590D2A">
              <w:rPr>
                <w:rFonts w:ascii="宋体" w:eastAsia="宋体" w:hAnsi="宋体" w:cs="宋体" w:hint="eastAsia"/>
                <w:kern w:val="0"/>
                <w:sz w:val="24"/>
                <w:szCs w:val="24"/>
              </w:rPr>
              <w:t>线装</w:t>
            </w:r>
            <w:r w:rsidRPr="00590D2A">
              <w:rPr>
                <w:rFonts w:ascii="仿宋_GB2312" w:eastAsia="仿宋_GB2312" w:hAnsi="宋体" w:cs="宋体" w:hint="eastAsia"/>
                <w:kern w:val="0"/>
                <w:sz w:val="24"/>
                <w:szCs w:val="24"/>
              </w:rPr>
              <w:t>配；</w:t>
            </w:r>
          </w:p>
        </w:tc>
        <w:tc>
          <w:tcPr>
            <w:tcW w:w="2862" w:type="dxa"/>
            <w:vMerge w:val="restart"/>
            <w:tcBorders>
              <w:top w:val="nil"/>
              <w:left w:val="nil"/>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34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nil"/>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single" w:sz="8" w:space="0" w:color="auto"/>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2.配</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工</w:t>
            </w:r>
            <w:r w:rsidRPr="00590D2A">
              <w:rPr>
                <w:rFonts w:ascii="宋体" w:eastAsia="宋体" w:hAnsi="宋体" w:cs="宋体" w:hint="eastAsia"/>
                <w:kern w:val="0"/>
                <w:sz w:val="24"/>
                <w:szCs w:val="24"/>
              </w:rPr>
              <w:t>艺</w:t>
            </w:r>
            <w:r w:rsidRPr="00590D2A">
              <w:rPr>
                <w:rFonts w:ascii="仿宋_GB2312" w:eastAsia="仿宋_GB2312" w:hAnsi="宋体" w:cs="宋体" w:hint="eastAsia"/>
                <w:kern w:val="0"/>
                <w:sz w:val="24"/>
                <w:szCs w:val="24"/>
              </w:rPr>
              <w:t>要求：接</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的</w:t>
            </w:r>
            <w:r w:rsidRPr="00590D2A">
              <w:rPr>
                <w:rFonts w:ascii="宋体" w:eastAsia="宋体" w:hAnsi="宋体" w:cs="宋体" w:hint="eastAsia"/>
                <w:kern w:val="0"/>
                <w:sz w:val="24"/>
                <w:szCs w:val="24"/>
              </w:rPr>
              <w:t>线径</w:t>
            </w:r>
            <w:r w:rsidRPr="00590D2A">
              <w:rPr>
                <w:rFonts w:ascii="仿宋_GB2312" w:eastAsia="仿宋_GB2312" w:hAnsi="宋体" w:cs="宋体" w:hint="eastAsia"/>
                <w:kern w:val="0"/>
                <w:sz w:val="24"/>
                <w:szCs w:val="24"/>
              </w:rPr>
              <w:t>要合理，</w:t>
            </w:r>
            <w:r w:rsidRPr="00590D2A">
              <w:rPr>
                <w:rFonts w:ascii="宋体" w:eastAsia="宋体" w:hAnsi="宋体" w:cs="宋体" w:hint="eastAsia"/>
                <w:kern w:val="0"/>
                <w:sz w:val="24"/>
                <w:szCs w:val="24"/>
              </w:rPr>
              <w:t>号码</w:t>
            </w:r>
            <w:proofErr w:type="gramStart"/>
            <w:r w:rsidRPr="00590D2A">
              <w:rPr>
                <w:rFonts w:ascii="仿宋_GB2312" w:eastAsia="仿宋_GB2312" w:hAnsi="宋体" w:cs="宋体" w:hint="eastAsia"/>
                <w:kern w:val="0"/>
                <w:sz w:val="24"/>
                <w:szCs w:val="24"/>
              </w:rPr>
              <w:t>管使用</w:t>
            </w:r>
            <w:proofErr w:type="gramEnd"/>
            <w:r w:rsidRPr="00590D2A">
              <w:rPr>
                <w:rFonts w:ascii="仿宋_GB2312" w:eastAsia="仿宋_GB2312" w:hAnsi="宋体" w:cs="宋体" w:hint="eastAsia"/>
                <w:kern w:val="0"/>
                <w:sz w:val="24"/>
                <w:szCs w:val="24"/>
              </w:rPr>
              <w:t>正确合理</w:t>
            </w:r>
          </w:p>
        </w:tc>
        <w:tc>
          <w:tcPr>
            <w:tcW w:w="2862" w:type="dxa"/>
            <w:vMerge/>
            <w:tcBorders>
              <w:top w:val="nil"/>
              <w:left w:val="nil"/>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990"/>
        </w:trPr>
        <w:tc>
          <w:tcPr>
            <w:tcW w:w="1163"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气体灭火系统装配及调试</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10</w:t>
            </w:r>
          </w:p>
        </w:tc>
        <w:tc>
          <w:tcPr>
            <w:tcW w:w="2148"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w:t>
            </w:r>
            <w:r w:rsidRPr="00590D2A">
              <w:rPr>
                <w:rFonts w:ascii="宋体" w:eastAsia="宋体" w:hAnsi="宋体" w:cs="宋体" w:hint="eastAsia"/>
                <w:kern w:val="0"/>
                <w:sz w:val="24"/>
                <w:szCs w:val="24"/>
              </w:rPr>
              <w:t>灭</w:t>
            </w:r>
            <w:r w:rsidRPr="00590D2A">
              <w:rPr>
                <w:rFonts w:ascii="仿宋_GB2312" w:eastAsia="仿宋_GB2312" w:hAnsi="宋体" w:cs="宋体" w:hint="eastAsia"/>
                <w:kern w:val="0"/>
                <w:sz w:val="24"/>
                <w:szCs w:val="24"/>
              </w:rPr>
              <w:t>火系</w:t>
            </w:r>
            <w:r w:rsidRPr="00590D2A">
              <w:rPr>
                <w:rFonts w:ascii="宋体" w:eastAsia="宋体" w:hAnsi="宋体" w:cs="宋体" w:hint="eastAsia"/>
                <w:kern w:val="0"/>
                <w:sz w:val="24"/>
                <w:szCs w:val="24"/>
              </w:rPr>
              <w:t>统电</w:t>
            </w:r>
            <w:r w:rsidRPr="00590D2A">
              <w:rPr>
                <w:rFonts w:ascii="仿宋_GB2312" w:eastAsia="仿宋_GB2312" w:hAnsi="宋体" w:cs="宋体" w:hint="eastAsia"/>
                <w:kern w:val="0"/>
                <w:sz w:val="24"/>
                <w:szCs w:val="24"/>
              </w:rPr>
              <w:t>气控制</w:t>
            </w:r>
            <w:r w:rsidRPr="00590D2A">
              <w:rPr>
                <w:rFonts w:ascii="宋体" w:eastAsia="宋体" w:hAnsi="宋体" w:cs="宋体" w:hint="eastAsia"/>
                <w:kern w:val="0"/>
                <w:sz w:val="24"/>
                <w:szCs w:val="24"/>
              </w:rPr>
              <w:t>单</w:t>
            </w:r>
            <w:r w:rsidRPr="00590D2A">
              <w:rPr>
                <w:rFonts w:ascii="仿宋_GB2312" w:eastAsia="仿宋_GB2312" w:hAnsi="宋体" w:cs="宋体" w:hint="eastAsia"/>
                <w:kern w:val="0"/>
                <w:sz w:val="24"/>
                <w:szCs w:val="24"/>
              </w:rPr>
              <w:t>元配</w:t>
            </w:r>
            <w:r w:rsidRPr="00590D2A">
              <w:rPr>
                <w:rFonts w:ascii="宋体" w:eastAsia="宋体" w:hAnsi="宋体" w:cs="宋体" w:hint="eastAsia"/>
                <w:kern w:val="0"/>
                <w:sz w:val="24"/>
                <w:szCs w:val="24"/>
              </w:rPr>
              <w:t>线装</w:t>
            </w:r>
            <w:r w:rsidRPr="00590D2A">
              <w:rPr>
                <w:rFonts w:ascii="仿宋_GB2312" w:eastAsia="仿宋_GB2312" w:hAnsi="宋体" w:cs="宋体" w:hint="eastAsia"/>
                <w:kern w:val="0"/>
                <w:sz w:val="24"/>
                <w:szCs w:val="24"/>
              </w:rPr>
              <w:t>配</w:t>
            </w: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1.根据任务书的装配要求对装配单元正确的安装，安装坚固；气体灭火各类声光报警装置布局合理，各元器件布局定位合理；</w:t>
            </w:r>
          </w:p>
        </w:tc>
        <w:tc>
          <w:tcPr>
            <w:tcW w:w="2862"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660"/>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2.按照气体灭火控制器接线原理图完成监视回路监视电阻的正确选型及装配压接；</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34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3.配线工艺要求：接线的线径要合理，号码</w:t>
            </w:r>
            <w:proofErr w:type="gramStart"/>
            <w:r w:rsidRPr="00590D2A">
              <w:rPr>
                <w:rFonts w:ascii="仿宋_GB2312" w:eastAsia="仿宋_GB2312" w:hAnsi="宋体" w:cs="宋体" w:hint="eastAsia"/>
                <w:kern w:val="0"/>
                <w:sz w:val="24"/>
                <w:szCs w:val="24"/>
              </w:rPr>
              <w:t>管使用</w:t>
            </w:r>
            <w:proofErr w:type="gramEnd"/>
            <w:r w:rsidRPr="00590D2A">
              <w:rPr>
                <w:rFonts w:ascii="仿宋_GB2312" w:eastAsia="仿宋_GB2312" w:hAnsi="宋体" w:cs="宋体" w:hint="eastAsia"/>
                <w:kern w:val="0"/>
                <w:sz w:val="24"/>
                <w:szCs w:val="24"/>
              </w:rPr>
              <w:t>正确合理</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100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w:t>
            </w:r>
            <w:r w:rsidRPr="00590D2A">
              <w:rPr>
                <w:rFonts w:ascii="宋体" w:eastAsia="宋体" w:hAnsi="宋体" w:cs="宋体" w:hint="eastAsia"/>
                <w:kern w:val="0"/>
                <w:sz w:val="24"/>
                <w:szCs w:val="24"/>
              </w:rPr>
              <w:t>灭</w:t>
            </w:r>
            <w:r w:rsidRPr="00590D2A">
              <w:rPr>
                <w:rFonts w:ascii="仿宋_GB2312" w:eastAsia="仿宋_GB2312" w:hAnsi="宋体" w:cs="宋体" w:hint="eastAsia"/>
                <w:kern w:val="0"/>
                <w:sz w:val="24"/>
                <w:szCs w:val="24"/>
              </w:rPr>
              <w:t>火系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气路管件安</w:t>
            </w:r>
            <w:r w:rsidRPr="00590D2A">
              <w:rPr>
                <w:rFonts w:ascii="宋体" w:eastAsia="宋体" w:hAnsi="宋体" w:cs="宋体" w:hint="eastAsia"/>
                <w:kern w:val="0"/>
                <w:sz w:val="24"/>
                <w:szCs w:val="24"/>
              </w:rPr>
              <w:t>装</w:t>
            </w:r>
            <w:r w:rsidRPr="00590D2A">
              <w:rPr>
                <w:rFonts w:ascii="仿宋_GB2312" w:eastAsia="仿宋_GB2312" w:hAnsi="宋体" w:cs="宋体" w:hint="eastAsia"/>
                <w:kern w:val="0"/>
                <w:sz w:val="24"/>
                <w:szCs w:val="24"/>
              </w:rPr>
              <w:t>与</w:t>
            </w:r>
            <w:r w:rsidRPr="00590D2A">
              <w:rPr>
                <w:rFonts w:ascii="宋体" w:eastAsia="宋体" w:hAnsi="宋体" w:cs="宋体" w:hint="eastAsia"/>
                <w:kern w:val="0"/>
                <w:sz w:val="24"/>
                <w:szCs w:val="24"/>
              </w:rPr>
              <w:t>监</w:t>
            </w:r>
            <w:r w:rsidRPr="00590D2A">
              <w:rPr>
                <w:rFonts w:ascii="仿宋_GB2312" w:eastAsia="仿宋_GB2312" w:hAnsi="宋体" w:cs="宋体" w:hint="eastAsia"/>
                <w:kern w:val="0"/>
                <w:sz w:val="24"/>
                <w:szCs w:val="24"/>
              </w:rPr>
              <w:t>控</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路</w:t>
            </w:r>
            <w:r w:rsidRPr="00590D2A">
              <w:rPr>
                <w:rFonts w:ascii="宋体" w:eastAsia="宋体" w:hAnsi="宋体" w:cs="宋体" w:hint="eastAsia"/>
                <w:kern w:val="0"/>
                <w:sz w:val="24"/>
                <w:szCs w:val="24"/>
              </w:rPr>
              <w:t>装</w:t>
            </w:r>
            <w:r w:rsidRPr="00590D2A">
              <w:rPr>
                <w:rFonts w:ascii="仿宋_GB2312" w:eastAsia="仿宋_GB2312" w:hAnsi="宋体" w:cs="宋体" w:hint="eastAsia"/>
                <w:kern w:val="0"/>
                <w:sz w:val="24"/>
                <w:szCs w:val="24"/>
              </w:rPr>
              <w:t>配；</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根据任</w:t>
            </w:r>
            <w:r w:rsidRPr="00590D2A">
              <w:rPr>
                <w:rFonts w:ascii="宋体" w:eastAsia="宋体" w:hAnsi="宋体" w:cs="宋体" w:hint="eastAsia"/>
                <w:kern w:val="0"/>
                <w:sz w:val="24"/>
                <w:szCs w:val="24"/>
              </w:rPr>
              <w:t>务书</w:t>
            </w:r>
            <w:r w:rsidRPr="00590D2A">
              <w:rPr>
                <w:rFonts w:ascii="仿宋_GB2312" w:eastAsia="仿宋_GB2312" w:hAnsi="宋体" w:cs="宋体" w:hint="eastAsia"/>
                <w:kern w:val="0"/>
                <w:sz w:val="24"/>
                <w:szCs w:val="24"/>
              </w:rPr>
              <w:t>及</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设备</w:t>
            </w:r>
            <w:r w:rsidRPr="00590D2A">
              <w:rPr>
                <w:rFonts w:ascii="仿宋_GB2312" w:eastAsia="仿宋_GB2312" w:hAnsi="宋体" w:cs="宋体" w:hint="eastAsia"/>
                <w:kern w:val="0"/>
                <w:sz w:val="24"/>
                <w:szCs w:val="24"/>
              </w:rPr>
              <w:t>完成</w:t>
            </w:r>
            <w:r w:rsidRPr="00590D2A">
              <w:rPr>
                <w:rFonts w:ascii="宋体" w:eastAsia="宋体" w:hAnsi="宋体" w:cs="宋体" w:hint="eastAsia"/>
                <w:kern w:val="0"/>
                <w:sz w:val="24"/>
                <w:szCs w:val="24"/>
              </w:rPr>
              <w:t>对</w:t>
            </w:r>
            <w:proofErr w:type="gramStart"/>
            <w:r w:rsidRPr="00590D2A">
              <w:rPr>
                <w:rFonts w:ascii="仿宋_GB2312" w:eastAsia="仿宋_GB2312" w:hAnsi="宋体" w:cs="宋体" w:hint="eastAsia"/>
                <w:kern w:val="0"/>
                <w:sz w:val="24"/>
                <w:szCs w:val="24"/>
              </w:rPr>
              <w:t>瓶</w:t>
            </w:r>
            <w:r w:rsidRPr="00590D2A">
              <w:rPr>
                <w:rFonts w:ascii="宋体" w:eastAsia="宋体" w:hAnsi="宋体" w:cs="宋体" w:hint="eastAsia"/>
                <w:kern w:val="0"/>
                <w:sz w:val="24"/>
                <w:szCs w:val="24"/>
              </w:rPr>
              <w:t>头阀</w:t>
            </w:r>
            <w:proofErr w:type="gramEnd"/>
            <w:r w:rsidRPr="00590D2A">
              <w:rPr>
                <w:rFonts w:ascii="仿宋_GB2312" w:eastAsia="仿宋_GB2312" w:hAnsi="宋体" w:cs="宋体" w:hint="eastAsia"/>
                <w:kern w:val="0"/>
                <w:sz w:val="24"/>
                <w:szCs w:val="24"/>
              </w:rPr>
              <w:t>、</w:t>
            </w:r>
            <w:r w:rsidRPr="00590D2A">
              <w:rPr>
                <w:rFonts w:ascii="宋体" w:eastAsia="宋体" w:hAnsi="宋体" w:cs="宋体" w:hint="eastAsia"/>
                <w:kern w:val="0"/>
                <w:sz w:val="24"/>
                <w:szCs w:val="24"/>
              </w:rPr>
              <w:t>压</w:t>
            </w:r>
            <w:r w:rsidRPr="00590D2A">
              <w:rPr>
                <w:rFonts w:ascii="仿宋_GB2312" w:eastAsia="仿宋_GB2312" w:hAnsi="宋体" w:cs="宋体" w:hint="eastAsia"/>
                <w:kern w:val="0"/>
                <w:sz w:val="24"/>
                <w:szCs w:val="24"/>
              </w:rPr>
              <w:t>力</w:t>
            </w:r>
            <w:r w:rsidRPr="00590D2A">
              <w:rPr>
                <w:rFonts w:ascii="宋体" w:eastAsia="宋体" w:hAnsi="宋体" w:cs="宋体" w:hint="eastAsia"/>
                <w:kern w:val="0"/>
                <w:sz w:val="24"/>
                <w:szCs w:val="24"/>
              </w:rPr>
              <w:t>开关</w:t>
            </w:r>
            <w:r w:rsidRPr="00590D2A">
              <w:rPr>
                <w:rFonts w:ascii="仿宋_GB2312" w:eastAsia="仿宋_GB2312" w:hAnsi="宋体" w:cs="宋体" w:hint="eastAsia"/>
                <w:kern w:val="0"/>
                <w:sz w:val="24"/>
                <w:szCs w:val="24"/>
              </w:rPr>
              <w:t>等部件的合理布局定位，并完成</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气控制系</w:t>
            </w:r>
            <w:r w:rsidRPr="00590D2A">
              <w:rPr>
                <w:rFonts w:ascii="宋体" w:eastAsia="宋体" w:hAnsi="宋体" w:cs="宋体" w:hint="eastAsia"/>
                <w:kern w:val="0"/>
                <w:sz w:val="24"/>
                <w:szCs w:val="24"/>
              </w:rPr>
              <w:t>统对</w:t>
            </w:r>
            <w:r w:rsidRPr="00590D2A">
              <w:rPr>
                <w:rFonts w:ascii="仿宋_GB2312" w:eastAsia="仿宋_GB2312" w:hAnsi="宋体" w:cs="宋体" w:hint="eastAsia"/>
                <w:kern w:val="0"/>
                <w:sz w:val="24"/>
                <w:szCs w:val="24"/>
              </w:rPr>
              <w:t>上述</w:t>
            </w:r>
            <w:r w:rsidRPr="00590D2A">
              <w:rPr>
                <w:rFonts w:ascii="宋体" w:eastAsia="宋体" w:hAnsi="宋体" w:cs="宋体" w:hint="eastAsia"/>
                <w:kern w:val="0"/>
                <w:sz w:val="24"/>
                <w:szCs w:val="24"/>
              </w:rPr>
              <w:t>设备电</w:t>
            </w:r>
            <w:r w:rsidRPr="00590D2A">
              <w:rPr>
                <w:rFonts w:ascii="仿宋_GB2312" w:eastAsia="仿宋_GB2312" w:hAnsi="宋体" w:cs="宋体" w:hint="eastAsia"/>
                <w:kern w:val="0"/>
                <w:sz w:val="24"/>
                <w:szCs w:val="24"/>
              </w:rPr>
              <w:t>气</w:t>
            </w:r>
            <w:r w:rsidRPr="00590D2A">
              <w:rPr>
                <w:rFonts w:ascii="宋体" w:eastAsia="宋体" w:hAnsi="宋体" w:cs="宋体" w:hint="eastAsia"/>
                <w:kern w:val="0"/>
                <w:sz w:val="24"/>
                <w:szCs w:val="24"/>
              </w:rPr>
              <w:t>监</w:t>
            </w:r>
            <w:r w:rsidRPr="00590D2A">
              <w:rPr>
                <w:rFonts w:ascii="仿宋_GB2312" w:eastAsia="仿宋_GB2312" w:hAnsi="宋体" w:cs="宋体" w:hint="eastAsia"/>
                <w:kern w:val="0"/>
                <w:sz w:val="24"/>
                <w:szCs w:val="24"/>
              </w:rPr>
              <w:t>控回路的</w:t>
            </w:r>
            <w:r w:rsidRPr="00590D2A">
              <w:rPr>
                <w:rFonts w:ascii="宋体" w:eastAsia="宋体" w:hAnsi="宋体" w:cs="宋体" w:hint="eastAsia"/>
                <w:kern w:val="0"/>
                <w:sz w:val="24"/>
                <w:szCs w:val="24"/>
              </w:rPr>
              <w:t>装</w:t>
            </w:r>
            <w:r w:rsidRPr="00590D2A">
              <w:rPr>
                <w:rFonts w:ascii="仿宋_GB2312" w:eastAsia="仿宋_GB2312" w:hAnsi="宋体" w:cs="宋体" w:hint="eastAsia"/>
                <w:kern w:val="0"/>
                <w:sz w:val="24"/>
                <w:szCs w:val="24"/>
              </w:rPr>
              <w:t>配</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675"/>
        </w:trPr>
        <w:tc>
          <w:tcPr>
            <w:tcW w:w="1163"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lastRenderedPageBreak/>
              <w:t>车站火灾自动报警（FAS）系统监控作业</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15</w:t>
            </w: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交接班消防系</w:t>
            </w:r>
            <w:r w:rsidRPr="00590D2A">
              <w:rPr>
                <w:rFonts w:ascii="宋体" w:eastAsia="宋体" w:hAnsi="宋体" w:cs="宋体" w:hint="eastAsia"/>
                <w:kern w:val="0"/>
                <w:sz w:val="24"/>
                <w:szCs w:val="24"/>
              </w:rPr>
              <w:t>统报</w:t>
            </w:r>
            <w:r w:rsidRPr="00590D2A">
              <w:rPr>
                <w:rFonts w:ascii="仿宋_GB2312" w:eastAsia="仿宋_GB2312" w:hAnsi="宋体" w:cs="宋体" w:hint="eastAsia"/>
                <w:kern w:val="0"/>
                <w:sz w:val="24"/>
                <w:szCs w:val="24"/>
              </w:rPr>
              <w:t>警功能检测作</w:t>
            </w:r>
            <w:r w:rsidRPr="00590D2A">
              <w:rPr>
                <w:rFonts w:ascii="宋体" w:eastAsia="宋体" w:hAnsi="宋体" w:cs="宋体" w:hint="eastAsia"/>
                <w:kern w:val="0"/>
                <w:sz w:val="24"/>
                <w:szCs w:val="24"/>
              </w:rPr>
              <w:t>业</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根据赛项提供的车站消防系统，实际完成交接班过程中消防报警功能测试：报警功能测试、运行控制模式检查</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133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模</w:t>
            </w:r>
            <w:r w:rsidRPr="00590D2A">
              <w:rPr>
                <w:rFonts w:ascii="宋体" w:eastAsia="宋体" w:hAnsi="宋体" w:cs="宋体" w:hint="eastAsia"/>
                <w:kern w:val="0"/>
                <w:sz w:val="24"/>
                <w:szCs w:val="24"/>
              </w:rPr>
              <w:t>拟车</w:t>
            </w:r>
            <w:r w:rsidRPr="00590D2A">
              <w:rPr>
                <w:rFonts w:ascii="仿宋_GB2312" w:eastAsia="仿宋_GB2312" w:hAnsi="宋体" w:cs="宋体" w:hint="eastAsia"/>
                <w:kern w:val="0"/>
                <w:sz w:val="24"/>
                <w:szCs w:val="24"/>
              </w:rPr>
              <w:t>站公共</w:t>
            </w:r>
            <w:r w:rsidRPr="00590D2A">
              <w:rPr>
                <w:rFonts w:ascii="宋体" w:eastAsia="宋体" w:hAnsi="宋体" w:cs="宋体" w:hint="eastAsia"/>
                <w:kern w:val="0"/>
                <w:sz w:val="24"/>
                <w:szCs w:val="24"/>
              </w:rPr>
              <w:t>区发</w:t>
            </w:r>
            <w:r w:rsidRPr="00590D2A">
              <w:rPr>
                <w:rFonts w:ascii="仿宋_GB2312" w:eastAsia="仿宋_GB2312" w:hAnsi="宋体" w:cs="宋体" w:hint="eastAsia"/>
                <w:kern w:val="0"/>
                <w:sz w:val="24"/>
                <w:szCs w:val="24"/>
              </w:rPr>
              <w:t>生火</w:t>
            </w:r>
            <w:r w:rsidRPr="00590D2A">
              <w:rPr>
                <w:rFonts w:ascii="宋体" w:eastAsia="宋体" w:hAnsi="宋体" w:cs="宋体" w:hint="eastAsia"/>
                <w:kern w:val="0"/>
                <w:sz w:val="24"/>
                <w:szCs w:val="24"/>
              </w:rPr>
              <w:t>灾</w:t>
            </w:r>
            <w:r w:rsidRPr="00590D2A">
              <w:rPr>
                <w:rFonts w:ascii="仿宋_GB2312" w:eastAsia="仿宋_GB2312" w:hAnsi="宋体" w:cs="宋体" w:hint="eastAsia"/>
                <w:kern w:val="0"/>
                <w:sz w:val="24"/>
                <w:szCs w:val="24"/>
              </w:rPr>
              <w:t>后的消防作</w:t>
            </w:r>
            <w:r w:rsidRPr="00590D2A">
              <w:rPr>
                <w:rFonts w:ascii="宋体" w:eastAsia="宋体" w:hAnsi="宋体" w:cs="宋体" w:hint="eastAsia"/>
                <w:kern w:val="0"/>
                <w:sz w:val="24"/>
                <w:szCs w:val="24"/>
              </w:rPr>
              <w:t>业</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根据赛项提供的车站消防系统,完成火警接报、初步定位、现场查看、初步处置、消防联动救灾操作、救灾后系统复位操作</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1名队员通过按下赛项所供车站公共区手动报警按钮，实现火警报警触发功能</w:t>
            </w:r>
          </w:p>
        </w:tc>
      </w:tr>
      <w:tr w:rsidR="0085068F" w:rsidRPr="00590D2A" w:rsidTr="0085068F">
        <w:trPr>
          <w:trHeight w:val="133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tcBorders>
              <w:top w:val="nil"/>
              <w:left w:val="nil"/>
              <w:bottom w:val="single" w:sz="8" w:space="0" w:color="auto"/>
              <w:right w:val="single" w:sz="8" w:space="0" w:color="auto"/>
            </w:tcBorders>
            <w:shd w:val="clear" w:color="000000" w:fill="FFFFFF"/>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模</w:t>
            </w:r>
            <w:r w:rsidRPr="00590D2A">
              <w:rPr>
                <w:rFonts w:ascii="宋体" w:eastAsia="宋体" w:hAnsi="宋体" w:cs="宋体" w:hint="eastAsia"/>
                <w:kern w:val="0"/>
                <w:sz w:val="24"/>
                <w:szCs w:val="24"/>
              </w:rPr>
              <w:t>拟车</w:t>
            </w:r>
            <w:r w:rsidRPr="00590D2A">
              <w:rPr>
                <w:rFonts w:ascii="仿宋_GB2312" w:eastAsia="仿宋_GB2312" w:hAnsi="宋体" w:cs="宋体" w:hint="eastAsia"/>
                <w:kern w:val="0"/>
                <w:sz w:val="24"/>
                <w:szCs w:val="24"/>
              </w:rPr>
              <w:t>站</w:t>
            </w:r>
            <w:r w:rsidRPr="00590D2A">
              <w:rPr>
                <w:rFonts w:ascii="宋体" w:eastAsia="宋体" w:hAnsi="宋体" w:cs="宋体" w:hint="eastAsia"/>
                <w:kern w:val="0"/>
                <w:sz w:val="24"/>
                <w:szCs w:val="24"/>
              </w:rPr>
              <w:t>发</w:t>
            </w:r>
            <w:r w:rsidRPr="00590D2A">
              <w:rPr>
                <w:rFonts w:ascii="仿宋_GB2312" w:eastAsia="仿宋_GB2312" w:hAnsi="宋体" w:cs="宋体" w:hint="eastAsia"/>
                <w:kern w:val="0"/>
                <w:sz w:val="24"/>
                <w:szCs w:val="24"/>
              </w:rPr>
              <w:t>生火</w:t>
            </w:r>
            <w:r w:rsidRPr="00590D2A">
              <w:rPr>
                <w:rFonts w:ascii="宋体" w:eastAsia="宋体" w:hAnsi="宋体" w:cs="宋体" w:hint="eastAsia"/>
                <w:kern w:val="0"/>
                <w:sz w:val="24"/>
                <w:szCs w:val="24"/>
              </w:rPr>
              <w:t>灾</w:t>
            </w:r>
            <w:r w:rsidRPr="00590D2A">
              <w:rPr>
                <w:rFonts w:ascii="仿宋_GB2312" w:eastAsia="仿宋_GB2312" w:hAnsi="宋体" w:cs="宋体" w:hint="eastAsia"/>
                <w:kern w:val="0"/>
                <w:sz w:val="24"/>
                <w:szCs w:val="24"/>
              </w:rPr>
              <w:t>需</w:t>
            </w:r>
            <w:r w:rsidRPr="00590D2A">
              <w:rPr>
                <w:rFonts w:ascii="宋体" w:eastAsia="宋体" w:hAnsi="宋体" w:cs="宋体" w:hint="eastAsia"/>
                <w:kern w:val="0"/>
                <w:sz w:val="24"/>
                <w:szCs w:val="24"/>
              </w:rPr>
              <w:t>启动</w:t>
            </w:r>
            <w:r w:rsidRPr="00590D2A">
              <w:rPr>
                <w:rFonts w:ascii="仿宋_GB2312" w:eastAsia="仿宋_GB2312" w:hAnsi="宋体" w:cs="宋体" w:hint="eastAsia"/>
                <w:kern w:val="0"/>
                <w:sz w:val="24"/>
                <w:szCs w:val="24"/>
              </w:rPr>
              <w:t>消防水系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的消防作</w:t>
            </w:r>
            <w:r w:rsidRPr="00590D2A">
              <w:rPr>
                <w:rFonts w:ascii="宋体" w:eastAsia="宋体" w:hAnsi="宋体" w:cs="宋体" w:hint="eastAsia"/>
                <w:kern w:val="0"/>
                <w:sz w:val="24"/>
                <w:szCs w:val="24"/>
              </w:rPr>
              <w:t>业</w:t>
            </w:r>
          </w:p>
        </w:tc>
        <w:tc>
          <w:tcPr>
            <w:tcW w:w="6414" w:type="dxa"/>
            <w:tcBorders>
              <w:top w:val="nil"/>
              <w:left w:val="nil"/>
              <w:bottom w:val="single" w:sz="8" w:space="0" w:color="auto"/>
              <w:right w:val="single" w:sz="8" w:space="0" w:color="auto"/>
            </w:tcBorders>
            <w:shd w:val="clear" w:color="000000" w:fill="FFFFFF"/>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根据赛项提供的车站消防系统,完成轨道交通消防水系统的三种远程启动方式（三控制方式由参赛选手依次操作，试题中无提示，以增加难度）</w:t>
            </w:r>
          </w:p>
        </w:tc>
        <w:tc>
          <w:tcPr>
            <w:tcW w:w="2862" w:type="dxa"/>
            <w:tcBorders>
              <w:top w:val="nil"/>
              <w:left w:val="nil"/>
              <w:bottom w:val="single" w:sz="8" w:space="0" w:color="auto"/>
              <w:right w:val="single" w:sz="8" w:space="0" w:color="auto"/>
            </w:tcBorders>
            <w:shd w:val="clear" w:color="000000" w:fill="FFFFFF"/>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1名队员通过按下赛项所供车站公共区消火栓报警按钮，实现火警报警触发功能</w:t>
            </w:r>
          </w:p>
        </w:tc>
      </w:tr>
      <w:tr w:rsidR="0085068F" w:rsidRPr="00590D2A" w:rsidTr="0085068F">
        <w:trPr>
          <w:trHeight w:val="232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FAS系</w:t>
            </w:r>
            <w:r w:rsidRPr="00590D2A">
              <w:rPr>
                <w:rFonts w:ascii="宋体" w:eastAsia="宋体" w:hAnsi="宋体" w:cs="宋体" w:hint="eastAsia"/>
                <w:kern w:val="0"/>
                <w:sz w:val="24"/>
                <w:szCs w:val="24"/>
              </w:rPr>
              <w:t>统点动远</w:t>
            </w:r>
            <w:r w:rsidRPr="00590D2A">
              <w:rPr>
                <w:rFonts w:ascii="仿宋_GB2312" w:eastAsia="仿宋_GB2312" w:hAnsi="宋体" w:cs="宋体" w:hint="eastAsia"/>
                <w:kern w:val="0"/>
                <w:sz w:val="24"/>
                <w:szCs w:val="24"/>
              </w:rPr>
              <w:t>程控制消防</w:t>
            </w:r>
            <w:r w:rsidRPr="00590D2A">
              <w:rPr>
                <w:rFonts w:ascii="宋体" w:eastAsia="宋体" w:hAnsi="宋体" w:cs="宋体" w:hint="eastAsia"/>
                <w:kern w:val="0"/>
                <w:sz w:val="24"/>
                <w:szCs w:val="24"/>
              </w:rPr>
              <w:t>风</w:t>
            </w:r>
            <w:r w:rsidRPr="00590D2A">
              <w:rPr>
                <w:rFonts w:ascii="仿宋_GB2312" w:eastAsia="仿宋_GB2312" w:hAnsi="宋体" w:cs="宋体" w:hint="eastAsia"/>
                <w:kern w:val="0"/>
                <w:sz w:val="24"/>
                <w:szCs w:val="24"/>
              </w:rPr>
              <w:t>机</w:t>
            </w:r>
            <w:r w:rsidRPr="00590D2A">
              <w:rPr>
                <w:rFonts w:ascii="宋体" w:eastAsia="宋体" w:hAnsi="宋体" w:cs="宋体" w:hint="eastAsia"/>
                <w:kern w:val="0"/>
                <w:sz w:val="24"/>
                <w:szCs w:val="24"/>
              </w:rPr>
              <w:t>启</w:t>
            </w:r>
            <w:r w:rsidRPr="00590D2A">
              <w:rPr>
                <w:rFonts w:ascii="仿宋_GB2312" w:eastAsia="仿宋_GB2312" w:hAnsi="宋体" w:cs="宋体" w:hint="eastAsia"/>
                <w:kern w:val="0"/>
                <w:sz w:val="24"/>
                <w:szCs w:val="24"/>
              </w:rPr>
              <w:t>停作</w:t>
            </w:r>
            <w:r w:rsidRPr="00590D2A">
              <w:rPr>
                <w:rFonts w:ascii="宋体" w:eastAsia="宋体" w:hAnsi="宋体" w:cs="宋体" w:hint="eastAsia"/>
                <w:kern w:val="0"/>
                <w:sz w:val="24"/>
                <w:szCs w:val="24"/>
              </w:rPr>
              <w:t>业</w:t>
            </w:r>
            <w:r w:rsidRPr="00590D2A">
              <w:rPr>
                <w:rFonts w:ascii="仿宋_GB2312" w:eastAsia="仿宋_GB2312" w:hAnsi="宋体" w:cs="宋体" w:hint="eastAsia"/>
                <w:kern w:val="0"/>
                <w:sz w:val="24"/>
                <w:szCs w:val="24"/>
              </w:rPr>
              <w:t>,</w:t>
            </w:r>
            <w:r w:rsidRPr="00590D2A">
              <w:rPr>
                <w:rFonts w:ascii="宋体" w:eastAsia="宋体" w:hAnsi="宋体" w:cs="宋体" w:hint="eastAsia"/>
                <w:kern w:val="0"/>
                <w:sz w:val="24"/>
                <w:szCs w:val="24"/>
              </w:rPr>
              <w:t>测试</w:t>
            </w:r>
            <w:r w:rsidRPr="00590D2A">
              <w:rPr>
                <w:rFonts w:ascii="仿宋_GB2312" w:eastAsia="仿宋_GB2312" w:hAnsi="宋体" w:cs="宋体" w:hint="eastAsia"/>
                <w:kern w:val="0"/>
                <w:sz w:val="24"/>
                <w:szCs w:val="24"/>
              </w:rPr>
              <w:t>上述火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与</w:t>
            </w:r>
            <w:proofErr w:type="gramStart"/>
            <w:r w:rsidRPr="00590D2A">
              <w:rPr>
                <w:rFonts w:ascii="仿宋_GB2312" w:eastAsia="仿宋_GB2312" w:hAnsi="宋体" w:cs="宋体" w:hint="eastAsia"/>
                <w:kern w:val="0"/>
                <w:sz w:val="24"/>
                <w:szCs w:val="24"/>
              </w:rPr>
              <w:t>消防兼</w:t>
            </w:r>
            <w:proofErr w:type="gramEnd"/>
            <w:r w:rsidRPr="00590D2A">
              <w:rPr>
                <w:rFonts w:ascii="仿宋_GB2312" w:eastAsia="仿宋_GB2312" w:hAnsi="宋体" w:cs="宋体" w:hint="eastAsia"/>
                <w:kern w:val="0"/>
                <w:sz w:val="24"/>
                <w:szCs w:val="24"/>
              </w:rPr>
              <w:t>通</w:t>
            </w:r>
            <w:r w:rsidRPr="00590D2A">
              <w:rPr>
                <w:rFonts w:ascii="宋体" w:eastAsia="宋体" w:hAnsi="宋体" w:cs="宋体" w:hint="eastAsia"/>
                <w:kern w:val="0"/>
                <w:sz w:val="24"/>
                <w:szCs w:val="24"/>
              </w:rPr>
              <w:t>风双</w:t>
            </w:r>
            <w:r w:rsidRPr="00590D2A">
              <w:rPr>
                <w:rFonts w:ascii="仿宋_GB2312" w:eastAsia="仿宋_GB2312" w:hAnsi="宋体" w:cs="宋体" w:hint="eastAsia"/>
                <w:kern w:val="0"/>
                <w:sz w:val="24"/>
                <w:szCs w:val="24"/>
              </w:rPr>
              <w:t>控</w:t>
            </w:r>
            <w:r w:rsidRPr="00590D2A">
              <w:rPr>
                <w:rFonts w:ascii="宋体" w:eastAsia="宋体" w:hAnsi="宋体" w:cs="宋体" w:hint="eastAsia"/>
                <w:kern w:val="0"/>
                <w:sz w:val="24"/>
                <w:szCs w:val="24"/>
              </w:rPr>
              <w:t>风</w:t>
            </w:r>
            <w:r w:rsidRPr="00590D2A">
              <w:rPr>
                <w:rFonts w:ascii="仿宋_GB2312" w:eastAsia="仿宋_GB2312" w:hAnsi="宋体" w:cs="宋体" w:hint="eastAsia"/>
                <w:kern w:val="0"/>
                <w:sz w:val="24"/>
                <w:szCs w:val="24"/>
              </w:rPr>
              <w:t>机接口控制</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路</w:t>
            </w:r>
            <w:r w:rsidRPr="00590D2A">
              <w:rPr>
                <w:rFonts w:ascii="宋体" w:eastAsia="宋体" w:hAnsi="宋体" w:cs="宋体" w:hint="eastAsia"/>
                <w:kern w:val="0"/>
                <w:sz w:val="24"/>
                <w:szCs w:val="24"/>
              </w:rPr>
              <w:t>连</w:t>
            </w:r>
            <w:r w:rsidRPr="00590D2A">
              <w:rPr>
                <w:rFonts w:ascii="仿宋_GB2312" w:eastAsia="仿宋_GB2312" w:hAnsi="宋体" w:cs="宋体" w:hint="eastAsia"/>
                <w:kern w:val="0"/>
                <w:sz w:val="24"/>
                <w:szCs w:val="24"/>
              </w:rPr>
              <w:t>接的功能</w:t>
            </w:r>
            <w:r w:rsidRPr="00590D2A">
              <w:rPr>
                <w:rFonts w:ascii="宋体" w:eastAsia="宋体" w:hAnsi="宋体" w:cs="宋体" w:hint="eastAsia"/>
                <w:kern w:val="0"/>
                <w:sz w:val="24"/>
                <w:szCs w:val="24"/>
              </w:rPr>
              <w:t>实现</w:t>
            </w:r>
            <w:r w:rsidRPr="00590D2A">
              <w:rPr>
                <w:rFonts w:ascii="仿宋_GB2312" w:eastAsia="仿宋_GB2312" w:hAnsi="宋体" w:cs="宋体" w:hint="eastAsia"/>
                <w:kern w:val="0"/>
                <w:sz w:val="24"/>
                <w:szCs w:val="24"/>
              </w:rPr>
              <w:t>情</w:t>
            </w:r>
            <w:r w:rsidRPr="00590D2A">
              <w:rPr>
                <w:rFonts w:ascii="宋体" w:eastAsia="宋体" w:hAnsi="宋体" w:cs="宋体" w:hint="eastAsia"/>
                <w:kern w:val="0"/>
                <w:sz w:val="24"/>
                <w:szCs w:val="24"/>
              </w:rPr>
              <w:t>况</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发生火情后需人工干预点动控制消防排烟系统设备启动，队员根据赛项提供的设备地址表进行地址查找后进行点动控制操作</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330"/>
        </w:trPr>
        <w:tc>
          <w:tcPr>
            <w:tcW w:w="1163"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车站气体灭火系统报警处置及紧急情况作业</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10</w:t>
            </w:r>
          </w:p>
        </w:tc>
        <w:tc>
          <w:tcPr>
            <w:tcW w:w="2148"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w:t>
            </w:r>
            <w:r w:rsidRPr="00590D2A">
              <w:rPr>
                <w:rFonts w:ascii="宋体" w:eastAsia="宋体" w:hAnsi="宋体" w:cs="宋体" w:hint="eastAsia"/>
                <w:kern w:val="0"/>
                <w:sz w:val="24"/>
                <w:szCs w:val="24"/>
              </w:rPr>
              <w:t>灭</w:t>
            </w:r>
            <w:r w:rsidRPr="00590D2A">
              <w:rPr>
                <w:rFonts w:ascii="仿宋_GB2312" w:eastAsia="仿宋_GB2312" w:hAnsi="宋体" w:cs="宋体" w:hint="eastAsia"/>
                <w:kern w:val="0"/>
                <w:sz w:val="24"/>
                <w:szCs w:val="24"/>
              </w:rPr>
              <w:t>火保</w:t>
            </w:r>
            <w:r w:rsidRPr="00590D2A">
              <w:rPr>
                <w:rFonts w:ascii="宋体" w:eastAsia="宋体" w:hAnsi="宋体" w:cs="宋体" w:hint="eastAsia"/>
                <w:kern w:val="0"/>
                <w:sz w:val="24"/>
                <w:szCs w:val="24"/>
              </w:rPr>
              <w:t>护区</w:t>
            </w:r>
            <w:r w:rsidRPr="00590D2A">
              <w:rPr>
                <w:rFonts w:ascii="仿宋_GB2312" w:eastAsia="仿宋_GB2312" w:hAnsi="宋体" w:cs="宋体" w:hint="eastAsia"/>
                <w:kern w:val="0"/>
                <w:sz w:val="24"/>
                <w:szCs w:val="24"/>
              </w:rPr>
              <w:t>火</w:t>
            </w:r>
            <w:r w:rsidRPr="00590D2A">
              <w:rPr>
                <w:rFonts w:ascii="宋体" w:eastAsia="宋体" w:hAnsi="宋体" w:cs="宋体" w:hint="eastAsia"/>
                <w:kern w:val="0"/>
                <w:sz w:val="24"/>
                <w:szCs w:val="24"/>
              </w:rPr>
              <w:t>灾发</w:t>
            </w:r>
            <w:r w:rsidRPr="00590D2A">
              <w:rPr>
                <w:rFonts w:ascii="仿宋_GB2312" w:eastAsia="仿宋_GB2312" w:hAnsi="宋体" w:cs="宋体" w:hint="eastAsia"/>
                <w:kern w:val="0"/>
                <w:sz w:val="24"/>
                <w:szCs w:val="24"/>
              </w:rPr>
              <w:t>生后</w:t>
            </w:r>
            <w:r w:rsidRPr="00590D2A">
              <w:rPr>
                <w:rFonts w:ascii="宋体" w:eastAsia="宋体" w:hAnsi="宋体" w:cs="宋体" w:hint="eastAsia"/>
                <w:kern w:val="0"/>
                <w:sz w:val="24"/>
                <w:szCs w:val="24"/>
              </w:rPr>
              <w:t>处</w:t>
            </w:r>
            <w:r w:rsidRPr="00590D2A">
              <w:rPr>
                <w:rFonts w:ascii="仿宋_GB2312" w:eastAsia="仿宋_GB2312" w:hAnsi="宋体" w:cs="宋体" w:hint="eastAsia"/>
                <w:kern w:val="0"/>
                <w:sz w:val="24"/>
                <w:szCs w:val="24"/>
              </w:rPr>
              <w:t>置作</w:t>
            </w:r>
            <w:r w:rsidRPr="00590D2A">
              <w:rPr>
                <w:rFonts w:ascii="宋体" w:eastAsia="宋体" w:hAnsi="宋体" w:cs="宋体" w:hint="eastAsia"/>
                <w:kern w:val="0"/>
                <w:sz w:val="24"/>
                <w:szCs w:val="24"/>
              </w:rPr>
              <w:t>业</w:t>
            </w: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根据任务书的要求完成如下救灾作业：</w:t>
            </w:r>
          </w:p>
        </w:tc>
        <w:tc>
          <w:tcPr>
            <w:tcW w:w="2862"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330"/>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1、气体灭火保护区第一报警发出后操作作业；</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660"/>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2、气体灭火保护区第一、第二报警发出后的消防系统救灾作业；</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660"/>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3、现场突发火情紧急情况下就地电气联锁控制气体灭火系统操作作业；</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34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4、误报警情况下的IBP盘紧急</w:t>
            </w:r>
            <w:proofErr w:type="gramStart"/>
            <w:r w:rsidRPr="00590D2A">
              <w:rPr>
                <w:rFonts w:ascii="仿宋_GB2312" w:eastAsia="仿宋_GB2312" w:hAnsi="宋体" w:cs="宋体" w:hint="eastAsia"/>
                <w:kern w:val="0"/>
                <w:sz w:val="24"/>
                <w:szCs w:val="24"/>
              </w:rPr>
              <w:t>止喷操作</w:t>
            </w:r>
            <w:proofErr w:type="gramEnd"/>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2985"/>
        </w:trPr>
        <w:tc>
          <w:tcPr>
            <w:tcW w:w="1163" w:type="dxa"/>
            <w:tcBorders>
              <w:top w:val="nil"/>
              <w:left w:val="single" w:sz="8" w:space="0" w:color="auto"/>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lastRenderedPageBreak/>
              <w:t>故障诊断与修复</w:t>
            </w:r>
          </w:p>
        </w:tc>
        <w:tc>
          <w:tcPr>
            <w:tcW w:w="836"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righ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15</w:t>
            </w: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FAS系</w:t>
            </w:r>
            <w:r w:rsidRPr="00590D2A">
              <w:rPr>
                <w:rFonts w:ascii="宋体" w:eastAsia="宋体" w:hAnsi="宋体" w:cs="宋体" w:hint="eastAsia"/>
                <w:kern w:val="0"/>
                <w:sz w:val="24"/>
                <w:szCs w:val="24"/>
              </w:rPr>
              <w:t>统无</w:t>
            </w:r>
            <w:r w:rsidRPr="00590D2A">
              <w:rPr>
                <w:rFonts w:ascii="仿宋_GB2312" w:eastAsia="仿宋_GB2312" w:hAnsi="宋体" w:cs="宋体" w:hint="eastAsia"/>
                <w:kern w:val="0"/>
                <w:sz w:val="24"/>
                <w:szCs w:val="24"/>
              </w:rPr>
              <w:t>法</w:t>
            </w:r>
            <w:r w:rsidRPr="00590D2A">
              <w:rPr>
                <w:rFonts w:ascii="宋体" w:eastAsia="宋体" w:hAnsi="宋体" w:cs="宋体" w:hint="eastAsia"/>
                <w:kern w:val="0"/>
                <w:sz w:val="24"/>
                <w:szCs w:val="24"/>
              </w:rPr>
              <w:t>对</w:t>
            </w:r>
            <w:r w:rsidRPr="00590D2A">
              <w:rPr>
                <w:rFonts w:ascii="仿宋_GB2312" w:eastAsia="仿宋_GB2312" w:hAnsi="宋体" w:cs="宋体" w:hint="eastAsia"/>
                <w:kern w:val="0"/>
                <w:sz w:val="24"/>
                <w:szCs w:val="24"/>
              </w:rPr>
              <w:t>消防排</w:t>
            </w:r>
            <w:r w:rsidRPr="00590D2A">
              <w:rPr>
                <w:rFonts w:ascii="宋体" w:eastAsia="宋体" w:hAnsi="宋体" w:cs="宋体" w:hint="eastAsia"/>
                <w:kern w:val="0"/>
                <w:sz w:val="24"/>
                <w:szCs w:val="24"/>
              </w:rPr>
              <w:t>烟风</w:t>
            </w:r>
            <w:r w:rsidRPr="00590D2A">
              <w:rPr>
                <w:rFonts w:ascii="仿宋_GB2312" w:eastAsia="仿宋_GB2312" w:hAnsi="宋体" w:cs="宋体" w:hint="eastAsia"/>
                <w:kern w:val="0"/>
                <w:sz w:val="24"/>
                <w:szCs w:val="24"/>
              </w:rPr>
              <w:t>机</w:t>
            </w:r>
            <w:r w:rsidRPr="00590D2A">
              <w:rPr>
                <w:rFonts w:ascii="宋体" w:eastAsia="宋体" w:hAnsi="宋体" w:cs="宋体" w:hint="eastAsia"/>
                <w:kern w:val="0"/>
                <w:sz w:val="24"/>
                <w:szCs w:val="24"/>
              </w:rPr>
              <w:t>进</w:t>
            </w:r>
            <w:r w:rsidRPr="00590D2A">
              <w:rPr>
                <w:rFonts w:ascii="仿宋_GB2312" w:eastAsia="仿宋_GB2312" w:hAnsi="宋体" w:cs="宋体" w:hint="eastAsia"/>
                <w:kern w:val="0"/>
                <w:sz w:val="24"/>
                <w:szCs w:val="24"/>
              </w:rPr>
              <w:t>行</w:t>
            </w:r>
            <w:r w:rsidRPr="00590D2A">
              <w:rPr>
                <w:rFonts w:ascii="宋体" w:eastAsia="宋体" w:hAnsi="宋体" w:cs="宋体" w:hint="eastAsia"/>
                <w:kern w:val="0"/>
                <w:sz w:val="24"/>
                <w:szCs w:val="24"/>
              </w:rPr>
              <w:t>点动</w:t>
            </w:r>
            <w:r w:rsidRPr="00590D2A">
              <w:rPr>
                <w:rFonts w:ascii="仿宋_GB2312" w:eastAsia="仿宋_GB2312" w:hAnsi="宋体" w:cs="宋体" w:hint="eastAsia"/>
                <w:kern w:val="0"/>
                <w:sz w:val="24"/>
                <w:szCs w:val="24"/>
              </w:rPr>
              <w:t>控制故障</w:t>
            </w:r>
            <w:r w:rsidRPr="00590D2A">
              <w:rPr>
                <w:rFonts w:ascii="宋体" w:eastAsia="宋体" w:hAnsi="宋体" w:cs="宋体" w:hint="eastAsia"/>
                <w:kern w:val="0"/>
                <w:sz w:val="24"/>
                <w:szCs w:val="24"/>
              </w:rPr>
              <w:t>诊断</w:t>
            </w:r>
            <w:r w:rsidRPr="00590D2A">
              <w:rPr>
                <w:rFonts w:ascii="仿宋_GB2312" w:eastAsia="仿宋_GB2312" w:hAnsi="宋体" w:cs="宋体" w:hint="eastAsia"/>
                <w:kern w:val="0"/>
                <w:sz w:val="24"/>
                <w:szCs w:val="24"/>
              </w:rPr>
              <w:t>与修复</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轨道交通故障三级确认原则，对消防排烟风机及通风机故障进行排查定位，同时完成故障修复工作</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本</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可</w:t>
            </w:r>
            <w:r w:rsidRPr="00590D2A">
              <w:rPr>
                <w:rFonts w:ascii="宋体" w:eastAsia="宋体" w:hAnsi="宋体" w:cs="宋体" w:hint="eastAsia"/>
                <w:kern w:val="0"/>
                <w:sz w:val="24"/>
                <w:szCs w:val="24"/>
              </w:rPr>
              <w:t>设</w:t>
            </w:r>
            <w:r w:rsidRPr="00590D2A">
              <w:rPr>
                <w:rFonts w:ascii="仿宋_GB2312" w:eastAsia="仿宋_GB2312" w:hAnsi="宋体" w:cs="宋体" w:hint="eastAsia"/>
                <w:kern w:val="0"/>
                <w:sz w:val="24"/>
                <w:szCs w:val="24"/>
              </w:rPr>
              <w:t>置FAS控制系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故障、</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源系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故障、消防排</w:t>
            </w:r>
            <w:r w:rsidRPr="00590D2A">
              <w:rPr>
                <w:rFonts w:ascii="宋体" w:eastAsia="宋体" w:hAnsi="宋体" w:cs="宋体" w:hint="eastAsia"/>
                <w:kern w:val="0"/>
                <w:sz w:val="24"/>
                <w:szCs w:val="24"/>
              </w:rPr>
              <w:t>烟</w:t>
            </w:r>
            <w:r w:rsidRPr="00590D2A">
              <w:rPr>
                <w:rFonts w:ascii="仿宋_GB2312" w:eastAsia="仿宋_GB2312" w:hAnsi="宋体" w:cs="宋体" w:hint="eastAsia"/>
                <w:kern w:val="0"/>
                <w:sz w:val="24"/>
                <w:szCs w:val="24"/>
              </w:rPr>
              <w:t>机控制系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故障等共</w:t>
            </w:r>
            <w:r w:rsidRPr="00590D2A">
              <w:rPr>
                <w:rFonts w:ascii="宋体" w:eastAsia="宋体" w:hAnsi="宋体" w:cs="宋体" w:hint="eastAsia"/>
                <w:kern w:val="0"/>
                <w:sz w:val="24"/>
                <w:szCs w:val="24"/>
              </w:rPr>
              <w:t>计</w:t>
            </w:r>
            <w:r w:rsidRPr="00590D2A">
              <w:rPr>
                <w:rFonts w:ascii="仿宋_GB2312" w:eastAsia="仿宋_GB2312" w:hAnsi="宋体" w:cs="宋体" w:hint="eastAsia"/>
                <w:kern w:val="0"/>
                <w:sz w:val="24"/>
                <w:szCs w:val="24"/>
              </w:rPr>
              <w:t>10</w:t>
            </w:r>
            <w:r w:rsidRPr="00590D2A">
              <w:rPr>
                <w:rFonts w:ascii="宋体" w:eastAsia="宋体" w:hAnsi="宋体" w:cs="宋体" w:hint="eastAsia"/>
                <w:kern w:val="0"/>
                <w:sz w:val="24"/>
                <w:szCs w:val="24"/>
              </w:rPr>
              <w:t>个</w:t>
            </w:r>
            <w:r w:rsidRPr="00590D2A">
              <w:rPr>
                <w:rFonts w:ascii="仿宋_GB2312" w:eastAsia="仿宋_GB2312" w:hAnsi="宋体" w:cs="宋体" w:hint="eastAsia"/>
                <w:kern w:val="0"/>
                <w:sz w:val="24"/>
                <w:szCs w:val="24"/>
              </w:rPr>
              <w:t>故障</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景，可</w:t>
            </w:r>
            <w:r w:rsidRPr="00590D2A">
              <w:rPr>
                <w:rFonts w:ascii="宋体" w:eastAsia="宋体" w:hAnsi="宋体" w:cs="宋体" w:hint="eastAsia"/>
                <w:kern w:val="0"/>
                <w:sz w:val="24"/>
                <w:szCs w:val="24"/>
              </w:rPr>
              <w:t>从</w:t>
            </w:r>
            <w:r w:rsidRPr="00590D2A">
              <w:rPr>
                <w:rFonts w:ascii="仿宋_GB2312" w:eastAsia="仿宋_GB2312" w:hAnsi="宋体" w:cs="宋体" w:hint="eastAsia"/>
                <w:kern w:val="0"/>
                <w:sz w:val="24"/>
                <w:szCs w:val="24"/>
              </w:rPr>
              <w:t>10</w:t>
            </w:r>
            <w:r w:rsidRPr="00590D2A">
              <w:rPr>
                <w:rFonts w:ascii="宋体" w:eastAsia="宋体" w:hAnsi="宋体" w:cs="宋体" w:hint="eastAsia"/>
                <w:kern w:val="0"/>
                <w:sz w:val="24"/>
                <w:szCs w:val="24"/>
              </w:rPr>
              <w:t>个</w:t>
            </w:r>
            <w:r w:rsidRPr="00590D2A">
              <w:rPr>
                <w:rFonts w:ascii="仿宋_GB2312" w:eastAsia="仿宋_GB2312" w:hAnsi="宋体" w:cs="宋体" w:hint="eastAsia"/>
                <w:kern w:val="0"/>
                <w:sz w:val="24"/>
                <w:szCs w:val="24"/>
              </w:rPr>
              <w:t>故障</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景中</w:t>
            </w:r>
            <w:r w:rsidRPr="00590D2A">
              <w:rPr>
                <w:rFonts w:ascii="宋体" w:eastAsia="宋体" w:hAnsi="宋体" w:cs="宋体" w:hint="eastAsia"/>
                <w:kern w:val="0"/>
                <w:sz w:val="24"/>
                <w:szCs w:val="24"/>
              </w:rPr>
              <w:t>随</w:t>
            </w:r>
            <w:r w:rsidRPr="00590D2A">
              <w:rPr>
                <w:rFonts w:ascii="仿宋_GB2312" w:eastAsia="仿宋_GB2312" w:hAnsi="宋体" w:cs="宋体" w:hint="eastAsia"/>
                <w:kern w:val="0"/>
                <w:sz w:val="24"/>
                <w:szCs w:val="24"/>
              </w:rPr>
              <w:t>机抽取2-3</w:t>
            </w:r>
            <w:r w:rsidRPr="00590D2A">
              <w:rPr>
                <w:rFonts w:ascii="宋体" w:eastAsia="宋体" w:hAnsi="宋体" w:cs="宋体" w:hint="eastAsia"/>
                <w:kern w:val="0"/>
                <w:sz w:val="24"/>
                <w:szCs w:val="24"/>
              </w:rPr>
              <w:t>个</w:t>
            </w:r>
            <w:r w:rsidRPr="00590D2A">
              <w:rPr>
                <w:rFonts w:ascii="仿宋_GB2312" w:eastAsia="仿宋_GB2312" w:hAnsi="宋体" w:cs="宋体" w:hint="eastAsia"/>
                <w:kern w:val="0"/>
                <w:sz w:val="24"/>
                <w:szCs w:val="24"/>
              </w:rPr>
              <w:t>不同故障</w:t>
            </w:r>
            <w:r w:rsidRPr="00590D2A">
              <w:rPr>
                <w:rFonts w:ascii="宋体" w:eastAsia="宋体" w:hAnsi="宋体" w:cs="宋体" w:hint="eastAsia"/>
                <w:kern w:val="0"/>
                <w:sz w:val="24"/>
                <w:szCs w:val="24"/>
              </w:rPr>
              <w:t>类</w:t>
            </w:r>
            <w:r w:rsidRPr="00590D2A">
              <w:rPr>
                <w:rFonts w:ascii="仿宋_GB2312" w:eastAsia="仿宋_GB2312" w:hAnsi="宋体" w:cs="宋体" w:hint="eastAsia"/>
                <w:kern w:val="0"/>
                <w:sz w:val="24"/>
                <w:szCs w:val="24"/>
              </w:rPr>
              <w:t>型的</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景，每</w:t>
            </w:r>
            <w:r w:rsidRPr="00590D2A">
              <w:rPr>
                <w:rFonts w:ascii="宋体" w:eastAsia="宋体" w:hAnsi="宋体" w:cs="宋体" w:hint="eastAsia"/>
                <w:kern w:val="0"/>
                <w:sz w:val="24"/>
                <w:szCs w:val="24"/>
              </w:rPr>
              <w:t>个场</w:t>
            </w:r>
            <w:r w:rsidRPr="00590D2A">
              <w:rPr>
                <w:rFonts w:ascii="仿宋_GB2312" w:eastAsia="仿宋_GB2312" w:hAnsi="宋体" w:cs="宋体" w:hint="eastAsia"/>
                <w:kern w:val="0"/>
                <w:sz w:val="24"/>
                <w:szCs w:val="24"/>
              </w:rPr>
              <w:t>景5分-10分，每</w:t>
            </w:r>
            <w:r w:rsidRPr="00590D2A">
              <w:rPr>
                <w:rFonts w:ascii="宋体" w:eastAsia="宋体" w:hAnsi="宋体" w:cs="宋体" w:hint="eastAsia"/>
                <w:kern w:val="0"/>
                <w:sz w:val="24"/>
                <w:szCs w:val="24"/>
              </w:rPr>
              <w:t>个场</w:t>
            </w:r>
            <w:r w:rsidRPr="00590D2A">
              <w:rPr>
                <w:rFonts w:ascii="仿宋_GB2312" w:eastAsia="仿宋_GB2312" w:hAnsi="宋体" w:cs="宋体" w:hint="eastAsia"/>
                <w:kern w:val="0"/>
                <w:sz w:val="24"/>
                <w:szCs w:val="24"/>
              </w:rPr>
              <w:t>景故障排查限</w:t>
            </w:r>
            <w:r w:rsidRPr="00590D2A">
              <w:rPr>
                <w:rFonts w:ascii="宋体" w:eastAsia="宋体" w:hAnsi="宋体" w:cs="宋体" w:hint="eastAsia"/>
                <w:kern w:val="0"/>
                <w:sz w:val="24"/>
                <w:szCs w:val="24"/>
              </w:rPr>
              <w:t>时</w:t>
            </w:r>
            <w:r w:rsidRPr="00590D2A">
              <w:rPr>
                <w:rFonts w:ascii="仿宋_GB2312" w:eastAsia="仿宋_GB2312" w:hAnsi="宋体" w:cs="宋体" w:hint="eastAsia"/>
                <w:kern w:val="0"/>
                <w:sz w:val="24"/>
                <w:szCs w:val="24"/>
              </w:rPr>
              <w:t>20分</w:t>
            </w:r>
            <w:r w:rsidRPr="00590D2A">
              <w:rPr>
                <w:rFonts w:ascii="宋体" w:eastAsia="宋体" w:hAnsi="宋体" w:cs="宋体" w:hint="eastAsia"/>
                <w:kern w:val="0"/>
                <w:sz w:val="24"/>
                <w:szCs w:val="24"/>
              </w:rPr>
              <w:t>钟</w:t>
            </w:r>
          </w:p>
        </w:tc>
      </w:tr>
      <w:tr w:rsidR="0085068F" w:rsidRPr="00590D2A" w:rsidTr="0085068F">
        <w:trPr>
          <w:trHeight w:val="270"/>
        </w:trPr>
        <w:tc>
          <w:tcPr>
            <w:tcW w:w="11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区间火灾等灾害模式应急控制与指挥</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10</w:t>
            </w:r>
          </w:p>
        </w:tc>
        <w:tc>
          <w:tcPr>
            <w:tcW w:w="2148"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区间火灾控制模式及控制逻辑设计</w:t>
            </w: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宋体" w:eastAsia="宋体" w:hAnsi="宋体" w:cs="宋体"/>
                <w:kern w:val="0"/>
                <w:sz w:val="22"/>
              </w:rPr>
            </w:pPr>
            <w:r w:rsidRPr="00590D2A">
              <w:rPr>
                <w:rFonts w:ascii="宋体" w:eastAsia="宋体" w:hAnsi="宋体" w:cs="宋体" w:hint="eastAsia"/>
                <w:kern w:val="0"/>
                <w:sz w:val="22"/>
              </w:rPr>
              <w:t xml:space="preserve">　</w:t>
            </w:r>
          </w:p>
        </w:tc>
        <w:tc>
          <w:tcPr>
            <w:tcW w:w="2862"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本</w:t>
            </w:r>
            <w:r w:rsidRPr="00590D2A">
              <w:rPr>
                <w:rFonts w:ascii="宋体" w:eastAsia="宋体" w:hAnsi="宋体" w:cs="宋体" w:hint="eastAsia"/>
                <w:kern w:val="0"/>
                <w:sz w:val="24"/>
                <w:szCs w:val="24"/>
              </w:rPr>
              <w:t>赛项显</w:t>
            </w:r>
            <w:r w:rsidRPr="00590D2A">
              <w:rPr>
                <w:rFonts w:ascii="仿宋_GB2312" w:eastAsia="仿宋_GB2312" w:hAnsi="宋体" w:cs="宋体" w:hint="eastAsia"/>
                <w:kern w:val="0"/>
                <w:sz w:val="24"/>
                <w:szCs w:val="24"/>
              </w:rPr>
              <w:t>示屏可提供目前</w:t>
            </w:r>
            <w:r w:rsidRPr="00590D2A">
              <w:rPr>
                <w:rFonts w:ascii="宋体" w:eastAsia="宋体" w:hAnsi="宋体" w:cs="宋体" w:hint="eastAsia"/>
                <w:kern w:val="0"/>
                <w:sz w:val="24"/>
                <w:szCs w:val="24"/>
              </w:rPr>
              <w:t>轨</w:t>
            </w:r>
            <w:r w:rsidRPr="00590D2A">
              <w:rPr>
                <w:rFonts w:ascii="仿宋_GB2312" w:eastAsia="仿宋_GB2312" w:hAnsi="宋体" w:cs="宋体" w:hint="eastAsia"/>
                <w:kern w:val="0"/>
                <w:sz w:val="24"/>
                <w:szCs w:val="24"/>
              </w:rPr>
              <w:t>道交通不同</w:t>
            </w:r>
            <w:r w:rsidRPr="00590D2A">
              <w:rPr>
                <w:rFonts w:ascii="宋体" w:eastAsia="宋体" w:hAnsi="宋体" w:cs="宋体" w:hint="eastAsia"/>
                <w:kern w:val="0"/>
                <w:sz w:val="24"/>
                <w:szCs w:val="24"/>
              </w:rPr>
              <w:t>区间</w:t>
            </w:r>
            <w:r w:rsidRPr="00590D2A">
              <w:rPr>
                <w:rFonts w:ascii="仿宋_GB2312" w:eastAsia="仿宋_GB2312" w:hAnsi="宋体" w:cs="宋体" w:hint="eastAsia"/>
                <w:kern w:val="0"/>
                <w:sz w:val="24"/>
                <w:szCs w:val="24"/>
              </w:rPr>
              <w:t>及</w:t>
            </w:r>
            <w:r w:rsidRPr="00590D2A">
              <w:rPr>
                <w:rFonts w:ascii="宋体" w:eastAsia="宋体" w:hAnsi="宋体" w:cs="宋体" w:hint="eastAsia"/>
                <w:kern w:val="0"/>
                <w:sz w:val="24"/>
                <w:szCs w:val="24"/>
              </w:rPr>
              <w:t>车</w:t>
            </w:r>
            <w:r w:rsidRPr="00590D2A">
              <w:rPr>
                <w:rFonts w:ascii="仿宋_GB2312" w:eastAsia="仿宋_GB2312" w:hAnsi="宋体" w:cs="宋体" w:hint="eastAsia"/>
                <w:kern w:val="0"/>
                <w:sz w:val="24"/>
                <w:szCs w:val="24"/>
              </w:rPr>
              <w:t>站土建</w:t>
            </w:r>
            <w:r w:rsidRPr="00590D2A">
              <w:rPr>
                <w:rFonts w:ascii="宋体" w:eastAsia="宋体" w:hAnsi="宋体" w:cs="宋体" w:hint="eastAsia"/>
                <w:kern w:val="0"/>
                <w:sz w:val="24"/>
                <w:szCs w:val="24"/>
              </w:rPr>
              <w:t>结</w:t>
            </w:r>
            <w:r w:rsidRPr="00590D2A">
              <w:rPr>
                <w:rFonts w:ascii="仿宋_GB2312" w:eastAsia="仿宋_GB2312" w:hAnsi="宋体" w:cs="宋体" w:hint="eastAsia"/>
                <w:kern w:val="0"/>
                <w:sz w:val="24"/>
                <w:szCs w:val="24"/>
              </w:rPr>
              <w:t>构和</w:t>
            </w:r>
            <w:r w:rsidRPr="00590D2A">
              <w:rPr>
                <w:rFonts w:ascii="宋体" w:eastAsia="宋体" w:hAnsi="宋体" w:cs="宋体" w:hint="eastAsia"/>
                <w:kern w:val="0"/>
                <w:sz w:val="24"/>
                <w:szCs w:val="24"/>
              </w:rPr>
              <w:t>区间</w:t>
            </w:r>
            <w:r w:rsidRPr="00590D2A">
              <w:rPr>
                <w:rFonts w:ascii="仿宋_GB2312" w:eastAsia="仿宋_GB2312" w:hAnsi="宋体" w:cs="宋体" w:hint="eastAsia"/>
                <w:kern w:val="0"/>
                <w:sz w:val="24"/>
                <w:szCs w:val="24"/>
              </w:rPr>
              <w:t>防排</w:t>
            </w:r>
            <w:r w:rsidRPr="00590D2A">
              <w:rPr>
                <w:rFonts w:ascii="宋体" w:eastAsia="宋体" w:hAnsi="宋体" w:cs="宋体" w:hint="eastAsia"/>
                <w:kern w:val="0"/>
                <w:sz w:val="24"/>
                <w:szCs w:val="24"/>
              </w:rPr>
              <w:t>烟</w:t>
            </w:r>
            <w:r w:rsidRPr="00590D2A">
              <w:rPr>
                <w:rFonts w:ascii="仿宋_GB2312" w:eastAsia="仿宋_GB2312" w:hAnsi="宋体" w:cs="宋体" w:hint="eastAsia"/>
                <w:kern w:val="0"/>
                <w:sz w:val="24"/>
                <w:szCs w:val="24"/>
              </w:rPr>
              <w:t>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的</w:t>
            </w:r>
            <w:r w:rsidRPr="00590D2A">
              <w:rPr>
                <w:rFonts w:ascii="宋体" w:eastAsia="宋体" w:hAnsi="宋体" w:cs="宋体" w:hint="eastAsia"/>
                <w:kern w:val="0"/>
                <w:sz w:val="24"/>
                <w:szCs w:val="24"/>
              </w:rPr>
              <w:t>实际</w:t>
            </w:r>
            <w:r w:rsidRPr="00590D2A">
              <w:rPr>
                <w:rFonts w:ascii="仿宋_GB2312" w:eastAsia="仿宋_GB2312" w:hAnsi="宋体" w:cs="宋体" w:hint="eastAsia"/>
                <w:kern w:val="0"/>
                <w:sz w:val="24"/>
                <w:szCs w:val="24"/>
              </w:rPr>
              <w:t>模型共</w:t>
            </w:r>
            <w:r w:rsidRPr="00590D2A">
              <w:rPr>
                <w:rFonts w:ascii="宋体" w:eastAsia="宋体" w:hAnsi="宋体" w:cs="宋体" w:hint="eastAsia"/>
                <w:kern w:val="0"/>
                <w:sz w:val="24"/>
                <w:szCs w:val="24"/>
              </w:rPr>
              <w:t>计</w:t>
            </w:r>
            <w:r w:rsidRPr="00590D2A">
              <w:rPr>
                <w:rFonts w:ascii="仿宋_GB2312" w:eastAsia="仿宋_GB2312" w:hAnsi="宋体" w:cs="宋体" w:hint="eastAsia"/>
                <w:kern w:val="0"/>
                <w:sz w:val="24"/>
                <w:szCs w:val="24"/>
              </w:rPr>
              <w:t>13种</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w:t>
            </w:r>
            <w:r w:rsidRPr="00590D2A">
              <w:rPr>
                <w:rFonts w:ascii="宋体" w:eastAsia="宋体" w:hAnsi="宋体" w:cs="宋体" w:hint="eastAsia"/>
                <w:kern w:val="0"/>
                <w:sz w:val="24"/>
                <w:szCs w:val="24"/>
              </w:rPr>
              <w:t>从</w:t>
            </w:r>
            <w:r w:rsidRPr="00590D2A">
              <w:rPr>
                <w:rFonts w:ascii="仿宋_GB2312" w:eastAsia="仿宋_GB2312" w:hAnsi="宋体" w:cs="宋体" w:hint="eastAsia"/>
                <w:kern w:val="0"/>
                <w:sz w:val="24"/>
                <w:szCs w:val="24"/>
              </w:rPr>
              <w:t>中</w:t>
            </w:r>
            <w:r w:rsidRPr="00590D2A">
              <w:rPr>
                <w:rFonts w:ascii="宋体" w:eastAsia="宋体" w:hAnsi="宋体" w:cs="宋体" w:hint="eastAsia"/>
                <w:kern w:val="0"/>
                <w:sz w:val="24"/>
                <w:szCs w:val="24"/>
              </w:rPr>
              <w:t>随</w:t>
            </w:r>
            <w:r w:rsidRPr="00590D2A">
              <w:rPr>
                <w:rFonts w:ascii="仿宋_GB2312" w:eastAsia="仿宋_GB2312" w:hAnsi="宋体" w:cs="宋体" w:hint="eastAsia"/>
                <w:kern w:val="0"/>
                <w:sz w:val="24"/>
                <w:szCs w:val="24"/>
              </w:rPr>
              <w:t>机抽取2种列</w:t>
            </w:r>
            <w:r w:rsidRPr="00590D2A">
              <w:rPr>
                <w:rFonts w:ascii="宋体" w:eastAsia="宋体" w:hAnsi="宋体" w:cs="宋体" w:hint="eastAsia"/>
                <w:kern w:val="0"/>
                <w:sz w:val="24"/>
                <w:szCs w:val="24"/>
              </w:rPr>
              <w:t>车区间</w:t>
            </w:r>
            <w:r w:rsidRPr="00590D2A">
              <w:rPr>
                <w:rFonts w:ascii="仿宋_GB2312" w:eastAsia="仿宋_GB2312" w:hAnsi="宋体" w:cs="宋体" w:hint="eastAsia"/>
                <w:kern w:val="0"/>
                <w:sz w:val="24"/>
                <w:szCs w:val="24"/>
              </w:rPr>
              <w:t>火</w:t>
            </w:r>
            <w:r w:rsidRPr="00590D2A">
              <w:rPr>
                <w:rFonts w:ascii="宋体" w:eastAsia="宋体" w:hAnsi="宋体" w:cs="宋体" w:hint="eastAsia"/>
                <w:kern w:val="0"/>
                <w:sz w:val="24"/>
                <w:szCs w:val="24"/>
              </w:rPr>
              <w:t>灾场</w:t>
            </w:r>
            <w:r w:rsidRPr="00590D2A">
              <w:rPr>
                <w:rFonts w:ascii="仿宋_GB2312" w:eastAsia="仿宋_GB2312" w:hAnsi="宋体" w:cs="宋体" w:hint="eastAsia"/>
                <w:kern w:val="0"/>
                <w:sz w:val="24"/>
                <w:szCs w:val="24"/>
              </w:rPr>
              <w:t>景，按照所供</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景配套完成救</w:t>
            </w:r>
            <w:r w:rsidRPr="00590D2A">
              <w:rPr>
                <w:rFonts w:ascii="宋体" w:eastAsia="宋体" w:hAnsi="宋体" w:cs="宋体" w:hint="eastAsia"/>
                <w:kern w:val="0"/>
                <w:sz w:val="24"/>
                <w:szCs w:val="24"/>
              </w:rPr>
              <w:t>灾</w:t>
            </w:r>
            <w:r w:rsidRPr="00590D2A">
              <w:rPr>
                <w:rFonts w:ascii="仿宋_GB2312" w:eastAsia="仿宋_GB2312" w:hAnsi="宋体" w:cs="宋体" w:hint="eastAsia"/>
                <w:kern w:val="0"/>
                <w:sz w:val="24"/>
                <w:szCs w:val="24"/>
              </w:rPr>
              <w:t>模式</w:t>
            </w:r>
            <w:r w:rsidRPr="00590D2A">
              <w:rPr>
                <w:rFonts w:ascii="宋体" w:eastAsia="宋体" w:hAnsi="宋体" w:cs="宋体" w:hint="eastAsia"/>
                <w:kern w:val="0"/>
                <w:sz w:val="24"/>
                <w:szCs w:val="24"/>
              </w:rPr>
              <w:t>设计</w:t>
            </w:r>
            <w:r w:rsidRPr="00590D2A">
              <w:rPr>
                <w:rFonts w:ascii="仿宋_GB2312" w:eastAsia="仿宋_GB2312" w:hAnsi="宋体" w:cs="宋体" w:hint="eastAsia"/>
                <w:kern w:val="0"/>
                <w:sz w:val="24"/>
                <w:szCs w:val="24"/>
              </w:rPr>
              <w:t>。共</w:t>
            </w:r>
            <w:r w:rsidRPr="00590D2A">
              <w:rPr>
                <w:rFonts w:ascii="宋体" w:eastAsia="宋体" w:hAnsi="宋体" w:cs="宋体" w:hint="eastAsia"/>
                <w:kern w:val="0"/>
                <w:sz w:val="24"/>
                <w:szCs w:val="24"/>
              </w:rPr>
              <w:t>计</w:t>
            </w:r>
            <w:r w:rsidRPr="00590D2A">
              <w:rPr>
                <w:rFonts w:ascii="仿宋_GB2312" w:eastAsia="仿宋_GB2312" w:hAnsi="宋体" w:cs="宋体" w:hint="eastAsia"/>
                <w:kern w:val="0"/>
                <w:sz w:val="24"/>
                <w:szCs w:val="24"/>
              </w:rPr>
              <w:t>10分，每</w:t>
            </w:r>
            <w:r w:rsidRPr="00590D2A">
              <w:rPr>
                <w:rFonts w:ascii="宋体" w:eastAsia="宋体" w:hAnsi="宋体" w:cs="宋体" w:hint="eastAsia"/>
                <w:kern w:val="0"/>
                <w:sz w:val="24"/>
                <w:szCs w:val="24"/>
              </w:rPr>
              <w:t>个场</w:t>
            </w:r>
            <w:r w:rsidRPr="00590D2A">
              <w:rPr>
                <w:rFonts w:ascii="仿宋_GB2312" w:eastAsia="仿宋_GB2312" w:hAnsi="宋体" w:cs="宋体" w:hint="eastAsia"/>
                <w:kern w:val="0"/>
                <w:sz w:val="24"/>
                <w:szCs w:val="24"/>
              </w:rPr>
              <w:t>景限</w:t>
            </w:r>
            <w:r w:rsidRPr="00590D2A">
              <w:rPr>
                <w:rFonts w:ascii="宋体" w:eastAsia="宋体" w:hAnsi="宋体" w:cs="宋体" w:hint="eastAsia"/>
                <w:kern w:val="0"/>
                <w:sz w:val="24"/>
                <w:szCs w:val="24"/>
              </w:rPr>
              <w:t>时</w:t>
            </w:r>
            <w:r w:rsidRPr="00590D2A">
              <w:rPr>
                <w:rFonts w:ascii="仿宋_GB2312" w:eastAsia="仿宋_GB2312" w:hAnsi="宋体" w:cs="宋体" w:hint="eastAsia"/>
                <w:kern w:val="0"/>
                <w:sz w:val="24"/>
                <w:szCs w:val="24"/>
              </w:rPr>
              <w:t>20分</w:t>
            </w:r>
            <w:r w:rsidRPr="00590D2A">
              <w:rPr>
                <w:rFonts w:ascii="宋体" w:eastAsia="宋体" w:hAnsi="宋体" w:cs="宋体" w:hint="eastAsia"/>
                <w:kern w:val="0"/>
                <w:sz w:val="24"/>
                <w:szCs w:val="24"/>
              </w:rPr>
              <w:t>钟</w:t>
            </w:r>
            <w:r w:rsidRPr="00590D2A">
              <w:rPr>
                <w:rFonts w:ascii="仿宋_GB2312" w:eastAsia="仿宋_GB2312" w:hAnsi="宋体" w:cs="宋体" w:hint="eastAsia"/>
                <w:kern w:val="0"/>
                <w:sz w:val="24"/>
                <w:szCs w:val="24"/>
              </w:rPr>
              <w:t>。</w:t>
            </w:r>
          </w:p>
        </w:tc>
      </w:tr>
      <w:tr w:rsidR="0085068F" w:rsidRPr="00590D2A" w:rsidTr="0085068F">
        <w:trPr>
          <w:trHeight w:val="1320"/>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1.根据赛项所</w:t>
            </w:r>
            <w:proofErr w:type="gramStart"/>
            <w:r w:rsidRPr="00590D2A">
              <w:rPr>
                <w:rFonts w:ascii="仿宋_GB2312" w:eastAsia="仿宋_GB2312" w:hAnsi="宋体" w:cs="宋体" w:hint="eastAsia"/>
                <w:kern w:val="0"/>
                <w:sz w:val="24"/>
                <w:szCs w:val="24"/>
              </w:rPr>
              <w:t>供区间防排烟</w:t>
            </w:r>
            <w:proofErr w:type="gramEnd"/>
            <w:r w:rsidRPr="00590D2A">
              <w:rPr>
                <w:rFonts w:ascii="仿宋_GB2312" w:eastAsia="仿宋_GB2312" w:hAnsi="宋体" w:cs="宋体" w:hint="eastAsia"/>
                <w:kern w:val="0"/>
                <w:sz w:val="24"/>
                <w:szCs w:val="24"/>
              </w:rPr>
              <w:t>设备及显示屏上显示的区间隧道土建结构设置情况完成任务书所要求的区间内发生火灾情况下的区间疏散控制逻辑设计，控制逻辑设计应实现指定区间发生灾害情况下的主要消防排烟设备动作情况及</w:t>
            </w:r>
            <w:proofErr w:type="gramStart"/>
            <w:r w:rsidRPr="00590D2A">
              <w:rPr>
                <w:rFonts w:ascii="仿宋_GB2312" w:eastAsia="仿宋_GB2312" w:hAnsi="宋体" w:cs="宋体" w:hint="eastAsia"/>
                <w:kern w:val="0"/>
                <w:sz w:val="24"/>
                <w:szCs w:val="24"/>
              </w:rPr>
              <w:t>联</w:t>
            </w:r>
            <w:proofErr w:type="gramEnd"/>
            <w:r w:rsidRPr="00590D2A">
              <w:rPr>
                <w:rFonts w:ascii="仿宋_GB2312" w:eastAsia="仿宋_GB2312" w:hAnsi="宋体" w:cs="宋体" w:hint="eastAsia"/>
                <w:kern w:val="0"/>
                <w:sz w:val="24"/>
                <w:szCs w:val="24"/>
              </w:rPr>
              <w:t>锁情况</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660"/>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nil"/>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2.通过触发实</w:t>
            </w:r>
            <w:proofErr w:type="gramStart"/>
            <w:r w:rsidRPr="00590D2A">
              <w:rPr>
                <w:rFonts w:ascii="仿宋_GB2312" w:eastAsia="仿宋_GB2312" w:hAnsi="宋体" w:cs="宋体" w:hint="eastAsia"/>
                <w:kern w:val="0"/>
                <w:sz w:val="24"/>
                <w:szCs w:val="24"/>
              </w:rPr>
              <w:t>训系统</w:t>
            </w:r>
            <w:proofErr w:type="gramEnd"/>
            <w:r w:rsidRPr="00590D2A">
              <w:rPr>
                <w:rFonts w:ascii="仿宋_GB2312" w:eastAsia="仿宋_GB2312" w:hAnsi="宋体" w:cs="宋体" w:hint="eastAsia"/>
                <w:kern w:val="0"/>
                <w:sz w:val="24"/>
                <w:szCs w:val="24"/>
              </w:rPr>
              <w:t>中区间火警报警按钮实现模拟区间火警事件</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345"/>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3.按照设计控制逻辑进行模拟区间人员疏散指挥</w:t>
            </w:r>
          </w:p>
        </w:tc>
        <w:tc>
          <w:tcPr>
            <w:tcW w:w="2862"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r>
      <w:tr w:rsidR="0085068F" w:rsidRPr="00590D2A" w:rsidTr="0085068F">
        <w:trPr>
          <w:trHeight w:val="675"/>
        </w:trPr>
        <w:tc>
          <w:tcPr>
            <w:tcW w:w="1163"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职业素养与安全意识</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85068F" w:rsidRPr="00590D2A" w:rsidRDefault="0085068F"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1.安全；</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1.现场操作安全保护符合安全操作规程，穿戴符合职业岗位要求；</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34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2.规范；</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2.工具比赛过程中各赛后未摆放整齐、节约使用耗材；</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85068F" w:rsidRPr="00590D2A" w:rsidTr="0085068F">
        <w:trPr>
          <w:trHeight w:val="675"/>
        </w:trPr>
        <w:tc>
          <w:tcPr>
            <w:tcW w:w="1163"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836" w:type="dxa"/>
            <w:vMerge/>
            <w:tcBorders>
              <w:top w:val="nil"/>
              <w:left w:val="single" w:sz="8" w:space="0" w:color="auto"/>
              <w:bottom w:val="single" w:sz="8" w:space="0" w:color="000000"/>
              <w:right w:val="single" w:sz="8" w:space="0" w:color="auto"/>
            </w:tcBorders>
            <w:vAlign w:val="center"/>
            <w:hideMark/>
          </w:tcPr>
          <w:p w:rsidR="0085068F" w:rsidRPr="00590D2A" w:rsidRDefault="0085068F" w:rsidP="00266A80">
            <w:pPr>
              <w:widowControl/>
              <w:jc w:val="left"/>
              <w:rPr>
                <w:rFonts w:ascii="仿宋_GB2312" w:eastAsia="仿宋_GB2312" w:hAnsi="宋体" w:cs="宋体"/>
                <w:kern w:val="0"/>
                <w:sz w:val="24"/>
                <w:szCs w:val="24"/>
              </w:rPr>
            </w:pPr>
          </w:p>
        </w:tc>
        <w:tc>
          <w:tcPr>
            <w:tcW w:w="2148"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3.纪律；</w:t>
            </w:r>
          </w:p>
        </w:tc>
        <w:tc>
          <w:tcPr>
            <w:tcW w:w="6414"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3.爱惜赛场的设备和器材，保持工位的整洁，团队分工有合作，遵守竞赛纪律，尊重裁判员、工作人员等。</w:t>
            </w:r>
          </w:p>
        </w:tc>
        <w:tc>
          <w:tcPr>
            <w:tcW w:w="2862" w:type="dxa"/>
            <w:tcBorders>
              <w:top w:val="nil"/>
              <w:left w:val="nil"/>
              <w:bottom w:val="single" w:sz="8" w:space="0" w:color="auto"/>
              <w:right w:val="single" w:sz="8" w:space="0" w:color="auto"/>
            </w:tcBorders>
            <w:shd w:val="clear" w:color="auto" w:fill="auto"/>
            <w:vAlign w:val="center"/>
            <w:hideMark/>
          </w:tcPr>
          <w:p w:rsidR="0085068F" w:rsidRPr="00590D2A" w:rsidRDefault="0085068F" w:rsidP="00266A80">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EC64C1" w:rsidRPr="00590D2A" w:rsidRDefault="00EC64C1" w:rsidP="0015146A">
      <w:pPr>
        <w:widowControl/>
        <w:jc w:val="left"/>
        <w:rPr>
          <w:rFonts w:ascii="仿宋_GB2312" w:eastAsia="仿宋_GB2312" w:hAnsi="仿宋" w:cs="Times New Roman"/>
          <w:sz w:val="30"/>
          <w:szCs w:val="30"/>
        </w:rPr>
        <w:sectPr w:rsidR="00EC64C1" w:rsidRPr="00590D2A" w:rsidSect="00EC64C1">
          <w:pgSz w:w="16838" w:h="11906" w:orient="landscape"/>
          <w:pgMar w:top="1797" w:right="1440" w:bottom="1797" w:left="1440" w:header="851" w:footer="992" w:gutter="0"/>
          <w:cols w:space="720"/>
          <w:titlePg/>
          <w:docGrid w:type="linesAndChars" w:linePitch="312"/>
        </w:sectPr>
      </w:pPr>
    </w:p>
    <w:p w:rsidR="00AB721C" w:rsidRPr="00590D2A" w:rsidRDefault="00AB721C" w:rsidP="00190074">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lastRenderedPageBreak/>
        <w:t>（二）评分方法</w:t>
      </w:r>
    </w:p>
    <w:p w:rsidR="000A76CB" w:rsidRPr="00590D2A" w:rsidRDefault="000A76CB" w:rsidP="000A76CB">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裁判组在坚持“公平、公正、公开、科学、规范”的原则下，各负其责，按照制订的评分细则进行评分。</w:t>
      </w:r>
    </w:p>
    <w:p w:rsidR="000A76CB" w:rsidRPr="00590D2A" w:rsidRDefault="000A76CB" w:rsidP="000A76CB">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现场裁判组在比赛过程中对参赛队的安全文明生产以及系统安装调试情况进行观察和评价，在参赛队现场结束比赛时完成评分。</w:t>
      </w:r>
    </w:p>
    <w:p w:rsidR="000A76CB" w:rsidRPr="00590D2A" w:rsidRDefault="000A76CB" w:rsidP="000A76CB">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评分裁判组根据参赛队提交的比赛结果，经</w:t>
      </w:r>
      <w:proofErr w:type="gramStart"/>
      <w:r w:rsidRPr="00590D2A">
        <w:rPr>
          <w:rFonts w:ascii="仿宋_GB2312" w:eastAsia="仿宋_GB2312" w:hAnsi="仿宋" w:cs="Times New Roman" w:hint="eastAsia"/>
          <w:sz w:val="30"/>
          <w:szCs w:val="30"/>
        </w:rPr>
        <w:t>加密组</w:t>
      </w:r>
      <w:proofErr w:type="gramEnd"/>
      <w:r w:rsidRPr="00590D2A">
        <w:rPr>
          <w:rFonts w:ascii="仿宋_GB2312" w:eastAsia="仿宋_GB2312" w:hAnsi="仿宋" w:cs="Times New Roman" w:hint="eastAsia"/>
          <w:sz w:val="30"/>
          <w:szCs w:val="30"/>
        </w:rPr>
        <w:t>裁判处理后进行评分，成绩按照总分进行名次排列。然后经过加密裁判组进行解密工作，确定最终比赛成绩，经总裁判长审核、仲裁组长复核后签字确认。</w:t>
      </w:r>
    </w:p>
    <w:p w:rsidR="00402B0C" w:rsidRPr="00590D2A" w:rsidRDefault="00D57913" w:rsidP="000A76CB">
      <w:pPr>
        <w:pStyle w:val="a9"/>
        <w:spacing w:line="560" w:lineRule="exact"/>
        <w:ind w:firstLineChars="200" w:firstLine="600"/>
        <w:rPr>
          <w:rFonts w:ascii="仿宋_GB2312" w:eastAsia="仿宋_GB2312" w:hAnsi="仿宋" w:cs="Times New Roman"/>
          <w:sz w:val="30"/>
          <w:szCs w:val="30"/>
        </w:rPr>
      </w:pPr>
      <w:proofErr w:type="gramStart"/>
      <w:r w:rsidRPr="00590D2A">
        <w:rPr>
          <w:rFonts w:ascii="仿宋_GB2312" w:eastAsia="仿宋_GB2312" w:hAnsi="仿宋" w:cs="Times New Roman" w:hint="eastAsia"/>
          <w:sz w:val="30"/>
          <w:szCs w:val="30"/>
        </w:rPr>
        <w:t>各任务</w:t>
      </w:r>
      <w:proofErr w:type="gramEnd"/>
      <w:r w:rsidRPr="00590D2A">
        <w:rPr>
          <w:rFonts w:ascii="仿宋_GB2312" w:eastAsia="仿宋_GB2312" w:hAnsi="仿宋" w:cs="Times New Roman" w:hint="eastAsia"/>
          <w:sz w:val="30"/>
          <w:szCs w:val="30"/>
        </w:rPr>
        <w:t>评分表：</w:t>
      </w:r>
    </w:p>
    <w:p w:rsidR="00402B0C" w:rsidRPr="00590D2A" w:rsidRDefault="00402B0C">
      <w:pPr>
        <w:widowControl/>
        <w:jc w:val="left"/>
        <w:rPr>
          <w:rFonts w:ascii="仿宋_GB2312" w:eastAsia="仿宋_GB2312" w:hAnsi="仿宋" w:cs="Times New Roman"/>
          <w:sz w:val="30"/>
          <w:szCs w:val="30"/>
        </w:rPr>
        <w:sectPr w:rsidR="00402B0C" w:rsidRPr="00590D2A" w:rsidSect="00EC64C1">
          <w:pgSz w:w="11906" w:h="16838"/>
          <w:pgMar w:top="1440" w:right="1797" w:bottom="1440" w:left="1797" w:header="851" w:footer="992" w:gutter="0"/>
          <w:cols w:space="720"/>
          <w:titlePg/>
          <w:docGrid w:type="lines" w:linePitch="312"/>
        </w:sectPr>
      </w:pPr>
      <w:r w:rsidRPr="00590D2A">
        <w:rPr>
          <w:rFonts w:ascii="仿宋_GB2312" w:eastAsia="仿宋_GB2312" w:hAnsi="仿宋" w:cs="Times New Roman"/>
          <w:sz w:val="30"/>
          <w:szCs w:val="30"/>
        </w:rPr>
        <w:br w:type="page"/>
      </w:r>
    </w:p>
    <w:tbl>
      <w:tblPr>
        <w:tblW w:w="13582" w:type="dxa"/>
        <w:jc w:val="center"/>
        <w:tblLook w:val="04A0" w:firstRow="1" w:lastRow="0" w:firstColumn="1" w:lastColumn="0" w:noHBand="0" w:noVBand="1"/>
      </w:tblPr>
      <w:tblGrid>
        <w:gridCol w:w="1230"/>
        <w:gridCol w:w="1331"/>
        <w:gridCol w:w="1700"/>
        <w:gridCol w:w="2320"/>
        <w:gridCol w:w="5623"/>
        <w:gridCol w:w="1378"/>
      </w:tblGrid>
      <w:tr w:rsidR="00266A80" w:rsidRPr="00590D2A" w:rsidTr="00846FEC">
        <w:trPr>
          <w:trHeight w:val="420"/>
          <w:jc w:val="center"/>
        </w:trPr>
        <w:tc>
          <w:tcPr>
            <w:tcW w:w="13582" w:type="dxa"/>
            <w:gridSpan w:val="6"/>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lastRenderedPageBreak/>
              <w:t>报警及I/O监控设备配线与安装评分表</w:t>
            </w:r>
          </w:p>
        </w:tc>
      </w:tr>
      <w:tr w:rsidR="00266A80" w:rsidRPr="00590D2A" w:rsidTr="00846FEC">
        <w:trPr>
          <w:trHeight w:val="675"/>
          <w:jc w:val="center"/>
        </w:trPr>
        <w:tc>
          <w:tcPr>
            <w:tcW w:w="1230"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331"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配分（25）</w:t>
            </w:r>
          </w:p>
        </w:tc>
        <w:tc>
          <w:tcPr>
            <w:tcW w:w="4020" w:type="dxa"/>
            <w:gridSpan w:val="2"/>
            <w:tcBorders>
              <w:top w:val="single" w:sz="8" w:space="0" w:color="auto"/>
              <w:left w:val="nil"/>
              <w:bottom w:val="single" w:sz="8" w:space="0" w:color="auto"/>
              <w:right w:val="single" w:sz="8" w:space="0" w:color="000000"/>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5623"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378"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846FEC">
        <w:trPr>
          <w:trHeight w:val="675"/>
          <w:jc w:val="center"/>
        </w:trPr>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报警及I/O监控设备配线与安装</w:t>
            </w: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1.按照轨道交通环型总线回路要求将各类探测器、隔离器接入车站火灾报警系统</w:t>
            </w: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站厅感烟探测器1</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w:t>
            </w:r>
            <w:r w:rsidRPr="00590D2A">
              <w:rPr>
                <w:rFonts w:ascii="宋体" w:eastAsia="宋体" w:hAnsi="宋体" w:cs="宋体" w:hint="eastAsia"/>
                <w:kern w:val="0"/>
                <w:sz w:val="24"/>
                <w:szCs w:val="24"/>
              </w:rPr>
              <w:t>车</w:t>
            </w:r>
            <w:r w:rsidRPr="00590D2A">
              <w:rPr>
                <w:rFonts w:ascii="仿宋_GB2312" w:eastAsia="仿宋_GB2312" w:hAnsi="宋体" w:cs="宋体" w:hint="eastAsia"/>
                <w:kern w:val="0"/>
                <w:sz w:val="24"/>
                <w:szCs w:val="24"/>
              </w:rPr>
              <w:t>站火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，使用</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专</w:t>
            </w:r>
            <w:r w:rsidRPr="00590D2A">
              <w:rPr>
                <w:rFonts w:ascii="仿宋_GB2312" w:eastAsia="仿宋_GB2312" w:hAnsi="宋体" w:cs="宋体" w:hint="eastAsia"/>
                <w:kern w:val="0"/>
                <w:sz w:val="24"/>
                <w:szCs w:val="24"/>
              </w:rPr>
              <w:t>用工具</w:t>
            </w:r>
            <w:r w:rsidRPr="00590D2A">
              <w:rPr>
                <w:rFonts w:ascii="宋体" w:eastAsia="宋体" w:hAnsi="宋体" w:cs="宋体" w:hint="eastAsia"/>
                <w:kern w:val="0"/>
                <w:sz w:val="24"/>
                <w:szCs w:val="24"/>
              </w:rPr>
              <w:t>测试</w:t>
            </w:r>
            <w:r w:rsidRPr="00590D2A">
              <w:rPr>
                <w:rFonts w:ascii="仿宋_GB2312" w:eastAsia="仿宋_GB2312" w:hAnsi="宋体" w:cs="宋体" w:hint="eastAsia"/>
                <w:kern w:val="0"/>
                <w:sz w:val="24"/>
                <w:szCs w:val="24"/>
              </w:rPr>
              <w:t>探</w:t>
            </w:r>
            <w:r w:rsidRPr="00590D2A">
              <w:rPr>
                <w:rFonts w:ascii="宋体" w:eastAsia="宋体" w:hAnsi="宋体" w:cs="宋体" w:hint="eastAsia"/>
                <w:kern w:val="0"/>
                <w:sz w:val="24"/>
                <w:szCs w:val="24"/>
              </w:rPr>
              <w:t>测</w:t>
            </w:r>
            <w:r w:rsidRPr="00590D2A">
              <w:rPr>
                <w:rFonts w:ascii="仿宋_GB2312" w:eastAsia="仿宋_GB2312" w:hAnsi="宋体" w:cs="宋体" w:hint="eastAsia"/>
                <w:kern w:val="0"/>
                <w:sz w:val="24"/>
                <w:szCs w:val="24"/>
              </w:rPr>
              <w:t>器</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站厅感烟探测器2</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w:t>
            </w:r>
            <w:r w:rsidRPr="00590D2A">
              <w:rPr>
                <w:rFonts w:ascii="宋体" w:eastAsia="宋体" w:hAnsi="宋体" w:cs="宋体" w:hint="eastAsia"/>
                <w:kern w:val="0"/>
                <w:sz w:val="24"/>
                <w:szCs w:val="24"/>
              </w:rPr>
              <w:t>车</w:t>
            </w:r>
            <w:r w:rsidRPr="00590D2A">
              <w:rPr>
                <w:rFonts w:ascii="仿宋_GB2312" w:eastAsia="仿宋_GB2312" w:hAnsi="宋体" w:cs="宋体" w:hint="eastAsia"/>
                <w:kern w:val="0"/>
                <w:sz w:val="24"/>
                <w:szCs w:val="24"/>
              </w:rPr>
              <w:t>站火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，使用</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专</w:t>
            </w:r>
            <w:r w:rsidRPr="00590D2A">
              <w:rPr>
                <w:rFonts w:ascii="仿宋_GB2312" w:eastAsia="仿宋_GB2312" w:hAnsi="宋体" w:cs="宋体" w:hint="eastAsia"/>
                <w:kern w:val="0"/>
                <w:sz w:val="24"/>
                <w:szCs w:val="24"/>
              </w:rPr>
              <w:t>用工具</w:t>
            </w:r>
            <w:r w:rsidRPr="00590D2A">
              <w:rPr>
                <w:rFonts w:ascii="宋体" w:eastAsia="宋体" w:hAnsi="宋体" w:cs="宋体" w:hint="eastAsia"/>
                <w:kern w:val="0"/>
                <w:sz w:val="24"/>
                <w:szCs w:val="24"/>
              </w:rPr>
              <w:t>测试</w:t>
            </w:r>
            <w:r w:rsidRPr="00590D2A">
              <w:rPr>
                <w:rFonts w:ascii="仿宋_GB2312" w:eastAsia="仿宋_GB2312" w:hAnsi="宋体" w:cs="宋体" w:hint="eastAsia"/>
                <w:kern w:val="0"/>
                <w:sz w:val="24"/>
                <w:szCs w:val="24"/>
              </w:rPr>
              <w:t>探</w:t>
            </w:r>
            <w:r w:rsidRPr="00590D2A">
              <w:rPr>
                <w:rFonts w:ascii="宋体" w:eastAsia="宋体" w:hAnsi="宋体" w:cs="宋体" w:hint="eastAsia"/>
                <w:kern w:val="0"/>
                <w:sz w:val="24"/>
                <w:szCs w:val="24"/>
              </w:rPr>
              <w:t>测</w:t>
            </w:r>
            <w:r w:rsidRPr="00590D2A">
              <w:rPr>
                <w:rFonts w:ascii="仿宋_GB2312" w:eastAsia="仿宋_GB2312" w:hAnsi="宋体" w:cs="宋体" w:hint="eastAsia"/>
                <w:kern w:val="0"/>
                <w:sz w:val="24"/>
                <w:szCs w:val="24"/>
              </w:rPr>
              <w:t>器</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站厅感烟探测器3</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w:t>
            </w:r>
            <w:r w:rsidRPr="00590D2A">
              <w:rPr>
                <w:rFonts w:ascii="宋体" w:eastAsia="宋体" w:hAnsi="宋体" w:cs="宋体" w:hint="eastAsia"/>
                <w:kern w:val="0"/>
                <w:sz w:val="24"/>
                <w:szCs w:val="24"/>
              </w:rPr>
              <w:t>车</w:t>
            </w:r>
            <w:r w:rsidRPr="00590D2A">
              <w:rPr>
                <w:rFonts w:ascii="仿宋_GB2312" w:eastAsia="仿宋_GB2312" w:hAnsi="宋体" w:cs="宋体" w:hint="eastAsia"/>
                <w:kern w:val="0"/>
                <w:sz w:val="24"/>
                <w:szCs w:val="24"/>
              </w:rPr>
              <w:t>站火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，使用</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专</w:t>
            </w:r>
            <w:r w:rsidRPr="00590D2A">
              <w:rPr>
                <w:rFonts w:ascii="仿宋_GB2312" w:eastAsia="仿宋_GB2312" w:hAnsi="宋体" w:cs="宋体" w:hint="eastAsia"/>
                <w:kern w:val="0"/>
                <w:sz w:val="24"/>
                <w:szCs w:val="24"/>
              </w:rPr>
              <w:t>用工具</w:t>
            </w:r>
            <w:r w:rsidRPr="00590D2A">
              <w:rPr>
                <w:rFonts w:ascii="宋体" w:eastAsia="宋体" w:hAnsi="宋体" w:cs="宋体" w:hint="eastAsia"/>
                <w:kern w:val="0"/>
                <w:sz w:val="24"/>
                <w:szCs w:val="24"/>
              </w:rPr>
              <w:t>测试</w:t>
            </w:r>
            <w:r w:rsidRPr="00590D2A">
              <w:rPr>
                <w:rFonts w:ascii="仿宋_GB2312" w:eastAsia="仿宋_GB2312" w:hAnsi="宋体" w:cs="宋体" w:hint="eastAsia"/>
                <w:kern w:val="0"/>
                <w:sz w:val="24"/>
                <w:szCs w:val="24"/>
              </w:rPr>
              <w:t>探</w:t>
            </w:r>
            <w:r w:rsidRPr="00590D2A">
              <w:rPr>
                <w:rFonts w:ascii="宋体" w:eastAsia="宋体" w:hAnsi="宋体" w:cs="宋体" w:hint="eastAsia"/>
                <w:kern w:val="0"/>
                <w:sz w:val="24"/>
                <w:szCs w:val="24"/>
              </w:rPr>
              <w:t>测</w:t>
            </w:r>
            <w:r w:rsidRPr="00590D2A">
              <w:rPr>
                <w:rFonts w:ascii="仿宋_GB2312" w:eastAsia="仿宋_GB2312" w:hAnsi="宋体" w:cs="宋体" w:hint="eastAsia"/>
                <w:kern w:val="0"/>
                <w:sz w:val="24"/>
                <w:szCs w:val="24"/>
              </w:rPr>
              <w:t>器</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站厅感烟探测器4</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w:t>
            </w:r>
            <w:r w:rsidRPr="00590D2A">
              <w:rPr>
                <w:rFonts w:ascii="宋体" w:eastAsia="宋体" w:hAnsi="宋体" w:cs="宋体" w:hint="eastAsia"/>
                <w:kern w:val="0"/>
                <w:sz w:val="24"/>
                <w:szCs w:val="24"/>
              </w:rPr>
              <w:t>车</w:t>
            </w:r>
            <w:r w:rsidRPr="00590D2A">
              <w:rPr>
                <w:rFonts w:ascii="仿宋_GB2312" w:eastAsia="仿宋_GB2312" w:hAnsi="宋体" w:cs="宋体" w:hint="eastAsia"/>
                <w:kern w:val="0"/>
                <w:sz w:val="24"/>
                <w:szCs w:val="24"/>
              </w:rPr>
              <w:t>站火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，使用</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专</w:t>
            </w:r>
            <w:r w:rsidRPr="00590D2A">
              <w:rPr>
                <w:rFonts w:ascii="仿宋_GB2312" w:eastAsia="仿宋_GB2312" w:hAnsi="宋体" w:cs="宋体" w:hint="eastAsia"/>
                <w:kern w:val="0"/>
                <w:sz w:val="24"/>
                <w:szCs w:val="24"/>
              </w:rPr>
              <w:t>用工具</w:t>
            </w:r>
            <w:r w:rsidRPr="00590D2A">
              <w:rPr>
                <w:rFonts w:ascii="宋体" w:eastAsia="宋体" w:hAnsi="宋体" w:cs="宋体" w:hint="eastAsia"/>
                <w:kern w:val="0"/>
                <w:sz w:val="24"/>
                <w:szCs w:val="24"/>
              </w:rPr>
              <w:t>测试</w:t>
            </w:r>
            <w:r w:rsidRPr="00590D2A">
              <w:rPr>
                <w:rFonts w:ascii="仿宋_GB2312" w:eastAsia="仿宋_GB2312" w:hAnsi="宋体" w:cs="宋体" w:hint="eastAsia"/>
                <w:kern w:val="0"/>
                <w:sz w:val="24"/>
                <w:szCs w:val="24"/>
              </w:rPr>
              <w:t>探</w:t>
            </w:r>
            <w:r w:rsidRPr="00590D2A">
              <w:rPr>
                <w:rFonts w:ascii="宋体" w:eastAsia="宋体" w:hAnsi="宋体" w:cs="宋体" w:hint="eastAsia"/>
                <w:kern w:val="0"/>
                <w:sz w:val="24"/>
                <w:szCs w:val="24"/>
              </w:rPr>
              <w:t>测</w:t>
            </w:r>
            <w:r w:rsidRPr="00590D2A">
              <w:rPr>
                <w:rFonts w:ascii="仿宋_GB2312" w:eastAsia="仿宋_GB2312" w:hAnsi="宋体" w:cs="宋体" w:hint="eastAsia"/>
                <w:kern w:val="0"/>
                <w:sz w:val="24"/>
                <w:szCs w:val="24"/>
              </w:rPr>
              <w:t>器</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站台感烟探测器1</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w:t>
            </w:r>
            <w:r w:rsidRPr="00590D2A">
              <w:rPr>
                <w:rFonts w:ascii="宋体" w:eastAsia="宋体" w:hAnsi="宋体" w:cs="宋体" w:hint="eastAsia"/>
                <w:kern w:val="0"/>
                <w:sz w:val="24"/>
                <w:szCs w:val="24"/>
              </w:rPr>
              <w:t>车</w:t>
            </w:r>
            <w:r w:rsidRPr="00590D2A">
              <w:rPr>
                <w:rFonts w:ascii="仿宋_GB2312" w:eastAsia="仿宋_GB2312" w:hAnsi="宋体" w:cs="宋体" w:hint="eastAsia"/>
                <w:kern w:val="0"/>
                <w:sz w:val="24"/>
                <w:szCs w:val="24"/>
              </w:rPr>
              <w:t>站火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，使用</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专</w:t>
            </w:r>
            <w:r w:rsidRPr="00590D2A">
              <w:rPr>
                <w:rFonts w:ascii="仿宋_GB2312" w:eastAsia="仿宋_GB2312" w:hAnsi="宋体" w:cs="宋体" w:hint="eastAsia"/>
                <w:kern w:val="0"/>
                <w:sz w:val="24"/>
                <w:szCs w:val="24"/>
              </w:rPr>
              <w:t>用工具</w:t>
            </w:r>
            <w:r w:rsidRPr="00590D2A">
              <w:rPr>
                <w:rFonts w:ascii="宋体" w:eastAsia="宋体" w:hAnsi="宋体" w:cs="宋体" w:hint="eastAsia"/>
                <w:kern w:val="0"/>
                <w:sz w:val="24"/>
                <w:szCs w:val="24"/>
              </w:rPr>
              <w:t>测试</w:t>
            </w:r>
            <w:r w:rsidRPr="00590D2A">
              <w:rPr>
                <w:rFonts w:ascii="仿宋_GB2312" w:eastAsia="仿宋_GB2312" w:hAnsi="宋体" w:cs="宋体" w:hint="eastAsia"/>
                <w:kern w:val="0"/>
                <w:sz w:val="24"/>
                <w:szCs w:val="24"/>
              </w:rPr>
              <w:t>探</w:t>
            </w:r>
            <w:r w:rsidRPr="00590D2A">
              <w:rPr>
                <w:rFonts w:ascii="宋体" w:eastAsia="宋体" w:hAnsi="宋体" w:cs="宋体" w:hint="eastAsia"/>
                <w:kern w:val="0"/>
                <w:sz w:val="24"/>
                <w:szCs w:val="24"/>
              </w:rPr>
              <w:t>测</w:t>
            </w:r>
            <w:r w:rsidRPr="00590D2A">
              <w:rPr>
                <w:rFonts w:ascii="仿宋_GB2312" w:eastAsia="仿宋_GB2312" w:hAnsi="宋体" w:cs="宋体" w:hint="eastAsia"/>
                <w:kern w:val="0"/>
                <w:sz w:val="24"/>
                <w:szCs w:val="24"/>
              </w:rPr>
              <w:t>器</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站台感烟探测器2</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w:t>
            </w:r>
            <w:r w:rsidRPr="00590D2A">
              <w:rPr>
                <w:rFonts w:ascii="宋体" w:eastAsia="宋体" w:hAnsi="宋体" w:cs="宋体" w:hint="eastAsia"/>
                <w:kern w:val="0"/>
                <w:sz w:val="24"/>
                <w:szCs w:val="24"/>
              </w:rPr>
              <w:t>车</w:t>
            </w:r>
            <w:r w:rsidRPr="00590D2A">
              <w:rPr>
                <w:rFonts w:ascii="仿宋_GB2312" w:eastAsia="仿宋_GB2312" w:hAnsi="宋体" w:cs="宋体" w:hint="eastAsia"/>
                <w:kern w:val="0"/>
                <w:sz w:val="24"/>
                <w:szCs w:val="24"/>
              </w:rPr>
              <w:t>站火</w:t>
            </w:r>
            <w:r w:rsidRPr="00590D2A">
              <w:rPr>
                <w:rFonts w:ascii="宋体" w:eastAsia="宋体" w:hAnsi="宋体" w:cs="宋体" w:hint="eastAsia"/>
                <w:kern w:val="0"/>
                <w:sz w:val="24"/>
                <w:szCs w:val="24"/>
              </w:rPr>
              <w:t>灾报</w:t>
            </w:r>
            <w:r w:rsidRPr="00590D2A">
              <w:rPr>
                <w:rFonts w:ascii="仿宋_GB2312" w:eastAsia="仿宋_GB2312" w:hAnsi="宋体" w:cs="宋体" w:hint="eastAsia"/>
                <w:kern w:val="0"/>
                <w:sz w:val="24"/>
                <w:szCs w:val="24"/>
              </w:rPr>
              <w:t>警系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，使用</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专</w:t>
            </w:r>
            <w:r w:rsidRPr="00590D2A">
              <w:rPr>
                <w:rFonts w:ascii="仿宋_GB2312" w:eastAsia="仿宋_GB2312" w:hAnsi="宋体" w:cs="宋体" w:hint="eastAsia"/>
                <w:kern w:val="0"/>
                <w:sz w:val="24"/>
                <w:szCs w:val="24"/>
              </w:rPr>
              <w:t>用工具</w:t>
            </w:r>
            <w:r w:rsidRPr="00590D2A">
              <w:rPr>
                <w:rFonts w:ascii="宋体" w:eastAsia="宋体" w:hAnsi="宋体" w:cs="宋体" w:hint="eastAsia"/>
                <w:kern w:val="0"/>
                <w:sz w:val="24"/>
                <w:szCs w:val="24"/>
              </w:rPr>
              <w:t>测试</w:t>
            </w:r>
            <w:r w:rsidRPr="00590D2A">
              <w:rPr>
                <w:rFonts w:ascii="仿宋_GB2312" w:eastAsia="仿宋_GB2312" w:hAnsi="宋体" w:cs="宋体" w:hint="eastAsia"/>
                <w:kern w:val="0"/>
                <w:sz w:val="24"/>
                <w:szCs w:val="24"/>
              </w:rPr>
              <w:t>探</w:t>
            </w:r>
            <w:r w:rsidRPr="00590D2A">
              <w:rPr>
                <w:rFonts w:ascii="宋体" w:eastAsia="宋体" w:hAnsi="宋体" w:cs="宋体" w:hint="eastAsia"/>
                <w:kern w:val="0"/>
                <w:sz w:val="24"/>
                <w:szCs w:val="24"/>
              </w:rPr>
              <w:t>测</w:t>
            </w:r>
            <w:r w:rsidRPr="00590D2A">
              <w:rPr>
                <w:rFonts w:ascii="仿宋_GB2312" w:eastAsia="仿宋_GB2312" w:hAnsi="宋体" w:cs="宋体" w:hint="eastAsia"/>
                <w:kern w:val="0"/>
                <w:sz w:val="24"/>
                <w:szCs w:val="24"/>
              </w:rPr>
              <w:t>器</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气体灭火保护区烟感探测器</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正确接入车站火灾报警系统，使用赛项提供的专用工具测试探测器报警功能正常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气体灭火保护区温感探测器</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正确接入车站火灾报警系统，使用赛项提供的专用工具测试探测器报警功能正常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手动报警按钮1</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正确接入车站火灾报警系统，使用赛项提供的专用工具测试探测器报警功能正常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手动报警按钮2</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正确接入车站火灾报警系统，使用赛项提供的专用工具测试探测器报警功能正常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手动报警按钮3</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正确接入车站火灾报警系统，使用赛项提供的专用工具测试探测器报警功能正常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手动报警按钮4</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正确接入车站火灾报警系统，使用赛项提供的专用工具测试探测器报警功能正常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4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消火栓报警按钮1</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4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消火栓报警按钮2</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正确接入车站火灾报警系统，报警功能正常</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环型总线接入</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报警总线按轨道交通标准环型回路接入FAS系统回路卡</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100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配线工艺</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按照</w:t>
            </w:r>
            <w:r w:rsidRPr="00590D2A">
              <w:rPr>
                <w:rFonts w:ascii="宋体" w:eastAsia="宋体" w:hAnsi="宋体" w:cs="宋体" w:hint="eastAsia"/>
                <w:kern w:val="0"/>
                <w:sz w:val="24"/>
                <w:szCs w:val="24"/>
              </w:rPr>
              <w:t>赛项图纸</w:t>
            </w:r>
            <w:r w:rsidRPr="00590D2A">
              <w:rPr>
                <w:rFonts w:ascii="仿宋_GB2312" w:eastAsia="仿宋_GB2312" w:hAnsi="宋体" w:cs="宋体" w:hint="eastAsia"/>
                <w:kern w:val="0"/>
                <w:sz w:val="24"/>
                <w:szCs w:val="24"/>
              </w:rPr>
              <w:t>要求</w:t>
            </w:r>
            <w:r w:rsidRPr="00590D2A">
              <w:rPr>
                <w:rFonts w:ascii="宋体" w:eastAsia="宋体" w:hAnsi="宋体" w:cs="宋体" w:hint="eastAsia"/>
                <w:kern w:val="0"/>
                <w:sz w:val="24"/>
                <w:szCs w:val="24"/>
              </w:rPr>
              <w:t>选择报</w:t>
            </w:r>
            <w:r w:rsidRPr="00590D2A">
              <w:rPr>
                <w:rFonts w:ascii="仿宋_GB2312" w:eastAsia="仿宋_GB2312" w:hAnsi="宋体" w:cs="宋体" w:hint="eastAsia"/>
                <w:kern w:val="0"/>
                <w:sz w:val="24"/>
                <w:szCs w:val="24"/>
              </w:rPr>
              <w:t>警</w:t>
            </w:r>
            <w:r w:rsidRPr="00590D2A">
              <w:rPr>
                <w:rFonts w:ascii="宋体" w:eastAsia="宋体" w:hAnsi="宋体" w:cs="宋体" w:hint="eastAsia"/>
                <w:kern w:val="0"/>
                <w:sz w:val="24"/>
                <w:szCs w:val="24"/>
              </w:rPr>
              <w:t>总线</w:t>
            </w:r>
            <w:r w:rsidRPr="00590D2A">
              <w:rPr>
                <w:rFonts w:ascii="仿宋_GB2312" w:eastAsia="仿宋_GB2312" w:hAnsi="宋体" w:cs="宋体" w:hint="eastAsia"/>
                <w:kern w:val="0"/>
                <w:sz w:val="24"/>
                <w:szCs w:val="24"/>
              </w:rPr>
              <w:t>RVS-2*1.0，消火栓按钮</w:t>
            </w:r>
            <w:proofErr w:type="gramStart"/>
            <w:r w:rsidRPr="00590D2A">
              <w:rPr>
                <w:rFonts w:ascii="仿宋_GB2312" w:eastAsia="仿宋_GB2312" w:hAnsi="宋体" w:cs="宋体" w:hint="eastAsia"/>
                <w:kern w:val="0"/>
                <w:sz w:val="24"/>
                <w:szCs w:val="24"/>
              </w:rPr>
              <w:t>监控线</w:t>
            </w:r>
            <w:proofErr w:type="gramEnd"/>
            <w:r w:rsidRPr="00590D2A">
              <w:rPr>
                <w:rFonts w:ascii="仿宋_GB2312" w:eastAsia="仿宋_GB2312" w:hAnsi="宋体" w:cs="宋体" w:hint="eastAsia"/>
                <w:kern w:val="0"/>
                <w:sz w:val="24"/>
                <w:szCs w:val="24"/>
              </w:rPr>
              <w:t>为BV-1.0，如</w:t>
            </w:r>
            <w:r w:rsidRPr="00590D2A">
              <w:rPr>
                <w:rFonts w:ascii="宋体" w:eastAsia="宋体" w:hAnsi="宋体" w:cs="宋体" w:hint="eastAsia"/>
                <w:kern w:val="0"/>
                <w:sz w:val="24"/>
                <w:szCs w:val="24"/>
              </w:rPr>
              <w:t>选</w:t>
            </w:r>
            <w:r w:rsidRPr="00590D2A">
              <w:rPr>
                <w:rFonts w:ascii="仿宋_GB2312" w:eastAsia="仿宋_GB2312" w:hAnsi="宋体" w:cs="宋体" w:hint="eastAsia"/>
                <w:kern w:val="0"/>
                <w:sz w:val="24"/>
                <w:szCs w:val="24"/>
              </w:rPr>
              <w:t>用其他</w:t>
            </w:r>
            <w:r w:rsidRPr="00590D2A">
              <w:rPr>
                <w:rFonts w:ascii="宋体" w:eastAsia="宋体" w:hAnsi="宋体" w:cs="宋体" w:hint="eastAsia"/>
                <w:kern w:val="0"/>
                <w:sz w:val="24"/>
                <w:szCs w:val="24"/>
              </w:rPr>
              <w:t>线缆</w:t>
            </w:r>
            <w:r w:rsidRPr="00590D2A">
              <w:rPr>
                <w:rFonts w:ascii="仿宋_GB2312" w:eastAsia="仿宋_GB2312" w:hAnsi="宋体" w:cs="宋体" w:hint="eastAsia"/>
                <w:kern w:val="0"/>
                <w:sz w:val="24"/>
                <w:szCs w:val="24"/>
              </w:rPr>
              <w:t>扣0.5分</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4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2320"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打印</w:t>
            </w:r>
            <w:r w:rsidRPr="00590D2A">
              <w:rPr>
                <w:rFonts w:ascii="宋体" w:eastAsia="宋体" w:hAnsi="宋体" w:cs="宋体" w:hint="eastAsia"/>
                <w:kern w:val="0"/>
                <w:sz w:val="24"/>
                <w:szCs w:val="24"/>
              </w:rPr>
              <w:t>纸</w:t>
            </w:r>
            <w:r w:rsidRPr="00590D2A">
              <w:rPr>
                <w:rFonts w:ascii="仿宋_GB2312" w:eastAsia="仿宋_GB2312" w:hAnsi="宋体" w:cs="宋体" w:hint="eastAsia"/>
                <w:kern w:val="0"/>
                <w:sz w:val="24"/>
                <w:szCs w:val="24"/>
              </w:rPr>
              <w:t>安</w:t>
            </w:r>
            <w:r w:rsidRPr="00590D2A">
              <w:rPr>
                <w:rFonts w:ascii="宋体" w:eastAsia="宋体" w:hAnsi="宋体" w:cs="宋体" w:hint="eastAsia"/>
                <w:kern w:val="0"/>
                <w:sz w:val="24"/>
                <w:szCs w:val="24"/>
              </w:rPr>
              <w:t>装与更换</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正确安</w:t>
            </w:r>
            <w:r w:rsidRPr="00590D2A">
              <w:rPr>
                <w:rFonts w:ascii="宋体" w:eastAsia="宋体" w:hAnsi="宋体" w:cs="宋体" w:hint="eastAsia"/>
                <w:kern w:val="0"/>
                <w:sz w:val="24"/>
                <w:szCs w:val="24"/>
              </w:rPr>
              <w:t>装</w:t>
            </w:r>
            <w:r w:rsidRPr="00590D2A">
              <w:rPr>
                <w:rFonts w:ascii="仿宋_GB2312" w:eastAsia="仿宋_GB2312" w:hAnsi="宋体" w:cs="宋体" w:hint="eastAsia"/>
                <w:kern w:val="0"/>
                <w:sz w:val="24"/>
                <w:szCs w:val="24"/>
              </w:rPr>
              <w:t>打印</w:t>
            </w:r>
            <w:r w:rsidRPr="00590D2A">
              <w:rPr>
                <w:rFonts w:ascii="宋体" w:eastAsia="宋体" w:hAnsi="宋体" w:cs="宋体" w:hint="eastAsia"/>
                <w:kern w:val="0"/>
                <w:sz w:val="24"/>
                <w:szCs w:val="24"/>
              </w:rPr>
              <w:t>纸</w:t>
            </w:r>
            <w:r w:rsidRPr="00590D2A">
              <w:rPr>
                <w:rFonts w:ascii="仿宋_GB2312" w:eastAsia="仿宋_GB2312" w:hAnsi="宋体" w:cs="宋体" w:hint="eastAsia"/>
                <w:kern w:val="0"/>
                <w:sz w:val="24"/>
                <w:szCs w:val="24"/>
              </w:rPr>
              <w:t>，</w:t>
            </w:r>
            <w:r w:rsidRPr="00590D2A">
              <w:rPr>
                <w:rFonts w:ascii="宋体" w:eastAsia="宋体" w:hAnsi="宋体" w:cs="宋体" w:hint="eastAsia"/>
                <w:kern w:val="0"/>
                <w:sz w:val="24"/>
                <w:szCs w:val="24"/>
              </w:rPr>
              <w:t>实现</w:t>
            </w:r>
            <w:r w:rsidRPr="00590D2A">
              <w:rPr>
                <w:rFonts w:ascii="仿宋_GB2312" w:eastAsia="仿宋_GB2312" w:hAnsi="宋体" w:cs="宋体" w:hint="eastAsia"/>
                <w:kern w:val="0"/>
                <w:sz w:val="24"/>
                <w:szCs w:val="24"/>
              </w:rPr>
              <w:t>正常报警打印功能</w:t>
            </w:r>
          </w:p>
        </w:tc>
        <w:tc>
          <w:tcPr>
            <w:tcW w:w="1378"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val="restart"/>
            <w:tcBorders>
              <w:top w:val="single" w:sz="8" w:space="0" w:color="000000"/>
              <w:left w:val="single" w:sz="8" w:space="0" w:color="auto"/>
              <w:bottom w:val="nil"/>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2.按照消防规范要求对I/O监控设备选配正确额定功率及阻值的电阻（使用万元表从所供备件中选取），并完成对I/O监控设备的正确配线安装。</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监视器1</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监视器2</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监视器3</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监视器4</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监视</w:t>
            </w:r>
            <w:r w:rsidRPr="00590D2A">
              <w:rPr>
                <w:rFonts w:ascii="仿宋_GB2312" w:eastAsia="仿宋_GB2312" w:hAnsi="宋体" w:cs="宋体" w:hint="eastAsia"/>
                <w:kern w:val="0"/>
                <w:sz w:val="24"/>
                <w:szCs w:val="24"/>
              </w:rPr>
              <w:t>器5</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监视</w:t>
            </w:r>
            <w:r w:rsidRPr="00590D2A">
              <w:rPr>
                <w:rFonts w:ascii="仿宋_GB2312" w:eastAsia="仿宋_GB2312" w:hAnsi="宋体" w:cs="宋体" w:hint="eastAsia"/>
                <w:kern w:val="0"/>
                <w:sz w:val="24"/>
                <w:szCs w:val="24"/>
              </w:rPr>
              <w:t>器6</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监视</w:t>
            </w:r>
            <w:r w:rsidRPr="00590D2A">
              <w:rPr>
                <w:rFonts w:ascii="仿宋_GB2312" w:eastAsia="仿宋_GB2312" w:hAnsi="宋体" w:cs="宋体" w:hint="eastAsia"/>
                <w:kern w:val="0"/>
                <w:sz w:val="24"/>
                <w:szCs w:val="24"/>
              </w:rPr>
              <w:t>器7</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监视</w:t>
            </w:r>
            <w:r w:rsidRPr="00590D2A">
              <w:rPr>
                <w:rFonts w:ascii="仿宋_GB2312" w:eastAsia="仿宋_GB2312" w:hAnsi="宋体" w:cs="宋体" w:hint="eastAsia"/>
                <w:kern w:val="0"/>
                <w:sz w:val="24"/>
                <w:szCs w:val="24"/>
              </w:rPr>
              <w:t>器8</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监视</w:t>
            </w:r>
            <w:r w:rsidRPr="00590D2A">
              <w:rPr>
                <w:rFonts w:ascii="仿宋_GB2312" w:eastAsia="仿宋_GB2312" w:hAnsi="宋体" w:cs="宋体" w:hint="eastAsia"/>
                <w:kern w:val="0"/>
                <w:sz w:val="24"/>
                <w:szCs w:val="24"/>
              </w:rPr>
              <w:t>器9</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电阻选型正确（6.8K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控制器1</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控制器DC24V电源配线正确0.2分；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电阻选型正确（10K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控制器2</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控制器DC24V电源配线正确0.2分；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电阻选型正确（10K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控制器3</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控制器DC24V电源配线正确0.2分；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电阻选型正确（10K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控制器4</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控制器DC24V电源配线正确0.2分；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电阻选型正确（10K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控制器5</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控制器DC24V电源配线正确0.2分；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电阻选型正确（10K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控制器6</w:t>
            </w: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报警总线配线正确0.1分；</w:t>
            </w:r>
          </w:p>
        </w:tc>
        <w:tc>
          <w:tcPr>
            <w:tcW w:w="13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33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控制器DC24V电源配线正确0.2分；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single" w:sz="8" w:space="0" w:color="000000"/>
              <w:left w:val="single" w:sz="8" w:space="0" w:color="auto"/>
              <w:bottom w:val="nil"/>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电阻选型正确（10K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3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846FEC">
        <w:trPr>
          <w:trHeight w:val="52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3.按照轨道交通消防系统控制安全策略对控制回路进行电气安全隔离配置，控制电路应自行选配继电器等隔离装置。</w:t>
            </w: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控制器1</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控制器与继电器间隔离控制回路配线正确</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54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控制器2</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控制器与继电器间隔离控制回路配线正确</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55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控制器3</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控制器与继电器间隔离控制回路配线正确</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51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控制器4</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控制器与继电器间隔离控制回路配线正确</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51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控制器5</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控制器与继电器间隔离控制回路配线正确</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450"/>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控制器6</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控制器与继电器间隔离控制回路配线正确</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100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402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4.I/O监控设备配线工艺</w:t>
            </w: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配线线径选配均采用BV-1.0mm2以下，如采用BV-1.5以上或存在混合使用不同线径的情况扣0.5分</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100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020" w:type="dxa"/>
            <w:gridSpan w:val="2"/>
            <w:vMerge/>
            <w:tcBorders>
              <w:top w:val="nil"/>
              <w:left w:val="single" w:sz="8" w:space="0" w:color="auto"/>
              <w:bottom w:val="single" w:sz="8" w:space="0" w:color="000000"/>
              <w:right w:val="single" w:sz="8" w:space="0" w:color="000000"/>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线缆走线规整，使用</w:t>
            </w:r>
            <w:proofErr w:type="gramStart"/>
            <w:r w:rsidRPr="00590D2A">
              <w:rPr>
                <w:rFonts w:ascii="仿宋_GB2312" w:eastAsia="仿宋_GB2312" w:hAnsi="宋体" w:cs="宋体" w:hint="eastAsia"/>
                <w:kern w:val="0"/>
                <w:sz w:val="24"/>
                <w:szCs w:val="24"/>
              </w:rPr>
              <w:t>尼龙绑线捆扎</w:t>
            </w:r>
            <w:proofErr w:type="gramEnd"/>
            <w:r w:rsidRPr="00590D2A">
              <w:rPr>
                <w:rFonts w:ascii="仿宋_GB2312" w:eastAsia="仿宋_GB2312" w:hAnsi="宋体" w:cs="宋体" w:hint="eastAsia"/>
                <w:kern w:val="0"/>
                <w:sz w:val="24"/>
                <w:szCs w:val="24"/>
              </w:rPr>
              <w:t>规整，如有飞线、未绑扎固定情况，每处扣0.5分，直至本项配分全部扣除</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67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020" w:type="dxa"/>
            <w:gridSpan w:val="2"/>
            <w:vMerge/>
            <w:tcBorders>
              <w:top w:val="nil"/>
              <w:left w:val="single" w:sz="8" w:space="0" w:color="auto"/>
              <w:bottom w:val="single" w:sz="8" w:space="0" w:color="000000"/>
              <w:right w:val="single" w:sz="8" w:space="0" w:color="000000"/>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号码管按赛项接线表正确配置，线缆未配线号管每处扣0.5分，直至本项配分全部扣除</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846FEC">
        <w:trPr>
          <w:trHeight w:val="1005"/>
          <w:jc w:val="center"/>
        </w:trPr>
        <w:tc>
          <w:tcPr>
            <w:tcW w:w="123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33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020" w:type="dxa"/>
            <w:gridSpan w:val="2"/>
            <w:vMerge/>
            <w:tcBorders>
              <w:top w:val="nil"/>
              <w:left w:val="single" w:sz="8" w:space="0" w:color="auto"/>
              <w:bottom w:val="single" w:sz="8" w:space="0" w:color="000000"/>
              <w:right w:val="single" w:sz="8" w:space="0" w:color="000000"/>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62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鼻子</w:t>
            </w:r>
            <w:r w:rsidRPr="00590D2A">
              <w:rPr>
                <w:rFonts w:ascii="宋体" w:eastAsia="宋体" w:hAnsi="宋体" w:cs="宋体" w:hint="eastAsia"/>
                <w:kern w:val="0"/>
                <w:sz w:val="24"/>
                <w:szCs w:val="24"/>
              </w:rPr>
              <w:t>压</w:t>
            </w:r>
            <w:r w:rsidRPr="00590D2A">
              <w:rPr>
                <w:rFonts w:ascii="仿宋_GB2312" w:eastAsia="仿宋_GB2312" w:hAnsi="宋体" w:cs="宋体" w:hint="eastAsia"/>
                <w:kern w:val="0"/>
                <w:sz w:val="24"/>
                <w:szCs w:val="24"/>
              </w:rPr>
              <w:t>接正确，配</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未</w:t>
            </w:r>
            <w:r w:rsidRPr="00590D2A">
              <w:rPr>
                <w:rFonts w:ascii="宋体" w:eastAsia="宋体" w:hAnsi="宋体" w:cs="宋体" w:hint="eastAsia"/>
                <w:kern w:val="0"/>
                <w:sz w:val="24"/>
                <w:szCs w:val="24"/>
              </w:rPr>
              <w:t>压</w:t>
            </w:r>
            <w:r w:rsidRPr="00590D2A">
              <w:rPr>
                <w:rFonts w:ascii="仿宋_GB2312" w:eastAsia="仿宋_GB2312" w:hAnsi="宋体" w:cs="宋体" w:hint="eastAsia"/>
                <w:kern w:val="0"/>
                <w:sz w:val="24"/>
                <w:szCs w:val="24"/>
              </w:rPr>
              <w:t>接</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鼻子每</w:t>
            </w:r>
            <w:r w:rsidRPr="00590D2A">
              <w:rPr>
                <w:rFonts w:ascii="宋体" w:eastAsia="宋体" w:hAnsi="宋体" w:cs="宋体" w:hint="eastAsia"/>
                <w:kern w:val="0"/>
                <w:sz w:val="24"/>
                <w:szCs w:val="24"/>
              </w:rPr>
              <w:t>处</w:t>
            </w:r>
            <w:r w:rsidRPr="00590D2A">
              <w:rPr>
                <w:rFonts w:ascii="仿宋_GB2312" w:eastAsia="仿宋_GB2312" w:hAnsi="宋体" w:cs="宋体" w:hint="eastAsia"/>
                <w:kern w:val="0"/>
                <w:sz w:val="24"/>
                <w:szCs w:val="24"/>
              </w:rPr>
              <w:t>扣除0.5分，直至本</w:t>
            </w:r>
            <w:r w:rsidRPr="00590D2A">
              <w:rPr>
                <w:rFonts w:ascii="宋体" w:eastAsia="宋体" w:hAnsi="宋体" w:cs="宋体" w:hint="eastAsia"/>
                <w:kern w:val="0"/>
                <w:sz w:val="24"/>
                <w:szCs w:val="24"/>
              </w:rPr>
              <w:t>项</w:t>
            </w:r>
            <w:r w:rsidRPr="00590D2A">
              <w:rPr>
                <w:rFonts w:ascii="仿宋_GB2312" w:eastAsia="仿宋_GB2312" w:hAnsi="宋体" w:cs="宋体" w:hint="eastAsia"/>
                <w:kern w:val="0"/>
                <w:sz w:val="24"/>
                <w:szCs w:val="24"/>
              </w:rPr>
              <w:t>配分全部扣除，</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鼻子</w:t>
            </w:r>
            <w:r w:rsidRPr="00590D2A">
              <w:rPr>
                <w:rFonts w:ascii="宋体" w:eastAsia="宋体" w:hAnsi="宋体" w:cs="宋体" w:hint="eastAsia"/>
                <w:kern w:val="0"/>
                <w:sz w:val="24"/>
                <w:szCs w:val="24"/>
              </w:rPr>
              <w:t>压</w:t>
            </w:r>
            <w:r w:rsidRPr="00590D2A">
              <w:rPr>
                <w:rFonts w:ascii="仿宋_GB2312" w:eastAsia="仿宋_GB2312" w:hAnsi="宋体" w:cs="宋体" w:hint="eastAsia"/>
                <w:kern w:val="0"/>
                <w:sz w:val="24"/>
                <w:szCs w:val="24"/>
              </w:rPr>
              <w:t>接</w:t>
            </w:r>
            <w:r w:rsidRPr="00590D2A">
              <w:rPr>
                <w:rFonts w:ascii="宋体" w:eastAsia="宋体" w:hAnsi="宋体" w:cs="宋体" w:hint="eastAsia"/>
                <w:kern w:val="0"/>
                <w:sz w:val="24"/>
                <w:szCs w:val="24"/>
              </w:rPr>
              <w:t>严</w:t>
            </w:r>
            <w:r w:rsidRPr="00590D2A">
              <w:rPr>
                <w:rFonts w:ascii="仿宋_GB2312" w:eastAsia="仿宋_GB2312" w:hAnsi="宋体" w:cs="宋体" w:hint="eastAsia"/>
                <w:kern w:val="0"/>
                <w:sz w:val="24"/>
                <w:szCs w:val="24"/>
              </w:rPr>
              <w:t>密，</w:t>
            </w:r>
            <w:r w:rsidRPr="00590D2A">
              <w:rPr>
                <w:rFonts w:ascii="宋体" w:eastAsia="宋体" w:hAnsi="宋体" w:cs="宋体" w:hint="eastAsia"/>
                <w:kern w:val="0"/>
                <w:sz w:val="24"/>
                <w:szCs w:val="24"/>
              </w:rPr>
              <w:t>无</w:t>
            </w:r>
            <w:r w:rsidRPr="00590D2A">
              <w:rPr>
                <w:rFonts w:ascii="仿宋_GB2312" w:eastAsia="仿宋_GB2312" w:hAnsi="宋体" w:cs="宋体" w:hint="eastAsia"/>
                <w:kern w:val="0"/>
                <w:sz w:val="24"/>
                <w:szCs w:val="24"/>
              </w:rPr>
              <w:t>明</w:t>
            </w:r>
            <w:r w:rsidRPr="00590D2A">
              <w:rPr>
                <w:rFonts w:ascii="宋体" w:eastAsia="宋体" w:hAnsi="宋体" w:cs="宋体" w:hint="eastAsia"/>
                <w:kern w:val="0"/>
                <w:sz w:val="24"/>
                <w:szCs w:val="24"/>
              </w:rPr>
              <w:t>显铜线</w:t>
            </w:r>
            <w:r w:rsidRPr="00590D2A">
              <w:rPr>
                <w:rFonts w:ascii="仿宋_GB2312" w:eastAsia="仿宋_GB2312" w:hAnsi="宋体" w:cs="宋体" w:hint="eastAsia"/>
                <w:kern w:val="0"/>
                <w:sz w:val="24"/>
                <w:szCs w:val="24"/>
              </w:rPr>
              <w:t>外露</w:t>
            </w:r>
          </w:p>
        </w:tc>
        <w:tc>
          <w:tcPr>
            <w:tcW w:w="13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402B0C" w:rsidRPr="00CD405C" w:rsidRDefault="00402B0C">
      <w:pPr>
        <w:widowControl/>
        <w:jc w:val="left"/>
        <w:rPr>
          <w:rFonts w:ascii="仿宋_GB2312" w:eastAsia="仿宋_GB2312" w:hAnsi="仿宋" w:cs="Times New Roman"/>
          <w:sz w:val="30"/>
          <w:szCs w:val="30"/>
        </w:rPr>
      </w:pPr>
    </w:p>
    <w:tbl>
      <w:tblPr>
        <w:tblW w:w="13115" w:type="dxa"/>
        <w:jc w:val="center"/>
        <w:tblLook w:val="04A0" w:firstRow="1" w:lastRow="0" w:firstColumn="1" w:lastColumn="0" w:noHBand="0" w:noVBand="1"/>
      </w:tblPr>
      <w:tblGrid>
        <w:gridCol w:w="2126"/>
        <w:gridCol w:w="1577"/>
        <w:gridCol w:w="1700"/>
        <w:gridCol w:w="6083"/>
        <w:gridCol w:w="1629"/>
      </w:tblGrid>
      <w:tr w:rsidR="00266A80" w:rsidRPr="00590D2A" w:rsidTr="00CD405C">
        <w:trPr>
          <w:trHeight w:val="420"/>
          <w:jc w:val="center"/>
        </w:trPr>
        <w:tc>
          <w:tcPr>
            <w:tcW w:w="13115" w:type="dxa"/>
            <w:gridSpan w:val="5"/>
            <w:tcBorders>
              <w:top w:val="nil"/>
              <w:left w:val="nil"/>
              <w:bottom w:val="single" w:sz="8" w:space="0" w:color="auto"/>
              <w:right w:val="nil"/>
            </w:tcBorders>
            <w:shd w:val="clear" w:color="auto" w:fill="auto"/>
            <w:vAlign w:val="center"/>
            <w:hideMark/>
          </w:tcPr>
          <w:p w:rsidR="00266A80" w:rsidRPr="00590D2A" w:rsidRDefault="00266A80" w:rsidP="00A32AF9">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火灾报警系统与</w:t>
            </w:r>
            <w:proofErr w:type="gramStart"/>
            <w:r w:rsidRPr="00590D2A">
              <w:rPr>
                <w:rFonts w:ascii="仿宋_GB2312" w:eastAsia="仿宋_GB2312" w:hAnsi="宋体" w:cs="宋体" w:hint="eastAsia"/>
                <w:kern w:val="0"/>
                <w:sz w:val="30"/>
                <w:szCs w:val="30"/>
              </w:rPr>
              <w:t>消防兼</w:t>
            </w:r>
            <w:proofErr w:type="gramEnd"/>
            <w:r w:rsidRPr="00590D2A">
              <w:rPr>
                <w:rFonts w:ascii="仿宋_GB2312" w:eastAsia="仿宋_GB2312" w:hAnsi="宋体" w:cs="宋体" w:hint="eastAsia"/>
                <w:kern w:val="0"/>
                <w:sz w:val="30"/>
                <w:szCs w:val="30"/>
              </w:rPr>
              <w:t>通风双控风机接口控制电路连接评分表</w:t>
            </w:r>
          </w:p>
        </w:tc>
      </w:tr>
      <w:tr w:rsidR="00266A80" w:rsidRPr="00590D2A" w:rsidTr="00CD405C">
        <w:trPr>
          <w:trHeight w:val="675"/>
          <w:jc w:val="center"/>
        </w:trPr>
        <w:tc>
          <w:tcPr>
            <w:tcW w:w="2126"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577"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配分（10）</w:t>
            </w:r>
          </w:p>
        </w:tc>
        <w:tc>
          <w:tcPr>
            <w:tcW w:w="1700"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6083"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629"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2655"/>
          <w:jc w:val="center"/>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火灾报警系统与</w:t>
            </w:r>
            <w:proofErr w:type="gramStart"/>
            <w:r w:rsidRPr="00590D2A">
              <w:rPr>
                <w:rFonts w:ascii="仿宋_GB2312" w:eastAsia="仿宋_GB2312" w:hAnsi="宋体" w:cs="宋体" w:hint="eastAsia"/>
                <w:kern w:val="0"/>
                <w:sz w:val="24"/>
                <w:szCs w:val="24"/>
              </w:rPr>
              <w:t>消防兼</w:t>
            </w:r>
            <w:proofErr w:type="gramEnd"/>
            <w:r w:rsidRPr="00590D2A">
              <w:rPr>
                <w:rFonts w:ascii="仿宋_GB2312" w:eastAsia="仿宋_GB2312" w:hAnsi="宋体" w:cs="宋体" w:hint="eastAsia"/>
                <w:kern w:val="0"/>
                <w:sz w:val="24"/>
                <w:szCs w:val="24"/>
              </w:rPr>
              <w:t>通风双控风机接口控制电路连接</w:t>
            </w:r>
          </w:p>
        </w:tc>
        <w:tc>
          <w:tcPr>
            <w:tcW w:w="1577"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170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FAS系统控制消防风机启动控制回路配线</w:t>
            </w:r>
          </w:p>
        </w:tc>
        <w:tc>
          <w:tcPr>
            <w:tcW w:w="608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根据赛项所供双控消防风机电气控制原理图，完成FAS系统控制消防风机启动控制回路配线，实现FAS系统控制消防风机功能，本项得分可与“FAS系统点动远程控制消防风机启动作业”完成一并验证</w:t>
            </w:r>
          </w:p>
        </w:tc>
        <w:tc>
          <w:tcPr>
            <w:tcW w:w="1629"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 xml:space="preserve">　</w:t>
            </w:r>
          </w:p>
        </w:tc>
      </w:tr>
      <w:tr w:rsidR="00266A80" w:rsidRPr="00590D2A" w:rsidTr="00CD405C">
        <w:trPr>
          <w:trHeight w:val="2655"/>
          <w:jc w:val="center"/>
        </w:trPr>
        <w:tc>
          <w:tcPr>
            <w:tcW w:w="2126"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577"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170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FAS系统控制消防风机停止控制回路配线</w:t>
            </w:r>
          </w:p>
        </w:tc>
        <w:tc>
          <w:tcPr>
            <w:tcW w:w="608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根据赛项所供双控消防风机电气控制原理图，完成FAS系统控制消防风机停止控制回路配线，实现FAS系统控制消防风机功能，本项得分可与“FAS系统点动远程控制消防风机启停作业”完成一并验证</w:t>
            </w:r>
          </w:p>
        </w:tc>
        <w:tc>
          <w:tcPr>
            <w:tcW w:w="1629"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 xml:space="preserve">　</w:t>
            </w:r>
          </w:p>
        </w:tc>
      </w:tr>
    </w:tbl>
    <w:p w:rsidR="00266A80" w:rsidRPr="00590D2A" w:rsidRDefault="00266A80">
      <w:pPr>
        <w:widowControl/>
        <w:jc w:val="left"/>
        <w:rPr>
          <w:rFonts w:ascii="仿宋_GB2312" w:eastAsia="仿宋_GB2312" w:hAnsi="仿宋" w:cs="Times New Roman"/>
          <w:sz w:val="30"/>
          <w:szCs w:val="30"/>
        </w:rPr>
      </w:pPr>
    </w:p>
    <w:tbl>
      <w:tblPr>
        <w:tblW w:w="13614" w:type="dxa"/>
        <w:jc w:val="center"/>
        <w:tblLook w:val="04A0" w:firstRow="1" w:lastRow="0" w:firstColumn="1" w:lastColumn="0" w:noHBand="0" w:noVBand="1"/>
      </w:tblPr>
      <w:tblGrid>
        <w:gridCol w:w="1662"/>
        <w:gridCol w:w="1080"/>
        <w:gridCol w:w="1700"/>
        <w:gridCol w:w="3041"/>
        <w:gridCol w:w="4536"/>
        <w:gridCol w:w="1595"/>
      </w:tblGrid>
      <w:tr w:rsidR="00266A80" w:rsidRPr="00590D2A" w:rsidTr="00CD405C">
        <w:trPr>
          <w:trHeight w:val="345"/>
          <w:jc w:val="center"/>
        </w:trPr>
        <w:tc>
          <w:tcPr>
            <w:tcW w:w="13614" w:type="dxa"/>
            <w:gridSpan w:val="6"/>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气体灭火系统电气控制单元配线装配</w:t>
            </w:r>
          </w:p>
        </w:tc>
      </w:tr>
      <w:tr w:rsidR="00266A80" w:rsidRPr="00590D2A" w:rsidTr="00CD405C">
        <w:trPr>
          <w:trHeight w:val="675"/>
          <w:jc w:val="center"/>
        </w:trPr>
        <w:tc>
          <w:tcPr>
            <w:tcW w:w="1662"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080"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配分（5）</w:t>
            </w:r>
          </w:p>
        </w:tc>
        <w:tc>
          <w:tcPr>
            <w:tcW w:w="4741" w:type="dxa"/>
            <w:gridSpan w:val="2"/>
            <w:tcBorders>
              <w:top w:val="single" w:sz="8" w:space="0" w:color="auto"/>
              <w:left w:val="nil"/>
              <w:bottom w:val="single" w:sz="8" w:space="0" w:color="auto"/>
              <w:right w:val="single" w:sz="8" w:space="0" w:color="000000"/>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4536"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595"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675"/>
          <w:jc w:val="center"/>
        </w:trPr>
        <w:tc>
          <w:tcPr>
            <w:tcW w:w="1662"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气体灭火系统电气控制单元配线装配</w:t>
            </w:r>
          </w:p>
        </w:tc>
        <w:tc>
          <w:tcPr>
            <w:tcW w:w="10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4741" w:type="dxa"/>
            <w:gridSpan w:val="2"/>
            <w:tcBorders>
              <w:top w:val="single" w:sz="8" w:space="0" w:color="auto"/>
              <w:left w:val="nil"/>
              <w:bottom w:val="single" w:sz="8" w:space="0" w:color="auto"/>
              <w:right w:val="single" w:sz="8" w:space="0" w:color="000000"/>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1.根据任务书的装配要求对装配单元正确的安装，安装坚固；</w:t>
            </w: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设备安装牢固，气体灭火各类声光报警装置布局合理</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330"/>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2.按照气体灭火控制器接线原理图完成监视回路监视电阻的正确选型及装配压接；</w:t>
            </w:r>
          </w:p>
        </w:tc>
        <w:tc>
          <w:tcPr>
            <w:tcW w:w="304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火警监视信号控制回路配线连接</w:t>
            </w:r>
          </w:p>
        </w:tc>
        <w:tc>
          <w:tcPr>
            <w:tcW w:w="4536"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监视回路接线正确0.3分</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67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4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电阻选型正确（10K 0.5W）</w:t>
            </w:r>
            <w:proofErr w:type="gramStart"/>
            <w:r w:rsidRPr="00590D2A">
              <w:rPr>
                <w:rFonts w:ascii="仿宋_GB2312" w:eastAsia="仿宋_GB2312" w:hAnsi="宋体" w:cs="宋体" w:hint="eastAsia"/>
                <w:kern w:val="0"/>
                <w:sz w:val="24"/>
                <w:szCs w:val="24"/>
              </w:rPr>
              <w:t>且压接位置</w:t>
            </w:r>
            <w:proofErr w:type="gramEnd"/>
            <w:r w:rsidRPr="00590D2A">
              <w:rPr>
                <w:rFonts w:ascii="仿宋_GB2312" w:eastAsia="仿宋_GB2312" w:hAnsi="宋体" w:cs="宋体" w:hint="eastAsia"/>
                <w:kern w:val="0"/>
                <w:sz w:val="24"/>
                <w:szCs w:val="24"/>
              </w:rPr>
              <w:t>正确0.2分</w:t>
            </w:r>
          </w:p>
        </w:tc>
        <w:tc>
          <w:tcPr>
            <w:tcW w:w="159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CD405C">
        <w:trPr>
          <w:trHeight w:val="67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4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声光报警器控制回路配线连接</w:t>
            </w: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控制回路接线正确</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67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4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放气指示标志控制回路配线连接</w:t>
            </w: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控制回路接线正确</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67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4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警铃控制回路配线连接</w:t>
            </w: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控制回路接线正确</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00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righ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474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3.配线工艺</w:t>
            </w: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配线线径选配均采用BV-1.0mm2以下，如采用BV-1.5以上或存在混合使用不同线径的情况扣0.2分</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00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righ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4741" w:type="dxa"/>
            <w:gridSpan w:val="2"/>
            <w:vMerge/>
            <w:tcBorders>
              <w:top w:val="nil"/>
              <w:left w:val="nil"/>
              <w:bottom w:val="single" w:sz="8" w:space="0" w:color="auto"/>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线缆走线规整，使用</w:t>
            </w:r>
            <w:proofErr w:type="gramStart"/>
            <w:r w:rsidRPr="00590D2A">
              <w:rPr>
                <w:rFonts w:ascii="仿宋_GB2312" w:eastAsia="仿宋_GB2312" w:hAnsi="宋体" w:cs="宋体" w:hint="eastAsia"/>
                <w:kern w:val="0"/>
                <w:sz w:val="24"/>
                <w:szCs w:val="24"/>
              </w:rPr>
              <w:t>尼龙绑线捆扎</w:t>
            </w:r>
            <w:proofErr w:type="gramEnd"/>
            <w:r w:rsidRPr="00590D2A">
              <w:rPr>
                <w:rFonts w:ascii="仿宋_GB2312" w:eastAsia="仿宋_GB2312" w:hAnsi="宋体" w:cs="宋体" w:hint="eastAsia"/>
                <w:kern w:val="0"/>
                <w:sz w:val="24"/>
                <w:szCs w:val="24"/>
              </w:rPr>
              <w:t>规整，如有飞线、未绑扎固定情况，每处扣0.2分，直至本项配分全部扣除</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67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4741" w:type="dxa"/>
            <w:gridSpan w:val="2"/>
            <w:vMerge/>
            <w:tcBorders>
              <w:top w:val="nil"/>
              <w:left w:val="nil"/>
              <w:bottom w:val="single" w:sz="8" w:space="0" w:color="auto"/>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号码管按赛项接线表正确配置，线缆未配线号管每处扣0.2分，直至本项配分全部扣除</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005"/>
          <w:jc w:val="center"/>
        </w:trPr>
        <w:tc>
          <w:tcPr>
            <w:tcW w:w="16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0.5</w:t>
            </w:r>
          </w:p>
        </w:tc>
        <w:tc>
          <w:tcPr>
            <w:tcW w:w="4741" w:type="dxa"/>
            <w:gridSpan w:val="2"/>
            <w:vMerge/>
            <w:tcBorders>
              <w:top w:val="nil"/>
              <w:left w:val="nil"/>
              <w:bottom w:val="single" w:sz="8" w:space="0" w:color="auto"/>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53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鼻子</w:t>
            </w:r>
            <w:r w:rsidRPr="00590D2A">
              <w:rPr>
                <w:rFonts w:ascii="宋体" w:eastAsia="宋体" w:hAnsi="宋体" w:cs="宋体" w:hint="eastAsia"/>
                <w:kern w:val="0"/>
                <w:sz w:val="24"/>
                <w:szCs w:val="24"/>
              </w:rPr>
              <w:t>压</w:t>
            </w:r>
            <w:r w:rsidRPr="00590D2A">
              <w:rPr>
                <w:rFonts w:ascii="仿宋_GB2312" w:eastAsia="仿宋_GB2312" w:hAnsi="宋体" w:cs="宋体" w:hint="eastAsia"/>
                <w:kern w:val="0"/>
                <w:sz w:val="24"/>
                <w:szCs w:val="24"/>
              </w:rPr>
              <w:t>接正确，配</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未</w:t>
            </w:r>
            <w:r w:rsidRPr="00590D2A">
              <w:rPr>
                <w:rFonts w:ascii="宋体" w:eastAsia="宋体" w:hAnsi="宋体" w:cs="宋体" w:hint="eastAsia"/>
                <w:kern w:val="0"/>
                <w:sz w:val="24"/>
                <w:szCs w:val="24"/>
              </w:rPr>
              <w:t>压</w:t>
            </w:r>
            <w:r w:rsidRPr="00590D2A">
              <w:rPr>
                <w:rFonts w:ascii="仿宋_GB2312" w:eastAsia="仿宋_GB2312" w:hAnsi="宋体" w:cs="宋体" w:hint="eastAsia"/>
                <w:kern w:val="0"/>
                <w:sz w:val="24"/>
                <w:szCs w:val="24"/>
              </w:rPr>
              <w:t>接</w:t>
            </w:r>
            <w:r w:rsidRPr="00590D2A">
              <w:rPr>
                <w:rFonts w:ascii="宋体" w:eastAsia="宋体" w:hAnsi="宋体" w:cs="宋体" w:hint="eastAsia"/>
                <w:kern w:val="0"/>
                <w:sz w:val="24"/>
                <w:szCs w:val="24"/>
              </w:rPr>
              <w:t>线</w:t>
            </w:r>
            <w:r w:rsidRPr="00590D2A">
              <w:rPr>
                <w:rFonts w:ascii="仿宋_GB2312" w:eastAsia="仿宋_GB2312" w:hAnsi="宋体" w:cs="宋体" w:hint="eastAsia"/>
                <w:kern w:val="0"/>
                <w:sz w:val="24"/>
                <w:szCs w:val="24"/>
              </w:rPr>
              <w:t>鼻子每</w:t>
            </w:r>
            <w:r w:rsidRPr="00590D2A">
              <w:rPr>
                <w:rFonts w:ascii="宋体" w:eastAsia="宋体" w:hAnsi="宋体" w:cs="宋体" w:hint="eastAsia"/>
                <w:kern w:val="0"/>
                <w:sz w:val="24"/>
                <w:szCs w:val="24"/>
              </w:rPr>
              <w:t>处</w:t>
            </w:r>
            <w:r w:rsidRPr="00590D2A">
              <w:rPr>
                <w:rFonts w:ascii="仿宋_GB2312" w:eastAsia="仿宋_GB2312" w:hAnsi="宋体" w:cs="宋体" w:hint="eastAsia"/>
                <w:kern w:val="0"/>
                <w:sz w:val="24"/>
                <w:szCs w:val="24"/>
              </w:rPr>
              <w:t>扣除0.2分，线鼻子压接严密，无明显铜线外露，直至本</w:t>
            </w:r>
            <w:r w:rsidRPr="00590D2A">
              <w:rPr>
                <w:rFonts w:ascii="宋体" w:eastAsia="宋体" w:hAnsi="宋体" w:cs="宋体" w:hint="eastAsia"/>
                <w:kern w:val="0"/>
                <w:sz w:val="24"/>
                <w:szCs w:val="24"/>
              </w:rPr>
              <w:t>项</w:t>
            </w:r>
            <w:r w:rsidRPr="00590D2A">
              <w:rPr>
                <w:rFonts w:ascii="仿宋_GB2312" w:eastAsia="仿宋_GB2312" w:hAnsi="宋体" w:cs="宋体" w:hint="eastAsia"/>
                <w:kern w:val="0"/>
                <w:sz w:val="24"/>
                <w:szCs w:val="24"/>
              </w:rPr>
              <w:t>配分全部扣除</w:t>
            </w:r>
          </w:p>
        </w:tc>
        <w:tc>
          <w:tcPr>
            <w:tcW w:w="159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266A80" w:rsidRPr="00590D2A" w:rsidRDefault="00266A80">
      <w:pPr>
        <w:widowControl/>
        <w:jc w:val="left"/>
        <w:rPr>
          <w:rFonts w:ascii="仿宋_GB2312" w:eastAsia="仿宋_GB2312" w:hAnsi="仿宋" w:cs="Times New Roman"/>
          <w:sz w:val="30"/>
          <w:szCs w:val="30"/>
        </w:rPr>
      </w:pPr>
    </w:p>
    <w:tbl>
      <w:tblPr>
        <w:tblW w:w="13328" w:type="dxa"/>
        <w:jc w:val="center"/>
        <w:tblLook w:val="04A0" w:firstRow="1" w:lastRow="0" w:firstColumn="1" w:lastColumn="0" w:noHBand="0" w:noVBand="1"/>
      </w:tblPr>
      <w:tblGrid>
        <w:gridCol w:w="2341"/>
        <w:gridCol w:w="1276"/>
        <w:gridCol w:w="3686"/>
        <w:gridCol w:w="4324"/>
        <w:gridCol w:w="1701"/>
      </w:tblGrid>
      <w:tr w:rsidR="00266A80" w:rsidRPr="00590D2A" w:rsidTr="00CD405C">
        <w:trPr>
          <w:trHeight w:val="420"/>
          <w:jc w:val="center"/>
        </w:trPr>
        <w:tc>
          <w:tcPr>
            <w:tcW w:w="13328" w:type="dxa"/>
            <w:gridSpan w:val="5"/>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气体灭火系统气路管件安装与监控电路装配</w:t>
            </w:r>
          </w:p>
        </w:tc>
      </w:tr>
      <w:tr w:rsidR="00266A80" w:rsidRPr="00590D2A" w:rsidTr="00CD405C">
        <w:trPr>
          <w:trHeight w:val="345"/>
          <w:jc w:val="center"/>
        </w:trPr>
        <w:tc>
          <w:tcPr>
            <w:tcW w:w="2341"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276"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配分(5)</w:t>
            </w:r>
          </w:p>
        </w:tc>
        <w:tc>
          <w:tcPr>
            <w:tcW w:w="3686"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4324"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701"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1665"/>
          <w:jc w:val="center"/>
        </w:trPr>
        <w:tc>
          <w:tcPr>
            <w:tcW w:w="234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气体灭火系统气路管件安装与监控电路装配</w:t>
            </w:r>
          </w:p>
        </w:tc>
        <w:tc>
          <w:tcPr>
            <w:tcW w:w="127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w:t>
            </w:r>
          </w:p>
        </w:tc>
        <w:tc>
          <w:tcPr>
            <w:tcW w:w="368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根据任</w:t>
            </w:r>
            <w:r w:rsidRPr="00590D2A">
              <w:rPr>
                <w:rFonts w:ascii="宋体" w:eastAsia="宋体" w:hAnsi="宋体" w:cs="宋体" w:hint="eastAsia"/>
                <w:kern w:val="0"/>
                <w:sz w:val="24"/>
                <w:szCs w:val="24"/>
              </w:rPr>
              <w:t>务书</w:t>
            </w:r>
            <w:r w:rsidRPr="00590D2A">
              <w:rPr>
                <w:rFonts w:ascii="仿宋_GB2312" w:eastAsia="仿宋_GB2312" w:hAnsi="宋体" w:cs="宋体" w:hint="eastAsia"/>
                <w:kern w:val="0"/>
                <w:sz w:val="24"/>
                <w:szCs w:val="24"/>
              </w:rPr>
              <w:t>及</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提供的</w:t>
            </w:r>
            <w:r w:rsidRPr="00590D2A">
              <w:rPr>
                <w:rFonts w:ascii="宋体" w:eastAsia="宋体" w:hAnsi="宋体" w:cs="宋体" w:hint="eastAsia"/>
                <w:kern w:val="0"/>
                <w:sz w:val="24"/>
                <w:szCs w:val="24"/>
              </w:rPr>
              <w:t>设备</w:t>
            </w:r>
            <w:r w:rsidRPr="00590D2A">
              <w:rPr>
                <w:rFonts w:ascii="仿宋_GB2312" w:eastAsia="仿宋_GB2312" w:hAnsi="宋体" w:cs="宋体" w:hint="eastAsia"/>
                <w:kern w:val="0"/>
                <w:sz w:val="24"/>
                <w:szCs w:val="24"/>
              </w:rPr>
              <w:t>完成</w:t>
            </w:r>
            <w:r w:rsidRPr="00590D2A">
              <w:rPr>
                <w:rFonts w:ascii="宋体" w:eastAsia="宋体" w:hAnsi="宋体" w:cs="宋体" w:hint="eastAsia"/>
                <w:kern w:val="0"/>
                <w:sz w:val="24"/>
                <w:szCs w:val="24"/>
              </w:rPr>
              <w:t>对</w:t>
            </w:r>
            <w:proofErr w:type="gramStart"/>
            <w:r w:rsidRPr="00590D2A">
              <w:rPr>
                <w:rFonts w:ascii="仿宋_GB2312" w:eastAsia="仿宋_GB2312" w:hAnsi="宋体" w:cs="宋体" w:hint="eastAsia"/>
                <w:kern w:val="0"/>
                <w:sz w:val="24"/>
                <w:szCs w:val="24"/>
              </w:rPr>
              <w:t>瓶</w:t>
            </w:r>
            <w:r w:rsidRPr="00590D2A">
              <w:rPr>
                <w:rFonts w:ascii="宋体" w:eastAsia="宋体" w:hAnsi="宋体" w:cs="宋体" w:hint="eastAsia"/>
                <w:kern w:val="0"/>
                <w:sz w:val="24"/>
                <w:szCs w:val="24"/>
              </w:rPr>
              <w:t>头阀</w:t>
            </w:r>
            <w:proofErr w:type="gramEnd"/>
            <w:r w:rsidRPr="00590D2A">
              <w:rPr>
                <w:rFonts w:ascii="仿宋_GB2312" w:eastAsia="仿宋_GB2312" w:hAnsi="宋体" w:cs="宋体" w:hint="eastAsia"/>
                <w:kern w:val="0"/>
                <w:sz w:val="24"/>
                <w:szCs w:val="24"/>
              </w:rPr>
              <w:t>、</w:t>
            </w:r>
            <w:r w:rsidRPr="00590D2A">
              <w:rPr>
                <w:rFonts w:ascii="宋体" w:eastAsia="宋体" w:hAnsi="宋体" w:cs="宋体" w:hint="eastAsia"/>
                <w:kern w:val="0"/>
                <w:sz w:val="24"/>
                <w:szCs w:val="24"/>
              </w:rPr>
              <w:t>压</w:t>
            </w:r>
            <w:r w:rsidRPr="00590D2A">
              <w:rPr>
                <w:rFonts w:ascii="仿宋_GB2312" w:eastAsia="仿宋_GB2312" w:hAnsi="宋体" w:cs="宋体" w:hint="eastAsia"/>
                <w:kern w:val="0"/>
                <w:sz w:val="24"/>
                <w:szCs w:val="24"/>
              </w:rPr>
              <w:t>力</w:t>
            </w:r>
            <w:r w:rsidRPr="00590D2A">
              <w:rPr>
                <w:rFonts w:ascii="宋体" w:eastAsia="宋体" w:hAnsi="宋体" w:cs="宋体" w:hint="eastAsia"/>
                <w:kern w:val="0"/>
                <w:sz w:val="24"/>
                <w:szCs w:val="24"/>
              </w:rPr>
              <w:t>开关</w:t>
            </w:r>
            <w:r w:rsidRPr="00590D2A">
              <w:rPr>
                <w:rFonts w:ascii="仿宋_GB2312" w:eastAsia="仿宋_GB2312" w:hAnsi="宋体" w:cs="宋体" w:hint="eastAsia"/>
                <w:kern w:val="0"/>
                <w:sz w:val="24"/>
                <w:szCs w:val="24"/>
              </w:rPr>
              <w:t>等部件的安</w:t>
            </w:r>
            <w:r w:rsidRPr="00590D2A">
              <w:rPr>
                <w:rFonts w:ascii="宋体" w:eastAsia="宋体" w:hAnsi="宋体" w:cs="宋体" w:hint="eastAsia"/>
                <w:kern w:val="0"/>
                <w:sz w:val="24"/>
                <w:szCs w:val="24"/>
              </w:rPr>
              <w:t>装</w:t>
            </w:r>
          </w:p>
        </w:tc>
        <w:tc>
          <w:tcPr>
            <w:tcW w:w="4324"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设备安装牢固，气体灭火各类管件布局合理</w:t>
            </w:r>
          </w:p>
        </w:tc>
        <w:tc>
          <w:tcPr>
            <w:tcW w:w="170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005"/>
          <w:jc w:val="center"/>
        </w:trPr>
        <w:tc>
          <w:tcPr>
            <w:tcW w:w="234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368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气体喷放电气监控回路的装配</w:t>
            </w:r>
          </w:p>
        </w:tc>
        <w:tc>
          <w:tcPr>
            <w:tcW w:w="4324"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控制回路接线正确</w:t>
            </w:r>
          </w:p>
        </w:tc>
        <w:tc>
          <w:tcPr>
            <w:tcW w:w="170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005"/>
          <w:jc w:val="center"/>
        </w:trPr>
        <w:tc>
          <w:tcPr>
            <w:tcW w:w="234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368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压力开关电气监控回路的装配</w:t>
            </w:r>
          </w:p>
        </w:tc>
        <w:tc>
          <w:tcPr>
            <w:tcW w:w="4324"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监视回路接线正确</w:t>
            </w:r>
          </w:p>
        </w:tc>
        <w:tc>
          <w:tcPr>
            <w:tcW w:w="170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266A80" w:rsidRPr="00590D2A" w:rsidRDefault="00266A80">
      <w:pPr>
        <w:widowControl/>
        <w:jc w:val="left"/>
        <w:rPr>
          <w:rFonts w:ascii="仿宋_GB2312" w:eastAsia="仿宋_GB2312" w:hAnsi="仿宋" w:cs="Times New Roman"/>
          <w:sz w:val="30"/>
          <w:szCs w:val="30"/>
        </w:rPr>
      </w:pPr>
    </w:p>
    <w:p w:rsidR="00266A80" w:rsidRPr="00590D2A" w:rsidRDefault="00266A80">
      <w:pPr>
        <w:widowControl/>
        <w:jc w:val="left"/>
        <w:rPr>
          <w:rFonts w:ascii="仿宋_GB2312" w:eastAsia="仿宋_GB2312" w:hAnsi="仿宋" w:cs="Times New Roman"/>
          <w:sz w:val="30"/>
          <w:szCs w:val="30"/>
        </w:rPr>
      </w:pPr>
      <w:r w:rsidRPr="00590D2A">
        <w:rPr>
          <w:rFonts w:ascii="仿宋_GB2312" w:eastAsia="仿宋_GB2312" w:hAnsi="仿宋" w:cs="Times New Roman"/>
          <w:sz w:val="30"/>
          <w:szCs w:val="30"/>
        </w:rPr>
        <w:br w:type="page"/>
      </w:r>
    </w:p>
    <w:tbl>
      <w:tblPr>
        <w:tblW w:w="13457" w:type="dxa"/>
        <w:jc w:val="center"/>
        <w:tblLook w:val="04A0" w:firstRow="1" w:lastRow="0" w:firstColumn="1" w:lastColumn="0" w:noHBand="0" w:noVBand="1"/>
      </w:tblPr>
      <w:tblGrid>
        <w:gridCol w:w="2343"/>
        <w:gridCol w:w="1235"/>
        <w:gridCol w:w="1971"/>
        <w:gridCol w:w="6065"/>
        <w:gridCol w:w="1843"/>
      </w:tblGrid>
      <w:tr w:rsidR="00266A80" w:rsidRPr="00590D2A" w:rsidTr="00CD405C">
        <w:trPr>
          <w:trHeight w:val="420"/>
          <w:jc w:val="center"/>
        </w:trPr>
        <w:tc>
          <w:tcPr>
            <w:tcW w:w="13457" w:type="dxa"/>
            <w:gridSpan w:val="5"/>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lastRenderedPageBreak/>
              <w:t>交接班消防系统报警功能检查作业评分表</w:t>
            </w:r>
          </w:p>
        </w:tc>
      </w:tr>
      <w:tr w:rsidR="00266A80" w:rsidRPr="00590D2A" w:rsidTr="00CD405C">
        <w:trPr>
          <w:trHeight w:val="420"/>
          <w:jc w:val="center"/>
        </w:trPr>
        <w:tc>
          <w:tcPr>
            <w:tcW w:w="2343"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235"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配分(3)</w:t>
            </w:r>
          </w:p>
        </w:tc>
        <w:tc>
          <w:tcPr>
            <w:tcW w:w="1971"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6065"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843"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备注</w:t>
            </w:r>
          </w:p>
        </w:tc>
      </w:tr>
      <w:tr w:rsidR="00266A80" w:rsidRPr="00590D2A" w:rsidTr="00CD405C">
        <w:trPr>
          <w:trHeight w:val="1995"/>
          <w:jc w:val="center"/>
        </w:trPr>
        <w:tc>
          <w:tcPr>
            <w:tcW w:w="2343"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交接班消防系统报警功能检查作业</w:t>
            </w:r>
          </w:p>
        </w:tc>
        <w:tc>
          <w:tcPr>
            <w:tcW w:w="1235"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97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消防系统报警功能检测</w:t>
            </w: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根据赛项要求对指定探测设备进行模拟报警，确认车站FAS系统报警功能正常，系统应正确报出相应火警信息，如操作错误或无相应报警信息则本项配分全部扣除</w:t>
            </w:r>
          </w:p>
        </w:tc>
        <w:tc>
          <w:tcPr>
            <w:tcW w:w="184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 xml:space="preserve">　</w:t>
            </w:r>
          </w:p>
        </w:tc>
      </w:tr>
      <w:tr w:rsidR="00266A80" w:rsidRPr="00590D2A" w:rsidTr="00CD405C">
        <w:trPr>
          <w:trHeight w:val="420"/>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97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未进行报警消音操作扣0.5分</w:t>
            </w:r>
          </w:p>
        </w:tc>
        <w:tc>
          <w:tcPr>
            <w:tcW w:w="184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 xml:space="preserve">　</w:t>
            </w:r>
          </w:p>
        </w:tc>
      </w:tr>
      <w:tr w:rsidR="00266A80" w:rsidRPr="00590D2A" w:rsidTr="00CD405C">
        <w:trPr>
          <w:trHeight w:val="1335"/>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97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车站消防系统控制模式检查</w:t>
            </w: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检查车站消防系统联动控制模式，是否处于非联动位，如为处于该位，则正确打至非</w:t>
            </w:r>
            <w:proofErr w:type="gramStart"/>
            <w:r w:rsidRPr="00590D2A">
              <w:rPr>
                <w:rFonts w:ascii="仿宋_GB2312" w:eastAsia="仿宋_GB2312" w:hAnsi="宋体" w:cs="宋体" w:hint="eastAsia"/>
                <w:kern w:val="0"/>
                <w:sz w:val="24"/>
                <w:szCs w:val="24"/>
              </w:rPr>
              <w:t>联动位</w:t>
            </w:r>
            <w:proofErr w:type="gramEnd"/>
          </w:p>
        </w:tc>
        <w:tc>
          <w:tcPr>
            <w:tcW w:w="184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 xml:space="preserve">　</w:t>
            </w:r>
          </w:p>
        </w:tc>
      </w:tr>
      <w:tr w:rsidR="00266A80" w:rsidRPr="00590D2A" w:rsidTr="00CD405C">
        <w:trPr>
          <w:trHeight w:val="2985"/>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97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车站消防系统运行状态检查，检查当前系统火警报警数量，共计   条；检查当前系统故障报警数量，共计   条；</w:t>
            </w: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检查当前系统火警报警数量，共计   条；如查找方法及记录数量与实际不符，本项配分全部扣除；检查当前系统故障报警数量，共计   条；</w:t>
            </w:r>
          </w:p>
        </w:tc>
        <w:tc>
          <w:tcPr>
            <w:tcW w:w="184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 xml:space="preserve">　</w:t>
            </w:r>
          </w:p>
        </w:tc>
      </w:tr>
      <w:tr w:rsidR="00266A80" w:rsidRPr="00590D2A" w:rsidTr="00CD405C">
        <w:trPr>
          <w:trHeight w:val="420"/>
          <w:jc w:val="center"/>
        </w:trPr>
        <w:tc>
          <w:tcPr>
            <w:tcW w:w="13457" w:type="dxa"/>
            <w:gridSpan w:val="5"/>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lastRenderedPageBreak/>
              <w:t>模拟车站公共区发生火灾后的消防作业评分表</w:t>
            </w:r>
          </w:p>
        </w:tc>
      </w:tr>
      <w:tr w:rsidR="00266A80" w:rsidRPr="00590D2A" w:rsidTr="00CD405C">
        <w:trPr>
          <w:trHeight w:val="345"/>
          <w:jc w:val="center"/>
        </w:trPr>
        <w:tc>
          <w:tcPr>
            <w:tcW w:w="2343"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235"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配分(4)</w:t>
            </w:r>
          </w:p>
        </w:tc>
        <w:tc>
          <w:tcPr>
            <w:tcW w:w="1971"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6065"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843"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1665"/>
          <w:jc w:val="center"/>
        </w:trPr>
        <w:tc>
          <w:tcPr>
            <w:tcW w:w="2343"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模拟车站公共区发生火灾后的消防作业</w:t>
            </w:r>
          </w:p>
        </w:tc>
        <w:tc>
          <w:tcPr>
            <w:tcW w:w="12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97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火警模拟触发</w:t>
            </w: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根据赛项要求触发2个公共区探测器或报警按钮火警报警，如未按赛项要求触发指定火警或火警未正确触发本项配分全部扣除</w:t>
            </w:r>
          </w:p>
        </w:tc>
        <w:tc>
          <w:tcPr>
            <w:tcW w:w="184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675"/>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971"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初步定位、现场查看、</w:t>
            </w: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根据报警信息快速定位火警位置，并通知队友现场查看</w:t>
            </w:r>
          </w:p>
        </w:tc>
        <w:tc>
          <w:tcPr>
            <w:tcW w:w="184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990"/>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97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消防联动救灾操作</w:t>
            </w:r>
          </w:p>
        </w:tc>
        <w:tc>
          <w:tcPr>
            <w:tcW w:w="6065"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设现场非误报且火情严重，</w:t>
            </w:r>
            <w:proofErr w:type="gramStart"/>
            <w:r w:rsidRPr="00590D2A">
              <w:rPr>
                <w:rFonts w:ascii="仿宋_GB2312" w:eastAsia="仿宋_GB2312" w:hAnsi="宋体" w:cs="宋体" w:hint="eastAsia"/>
                <w:kern w:val="0"/>
                <w:sz w:val="24"/>
                <w:szCs w:val="24"/>
              </w:rPr>
              <w:t>车控室启动</w:t>
            </w:r>
            <w:proofErr w:type="gramEnd"/>
            <w:r w:rsidRPr="00590D2A">
              <w:rPr>
                <w:rFonts w:ascii="仿宋_GB2312" w:eastAsia="仿宋_GB2312" w:hAnsi="宋体" w:cs="宋体" w:hint="eastAsia"/>
                <w:kern w:val="0"/>
                <w:sz w:val="24"/>
                <w:szCs w:val="24"/>
              </w:rPr>
              <w:t>相应消防联动模式：</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660"/>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97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6065"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1.操作FAS系统火灾报警主机确认火警报警；</w:t>
            </w:r>
          </w:p>
        </w:tc>
        <w:tc>
          <w:tcPr>
            <w:tcW w:w="18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CD405C">
        <w:trPr>
          <w:trHeight w:val="660"/>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97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6065"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2.操作FAS系统火灾报警主机进行系统消音操作；</w:t>
            </w:r>
          </w:p>
        </w:tc>
        <w:tc>
          <w:tcPr>
            <w:tcW w:w="18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CD405C">
        <w:trPr>
          <w:trHeight w:val="675"/>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97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3.将FAS系统控制模式转换至联动位，相应联动控制输出</w:t>
            </w:r>
          </w:p>
        </w:tc>
        <w:tc>
          <w:tcPr>
            <w:tcW w:w="18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CD405C">
        <w:trPr>
          <w:trHeight w:val="330"/>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971"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救灾后系统复位操作</w:t>
            </w:r>
          </w:p>
        </w:tc>
        <w:tc>
          <w:tcPr>
            <w:tcW w:w="6065"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1.复位现场报警按钮</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330"/>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97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6065"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2.复位FAS系统火灾报警主机</w:t>
            </w:r>
          </w:p>
        </w:tc>
        <w:tc>
          <w:tcPr>
            <w:tcW w:w="18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CD405C">
        <w:trPr>
          <w:trHeight w:val="1005"/>
          <w:jc w:val="center"/>
        </w:trPr>
        <w:tc>
          <w:tcPr>
            <w:tcW w:w="23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23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971"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606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3.如上述操作顺序错误，则无法完成复位操作，扣除本项全部配分</w:t>
            </w:r>
          </w:p>
        </w:tc>
        <w:tc>
          <w:tcPr>
            <w:tcW w:w="1843"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bl>
    <w:p w:rsidR="00266A80" w:rsidRDefault="00266A80">
      <w:pPr>
        <w:widowControl/>
        <w:jc w:val="left"/>
        <w:rPr>
          <w:rFonts w:ascii="仿宋_GB2312" w:eastAsia="仿宋_GB2312" w:hAnsi="仿宋" w:cs="Times New Roman"/>
          <w:sz w:val="30"/>
          <w:szCs w:val="30"/>
        </w:rPr>
      </w:pPr>
    </w:p>
    <w:p w:rsidR="00CD405C" w:rsidRPr="00590D2A" w:rsidRDefault="00CD405C">
      <w:pPr>
        <w:widowControl/>
        <w:jc w:val="left"/>
        <w:rPr>
          <w:rFonts w:ascii="仿宋_GB2312" w:eastAsia="仿宋_GB2312" w:hAnsi="仿宋" w:cs="Times New Roman"/>
          <w:sz w:val="30"/>
          <w:szCs w:val="30"/>
        </w:rPr>
      </w:pPr>
    </w:p>
    <w:tbl>
      <w:tblPr>
        <w:tblW w:w="12986" w:type="dxa"/>
        <w:jc w:val="center"/>
        <w:tblLook w:val="04A0" w:firstRow="1" w:lastRow="0" w:firstColumn="1" w:lastColumn="0" w:noHBand="0" w:noVBand="1"/>
      </w:tblPr>
      <w:tblGrid>
        <w:gridCol w:w="1924"/>
        <w:gridCol w:w="1446"/>
        <w:gridCol w:w="1700"/>
        <w:gridCol w:w="5397"/>
        <w:gridCol w:w="2519"/>
      </w:tblGrid>
      <w:tr w:rsidR="00266A80" w:rsidRPr="00590D2A" w:rsidTr="00CD405C">
        <w:trPr>
          <w:trHeight w:val="420"/>
          <w:jc w:val="center"/>
        </w:trPr>
        <w:tc>
          <w:tcPr>
            <w:tcW w:w="12986" w:type="dxa"/>
            <w:gridSpan w:val="5"/>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模拟车站发生火灾需启动消防水系统的消防作业评分表</w:t>
            </w:r>
          </w:p>
        </w:tc>
      </w:tr>
      <w:tr w:rsidR="00266A80" w:rsidRPr="00590D2A" w:rsidTr="00CD405C">
        <w:trPr>
          <w:trHeight w:val="345"/>
          <w:jc w:val="center"/>
        </w:trPr>
        <w:tc>
          <w:tcPr>
            <w:tcW w:w="1924"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446"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配分(4)</w:t>
            </w:r>
          </w:p>
        </w:tc>
        <w:tc>
          <w:tcPr>
            <w:tcW w:w="1700"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5397"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2519"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1665"/>
          <w:jc w:val="center"/>
        </w:trPr>
        <w:tc>
          <w:tcPr>
            <w:tcW w:w="1924"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模拟车站发生火灾需启动消防水系统的消防作业</w:t>
            </w:r>
          </w:p>
        </w:tc>
        <w:tc>
          <w:tcPr>
            <w:tcW w:w="144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根据赛项提供的车站消防系统,完成轨道交通消防水系统的三种远程启动方式</w:t>
            </w:r>
          </w:p>
        </w:tc>
        <w:tc>
          <w:tcPr>
            <w:tcW w:w="5397"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通</w:t>
            </w:r>
            <w:r w:rsidRPr="00590D2A">
              <w:rPr>
                <w:rFonts w:ascii="宋体" w:eastAsia="宋体" w:hAnsi="宋体" w:cs="宋体" w:hint="eastAsia"/>
                <w:kern w:val="0"/>
                <w:sz w:val="24"/>
                <w:szCs w:val="24"/>
              </w:rPr>
              <w:t>过</w:t>
            </w:r>
            <w:r w:rsidRPr="00590D2A">
              <w:rPr>
                <w:rFonts w:ascii="仿宋_GB2312" w:eastAsia="仿宋_GB2312" w:hAnsi="宋体" w:cs="宋体" w:hint="eastAsia"/>
                <w:kern w:val="0"/>
                <w:sz w:val="24"/>
                <w:szCs w:val="24"/>
              </w:rPr>
              <w:t>IBP</w:t>
            </w:r>
            <w:r w:rsidRPr="00590D2A">
              <w:rPr>
                <w:rFonts w:ascii="宋体" w:eastAsia="宋体" w:hAnsi="宋体" w:cs="宋体" w:hint="eastAsia"/>
                <w:kern w:val="0"/>
                <w:sz w:val="24"/>
                <w:szCs w:val="24"/>
              </w:rPr>
              <w:t>盘</w:t>
            </w:r>
            <w:r w:rsidRPr="00590D2A">
              <w:rPr>
                <w:rFonts w:ascii="仿宋_GB2312" w:eastAsia="仿宋_GB2312" w:hAnsi="宋体" w:cs="宋体" w:hint="eastAsia"/>
                <w:kern w:val="0"/>
                <w:sz w:val="24"/>
                <w:szCs w:val="24"/>
              </w:rPr>
              <w:t>操作</w:t>
            </w:r>
            <w:r w:rsidRPr="00590D2A">
              <w:rPr>
                <w:rFonts w:ascii="宋体" w:eastAsia="宋体" w:hAnsi="宋体" w:cs="宋体" w:hint="eastAsia"/>
                <w:kern w:val="0"/>
                <w:sz w:val="24"/>
                <w:szCs w:val="24"/>
              </w:rPr>
              <w:t>启动</w:t>
            </w:r>
            <w:r w:rsidRPr="00590D2A">
              <w:rPr>
                <w:rFonts w:ascii="仿宋_GB2312" w:eastAsia="仿宋_GB2312" w:hAnsi="宋体" w:cs="宋体" w:hint="eastAsia"/>
                <w:kern w:val="0"/>
                <w:sz w:val="24"/>
                <w:szCs w:val="24"/>
              </w:rPr>
              <w:t>消防泵，</w:t>
            </w:r>
            <w:r w:rsidRPr="00590D2A">
              <w:rPr>
                <w:rFonts w:ascii="宋体" w:eastAsia="宋体" w:hAnsi="宋体" w:cs="宋体" w:hint="eastAsia"/>
                <w:kern w:val="0"/>
                <w:sz w:val="24"/>
                <w:szCs w:val="24"/>
              </w:rPr>
              <w:t>启动</w:t>
            </w:r>
            <w:r w:rsidRPr="00590D2A">
              <w:rPr>
                <w:rFonts w:ascii="仿宋_GB2312" w:eastAsia="仿宋_GB2312" w:hAnsi="宋体" w:cs="宋体" w:hint="eastAsia"/>
                <w:kern w:val="0"/>
                <w:sz w:val="24"/>
                <w:szCs w:val="24"/>
              </w:rPr>
              <w:t>前</w:t>
            </w:r>
            <w:r w:rsidRPr="00590D2A">
              <w:rPr>
                <w:rFonts w:ascii="宋体" w:eastAsia="宋体" w:hAnsi="宋体" w:cs="宋体" w:hint="eastAsia"/>
                <w:kern w:val="0"/>
                <w:sz w:val="24"/>
                <w:szCs w:val="24"/>
              </w:rPr>
              <w:t>检</w:t>
            </w:r>
            <w:r w:rsidRPr="00590D2A">
              <w:rPr>
                <w:rFonts w:ascii="仿宋_GB2312" w:eastAsia="仿宋_GB2312" w:hAnsi="宋体" w:cs="宋体" w:hint="eastAsia"/>
                <w:kern w:val="0"/>
                <w:sz w:val="24"/>
                <w:szCs w:val="24"/>
              </w:rPr>
              <w:t>查消防泵是否</w:t>
            </w:r>
            <w:r w:rsidRPr="00590D2A">
              <w:rPr>
                <w:rFonts w:ascii="宋体" w:eastAsia="宋体" w:hAnsi="宋体" w:cs="宋体" w:hint="eastAsia"/>
                <w:kern w:val="0"/>
                <w:sz w:val="24"/>
                <w:szCs w:val="24"/>
              </w:rPr>
              <w:t>处</w:t>
            </w:r>
            <w:r w:rsidRPr="00590D2A">
              <w:rPr>
                <w:rFonts w:ascii="仿宋_GB2312" w:eastAsia="仿宋_GB2312" w:hAnsi="宋体" w:cs="宋体" w:hint="eastAsia"/>
                <w:kern w:val="0"/>
                <w:sz w:val="24"/>
                <w:szCs w:val="24"/>
              </w:rPr>
              <w:t>于</w:t>
            </w:r>
            <w:r w:rsidRPr="00590D2A">
              <w:rPr>
                <w:rFonts w:ascii="宋体" w:eastAsia="宋体" w:hAnsi="宋体" w:cs="宋体" w:hint="eastAsia"/>
                <w:kern w:val="0"/>
                <w:sz w:val="24"/>
                <w:szCs w:val="24"/>
              </w:rPr>
              <w:t>远</w:t>
            </w:r>
            <w:r w:rsidRPr="00590D2A">
              <w:rPr>
                <w:rFonts w:ascii="仿宋_GB2312" w:eastAsia="仿宋_GB2312" w:hAnsi="宋体" w:cs="宋体" w:hint="eastAsia"/>
                <w:kern w:val="0"/>
                <w:sz w:val="24"/>
                <w:szCs w:val="24"/>
              </w:rPr>
              <w:t>程控制位；如未提前确</w:t>
            </w:r>
            <w:r w:rsidRPr="00590D2A">
              <w:rPr>
                <w:rFonts w:ascii="宋体" w:eastAsia="宋体" w:hAnsi="宋体" w:cs="宋体" w:hint="eastAsia"/>
                <w:kern w:val="0"/>
                <w:sz w:val="24"/>
                <w:szCs w:val="24"/>
              </w:rPr>
              <w:t>认</w:t>
            </w:r>
            <w:r w:rsidRPr="00590D2A">
              <w:rPr>
                <w:rFonts w:ascii="仿宋_GB2312" w:eastAsia="仿宋_GB2312" w:hAnsi="宋体" w:cs="宋体" w:hint="eastAsia"/>
                <w:kern w:val="0"/>
                <w:sz w:val="24"/>
                <w:szCs w:val="24"/>
              </w:rPr>
              <w:t>是否</w:t>
            </w:r>
            <w:r w:rsidRPr="00590D2A">
              <w:rPr>
                <w:rFonts w:ascii="宋体" w:eastAsia="宋体" w:hAnsi="宋体" w:cs="宋体" w:hint="eastAsia"/>
                <w:kern w:val="0"/>
                <w:sz w:val="24"/>
                <w:szCs w:val="24"/>
              </w:rPr>
              <w:t>处</w:t>
            </w:r>
            <w:r w:rsidRPr="00590D2A">
              <w:rPr>
                <w:rFonts w:ascii="仿宋_GB2312" w:eastAsia="仿宋_GB2312" w:hAnsi="宋体" w:cs="宋体" w:hint="eastAsia"/>
                <w:kern w:val="0"/>
                <w:sz w:val="24"/>
                <w:szCs w:val="24"/>
              </w:rPr>
              <w:t>于</w:t>
            </w:r>
            <w:r w:rsidRPr="00590D2A">
              <w:rPr>
                <w:rFonts w:ascii="宋体" w:eastAsia="宋体" w:hAnsi="宋体" w:cs="宋体" w:hint="eastAsia"/>
                <w:kern w:val="0"/>
                <w:sz w:val="24"/>
                <w:szCs w:val="24"/>
              </w:rPr>
              <w:t>远</w:t>
            </w:r>
            <w:r w:rsidRPr="00590D2A">
              <w:rPr>
                <w:rFonts w:ascii="仿宋_GB2312" w:eastAsia="仿宋_GB2312" w:hAnsi="宋体" w:cs="宋体" w:hint="eastAsia"/>
                <w:kern w:val="0"/>
                <w:sz w:val="24"/>
                <w:szCs w:val="24"/>
              </w:rPr>
              <w:t>程控制位，</w:t>
            </w:r>
            <w:r w:rsidRPr="00590D2A">
              <w:rPr>
                <w:rFonts w:ascii="宋体" w:eastAsia="宋体" w:hAnsi="宋体" w:cs="宋体" w:hint="eastAsia"/>
                <w:kern w:val="0"/>
                <w:sz w:val="24"/>
                <w:szCs w:val="24"/>
              </w:rPr>
              <w:t>则</w:t>
            </w:r>
            <w:r w:rsidRPr="00590D2A">
              <w:rPr>
                <w:rFonts w:ascii="仿宋_GB2312" w:eastAsia="仿宋_GB2312" w:hAnsi="宋体" w:cs="宋体" w:hint="eastAsia"/>
                <w:kern w:val="0"/>
                <w:sz w:val="24"/>
                <w:szCs w:val="24"/>
              </w:rPr>
              <w:t>酌情扣分</w:t>
            </w:r>
          </w:p>
        </w:tc>
        <w:tc>
          <w:tcPr>
            <w:tcW w:w="2519"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考官或系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提前</w:t>
            </w:r>
            <w:r w:rsidRPr="00590D2A">
              <w:rPr>
                <w:rFonts w:ascii="宋体" w:eastAsia="宋体" w:hAnsi="宋体" w:cs="宋体" w:hint="eastAsia"/>
                <w:kern w:val="0"/>
                <w:sz w:val="24"/>
                <w:szCs w:val="24"/>
              </w:rPr>
              <w:t>将</w:t>
            </w:r>
            <w:r w:rsidRPr="00590D2A">
              <w:rPr>
                <w:rFonts w:ascii="仿宋_GB2312" w:eastAsia="仿宋_GB2312" w:hAnsi="宋体" w:cs="宋体" w:hint="eastAsia"/>
                <w:kern w:val="0"/>
                <w:sz w:val="24"/>
                <w:szCs w:val="24"/>
              </w:rPr>
              <w:t>消防泵置于</w:t>
            </w:r>
            <w:proofErr w:type="gramStart"/>
            <w:r w:rsidRPr="00590D2A">
              <w:rPr>
                <w:rFonts w:ascii="仿宋_GB2312" w:eastAsia="仿宋_GB2312" w:hAnsi="宋体" w:cs="宋体" w:hint="eastAsia"/>
                <w:kern w:val="0"/>
                <w:sz w:val="24"/>
                <w:szCs w:val="24"/>
              </w:rPr>
              <w:t>本地位</w:t>
            </w:r>
            <w:proofErr w:type="gramEnd"/>
          </w:p>
        </w:tc>
      </w:tr>
      <w:tr w:rsidR="00266A80" w:rsidRPr="00590D2A" w:rsidTr="00CD405C">
        <w:trPr>
          <w:trHeight w:val="1665"/>
          <w:jc w:val="center"/>
        </w:trPr>
        <w:tc>
          <w:tcPr>
            <w:tcW w:w="192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44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397"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通</w:t>
            </w:r>
            <w:r w:rsidRPr="00590D2A">
              <w:rPr>
                <w:rFonts w:ascii="宋体" w:eastAsia="宋体" w:hAnsi="宋体" w:cs="宋体" w:hint="eastAsia"/>
                <w:kern w:val="0"/>
                <w:sz w:val="24"/>
                <w:szCs w:val="24"/>
              </w:rPr>
              <w:t>过</w:t>
            </w:r>
            <w:r w:rsidRPr="00590D2A">
              <w:rPr>
                <w:rFonts w:ascii="仿宋_GB2312" w:eastAsia="仿宋_GB2312" w:hAnsi="宋体" w:cs="宋体" w:hint="eastAsia"/>
                <w:kern w:val="0"/>
                <w:sz w:val="24"/>
                <w:szCs w:val="24"/>
              </w:rPr>
              <w:t>消火栓</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警按</w:t>
            </w:r>
            <w:r w:rsidRPr="00590D2A">
              <w:rPr>
                <w:rFonts w:ascii="宋体" w:eastAsia="宋体" w:hAnsi="宋体" w:cs="宋体" w:hint="eastAsia"/>
                <w:kern w:val="0"/>
                <w:sz w:val="24"/>
                <w:szCs w:val="24"/>
              </w:rPr>
              <w:t>钮联动</w:t>
            </w:r>
            <w:r w:rsidRPr="00590D2A">
              <w:rPr>
                <w:rFonts w:ascii="仿宋_GB2312" w:eastAsia="仿宋_GB2312" w:hAnsi="宋体" w:cs="宋体" w:hint="eastAsia"/>
                <w:kern w:val="0"/>
                <w:sz w:val="24"/>
                <w:szCs w:val="24"/>
              </w:rPr>
              <w:t>触</w:t>
            </w:r>
            <w:r w:rsidRPr="00590D2A">
              <w:rPr>
                <w:rFonts w:ascii="宋体" w:eastAsia="宋体" w:hAnsi="宋体" w:cs="宋体" w:hint="eastAsia"/>
                <w:kern w:val="0"/>
                <w:sz w:val="24"/>
                <w:szCs w:val="24"/>
              </w:rPr>
              <w:t>发</w:t>
            </w:r>
            <w:r w:rsidRPr="00590D2A">
              <w:rPr>
                <w:rFonts w:ascii="仿宋_GB2312" w:eastAsia="仿宋_GB2312" w:hAnsi="宋体" w:cs="宋体" w:hint="eastAsia"/>
                <w:kern w:val="0"/>
                <w:sz w:val="24"/>
                <w:szCs w:val="24"/>
              </w:rPr>
              <w:t>消防泵</w:t>
            </w:r>
            <w:r w:rsidRPr="00590D2A">
              <w:rPr>
                <w:rFonts w:ascii="宋体" w:eastAsia="宋体" w:hAnsi="宋体" w:cs="宋体" w:hint="eastAsia"/>
                <w:kern w:val="0"/>
                <w:sz w:val="24"/>
                <w:szCs w:val="24"/>
              </w:rPr>
              <w:t>启动</w:t>
            </w:r>
            <w:r w:rsidRPr="00590D2A">
              <w:rPr>
                <w:rFonts w:ascii="仿宋_GB2312" w:eastAsia="仿宋_GB2312" w:hAnsi="宋体" w:cs="宋体" w:hint="eastAsia"/>
                <w:kern w:val="0"/>
                <w:sz w:val="24"/>
                <w:szCs w:val="24"/>
              </w:rPr>
              <w:t>，操作前</w:t>
            </w:r>
            <w:r w:rsidRPr="00590D2A">
              <w:rPr>
                <w:rFonts w:ascii="宋体" w:eastAsia="宋体" w:hAnsi="宋体" w:cs="宋体" w:hint="eastAsia"/>
                <w:kern w:val="0"/>
                <w:sz w:val="24"/>
                <w:szCs w:val="24"/>
              </w:rPr>
              <w:t>检</w:t>
            </w:r>
            <w:r w:rsidRPr="00590D2A">
              <w:rPr>
                <w:rFonts w:ascii="仿宋_GB2312" w:eastAsia="仿宋_GB2312" w:hAnsi="宋体" w:cs="宋体" w:hint="eastAsia"/>
                <w:kern w:val="0"/>
                <w:sz w:val="24"/>
                <w:szCs w:val="24"/>
              </w:rPr>
              <w:t>查消防泵是否</w:t>
            </w:r>
            <w:r w:rsidRPr="00590D2A">
              <w:rPr>
                <w:rFonts w:ascii="宋体" w:eastAsia="宋体" w:hAnsi="宋体" w:cs="宋体" w:hint="eastAsia"/>
                <w:kern w:val="0"/>
                <w:sz w:val="24"/>
                <w:szCs w:val="24"/>
              </w:rPr>
              <w:t>处</w:t>
            </w:r>
            <w:r w:rsidRPr="00590D2A">
              <w:rPr>
                <w:rFonts w:ascii="仿宋_GB2312" w:eastAsia="仿宋_GB2312" w:hAnsi="宋体" w:cs="宋体" w:hint="eastAsia"/>
                <w:kern w:val="0"/>
                <w:sz w:val="24"/>
                <w:szCs w:val="24"/>
              </w:rPr>
              <w:t>于</w:t>
            </w:r>
            <w:r w:rsidRPr="00590D2A">
              <w:rPr>
                <w:rFonts w:ascii="宋体" w:eastAsia="宋体" w:hAnsi="宋体" w:cs="宋体" w:hint="eastAsia"/>
                <w:kern w:val="0"/>
                <w:sz w:val="24"/>
                <w:szCs w:val="24"/>
              </w:rPr>
              <w:t>远</w:t>
            </w:r>
            <w:r w:rsidRPr="00590D2A">
              <w:rPr>
                <w:rFonts w:ascii="仿宋_GB2312" w:eastAsia="仿宋_GB2312" w:hAnsi="宋体" w:cs="宋体" w:hint="eastAsia"/>
                <w:kern w:val="0"/>
                <w:sz w:val="24"/>
                <w:szCs w:val="24"/>
              </w:rPr>
              <w:t>程控制位；如未提前确认是否处于远程控制位，则酌情扣分</w:t>
            </w:r>
          </w:p>
        </w:tc>
        <w:tc>
          <w:tcPr>
            <w:tcW w:w="2519"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665"/>
          <w:jc w:val="center"/>
        </w:trPr>
        <w:tc>
          <w:tcPr>
            <w:tcW w:w="192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446"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5397"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通过火灾报警控制器，并查找赛项资料中消防泵设备地址后，点动控制启动消防泵启动前检查消防泵是否处于远程控制位</w:t>
            </w:r>
          </w:p>
        </w:tc>
        <w:tc>
          <w:tcPr>
            <w:tcW w:w="2519"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266A80" w:rsidRPr="00590D2A" w:rsidRDefault="00266A80">
      <w:pPr>
        <w:widowControl/>
        <w:jc w:val="left"/>
        <w:rPr>
          <w:rFonts w:ascii="仿宋_GB2312" w:eastAsia="仿宋_GB2312" w:hAnsi="仿宋" w:cs="Times New Roman"/>
          <w:sz w:val="30"/>
          <w:szCs w:val="30"/>
        </w:rPr>
      </w:pPr>
    </w:p>
    <w:p w:rsidR="00266A80" w:rsidRPr="00590D2A" w:rsidRDefault="00266A80">
      <w:pPr>
        <w:widowControl/>
        <w:jc w:val="left"/>
        <w:rPr>
          <w:rFonts w:ascii="仿宋_GB2312" w:eastAsia="仿宋_GB2312" w:hAnsi="仿宋" w:cs="Times New Roman"/>
          <w:sz w:val="30"/>
          <w:szCs w:val="30"/>
        </w:rPr>
      </w:pPr>
      <w:r w:rsidRPr="00590D2A">
        <w:rPr>
          <w:rFonts w:ascii="仿宋_GB2312" w:eastAsia="仿宋_GB2312" w:hAnsi="仿宋" w:cs="Times New Roman"/>
          <w:sz w:val="30"/>
          <w:szCs w:val="30"/>
        </w:rPr>
        <w:lastRenderedPageBreak/>
        <w:br w:type="page"/>
      </w:r>
    </w:p>
    <w:tbl>
      <w:tblPr>
        <w:tblW w:w="12616" w:type="dxa"/>
        <w:jc w:val="center"/>
        <w:tblLook w:val="04A0" w:firstRow="1" w:lastRow="0" w:firstColumn="1" w:lastColumn="0" w:noHBand="0" w:noVBand="1"/>
      </w:tblPr>
      <w:tblGrid>
        <w:gridCol w:w="2164"/>
        <w:gridCol w:w="1134"/>
        <w:gridCol w:w="2835"/>
        <w:gridCol w:w="4678"/>
        <w:gridCol w:w="1805"/>
      </w:tblGrid>
      <w:tr w:rsidR="00266A80" w:rsidRPr="00590D2A" w:rsidTr="00CD405C">
        <w:trPr>
          <w:trHeight w:val="420"/>
          <w:jc w:val="center"/>
        </w:trPr>
        <w:tc>
          <w:tcPr>
            <w:tcW w:w="12616" w:type="dxa"/>
            <w:gridSpan w:val="5"/>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lastRenderedPageBreak/>
              <w:t>FAS系统点动远程控制消防风机启停作业评分表</w:t>
            </w:r>
          </w:p>
        </w:tc>
      </w:tr>
      <w:tr w:rsidR="00266A80" w:rsidRPr="00590D2A" w:rsidTr="00CD405C">
        <w:trPr>
          <w:trHeight w:val="345"/>
          <w:jc w:val="center"/>
        </w:trPr>
        <w:tc>
          <w:tcPr>
            <w:tcW w:w="2164"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134"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配分(4)</w:t>
            </w:r>
          </w:p>
        </w:tc>
        <w:tc>
          <w:tcPr>
            <w:tcW w:w="2835"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4678"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805"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990"/>
          <w:jc w:val="center"/>
        </w:trPr>
        <w:tc>
          <w:tcPr>
            <w:tcW w:w="2164"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FAS系统点动远程控制消防风机启停作业</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2835"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消防风机控制启动输出地址查询</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通过火灾报警控制器，并查找赛项资料确定设备地址</w:t>
            </w:r>
          </w:p>
        </w:tc>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345"/>
          <w:jc w:val="center"/>
        </w:trPr>
        <w:tc>
          <w:tcPr>
            <w:tcW w:w="216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8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地址为：      。</w:t>
            </w:r>
          </w:p>
        </w:tc>
        <w:tc>
          <w:tcPr>
            <w:tcW w:w="46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80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CD405C">
        <w:trPr>
          <w:trHeight w:val="1335"/>
          <w:jc w:val="center"/>
        </w:trPr>
        <w:tc>
          <w:tcPr>
            <w:tcW w:w="216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28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控制消防风机启动</w:t>
            </w:r>
          </w:p>
        </w:tc>
        <w:tc>
          <w:tcPr>
            <w:tcW w:w="46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点动</w:t>
            </w:r>
            <w:r w:rsidRPr="00590D2A">
              <w:rPr>
                <w:rFonts w:ascii="仿宋_GB2312" w:eastAsia="仿宋_GB2312" w:hAnsi="宋体" w:cs="宋体" w:hint="eastAsia"/>
                <w:kern w:val="0"/>
                <w:sz w:val="24"/>
                <w:szCs w:val="24"/>
              </w:rPr>
              <w:t>控制</w:t>
            </w:r>
            <w:r w:rsidRPr="00590D2A">
              <w:rPr>
                <w:rFonts w:ascii="宋体" w:eastAsia="宋体" w:hAnsi="宋体" w:cs="宋体" w:hint="eastAsia"/>
                <w:kern w:val="0"/>
                <w:sz w:val="24"/>
                <w:szCs w:val="24"/>
              </w:rPr>
              <w:t>启动</w:t>
            </w:r>
            <w:r w:rsidRPr="00590D2A">
              <w:rPr>
                <w:rFonts w:ascii="仿宋_GB2312" w:eastAsia="仿宋_GB2312" w:hAnsi="宋体" w:cs="宋体" w:hint="eastAsia"/>
                <w:kern w:val="0"/>
                <w:sz w:val="24"/>
                <w:szCs w:val="24"/>
              </w:rPr>
              <w:t>消防</w:t>
            </w:r>
            <w:r w:rsidRPr="00590D2A">
              <w:rPr>
                <w:rFonts w:ascii="宋体" w:eastAsia="宋体" w:hAnsi="宋体" w:cs="宋体" w:hint="eastAsia"/>
                <w:kern w:val="0"/>
                <w:sz w:val="24"/>
                <w:szCs w:val="24"/>
              </w:rPr>
              <w:t>风</w:t>
            </w:r>
            <w:r w:rsidRPr="00590D2A">
              <w:rPr>
                <w:rFonts w:ascii="仿宋_GB2312" w:eastAsia="仿宋_GB2312" w:hAnsi="宋体" w:cs="宋体" w:hint="eastAsia"/>
                <w:kern w:val="0"/>
                <w:sz w:val="24"/>
                <w:szCs w:val="24"/>
              </w:rPr>
              <w:t>机，</w:t>
            </w:r>
            <w:r w:rsidRPr="00590D2A">
              <w:rPr>
                <w:rFonts w:ascii="宋体" w:eastAsia="宋体" w:hAnsi="宋体" w:cs="宋体" w:hint="eastAsia"/>
                <w:kern w:val="0"/>
                <w:sz w:val="24"/>
                <w:szCs w:val="24"/>
              </w:rPr>
              <w:t>启动</w:t>
            </w:r>
            <w:r w:rsidRPr="00590D2A">
              <w:rPr>
                <w:rFonts w:ascii="仿宋_GB2312" w:eastAsia="仿宋_GB2312" w:hAnsi="宋体" w:cs="宋体" w:hint="eastAsia"/>
                <w:kern w:val="0"/>
                <w:sz w:val="24"/>
                <w:szCs w:val="24"/>
              </w:rPr>
              <w:t>前</w:t>
            </w:r>
            <w:r w:rsidRPr="00590D2A">
              <w:rPr>
                <w:rFonts w:ascii="宋体" w:eastAsia="宋体" w:hAnsi="宋体" w:cs="宋体" w:hint="eastAsia"/>
                <w:kern w:val="0"/>
                <w:sz w:val="24"/>
                <w:szCs w:val="24"/>
              </w:rPr>
              <w:t>检</w:t>
            </w:r>
            <w:r w:rsidRPr="00590D2A">
              <w:rPr>
                <w:rFonts w:ascii="仿宋_GB2312" w:eastAsia="仿宋_GB2312" w:hAnsi="宋体" w:cs="宋体" w:hint="eastAsia"/>
                <w:kern w:val="0"/>
                <w:sz w:val="24"/>
                <w:szCs w:val="24"/>
              </w:rPr>
              <w:t>查</w:t>
            </w:r>
            <w:r w:rsidRPr="00590D2A">
              <w:rPr>
                <w:rFonts w:ascii="宋体" w:eastAsia="宋体" w:hAnsi="宋体" w:cs="宋体" w:hint="eastAsia"/>
                <w:kern w:val="0"/>
                <w:sz w:val="24"/>
                <w:szCs w:val="24"/>
              </w:rPr>
              <w:t>风</w:t>
            </w:r>
            <w:r w:rsidRPr="00590D2A">
              <w:rPr>
                <w:rFonts w:ascii="仿宋_GB2312" w:eastAsia="仿宋_GB2312" w:hAnsi="宋体" w:cs="宋体" w:hint="eastAsia"/>
                <w:kern w:val="0"/>
                <w:sz w:val="24"/>
                <w:szCs w:val="24"/>
              </w:rPr>
              <w:t>机控制</w:t>
            </w:r>
            <w:r w:rsidRPr="00590D2A">
              <w:rPr>
                <w:rFonts w:ascii="宋体" w:eastAsia="宋体" w:hAnsi="宋体" w:cs="宋体" w:hint="eastAsia"/>
                <w:kern w:val="0"/>
                <w:sz w:val="24"/>
                <w:szCs w:val="24"/>
              </w:rPr>
              <w:t>状态</w:t>
            </w:r>
            <w:r w:rsidRPr="00590D2A">
              <w:rPr>
                <w:rFonts w:ascii="仿宋_GB2312" w:eastAsia="仿宋_GB2312" w:hAnsi="宋体" w:cs="宋体" w:hint="eastAsia"/>
                <w:kern w:val="0"/>
                <w:sz w:val="24"/>
                <w:szCs w:val="24"/>
              </w:rPr>
              <w:t>是否</w:t>
            </w:r>
            <w:r w:rsidRPr="00590D2A">
              <w:rPr>
                <w:rFonts w:ascii="宋体" w:eastAsia="宋体" w:hAnsi="宋体" w:cs="宋体" w:hint="eastAsia"/>
                <w:kern w:val="0"/>
                <w:sz w:val="24"/>
                <w:szCs w:val="24"/>
              </w:rPr>
              <w:t>为远</w:t>
            </w:r>
            <w:r w:rsidRPr="00590D2A">
              <w:rPr>
                <w:rFonts w:ascii="仿宋_GB2312" w:eastAsia="仿宋_GB2312" w:hAnsi="宋体" w:cs="宋体" w:hint="eastAsia"/>
                <w:kern w:val="0"/>
                <w:sz w:val="24"/>
                <w:szCs w:val="24"/>
              </w:rPr>
              <w:t>程控制；如未提前进行登录操作则酌情扣分；</w:t>
            </w:r>
          </w:p>
        </w:tc>
        <w:tc>
          <w:tcPr>
            <w:tcW w:w="180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990"/>
          <w:jc w:val="center"/>
        </w:trPr>
        <w:tc>
          <w:tcPr>
            <w:tcW w:w="216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2835" w:type="dxa"/>
            <w:tcBorders>
              <w:top w:val="nil"/>
              <w:left w:val="nil"/>
              <w:bottom w:val="nil"/>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消防风机控制停止输出地址查询</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通过火灾报警控制器，并查找赛项资料确定设备地址</w:t>
            </w:r>
          </w:p>
        </w:tc>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345"/>
          <w:jc w:val="center"/>
        </w:trPr>
        <w:tc>
          <w:tcPr>
            <w:tcW w:w="216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8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地址为：      。</w:t>
            </w:r>
          </w:p>
        </w:tc>
        <w:tc>
          <w:tcPr>
            <w:tcW w:w="467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805"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r w:rsidR="00266A80" w:rsidRPr="00590D2A" w:rsidTr="00CD405C">
        <w:trPr>
          <w:trHeight w:val="675"/>
          <w:jc w:val="center"/>
        </w:trPr>
        <w:tc>
          <w:tcPr>
            <w:tcW w:w="2164"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283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控制消防</w:t>
            </w:r>
            <w:r w:rsidRPr="00590D2A">
              <w:rPr>
                <w:rFonts w:ascii="宋体" w:eastAsia="宋体" w:hAnsi="宋体" w:cs="宋体" w:hint="eastAsia"/>
                <w:kern w:val="0"/>
                <w:sz w:val="24"/>
                <w:szCs w:val="24"/>
              </w:rPr>
              <w:t>风</w:t>
            </w:r>
            <w:r w:rsidRPr="00590D2A">
              <w:rPr>
                <w:rFonts w:ascii="仿宋_GB2312" w:eastAsia="仿宋_GB2312" w:hAnsi="宋体" w:cs="宋体" w:hint="eastAsia"/>
                <w:kern w:val="0"/>
                <w:sz w:val="24"/>
                <w:szCs w:val="24"/>
              </w:rPr>
              <w:t>机停止</w:t>
            </w:r>
          </w:p>
        </w:tc>
        <w:tc>
          <w:tcPr>
            <w:tcW w:w="467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点动控制启动消防停止</w:t>
            </w:r>
          </w:p>
        </w:tc>
        <w:tc>
          <w:tcPr>
            <w:tcW w:w="180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266A80" w:rsidRPr="00590D2A" w:rsidRDefault="00266A80">
      <w:pPr>
        <w:widowControl/>
        <w:jc w:val="left"/>
        <w:rPr>
          <w:rFonts w:ascii="仿宋_GB2312" w:eastAsia="仿宋_GB2312" w:hAnsi="仿宋" w:cs="Times New Roman"/>
          <w:sz w:val="30"/>
          <w:szCs w:val="30"/>
        </w:rPr>
      </w:pPr>
    </w:p>
    <w:tbl>
      <w:tblPr>
        <w:tblW w:w="13398" w:type="dxa"/>
        <w:jc w:val="center"/>
        <w:tblLook w:val="04A0" w:firstRow="1" w:lastRow="0" w:firstColumn="1" w:lastColumn="0" w:noHBand="0" w:noVBand="1"/>
      </w:tblPr>
      <w:tblGrid>
        <w:gridCol w:w="1280"/>
        <w:gridCol w:w="992"/>
        <w:gridCol w:w="2763"/>
        <w:gridCol w:w="4459"/>
        <w:gridCol w:w="3904"/>
      </w:tblGrid>
      <w:tr w:rsidR="00266A80" w:rsidRPr="00590D2A" w:rsidTr="00CD405C">
        <w:trPr>
          <w:trHeight w:val="420"/>
          <w:jc w:val="center"/>
        </w:trPr>
        <w:tc>
          <w:tcPr>
            <w:tcW w:w="13398" w:type="dxa"/>
            <w:gridSpan w:val="5"/>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气体灭火保护区火灾发生后处置作业评分表</w:t>
            </w:r>
          </w:p>
        </w:tc>
      </w:tr>
      <w:tr w:rsidR="00266A80" w:rsidRPr="00590D2A" w:rsidTr="00CD405C">
        <w:trPr>
          <w:trHeight w:val="330"/>
          <w:jc w:val="center"/>
        </w:trPr>
        <w:tc>
          <w:tcPr>
            <w:tcW w:w="1280" w:type="dxa"/>
            <w:tcBorders>
              <w:top w:val="nil"/>
              <w:left w:val="single" w:sz="8" w:space="0" w:color="auto"/>
              <w:bottom w:val="nil"/>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992" w:type="dxa"/>
            <w:tcBorders>
              <w:top w:val="nil"/>
              <w:left w:val="nil"/>
              <w:bottom w:val="nil"/>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配分(10)</w:t>
            </w:r>
          </w:p>
        </w:tc>
        <w:tc>
          <w:tcPr>
            <w:tcW w:w="2763" w:type="dxa"/>
            <w:tcBorders>
              <w:top w:val="nil"/>
              <w:left w:val="nil"/>
              <w:bottom w:val="nil"/>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4459" w:type="dxa"/>
            <w:tcBorders>
              <w:top w:val="nil"/>
              <w:left w:val="nil"/>
              <w:bottom w:val="nil"/>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3904" w:type="dxa"/>
            <w:tcBorders>
              <w:top w:val="nil"/>
              <w:left w:val="nil"/>
              <w:bottom w:val="nil"/>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990"/>
          <w:jc w:val="center"/>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lastRenderedPageBreak/>
              <w:t>气体灭火保护区火灾发生后处置作业</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气体灭火保护区第一报警发出后操作作业</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1.通过FAS系统确认火警位置，通知队友到现场进行火情确认，2分。</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现场火情严重情况亦可由现场考官发出指令，指令可包括如下情形：</w:t>
            </w:r>
          </w:p>
        </w:tc>
      </w:tr>
      <w:tr w:rsidR="00266A80" w:rsidRPr="00590D2A" w:rsidTr="00CD405C">
        <w:trPr>
          <w:trHeight w:val="264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459"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2.根据任务书要求，如现场任务书中规定现场火情难以控制需立即启动气体灭火系统，</w:t>
            </w:r>
            <w:proofErr w:type="gramStart"/>
            <w:r w:rsidRPr="00590D2A">
              <w:rPr>
                <w:rFonts w:ascii="仿宋_GB2312" w:eastAsia="仿宋_GB2312" w:hAnsi="宋体" w:cs="宋体" w:hint="eastAsia"/>
                <w:kern w:val="0"/>
                <w:sz w:val="24"/>
                <w:szCs w:val="24"/>
              </w:rPr>
              <w:t>则现场</w:t>
            </w:r>
            <w:proofErr w:type="gramEnd"/>
            <w:r w:rsidRPr="00590D2A">
              <w:rPr>
                <w:rFonts w:ascii="仿宋_GB2312" w:eastAsia="仿宋_GB2312" w:hAnsi="宋体" w:cs="宋体" w:hint="eastAsia"/>
                <w:kern w:val="0"/>
                <w:sz w:val="24"/>
                <w:szCs w:val="24"/>
              </w:rPr>
              <w:t>队员立即通过就地电控启动气体灭火系统；如火情可控或为误报警，</w:t>
            </w:r>
            <w:proofErr w:type="gramStart"/>
            <w:r w:rsidRPr="00590D2A">
              <w:rPr>
                <w:rFonts w:ascii="仿宋_GB2312" w:eastAsia="仿宋_GB2312" w:hAnsi="宋体" w:cs="宋体" w:hint="eastAsia"/>
                <w:kern w:val="0"/>
                <w:sz w:val="24"/>
                <w:szCs w:val="24"/>
              </w:rPr>
              <w:t>则现场</w:t>
            </w:r>
            <w:proofErr w:type="gramEnd"/>
            <w:r w:rsidRPr="00590D2A">
              <w:rPr>
                <w:rFonts w:ascii="仿宋_GB2312" w:eastAsia="仿宋_GB2312" w:hAnsi="宋体" w:cs="宋体" w:hint="eastAsia"/>
                <w:kern w:val="0"/>
                <w:sz w:val="24"/>
                <w:szCs w:val="24"/>
              </w:rPr>
              <w:t>模拟火情处理完毕后执行FAS系统复位操作，2分。</w:t>
            </w:r>
          </w:p>
        </w:tc>
        <w:tc>
          <w:tcPr>
            <w:tcW w:w="3904"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1.现场火情严重，难以控制需立即启动气体灭火系统；2.现场火情可控，无需启动气体灭火系统，则进行复位操作；</w:t>
            </w:r>
          </w:p>
        </w:tc>
      </w:tr>
      <w:tr w:rsidR="00266A80" w:rsidRPr="00590D2A" w:rsidTr="00CD405C">
        <w:trPr>
          <w:trHeight w:val="99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气体灭火保护区第一、第二报警发出后的消防系统救灾作业；</w:t>
            </w:r>
          </w:p>
        </w:tc>
        <w:tc>
          <w:tcPr>
            <w:tcW w:w="4459"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1.两个报警均发出且处于30秒延时阶段时，进行</w:t>
            </w:r>
            <w:proofErr w:type="gramStart"/>
            <w:r w:rsidRPr="00590D2A">
              <w:rPr>
                <w:rFonts w:ascii="仿宋_GB2312" w:eastAsia="仿宋_GB2312" w:hAnsi="宋体" w:cs="宋体" w:hint="eastAsia"/>
                <w:kern w:val="0"/>
                <w:sz w:val="24"/>
                <w:szCs w:val="24"/>
              </w:rPr>
              <w:t>紧急止喷操作</w:t>
            </w:r>
            <w:proofErr w:type="gramEnd"/>
            <w:r w:rsidRPr="00590D2A">
              <w:rPr>
                <w:rFonts w:ascii="仿宋_GB2312" w:eastAsia="仿宋_GB2312" w:hAnsi="宋体" w:cs="宋体" w:hint="eastAsia"/>
                <w:kern w:val="0"/>
                <w:sz w:val="24"/>
                <w:szCs w:val="24"/>
              </w:rPr>
              <w:t>，1分。</w:t>
            </w:r>
          </w:p>
        </w:tc>
        <w:tc>
          <w:tcPr>
            <w:tcW w:w="3904"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现场火情严重情况亦可由现场考官发出指令，指令可包括如下情形：</w:t>
            </w:r>
          </w:p>
        </w:tc>
      </w:tr>
      <w:tr w:rsidR="00266A80" w:rsidRPr="00590D2A" w:rsidTr="00CD405C">
        <w:trPr>
          <w:trHeight w:val="99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459"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2.通过FAS系统确认火警位置，通知队友到现场进行火情确认。1分。</w:t>
            </w:r>
          </w:p>
        </w:tc>
        <w:tc>
          <w:tcPr>
            <w:tcW w:w="3904"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1.现场火情严重，难以控制需立即启动气体灭火系统；2.现场火情可控，无需启动气体灭火系统，则进行复位操作；</w:t>
            </w:r>
          </w:p>
        </w:tc>
      </w:tr>
      <w:tr w:rsidR="00266A80" w:rsidRPr="00590D2A" w:rsidTr="00CD405C">
        <w:trPr>
          <w:trHeight w:val="264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459"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3.根据任务书要求，如现场任务书中规定现场火情难以控制需立即启动气体灭火系统，</w:t>
            </w:r>
            <w:proofErr w:type="gramStart"/>
            <w:r w:rsidRPr="00590D2A">
              <w:rPr>
                <w:rFonts w:ascii="仿宋_GB2312" w:eastAsia="仿宋_GB2312" w:hAnsi="宋体" w:cs="宋体" w:hint="eastAsia"/>
                <w:kern w:val="0"/>
                <w:sz w:val="24"/>
                <w:szCs w:val="24"/>
              </w:rPr>
              <w:t>则现场</w:t>
            </w:r>
            <w:proofErr w:type="gramEnd"/>
            <w:r w:rsidRPr="00590D2A">
              <w:rPr>
                <w:rFonts w:ascii="仿宋_GB2312" w:eastAsia="仿宋_GB2312" w:hAnsi="宋体" w:cs="宋体" w:hint="eastAsia"/>
                <w:kern w:val="0"/>
                <w:sz w:val="24"/>
                <w:szCs w:val="24"/>
              </w:rPr>
              <w:t>队员立即</w:t>
            </w:r>
            <w:proofErr w:type="gramStart"/>
            <w:r w:rsidRPr="00590D2A">
              <w:rPr>
                <w:rFonts w:ascii="仿宋_GB2312" w:eastAsia="仿宋_GB2312" w:hAnsi="宋体" w:cs="宋体" w:hint="eastAsia"/>
                <w:kern w:val="0"/>
                <w:sz w:val="24"/>
                <w:szCs w:val="24"/>
              </w:rPr>
              <w:t>通知车控室队</w:t>
            </w:r>
            <w:proofErr w:type="gramEnd"/>
            <w:r w:rsidRPr="00590D2A">
              <w:rPr>
                <w:rFonts w:ascii="仿宋_GB2312" w:eastAsia="仿宋_GB2312" w:hAnsi="宋体" w:cs="宋体" w:hint="eastAsia"/>
                <w:kern w:val="0"/>
                <w:sz w:val="24"/>
                <w:szCs w:val="24"/>
              </w:rPr>
              <w:t>员取消</w:t>
            </w:r>
            <w:proofErr w:type="gramStart"/>
            <w:r w:rsidRPr="00590D2A">
              <w:rPr>
                <w:rFonts w:ascii="仿宋_GB2312" w:eastAsia="仿宋_GB2312" w:hAnsi="宋体" w:cs="宋体" w:hint="eastAsia"/>
                <w:kern w:val="0"/>
                <w:sz w:val="24"/>
                <w:szCs w:val="24"/>
              </w:rPr>
              <w:t>紧急止喷操</w:t>
            </w:r>
            <w:proofErr w:type="gramEnd"/>
            <w:r w:rsidRPr="00590D2A">
              <w:rPr>
                <w:rFonts w:ascii="仿宋_GB2312" w:eastAsia="仿宋_GB2312" w:hAnsi="宋体" w:cs="宋体" w:hint="eastAsia"/>
                <w:kern w:val="0"/>
                <w:sz w:val="24"/>
                <w:szCs w:val="24"/>
              </w:rPr>
              <w:t>作；如火情可控，</w:t>
            </w:r>
            <w:proofErr w:type="gramStart"/>
            <w:r w:rsidRPr="00590D2A">
              <w:rPr>
                <w:rFonts w:ascii="仿宋_GB2312" w:eastAsia="仿宋_GB2312" w:hAnsi="宋体" w:cs="宋体" w:hint="eastAsia"/>
                <w:kern w:val="0"/>
                <w:sz w:val="24"/>
                <w:szCs w:val="24"/>
              </w:rPr>
              <w:t>则现场</w:t>
            </w:r>
            <w:proofErr w:type="gramEnd"/>
            <w:r w:rsidRPr="00590D2A">
              <w:rPr>
                <w:rFonts w:ascii="仿宋_GB2312" w:eastAsia="仿宋_GB2312" w:hAnsi="宋体" w:cs="宋体" w:hint="eastAsia"/>
                <w:kern w:val="0"/>
                <w:sz w:val="24"/>
                <w:szCs w:val="24"/>
              </w:rPr>
              <w:t>模拟火情处理完毕后执行FAS系统复位操作，2分。</w:t>
            </w:r>
          </w:p>
        </w:tc>
        <w:tc>
          <w:tcPr>
            <w:tcW w:w="3904"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宋体" w:eastAsia="宋体" w:hAnsi="宋体" w:cs="宋体"/>
                <w:kern w:val="0"/>
                <w:sz w:val="22"/>
              </w:rPr>
            </w:pPr>
            <w:r w:rsidRPr="00590D2A">
              <w:rPr>
                <w:rFonts w:ascii="宋体" w:eastAsia="宋体" w:hAnsi="宋体" w:cs="宋体" w:hint="eastAsia"/>
                <w:kern w:val="0"/>
                <w:sz w:val="22"/>
              </w:rPr>
              <w:t xml:space="preserve">　</w:t>
            </w:r>
          </w:p>
        </w:tc>
      </w:tr>
      <w:tr w:rsidR="00266A80" w:rsidRPr="00590D2A" w:rsidTr="00CD405C">
        <w:trPr>
          <w:trHeight w:val="165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2763"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现场突发火情紧急情况下就地电气控制气体灭火系统操作作业</w:t>
            </w:r>
          </w:p>
        </w:tc>
        <w:tc>
          <w:tcPr>
            <w:tcW w:w="4459"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模拟现场突发火情，直接就地电气控制启动气体灭火系统</w:t>
            </w:r>
          </w:p>
        </w:tc>
        <w:tc>
          <w:tcPr>
            <w:tcW w:w="3904" w:type="dxa"/>
            <w:tcBorders>
              <w:top w:val="nil"/>
              <w:left w:val="nil"/>
              <w:bottom w:val="single" w:sz="4" w:space="0" w:color="auto"/>
              <w:right w:val="single" w:sz="4"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266A80" w:rsidRPr="00590D2A" w:rsidRDefault="00266A80">
      <w:pPr>
        <w:widowControl/>
        <w:jc w:val="left"/>
        <w:rPr>
          <w:rFonts w:ascii="仿宋_GB2312" w:eastAsia="仿宋_GB2312" w:hAnsi="仿宋" w:cs="Times New Roman"/>
          <w:sz w:val="30"/>
          <w:szCs w:val="30"/>
        </w:rPr>
      </w:pPr>
    </w:p>
    <w:tbl>
      <w:tblPr>
        <w:tblW w:w="13112" w:type="dxa"/>
        <w:jc w:val="center"/>
        <w:tblLook w:val="04A0" w:firstRow="1" w:lastRow="0" w:firstColumn="1" w:lastColumn="0" w:noHBand="0" w:noVBand="1"/>
      </w:tblPr>
      <w:tblGrid>
        <w:gridCol w:w="2412"/>
        <w:gridCol w:w="2000"/>
        <w:gridCol w:w="1700"/>
        <w:gridCol w:w="2320"/>
        <w:gridCol w:w="4680"/>
      </w:tblGrid>
      <w:tr w:rsidR="00266A80" w:rsidRPr="00590D2A" w:rsidTr="00CD405C">
        <w:trPr>
          <w:trHeight w:val="420"/>
          <w:jc w:val="center"/>
        </w:trPr>
        <w:tc>
          <w:tcPr>
            <w:tcW w:w="13112" w:type="dxa"/>
            <w:gridSpan w:val="5"/>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故障诊断与修复作</w:t>
            </w:r>
            <w:r w:rsidRPr="00590D2A">
              <w:rPr>
                <w:rFonts w:ascii="宋体" w:eastAsia="宋体" w:hAnsi="宋体" w:cs="宋体" w:hint="eastAsia"/>
                <w:kern w:val="0"/>
                <w:sz w:val="30"/>
                <w:szCs w:val="30"/>
              </w:rPr>
              <w:t>业评</w:t>
            </w:r>
            <w:r w:rsidRPr="00590D2A">
              <w:rPr>
                <w:rFonts w:ascii="仿宋_GB2312" w:eastAsia="仿宋_GB2312" w:hAnsi="宋体" w:cs="宋体" w:hint="eastAsia"/>
                <w:kern w:val="0"/>
                <w:sz w:val="30"/>
                <w:szCs w:val="30"/>
              </w:rPr>
              <w:t>分表</w:t>
            </w:r>
          </w:p>
        </w:tc>
      </w:tr>
      <w:tr w:rsidR="00266A80" w:rsidRPr="00590D2A" w:rsidTr="00CD405C">
        <w:trPr>
          <w:trHeight w:val="345"/>
          <w:jc w:val="center"/>
        </w:trPr>
        <w:tc>
          <w:tcPr>
            <w:tcW w:w="2412" w:type="dxa"/>
            <w:tcBorders>
              <w:top w:val="nil"/>
              <w:left w:val="single" w:sz="8" w:space="0" w:color="auto"/>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2000"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配分(15)</w:t>
            </w:r>
          </w:p>
        </w:tc>
        <w:tc>
          <w:tcPr>
            <w:tcW w:w="1700"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2320"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4680" w:type="dxa"/>
            <w:tcBorders>
              <w:top w:val="nil"/>
              <w:left w:val="nil"/>
              <w:bottom w:val="single" w:sz="8" w:space="0" w:color="auto"/>
              <w:right w:val="single" w:sz="8" w:space="0" w:color="auto"/>
            </w:tcBorders>
            <w:shd w:val="clear" w:color="000000" w:fill="F2F2F2"/>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1005"/>
          <w:jc w:val="center"/>
        </w:trPr>
        <w:tc>
          <w:tcPr>
            <w:tcW w:w="2412"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FAS系统无法对消防排烟风机进行点动控制故障诊断与修复作业</w:t>
            </w:r>
          </w:p>
        </w:tc>
        <w:tc>
          <w:tcPr>
            <w:tcW w:w="200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8</w:t>
            </w:r>
          </w:p>
        </w:tc>
        <w:tc>
          <w:tcPr>
            <w:tcW w:w="170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第一故障点诊断与修复</w:t>
            </w: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故障正确诊断并最终修复，实现对消防排烟风机的控制功能</w:t>
            </w:r>
          </w:p>
        </w:tc>
        <w:tc>
          <w:tcPr>
            <w:tcW w:w="468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本</w:t>
            </w:r>
            <w:r w:rsidRPr="00590D2A">
              <w:rPr>
                <w:rFonts w:ascii="宋体" w:eastAsia="宋体" w:hAnsi="宋体" w:cs="宋体" w:hint="eastAsia"/>
                <w:kern w:val="0"/>
                <w:sz w:val="24"/>
                <w:szCs w:val="24"/>
              </w:rPr>
              <w:t>赛项</w:t>
            </w:r>
            <w:r w:rsidRPr="00590D2A">
              <w:rPr>
                <w:rFonts w:ascii="仿宋_GB2312" w:eastAsia="仿宋_GB2312" w:hAnsi="宋体" w:cs="宋体" w:hint="eastAsia"/>
                <w:kern w:val="0"/>
                <w:sz w:val="24"/>
                <w:szCs w:val="24"/>
              </w:rPr>
              <w:t>可</w:t>
            </w:r>
            <w:r w:rsidRPr="00590D2A">
              <w:rPr>
                <w:rFonts w:ascii="宋体" w:eastAsia="宋体" w:hAnsi="宋体" w:cs="宋体" w:hint="eastAsia"/>
                <w:kern w:val="0"/>
                <w:sz w:val="24"/>
                <w:szCs w:val="24"/>
              </w:rPr>
              <w:t>设</w:t>
            </w:r>
            <w:r w:rsidRPr="00590D2A">
              <w:rPr>
                <w:rFonts w:ascii="仿宋_GB2312" w:eastAsia="仿宋_GB2312" w:hAnsi="宋体" w:cs="宋体" w:hint="eastAsia"/>
                <w:kern w:val="0"/>
                <w:sz w:val="24"/>
                <w:szCs w:val="24"/>
              </w:rPr>
              <w:t>置FAS控制系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故障、</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源系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故障、消防排</w:t>
            </w:r>
            <w:r w:rsidRPr="00590D2A">
              <w:rPr>
                <w:rFonts w:ascii="宋体" w:eastAsia="宋体" w:hAnsi="宋体" w:cs="宋体" w:hint="eastAsia"/>
                <w:kern w:val="0"/>
                <w:sz w:val="24"/>
                <w:szCs w:val="24"/>
              </w:rPr>
              <w:t>烟</w:t>
            </w:r>
            <w:r w:rsidRPr="00590D2A">
              <w:rPr>
                <w:rFonts w:ascii="仿宋_GB2312" w:eastAsia="仿宋_GB2312" w:hAnsi="宋体" w:cs="宋体" w:hint="eastAsia"/>
                <w:kern w:val="0"/>
                <w:sz w:val="24"/>
                <w:szCs w:val="24"/>
              </w:rPr>
              <w:t>机控制系</w:t>
            </w:r>
            <w:r w:rsidRPr="00590D2A">
              <w:rPr>
                <w:rFonts w:ascii="宋体" w:eastAsia="宋体" w:hAnsi="宋体" w:cs="宋体" w:hint="eastAsia"/>
                <w:kern w:val="0"/>
                <w:sz w:val="24"/>
                <w:szCs w:val="24"/>
              </w:rPr>
              <w:t>统</w:t>
            </w:r>
            <w:r w:rsidRPr="00590D2A">
              <w:rPr>
                <w:rFonts w:ascii="仿宋_GB2312" w:eastAsia="仿宋_GB2312" w:hAnsi="宋体" w:cs="宋体" w:hint="eastAsia"/>
                <w:kern w:val="0"/>
                <w:sz w:val="24"/>
                <w:szCs w:val="24"/>
              </w:rPr>
              <w:t>故障等共</w:t>
            </w:r>
            <w:r w:rsidRPr="00590D2A">
              <w:rPr>
                <w:rFonts w:ascii="宋体" w:eastAsia="宋体" w:hAnsi="宋体" w:cs="宋体" w:hint="eastAsia"/>
                <w:kern w:val="0"/>
                <w:sz w:val="24"/>
                <w:szCs w:val="24"/>
              </w:rPr>
              <w:t>计</w:t>
            </w:r>
            <w:r w:rsidRPr="00590D2A">
              <w:rPr>
                <w:rFonts w:ascii="仿宋_GB2312" w:eastAsia="仿宋_GB2312" w:hAnsi="宋体" w:cs="宋体" w:hint="eastAsia"/>
                <w:kern w:val="0"/>
                <w:sz w:val="24"/>
                <w:szCs w:val="24"/>
              </w:rPr>
              <w:t>10</w:t>
            </w:r>
            <w:r w:rsidRPr="00590D2A">
              <w:rPr>
                <w:rFonts w:ascii="宋体" w:eastAsia="宋体" w:hAnsi="宋体" w:cs="宋体" w:hint="eastAsia"/>
                <w:kern w:val="0"/>
                <w:sz w:val="24"/>
                <w:szCs w:val="24"/>
              </w:rPr>
              <w:t>个</w:t>
            </w:r>
            <w:r w:rsidRPr="00590D2A">
              <w:rPr>
                <w:rFonts w:ascii="仿宋_GB2312" w:eastAsia="仿宋_GB2312" w:hAnsi="宋体" w:cs="宋体" w:hint="eastAsia"/>
                <w:kern w:val="0"/>
                <w:sz w:val="24"/>
                <w:szCs w:val="24"/>
              </w:rPr>
              <w:t>故障</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景，可</w:t>
            </w:r>
            <w:r w:rsidRPr="00590D2A">
              <w:rPr>
                <w:rFonts w:ascii="宋体" w:eastAsia="宋体" w:hAnsi="宋体" w:cs="宋体" w:hint="eastAsia"/>
                <w:kern w:val="0"/>
                <w:sz w:val="24"/>
                <w:szCs w:val="24"/>
              </w:rPr>
              <w:t>从</w:t>
            </w:r>
            <w:r w:rsidRPr="00590D2A">
              <w:rPr>
                <w:rFonts w:ascii="仿宋_GB2312" w:eastAsia="仿宋_GB2312" w:hAnsi="宋体" w:cs="宋体" w:hint="eastAsia"/>
                <w:kern w:val="0"/>
                <w:sz w:val="24"/>
                <w:szCs w:val="24"/>
              </w:rPr>
              <w:t>10</w:t>
            </w:r>
            <w:r w:rsidRPr="00590D2A">
              <w:rPr>
                <w:rFonts w:ascii="宋体" w:eastAsia="宋体" w:hAnsi="宋体" w:cs="宋体" w:hint="eastAsia"/>
                <w:kern w:val="0"/>
                <w:sz w:val="24"/>
                <w:szCs w:val="24"/>
              </w:rPr>
              <w:t>个</w:t>
            </w:r>
            <w:r w:rsidRPr="00590D2A">
              <w:rPr>
                <w:rFonts w:ascii="仿宋_GB2312" w:eastAsia="仿宋_GB2312" w:hAnsi="宋体" w:cs="宋体" w:hint="eastAsia"/>
                <w:kern w:val="0"/>
                <w:sz w:val="24"/>
                <w:szCs w:val="24"/>
              </w:rPr>
              <w:t>故障</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景中</w:t>
            </w:r>
            <w:r w:rsidRPr="00590D2A">
              <w:rPr>
                <w:rFonts w:ascii="宋体" w:eastAsia="宋体" w:hAnsi="宋体" w:cs="宋体" w:hint="eastAsia"/>
                <w:kern w:val="0"/>
                <w:sz w:val="24"/>
                <w:szCs w:val="24"/>
              </w:rPr>
              <w:t>随</w:t>
            </w:r>
            <w:r w:rsidRPr="00590D2A">
              <w:rPr>
                <w:rFonts w:ascii="仿宋_GB2312" w:eastAsia="仿宋_GB2312" w:hAnsi="宋体" w:cs="宋体" w:hint="eastAsia"/>
                <w:kern w:val="0"/>
                <w:sz w:val="24"/>
                <w:szCs w:val="24"/>
              </w:rPr>
              <w:t>机抽取2-3</w:t>
            </w:r>
            <w:r w:rsidRPr="00590D2A">
              <w:rPr>
                <w:rFonts w:ascii="宋体" w:eastAsia="宋体" w:hAnsi="宋体" w:cs="宋体" w:hint="eastAsia"/>
                <w:kern w:val="0"/>
                <w:sz w:val="24"/>
                <w:szCs w:val="24"/>
              </w:rPr>
              <w:t>个</w:t>
            </w:r>
            <w:r w:rsidRPr="00590D2A">
              <w:rPr>
                <w:rFonts w:ascii="仿宋_GB2312" w:eastAsia="仿宋_GB2312" w:hAnsi="宋体" w:cs="宋体" w:hint="eastAsia"/>
                <w:kern w:val="0"/>
                <w:sz w:val="24"/>
                <w:szCs w:val="24"/>
              </w:rPr>
              <w:t>不同故障</w:t>
            </w:r>
            <w:r w:rsidRPr="00590D2A">
              <w:rPr>
                <w:rFonts w:ascii="宋体" w:eastAsia="宋体" w:hAnsi="宋体" w:cs="宋体" w:hint="eastAsia"/>
                <w:kern w:val="0"/>
                <w:sz w:val="24"/>
                <w:szCs w:val="24"/>
              </w:rPr>
              <w:t>类</w:t>
            </w:r>
            <w:r w:rsidRPr="00590D2A">
              <w:rPr>
                <w:rFonts w:ascii="仿宋_GB2312" w:eastAsia="仿宋_GB2312" w:hAnsi="宋体" w:cs="宋体" w:hint="eastAsia"/>
                <w:kern w:val="0"/>
                <w:sz w:val="24"/>
                <w:szCs w:val="24"/>
              </w:rPr>
              <w:t>型的</w:t>
            </w:r>
            <w:r w:rsidRPr="00590D2A">
              <w:rPr>
                <w:rFonts w:ascii="宋体" w:eastAsia="宋体" w:hAnsi="宋体" w:cs="宋体" w:hint="eastAsia"/>
                <w:kern w:val="0"/>
                <w:sz w:val="24"/>
                <w:szCs w:val="24"/>
              </w:rPr>
              <w:t>场</w:t>
            </w:r>
            <w:r w:rsidRPr="00590D2A">
              <w:rPr>
                <w:rFonts w:ascii="仿宋_GB2312" w:eastAsia="仿宋_GB2312" w:hAnsi="宋体" w:cs="宋体" w:hint="eastAsia"/>
                <w:kern w:val="0"/>
                <w:sz w:val="24"/>
                <w:szCs w:val="24"/>
              </w:rPr>
              <w:t>景，每</w:t>
            </w:r>
            <w:r w:rsidRPr="00590D2A">
              <w:rPr>
                <w:rFonts w:ascii="宋体" w:eastAsia="宋体" w:hAnsi="宋体" w:cs="宋体" w:hint="eastAsia"/>
                <w:kern w:val="0"/>
                <w:sz w:val="24"/>
                <w:szCs w:val="24"/>
              </w:rPr>
              <w:t>个场</w:t>
            </w:r>
            <w:r w:rsidRPr="00590D2A">
              <w:rPr>
                <w:rFonts w:ascii="仿宋_GB2312" w:eastAsia="仿宋_GB2312" w:hAnsi="宋体" w:cs="宋体" w:hint="eastAsia"/>
                <w:kern w:val="0"/>
                <w:sz w:val="24"/>
                <w:szCs w:val="24"/>
              </w:rPr>
              <w:t>景3分</w:t>
            </w:r>
          </w:p>
        </w:tc>
      </w:tr>
      <w:tr w:rsidR="00266A80" w:rsidRPr="00590D2A" w:rsidTr="00CD405C">
        <w:trPr>
          <w:trHeight w:val="1005"/>
          <w:jc w:val="center"/>
        </w:trPr>
        <w:tc>
          <w:tcPr>
            <w:tcW w:w="241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00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7</w:t>
            </w:r>
          </w:p>
        </w:tc>
        <w:tc>
          <w:tcPr>
            <w:tcW w:w="170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第二故障点诊断与修复</w:t>
            </w: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故障正确诊断并最终修复，实现对消防排烟风机的控制功</w:t>
            </w:r>
            <w:r w:rsidRPr="00590D2A">
              <w:rPr>
                <w:rFonts w:ascii="仿宋_GB2312" w:eastAsia="仿宋_GB2312" w:hAnsi="宋体" w:cs="宋体" w:hint="eastAsia"/>
                <w:kern w:val="0"/>
                <w:sz w:val="24"/>
                <w:szCs w:val="24"/>
              </w:rPr>
              <w:lastRenderedPageBreak/>
              <w:t>能</w:t>
            </w:r>
          </w:p>
        </w:tc>
        <w:tc>
          <w:tcPr>
            <w:tcW w:w="468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r>
    </w:tbl>
    <w:p w:rsidR="00266A80" w:rsidRPr="00590D2A" w:rsidRDefault="00266A80">
      <w:pPr>
        <w:widowControl/>
        <w:jc w:val="left"/>
        <w:rPr>
          <w:rFonts w:ascii="仿宋_GB2312" w:eastAsia="仿宋_GB2312" w:hAnsi="仿宋" w:cs="Times New Roman"/>
          <w:sz w:val="30"/>
          <w:szCs w:val="30"/>
        </w:rPr>
      </w:pPr>
    </w:p>
    <w:p w:rsidR="00266A80" w:rsidRPr="00590D2A" w:rsidRDefault="00266A80">
      <w:pPr>
        <w:widowControl/>
        <w:jc w:val="left"/>
        <w:rPr>
          <w:rFonts w:ascii="仿宋_GB2312" w:eastAsia="仿宋_GB2312" w:hAnsi="仿宋" w:cs="Times New Roman"/>
          <w:sz w:val="30"/>
          <w:szCs w:val="30"/>
        </w:rPr>
      </w:pPr>
      <w:r w:rsidRPr="00590D2A">
        <w:rPr>
          <w:rFonts w:ascii="仿宋_GB2312" w:eastAsia="仿宋_GB2312" w:hAnsi="仿宋" w:cs="Times New Roman"/>
          <w:sz w:val="30"/>
          <w:szCs w:val="30"/>
        </w:rPr>
        <w:br w:type="page"/>
      </w:r>
    </w:p>
    <w:p w:rsidR="00266A80" w:rsidRPr="00590D2A" w:rsidRDefault="00266A80">
      <w:pPr>
        <w:widowControl/>
        <w:jc w:val="left"/>
        <w:rPr>
          <w:rFonts w:ascii="仿宋_GB2312" w:eastAsia="仿宋_GB2312" w:hAnsi="仿宋" w:cs="Times New Roman"/>
          <w:sz w:val="30"/>
          <w:szCs w:val="30"/>
        </w:rPr>
      </w:pPr>
    </w:p>
    <w:tbl>
      <w:tblPr>
        <w:tblW w:w="13680" w:type="dxa"/>
        <w:jc w:val="center"/>
        <w:tblLook w:val="04A0" w:firstRow="1" w:lastRow="0" w:firstColumn="1" w:lastColumn="0" w:noHBand="0" w:noVBand="1"/>
      </w:tblPr>
      <w:tblGrid>
        <w:gridCol w:w="1562"/>
        <w:gridCol w:w="993"/>
        <w:gridCol w:w="1417"/>
        <w:gridCol w:w="3068"/>
        <w:gridCol w:w="4680"/>
        <w:gridCol w:w="1960"/>
      </w:tblGrid>
      <w:tr w:rsidR="00266A80" w:rsidRPr="00590D2A" w:rsidTr="00CD405C">
        <w:trPr>
          <w:trHeight w:val="420"/>
          <w:jc w:val="center"/>
        </w:trPr>
        <w:tc>
          <w:tcPr>
            <w:tcW w:w="13680" w:type="dxa"/>
            <w:gridSpan w:val="6"/>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30"/>
                <w:szCs w:val="30"/>
              </w:rPr>
            </w:pPr>
            <w:r w:rsidRPr="00590D2A">
              <w:rPr>
                <w:rFonts w:ascii="仿宋_GB2312" w:eastAsia="仿宋_GB2312" w:hAnsi="宋体" w:cs="宋体" w:hint="eastAsia"/>
                <w:kern w:val="0"/>
                <w:sz w:val="30"/>
                <w:szCs w:val="30"/>
              </w:rPr>
              <w:t>区间火灾灾害模式应急控制与指挥作业评分表</w:t>
            </w:r>
          </w:p>
        </w:tc>
      </w:tr>
      <w:tr w:rsidR="00266A80" w:rsidRPr="00590D2A" w:rsidTr="00CD405C">
        <w:trPr>
          <w:trHeight w:val="345"/>
          <w:jc w:val="center"/>
        </w:trPr>
        <w:tc>
          <w:tcPr>
            <w:tcW w:w="1562" w:type="dxa"/>
            <w:tcBorders>
              <w:top w:val="nil"/>
              <w:left w:val="single" w:sz="8" w:space="0" w:color="auto"/>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993" w:type="dxa"/>
            <w:tcBorders>
              <w:top w:val="nil"/>
              <w:left w:val="nil"/>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配分(10)</w:t>
            </w:r>
          </w:p>
        </w:tc>
        <w:tc>
          <w:tcPr>
            <w:tcW w:w="4485" w:type="dxa"/>
            <w:gridSpan w:val="2"/>
            <w:tcBorders>
              <w:top w:val="single" w:sz="8" w:space="0" w:color="auto"/>
              <w:left w:val="nil"/>
              <w:bottom w:val="single" w:sz="8" w:space="0" w:color="auto"/>
              <w:right w:val="single" w:sz="8" w:space="0" w:color="000000"/>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4680" w:type="dxa"/>
            <w:tcBorders>
              <w:top w:val="nil"/>
              <w:left w:val="nil"/>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960" w:type="dxa"/>
            <w:tcBorders>
              <w:top w:val="nil"/>
              <w:left w:val="nil"/>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1005"/>
          <w:jc w:val="center"/>
        </w:trPr>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区间火灾控制模式及控制逻辑设计</w:t>
            </w:r>
          </w:p>
        </w:tc>
        <w:tc>
          <w:tcPr>
            <w:tcW w:w="99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场景</w:t>
            </w:r>
            <w:proofErr w:type="gramStart"/>
            <w:r w:rsidRPr="00590D2A">
              <w:rPr>
                <w:rFonts w:ascii="仿宋_GB2312" w:eastAsia="仿宋_GB2312" w:hAnsi="宋体" w:cs="宋体" w:hint="eastAsia"/>
                <w:kern w:val="0"/>
                <w:sz w:val="24"/>
                <w:szCs w:val="24"/>
              </w:rPr>
              <w:t>一</w:t>
            </w:r>
            <w:proofErr w:type="gramEnd"/>
          </w:p>
        </w:tc>
        <w:tc>
          <w:tcPr>
            <w:tcW w:w="306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按照赛项任务书要求，触发指定区间隧道内手动报警按钮</w:t>
            </w:r>
          </w:p>
        </w:tc>
        <w:tc>
          <w:tcPr>
            <w:tcW w:w="46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正确触发指定区间隧道内手动报警按钮</w:t>
            </w:r>
          </w:p>
        </w:tc>
        <w:tc>
          <w:tcPr>
            <w:tcW w:w="196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665"/>
          <w:jc w:val="center"/>
        </w:trPr>
        <w:tc>
          <w:tcPr>
            <w:tcW w:w="15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1417"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6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根据赛项所</w:t>
            </w:r>
            <w:proofErr w:type="gramStart"/>
            <w:r w:rsidRPr="00590D2A">
              <w:rPr>
                <w:rFonts w:ascii="仿宋_GB2312" w:eastAsia="仿宋_GB2312" w:hAnsi="宋体" w:cs="宋体" w:hint="eastAsia"/>
                <w:kern w:val="0"/>
                <w:sz w:val="24"/>
                <w:szCs w:val="24"/>
              </w:rPr>
              <w:t>供区间防排烟</w:t>
            </w:r>
            <w:proofErr w:type="gramEnd"/>
            <w:r w:rsidRPr="00590D2A">
              <w:rPr>
                <w:rFonts w:ascii="仿宋_GB2312" w:eastAsia="仿宋_GB2312" w:hAnsi="宋体" w:cs="宋体" w:hint="eastAsia"/>
                <w:kern w:val="0"/>
                <w:sz w:val="24"/>
                <w:szCs w:val="24"/>
              </w:rPr>
              <w:t>设备及显示屏上显示的区间隧道土建结构设置情况完成任务书所要求的列车在指定区间内发生火灾停驶在区间隧道内的相应区间消防防排烟系统90KW主风机及主风阀控制逻辑设计，控制逻辑设计应实现指定区间发生灾害情况下动作序列及</w:t>
            </w:r>
            <w:proofErr w:type="gramStart"/>
            <w:r w:rsidRPr="00590D2A">
              <w:rPr>
                <w:rFonts w:ascii="仿宋_GB2312" w:eastAsia="仿宋_GB2312" w:hAnsi="宋体" w:cs="宋体" w:hint="eastAsia"/>
                <w:kern w:val="0"/>
                <w:sz w:val="24"/>
                <w:szCs w:val="24"/>
              </w:rPr>
              <w:t>联</w:t>
            </w:r>
            <w:proofErr w:type="gramEnd"/>
            <w:r w:rsidRPr="00590D2A">
              <w:rPr>
                <w:rFonts w:ascii="仿宋_GB2312" w:eastAsia="仿宋_GB2312" w:hAnsi="宋体" w:cs="宋体" w:hint="eastAsia"/>
                <w:kern w:val="0"/>
                <w:sz w:val="24"/>
                <w:szCs w:val="24"/>
              </w:rPr>
              <w:t>锁关系</w:t>
            </w:r>
          </w:p>
        </w:tc>
        <w:tc>
          <w:tcPr>
            <w:tcW w:w="46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根据赛项任务要求，填写列车在该区间内发生火灾停驶在区间隧道内的相应区间消防</w:t>
            </w:r>
            <w:proofErr w:type="gramStart"/>
            <w:r w:rsidRPr="00590D2A">
              <w:rPr>
                <w:rFonts w:ascii="仿宋_GB2312" w:eastAsia="仿宋_GB2312" w:hAnsi="宋体" w:cs="宋体" w:hint="eastAsia"/>
                <w:kern w:val="0"/>
                <w:sz w:val="24"/>
                <w:szCs w:val="24"/>
              </w:rPr>
              <w:t>防</w:t>
            </w:r>
            <w:proofErr w:type="gramEnd"/>
            <w:r w:rsidRPr="00590D2A">
              <w:rPr>
                <w:rFonts w:ascii="仿宋_GB2312" w:eastAsia="仿宋_GB2312" w:hAnsi="宋体" w:cs="宋体" w:hint="eastAsia"/>
                <w:kern w:val="0"/>
                <w:sz w:val="24"/>
                <w:szCs w:val="24"/>
              </w:rPr>
              <w:t>排烟模式控制表（模式控制表见赛项任务书），控制</w:t>
            </w:r>
            <w:proofErr w:type="gramStart"/>
            <w:r w:rsidRPr="00590D2A">
              <w:rPr>
                <w:rFonts w:ascii="仿宋_GB2312" w:eastAsia="仿宋_GB2312" w:hAnsi="宋体" w:cs="宋体" w:hint="eastAsia"/>
                <w:kern w:val="0"/>
                <w:sz w:val="24"/>
                <w:szCs w:val="24"/>
              </w:rPr>
              <w:t>表内每错一</w:t>
            </w:r>
            <w:proofErr w:type="gramEnd"/>
            <w:r w:rsidRPr="00590D2A">
              <w:rPr>
                <w:rFonts w:ascii="仿宋_GB2312" w:eastAsia="仿宋_GB2312" w:hAnsi="宋体" w:cs="宋体" w:hint="eastAsia"/>
                <w:kern w:val="0"/>
                <w:sz w:val="24"/>
                <w:szCs w:val="24"/>
              </w:rPr>
              <w:t>处扣除0.5分，直至本项配分全部扣除</w:t>
            </w:r>
          </w:p>
        </w:tc>
        <w:tc>
          <w:tcPr>
            <w:tcW w:w="196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335"/>
          <w:jc w:val="center"/>
        </w:trPr>
        <w:tc>
          <w:tcPr>
            <w:tcW w:w="15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1417"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6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6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队长根据本队设计的模式控制</w:t>
            </w:r>
            <w:proofErr w:type="gramStart"/>
            <w:r w:rsidRPr="00590D2A">
              <w:rPr>
                <w:rFonts w:ascii="仿宋_GB2312" w:eastAsia="仿宋_GB2312" w:hAnsi="宋体" w:cs="宋体" w:hint="eastAsia"/>
                <w:kern w:val="0"/>
                <w:sz w:val="24"/>
                <w:szCs w:val="24"/>
              </w:rPr>
              <w:t>表指挥</w:t>
            </w:r>
            <w:proofErr w:type="gramEnd"/>
            <w:r w:rsidRPr="00590D2A">
              <w:rPr>
                <w:rFonts w:ascii="仿宋_GB2312" w:eastAsia="仿宋_GB2312" w:hAnsi="宋体" w:cs="宋体" w:hint="eastAsia"/>
                <w:kern w:val="0"/>
                <w:sz w:val="24"/>
                <w:szCs w:val="24"/>
              </w:rPr>
              <w:t>队员对该区间所涉及的各</w:t>
            </w:r>
            <w:proofErr w:type="gramStart"/>
            <w:r w:rsidRPr="00590D2A">
              <w:rPr>
                <w:rFonts w:ascii="仿宋_GB2312" w:eastAsia="仿宋_GB2312" w:hAnsi="宋体" w:cs="宋体" w:hint="eastAsia"/>
                <w:kern w:val="0"/>
                <w:sz w:val="24"/>
                <w:szCs w:val="24"/>
              </w:rPr>
              <w:t>车站消</w:t>
            </w:r>
            <w:proofErr w:type="gramEnd"/>
            <w:r w:rsidRPr="00590D2A">
              <w:rPr>
                <w:rFonts w:ascii="仿宋_GB2312" w:eastAsia="仿宋_GB2312" w:hAnsi="宋体" w:cs="宋体" w:hint="eastAsia"/>
                <w:kern w:val="0"/>
                <w:sz w:val="24"/>
                <w:szCs w:val="24"/>
              </w:rPr>
              <w:t>防排烟系统进行启停操作，为正确按照所设计的控制模式进行正确启停操作。</w:t>
            </w:r>
          </w:p>
        </w:tc>
        <w:tc>
          <w:tcPr>
            <w:tcW w:w="196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005"/>
          <w:jc w:val="center"/>
        </w:trPr>
        <w:tc>
          <w:tcPr>
            <w:tcW w:w="15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场景二</w:t>
            </w:r>
          </w:p>
        </w:tc>
        <w:tc>
          <w:tcPr>
            <w:tcW w:w="3068"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按照赛项任务书要求，触发指定区间隧道内手动报警按钮</w:t>
            </w:r>
          </w:p>
        </w:tc>
        <w:tc>
          <w:tcPr>
            <w:tcW w:w="46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正确触发指定区间隧道内手动报警按钮</w:t>
            </w:r>
          </w:p>
        </w:tc>
        <w:tc>
          <w:tcPr>
            <w:tcW w:w="196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665"/>
          <w:jc w:val="center"/>
        </w:trPr>
        <w:tc>
          <w:tcPr>
            <w:tcW w:w="15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1417"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68"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根据赛项所</w:t>
            </w:r>
            <w:proofErr w:type="gramStart"/>
            <w:r w:rsidRPr="00590D2A">
              <w:rPr>
                <w:rFonts w:ascii="仿宋_GB2312" w:eastAsia="仿宋_GB2312" w:hAnsi="宋体" w:cs="宋体" w:hint="eastAsia"/>
                <w:kern w:val="0"/>
                <w:sz w:val="24"/>
                <w:szCs w:val="24"/>
              </w:rPr>
              <w:t>供区间防排烟</w:t>
            </w:r>
            <w:proofErr w:type="gramEnd"/>
            <w:r w:rsidRPr="00590D2A">
              <w:rPr>
                <w:rFonts w:ascii="仿宋_GB2312" w:eastAsia="仿宋_GB2312" w:hAnsi="宋体" w:cs="宋体" w:hint="eastAsia"/>
                <w:kern w:val="0"/>
                <w:sz w:val="24"/>
                <w:szCs w:val="24"/>
              </w:rPr>
              <w:t>设备及显示屏上显示的区间隧道土建结构设置情况完成任务书所要求的列车在指定区间内发生火灾停驶在区间隧道内的相应区间消防防排烟系统90KW主风机及主风阀控制逻辑设计，控制逻辑设计应实现指定区间发生灾害情况下动作序列及</w:t>
            </w:r>
            <w:proofErr w:type="gramStart"/>
            <w:r w:rsidRPr="00590D2A">
              <w:rPr>
                <w:rFonts w:ascii="仿宋_GB2312" w:eastAsia="仿宋_GB2312" w:hAnsi="宋体" w:cs="宋体" w:hint="eastAsia"/>
                <w:kern w:val="0"/>
                <w:sz w:val="24"/>
                <w:szCs w:val="24"/>
              </w:rPr>
              <w:t>联</w:t>
            </w:r>
            <w:proofErr w:type="gramEnd"/>
            <w:r w:rsidRPr="00590D2A">
              <w:rPr>
                <w:rFonts w:ascii="仿宋_GB2312" w:eastAsia="仿宋_GB2312" w:hAnsi="宋体" w:cs="宋体" w:hint="eastAsia"/>
                <w:kern w:val="0"/>
                <w:sz w:val="24"/>
                <w:szCs w:val="24"/>
              </w:rPr>
              <w:t>锁关系</w:t>
            </w:r>
          </w:p>
        </w:tc>
        <w:tc>
          <w:tcPr>
            <w:tcW w:w="46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根据赛项任务要求，填写列车在该区间内发生火灾停驶在区间隧道内的相应区间消防</w:t>
            </w:r>
            <w:proofErr w:type="gramStart"/>
            <w:r w:rsidRPr="00590D2A">
              <w:rPr>
                <w:rFonts w:ascii="仿宋_GB2312" w:eastAsia="仿宋_GB2312" w:hAnsi="宋体" w:cs="宋体" w:hint="eastAsia"/>
                <w:kern w:val="0"/>
                <w:sz w:val="24"/>
                <w:szCs w:val="24"/>
              </w:rPr>
              <w:t>防</w:t>
            </w:r>
            <w:proofErr w:type="gramEnd"/>
            <w:r w:rsidRPr="00590D2A">
              <w:rPr>
                <w:rFonts w:ascii="仿宋_GB2312" w:eastAsia="仿宋_GB2312" w:hAnsi="宋体" w:cs="宋体" w:hint="eastAsia"/>
                <w:kern w:val="0"/>
                <w:sz w:val="24"/>
                <w:szCs w:val="24"/>
              </w:rPr>
              <w:t>排烟模式控制表（模式控制表见赛项任务书），控制</w:t>
            </w:r>
            <w:proofErr w:type="gramStart"/>
            <w:r w:rsidRPr="00590D2A">
              <w:rPr>
                <w:rFonts w:ascii="仿宋_GB2312" w:eastAsia="仿宋_GB2312" w:hAnsi="宋体" w:cs="宋体" w:hint="eastAsia"/>
                <w:kern w:val="0"/>
                <w:sz w:val="24"/>
                <w:szCs w:val="24"/>
              </w:rPr>
              <w:t>表内每错一</w:t>
            </w:r>
            <w:proofErr w:type="gramEnd"/>
            <w:r w:rsidRPr="00590D2A">
              <w:rPr>
                <w:rFonts w:ascii="仿宋_GB2312" w:eastAsia="仿宋_GB2312" w:hAnsi="宋体" w:cs="宋体" w:hint="eastAsia"/>
                <w:kern w:val="0"/>
                <w:sz w:val="24"/>
                <w:szCs w:val="24"/>
              </w:rPr>
              <w:t>处扣除0.5分，直至本项配分全部扣除</w:t>
            </w:r>
          </w:p>
        </w:tc>
        <w:tc>
          <w:tcPr>
            <w:tcW w:w="196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335"/>
          <w:jc w:val="center"/>
        </w:trPr>
        <w:tc>
          <w:tcPr>
            <w:tcW w:w="1562"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993"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1417"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3068"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468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队长根据本队设计的模式控制</w:t>
            </w:r>
            <w:proofErr w:type="gramStart"/>
            <w:r w:rsidRPr="00590D2A">
              <w:rPr>
                <w:rFonts w:ascii="仿宋_GB2312" w:eastAsia="仿宋_GB2312" w:hAnsi="宋体" w:cs="宋体" w:hint="eastAsia"/>
                <w:kern w:val="0"/>
                <w:sz w:val="24"/>
                <w:szCs w:val="24"/>
              </w:rPr>
              <w:t>表指挥</w:t>
            </w:r>
            <w:proofErr w:type="gramEnd"/>
            <w:r w:rsidRPr="00590D2A">
              <w:rPr>
                <w:rFonts w:ascii="仿宋_GB2312" w:eastAsia="仿宋_GB2312" w:hAnsi="宋体" w:cs="宋体" w:hint="eastAsia"/>
                <w:kern w:val="0"/>
                <w:sz w:val="24"/>
                <w:szCs w:val="24"/>
              </w:rPr>
              <w:t>队员对该区间所涉及的各</w:t>
            </w:r>
            <w:proofErr w:type="gramStart"/>
            <w:r w:rsidRPr="00590D2A">
              <w:rPr>
                <w:rFonts w:ascii="仿宋_GB2312" w:eastAsia="仿宋_GB2312" w:hAnsi="宋体" w:cs="宋体" w:hint="eastAsia"/>
                <w:kern w:val="0"/>
                <w:sz w:val="24"/>
                <w:szCs w:val="24"/>
              </w:rPr>
              <w:t>车站消</w:t>
            </w:r>
            <w:proofErr w:type="gramEnd"/>
            <w:r w:rsidRPr="00590D2A">
              <w:rPr>
                <w:rFonts w:ascii="仿宋_GB2312" w:eastAsia="仿宋_GB2312" w:hAnsi="宋体" w:cs="宋体" w:hint="eastAsia"/>
                <w:kern w:val="0"/>
                <w:sz w:val="24"/>
                <w:szCs w:val="24"/>
              </w:rPr>
              <w:t>防排烟系统进行启停操作，为正确按照所设计的控制模式进行正确启停操作。</w:t>
            </w:r>
          </w:p>
        </w:tc>
        <w:tc>
          <w:tcPr>
            <w:tcW w:w="196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266A80" w:rsidRPr="00590D2A" w:rsidRDefault="00266A80">
      <w:pPr>
        <w:widowControl/>
        <w:jc w:val="left"/>
        <w:rPr>
          <w:rFonts w:ascii="仿宋_GB2312" w:eastAsia="仿宋_GB2312" w:hAnsi="仿宋" w:cs="Times New Roman"/>
          <w:sz w:val="30"/>
          <w:szCs w:val="30"/>
        </w:rPr>
      </w:pPr>
    </w:p>
    <w:p w:rsidR="00266A80" w:rsidRPr="00590D2A" w:rsidRDefault="00266A80">
      <w:pPr>
        <w:widowControl/>
        <w:jc w:val="left"/>
        <w:rPr>
          <w:rFonts w:ascii="仿宋_GB2312" w:eastAsia="仿宋_GB2312" w:hAnsi="仿宋" w:cs="Times New Roman"/>
          <w:sz w:val="30"/>
          <w:szCs w:val="30"/>
        </w:rPr>
      </w:pPr>
      <w:r w:rsidRPr="00590D2A">
        <w:rPr>
          <w:rFonts w:ascii="仿宋_GB2312" w:eastAsia="仿宋_GB2312" w:hAnsi="仿宋" w:cs="Times New Roman"/>
          <w:sz w:val="30"/>
          <w:szCs w:val="30"/>
        </w:rPr>
        <w:br w:type="page"/>
      </w:r>
    </w:p>
    <w:p w:rsidR="00266A80" w:rsidRPr="00590D2A" w:rsidRDefault="00266A80">
      <w:pPr>
        <w:widowControl/>
        <w:jc w:val="left"/>
        <w:rPr>
          <w:rFonts w:ascii="仿宋_GB2312" w:eastAsia="仿宋_GB2312" w:hAnsi="仿宋" w:cs="Times New Roman"/>
          <w:sz w:val="30"/>
          <w:szCs w:val="30"/>
        </w:rPr>
      </w:pPr>
    </w:p>
    <w:tbl>
      <w:tblPr>
        <w:tblW w:w="13905" w:type="dxa"/>
        <w:tblInd w:w="95" w:type="dxa"/>
        <w:tblLook w:val="04A0" w:firstRow="1" w:lastRow="0" w:firstColumn="1" w:lastColumn="0" w:noHBand="0" w:noVBand="1"/>
      </w:tblPr>
      <w:tblGrid>
        <w:gridCol w:w="1080"/>
        <w:gridCol w:w="1080"/>
        <w:gridCol w:w="1700"/>
        <w:gridCol w:w="2320"/>
        <w:gridCol w:w="5740"/>
        <w:gridCol w:w="1985"/>
      </w:tblGrid>
      <w:tr w:rsidR="00266A80" w:rsidRPr="00590D2A" w:rsidTr="00CD405C">
        <w:trPr>
          <w:trHeight w:val="285"/>
        </w:trPr>
        <w:tc>
          <w:tcPr>
            <w:tcW w:w="13905" w:type="dxa"/>
            <w:gridSpan w:val="6"/>
            <w:tcBorders>
              <w:top w:val="nil"/>
              <w:left w:val="nil"/>
              <w:bottom w:val="single" w:sz="8" w:space="0" w:color="auto"/>
              <w:right w:val="nil"/>
            </w:tcBorders>
            <w:shd w:val="clear" w:color="auto" w:fill="auto"/>
            <w:vAlign w:val="center"/>
            <w:hideMark/>
          </w:tcPr>
          <w:p w:rsidR="00266A80" w:rsidRPr="00590D2A" w:rsidRDefault="00266A80" w:rsidP="00266A80">
            <w:pPr>
              <w:widowControl/>
              <w:jc w:val="center"/>
              <w:rPr>
                <w:rFonts w:ascii="宋体" w:eastAsia="宋体" w:hAnsi="宋体" w:cs="宋体"/>
                <w:kern w:val="0"/>
                <w:sz w:val="22"/>
              </w:rPr>
            </w:pPr>
            <w:r w:rsidRPr="00590D2A">
              <w:rPr>
                <w:rFonts w:ascii="宋体" w:eastAsia="宋体" w:hAnsi="宋体" w:cs="宋体" w:hint="eastAsia"/>
                <w:kern w:val="0"/>
                <w:sz w:val="22"/>
              </w:rPr>
              <w:t>职业素养与安全意识评分表</w:t>
            </w:r>
          </w:p>
        </w:tc>
      </w:tr>
      <w:tr w:rsidR="00266A80" w:rsidRPr="00590D2A" w:rsidTr="00CD405C">
        <w:trPr>
          <w:trHeight w:val="345"/>
        </w:trPr>
        <w:tc>
          <w:tcPr>
            <w:tcW w:w="1080" w:type="dxa"/>
            <w:tcBorders>
              <w:top w:val="nil"/>
              <w:left w:val="single" w:sz="8" w:space="0" w:color="auto"/>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评分内容</w:t>
            </w:r>
          </w:p>
        </w:tc>
        <w:tc>
          <w:tcPr>
            <w:tcW w:w="1080" w:type="dxa"/>
            <w:tcBorders>
              <w:top w:val="nil"/>
              <w:left w:val="nil"/>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配分(5)</w:t>
            </w:r>
          </w:p>
        </w:tc>
        <w:tc>
          <w:tcPr>
            <w:tcW w:w="4020" w:type="dxa"/>
            <w:gridSpan w:val="2"/>
            <w:tcBorders>
              <w:top w:val="single" w:sz="8" w:space="0" w:color="auto"/>
              <w:left w:val="nil"/>
              <w:bottom w:val="single" w:sz="8" w:space="0" w:color="auto"/>
              <w:right w:val="single" w:sz="8" w:space="0" w:color="000000"/>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分项内容</w:t>
            </w:r>
          </w:p>
        </w:tc>
        <w:tc>
          <w:tcPr>
            <w:tcW w:w="5740" w:type="dxa"/>
            <w:tcBorders>
              <w:top w:val="nil"/>
              <w:left w:val="nil"/>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评分标准</w:t>
            </w:r>
          </w:p>
        </w:tc>
        <w:tc>
          <w:tcPr>
            <w:tcW w:w="1985" w:type="dxa"/>
            <w:tcBorders>
              <w:top w:val="nil"/>
              <w:left w:val="nil"/>
              <w:bottom w:val="single" w:sz="8" w:space="0" w:color="auto"/>
              <w:right w:val="single" w:sz="8" w:space="0" w:color="auto"/>
            </w:tcBorders>
            <w:shd w:val="clear" w:color="000000" w:fill="F2F2F2"/>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备注</w:t>
            </w:r>
          </w:p>
        </w:tc>
      </w:tr>
      <w:tr w:rsidR="00266A80" w:rsidRPr="00590D2A" w:rsidTr="00CD405C">
        <w:trPr>
          <w:trHeight w:val="67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职业</w:t>
            </w:r>
            <w:r w:rsidRPr="00590D2A">
              <w:rPr>
                <w:rFonts w:ascii="仿宋_GB2312" w:eastAsia="仿宋_GB2312" w:hAnsi="宋体" w:cs="宋体" w:hint="eastAsia"/>
                <w:kern w:val="0"/>
                <w:sz w:val="24"/>
                <w:szCs w:val="24"/>
              </w:rPr>
              <w:t>素</w:t>
            </w:r>
            <w:r w:rsidRPr="00590D2A">
              <w:rPr>
                <w:rFonts w:ascii="宋体" w:eastAsia="宋体" w:hAnsi="宋体" w:cs="宋体" w:hint="eastAsia"/>
                <w:kern w:val="0"/>
                <w:sz w:val="24"/>
                <w:szCs w:val="24"/>
              </w:rPr>
              <w:t>养</w:t>
            </w:r>
            <w:r w:rsidRPr="00590D2A">
              <w:rPr>
                <w:rFonts w:ascii="仿宋_GB2312" w:eastAsia="仿宋_GB2312" w:hAnsi="宋体" w:cs="宋体" w:hint="eastAsia"/>
                <w:kern w:val="0"/>
                <w:sz w:val="24"/>
                <w:szCs w:val="24"/>
              </w:rPr>
              <w:t>与安全意</w:t>
            </w:r>
            <w:r w:rsidRPr="00590D2A">
              <w:rPr>
                <w:rFonts w:ascii="宋体" w:eastAsia="宋体" w:hAnsi="宋体" w:cs="宋体" w:hint="eastAsia"/>
                <w:kern w:val="0"/>
                <w:sz w:val="24"/>
                <w:szCs w:val="24"/>
              </w:rPr>
              <w:t>识</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266A80" w:rsidRPr="00590D2A" w:rsidRDefault="00266A80" w:rsidP="00266A80">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1.安全；</w:t>
            </w:r>
          </w:p>
        </w:tc>
        <w:tc>
          <w:tcPr>
            <w:tcW w:w="574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1.现场操作安全保护符合安全操作规程，穿戴符合职业岗位要求；</w:t>
            </w:r>
          </w:p>
        </w:tc>
        <w:tc>
          <w:tcPr>
            <w:tcW w:w="198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675"/>
        </w:trPr>
        <w:tc>
          <w:tcPr>
            <w:tcW w:w="108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2.规范；</w:t>
            </w:r>
          </w:p>
        </w:tc>
        <w:tc>
          <w:tcPr>
            <w:tcW w:w="574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2.工具比赛过程中各赛后未摆放整齐、节约使用耗材；</w:t>
            </w:r>
          </w:p>
        </w:tc>
        <w:tc>
          <w:tcPr>
            <w:tcW w:w="198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r w:rsidR="00266A80" w:rsidRPr="00590D2A" w:rsidTr="00CD405C">
        <w:trPr>
          <w:trHeight w:val="1005"/>
        </w:trPr>
        <w:tc>
          <w:tcPr>
            <w:tcW w:w="108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1700" w:type="dxa"/>
            <w:vMerge/>
            <w:tcBorders>
              <w:top w:val="nil"/>
              <w:left w:val="single" w:sz="8" w:space="0" w:color="auto"/>
              <w:bottom w:val="single" w:sz="8" w:space="0" w:color="000000"/>
              <w:right w:val="single" w:sz="8" w:space="0" w:color="auto"/>
            </w:tcBorders>
            <w:vAlign w:val="center"/>
            <w:hideMark/>
          </w:tcPr>
          <w:p w:rsidR="00266A80" w:rsidRPr="00590D2A" w:rsidRDefault="00266A80" w:rsidP="00266A80">
            <w:pPr>
              <w:widowControl/>
              <w:jc w:val="left"/>
              <w:rPr>
                <w:rFonts w:ascii="仿宋_GB2312" w:eastAsia="仿宋_GB2312" w:hAnsi="宋体" w:cs="宋体"/>
                <w:kern w:val="0"/>
                <w:sz w:val="24"/>
                <w:szCs w:val="24"/>
              </w:rPr>
            </w:pPr>
          </w:p>
        </w:tc>
        <w:tc>
          <w:tcPr>
            <w:tcW w:w="232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3.纪律；</w:t>
            </w:r>
          </w:p>
        </w:tc>
        <w:tc>
          <w:tcPr>
            <w:tcW w:w="5740"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3.爱惜赛场的设备和器材，保持工位的整洁，团队分工有合作，遵守竞赛纪律，尊重裁判员、工作人员等。</w:t>
            </w:r>
          </w:p>
        </w:tc>
        <w:tc>
          <w:tcPr>
            <w:tcW w:w="1985" w:type="dxa"/>
            <w:tcBorders>
              <w:top w:val="nil"/>
              <w:left w:val="nil"/>
              <w:bottom w:val="single" w:sz="8" w:space="0" w:color="auto"/>
              <w:right w:val="single" w:sz="8" w:space="0" w:color="auto"/>
            </w:tcBorders>
            <w:shd w:val="clear" w:color="auto" w:fill="auto"/>
            <w:vAlign w:val="center"/>
            <w:hideMark/>
          </w:tcPr>
          <w:p w:rsidR="00266A80" w:rsidRPr="00590D2A" w:rsidRDefault="00266A80" w:rsidP="00266A80">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r>
    </w:tbl>
    <w:p w:rsidR="00266A80" w:rsidRPr="00590D2A" w:rsidRDefault="00266A80">
      <w:pPr>
        <w:widowControl/>
        <w:jc w:val="left"/>
        <w:rPr>
          <w:rFonts w:ascii="仿宋_GB2312" w:eastAsia="仿宋_GB2312" w:hAnsi="仿宋" w:cs="Times New Roman"/>
          <w:sz w:val="30"/>
          <w:szCs w:val="30"/>
        </w:rPr>
      </w:pPr>
    </w:p>
    <w:p w:rsidR="00D57913" w:rsidRPr="00590D2A" w:rsidRDefault="00D57913">
      <w:pPr>
        <w:widowControl/>
        <w:jc w:val="left"/>
        <w:rPr>
          <w:rFonts w:ascii="仿宋_GB2312" w:eastAsia="仿宋_GB2312" w:hAnsi="仿宋" w:cs="Times New Roman"/>
          <w:sz w:val="30"/>
          <w:szCs w:val="30"/>
        </w:rPr>
        <w:sectPr w:rsidR="00D57913" w:rsidRPr="00590D2A" w:rsidSect="00402B0C">
          <w:pgSz w:w="16838" w:h="11906" w:orient="landscape"/>
          <w:pgMar w:top="1797" w:right="1440" w:bottom="1797" w:left="1440" w:header="851" w:footer="992" w:gutter="0"/>
          <w:cols w:space="720"/>
          <w:titlePg/>
          <w:docGrid w:type="linesAndChars" w:linePitch="312"/>
        </w:sectPr>
      </w:pPr>
      <w:r w:rsidRPr="00590D2A">
        <w:rPr>
          <w:rFonts w:ascii="仿宋_GB2312" w:eastAsia="仿宋_GB2312" w:hAnsi="仿宋" w:cs="Times New Roman"/>
          <w:sz w:val="30"/>
          <w:szCs w:val="30"/>
        </w:rPr>
        <w:br w:type="page"/>
      </w:r>
    </w:p>
    <w:p w:rsidR="00AB721C" w:rsidRPr="00590D2A" w:rsidRDefault="00AB721C" w:rsidP="00190074">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lastRenderedPageBreak/>
        <w:t>（三）违规扣分</w:t>
      </w:r>
    </w:p>
    <w:p w:rsidR="00AB721C" w:rsidRPr="00590D2A" w:rsidRDefault="00AB721C" w:rsidP="00E06CB0">
      <w:pPr>
        <w:pStyle w:val="a9"/>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选手有下列情形须从参赛成绩中扣分：</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1.</w:t>
      </w:r>
      <w:r w:rsidRPr="00590D2A">
        <w:rPr>
          <w:rFonts w:ascii="仿宋_GB2312" w:eastAsia="仿宋_GB2312" w:hAnsi="仿宋" w:cs="Times New Roman" w:hint="eastAsia"/>
          <w:sz w:val="30"/>
          <w:szCs w:val="30"/>
        </w:rPr>
        <w:t>在完成工作任务的过程中，因操作不当导致事故，扣</w:t>
      </w:r>
      <w:r w:rsidRPr="00590D2A">
        <w:rPr>
          <w:rFonts w:ascii="仿宋_GB2312" w:eastAsia="仿宋_GB2312" w:hAnsi="仿宋" w:cs="Times New Roman"/>
          <w:sz w:val="30"/>
          <w:szCs w:val="30"/>
        </w:rPr>
        <w:t>10</w:t>
      </w:r>
      <w:r w:rsidRPr="00590D2A">
        <w:rPr>
          <w:rFonts w:ascii="仿宋_GB2312" w:eastAsia="仿宋_GB2312" w:hAnsi="仿宋" w:cs="Times New Roman" w:hint="eastAsia"/>
          <w:sz w:val="30"/>
          <w:szCs w:val="30"/>
        </w:rPr>
        <w:t>～</w:t>
      </w:r>
      <w:r w:rsidRPr="00590D2A">
        <w:rPr>
          <w:rFonts w:ascii="仿宋_GB2312" w:eastAsia="仿宋_GB2312" w:hAnsi="仿宋" w:cs="Times New Roman"/>
          <w:sz w:val="30"/>
          <w:szCs w:val="30"/>
        </w:rPr>
        <w:t>20</w:t>
      </w:r>
      <w:r w:rsidRPr="00590D2A">
        <w:rPr>
          <w:rFonts w:ascii="仿宋_GB2312" w:eastAsia="仿宋_GB2312" w:hAnsi="仿宋" w:cs="Times New Roman" w:hint="eastAsia"/>
          <w:sz w:val="30"/>
          <w:szCs w:val="30"/>
        </w:rPr>
        <w:t>分，情况严重者取消比赛资格。</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2.</w:t>
      </w:r>
      <w:r w:rsidRPr="00590D2A">
        <w:rPr>
          <w:rFonts w:ascii="仿宋_GB2312" w:eastAsia="仿宋_GB2312" w:hAnsi="仿宋" w:cs="Times New Roman" w:hint="eastAsia"/>
          <w:sz w:val="30"/>
          <w:szCs w:val="30"/>
        </w:rPr>
        <w:t>因违规操作损坏赛场提供的设备，污染赛场环境等不符合职业规范的行为，视情节扣</w:t>
      </w:r>
      <w:r w:rsidRPr="00590D2A">
        <w:rPr>
          <w:rFonts w:ascii="仿宋_GB2312" w:eastAsia="仿宋_GB2312" w:hAnsi="仿宋" w:cs="Times New Roman"/>
          <w:sz w:val="30"/>
          <w:szCs w:val="30"/>
        </w:rPr>
        <w:t>5-10</w:t>
      </w:r>
      <w:r w:rsidRPr="00590D2A">
        <w:rPr>
          <w:rFonts w:ascii="仿宋_GB2312" w:eastAsia="仿宋_GB2312" w:hAnsi="仿宋" w:cs="Times New Roman" w:hint="eastAsia"/>
          <w:sz w:val="30"/>
          <w:szCs w:val="30"/>
        </w:rPr>
        <w:t>分。</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3.</w:t>
      </w:r>
      <w:r w:rsidRPr="00590D2A">
        <w:rPr>
          <w:rFonts w:ascii="仿宋_GB2312" w:eastAsia="仿宋_GB2312" w:hAnsi="仿宋" w:cs="Times New Roman" w:hint="eastAsia"/>
          <w:sz w:val="30"/>
          <w:szCs w:val="30"/>
        </w:rPr>
        <w:t>扰乱赛场秩序，干扰裁判员工作，视情节扣</w:t>
      </w:r>
      <w:r w:rsidRPr="00590D2A">
        <w:rPr>
          <w:rFonts w:ascii="仿宋_GB2312" w:eastAsia="仿宋_GB2312" w:hAnsi="仿宋" w:cs="Times New Roman"/>
          <w:sz w:val="30"/>
          <w:szCs w:val="30"/>
        </w:rPr>
        <w:t>5-10</w:t>
      </w:r>
      <w:r w:rsidRPr="00590D2A">
        <w:rPr>
          <w:rFonts w:ascii="仿宋_GB2312" w:eastAsia="仿宋_GB2312" w:hAnsi="仿宋" w:cs="Times New Roman" w:hint="eastAsia"/>
          <w:sz w:val="30"/>
          <w:szCs w:val="30"/>
        </w:rPr>
        <w:t>分，情况严重者取消比赛资格。</w:t>
      </w:r>
    </w:p>
    <w:p w:rsidR="00AB721C" w:rsidRPr="00590D2A" w:rsidRDefault="00AB721C" w:rsidP="00E06CB0">
      <w:pPr>
        <w:pStyle w:val="a9"/>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指导教师在进入赛场进行口头指导过程中，有下列情形须从参赛成绩中扣分：</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1.</w:t>
      </w:r>
      <w:r w:rsidRPr="00590D2A">
        <w:rPr>
          <w:rFonts w:ascii="仿宋_GB2312" w:eastAsia="仿宋_GB2312" w:hAnsi="仿宋" w:cs="Times New Roman" w:hint="eastAsia"/>
          <w:sz w:val="30"/>
          <w:szCs w:val="30"/>
        </w:rPr>
        <w:t>参与比赛操作，包括绘图、安装、编程等非口头指导行为，扣</w:t>
      </w:r>
      <w:r w:rsidRPr="00590D2A">
        <w:rPr>
          <w:rFonts w:ascii="仿宋_GB2312" w:eastAsia="仿宋_GB2312" w:hAnsi="仿宋" w:cs="Times New Roman"/>
          <w:sz w:val="30"/>
          <w:szCs w:val="30"/>
        </w:rPr>
        <w:t>10</w:t>
      </w:r>
      <w:r w:rsidRPr="00590D2A">
        <w:rPr>
          <w:rFonts w:ascii="仿宋_GB2312" w:eastAsia="仿宋_GB2312" w:hAnsi="仿宋" w:cs="Times New Roman" w:hint="eastAsia"/>
          <w:sz w:val="30"/>
          <w:szCs w:val="30"/>
        </w:rPr>
        <w:t>分。情节严重者取消比赛资格。</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2.</w:t>
      </w:r>
      <w:r w:rsidRPr="00590D2A">
        <w:rPr>
          <w:rFonts w:ascii="仿宋_GB2312" w:eastAsia="仿宋_GB2312" w:hAnsi="仿宋" w:cs="Times New Roman" w:hint="eastAsia"/>
          <w:sz w:val="30"/>
          <w:szCs w:val="30"/>
        </w:rPr>
        <w:t>指导时间超过规定时限不退出赛场工位，扣</w:t>
      </w:r>
      <w:r w:rsidRPr="00590D2A">
        <w:rPr>
          <w:rFonts w:ascii="仿宋_GB2312" w:eastAsia="仿宋_GB2312" w:hAnsi="仿宋" w:cs="Times New Roman"/>
          <w:sz w:val="30"/>
          <w:szCs w:val="30"/>
        </w:rPr>
        <w:t>10</w:t>
      </w:r>
      <w:r w:rsidRPr="00590D2A">
        <w:rPr>
          <w:rFonts w:ascii="仿宋_GB2312" w:eastAsia="仿宋_GB2312" w:hAnsi="仿宋" w:cs="Times New Roman" w:hint="eastAsia"/>
          <w:sz w:val="30"/>
          <w:szCs w:val="30"/>
        </w:rPr>
        <w:t>分。情节严重者取消比赛资格。</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3.</w:t>
      </w:r>
      <w:r w:rsidRPr="00590D2A">
        <w:rPr>
          <w:rFonts w:ascii="仿宋_GB2312" w:eastAsia="仿宋_GB2312" w:hAnsi="仿宋" w:cs="Times New Roman" w:hint="eastAsia"/>
          <w:sz w:val="30"/>
          <w:szCs w:val="30"/>
        </w:rPr>
        <w:t>携带与比赛有关的物品进入场地进行指导，扣</w:t>
      </w:r>
      <w:r w:rsidRPr="00590D2A">
        <w:rPr>
          <w:rFonts w:ascii="仿宋_GB2312" w:eastAsia="仿宋_GB2312" w:hAnsi="仿宋" w:cs="Times New Roman"/>
          <w:sz w:val="30"/>
          <w:szCs w:val="30"/>
        </w:rPr>
        <w:t>10</w:t>
      </w:r>
      <w:r w:rsidRPr="00590D2A">
        <w:rPr>
          <w:rFonts w:ascii="仿宋_GB2312" w:eastAsia="仿宋_GB2312" w:hAnsi="仿宋" w:cs="Times New Roman" w:hint="eastAsia"/>
          <w:sz w:val="30"/>
          <w:szCs w:val="30"/>
        </w:rPr>
        <w:t>分。情节严重者取消比赛资格。</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sz w:val="30"/>
          <w:szCs w:val="30"/>
        </w:rPr>
        <w:t>4.</w:t>
      </w:r>
      <w:r w:rsidRPr="00590D2A">
        <w:rPr>
          <w:rFonts w:ascii="仿宋_GB2312" w:eastAsia="仿宋_GB2312" w:hAnsi="仿宋" w:cs="Times New Roman" w:hint="eastAsia"/>
          <w:sz w:val="30"/>
          <w:szCs w:val="30"/>
        </w:rPr>
        <w:t>指导过程中影响其他参赛队，扣</w:t>
      </w:r>
      <w:r w:rsidRPr="00590D2A">
        <w:rPr>
          <w:rFonts w:ascii="仿宋_GB2312" w:eastAsia="仿宋_GB2312" w:hAnsi="仿宋" w:cs="Times New Roman"/>
          <w:sz w:val="30"/>
          <w:szCs w:val="30"/>
        </w:rPr>
        <w:t>10</w:t>
      </w:r>
      <w:r w:rsidRPr="00590D2A">
        <w:rPr>
          <w:rFonts w:ascii="仿宋_GB2312" w:eastAsia="仿宋_GB2312" w:hAnsi="仿宋" w:cs="Times New Roman" w:hint="eastAsia"/>
          <w:sz w:val="30"/>
          <w:szCs w:val="30"/>
        </w:rPr>
        <w:t>分。情节严重者取消比赛资格。</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（四）名次排列</w:t>
      </w:r>
    </w:p>
    <w:p w:rsidR="00AB721C" w:rsidRPr="00590D2A" w:rsidRDefault="00AB721C" w:rsidP="00AB721C">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按比赛成绩从高分到低分排列参赛队的名次。竞赛成绩相同时，完成工作任务所用时间少的名次在前；竞赛成绩和完成工作任务用时均相同时，</w:t>
      </w:r>
      <w:r w:rsidR="007227EB" w:rsidRPr="00590D2A">
        <w:rPr>
          <w:rFonts w:ascii="仿宋_GB2312" w:eastAsia="仿宋_GB2312" w:hAnsi="仿宋" w:cs="Times New Roman" w:hint="eastAsia"/>
          <w:sz w:val="30"/>
          <w:szCs w:val="30"/>
        </w:rPr>
        <w:t>故障诊断与修复</w:t>
      </w:r>
      <w:r w:rsidRPr="00590D2A">
        <w:rPr>
          <w:rFonts w:ascii="仿宋_GB2312" w:eastAsia="仿宋_GB2312" w:hAnsi="仿宋" w:cs="Times New Roman" w:hint="eastAsia"/>
          <w:sz w:val="30"/>
          <w:szCs w:val="30"/>
        </w:rPr>
        <w:t>项的成绩高的名次在前；再次，职业素养项的成绩高的名次在前。</w:t>
      </w:r>
    </w:p>
    <w:p w:rsidR="00AB721C" w:rsidRPr="00590D2A" w:rsidRDefault="00AB721C" w:rsidP="00FE6751">
      <w:pPr>
        <w:snapToGrid w:val="0"/>
        <w:spacing w:line="560" w:lineRule="exact"/>
        <w:ind w:firstLineChars="200" w:firstLine="600"/>
        <w:rPr>
          <w:rFonts w:ascii="仿宋_GB2312" w:eastAsia="仿宋_GB2312" w:hAnsi="仿宋" w:cs="Times New Roman"/>
          <w:sz w:val="30"/>
          <w:szCs w:val="30"/>
        </w:rPr>
      </w:pP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lastRenderedPageBreak/>
        <w:t>十一、奖项设置</w:t>
      </w:r>
    </w:p>
    <w:p w:rsidR="003068EC" w:rsidRPr="00590D2A" w:rsidRDefault="003068EC" w:rsidP="003068EC">
      <w:pPr>
        <w:pStyle w:val="a9"/>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赛项设团体奖一、二、三等奖，获奖比例分别为实际参赛队总数的</w:t>
      </w:r>
      <w:r w:rsidRPr="00590D2A">
        <w:rPr>
          <w:rFonts w:ascii="仿宋_GB2312" w:eastAsia="仿宋_GB2312" w:hAnsi="仿宋" w:cs="Times New Roman"/>
          <w:sz w:val="30"/>
          <w:szCs w:val="30"/>
        </w:rPr>
        <w:t>10%</w:t>
      </w:r>
      <w:r w:rsidRPr="00590D2A">
        <w:rPr>
          <w:rFonts w:ascii="仿宋_GB2312" w:eastAsia="仿宋_GB2312" w:hAnsi="仿宋" w:cs="Times New Roman" w:hint="eastAsia"/>
          <w:sz w:val="30"/>
          <w:szCs w:val="30"/>
        </w:rPr>
        <w:t>、</w:t>
      </w:r>
      <w:r w:rsidRPr="00590D2A">
        <w:rPr>
          <w:rFonts w:ascii="仿宋_GB2312" w:eastAsia="仿宋_GB2312" w:hAnsi="仿宋" w:cs="Times New Roman"/>
          <w:sz w:val="30"/>
          <w:szCs w:val="30"/>
        </w:rPr>
        <w:t>20%</w:t>
      </w:r>
      <w:r w:rsidRPr="00590D2A">
        <w:rPr>
          <w:rFonts w:ascii="仿宋_GB2312" w:eastAsia="仿宋_GB2312" w:hAnsi="仿宋" w:cs="Times New Roman" w:hint="eastAsia"/>
          <w:sz w:val="30"/>
          <w:szCs w:val="30"/>
        </w:rPr>
        <w:t>、</w:t>
      </w:r>
      <w:r w:rsidRPr="00590D2A">
        <w:rPr>
          <w:rFonts w:ascii="仿宋_GB2312" w:eastAsia="仿宋_GB2312" w:hAnsi="仿宋" w:cs="Times New Roman"/>
          <w:sz w:val="30"/>
          <w:szCs w:val="30"/>
        </w:rPr>
        <w:t>30%</w:t>
      </w:r>
      <w:r w:rsidRPr="00590D2A">
        <w:rPr>
          <w:rFonts w:ascii="仿宋_GB2312" w:eastAsia="仿宋_GB2312" w:hAnsi="仿宋" w:cs="Times New Roman" w:hint="eastAsia"/>
          <w:sz w:val="30"/>
          <w:szCs w:val="30"/>
        </w:rPr>
        <w:t>（小数点后四舍五入）。一等奖颁发荣誉证书和奖杯；二等奖、三等奖颁发荣誉证书。荣誉证书中注明每位选手的姓名、学校和指导教师的姓名与单位。</w:t>
      </w:r>
    </w:p>
    <w:p w:rsidR="003068EC" w:rsidRPr="00590D2A" w:rsidRDefault="003068EC" w:rsidP="00E06CB0">
      <w:pPr>
        <w:pStyle w:val="2"/>
        <w:rPr>
          <w:rFonts w:cs="Times New Roman"/>
          <w:kern w:val="2"/>
        </w:rPr>
      </w:pPr>
      <w:r w:rsidRPr="00590D2A">
        <w:rPr>
          <w:rFonts w:cs="Times New Roman" w:hint="eastAsia"/>
          <w:kern w:val="2"/>
        </w:rPr>
        <w:t>优秀指导教师奖</w:t>
      </w:r>
    </w:p>
    <w:p w:rsidR="003068EC" w:rsidRPr="00590D2A" w:rsidRDefault="003068EC" w:rsidP="003068EC">
      <w:pPr>
        <w:ind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竞赛组委会设优秀指导教师奖若干名，对获一等奖参赛队的指导老师（每个参赛</w:t>
      </w:r>
      <w:proofErr w:type="gramStart"/>
      <w:r w:rsidRPr="00590D2A">
        <w:rPr>
          <w:rFonts w:ascii="仿宋_GB2312" w:eastAsia="仿宋_GB2312" w:hAnsi="仿宋" w:cs="Times New Roman" w:hint="eastAsia"/>
          <w:sz w:val="30"/>
          <w:szCs w:val="30"/>
        </w:rPr>
        <w:t>队指导</w:t>
      </w:r>
      <w:proofErr w:type="gramEnd"/>
      <w:r w:rsidRPr="00590D2A">
        <w:rPr>
          <w:rFonts w:ascii="仿宋_GB2312" w:eastAsia="仿宋_GB2312" w:hAnsi="仿宋" w:cs="Times New Roman" w:hint="eastAsia"/>
          <w:sz w:val="30"/>
          <w:szCs w:val="30"/>
        </w:rPr>
        <w:t>教师2名）进行表彰，并颁发优秀指导教师证书。</w:t>
      </w:r>
    </w:p>
    <w:p w:rsidR="003068EC" w:rsidRPr="00590D2A" w:rsidRDefault="003068EC" w:rsidP="00E06CB0">
      <w:pPr>
        <w:pStyle w:val="2"/>
        <w:rPr>
          <w:rFonts w:cs="Times New Roman"/>
          <w:kern w:val="2"/>
        </w:rPr>
      </w:pPr>
      <w:r w:rsidRPr="00590D2A">
        <w:rPr>
          <w:rFonts w:cs="Times New Roman" w:hint="eastAsia"/>
          <w:kern w:val="2"/>
        </w:rPr>
        <w:t>优秀裁判员奖</w:t>
      </w:r>
    </w:p>
    <w:p w:rsidR="003068EC" w:rsidRPr="00590D2A" w:rsidRDefault="003068EC" w:rsidP="003068EC">
      <w:pPr>
        <w:ind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竞赛组委会设优秀裁判员奖若干名，由赛项推荐、大赛组委会认定，对在本赛项中表现突出的各竞赛项目裁判员进行表彰，并颁发优秀裁判员荣誉证书。</w:t>
      </w:r>
    </w:p>
    <w:p w:rsidR="003068EC" w:rsidRPr="00590D2A" w:rsidRDefault="003068EC" w:rsidP="00E06CB0">
      <w:pPr>
        <w:pStyle w:val="2"/>
        <w:rPr>
          <w:rFonts w:cs="Times New Roman"/>
          <w:kern w:val="2"/>
        </w:rPr>
      </w:pPr>
      <w:r w:rsidRPr="00590D2A">
        <w:rPr>
          <w:rFonts w:cs="Times New Roman" w:hint="eastAsia"/>
          <w:kern w:val="2"/>
        </w:rPr>
        <w:t>其他奖项</w:t>
      </w:r>
    </w:p>
    <w:p w:rsidR="003068EC" w:rsidRPr="00590D2A" w:rsidRDefault="003068EC" w:rsidP="003068EC">
      <w:pPr>
        <w:pStyle w:val="a9"/>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竞赛组委会将</w:t>
      </w:r>
      <w:proofErr w:type="gramStart"/>
      <w:r w:rsidRPr="00590D2A">
        <w:rPr>
          <w:rFonts w:ascii="仿宋_GB2312" w:eastAsia="仿宋_GB2312" w:hAnsi="仿宋" w:cs="Times New Roman" w:hint="eastAsia"/>
          <w:sz w:val="30"/>
          <w:szCs w:val="30"/>
        </w:rPr>
        <w:t>设突出</w:t>
      </w:r>
      <w:proofErr w:type="gramEnd"/>
      <w:r w:rsidRPr="00590D2A">
        <w:rPr>
          <w:rFonts w:ascii="仿宋_GB2312" w:eastAsia="仿宋_GB2312" w:hAnsi="仿宋" w:cs="Times New Roman" w:hint="eastAsia"/>
          <w:sz w:val="30"/>
          <w:szCs w:val="30"/>
        </w:rPr>
        <w:t>贡献奖、优秀组织奖和大赛优秀工作者等荣誉称号，分别对在竞赛组织过程中成绩突出的单位和个人进行表彰。</w:t>
      </w: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十二、技术规范</w:t>
      </w:r>
    </w:p>
    <w:p w:rsidR="003068EC" w:rsidRPr="00590D2A" w:rsidRDefault="003068EC" w:rsidP="003068EC">
      <w:pPr>
        <w:numPr>
          <w:ilvl w:val="0"/>
          <w:numId w:val="8"/>
        </w:numPr>
        <w:snapToGrid w:val="0"/>
        <w:spacing w:line="560" w:lineRule="exact"/>
        <w:rPr>
          <w:rFonts w:ascii="仿宋_GB2312" w:eastAsia="仿宋_GB2312" w:hAnsi="仿宋" w:cs="Times New Roman"/>
          <w:sz w:val="30"/>
          <w:szCs w:val="30"/>
        </w:rPr>
      </w:pPr>
      <w:r w:rsidRPr="00590D2A">
        <w:rPr>
          <w:rFonts w:ascii="仿宋_GB2312" w:eastAsia="仿宋_GB2312" w:hAnsi="仿宋" w:cs="Times New Roman" w:hint="eastAsia"/>
          <w:sz w:val="30"/>
          <w:szCs w:val="30"/>
        </w:rPr>
        <w:t>比赛项目专业教学要求</w:t>
      </w:r>
    </w:p>
    <w:p w:rsidR="005B1A43" w:rsidRPr="00590D2A" w:rsidRDefault="005B1A43" w:rsidP="005B1A43">
      <w:pPr>
        <w:snapToGrid w:val="0"/>
        <w:spacing w:line="560" w:lineRule="exact"/>
        <w:ind w:firstLine="480"/>
        <w:jc w:val="left"/>
        <w:rPr>
          <w:rFonts w:ascii="仿宋_GB2312" w:eastAsia="仿宋_GB2312" w:hAnsi="仿宋"/>
          <w:sz w:val="30"/>
          <w:szCs w:val="30"/>
        </w:rPr>
      </w:pPr>
      <w:r w:rsidRPr="00590D2A">
        <w:rPr>
          <w:rFonts w:ascii="仿宋_GB2312" w:eastAsia="仿宋_GB2312" w:hAnsi="仿宋" w:hint="eastAsia"/>
          <w:sz w:val="30"/>
          <w:szCs w:val="30"/>
        </w:rPr>
        <w:t>比赛项目</w:t>
      </w:r>
      <w:r w:rsidRPr="00590D2A">
        <w:rPr>
          <w:rFonts w:ascii="仿宋_GB2312" w:eastAsia="仿宋_GB2312" w:hAnsi="仿宋" w:hint="eastAsia"/>
          <w:bCs/>
          <w:sz w:val="30"/>
          <w:szCs w:val="30"/>
        </w:rPr>
        <w:t>涉及到专业目录中交通运输</w:t>
      </w:r>
      <w:r w:rsidRPr="00590D2A">
        <w:rPr>
          <w:rFonts w:ascii="仿宋_GB2312" w:eastAsia="仿宋_GB2312" w:hAnsi="仿宋" w:hint="eastAsia"/>
          <w:sz w:val="30"/>
          <w:szCs w:val="30"/>
        </w:rPr>
        <w:t>产业</w:t>
      </w:r>
      <w:r w:rsidRPr="00590D2A">
        <w:rPr>
          <w:rFonts w:ascii="仿宋_GB2312" w:eastAsia="仿宋_GB2312" w:hAnsi="仿宋" w:hint="eastAsia"/>
          <w:bCs/>
          <w:sz w:val="30"/>
          <w:szCs w:val="30"/>
        </w:rPr>
        <w:t>类</w:t>
      </w:r>
      <w:r w:rsidRPr="00590D2A">
        <w:rPr>
          <w:rFonts w:ascii="仿宋_GB2312" w:eastAsia="仿宋_GB2312" w:hAnsi="仿宋" w:hint="eastAsia"/>
          <w:sz w:val="30"/>
          <w:szCs w:val="30"/>
        </w:rPr>
        <w:t>、</w:t>
      </w:r>
      <w:r w:rsidRPr="00590D2A">
        <w:rPr>
          <w:rFonts w:ascii="仿宋_GB2312" w:eastAsia="仿宋_GB2312" w:hAnsi="仿宋" w:hint="eastAsia"/>
          <w:bCs/>
          <w:sz w:val="30"/>
          <w:szCs w:val="30"/>
        </w:rPr>
        <w:t>制造</w:t>
      </w:r>
      <w:r w:rsidRPr="00590D2A">
        <w:rPr>
          <w:rFonts w:ascii="仿宋_GB2312" w:eastAsia="仿宋_GB2312" w:hAnsi="仿宋" w:hint="eastAsia"/>
          <w:sz w:val="30"/>
          <w:szCs w:val="30"/>
        </w:rPr>
        <w:t>产业类、电子</w:t>
      </w:r>
      <w:r w:rsidRPr="00590D2A">
        <w:rPr>
          <w:rFonts w:ascii="仿宋_GB2312" w:eastAsia="仿宋_GB2312" w:hAnsi="仿宋" w:hint="eastAsia"/>
          <w:bCs/>
          <w:sz w:val="30"/>
          <w:szCs w:val="30"/>
        </w:rPr>
        <w:t>信息</w:t>
      </w:r>
      <w:r w:rsidRPr="00590D2A">
        <w:rPr>
          <w:rFonts w:ascii="仿宋_GB2312" w:eastAsia="仿宋_GB2312" w:hAnsi="仿宋" w:hint="eastAsia"/>
          <w:sz w:val="30"/>
          <w:szCs w:val="30"/>
        </w:rPr>
        <w:t>产业类诸多专业，限于篇幅，仅介绍“城市轨道交通运营管理专业教学要求”。</w:t>
      </w:r>
    </w:p>
    <w:p w:rsidR="005B1A43" w:rsidRPr="00590D2A" w:rsidRDefault="005B1A43" w:rsidP="005B1A43">
      <w:pPr>
        <w:widowControl/>
        <w:spacing w:line="560" w:lineRule="exact"/>
        <w:ind w:firstLineChars="200" w:firstLine="600"/>
        <w:jc w:val="left"/>
        <w:rPr>
          <w:rFonts w:ascii="仿宋_GB2312" w:eastAsia="仿宋_GB2312" w:hAnsi="仿宋" w:cs="宋体"/>
          <w:bCs/>
          <w:kern w:val="0"/>
          <w:sz w:val="30"/>
          <w:szCs w:val="30"/>
        </w:rPr>
      </w:pPr>
      <w:r w:rsidRPr="00590D2A">
        <w:rPr>
          <w:rFonts w:ascii="仿宋_GB2312" w:eastAsia="仿宋_GB2312" w:hAnsi="仿宋" w:cs="宋体" w:hint="eastAsia"/>
          <w:bCs/>
          <w:kern w:val="0"/>
          <w:sz w:val="30"/>
          <w:szCs w:val="30"/>
        </w:rPr>
        <w:t>城市轨道交通运营管理专业教学要求</w:t>
      </w:r>
    </w:p>
    <w:p w:rsidR="005B1A43" w:rsidRPr="00590D2A" w:rsidRDefault="005B1A43" w:rsidP="005B1A43">
      <w:pPr>
        <w:widowControl/>
        <w:spacing w:line="560" w:lineRule="exact"/>
        <w:ind w:firstLineChars="200" w:firstLine="600"/>
        <w:jc w:val="left"/>
        <w:rPr>
          <w:rFonts w:ascii="仿宋_GB2312" w:eastAsia="仿宋_GB2312" w:hAnsi="仿宋" w:cs="宋体"/>
          <w:kern w:val="0"/>
          <w:sz w:val="30"/>
          <w:szCs w:val="30"/>
        </w:rPr>
      </w:pPr>
      <w:r w:rsidRPr="00590D2A">
        <w:rPr>
          <w:rFonts w:ascii="仿宋_GB2312" w:eastAsia="仿宋_GB2312" w:hAnsi="仿宋" w:cs="宋体" w:hint="eastAsia"/>
          <w:bCs/>
          <w:kern w:val="0"/>
          <w:sz w:val="30"/>
          <w:szCs w:val="30"/>
        </w:rPr>
        <w:t>专业名称：</w:t>
      </w:r>
      <w:r w:rsidRPr="00590D2A">
        <w:rPr>
          <w:rFonts w:ascii="仿宋_GB2312" w:eastAsia="仿宋_GB2312" w:hAnsi="仿宋" w:cs="宋体" w:hint="eastAsia"/>
          <w:kern w:val="0"/>
          <w:sz w:val="30"/>
          <w:szCs w:val="30"/>
        </w:rPr>
        <w:t>城市轨道交通运营管理</w:t>
      </w:r>
    </w:p>
    <w:p w:rsidR="005B1A43" w:rsidRPr="00590D2A" w:rsidRDefault="005B1A43" w:rsidP="005B1A43">
      <w:pPr>
        <w:widowControl/>
        <w:spacing w:line="560" w:lineRule="exact"/>
        <w:ind w:firstLineChars="200" w:firstLine="600"/>
        <w:jc w:val="left"/>
        <w:rPr>
          <w:rFonts w:ascii="仿宋_GB2312" w:eastAsia="仿宋_GB2312" w:hAnsi="仿宋" w:cs="宋体"/>
          <w:kern w:val="0"/>
          <w:sz w:val="30"/>
          <w:szCs w:val="30"/>
        </w:rPr>
      </w:pPr>
      <w:r w:rsidRPr="00590D2A">
        <w:rPr>
          <w:rFonts w:ascii="仿宋_GB2312" w:eastAsia="仿宋_GB2312" w:hAnsi="仿宋" w:cs="宋体" w:hint="eastAsia"/>
          <w:bCs/>
          <w:kern w:val="0"/>
          <w:sz w:val="30"/>
          <w:szCs w:val="30"/>
        </w:rPr>
        <w:lastRenderedPageBreak/>
        <w:t>修业年限：</w:t>
      </w:r>
      <w:r w:rsidRPr="00590D2A">
        <w:rPr>
          <w:rFonts w:ascii="仿宋_GB2312" w:eastAsia="仿宋_GB2312" w:hAnsi="仿宋" w:cs="宋体" w:hint="eastAsia"/>
          <w:kern w:val="0"/>
          <w:sz w:val="30"/>
          <w:szCs w:val="30"/>
        </w:rPr>
        <w:t>全日制三年</w:t>
      </w:r>
    </w:p>
    <w:p w:rsidR="005B1A43" w:rsidRPr="00590D2A" w:rsidRDefault="005B1A43" w:rsidP="005B1A43">
      <w:pPr>
        <w:widowControl/>
        <w:spacing w:line="560" w:lineRule="exact"/>
        <w:ind w:firstLineChars="200" w:firstLine="600"/>
        <w:jc w:val="left"/>
        <w:rPr>
          <w:rFonts w:ascii="仿宋_GB2312" w:eastAsia="仿宋_GB2312" w:hAnsi="仿宋" w:cs="宋体"/>
          <w:kern w:val="0"/>
          <w:sz w:val="30"/>
          <w:szCs w:val="30"/>
        </w:rPr>
      </w:pPr>
      <w:r w:rsidRPr="00590D2A">
        <w:rPr>
          <w:rFonts w:ascii="仿宋_GB2312" w:eastAsia="仿宋_GB2312" w:hAnsi="仿宋" w:cs="宋体" w:hint="eastAsia"/>
          <w:bCs/>
          <w:kern w:val="0"/>
          <w:sz w:val="30"/>
          <w:szCs w:val="30"/>
        </w:rPr>
        <w:t>招生对象：</w:t>
      </w:r>
      <w:r w:rsidRPr="00590D2A">
        <w:rPr>
          <w:rFonts w:ascii="仿宋_GB2312" w:eastAsia="仿宋_GB2312" w:hAnsi="仿宋" w:cs="宋体" w:hint="eastAsia"/>
          <w:kern w:val="0"/>
          <w:sz w:val="30"/>
          <w:szCs w:val="30"/>
        </w:rPr>
        <w:t>高中毕业生（或职高毕业生）</w:t>
      </w:r>
    </w:p>
    <w:p w:rsidR="005B1A43" w:rsidRPr="00590D2A" w:rsidRDefault="005B1A43" w:rsidP="005B1A43">
      <w:pPr>
        <w:widowControl/>
        <w:spacing w:line="560" w:lineRule="exact"/>
        <w:ind w:firstLineChars="200" w:firstLine="600"/>
        <w:jc w:val="left"/>
        <w:rPr>
          <w:rFonts w:ascii="仿宋_GB2312" w:eastAsia="仿宋_GB2312" w:hAnsi="仿宋" w:cs="宋体"/>
          <w:kern w:val="0"/>
          <w:sz w:val="30"/>
          <w:szCs w:val="30"/>
        </w:rPr>
      </w:pPr>
      <w:r w:rsidRPr="00590D2A">
        <w:rPr>
          <w:rFonts w:ascii="仿宋_GB2312" w:eastAsia="仿宋_GB2312" w:hAnsi="仿宋" w:cs="宋体" w:hint="eastAsia"/>
          <w:bCs/>
          <w:kern w:val="0"/>
          <w:sz w:val="30"/>
          <w:szCs w:val="30"/>
        </w:rPr>
        <w:t>办学层次：</w:t>
      </w:r>
      <w:r w:rsidRPr="00590D2A">
        <w:rPr>
          <w:rFonts w:ascii="仿宋_GB2312" w:eastAsia="仿宋_GB2312" w:hAnsi="仿宋" w:cs="宋体" w:hint="eastAsia"/>
          <w:kern w:val="0"/>
          <w:sz w:val="30"/>
          <w:szCs w:val="30"/>
        </w:rPr>
        <w:t>高职高专</w:t>
      </w:r>
    </w:p>
    <w:p w:rsidR="005B1A43" w:rsidRPr="00590D2A" w:rsidRDefault="005B1A43" w:rsidP="00E06CB0">
      <w:pPr>
        <w:numPr>
          <w:ilvl w:val="0"/>
          <w:numId w:val="16"/>
        </w:numPr>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人才培养规格</w:t>
      </w:r>
    </w:p>
    <w:p w:rsidR="005B1A43" w:rsidRPr="00590D2A" w:rsidRDefault="005B1A43" w:rsidP="005B1A43">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本专业的毕业生应具备良好的思想素质和文化修养，在具有扎实的专业基础理论知识和必备的专门知识基础上，重点掌握实际工作中的专业技术和职业技能，具有良好的职业道德和职业习惯。</w:t>
      </w:r>
    </w:p>
    <w:p w:rsidR="003068EC" w:rsidRPr="00590D2A" w:rsidRDefault="003068EC" w:rsidP="003068EC">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（1）.素质要求</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在思想品德、马克思主义哲学原理、毛泽东思想概论、邓小平理论概论、法律基础、军训等课程支持下，培养学生坚定正确的政治方向，拥护中国共产党的领导，坚持党的基本路线；了解建设有中国特色的社会主义理论，具有为人民服务、艰苦奋斗、勇于创新和集体主义精神；热爱祖国，热爱劳动，具有社会主义的事业心、责任感和良好的职业道德品质；有解放思想、实事求是的科学态度。</w:t>
      </w:r>
    </w:p>
    <w:p w:rsidR="003068EC" w:rsidRPr="00590D2A" w:rsidRDefault="003068EC" w:rsidP="003068EC">
      <w:pPr>
        <w:spacing w:line="560" w:lineRule="exact"/>
        <w:ind w:firstLine="480"/>
        <w:rPr>
          <w:rFonts w:ascii="仿宋_GB2312" w:eastAsia="仿宋_GB2312" w:hAnsi="仿宋" w:cs="Times New Roman"/>
          <w:sz w:val="30"/>
          <w:szCs w:val="30"/>
        </w:rPr>
      </w:pPr>
      <w:r w:rsidRPr="00590D2A">
        <w:rPr>
          <w:rFonts w:ascii="仿宋_GB2312" w:eastAsia="仿宋_GB2312" w:hAnsi="仿宋" w:cs="Times New Roman" w:hint="eastAsia"/>
          <w:sz w:val="30"/>
          <w:szCs w:val="30"/>
        </w:rPr>
        <w:t>a.思想政治素质  毕业生应热爱社会主义祖国，拥护党的基本路线，懂得马列主义、毛泽东思想、邓小平理论与“三个代表”重要思想的基本原理。具有正确的人生观、价值观和民主法制、遵纪守法的观念；具有强烈的社会责任感，良好的敬业精神和职业道德，热爱轨道交通事业和本职工作；具有艰苦奋斗、实事求是的工作作风；具有较强的竞争意识和创新精神。成为有理想、有道德、有文化、有纪律的人才。</w:t>
      </w:r>
    </w:p>
    <w:p w:rsidR="003068EC" w:rsidRPr="00590D2A" w:rsidRDefault="003068EC" w:rsidP="003068EC">
      <w:pPr>
        <w:spacing w:line="560" w:lineRule="exact"/>
        <w:ind w:firstLine="480"/>
        <w:rPr>
          <w:rFonts w:ascii="仿宋_GB2312" w:eastAsia="仿宋_GB2312" w:hAnsi="仿宋" w:cs="Times New Roman"/>
          <w:sz w:val="30"/>
          <w:szCs w:val="30"/>
        </w:rPr>
      </w:pPr>
      <w:r w:rsidRPr="00590D2A">
        <w:rPr>
          <w:rFonts w:ascii="仿宋_GB2312" w:eastAsia="仿宋_GB2312" w:hAnsi="仿宋" w:cs="Times New Roman" w:hint="eastAsia"/>
          <w:sz w:val="30"/>
          <w:szCs w:val="30"/>
        </w:rPr>
        <w:t>b.人文素质  毕业生应掌握本专业高等技术应用人才所必</w:t>
      </w:r>
      <w:r w:rsidRPr="00590D2A">
        <w:rPr>
          <w:rFonts w:ascii="仿宋_GB2312" w:eastAsia="仿宋_GB2312" w:hAnsi="仿宋" w:cs="Times New Roman" w:hint="eastAsia"/>
          <w:sz w:val="30"/>
          <w:szCs w:val="30"/>
        </w:rPr>
        <w:lastRenderedPageBreak/>
        <w:t>需的自然科学和人文科学的基础理论知识，具备较高的文化素质；具有一定的信息收集与处理能力、知识自我更新能力、语言交流能力、计算机应用能力；具有健康的心理素质、较强的公共关系和人际交往能力。</w:t>
      </w:r>
    </w:p>
    <w:p w:rsidR="003068EC" w:rsidRPr="00590D2A" w:rsidRDefault="003068EC" w:rsidP="003068EC">
      <w:pPr>
        <w:spacing w:line="560" w:lineRule="exact"/>
        <w:ind w:firstLine="480"/>
        <w:rPr>
          <w:rFonts w:ascii="仿宋_GB2312" w:eastAsia="仿宋_GB2312" w:hAnsi="仿宋" w:cs="Times New Roman"/>
          <w:sz w:val="30"/>
          <w:szCs w:val="30"/>
        </w:rPr>
      </w:pPr>
      <w:r w:rsidRPr="00590D2A">
        <w:rPr>
          <w:rFonts w:ascii="仿宋_GB2312" w:eastAsia="仿宋_GB2312" w:hAnsi="仿宋" w:cs="Times New Roman" w:hint="eastAsia"/>
          <w:sz w:val="30"/>
          <w:szCs w:val="30"/>
        </w:rPr>
        <w:t>c.身体素质  毕业生应具有一定的生理卫生知识，养成良好的锻炼身体、讲究卫生的习惯。身心健康，并达到国家规定的体育标准。</w:t>
      </w:r>
    </w:p>
    <w:p w:rsidR="003068EC" w:rsidRPr="00590D2A" w:rsidRDefault="003068EC" w:rsidP="003068EC">
      <w:pPr>
        <w:spacing w:line="560" w:lineRule="exact"/>
        <w:ind w:firstLine="480"/>
        <w:rPr>
          <w:rFonts w:ascii="仿宋_GB2312" w:eastAsia="仿宋_GB2312" w:hAnsi="仿宋" w:cs="Times New Roman"/>
          <w:sz w:val="30"/>
          <w:szCs w:val="30"/>
        </w:rPr>
      </w:pPr>
      <w:r w:rsidRPr="00590D2A">
        <w:rPr>
          <w:rFonts w:ascii="仿宋_GB2312" w:eastAsia="仿宋_GB2312" w:hAnsi="仿宋" w:cs="Times New Roman" w:hint="eastAsia"/>
          <w:sz w:val="30"/>
          <w:szCs w:val="30"/>
        </w:rPr>
        <w:t>d.综合业务素质  毕业生应掌握从事本专业所必需的基础理论和专业知识，具备从事本专业工作的基本能力，具有熟练的专业技能和较强的综合业务能力并能灵活运用所掌握的专业知识和业务技能，具有独立分析、解决本专业实际问题的能力和一定的技术创新能力。</w:t>
      </w:r>
    </w:p>
    <w:p w:rsidR="003068EC" w:rsidRPr="00590D2A" w:rsidRDefault="003068EC" w:rsidP="00E06CB0">
      <w:pPr>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2.能力要求</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本专业学生主要学习城市轨道交通机电专业基本知识和理论</w:t>
      </w: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通过专业技能的基本训练，毕业生应获得以下几个方面的能力：</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（1）具有一定的资料的阅读能力</w:t>
      </w:r>
      <w:r w:rsidRPr="00590D2A">
        <w:rPr>
          <w:rFonts w:ascii="仿宋_GB2312" w:eastAsia="仿宋_GB2312" w:hAnsi="仿宋" w:cs="Times New Roman" w:hint="eastAsia"/>
          <w:sz w:val="30"/>
          <w:szCs w:val="30"/>
        </w:rPr>
        <w:t>。</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（2）具有一定的</w:t>
      </w:r>
      <w:r w:rsidRPr="00590D2A">
        <w:rPr>
          <w:rFonts w:ascii="仿宋_GB2312" w:eastAsia="仿宋_GB2312" w:hAnsi="仿宋" w:cs="Times New Roman" w:hint="eastAsia"/>
          <w:sz w:val="30"/>
          <w:szCs w:val="30"/>
        </w:rPr>
        <w:t>企业管理的能力、较强的团队协作能力以及熟练使用计算机办公软件。</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3</w:t>
      </w:r>
      <w:r w:rsidRPr="00590D2A">
        <w:rPr>
          <w:rFonts w:ascii="仿宋_GB2312" w:eastAsia="仿宋_GB2312" w:hAnsi="仿宋" w:cs="Times New Roman"/>
          <w:sz w:val="30"/>
          <w:szCs w:val="30"/>
        </w:rPr>
        <w:t>）具有</w:t>
      </w:r>
      <w:r w:rsidRPr="00590D2A">
        <w:rPr>
          <w:rFonts w:ascii="仿宋_GB2312" w:eastAsia="仿宋_GB2312" w:hAnsi="仿宋" w:cs="Times New Roman" w:hint="eastAsia"/>
          <w:sz w:val="30"/>
          <w:szCs w:val="30"/>
        </w:rPr>
        <w:t>城市轨道交通机电设备维护与</w:t>
      </w:r>
      <w:r w:rsidRPr="00590D2A">
        <w:rPr>
          <w:rFonts w:ascii="仿宋_GB2312" w:eastAsia="仿宋_GB2312" w:hAnsi="仿宋" w:cs="Times New Roman"/>
          <w:sz w:val="30"/>
          <w:szCs w:val="30"/>
        </w:rPr>
        <w:t>检修的能力</w:t>
      </w:r>
      <w:r w:rsidRPr="00590D2A">
        <w:rPr>
          <w:rFonts w:ascii="仿宋_GB2312" w:eastAsia="仿宋_GB2312" w:hAnsi="仿宋" w:cs="Times New Roman" w:hint="eastAsia"/>
          <w:sz w:val="30"/>
          <w:szCs w:val="30"/>
        </w:rPr>
        <w:t>。</w:t>
      </w:r>
    </w:p>
    <w:p w:rsidR="003068EC" w:rsidRPr="00590D2A" w:rsidRDefault="003068EC" w:rsidP="00E06CB0">
      <w:pPr>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3.知识结构要求</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（1）掌握计算机应用技术的基本知识</w:t>
      </w:r>
      <w:r w:rsidRPr="00590D2A">
        <w:rPr>
          <w:rFonts w:ascii="仿宋_GB2312" w:eastAsia="仿宋_GB2312" w:hAnsi="仿宋" w:cs="Times New Roman" w:hint="eastAsia"/>
          <w:sz w:val="30"/>
          <w:szCs w:val="30"/>
        </w:rPr>
        <w:t>。</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2</w:t>
      </w:r>
      <w:r w:rsidRPr="00590D2A">
        <w:rPr>
          <w:rFonts w:ascii="仿宋_GB2312" w:eastAsia="仿宋_GB2312" w:hAnsi="仿宋" w:cs="Times New Roman"/>
          <w:sz w:val="30"/>
          <w:szCs w:val="30"/>
        </w:rPr>
        <w:t>）掌握电工、电子等方面的基本知识</w:t>
      </w:r>
      <w:r w:rsidRPr="00590D2A">
        <w:rPr>
          <w:rFonts w:ascii="仿宋_GB2312" w:eastAsia="仿宋_GB2312" w:hAnsi="仿宋" w:cs="Times New Roman" w:hint="eastAsia"/>
          <w:sz w:val="30"/>
          <w:szCs w:val="30"/>
        </w:rPr>
        <w:t>。</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3</w:t>
      </w:r>
      <w:r w:rsidRPr="00590D2A">
        <w:rPr>
          <w:rFonts w:ascii="仿宋_GB2312" w:eastAsia="仿宋_GB2312" w:hAnsi="仿宋" w:cs="Times New Roman"/>
          <w:sz w:val="30"/>
          <w:szCs w:val="30"/>
        </w:rPr>
        <w:t>）掌握城市轨道</w:t>
      </w:r>
      <w:r w:rsidRPr="00590D2A">
        <w:rPr>
          <w:rFonts w:ascii="仿宋_GB2312" w:eastAsia="仿宋_GB2312" w:hAnsi="仿宋" w:cs="Times New Roman" w:hint="eastAsia"/>
          <w:sz w:val="30"/>
          <w:szCs w:val="30"/>
        </w:rPr>
        <w:t>机电</w:t>
      </w:r>
      <w:r w:rsidRPr="00590D2A">
        <w:rPr>
          <w:rFonts w:ascii="仿宋_GB2312" w:eastAsia="仿宋_GB2312" w:hAnsi="仿宋" w:cs="Times New Roman"/>
          <w:sz w:val="30"/>
          <w:szCs w:val="30"/>
        </w:rPr>
        <w:t>设备的基本知识</w:t>
      </w:r>
      <w:r w:rsidRPr="00590D2A">
        <w:rPr>
          <w:rFonts w:ascii="仿宋_GB2312" w:eastAsia="仿宋_GB2312" w:hAnsi="仿宋" w:cs="Times New Roman" w:hint="eastAsia"/>
          <w:sz w:val="30"/>
          <w:szCs w:val="30"/>
        </w:rPr>
        <w:t>。</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lastRenderedPageBreak/>
        <w:t>（</w:t>
      </w:r>
      <w:r w:rsidRPr="00590D2A">
        <w:rPr>
          <w:rFonts w:ascii="仿宋_GB2312" w:eastAsia="仿宋_GB2312" w:hAnsi="仿宋" w:cs="Times New Roman" w:hint="eastAsia"/>
          <w:sz w:val="30"/>
          <w:szCs w:val="30"/>
        </w:rPr>
        <w:t>4</w:t>
      </w:r>
      <w:r w:rsidRPr="00590D2A">
        <w:rPr>
          <w:rFonts w:ascii="仿宋_GB2312" w:eastAsia="仿宋_GB2312" w:hAnsi="仿宋" w:cs="Times New Roman"/>
          <w:sz w:val="30"/>
          <w:szCs w:val="30"/>
        </w:rPr>
        <w:t>）掌握城市轨道</w:t>
      </w:r>
      <w:r w:rsidRPr="00590D2A">
        <w:rPr>
          <w:rFonts w:ascii="仿宋_GB2312" w:eastAsia="仿宋_GB2312" w:hAnsi="仿宋" w:cs="Times New Roman" w:hint="eastAsia"/>
          <w:sz w:val="30"/>
          <w:szCs w:val="30"/>
        </w:rPr>
        <w:t>机电</w:t>
      </w:r>
      <w:r w:rsidRPr="00590D2A">
        <w:rPr>
          <w:rFonts w:ascii="仿宋_GB2312" w:eastAsia="仿宋_GB2312" w:hAnsi="仿宋" w:cs="Times New Roman"/>
          <w:sz w:val="30"/>
          <w:szCs w:val="30"/>
        </w:rPr>
        <w:t>设备的维修、改进的知识</w:t>
      </w:r>
      <w:r w:rsidRPr="00590D2A">
        <w:rPr>
          <w:rFonts w:ascii="仿宋_GB2312" w:eastAsia="仿宋_GB2312" w:hAnsi="仿宋" w:cs="Times New Roman" w:hint="eastAsia"/>
          <w:sz w:val="30"/>
          <w:szCs w:val="30"/>
        </w:rPr>
        <w:t>。</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w:t>
      </w:r>
      <w:r w:rsidRPr="00590D2A">
        <w:rPr>
          <w:rFonts w:ascii="仿宋_GB2312" w:eastAsia="仿宋_GB2312" w:hAnsi="仿宋" w:cs="Times New Roman" w:hint="eastAsia"/>
          <w:sz w:val="30"/>
          <w:szCs w:val="30"/>
        </w:rPr>
        <w:t>5</w:t>
      </w:r>
      <w:r w:rsidRPr="00590D2A">
        <w:rPr>
          <w:rFonts w:ascii="仿宋_GB2312" w:eastAsia="仿宋_GB2312" w:hAnsi="仿宋" w:cs="Times New Roman"/>
          <w:sz w:val="30"/>
          <w:szCs w:val="30"/>
        </w:rPr>
        <w:t>）具有必备的人文知识。</w:t>
      </w:r>
    </w:p>
    <w:p w:rsidR="003068EC" w:rsidRPr="00590D2A" w:rsidRDefault="003068EC" w:rsidP="00E06CB0">
      <w:pPr>
        <w:widowControl/>
        <w:spacing w:line="560" w:lineRule="exact"/>
        <w:ind w:firstLineChars="200" w:firstLine="602"/>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 xml:space="preserve">4. </w:t>
      </w:r>
      <w:r w:rsidRPr="00590D2A">
        <w:rPr>
          <w:rFonts w:ascii="仿宋_GB2312" w:eastAsia="仿宋_GB2312" w:hAnsi="仿宋" w:cs="Times New Roman"/>
          <w:b/>
          <w:sz w:val="30"/>
          <w:szCs w:val="30"/>
        </w:rPr>
        <w:t>获取职业资格证书与等级</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（1）</w:t>
      </w:r>
      <w:r w:rsidRPr="00590D2A">
        <w:rPr>
          <w:rFonts w:ascii="仿宋_GB2312" w:eastAsia="仿宋_GB2312" w:hAnsi="仿宋" w:cs="Times New Roman"/>
          <w:sz w:val="30"/>
          <w:szCs w:val="30"/>
        </w:rPr>
        <w:t>通过大学英语三级，计算机一级或相当水平的考试。</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（2）</w:t>
      </w:r>
      <w:r w:rsidRPr="00590D2A">
        <w:rPr>
          <w:rFonts w:ascii="仿宋_GB2312" w:eastAsia="仿宋_GB2312" w:hAnsi="仿宋" w:cs="Times New Roman"/>
          <w:sz w:val="30"/>
          <w:szCs w:val="30"/>
        </w:rPr>
        <w:t>维修电工</w:t>
      </w:r>
      <w:r w:rsidRPr="00590D2A">
        <w:rPr>
          <w:rFonts w:ascii="仿宋_GB2312" w:eastAsia="仿宋_GB2312" w:hAnsi="仿宋" w:cs="Times New Roman" w:hint="eastAsia"/>
          <w:sz w:val="30"/>
          <w:szCs w:val="30"/>
        </w:rPr>
        <w:t>技能等级证书。</w:t>
      </w:r>
    </w:p>
    <w:p w:rsidR="003068EC" w:rsidRPr="00590D2A" w:rsidRDefault="003068EC" w:rsidP="00E06CB0">
      <w:pPr>
        <w:widowControl/>
        <w:spacing w:line="560" w:lineRule="exact"/>
        <w:ind w:firstLineChars="200" w:firstLine="602"/>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5.</w:t>
      </w:r>
      <w:r w:rsidRPr="00590D2A">
        <w:rPr>
          <w:rFonts w:ascii="仿宋_GB2312" w:eastAsia="仿宋_GB2312" w:hAnsi="仿宋" w:cs="Times New Roman"/>
          <w:b/>
          <w:sz w:val="30"/>
          <w:szCs w:val="30"/>
        </w:rPr>
        <w:t xml:space="preserve"> 专业职业范围</w:t>
      </w:r>
    </w:p>
    <w:p w:rsidR="003068EC" w:rsidRPr="00590D2A" w:rsidRDefault="003068EC" w:rsidP="003068EC">
      <w:pPr>
        <w:widowControl/>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sz w:val="30"/>
          <w:szCs w:val="30"/>
        </w:rPr>
        <w:t>毕业生可在城市轨道交通设备生产</w:t>
      </w:r>
      <w:r w:rsidRPr="00590D2A">
        <w:rPr>
          <w:rFonts w:ascii="仿宋_GB2312" w:eastAsia="仿宋_GB2312" w:hAnsi="仿宋" w:cs="Times New Roman" w:hint="eastAsia"/>
          <w:sz w:val="30"/>
          <w:szCs w:val="30"/>
        </w:rPr>
        <w:t>、</w:t>
      </w:r>
      <w:r w:rsidRPr="00590D2A">
        <w:rPr>
          <w:rFonts w:ascii="仿宋_GB2312" w:eastAsia="仿宋_GB2312" w:hAnsi="仿宋" w:cs="Times New Roman"/>
          <w:sz w:val="30"/>
          <w:szCs w:val="30"/>
        </w:rPr>
        <w:t>销售</w:t>
      </w:r>
      <w:r w:rsidRPr="00590D2A">
        <w:rPr>
          <w:rFonts w:ascii="仿宋_GB2312" w:eastAsia="仿宋_GB2312" w:hAnsi="仿宋" w:cs="Times New Roman" w:hint="eastAsia"/>
          <w:sz w:val="30"/>
          <w:szCs w:val="30"/>
        </w:rPr>
        <w:t>、集成</w:t>
      </w:r>
      <w:r w:rsidRPr="00590D2A">
        <w:rPr>
          <w:rFonts w:ascii="仿宋_GB2312" w:eastAsia="仿宋_GB2312" w:hAnsi="仿宋" w:cs="Times New Roman"/>
          <w:sz w:val="30"/>
          <w:szCs w:val="30"/>
        </w:rPr>
        <w:t>企业、城市轨道交通施工单位、城市轨道交通运营公司、高速铁路生产及运营公司、城际铁路相关企业。从事轨道交通产品生产，车站机电设备、</w:t>
      </w:r>
      <w:r w:rsidRPr="00590D2A">
        <w:rPr>
          <w:rFonts w:ascii="仿宋_GB2312" w:eastAsia="仿宋_GB2312" w:hAnsi="仿宋" w:cs="Times New Roman" w:hint="eastAsia"/>
          <w:sz w:val="30"/>
          <w:szCs w:val="30"/>
        </w:rPr>
        <w:t>BAS/FAS</w:t>
      </w:r>
      <w:r w:rsidRPr="00590D2A">
        <w:rPr>
          <w:rFonts w:ascii="仿宋_GB2312" w:eastAsia="仿宋_GB2312" w:hAnsi="仿宋" w:cs="Times New Roman"/>
          <w:sz w:val="30"/>
          <w:szCs w:val="30"/>
        </w:rPr>
        <w:t>系统、监控系统的装调与维护，城市轨道交通运营与管理，产品营销，售后技术支持等工作。</w:t>
      </w:r>
    </w:p>
    <w:p w:rsidR="003068EC" w:rsidRPr="00590D2A" w:rsidRDefault="003068EC" w:rsidP="003068EC">
      <w:pPr>
        <w:numPr>
          <w:ilvl w:val="0"/>
          <w:numId w:val="8"/>
        </w:numPr>
        <w:snapToGrid w:val="0"/>
        <w:spacing w:line="560" w:lineRule="exact"/>
        <w:rPr>
          <w:rFonts w:ascii="仿宋_GB2312" w:eastAsia="仿宋_GB2312" w:hAnsi="仿宋" w:cs="Times New Roman"/>
          <w:sz w:val="30"/>
          <w:szCs w:val="30"/>
        </w:rPr>
      </w:pPr>
      <w:r w:rsidRPr="00590D2A">
        <w:rPr>
          <w:rFonts w:ascii="仿宋_GB2312" w:eastAsia="仿宋_GB2312" w:hAnsi="仿宋" w:cs="Times New Roman" w:hint="eastAsia"/>
          <w:sz w:val="30"/>
          <w:szCs w:val="30"/>
        </w:rPr>
        <w:t>行业、职业技术标准</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 50157-2013 《地铁设计规范》</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 50490-2009 《城市轨道交通技术规范》</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GB/T13423-1992《工业控制用软件评定准则》</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 14081 《系列国家低压电器标准》</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GB/T7159-1987《电气技术中的文字符号制定通则》</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GB/T4728.1-2005《电气简图用图形符号》</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GB/T5465.2-1996《电气设备用图形符号》</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hint="eastAsia"/>
          <w:sz w:val="30"/>
          <w:szCs w:val="30"/>
        </w:rPr>
        <w:t>GB50116-2013 《火灾自动报警系统设计规范》</w:t>
      </w:r>
    </w:p>
    <w:p w:rsidR="003068EC" w:rsidRPr="00590D2A" w:rsidRDefault="003068EC" w:rsidP="00190074">
      <w:pPr>
        <w:numPr>
          <w:ilvl w:val="0"/>
          <w:numId w:val="9"/>
        </w:numPr>
        <w:snapToGrid w:val="0"/>
        <w:spacing w:line="560" w:lineRule="exact"/>
        <w:ind w:left="0" w:firstLine="425"/>
        <w:rPr>
          <w:rFonts w:ascii="仿宋_GB2312" w:eastAsia="仿宋_GB2312" w:hAnsi="仿宋" w:cs="Times New Roman"/>
          <w:sz w:val="30"/>
          <w:szCs w:val="30"/>
        </w:rPr>
      </w:pPr>
      <w:r w:rsidRPr="00590D2A">
        <w:rPr>
          <w:rFonts w:ascii="仿宋_GB2312" w:eastAsia="仿宋_GB2312" w:hAnsi="仿宋" w:cs="Times New Roman"/>
          <w:sz w:val="30"/>
          <w:szCs w:val="30"/>
        </w:rPr>
        <w:t>GB/T 15969-1995</w:t>
      </w:r>
      <w:r w:rsidRPr="00590D2A">
        <w:rPr>
          <w:rFonts w:ascii="仿宋_GB2312" w:eastAsia="仿宋_GB2312" w:hAnsi="仿宋" w:cs="Times New Roman" w:hint="eastAsia"/>
          <w:sz w:val="30"/>
          <w:szCs w:val="30"/>
        </w:rPr>
        <w:t>《可编程序控制器》</w:t>
      </w:r>
    </w:p>
    <w:p w:rsidR="00FE6751" w:rsidRPr="00590D2A" w:rsidRDefault="00FE6751"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十三、建议使用的比赛器材、技术平台和场地要求</w:t>
      </w:r>
    </w:p>
    <w:p w:rsidR="00266C90" w:rsidRPr="00590D2A" w:rsidRDefault="00266C90" w:rsidP="00266C90">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（一）建议使用的比赛器材</w:t>
      </w:r>
    </w:p>
    <w:p w:rsidR="00834397" w:rsidRPr="00590D2A" w:rsidRDefault="00834397" w:rsidP="004553A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仿宋"/>
          <w:sz w:val="30"/>
          <w:szCs w:val="30"/>
        </w:rPr>
      </w:pPr>
      <w:r w:rsidRPr="00590D2A">
        <w:rPr>
          <w:rFonts w:ascii="仿宋_GB2312" w:eastAsia="仿宋_GB2312" w:hAnsi="仿宋" w:hint="eastAsia"/>
          <w:sz w:val="30"/>
          <w:szCs w:val="30"/>
        </w:rPr>
        <w:t>建议使用器材与技术平台之一：</w:t>
      </w:r>
      <w:r w:rsidR="00D34FC6" w:rsidRPr="00590D2A">
        <w:rPr>
          <w:rFonts w:ascii="仿宋_GB2312" w:eastAsia="仿宋_GB2312" w:hAnsi="仿宋" w:hint="eastAsia"/>
          <w:sz w:val="30"/>
          <w:szCs w:val="30"/>
        </w:rPr>
        <w:t>城市轨道交通消防报警运</w:t>
      </w:r>
      <w:r w:rsidR="00D34FC6" w:rsidRPr="00590D2A">
        <w:rPr>
          <w:rFonts w:ascii="仿宋_GB2312" w:eastAsia="仿宋_GB2312" w:hAnsi="仿宋" w:hint="eastAsia"/>
          <w:sz w:val="30"/>
          <w:szCs w:val="30"/>
        </w:rPr>
        <w:lastRenderedPageBreak/>
        <w:t>用与维护综合实训系统</w:t>
      </w:r>
    </w:p>
    <w:p w:rsidR="00834397" w:rsidRPr="00590D2A" w:rsidRDefault="00834397" w:rsidP="005B1A68">
      <w:pPr>
        <w:snapToGrid w:val="0"/>
        <w:spacing w:line="560" w:lineRule="exact"/>
        <w:ind w:firstLineChars="200" w:firstLine="600"/>
        <w:rPr>
          <w:rFonts w:ascii="仿宋_GB2312" w:eastAsia="仿宋_GB2312" w:hAnsi="仿宋"/>
          <w:sz w:val="30"/>
          <w:szCs w:val="30"/>
        </w:rPr>
      </w:pPr>
      <w:r w:rsidRPr="00590D2A">
        <w:rPr>
          <w:rFonts w:ascii="仿宋_GB2312" w:eastAsia="仿宋_GB2312" w:hAnsi="仿宋" w:hint="eastAsia"/>
          <w:sz w:val="30"/>
          <w:szCs w:val="30"/>
        </w:rPr>
        <w:t>1.设备组成</w:t>
      </w:r>
    </w:p>
    <w:p w:rsidR="00612FF6" w:rsidRPr="00590D2A" w:rsidRDefault="00266C90" w:rsidP="00953578">
      <w:pPr>
        <w:pStyle w:val="a9"/>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竞赛装置采竞赛技术平台采用</w:t>
      </w:r>
      <w:r w:rsidR="00D34FC6" w:rsidRPr="00590D2A">
        <w:rPr>
          <w:rFonts w:ascii="仿宋_GB2312" w:eastAsia="仿宋_GB2312" w:hAnsi="仿宋" w:cstheme="minorBidi" w:hint="eastAsia"/>
          <w:sz w:val="30"/>
          <w:szCs w:val="30"/>
        </w:rPr>
        <w:t>城市轨道交通消防报警运用与维护综合实</w:t>
      </w:r>
      <w:proofErr w:type="gramStart"/>
      <w:r w:rsidR="00D34FC6" w:rsidRPr="00590D2A">
        <w:rPr>
          <w:rFonts w:ascii="仿宋_GB2312" w:eastAsia="仿宋_GB2312" w:hAnsi="仿宋" w:cstheme="minorBidi" w:hint="eastAsia"/>
          <w:sz w:val="30"/>
          <w:szCs w:val="30"/>
        </w:rPr>
        <w:t>训系统</w:t>
      </w:r>
      <w:proofErr w:type="gramEnd"/>
      <w:r w:rsidR="00612FF6" w:rsidRPr="00590D2A">
        <w:rPr>
          <w:rFonts w:ascii="仿宋_GB2312" w:eastAsia="仿宋_GB2312" w:hAnsi="仿宋" w:cs="Times New Roman" w:hint="eastAsia"/>
          <w:sz w:val="30"/>
          <w:szCs w:val="30"/>
        </w:rPr>
        <w:t>,本系统</w:t>
      </w:r>
      <w:r w:rsidRPr="00590D2A">
        <w:rPr>
          <w:rFonts w:ascii="仿宋_GB2312" w:eastAsia="仿宋_GB2312" w:hAnsi="仿宋" w:cs="Times New Roman" w:hint="eastAsia"/>
          <w:sz w:val="30"/>
          <w:szCs w:val="30"/>
        </w:rPr>
        <w:t>包括</w:t>
      </w:r>
      <w:r w:rsidR="00612FF6" w:rsidRPr="00590D2A">
        <w:rPr>
          <w:rFonts w:ascii="仿宋_GB2312" w:eastAsia="仿宋_GB2312" w:hAnsi="仿宋" w:cs="Times New Roman" w:hint="eastAsia"/>
          <w:sz w:val="30"/>
          <w:szCs w:val="30"/>
        </w:rPr>
        <w:t>车站火灾报警及I/O监控单元、气体灭火监控单元、</w:t>
      </w:r>
      <w:proofErr w:type="gramStart"/>
      <w:r w:rsidR="00612FF6" w:rsidRPr="00590D2A">
        <w:rPr>
          <w:rFonts w:ascii="仿宋_GB2312" w:eastAsia="仿宋_GB2312" w:hAnsi="仿宋" w:cs="Times New Roman" w:hint="eastAsia"/>
          <w:sz w:val="30"/>
          <w:szCs w:val="30"/>
        </w:rPr>
        <w:t>消防</w:t>
      </w:r>
      <w:proofErr w:type="gramEnd"/>
      <w:r w:rsidR="00612FF6" w:rsidRPr="00590D2A">
        <w:rPr>
          <w:rFonts w:ascii="仿宋_GB2312" w:eastAsia="仿宋_GB2312" w:hAnsi="仿宋" w:cs="Times New Roman" w:hint="eastAsia"/>
          <w:sz w:val="30"/>
          <w:szCs w:val="30"/>
        </w:rPr>
        <w:t>兼通风双速风机控制单元及区间火灾实训单元组成。</w:t>
      </w:r>
    </w:p>
    <w:p w:rsidR="00612FF6" w:rsidRPr="00590D2A" w:rsidRDefault="001F5C21" w:rsidP="00612FF6">
      <w:pPr>
        <w:adjustRightInd w:val="0"/>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（1）</w:t>
      </w:r>
      <w:r w:rsidR="00612FF6" w:rsidRPr="00590D2A">
        <w:rPr>
          <w:rFonts w:ascii="仿宋_GB2312" w:eastAsia="仿宋_GB2312" w:hAnsi="仿宋" w:cs="Times New Roman" w:hint="eastAsia"/>
          <w:sz w:val="30"/>
          <w:szCs w:val="30"/>
        </w:rPr>
        <w:t>工作电源：</w:t>
      </w:r>
      <w:r w:rsidR="007640A3" w:rsidRPr="00590D2A">
        <w:rPr>
          <w:rFonts w:ascii="仿宋_GB2312" w:eastAsia="仿宋_GB2312" w:hAnsi="仿宋" w:cs="Times New Roman" w:hint="eastAsia"/>
          <w:sz w:val="30"/>
          <w:szCs w:val="30"/>
        </w:rPr>
        <w:t xml:space="preserve">AC </w:t>
      </w:r>
      <w:r w:rsidR="00F65C12" w:rsidRPr="00590D2A">
        <w:rPr>
          <w:rFonts w:ascii="仿宋_GB2312" w:eastAsia="仿宋_GB2312" w:hAnsi="仿宋" w:cs="Times New Roman" w:hint="eastAsia"/>
          <w:sz w:val="30"/>
          <w:szCs w:val="30"/>
        </w:rPr>
        <w:t>38</w:t>
      </w:r>
      <w:r w:rsidR="005034F2" w:rsidRPr="00590D2A">
        <w:rPr>
          <w:rFonts w:ascii="仿宋_GB2312" w:eastAsia="仿宋_GB2312" w:hAnsi="仿宋" w:cs="Times New Roman"/>
          <w:sz w:val="30"/>
          <w:szCs w:val="30"/>
        </w:rPr>
        <w:t>0 V</w:t>
      </w:r>
      <w:r w:rsidR="005034F2" w:rsidRPr="00590D2A">
        <w:rPr>
          <w:rFonts w:ascii="仿宋_GB2312" w:eastAsia="仿宋_GB2312" w:hAnsi="仿宋" w:cs="Times New Roman" w:hint="eastAsia"/>
          <w:sz w:val="30"/>
          <w:szCs w:val="30"/>
        </w:rPr>
        <w:t>±</w:t>
      </w:r>
      <w:r w:rsidR="005034F2" w:rsidRPr="00590D2A">
        <w:rPr>
          <w:rFonts w:ascii="仿宋_GB2312" w:eastAsia="仿宋_GB2312" w:hAnsi="仿宋" w:cs="Times New Roman"/>
          <w:sz w:val="30"/>
          <w:szCs w:val="30"/>
        </w:rPr>
        <w:t>10%  50 Hz</w:t>
      </w:r>
      <w:r w:rsidR="005034F2" w:rsidRPr="00590D2A">
        <w:rPr>
          <w:rFonts w:ascii="仿宋_GB2312" w:eastAsia="仿宋_GB2312" w:hAnsi="仿宋" w:cs="Times New Roman" w:hint="eastAsia"/>
          <w:sz w:val="30"/>
          <w:szCs w:val="30"/>
        </w:rPr>
        <w:t>；</w:t>
      </w:r>
    </w:p>
    <w:p w:rsidR="00612FF6" w:rsidRPr="00590D2A" w:rsidRDefault="001F5C21" w:rsidP="00612FF6">
      <w:pPr>
        <w:adjustRightInd w:val="0"/>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（2）</w:t>
      </w:r>
      <w:r w:rsidR="00612FF6" w:rsidRPr="00590D2A">
        <w:rPr>
          <w:rFonts w:ascii="仿宋_GB2312" w:eastAsia="仿宋_GB2312" w:hAnsi="仿宋" w:cs="Times New Roman" w:hint="eastAsia"/>
          <w:sz w:val="30"/>
          <w:szCs w:val="30"/>
        </w:rPr>
        <w:t>设备外形尺寸：长×宽×高＝</w:t>
      </w:r>
      <w:r w:rsidR="00555887" w:rsidRPr="00590D2A">
        <w:rPr>
          <w:rFonts w:ascii="仿宋_GB2312" w:eastAsia="仿宋_GB2312" w:hAnsi="仿宋" w:cs="Times New Roman" w:hint="eastAsia"/>
          <w:sz w:val="30"/>
          <w:szCs w:val="30"/>
        </w:rPr>
        <w:t>24</w:t>
      </w:r>
      <w:r w:rsidR="00612FF6" w:rsidRPr="00590D2A">
        <w:rPr>
          <w:rFonts w:ascii="仿宋_GB2312" w:eastAsia="仿宋_GB2312" w:hAnsi="仿宋" w:cs="Times New Roman"/>
          <w:sz w:val="30"/>
          <w:szCs w:val="30"/>
        </w:rPr>
        <w:t>00mm</w:t>
      </w:r>
      <w:r w:rsidR="00612FF6" w:rsidRPr="00590D2A">
        <w:rPr>
          <w:rFonts w:ascii="仿宋_GB2312" w:eastAsia="仿宋_GB2312" w:hAnsi="仿宋" w:cs="Times New Roman" w:hint="eastAsia"/>
          <w:sz w:val="30"/>
          <w:szCs w:val="30"/>
        </w:rPr>
        <w:t>×</w:t>
      </w:r>
      <w:r w:rsidR="00612FF6" w:rsidRPr="00590D2A">
        <w:rPr>
          <w:rFonts w:ascii="仿宋_GB2312" w:eastAsia="仿宋_GB2312" w:hAnsi="仿宋" w:cs="Times New Roman"/>
          <w:sz w:val="30"/>
          <w:szCs w:val="30"/>
        </w:rPr>
        <w:t>1000mm</w:t>
      </w:r>
      <w:r w:rsidR="00612FF6" w:rsidRPr="00590D2A">
        <w:rPr>
          <w:rFonts w:ascii="仿宋_GB2312" w:eastAsia="仿宋_GB2312" w:hAnsi="仿宋" w:cs="Times New Roman" w:hint="eastAsia"/>
          <w:sz w:val="30"/>
          <w:szCs w:val="30"/>
        </w:rPr>
        <w:t>×</w:t>
      </w:r>
      <w:r w:rsidR="00612FF6" w:rsidRPr="00590D2A">
        <w:rPr>
          <w:rFonts w:ascii="仿宋_GB2312" w:eastAsia="仿宋_GB2312" w:hAnsi="仿宋" w:cs="Times New Roman"/>
          <w:sz w:val="30"/>
          <w:szCs w:val="30"/>
        </w:rPr>
        <w:t>1500mm</w:t>
      </w:r>
      <w:r w:rsidR="00612FF6" w:rsidRPr="00590D2A">
        <w:rPr>
          <w:rFonts w:ascii="仿宋_GB2312" w:eastAsia="仿宋_GB2312" w:hAnsi="仿宋" w:cs="Times New Roman" w:hint="eastAsia"/>
          <w:sz w:val="30"/>
          <w:szCs w:val="30"/>
        </w:rPr>
        <w:t>；</w:t>
      </w:r>
    </w:p>
    <w:p w:rsidR="00612FF6" w:rsidRPr="00590D2A" w:rsidRDefault="001F5C21" w:rsidP="00612FF6">
      <w:pPr>
        <w:adjustRightInd w:val="0"/>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（3）</w:t>
      </w:r>
      <w:r w:rsidR="00612FF6" w:rsidRPr="00590D2A">
        <w:rPr>
          <w:rFonts w:ascii="仿宋_GB2312" w:eastAsia="仿宋_GB2312" w:hAnsi="仿宋" w:cs="Times New Roman" w:hint="eastAsia"/>
          <w:sz w:val="30"/>
          <w:szCs w:val="30"/>
        </w:rPr>
        <w:t>整机消耗视在功率：≤</w:t>
      </w:r>
      <w:r w:rsidR="00612FF6" w:rsidRPr="00590D2A">
        <w:rPr>
          <w:rFonts w:ascii="仿宋_GB2312" w:eastAsia="仿宋_GB2312" w:hAnsi="仿宋" w:cs="Times New Roman"/>
          <w:sz w:val="30"/>
          <w:szCs w:val="30"/>
        </w:rPr>
        <w:t>2 kVA</w:t>
      </w:r>
      <w:r w:rsidR="00612FF6" w:rsidRPr="00590D2A">
        <w:rPr>
          <w:rFonts w:ascii="仿宋_GB2312" w:eastAsia="仿宋_GB2312" w:hAnsi="仿宋" w:cs="Times New Roman" w:hint="eastAsia"/>
          <w:sz w:val="30"/>
          <w:szCs w:val="30"/>
        </w:rPr>
        <w:t>；</w:t>
      </w:r>
    </w:p>
    <w:p w:rsidR="00612FF6" w:rsidRPr="00590D2A" w:rsidRDefault="001F5C21" w:rsidP="00612FF6">
      <w:pPr>
        <w:adjustRightInd w:val="0"/>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（4）</w:t>
      </w:r>
      <w:r w:rsidR="00612FF6" w:rsidRPr="00590D2A">
        <w:rPr>
          <w:rFonts w:ascii="仿宋_GB2312" w:eastAsia="仿宋_GB2312" w:hAnsi="仿宋" w:cs="Times New Roman" w:hint="eastAsia"/>
          <w:sz w:val="30"/>
          <w:szCs w:val="30"/>
        </w:rPr>
        <w:t>安全保护措施：具有接地保护、漏电过载过流保护功能，具有误操作保护功能；安全性符合相关的国标标准，所有</w:t>
      </w:r>
      <w:proofErr w:type="gramStart"/>
      <w:r w:rsidR="00612FF6" w:rsidRPr="00590D2A">
        <w:rPr>
          <w:rFonts w:ascii="仿宋_GB2312" w:eastAsia="仿宋_GB2312" w:hAnsi="仿宋" w:cs="Times New Roman" w:hint="eastAsia"/>
          <w:sz w:val="30"/>
          <w:szCs w:val="30"/>
        </w:rPr>
        <w:t>材质均</w:t>
      </w:r>
      <w:proofErr w:type="gramEnd"/>
      <w:r w:rsidR="00612FF6" w:rsidRPr="00590D2A">
        <w:rPr>
          <w:rFonts w:ascii="仿宋_GB2312" w:eastAsia="仿宋_GB2312" w:hAnsi="仿宋" w:cs="Times New Roman" w:hint="eastAsia"/>
          <w:sz w:val="30"/>
          <w:szCs w:val="30"/>
        </w:rPr>
        <w:t>符合环保标准。</w:t>
      </w:r>
    </w:p>
    <w:tbl>
      <w:tblPr>
        <w:tblW w:w="7880" w:type="dxa"/>
        <w:tblInd w:w="93" w:type="dxa"/>
        <w:tblLook w:val="04A0" w:firstRow="1" w:lastRow="0" w:firstColumn="1" w:lastColumn="0" w:noHBand="0" w:noVBand="1"/>
      </w:tblPr>
      <w:tblGrid>
        <w:gridCol w:w="2740"/>
        <w:gridCol w:w="5140"/>
      </w:tblGrid>
      <w:tr w:rsidR="001F5C21" w:rsidRPr="00590D2A" w:rsidTr="001F5C21">
        <w:trPr>
          <w:trHeight w:val="439"/>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设备名称</w:t>
            </w:r>
          </w:p>
        </w:tc>
        <w:tc>
          <w:tcPr>
            <w:tcW w:w="5140" w:type="dxa"/>
            <w:tcBorders>
              <w:top w:val="single" w:sz="4" w:space="0" w:color="auto"/>
              <w:left w:val="nil"/>
              <w:bottom w:val="single" w:sz="4" w:space="0" w:color="auto"/>
              <w:right w:val="single" w:sz="4" w:space="0" w:color="auto"/>
            </w:tcBorders>
            <w:shd w:val="clear" w:color="auto" w:fill="auto"/>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主要器材和技术平台</w:t>
            </w:r>
          </w:p>
        </w:tc>
      </w:tr>
      <w:tr w:rsidR="001F5C21" w:rsidRPr="00590D2A" w:rsidTr="001F5C21">
        <w:trPr>
          <w:trHeight w:val="439"/>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宋体" w:eastAsia="宋体" w:hAnsi="宋体" w:cs="宋体"/>
                <w:kern w:val="0"/>
                <w:sz w:val="24"/>
                <w:szCs w:val="24"/>
              </w:rPr>
            </w:pPr>
            <w:r w:rsidRPr="00590D2A">
              <w:rPr>
                <w:rFonts w:ascii="宋体" w:eastAsia="宋体" w:hAnsi="宋体" w:cs="宋体" w:hint="eastAsia"/>
                <w:kern w:val="0"/>
                <w:sz w:val="24"/>
                <w:szCs w:val="24"/>
              </w:rPr>
              <w:t>车站火灾报警及I/O监控单元</w:t>
            </w: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（1）火灾报警主控制器</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（2）智能光电感烟探测器</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（3）智能光电感温探测器</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（4）手动火灾报警按钮</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（5）消火栓报警按钮</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（6）消防联动控制盘</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（7）I/O监控单元</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（8）接线端子排</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（9）隔离控制组件及控制单元</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（10）火灾报警系统总线</w:t>
            </w:r>
          </w:p>
        </w:tc>
      </w:tr>
      <w:tr w:rsidR="001F5C21" w:rsidRPr="00590D2A" w:rsidTr="001F5C21">
        <w:trPr>
          <w:trHeight w:val="439"/>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宋体" w:eastAsia="宋体" w:hAnsi="宋体" w:cs="宋体"/>
                <w:kern w:val="0"/>
                <w:sz w:val="24"/>
                <w:szCs w:val="24"/>
              </w:rPr>
            </w:pPr>
            <w:r w:rsidRPr="00590D2A">
              <w:rPr>
                <w:rFonts w:ascii="宋体" w:eastAsia="宋体" w:hAnsi="宋体" w:cs="宋体" w:hint="eastAsia"/>
                <w:kern w:val="0"/>
                <w:sz w:val="24"/>
                <w:szCs w:val="24"/>
              </w:rPr>
              <w:t>气体灭火监控单元</w:t>
            </w: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（1）气体灭火控制主机</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（2）声光报警装置</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（3）气体压力反馈开关</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（4）气体喷放指示装置</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（5）气体喷放电磁及手动控制阀组</w:t>
            </w:r>
          </w:p>
        </w:tc>
      </w:tr>
      <w:tr w:rsidR="001F5C21"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1F5C21" w:rsidRPr="00590D2A" w:rsidRDefault="001F5C21"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（6）气体输气管路及阀门组件</w:t>
            </w:r>
          </w:p>
        </w:tc>
      </w:tr>
      <w:tr w:rsidR="002269AC" w:rsidRPr="00590D2A" w:rsidTr="001F5C21">
        <w:trPr>
          <w:trHeight w:val="439"/>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2269AC" w:rsidRPr="00590D2A" w:rsidRDefault="002269AC" w:rsidP="001F5C21">
            <w:pPr>
              <w:widowControl/>
              <w:jc w:val="center"/>
              <w:rPr>
                <w:rFonts w:ascii="宋体" w:eastAsia="宋体" w:hAnsi="宋体" w:cs="宋体"/>
                <w:kern w:val="0"/>
                <w:sz w:val="24"/>
                <w:szCs w:val="24"/>
              </w:rPr>
            </w:pPr>
            <w:proofErr w:type="gramStart"/>
            <w:r w:rsidRPr="00590D2A">
              <w:rPr>
                <w:rFonts w:ascii="宋体" w:eastAsia="宋体" w:hAnsi="宋体" w:cs="宋体" w:hint="eastAsia"/>
                <w:kern w:val="0"/>
                <w:sz w:val="24"/>
                <w:szCs w:val="24"/>
              </w:rPr>
              <w:t>消防兼</w:t>
            </w:r>
            <w:proofErr w:type="gramEnd"/>
            <w:r w:rsidRPr="00590D2A">
              <w:rPr>
                <w:rFonts w:ascii="宋体" w:eastAsia="宋体" w:hAnsi="宋体" w:cs="宋体" w:hint="eastAsia"/>
                <w:kern w:val="0"/>
                <w:sz w:val="24"/>
                <w:szCs w:val="24"/>
              </w:rPr>
              <w:t>通风双速风机控制单元</w:t>
            </w: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2269AC">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（1）消防风机电气控制单元</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2269AC">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r w:rsidRPr="00590D2A">
              <w:rPr>
                <w:rFonts w:ascii="宋体" w:eastAsia="宋体" w:hAnsi="宋体" w:cs="宋体" w:hint="eastAsia"/>
                <w:kern w:val="0"/>
                <w:sz w:val="24"/>
                <w:szCs w:val="24"/>
              </w:rPr>
              <w:t>双速电气控制单元组件</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2269AC">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（3）手自动转换开关</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2269AC">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w:t>
            </w:r>
            <w:r w:rsidRPr="00590D2A">
              <w:rPr>
                <w:rFonts w:ascii="宋体" w:eastAsia="宋体" w:hAnsi="宋体" w:cs="宋体" w:hint="eastAsia"/>
                <w:kern w:val="0"/>
                <w:sz w:val="24"/>
                <w:szCs w:val="24"/>
              </w:rPr>
              <w:t>启动</w:t>
            </w:r>
            <w:r w:rsidRPr="00590D2A">
              <w:rPr>
                <w:rFonts w:ascii="仿宋_GB2312" w:eastAsia="仿宋_GB2312" w:hAnsi="宋体" w:cs="宋体" w:hint="eastAsia"/>
                <w:kern w:val="0"/>
                <w:sz w:val="24"/>
                <w:szCs w:val="24"/>
              </w:rPr>
              <w:t>/停车控制开关</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2269AC">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（5）电源及状态指示装置</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2269AC">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（6）与FAS系统接口控制单元</w:t>
            </w:r>
          </w:p>
        </w:tc>
      </w:tr>
      <w:tr w:rsidR="002269AC" w:rsidRPr="00590D2A" w:rsidTr="001F5C21">
        <w:trPr>
          <w:trHeight w:val="439"/>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2269AC" w:rsidRPr="00590D2A" w:rsidRDefault="002269AC" w:rsidP="001F5C21">
            <w:pPr>
              <w:widowControl/>
              <w:jc w:val="center"/>
              <w:rPr>
                <w:rFonts w:ascii="宋体" w:eastAsia="宋体" w:hAnsi="宋体" w:cs="宋体"/>
                <w:kern w:val="0"/>
                <w:sz w:val="24"/>
                <w:szCs w:val="24"/>
              </w:rPr>
            </w:pPr>
            <w:r w:rsidRPr="00590D2A">
              <w:rPr>
                <w:rFonts w:ascii="宋体" w:eastAsia="宋体" w:hAnsi="宋体" w:cs="宋体" w:hint="eastAsia"/>
                <w:kern w:val="0"/>
                <w:sz w:val="24"/>
                <w:szCs w:val="24"/>
              </w:rPr>
              <w:t>列车区间火灾实训单元</w:t>
            </w: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D803C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（1）区间火灾显示单元</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7D5F9E">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w:t>
            </w:r>
            <w:r w:rsidR="007D5F9E" w:rsidRPr="00590D2A">
              <w:rPr>
                <w:rFonts w:ascii="仿宋_GB2312" w:eastAsia="仿宋_GB2312" w:hAnsi="宋体" w:cs="宋体" w:hint="eastAsia"/>
                <w:kern w:val="0"/>
                <w:sz w:val="24"/>
                <w:szCs w:val="24"/>
              </w:rPr>
              <w:t>2</w:t>
            </w:r>
            <w:r w:rsidRPr="00590D2A">
              <w:rPr>
                <w:rFonts w:ascii="仿宋_GB2312" w:eastAsia="仿宋_GB2312" w:hAnsi="宋体" w:cs="宋体" w:hint="eastAsia"/>
                <w:kern w:val="0"/>
                <w:sz w:val="24"/>
                <w:szCs w:val="24"/>
              </w:rPr>
              <w:t>）</w:t>
            </w:r>
            <w:r w:rsidRPr="00590D2A">
              <w:rPr>
                <w:rFonts w:ascii="宋体" w:eastAsia="宋体" w:hAnsi="宋体" w:cs="宋体" w:hint="eastAsia"/>
                <w:kern w:val="0"/>
                <w:sz w:val="24"/>
                <w:szCs w:val="24"/>
              </w:rPr>
              <w:t>报</w:t>
            </w:r>
            <w:r w:rsidRPr="00590D2A">
              <w:rPr>
                <w:rFonts w:ascii="仿宋_GB2312" w:eastAsia="仿宋_GB2312" w:hAnsi="宋体" w:cs="宋体" w:hint="eastAsia"/>
                <w:kern w:val="0"/>
                <w:sz w:val="24"/>
                <w:szCs w:val="24"/>
              </w:rPr>
              <w:t>警指示与控制</w:t>
            </w:r>
            <w:r w:rsidRPr="00590D2A">
              <w:rPr>
                <w:rFonts w:ascii="宋体" w:eastAsia="宋体" w:hAnsi="宋体" w:cs="宋体" w:hint="eastAsia"/>
                <w:kern w:val="0"/>
                <w:sz w:val="24"/>
                <w:szCs w:val="24"/>
              </w:rPr>
              <w:t>单</w:t>
            </w:r>
            <w:r w:rsidRPr="00590D2A">
              <w:rPr>
                <w:rFonts w:ascii="仿宋_GB2312" w:eastAsia="仿宋_GB2312" w:hAnsi="宋体" w:cs="宋体" w:hint="eastAsia"/>
                <w:kern w:val="0"/>
                <w:sz w:val="24"/>
                <w:szCs w:val="24"/>
              </w:rPr>
              <w:t>元</w:t>
            </w:r>
          </w:p>
        </w:tc>
      </w:tr>
      <w:tr w:rsidR="002269AC" w:rsidRPr="00590D2A" w:rsidTr="001F5C21">
        <w:trPr>
          <w:trHeight w:val="439"/>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2269AC" w:rsidRPr="00590D2A" w:rsidRDefault="002269AC" w:rsidP="001F5C21">
            <w:pPr>
              <w:widowControl/>
              <w:jc w:val="center"/>
              <w:rPr>
                <w:rFonts w:ascii="宋体" w:eastAsia="宋体" w:hAnsi="宋体" w:cs="宋体"/>
                <w:kern w:val="0"/>
                <w:sz w:val="24"/>
                <w:szCs w:val="24"/>
              </w:rPr>
            </w:pPr>
            <w:r w:rsidRPr="00590D2A">
              <w:rPr>
                <w:rFonts w:ascii="宋体" w:eastAsia="宋体" w:hAnsi="宋体" w:cs="宋体" w:hint="eastAsia"/>
                <w:kern w:val="0"/>
                <w:sz w:val="24"/>
                <w:szCs w:val="24"/>
              </w:rPr>
              <w:t>IBP盘实训单元</w:t>
            </w: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（1）消防泵IBP盘模拟控制单元</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r w:rsidRPr="00590D2A">
              <w:rPr>
                <w:rFonts w:ascii="宋体" w:eastAsia="宋体" w:hAnsi="宋体" w:cs="宋体" w:hint="eastAsia"/>
                <w:kern w:val="0"/>
                <w:sz w:val="24"/>
                <w:szCs w:val="24"/>
              </w:rPr>
              <w:t>排烟风机</w:t>
            </w:r>
            <w:r w:rsidRPr="00590D2A">
              <w:rPr>
                <w:rFonts w:ascii="仿宋_GB2312" w:eastAsia="仿宋_GB2312" w:hAnsi="宋体" w:cs="宋体" w:hint="eastAsia"/>
                <w:kern w:val="0"/>
                <w:sz w:val="24"/>
                <w:szCs w:val="24"/>
              </w:rPr>
              <w:t>IBP盘模拟控制单元</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宋体" w:eastAsia="宋体"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w:t>
            </w:r>
            <w:r w:rsidRPr="00590D2A">
              <w:rPr>
                <w:rFonts w:ascii="宋体" w:eastAsia="宋体" w:hAnsi="宋体" w:cs="宋体" w:hint="eastAsia"/>
                <w:kern w:val="0"/>
                <w:sz w:val="24"/>
                <w:szCs w:val="24"/>
              </w:rPr>
              <w:t>气体灭火</w:t>
            </w:r>
            <w:r w:rsidRPr="00590D2A">
              <w:rPr>
                <w:rFonts w:ascii="仿宋_GB2312" w:eastAsia="仿宋_GB2312" w:hAnsi="宋体" w:cs="宋体" w:hint="eastAsia"/>
                <w:kern w:val="0"/>
                <w:sz w:val="24"/>
                <w:szCs w:val="24"/>
              </w:rPr>
              <w:t>IBP盘控制单元</w:t>
            </w:r>
          </w:p>
        </w:tc>
      </w:tr>
      <w:tr w:rsidR="002269AC" w:rsidRPr="00590D2A" w:rsidTr="001F5C21">
        <w:trPr>
          <w:trHeight w:val="439"/>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2269AC" w:rsidRPr="00590D2A" w:rsidRDefault="002269AC"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附件</w:t>
            </w: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（1）通信线缆</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仿宋_GB2312" w:eastAsia="仿宋_GB2312"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（2）报警控制总线线缆</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仿宋_GB2312" w:eastAsia="仿宋_GB2312"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（3）IBP控制</w:t>
            </w:r>
            <w:r w:rsidRPr="00590D2A">
              <w:rPr>
                <w:rFonts w:ascii="宋体" w:eastAsia="宋体" w:hAnsi="宋体" w:cs="宋体" w:hint="eastAsia"/>
                <w:kern w:val="0"/>
                <w:sz w:val="24"/>
                <w:szCs w:val="24"/>
              </w:rPr>
              <w:t>线缆</w:t>
            </w:r>
          </w:p>
        </w:tc>
      </w:tr>
      <w:tr w:rsidR="002269AC" w:rsidRPr="00590D2A" w:rsidTr="001F5C21">
        <w:trPr>
          <w:trHeight w:val="439"/>
        </w:trPr>
        <w:tc>
          <w:tcPr>
            <w:tcW w:w="2740" w:type="dxa"/>
            <w:vMerge/>
            <w:tcBorders>
              <w:top w:val="nil"/>
              <w:left w:val="single" w:sz="4" w:space="0" w:color="auto"/>
              <w:bottom w:val="single" w:sz="4" w:space="0" w:color="auto"/>
              <w:right w:val="single" w:sz="4" w:space="0" w:color="auto"/>
            </w:tcBorders>
            <w:vAlign w:val="center"/>
            <w:hideMark/>
          </w:tcPr>
          <w:p w:rsidR="002269AC" w:rsidRPr="00590D2A" w:rsidRDefault="002269AC" w:rsidP="001F5C21">
            <w:pPr>
              <w:widowControl/>
              <w:jc w:val="left"/>
              <w:rPr>
                <w:rFonts w:ascii="仿宋_GB2312" w:eastAsia="仿宋_GB2312" w:hAnsi="宋体" w:cs="宋体"/>
                <w:kern w:val="0"/>
                <w:sz w:val="24"/>
                <w:szCs w:val="24"/>
              </w:rPr>
            </w:pPr>
          </w:p>
        </w:tc>
        <w:tc>
          <w:tcPr>
            <w:tcW w:w="5140" w:type="dxa"/>
            <w:tcBorders>
              <w:top w:val="nil"/>
              <w:left w:val="nil"/>
              <w:bottom w:val="single" w:sz="4" w:space="0" w:color="auto"/>
              <w:right w:val="single" w:sz="4" w:space="0" w:color="auto"/>
            </w:tcBorders>
            <w:shd w:val="clear" w:color="auto" w:fill="auto"/>
            <w:hideMark/>
          </w:tcPr>
          <w:p w:rsidR="002269AC" w:rsidRPr="00590D2A" w:rsidRDefault="002269AC" w:rsidP="001F5C21">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w:t>
            </w:r>
            <w:r w:rsidRPr="00590D2A">
              <w:rPr>
                <w:rFonts w:ascii="宋体" w:eastAsia="宋体" w:hAnsi="宋体" w:cs="宋体" w:hint="eastAsia"/>
                <w:kern w:val="0"/>
                <w:sz w:val="24"/>
                <w:szCs w:val="24"/>
              </w:rPr>
              <w:t>电</w:t>
            </w:r>
            <w:r w:rsidRPr="00590D2A">
              <w:rPr>
                <w:rFonts w:ascii="仿宋_GB2312" w:eastAsia="仿宋_GB2312" w:hAnsi="宋体" w:cs="宋体" w:hint="eastAsia"/>
                <w:kern w:val="0"/>
                <w:sz w:val="24"/>
                <w:szCs w:val="24"/>
              </w:rPr>
              <w:t>源</w:t>
            </w:r>
            <w:r w:rsidRPr="00590D2A">
              <w:rPr>
                <w:rFonts w:ascii="宋体" w:eastAsia="宋体" w:hAnsi="宋体" w:cs="宋体" w:hint="eastAsia"/>
                <w:kern w:val="0"/>
                <w:sz w:val="24"/>
                <w:szCs w:val="24"/>
              </w:rPr>
              <w:t>线</w:t>
            </w:r>
          </w:p>
        </w:tc>
      </w:tr>
    </w:tbl>
    <w:p w:rsidR="001F5C21" w:rsidRPr="00590D2A" w:rsidRDefault="001F5C21" w:rsidP="005B1A68">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仿宋"/>
          <w:sz w:val="30"/>
          <w:szCs w:val="30"/>
        </w:rPr>
      </w:pPr>
      <w:r w:rsidRPr="00590D2A">
        <w:rPr>
          <w:rFonts w:ascii="仿宋_GB2312" w:eastAsia="仿宋_GB2312" w:hAnsi="仿宋" w:hint="eastAsia"/>
          <w:sz w:val="30"/>
          <w:szCs w:val="30"/>
        </w:rPr>
        <w:t>2.工具和附件</w:t>
      </w:r>
    </w:p>
    <w:tbl>
      <w:tblPr>
        <w:tblW w:w="9200" w:type="dxa"/>
        <w:tblInd w:w="93" w:type="dxa"/>
        <w:tblLook w:val="04A0" w:firstRow="1" w:lastRow="0" w:firstColumn="1" w:lastColumn="0" w:noHBand="0" w:noVBand="1"/>
      </w:tblPr>
      <w:tblGrid>
        <w:gridCol w:w="1043"/>
        <w:gridCol w:w="643"/>
        <w:gridCol w:w="2718"/>
        <w:gridCol w:w="3510"/>
        <w:gridCol w:w="643"/>
        <w:gridCol w:w="643"/>
      </w:tblGrid>
      <w:tr w:rsidR="001F5C21" w:rsidRPr="00590D2A" w:rsidTr="001F5C21">
        <w:trPr>
          <w:trHeight w:val="439"/>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类别</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序号</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名称</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型号和规格</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数量</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单位</w:t>
            </w:r>
          </w:p>
        </w:tc>
      </w:tr>
      <w:tr w:rsidR="001F5C21" w:rsidRPr="00590D2A" w:rsidTr="001F5C21">
        <w:trPr>
          <w:trHeight w:val="439"/>
        </w:trPr>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工具及附件</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万用表</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（优利德）UT33C</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块</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验电笔</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福吉斯特（</w:t>
            </w:r>
            <w:proofErr w:type="spellStart"/>
            <w:r w:rsidRPr="00590D2A">
              <w:rPr>
                <w:rFonts w:ascii="仿宋_GB2312" w:eastAsia="仿宋_GB2312" w:hAnsi="宋体" w:cs="宋体" w:hint="eastAsia"/>
                <w:kern w:val="0"/>
                <w:sz w:val="24"/>
                <w:szCs w:val="24"/>
              </w:rPr>
              <w:t>Forgestar</w:t>
            </w:r>
            <w:proofErr w:type="spellEnd"/>
            <w:r w:rsidRPr="00590D2A">
              <w:rPr>
                <w:rFonts w:ascii="仿宋_GB2312" w:eastAsia="仿宋_GB2312" w:hAnsi="宋体" w:cs="宋体" w:hint="eastAsia"/>
                <w:kern w:val="0"/>
                <w:sz w:val="24"/>
                <w:szCs w:val="24"/>
              </w:rPr>
              <w:t>）1E-91501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只</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宋体" w:eastAsia="宋体" w:hAnsi="宋体" w:cs="宋体"/>
                <w:kern w:val="0"/>
                <w:sz w:val="24"/>
                <w:szCs w:val="24"/>
              </w:rPr>
            </w:pPr>
            <w:r w:rsidRPr="00590D2A">
              <w:rPr>
                <w:rFonts w:ascii="宋体" w:eastAsia="宋体" w:hAnsi="宋体" w:cs="宋体" w:hint="eastAsia"/>
                <w:kern w:val="0"/>
                <w:sz w:val="24"/>
                <w:szCs w:val="24"/>
              </w:rPr>
              <w:t>剥线钳（钳鸭嘴排线钳）</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迈锐克</w:t>
            </w:r>
            <w:proofErr w:type="gramEnd"/>
            <w:r w:rsidRPr="00590D2A">
              <w:rPr>
                <w:rFonts w:ascii="仿宋_GB2312" w:eastAsia="仿宋_GB2312" w:hAnsi="宋体" w:cs="宋体" w:hint="eastAsia"/>
                <w:kern w:val="0"/>
                <w:sz w:val="24"/>
                <w:szCs w:val="24"/>
              </w:rPr>
              <w:t>0.2-1.2mm2</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针型端子压线钳</w:t>
            </w:r>
          </w:p>
        </w:tc>
        <w:tc>
          <w:tcPr>
            <w:tcW w:w="3510"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SN-06WF</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叉型端子</w:t>
            </w:r>
            <w:proofErr w:type="gramEnd"/>
            <w:r w:rsidRPr="00590D2A">
              <w:rPr>
                <w:rFonts w:ascii="仿宋_GB2312" w:eastAsia="仿宋_GB2312" w:hAnsi="宋体" w:cs="宋体" w:hint="eastAsia"/>
                <w:kern w:val="0"/>
                <w:sz w:val="24"/>
                <w:szCs w:val="24"/>
              </w:rPr>
              <w:t>压线钳</w:t>
            </w:r>
          </w:p>
        </w:tc>
        <w:tc>
          <w:tcPr>
            <w:tcW w:w="3510"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SN-02</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小一字螺丝刀</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2.4*40 </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7</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小十字螺丝刀</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2.4*40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8</w:t>
            </w:r>
          </w:p>
        </w:tc>
        <w:tc>
          <w:tcPr>
            <w:tcW w:w="2718"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长柄十字螺丝刀</w:t>
            </w:r>
          </w:p>
        </w:tc>
        <w:tc>
          <w:tcPr>
            <w:tcW w:w="3510" w:type="dxa"/>
            <w:tcBorders>
              <w:top w:val="nil"/>
              <w:left w:val="nil"/>
              <w:bottom w:val="single" w:sz="4" w:space="0" w:color="auto"/>
              <w:right w:val="single" w:sz="4" w:space="0" w:color="auto"/>
            </w:tcBorders>
            <w:shd w:val="clear" w:color="000000" w:fill="FFFFFF"/>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5*150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9</w:t>
            </w:r>
          </w:p>
        </w:tc>
        <w:tc>
          <w:tcPr>
            <w:tcW w:w="2718"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长柄一字螺丝刀</w:t>
            </w:r>
          </w:p>
        </w:tc>
        <w:tc>
          <w:tcPr>
            <w:tcW w:w="3510" w:type="dxa"/>
            <w:tcBorders>
              <w:top w:val="nil"/>
              <w:left w:val="nil"/>
              <w:bottom w:val="single" w:sz="4" w:space="0" w:color="auto"/>
              <w:right w:val="single" w:sz="4" w:space="0" w:color="auto"/>
            </w:tcBorders>
            <w:shd w:val="clear" w:color="000000" w:fill="FFFFFF"/>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5*150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10</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钢</w:t>
            </w:r>
            <w:r w:rsidRPr="00590D2A">
              <w:rPr>
                <w:rFonts w:ascii="仿宋_GB2312" w:eastAsia="仿宋_GB2312" w:hAnsi="宋体" w:cs="宋体" w:hint="eastAsia"/>
                <w:kern w:val="0"/>
                <w:sz w:val="24"/>
                <w:szCs w:val="24"/>
              </w:rPr>
              <w:t>管</w:t>
            </w:r>
            <w:proofErr w:type="gramStart"/>
            <w:r w:rsidRPr="00590D2A">
              <w:rPr>
                <w:rFonts w:ascii="仿宋_GB2312" w:eastAsia="仿宋_GB2312" w:hAnsi="宋体" w:cs="宋体" w:hint="eastAsia"/>
                <w:kern w:val="0"/>
                <w:sz w:val="24"/>
                <w:szCs w:val="24"/>
              </w:rPr>
              <w:t>柄</w:t>
            </w:r>
            <w:proofErr w:type="gramEnd"/>
            <w:r w:rsidRPr="00590D2A">
              <w:rPr>
                <w:rFonts w:ascii="仿宋_GB2312" w:eastAsia="仿宋_GB2312" w:hAnsi="宋体" w:cs="宋体" w:hint="eastAsia"/>
                <w:kern w:val="0"/>
                <w:sz w:val="24"/>
                <w:szCs w:val="24"/>
              </w:rPr>
              <w:t>安</w:t>
            </w:r>
            <w:r w:rsidRPr="00590D2A">
              <w:rPr>
                <w:rFonts w:ascii="宋体" w:eastAsia="宋体" w:hAnsi="宋体" w:cs="宋体" w:hint="eastAsia"/>
                <w:kern w:val="0"/>
                <w:sz w:val="24"/>
                <w:szCs w:val="24"/>
              </w:rPr>
              <w:t>装锤</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AOLITETL 30mm</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11</w:t>
            </w:r>
          </w:p>
        </w:tc>
        <w:tc>
          <w:tcPr>
            <w:tcW w:w="2718"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尖嘴钳</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6-150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12</w:t>
            </w:r>
          </w:p>
        </w:tc>
        <w:tc>
          <w:tcPr>
            <w:tcW w:w="2718" w:type="dxa"/>
            <w:tcBorders>
              <w:top w:val="nil"/>
              <w:left w:val="nil"/>
              <w:bottom w:val="single" w:sz="4" w:space="0" w:color="auto"/>
              <w:right w:val="single" w:sz="4" w:space="0" w:color="auto"/>
            </w:tcBorders>
            <w:shd w:val="clear" w:color="000000" w:fill="FFFFFF"/>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剪刀</w:t>
            </w:r>
          </w:p>
        </w:tc>
        <w:tc>
          <w:tcPr>
            <w:tcW w:w="3510" w:type="dxa"/>
            <w:tcBorders>
              <w:top w:val="nil"/>
              <w:left w:val="nil"/>
              <w:bottom w:val="single" w:sz="4" w:space="0" w:color="auto"/>
              <w:right w:val="single" w:sz="4" w:space="0" w:color="auto"/>
            </w:tcBorders>
            <w:shd w:val="clear" w:color="000000" w:fill="FFFFFF"/>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短口小剪刀</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13</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线号管</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盘</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14</w:t>
            </w:r>
          </w:p>
        </w:tc>
        <w:tc>
          <w:tcPr>
            <w:tcW w:w="2718"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钢卷尺</w:t>
            </w:r>
          </w:p>
        </w:tc>
        <w:tc>
          <w:tcPr>
            <w:tcW w:w="3510" w:type="dxa"/>
            <w:tcBorders>
              <w:top w:val="nil"/>
              <w:left w:val="nil"/>
              <w:bottom w:val="single" w:sz="4" w:space="0" w:color="auto"/>
              <w:right w:val="single" w:sz="4" w:space="0" w:color="auto"/>
            </w:tcBorders>
            <w:shd w:val="clear" w:color="000000" w:fill="FFFFFF"/>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3m </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000000" w:fill="FFFFFF"/>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15</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记号笔（黑色）</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支</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16</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记号笔（红色）</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支</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17</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6.8K 0.5W</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个</w:t>
            </w:r>
            <w:proofErr w:type="gramEnd"/>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18</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10K 0.5W</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个</w:t>
            </w:r>
            <w:proofErr w:type="gramEnd"/>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19</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二极管</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个</w:t>
            </w:r>
            <w:proofErr w:type="gramEnd"/>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20</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继电器</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DC24V</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套</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21</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控制线缆</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BV-1.0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米</w:t>
            </w:r>
          </w:p>
        </w:tc>
      </w:tr>
      <w:tr w:rsidR="001F5C21" w:rsidRPr="00590D2A" w:rsidTr="001F5C21">
        <w:trPr>
          <w:trHeight w:val="439"/>
        </w:trPr>
        <w:tc>
          <w:tcPr>
            <w:tcW w:w="1043" w:type="dxa"/>
            <w:vMerge/>
            <w:tcBorders>
              <w:top w:val="nil"/>
              <w:left w:val="single" w:sz="4" w:space="0" w:color="auto"/>
              <w:bottom w:val="single" w:sz="4" w:space="0" w:color="auto"/>
              <w:right w:val="single" w:sz="4" w:space="0" w:color="auto"/>
            </w:tcBorders>
            <w:vAlign w:val="center"/>
            <w:hideMark/>
          </w:tcPr>
          <w:p w:rsidR="001F5C21" w:rsidRPr="00590D2A" w:rsidRDefault="001F5C21" w:rsidP="001F5C21">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22</w:t>
            </w:r>
          </w:p>
        </w:tc>
        <w:tc>
          <w:tcPr>
            <w:tcW w:w="2718"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双绞线</w:t>
            </w:r>
          </w:p>
        </w:tc>
        <w:tc>
          <w:tcPr>
            <w:tcW w:w="3510" w:type="dxa"/>
            <w:tcBorders>
              <w:top w:val="nil"/>
              <w:left w:val="nil"/>
              <w:bottom w:val="single" w:sz="4" w:space="0" w:color="auto"/>
              <w:right w:val="single" w:sz="4" w:space="0" w:color="auto"/>
            </w:tcBorders>
            <w:shd w:val="clear" w:color="auto" w:fill="auto"/>
            <w:noWrap/>
            <w:vAlign w:val="center"/>
            <w:hideMark/>
          </w:tcPr>
          <w:p w:rsidR="001F5C21" w:rsidRPr="00590D2A" w:rsidRDefault="001F5C21" w:rsidP="001F5C21">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RVS-2*1.0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30</w:t>
            </w:r>
          </w:p>
        </w:tc>
        <w:tc>
          <w:tcPr>
            <w:tcW w:w="643" w:type="dxa"/>
            <w:tcBorders>
              <w:top w:val="nil"/>
              <w:left w:val="nil"/>
              <w:bottom w:val="single" w:sz="4" w:space="0" w:color="auto"/>
              <w:right w:val="single" w:sz="4" w:space="0" w:color="auto"/>
            </w:tcBorders>
            <w:shd w:val="clear" w:color="auto" w:fill="auto"/>
            <w:vAlign w:val="center"/>
            <w:hideMark/>
          </w:tcPr>
          <w:p w:rsidR="001F5C21" w:rsidRPr="00590D2A" w:rsidRDefault="001F5C21" w:rsidP="001F5C21">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米</w:t>
            </w:r>
          </w:p>
        </w:tc>
      </w:tr>
    </w:tbl>
    <w:p w:rsidR="00D7532A" w:rsidRPr="00590D2A" w:rsidRDefault="00D7532A" w:rsidP="00D7532A">
      <w:pPr>
        <w:pBdr>
          <w:top w:val="none" w:sz="0" w:space="0" w:color="000000"/>
          <w:left w:val="none" w:sz="0" w:space="0" w:color="000000"/>
          <w:bottom w:val="none" w:sz="0" w:space="0" w:color="000000"/>
          <w:right w:val="none" w:sz="0" w:space="0" w:color="000000"/>
        </w:pBdr>
        <w:autoSpaceDN w:val="0"/>
        <w:spacing w:line="560" w:lineRule="exact"/>
        <w:rPr>
          <w:rFonts w:ascii="仿宋_GB2312" w:eastAsia="仿宋_GB2312" w:hAnsi="仿宋"/>
          <w:sz w:val="30"/>
          <w:szCs w:val="30"/>
        </w:rPr>
      </w:pPr>
    </w:p>
    <w:p w:rsidR="00FB196A" w:rsidRPr="00590D2A" w:rsidRDefault="00D7532A" w:rsidP="004553A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仿宋"/>
          <w:sz w:val="30"/>
          <w:szCs w:val="30"/>
        </w:rPr>
      </w:pPr>
      <w:r w:rsidRPr="00590D2A">
        <w:rPr>
          <w:rFonts w:ascii="仿宋_GB2312" w:eastAsia="仿宋_GB2312" w:hAnsi="仿宋" w:hint="eastAsia"/>
          <w:sz w:val="30"/>
          <w:szCs w:val="30"/>
        </w:rPr>
        <w:t>建议使用器材与技术平台之二：</w:t>
      </w:r>
      <w:r w:rsidR="00FB196A" w:rsidRPr="00590D2A">
        <w:rPr>
          <w:rFonts w:ascii="仿宋_GB2312" w:eastAsia="仿宋_GB2312" w:hAnsi="仿宋" w:hint="eastAsia"/>
          <w:sz w:val="30"/>
          <w:szCs w:val="30"/>
        </w:rPr>
        <w:t>型</w:t>
      </w:r>
      <w:r w:rsidR="00D34FC6" w:rsidRPr="00590D2A">
        <w:rPr>
          <w:rFonts w:ascii="仿宋_GB2312" w:eastAsia="仿宋_GB2312" w:hAnsi="仿宋" w:hint="eastAsia"/>
          <w:sz w:val="30"/>
          <w:szCs w:val="30"/>
        </w:rPr>
        <w:t>城市轨道交通消防报警运用与维护综合实训系统</w:t>
      </w:r>
    </w:p>
    <w:p w:rsidR="00D7532A" w:rsidRPr="00590D2A" w:rsidRDefault="00D7532A" w:rsidP="005B1A68">
      <w:pPr>
        <w:pStyle w:val="ae"/>
        <w:spacing w:line="560" w:lineRule="exact"/>
        <w:ind w:firstLineChars="200" w:firstLine="600"/>
        <w:jc w:val="both"/>
        <w:rPr>
          <w:rFonts w:ascii="仿宋_GB2312" w:eastAsia="仿宋_GB2312" w:hAnsi="仿宋"/>
          <w:kern w:val="2"/>
          <w:sz w:val="30"/>
          <w:szCs w:val="30"/>
        </w:rPr>
      </w:pPr>
      <w:r w:rsidRPr="00590D2A">
        <w:rPr>
          <w:rFonts w:ascii="仿宋_GB2312" w:eastAsia="仿宋_GB2312" w:hAnsi="仿宋" w:hint="eastAsia"/>
          <w:kern w:val="2"/>
          <w:sz w:val="30"/>
          <w:szCs w:val="30"/>
        </w:rPr>
        <w:t>1.设备组成</w:t>
      </w:r>
    </w:p>
    <w:tbl>
      <w:tblPr>
        <w:tblW w:w="6536" w:type="dxa"/>
        <w:tblInd w:w="93" w:type="dxa"/>
        <w:tblLook w:val="04A0" w:firstRow="1" w:lastRow="0" w:firstColumn="1" w:lastColumn="0" w:noHBand="0" w:noVBand="1"/>
      </w:tblPr>
      <w:tblGrid>
        <w:gridCol w:w="1858"/>
        <w:gridCol w:w="4678"/>
      </w:tblGrid>
      <w:tr w:rsidR="00D7532A" w:rsidRPr="00590D2A" w:rsidTr="00D7532A">
        <w:trPr>
          <w:trHeight w:val="439"/>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设备名称</w:t>
            </w:r>
          </w:p>
        </w:tc>
        <w:tc>
          <w:tcPr>
            <w:tcW w:w="4678" w:type="dxa"/>
            <w:tcBorders>
              <w:top w:val="single" w:sz="4" w:space="0" w:color="auto"/>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主要器材和技术平台</w:t>
            </w:r>
          </w:p>
        </w:tc>
      </w:tr>
      <w:tr w:rsidR="00D7532A" w:rsidRPr="00590D2A" w:rsidTr="00D7532A">
        <w:trPr>
          <w:trHeight w:val="439"/>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D7532A" w:rsidRPr="00590D2A" w:rsidRDefault="00D7532A" w:rsidP="00D7532A">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设备组成</w:t>
            </w: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火灾报警主机单元</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探测器与报警装置</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图形辅助监控系统</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气体灭火电气控制单元</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气体灭火气动部件 </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模拟消防排烟控制单元</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模拟IBP盘气体灭火及消防排烟控制单元</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宋体" w:eastAsia="宋体" w:hAnsi="宋体" w:cs="宋体" w:hint="eastAsia"/>
                <w:kern w:val="0"/>
                <w:sz w:val="24"/>
                <w:szCs w:val="24"/>
              </w:rPr>
              <w:t>区间灾</w:t>
            </w:r>
            <w:r w:rsidRPr="00590D2A">
              <w:rPr>
                <w:rFonts w:ascii="仿宋_GB2312" w:eastAsia="仿宋_GB2312" w:hAnsi="宋体" w:cs="宋体" w:hint="eastAsia"/>
                <w:kern w:val="0"/>
                <w:sz w:val="24"/>
                <w:szCs w:val="24"/>
              </w:rPr>
              <w:t>害模式模</w:t>
            </w:r>
            <w:r w:rsidRPr="00590D2A">
              <w:rPr>
                <w:rFonts w:ascii="宋体" w:eastAsia="宋体" w:hAnsi="宋体" w:cs="宋体" w:hint="eastAsia"/>
                <w:kern w:val="0"/>
                <w:sz w:val="24"/>
                <w:szCs w:val="24"/>
              </w:rPr>
              <w:t>拟显</w:t>
            </w:r>
            <w:r w:rsidRPr="00590D2A">
              <w:rPr>
                <w:rFonts w:ascii="仿宋_GB2312" w:eastAsia="仿宋_GB2312" w:hAnsi="宋体" w:cs="宋体" w:hint="eastAsia"/>
                <w:kern w:val="0"/>
                <w:sz w:val="24"/>
                <w:szCs w:val="24"/>
              </w:rPr>
              <w:t>示</w:t>
            </w:r>
            <w:r w:rsidRPr="00590D2A">
              <w:rPr>
                <w:rFonts w:ascii="宋体" w:eastAsia="宋体" w:hAnsi="宋体" w:cs="宋体" w:hint="eastAsia"/>
                <w:kern w:val="0"/>
                <w:sz w:val="24"/>
                <w:szCs w:val="24"/>
              </w:rPr>
              <w:t>单</w:t>
            </w:r>
            <w:r w:rsidRPr="00590D2A">
              <w:rPr>
                <w:rFonts w:ascii="仿宋_GB2312" w:eastAsia="仿宋_GB2312" w:hAnsi="宋体" w:cs="宋体" w:hint="eastAsia"/>
                <w:kern w:val="0"/>
                <w:sz w:val="24"/>
                <w:szCs w:val="24"/>
              </w:rPr>
              <w:t>元</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nil"/>
              <w:left w:val="nil"/>
              <w:bottom w:val="nil"/>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控制及</w:t>
            </w:r>
            <w:r w:rsidRPr="00590D2A">
              <w:rPr>
                <w:rFonts w:ascii="宋体" w:eastAsia="宋体" w:hAnsi="宋体" w:cs="宋体" w:hint="eastAsia"/>
                <w:kern w:val="0"/>
                <w:sz w:val="24"/>
                <w:szCs w:val="24"/>
              </w:rPr>
              <w:t>显</w:t>
            </w:r>
            <w:r w:rsidRPr="00590D2A">
              <w:rPr>
                <w:rFonts w:ascii="仿宋_GB2312" w:eastAsia="仿宋_GB2312" w:hAnsi="宋体" w:cs="宋体" w:hint="eastAsia"/>
                <w:kern w:val="0"/>
                <w:sz w:val="24"/>
                <w:szCs w:val="24"/>
              </w:rPr>
              <w:t>示</w:t>
            </w:r>
            <w:r w:rsidRPr="00590D2A">
              <w:rPr>
                <w:rFonts w:ascii="宋体" w:eastAsia="宋体" w:hAnsi="宋体" w:cs="宋体" w:hint="eastAsia"/>
                <w:kern w:val="0"/>
                <w:sz w:val="24"/>
                <w:szCs w:val="24"/>
              </w:rPr>
              <w:t>单</w:t>
            </w:r>
            <w:r w:rsidRPr="00590D2A">
              <w:rPr>
                <w:rFonts w:ascii="仿宋_GB2312" w:eastAsia="仿宋_GB2312" w:hAnsi="宋体" w:cs="宋体" w:hint="eastAsia"/>
                <w:kern w:val="0"/>
                <w:sz w:val="24"/>
                <w:szCs w:val="24"/>
              </w:rPr>
              <w:t>元</w:t>
            </w:r>
          </w:p>
        </w:tc>
      </w:tr>
      <w:tr w:rsidR="00D7532A" w:rsidRPr="00590D2A" w:rsidTr="00D7532A">
        <w:trPr>
          <w:trHeight w:val="439"/>
        </w:trPr>
        <w:tc>
          <w:tcPr>
            <w:tcW w:w="1858" w:type="dxa"/>
            <w:vMerge/>
            <w:tcBorders>
              <w:top w:val="nil"/>
              <w:left w:val="single" w:sz="4" w:space="0" w:color="auto"/>
              <w:bottom w:val="single" w:sz="4" w:space="0" w:color="000000"/>
              <w:right w:val="single" w:sz="4" w:space="0" w:color="auto"/>
            </w:tcBorders>
            <w:vAlign w:val="center"/>
            <w:hideMark/>
          </w:tcPr>
          <w:p w:rsidR="00D7532A" w:rsidRPr="00590D2A" w:rsidRDefault="00D7532A" w:rsidP="00D7532A">
            <w:pPr>
              <w:widowControl/>
              <w:jc w:val="left"/>
              <w:rPr>
                <w:rFonts w:ascii="仿宋_GB2312" w:eastAsia="仿宋_GB2312" w:hAnsi="宋体" w:cs="宋体"/>
                <w:kern w:val="0"/>
                <w:sz w:val="24"/>
                <w:szCs w:val="24"/>
              </w:rPr>
            </w:pPr>
          </w:p>
        </w:tc>
        <w:tc>
          <w:tcPr>
            <w:tcW w:w="4678" w:type="dxa"/>
            <w:tcBorders>
              <w:top w:val="single" w:sz="4" w:space="0" w:color="auto"/>
              <w:left w:val="nil"/>
              <w:bottom w:val="single" w:sz="4" w:space="0" w:color="auto"/>
              <w:right w:val="single" w:sz="4" w:space="0" w:color="auto"/>
            </w:tcBorders>
            <w:shd w:val="clear" w:color="auto" w:fill="auto"/>
            <w:hideMark/>
          </w:tcPr>
          <w:p w:rsidR="00D7532A" w:rsidRPr="00590D2A" w:rsidRDefault="00D7532A" w:rsidP="00D7532A">
            <w:pPr>
              <w:widowControl/>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附件与内部自控单元</w:t>
            </w:r>
          </w:p>
        </w:tc>
      </w:tr>
    </w:tbl>
    <w:p w:rsidR="003B100B" w:rsidRPr="00590D2A" w:rsidRDefault="003B100B" w:rsidP="005B1A68">
      <w:pPr>
        <w:pStyle w:val="ae"/>
        <w:spacing w:line="560" w:lineRule="exact"/>
        <w:ind w:firstLineChars="200" w:firstLine="600"/>
        <w:jc w:val="both"/>
        <w:rPr>
          <w:rFonts w:ascii="仿宋_GB2312" w:eastAsia="仿宋_GB2312" w:hAnsi="仿宋_GB2312" w:cs="仿宋_GB2312"/>
          <w:sz w:val="30"/>
          <w:szCs w:val="30"/>
        </w:rPr>
      </w:pPr>
      <w:r w:rsidRPr="00590D2A">
        <w:rPr>
          <w:rFonts w:ascii="仿宋_GB2312" w:eastAsia="仿宋_GB2312" w:hAnsi="仿宋_GB2312" w:cs="仿宋_GB2312" w:hint="eastAsia"/>
          <w:sz w:val="30"/>
          <w:szCs w:val="30"/>
        </w:rPr>
        <w:t>2.工具及附件</w:t>
      </w:r>
    </w:p>
    <w:tbl>
      <w:tblPr>
        <w:tblW w:w="9200" w:type="dxa"/>
        <w:tblInd w:w="93" w:type="dxa"/>
        <w:tblLook w:val="04A0" w:firstRow="1" w:lastRow="0" w:firstColumn="1" w:lastColumn="0" w:noHBand="0" w:noVBand="1"/>
      </w:tblPr>
      <w:tblGrid>
        <w:gridCol w:w="1043"/>
        <w:gridCol w:w="643"/>
        <w:gridCol w:w="2718"/>
        <w:gridCol w:w="3510"/>
        <w:gridCol w:w="643"/>
        <w:gridCol w:w="643"/>
      </w:tblGrid>
      <w:tr w:rsidR="003B100B" w:rsidRPr="00590D2A" w:rsidTr="003B100B">
        <w:trPr>
          <w:trHeight w:val="439"/>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类别</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序号</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名称</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型号和规格</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数量</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单位</w:t>
            </w:r>
          </w:p>
        </w:tc>
      </w:tr>
      <w:tr w:rsidR="003B100B" w:rsidRPr="00590D2A" w:rsidTr="003B100B">
        <w:trPr>
          <w:trHeight w:val="439"/>
        </w:trPr>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工具及附件</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2718"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万用表</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（优利德）UT33C</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块</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w:t>
            </w:r>
          </w:p>
        </w:tc>
        <w:tc>
          <w:tcPr>
            <w:tcW w:w="2718"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验电笔</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福吉斯特（</w:t>
            </w:r>
            <w:proofErr w:type="spellStart"/>
            <w:r w:rsidRPr="00590D2A">
              <w:rPr>
                <w:rFonts w:ascii="仿宋_GB2312" w:eastAsia="仿宋_GB2312" w:hAnsi="宋体" w:cs="宋体" w:hint="eastAsia"/>
                <w:kern w:val="0"/>
                <w:sz w:val="24"/>
                <w:szCs w:val="24"/>
              </w:rPr>
              <w:t>Forgestar</w:t>
            </w:r>
            <w:proofErr w:type="spellEnd"/>
            <w:r w:rsidRPr="00590D2A">
              <w:rPr>
                <w:rFonts w:ascii="仿宋_GB2312" w:eastAsia="仿宋_GB2312" w:hAnsi="宋体" w:cs="宋体" w:hint="eastAsia"/>
                <w:kern w:val="0"/>
                <w:sz w:val="24"/>
                <w:szCs w:val="24"/>
              </w:rPr>
              <w:t>）1E-91501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只</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w:t>
            </w:r>
          </w:p>
        </w:tc>
        <w:tc>
          <w:tcPr>
            <w:tcW w:w="2718"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宋体" w:eastAsia="宋体" w:hAnsi="宋体" w:cs="宋体"/>
                <w:kern w:val="0"/>
                <w:sz w:val="24"/>
                <w:szCs w:val="24"/>
              </w:rPr>
            </w:pPr>
            <w:r w:rsidRPr="00590D2A">
              <w:rPr>
                <w:rFonts w:ascii="宋体" w:eastAsia="宋体" w:hAnsi="宋体" w:cs="宋体" w:hint="eastAsia"/>
                <w:kern w:val="0"/>
                <w:sz w:val="24"/>
                <w:szCs w:val="24"/>
              </w:rPr>
              <w:t>剥线钳（钳鸭嘴排线钳）</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迈锐克</w:t>
            </w:r>
            <w:proofErr w:type="gramEnd"/>
            <w:r w:rsidRPr="00590D2A">
              <w:rPr>
                <w:rFonts w:ascii="仿宋_GB2312" w:eastAsia="仿宋_GB2312" w:hAnsi="宋体" w:cs="宋体" w:hint="eastAsia"/>
                <w:kern w:val="0"/>
                <w:sz w:val="24"/>
                <w:szCs w:val="24"/>
              </w:rPr>
              <w:t>0.2-1.2mm2</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4</w:t>
            </w:r>
          </w:p>
        </w:tc>
        <w:tc>
          <w:tcPr>
            <w:tcW w:w="2718"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小一字螺丝刀</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2.4*40 </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2718"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小十字螺丝刀</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2.4*40</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w:t>
            </w:r>
          </w:p>
        </w:tc>
        <w:tc>
          <w:tcPr>
            <w:tcW w:w="2718"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长柄十字螺丝刀</w:t>
            </w:r>
          </w:p>
        </w:tc>
        <w:tc>
          <w:tcPr>
            <w:tcW w:w="3510" w:type="dxa"/>
            <w:tcBorders>
              <w:top w:val="nil"/>
              <w:left w:val="nil"/>
              <w:bottom w:val="single" w:sz="4" w:space="0" w:color="auto"/>
              <w:right w:val="single" w:sz="4" w:space="0" w:color="auto"/>
            </w:tcBorders>
            <w:shd w:val="clear" w:color="000000" w:fill="FFFFFF"/>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5*150</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7</w:t>
            </w:r>
          </w:p>
        </w:tc>
        <w:tc>
          <w:tcPr>
            <w:tcW w:w="2718"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宋体" w:eastAsia="宋体" w:hAnsi="宋体" w:cs="宋体" w:hint="eastAsia"/>
                <w:kern w:val="0"/>
                <w:sz w:val="24"/>
                <w:szCs w:val="24"/>
              </w:rPr>
              <w:t>钢</w:t>
            </w:r>
            <w:r w:rsidRPr="00590D2A">
              <w:rPr>
                <w:rFonts w:ascii="仿宋_GB2312" w:eastAsia="仿宋_GB2312" w:hAnsi="宋体" w:cs="宋体" w:hint="eastAsia"/>
                <w:kern w:val="0"/>
                <w:sz w:val="24"/>
                <w:szCs w:val="24"/>
              </w:rPr>
              <w:t>管</w:t>
            </w:r>
            <w:proofErr w:type="gramStart"/>
            <w:r w:rsidRPr="00590D2A">
              <w:rPr>
                <w:rFonts w:ascii="仿宋_GB2312" w:eastAsia="仿宋_GB2312" w:hAnsi="宋体" w:cs="宋体" w:hint="eastAsia"/>
                <w:kern w:val="0"/>
                <w:sz w:val="24"/>
                <w:szCs w:val="24"/>
              </w:rPr>
              <w:t>柄</w:t>
            </w:r>
            <w:proofErr w:type="gramEnd"/>
            <w:r w:rsidRPr="00590D2A">
              <w:rPr>
                <w:rFonts w:ascii="仿宋_GB2312" w:eastAsia="仿宋_GB2312" w:hAnsi="宋体" w:cs="宋体" w:hint="eastAsia"/>
                <w:kern w:val="0"/>
                <w:sz w:val="24"/>
                <w:szCs w:val="24"/>
              </w:rPr>
              <w:t>安</w:t>
            </w:r>
            <w:r w:rsidRPr="00590D2A">
              <w:rPr>
                <w:rFonts w:ascii="宋体" w:eastAsia="宋体" w:hAnsi="宋体" w:cs="宋体" w:hint="eastAsia"/>
                <w:kern w:val="0"/>
                <w:sz w:val="24"/>
                <w:szCs w:val="24"/>
              </w:rPr>
              <w:t>装锤</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AOLITETL 30mm</w:t>
            </w:r>
          </w:p>
        </w:tc>
        <w:tc>
          <w:tcPr>
            <w:tcW w:w="643"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8</w:t>
            </w:r>
          </w:p>
        </w:tc>
        <w:tc>
          <w:tcPr>
            <w:tcW w:w="2718"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尖嘴钳</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6-150</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9</w:t>
            </w:r>
          </w:p>
        </w:tc>
        <w:tc>
          <w:tcPr>
            <w:tcW w:w="2718"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线号管</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643"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盘</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10</w:t>
            </w:r>
          </w:p>
        </w:tc>
        <w:tc>
          <w:tcPr>
            <w:tcW w:w="2718"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钢卷尺</w:t>
            </w:r>
          </w:p>
        </w:tc>
        <w:tc>
          <w:tcPr>
            <w:tcW w:w="3510" w:type="dxa"/>
            <w:tcBorders>
              <w:top w:val="nil"/>
              <w:left w:val="nil"/>
              <w:bottom w:val="single" w:sz="4" w:space="0" w:color="auto"/>
              <w:right w:val="single" w:sz="4" w:space="0" w:color="auto"/>
            </w:tcBorders>
            <w:shd w:val="clear" w:color="000000" w:fill="FFFFFF"/>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3m </w:t>
            </w:r>
          </w:p>
        </w:tc>
        <w:tc>
          <w:tcPr>
            <w:tcW w:w="643"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000000" w:fill="FFFFFF"/>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把</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11</w:t>
            </w:r>
          </w:p>
        </w:tc>
        <w:tc>
          <w:tcPr>
            <w:tcW w:w="2718"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记号笔（黑色）</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支</w:t>
            </w:r>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12</w:t>
            </w:r>
          </w:p>
        </w:tc>
        <w:tc>
          <w:tcPr>
            <w:tcW w:w="2718"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电阻</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6.8K 0.5W</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30</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个</w:t>
            </w:r>
            <w:proofErr w:type="gramEnd"/>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13</w:t>
            </w:r>
          </w:p>
        </w:tc>
        <w:tc>
          <w:tcPr>
            <w:tcW w:w="2718"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二极管</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30</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proofErr w:type="gramStart"/>
            <w:r w:rsidRPr="00590D2A">
              <w:rPr>
                <w:rFonts w:ascii="仿宋_GB2312" w:eastAsia="仿宋_GB2312" w:hAnsi="宋体" w:cs="宋体" w:hint="eastAsia"/>
                <w:kern w:val="0"/>
                <w:sz w:val="24"/>
                <w:szCs w:val="24"/>
              </w:rPr>
              <w:t>个</w:t>
            </w:r>
            <w:proofErr w:type="gramEnd"/>
          </w:p>
        </w:tc>
      </w:tr>
      <w:tr w:rsidR="003B100B" w:rsidRPr="00590D2A" w:rsidTr="003B100B">
        <w:trPr>
          <w:trHeight w:val="439"/>
        </w:trPr>
        <w:tc>
          <w:tcPr>
            <w:tcW w:w="1043" w:type="dxa"/>
            <w:vMerge/>
            <w:tcBorders>
              <w:top w:val="nil"/>
              <w:left w:val="single" w:sz="4" w:space="0" w:color="auto"/>
              <w:bottom w:val="single" w:sz="4" w:space="0" w:color="auto"/>
              <w:right w:val="single" w:sz="4" w:space="0" w:color="auto"/>
            </w:tcBorders>
            <w:vAlign w:val="center"/>
            <w:hideMark/>
          </w:tcPr>
          <w:p w:rsidR="003B100B" w:rsidRPr="00590D2A" w:rsidRDefault="003B100B" w:rsidP="003B100B">
            <w:pPr>
              <w:widowControl/>
              <w:jc w:val="left"/>
              <w:rPr>
                <w:rFonts w:ascii="仿宋_GB2312" w:eastAsia="仿宋_GB2312" w:hAnsi="宋体" w:cs="宋体"/>
                <w:kern w:val="0"/>
                <w:sz w:val="24"/>
                <w:szCs w:val="24"/>
              </w:rPr>
            </w:pP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14</w:t>
            </w:r>
          </w:p>
        </w:tc>
        <w:tc>
          <w:tcPr>
            <w:tcW w:w="2718"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继电器</w:t>
            </w:r>
          </w:p>
        </w:tc>
        <w:tc>
          <w:tcPr>
            <w:tcW w:w="3510" w:type="dxa"/>
            <w:tcBorders>
              <w:top w:val="nil"/>
              <w:left w:val="nil"/>
              <w:bottom w:val="single" w:sz="4" w:space="0" w:color="auto"/>
              <w:right w:val="single" w:sz="4" w:space="0" w:color="auto"/>
            </w:tcBorders>
            <w:shd w:val="clear" w:color="auto" w:fill="auto"/>
            <w:noWrap/>
            <w:vAlign w:val="center"/>
            <w:hideMark/>
          </w:tcPr>
          <w:p w:rsidR="003B100B" w:rsidRPr="00590D2A" w:rsidRDefault="003B100B" w:rsidP="003B100B">
            <w:pPr>
              <w:widowControl/>
              <w:jc w:val="left"/>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DC24V</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5</w:t>
            </w:r>
          </w:p>
        </w:tc>
        <w:tc>
          <w:tcPr>
            <w:tcW w:w="643" w:type="dxa"/>
            <w:tcBorders>
              <w:top w:val="nil"/>
              <w:left w:val="nil"/>
              <w:bottom w:val="single" w:sz="4" w:space="0" w:color="auto"/>
              <w:right w:val="single" w:sz="4" w:space="0" w:color="auto"/>
            </w:tcBorders>
            <w:shd w:val="clear" w:color="auto" w:fill="auto"/>
            <w:vAlign w:val="center"/>
            <w:hideMark/>
          </w:tcPr>
          <w:p w:rsidR="003B100B" w:rsidRPr="00590D2A" w:rsidRDefault="003B100B" w:rsidP="003B100B">
            <w:pPr>
              <w:widowControl/>
              <w:jc w:val="center"/>
              <w:rPr>
                <w:rFonts w:ascii="仿宋_GB2312" w:eastAsia="仿宋_GB2312" w:hAnsi="宋体" w:cs="宋体"/>
                <w:kern w:val="0"/>
                <w:sz w:val="24"/>
                <w:szCs w:val="24"/>
              </w:rPr>
            </w:pPr>
            <w:r w:rsidRPr="00590D2A">
              <w:rPr>
                <w:rFonts w:ascii="仿宋_GB2312" w:eastAsia="仿宋_GB2312" w:hAnsi="宋体" w:cs="宋体" w:hint="eastAsia"/>
                <w:kern w:val="0"/>
                <w:sz w:val="24"/>
                <w:szCs w:val="24"/>
              </w:rPr>
              <w:t>套</w:t>
            </w:r>
          </w:p>
        </w:tc>
      </w:tr>
    </w:tbl>
    <w:p w:rsidR="00612FF6" w:rsidRPr="00590D2A" w:rsidRDefault="00612FF6" w:rsidP="00612FF6">
      <w:pPr>
        <w:widowControl/>
        <w:shd w:val="clear" w:color="auto" w:fill="FFFFFF"/>
        <w:adjustRightInd w:val="0"/>
        <w:snapToGrid w:val="0"/>
        <w:spacing w:line="560" w:lineRule="exact"/>
        <w:ind w:firstLineChars="200" w:firstLine="600"/>
        <w:jc w:val="left"/>
        <w:rPr>
          <w:rFonts w:ascii="仿宋_GB2312" w:eastAsia="仿宋_GB2312" w:hAnsi="仿宋" w:cs="Times New Roman"/>
          <w:sz w:val="30"/>
          <w:szCs w:val="30"/>
        </w:rPr>
      </w:pPr>
    </w:p>
    <w:p w:rsidR="002B13EB" w:rsidRPr="00590D2A" w:rsidRDefault="002B13EB" w:rsidP="002B13EB">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（二）竞赛场地和环境</w:t>
      </w:r>
    </w:p>
    <w:p w:rsidR="002B13EB" w:rsidRPr="00590D2A" w:rsidRDefault="002B13EB" w:rsidP="002B13EB">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（1）赛场</w:t>
      </w:r>
      <w:proofErr w:type="gramStart"/>
      <w:r w:rsidRPr="00590D2A">
        <w:rPr>
          <w:rFonts w:ascii="仿宋_GB2312" w:eastAsia="仿宋_GB2312" w:hAnsi="仿宋" w:cs="Times New Roman" w:hint="eastAsia"/>
          <w:sz w:val="30"/>
          <w:szCs w:val="30"/>
        </w:rPr>
        <w:t>布置约</w:t>
      </w:r>
      <w:proofErr w:type="gramEnd"/>
      <w:r w:rsidRPr="00590D2A">
        <w:rPr>
          <w:rFonts w:ascii="仿宋_GB2312" w:eastAsia="仿宋_GB2312" w:hAnsi="仿宋" w:cs="Times New Roman" w:hint="eastAsia"/>
          <w:sz w:val="30"/>
          <w:szCs w:val="30"/>
        </w:rPr>
        <w:t>20个竞赛工位，每个竞赛工位面积约20m</w:t>
      </w:r>
      <w:r w:rsidRPr="00590D2A">
        <w:rPr>
          <w:rFonts w:ascii="仿宋_GB2312" w:eastAsia="仿宋_GB2312" w:hAnsi="仿宋" w:cs="Times New Roman" w:hint="eastAsia"/>
          <w:sz w:val="30"/>
          <w:szCs w:val="30"/>
          <w:vertAlign w:val="superscript"/>
        </w:rPr>
        <w:t>2</w:t>
      </w:r>
      <w:r w:rsidRPr="00590D2A">
        <w:rPr>
          <w:rFonts w:ascii="仿宋_GB2312" w:eastAsia="仿宋_GB2312" w:hAnsi="仿宋" w:cs="Times New Roman" w:hint="eastAsia"/>
          <w:sz w:val="30"/>
          <w:szCs w:val="30"/>
        </w:rPr>
        <w:t>。竞赛场地平整、通风良好，场地面积满足比赛要求，场地净高不低于4m。</w:t>
      </w:r>
    </w:p>
    <w:p w:rsidR="002B13EB" w:rsidRPr="00590D2A" w:rsidRDefault="002B13EB" w:rsidP="002B13EB">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（2）竞赛工位标明工位号，并贴有安全须知，配备竞赛设备、软件、移动存储器、桌椅、清洁工具和办公用品。</w:t>
      </w:r>
    </w:p>
    <w:p w:rsidR="002B13EB" w:rsidRPr="00590D2A" w:rsidRDefault="002B13EB" w:rsidP="002B13EB">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（3）每个工位配备AC</w:t>
      </w:r>
      <w:r w:rsidR="00F65C12" w:rsidRPr="00590D2A">
        <w:rPr>
          <w:rFonts w:ascii="仿宋_GB2312" w:eastAsia="仿宋_GB2312" w:hAnsi="仿宋" w:cs="Times New Roman" w:hint="eastAsia"/>
          <w:sz w:val="30"/>
          <w:szCs w:val="30"/>
        </w:rPr>
        <w:t>380</w:t>
      </w:r>
      <w:r w:rsidRPr="00590D2A">
        <w:rPr>
          <w:rFonts w:ascii="仿宋_GB2312" w:eastAsia="仿宋_GB2312" w:hAnsi="仿宋" w:cs="Times New Roman" w:hint="eastAsia"/>
          <w:sz w:val="30"/>
          <w:szCs w:val="30"/>
        </w:rPr>
        <w:t>V</w:t>
      </w:r>
      <w:r w:rsidR="00F65C12" w:rsidRPr="00590D2A">
        <w:rPr>
          <w:rFonts w:ascii="仿宋_GB2312" w:eastAsia="仿宋_GB2312" w:hAnsi="仿宋" w:cs="Times New Roman" w:hint="eastAsia"/>
          <w:sz w:val="30"/>
          <w:szCs w:val="30"/>
        </w:rPr>
        <w:t xml:space="preserve"> </w:t>
      </w:r>
      <w:r w:rsidRPr="00590D2A">
        <w:rPr>
          <w:rFonts w:ascii="仿宋_GB2312" w:eastAsia="仿宋_GB2312" w:hAnsi="仿宋" w:cs="Times New Roman" w:hint="eastAsia"/>
          <w:sz w:val="30"/>
          <w:szCs w:val="30"/>
        </w:rPr>
        <w:t>50Hz交流电源插座2个，供电负荷不小于1kw，具有电源保护装置和安全保护措施。</w:t>
      </w:r>
    </w:p>
    <w:p w:rsidR="002B13EB" w:rsidRPr="00590D2A" w:rsidRDefault="002B13EB" w:rsidP="002B13EB">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（4）赛场设置备件储藏室1间。</w:t>
      </w:r>
    </w:p>
    <w:p w:rsidR="002B13EB" w:rsidRPr="00590D2A" w:rsidRDefault="002B13EB" w:rsidP="002B13EB">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（三）赛场开放区</w:t>
      </w:r>
    </w:p>
    <w:p w:rsidR="002B13EB" w:rsidRPr="00590D2A" w:rsidRDefault="002B13EB" w:rsidP="002B13EB">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赛场设有开放区，在竞赛不被影响的前提下赛场全面开放。开放区设在赛场的安全通道，观摩和学习人员沿指定路线、在指定区域限时观摩。</w:t>
      </w:r>
    </w:p>
    <w:p w:rsidR="002B13EB" w:rsidRPr="00590D2A" w:rsidRDefault="002B13EB"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十四、安全保障</w:t>
      </w:r>
    </w:p>
    <w:p w:rsidR="002B13EB" w:rsidRPr="00590D2A" w:rsidRDefault="002B13EB" w:rsidP="002C6330">
      <w:pPr>
        <w:numPr>
          <w:ilvl w:val="0"/>
          <w:numId w:val="13"/>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lastRenderedPageBreak/>
        <w:t>安全操作要求</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参赛选手进入赛场比赛，必须穿带符合安全要求的服装和绝缘鞋，不得穿背心、短裤和拖鞋。</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赛场设备是依照赛项要求安放，在确保安全的基础上，满足赛项的可操作性。参赛选手不得擅自移动、调换和更换。</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严格遵守操作规程，不得擅自开启电源，不得带电操作，以免造成伤害和事故。</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通电检查发现电路需改接时，必须先切断电源，后进行电路的拆除与连接。</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有可能造成意外带电的机械部件、电器元件的金属外壳等都必须接地，赛场提供的黄、绿双色绝缘导线，只做接地线。</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在电子装接过程中，使用电烙铁时，必须对电源线、插头、手柄等部分进行安全检查，发现局部损坏或松动，必须立即进行更换。工作时电烙铁应放在电烙铁架上，并置于工作台的右前方。</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比赛结束，参赛选手必须首先关闭电源，清洁桌面，扫除垃圾，整理工作现场，所有移动过的仪器、设备都必须恢复原状。参赛选手与裁判办理终结手续后，方可离场。</w:t>
      </w:r>
    </w:p>
    <w:p w:rsidR="002B13EB" w:rsidRPr="00590D2A" w:rsidRDefault="002B13EB" w:rsidP="002C6330">
      <w:pPr>
        <w:numPr>
          <w:ilvl w:val="1"/>
          <w:numId w:val="14"/>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参赛选手应爱护比赛场所的仪器和设备，操作仪器和设备时，应按规定的操作程序谨慎操作。操作中若违反安全操作规定导致发生较严重的安全事故，将立即取消比赛资格。</w:t>
      </w:r>
    </w:p>
    <w:p w:rsidR="002B13EB" w:rsidRPr="00590D2A" w:rsidRDefault="002B13EB" w:rsidP="002C6330">
      <w:pPr>
        <w:numPr>
          <w:ilvl w:val="0"/>
          <w:numId w:val="13"/>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赛场安全保障</w:t>
      </w:r>
      <w:r w:rsidRPr="00590D2A">
        <w:rPr>
          <w:rFonts w:ascii="仿宋_GB2312" w:eastAsia="仿宋_GB2312" w:hAnsi="仿宋" w:cs="Times New Roman" w:hint="eastAsia"/>
          <w:sz w:val="30"/>
          <w:szCs w:val="30"/>
        </w:rPr>
        <w:tab/>
      </w:r>
    </w:p>
    <w:p w:rsidR="002B13EB" w:rsidRPr="00590D2A" w:rsidRDefault="002B13EB" w:rsidP="002C6330">
      <w:pPr>
        <w:numPr>
          <w:ilvl w:val="0"/>
          <w:numId w:val="15"/>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大赛进行期间，如遇有突发事件发生时，赛项执委会</w:t>
      </w:r>
      <w:r w:rsidRPr="00590D2A">
        <w:rPr>
          <w:rFonts w:ascii="仿宋_GB2312" w:eastAsia="仿宋_GB2312" w:hAnsi="仿宋" w:cs="Times New Roman" w:hint="eastAsia"/>
          <w:sz w:val="30"/>
          <w:szCs w:val="30"/>
        </w:rPr>
        <w:lastRenderedPageBreak/>
        <w:t>有权决定停止或部分停止赛事的进行。赛事的恢复须</w:t>
      </w:r>
      <w:proofErr w:type="gramStart"/>
      <w:r w:rsidRPr="00590D2A">
        <w:rPr>
          <w:rFonts w:ascii="仿宋_GB2312" w:eastAsia="仿宋_GB2312" w:hAnsi="仿宋" w:cs="Times New Roman" w:hint="eastAsia"/>
          <w:sz w:val="30"/>
          <w:szCs w:val="30"/>
        </w:rPr>
        <w:t>报大赛</w:t>
      </w:r>
      <w:proofErr w:type="gramEnd"/>
      <w:r w:rsidRPr="00590D2A">
        <w:rPr>
          <w:rFonts w:ascii="仿宋_GB2312" w:eastAsia="仿宋_GB2312" w:hAnsi="仿宋" w:cs="Times New Roman" w:hint="eastAsia"/>
          <w:sz w:val="30"/>
          <w:szCs w:val="30"/>
        </w:rPr>
        <w:t>组委会批准。</w:t>
      </w:r>
    </w:p>
    <w:p w:rsidR="002B13EB" w:rsidRPr="00590D2A" w:rsidRDefault="002B13EB" w:rsidP="002C6330">
      <w:pPr>
        <w:numPr>
          <w:ilvl w:val="0"/>
          <w:numId w:val="15"/>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赛事现场要制定突发事件紧急处理预案，建立健全规章制度，落实责任人。</w:t>
      </w:r>
    </w:p>
    <w:p w:rsidR="002B13EB" w:rsidRPr="00590D2A" w:rsidRDefault="002B13EB" w:rsidP="002C6330">
      <w:pPr>
        <w:numPr>
          <w:ilvl w:val="0"/>
          <w:numId w:val="15"/>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赛场统一设置安全提示标志。</w:t>
      </w:r>
    </w:p>
    <w:p w:rsidR="002B13EB" w:rsidRPr="00590D2A" w:rsidRDefault="002B13EB" w:rsidP="002C6330">
      <w:pPr>
        <w:numPr>
          <w:ilvl w:val="0"/>
          <w:numId w:val="15"/>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在赛场的醒目位置张贴安全疏散示意图，明确表明疏散路线、疏散地点。</w:t>
      </w:r>
    </w:p>
    <w:p w:rsidR="002B13EB" w:rsidRPr="00590D2A" w:rsidRDefault="002B13EB" w:rsidP="002C6330">
      <w:pPr>
        <w:numPr>
          <w:ilvl w:val="0"/>
          <w:numId w:val="15"/>
        </w:numPr>
        <w:snapToGrid w:val="0"/>
        <w:spacing w:line="560" w:lineRule="exact"/>
        <w:ind w:left="0"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在赛场设有医务室并配备专门的医务人员。</w:t>
      </w:r>
    </w:p>
    <w:p w:rsidR="002B13EB" w:rsidRPr="00590D2A" w:rsidRDefault="002B13EB" w:rsidP="00E06CB0">
      <w:pPr>
        <w:snapToGrid w:val="0"/>
        <w:spacing w:line="560" w:lineRule="exact"/>
        <w:ind w:firstLineChars="200" w:firstLine="602"/>
        <w:rPr>
          <w:rFonts w:ascii="仿宋_GB2312" w:eastAsia="仿宋_GB2312" w:hAnsi="仿宋" w:cs="Times New Roman"/>
          <w:b/>
          <w:sz w:val="30"/>
          <w:szCs w:val="30"/>
        </w:rPr>
      </w:pPr>
      <w:r w:rsidRPr="00C25930">
        <w:rPr>
          <w:rFonts w:ascii="仿宋_GB2312" w:eastAsia="仿宋_GB2312" w:hAnsi="仿宋" w:cs="Times New Roman"/>
          <w:b/>
          <w:sz w:val="30"/>
          <w:szCs w:val="30"/>
        </w:rPr>
        <w:t>十</w:t>
      </w:r>
      <w:r w:rsidRPr="00C25930">
        <w:rPr>
          <w:rFonts w:ascii="仿宋_GB2312" w:eastAsia="仿宋_GB2312" w:hAnsi="仿宋" w:cs="Times New Roman" w:hint="eastAsia"/>
          <w:b/>
          <w:sz w:val="30"/>
          <w:szCs w:val="30"/>
        </w:rPr>
        <w:t>五</w:t>
      </w:r>
      <w:r w:rsidRPr="00C25930">
        <w:rPr>
          <w:rFonts w:ascii="仿宋_GB2312" w:eastAsia="仿宋_GB2312" w:hAnsi="仿宋" w:cs="Times New Roman"/>
          <w:b/>
          <w:sz w:val="30"/>
          <w:szCs w:val="30"/>
        </w:rPr>
        <w:t>、经费</w:t>
      </w:r>
      <w:r w:rsidRPr="00C25930">
        <w:rPr>
          <w:rFonts w:ascii="仿宋_GB2312" w:eastAsia="仿宋_GB2312" w:hAnsi="仿宋" w:cs="Times New Roman" w:hint="eastAsia"/>
          <w:b/>
          <w:sz w:val="30"/>
          <w:szCs w:val="30"/>
        </w:rPr>
        <w:t>概算</w:t>
      </w:r>
    </w:p>
    <w:p w:rsidR="002B13EB" w:rsidRPr="00590D2A" w:rsidRDefault="002B13EB" w:rsidP="002B13E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赛项经费预算表：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5024"/>
        <w:gridCol w:w="2205"/>
      </w:tblGrid>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序号</w:t>
            </w:r>
          </w:p>
        </w:tc>
        <w:tc>
          <w:tcPr>
            <w:tcW w:w="5024"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预算项目</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金额（万元）</w:t>
            </w:r>
          </w:p>
        </w:tc>
      </w:tr>
      <w:tr w:rsidR="00C16415" w:rsidRPr="00590D2A" w:rsidTr="00834397">
        <w:trPr>
          <w:jc w:val="center"/>
        </w:trPr>
        <w:tc>
          <w:tcPr>
            <w:tcW w:w="1397" w:type="dxa"/>
            <w:vMerge w:val="restart"/>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1</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专家费（</w:t>
            </w:r>
            <w:proofErr w:type="gramStart"/>
            <w:r w:rsidRPr="00590D2A">
              <w:rPr>
                <w:rFonts w:ascii="仿宋_GB2312" w:eastAsia="仿宋_GB2312" w:hAnsi="仿宋" w:cs="Times New Roman" w:hint="eastAsia"/>
                <w:sz w:val="24"/>
                <w:szCs w:val="24"/>
              </w:rPr>
              <w:t>含专家</w:t>
            </w:r>
            <w:proofErr w:type="gramEnd"/>
            <w:r w:rsidRPr="00590D2A">
              <w:rPr>
                <w:rFonts w:ascii="仿宋_GB2312" w:eastAsia="仿宋_GB2312" w:hAnsi="仿宋" w:cs="Times New Roman" w:hint="eastAsia"/>
                <w:sz w:val="24"/>
                <w:szCs w:val="24"/>
              </w:rPr>
              <w:t>费、</w:t>
            </w:r>
            <w:proofErr w:type="gramStart"/>
            <w:r w:rsidRPr="00590D2A">
              <w:rPr>
                <w:rFonts w:ascii="仿宋_GB2312" w:eastAsia="仿宋_GB2312" w:hAnsi="仿宋" w:cs="Times New Roman" w:hint="eastAsia"/>
                <w:sz w:val="24"/>
                <w:szCs w:val="24"/>
              </w:rPr>
              <w:t>饮食</w:t>
            </w:r>
            <w:proofErr w:type="gramEnd"/>
            <w:r w:rsidRPr="00590D2A">
              <w:rPr>
                <w:rFonts w:ascii="仿宋_GB2312" w:eastAsia="仿宋_GB2312" w:hAnsi="仿宋" w:cs="Times New Roman" w:hint="eastAsia"/>
                <w:sz w:val="24"/>
                <w:szCs w:val="24"/>
              </w:rPr>
              <w:t>住行）</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4.5</w:t>
            </w:r>
          </w:p>
        </w:tc>
      </w:tr>
      <w:tr w:rsidR="00C16415" w:rsidRPr="00590D2A" w:rsidTr="00834397">
        <w:trPr>
          <w:jc w:val="center"/>
        </w:trPr>
        <w:tc>
          <w:tcPr>
            <w:tcW w:w="1397" w:type="dxa"/>
            <w:vMerge/>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裁判费（含裁判费、</w:t>
            </w:r>
            <w:proofErr w:type="gramStart"/>
            <w:r w:rsidRPr="00590D2A">
              <w:rPr>
                <w:rFonts w:ascii="仿宋_GB2312" w:eastAsia="仿宋_GB2312" w:hAnsi="仿宋" w:cs="Times New Roman" w:hint="eastAsia"/>
                <w:sz w:val="24"/>
                <w:szCs w:val="24"/>
              </w:rPr>
              <w:t>饮食住</w:t>
            </w:r>
            <w:proofErr w:type="gramEnd"/>
            <w:r w:rsidRPr="00590D2A">
              <w:rPr>
                <w:rFonts w:ascii="仿宋_GB2312" w:eastAsia="仿宋_GB2312" w:hAnsi="仿宋" w:cs="Times New Roman" w:hint="eastAsia"/>
                <w:sz w:val="24"/>
                <w:szCs w:val="24"/>
              </w:rPr>
              <w:t>行）</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8.5</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2</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开幕式和闭幕式</w:t>
            </w:r>
          </w:p>
        </w:tc>
        <w:tc>
          <w:tcPr>
            <w:tcW w:w="2205" w:type="dxa"/>
            <w:vAlign w:val="center"/>
          </w:tcPr>
          <w:p w:rsidR="002B13EB" w:rsidRPr="00590D2A" w:rsidRDefault="00606EDF"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Pr>
                <w:rFonts w:ascii="仿宋_GB2312" w:eastAsia="仿宋_GB2312" w:hAnsi="仿宋" w:cs="Times New Roman" w:hint="eastAsia"/>
                <w:sz w:val="24"/>
                <w:szCs w:val="24"/>
              </w:rPr>
              <w:t>4</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3</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大赛宣传、转播</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8</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4</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赛</w:t>
            </w:r>
            <w:proofErr w:type="gramStart"/>
            <w:r w:rsidRPr="00590D2A">
              <w:rPr>
                <w:rFonts w:ascii="仿宋_GB2312" w:eastAsia="仿宋_GB2312" w:hAnsi="仿宋" w:cs="Times New Roman" w:hint="eastAsia"/>
                <w:sz w:val="24"/>
                <w:szCs w:val="24"/>
              </w:rPr>
              <w:t>务</w:t>
            </w:r>
            <w:proofErr w:type="gramEnd"/>
            <w:r w:rsidRPr="00590D2A">
              <w:rPr>
                <w:rFonts w:ascii="仿宋_GB2312" w:eastAsia="仿宋_GB2312" w:hAnsi="仿宋" w:cs="Times New Roman" w:hint="eastAsia"/>
                <w:sz w:val="24"/>
                <w:szCs w:val="24"/>
              </w:rPr>
              <w:t>筹备费（含工作人员费用）</w:t>
            </w:r>
          </w:p>
        </w:tc>
        <w:tc>
          <w:tcPr>
            <w:tcW w:w="2205" w:type="dxa"/>
            <w:vAlign w:val="center"/>
          </w:tcPr>
          <w:p w:rsidR="002B13EB" w:rsidRPr="00590D2A" w:rsidRDefault="00606EDF"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Pr>
                <w:rFonts w:ascii="仿宋_GB2312" w:eastAsia="仿宋_GB2312" w:hAnsi="仿宋" w:cs="Times New Roman" w:hint="eastAsia"/>
                <w:sz w:val="24"/>
                <w:szCs w:val="24"/>
              </w:rPr>
              <w:t>10</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5</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奖品、服装费</w:t>
            </w:r>
          </w:p>
        </w:tc>
        <w:tc>
          <w:tcPr>
            <w:tcW w:w="2205" w:type="dxa"/>
            <w:vAlign w:val="center"/>
          </w:tcPr>
          <w:p w:rsidR="002B13EB" w:rsidRPr="00590D2A" w:rsidRDefault="00606EDF"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Pr>
                <w:rFonts w:ascii="仿宋_GB2312" w:eastAsia="仿宋_GB2312" w:hAnsi="仿宋" w:cs="Times New Roman" w:hint="eastAsia"/>
                <w:sz w:val="24"/>
                <w:szCs w:val="24"/>
              </w:rPr>
              <w:t>10</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6</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赛事设备准备及消耗</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5</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7</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场地、设施改造费</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20</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8</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展示体验环节费用</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5</w:t>
            </w:r>
          </w:p>
        </w:tc>
      </w:tr>
      <w:tr w:rsidR="00C16415" w:rsidRPr="00590D2A" w:rsidTr="00834397">
        <w:trPr>
          <w:jc w:val="center"/>
        </w:trPr>
        <w:tc>
          <w:tcPr>
            <w:tcW w:w="1397"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9</w:t>
            </w:r>
          </w:p>
        </w:tc>
        <w:tc>
          <w:tcPr>
            <w:tcW w:w="5024" w:type="dxa"/>
            <w:vAlign w:val="center"/>
          </w:tcPr>
          <w:p w:rsidR="002B13EB" w:rsidRPr="00590D2A" w:rsidRDefault="002B13EB" w:rsidP="00834397">
            <w:pPr>
              <w:autoSpaceDE w:val="0"/>
              <w:autoSpaceDN w:val="0"/>
              <w:adjustRightInd w:val="0"/>
              <w:spacing w:line="360" w:lineRule="auto"/>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不可预见费</w:t>
            </w:r>
          </w:p>
        </w:tc>
        <w:tc>
          <w:tcPr>
            <w:tcW w:w="2205"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5</w:t>
            </w:r>
          </w:p>
        </w:tc>
      </w:tr>
      <w:tr w:rsidR="00C16415" w:rsidRPr="00590D2A" w:rsidTr="00834397">
        <w:trPr>
          <w:jc w:val="center"/>
        </w:trPr>
        <w:tc>
          <w:tcPr>
            <w:tcW w:w="6421" w:type="dxa"/>
            <w:gridSpan w:val="2"/>
            <w:vAlign w:val="center"/>
          </w:tcPr>
          <w:p w:rsidR="002B13EB" w:rsidRPr="00590D2A" w:rsidRDefault="002B13EB" w:rsidP="00834397">
            <w:pPr>
              <w:autoSpaceDE w:val="0"/>
              <w:autoSpaceDN w:val="0"/>
              <w:adjustRightInd w:val="0"/>
              <w:spacing w:line="360" w:lineRule="auto"/>
              <w:ind w:firstLineChars="200" w:firstLine="480"/>
              <w:jc w:val="left"/>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合</w:t>
            </w:r>
            <w:r w:rsidRPr="00590D2A">
              <w:rPr>
                <w:rFonts w:ascii="仿宋_GB2312" w:eastAsia="仿宋_GB2312" w:hAnsi="仿宋" w:cs="Times New Roman" w:hint="eastAsia"/>
                <w:sz w:val="24"/>
                <w:szCs w:val="24"/>
              </w:rPr>
              <w:tab/>
              <w:t>计</w:t>
            </w:r>
          </w:p>
        </w:tc>
        <w:tc>
          <w:tcPr>
            <w:tcW w:w="2205" w:type="dxa"/>
            <w:vAlign w:val="center"/>
          </w:tcPr>
          <w:p w:rsidR="002B13EB" w:rsidRPr="00590D2A" w:rsidRDefault="00606EDF"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Pr>
                <w:rFonts w:ascii="仿宋_GB2312" w:eastAsia="仿宋_GB2312" w:hAnsi="仿宋" w:cs="Times New Roman" w:hint="eastAsia"/>
                <w:sz w:val="24"/>
                <w:szCs w:val="24"/>
              </w:rPr>
              <w:t>80</w:t>
            </w:r>
          </w:p>
        </w:tc>
      </w:tr>
    </w:tbl>
    <w:p w:rsidR="002B13EB" w:rsidRPr="00590D2A" w:rsidRDefault="002B13EB" w:rsidP="002B13E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说明：上述费用为所有涉及赛事发生的费用。</w:t>
      </w:r>
    </w:p>
    <w:p w:rsidR="002B13EB" w:rsidRPr="00590D2A" w:rsidRDefault="002B13EB" w:rsidP="002B13EB">
      <w:pPr>
        <w:snapToGrid w:val="0"/>
        <w:spacing w:line="560" w:lineRule="exact"/>
        <w:rPr>
          <w:rFonts w:ascii="仿宋_GB2312" w:eastAsia="仿宋_GB2312" w:hAnsi="仿宋" w:cs="Times New Roman"/>
          <w:b/>
          <w:sz w:val="30"/>
          <w:szCs w:val="30"/>
        </w:rPr>
      </w:pPr>
      <w:r w:rsidRPr="00590D2A">
        <w:rPr>
          <w:rFonts w:ascii="仿宋_GB2312" w:eastAsia="仿宋_GB2312" w:hAnsi="仿宋" w:cs="Times New Roman"/>
          <w:b/>
          <w:sz w:val="30"/>
          <w:szCs w:val="30"/>
        </w:rPr>
        <w:t>十</w:t>
      </w:r>
      <w:r w:rsidRPr="00590D2A">
        <w:rPr>
          <w:rFonts w:ascii="仿宋_GB2312" w:eastAsia="仿宋_GB2312" w:hAnsi="仿宋" w:cs="Times New Roman" w:hint="eastAsia"/>
          <w:b/>
          <w:sz w:val="30"/>
          <w:szCs w:val="30"/>
        </w:rPr>
        <w:t>六</w:t>
      </w:r>
      <w:r w:rsidRPr="00590D2A">
        <w:rPr>
          <w:rFonts w:ascii="仿宋_GB2312" w:eastAsia="仿宋_GB2312" w:hAnsi="仿宋" w:cs="Times New Roman"/>
          <w:b/>
          <w:sz w:val="30"/>
          <w:szCs w:val="30"/>
        </w:rPr>
        <w:t>、比赛组织与管理</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1、组织机构</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本赛项所在赛区设分赛区组织委员会、执行委员会。赛项机</w:t>
      </w:r>
      <w:r w:rsidRPr="00590D2A">
        <w:rPr>
          <w:rFonts w:ascii="仿宋_GB2312" w:eastAsia="仿宋_GB2312" w:hAnsi="仿宋" w:cs="Times New Roman" w:hint="eastAsia"/>
          <w:sz w:val="30"/>
          <w:szCs w:val="30"/>
        </w:rPr>
        <w:lastRenderedPageBreak/>
        <w:t>构包括赛项执行委员会、赛项专家组和赛项承办单位。</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2、职能分工</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（1）赛区组织委员会</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赛区组织委员会是本赛区赛事组织的领导决策机构，组委会主任原则上应为承办地分管教育的副省级领导。</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（2）赛区执行委员会</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赛区执行委员会负责落实本赛区承办赛项的赛</w:t>
      </w:r>
      <w:proofErr w:type="gramStart"/>
      <w:r w:rsidRPr="00590D2A">
        <w:rPr>
          <w:rFonts w:ascii="仿宋_GB2312" w:eastAsia="仿宋_GB2312" w:hAnsi="仿宋" w:cs="Times New Roman" w:hint="eastAsia"/>
          <w:sz w:val="30"/>
          <w:szCs w:val="30"/>
        </w:rPr>
        <w:t>务</w:t>
      </w:r>
      <w:proofErr w:type="gramEnd"/>
      <w:r w:rsidRPr="00590D2A">
        <w:rPr>
          <w:rFonts w:ascii="仿宋_GB2312" w:eastAsia="仿宋_GB2312" w:hAnsi="仿宋" w:cs="Times New Roman" w:hint="eastAsia"/>
          <w:sz w:val="30"/>
          <w:szCs w:val="30"/>
        </w:rPr>
        <w:t>协调与实施，落实各项申办承诺；落实大赛执委会要求的其他工作。</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赛场（区）的赛务工作由中国职业技术教育学会负责统筹，全国交通运输职业教育教学指导委员会协助，包括协调竞赛场馆，协调赛项执委会和承办单位，配合赛项专家</w:t>
      </w:r>
      <w:proofErr w:type="gramStart"/>
      <w:r w:rsidRPr="00590D2A">
        <w:rPr>
          <w:rFonts w:ascii="仿宋_GB2312" w:eastAsia="仿宋_GB2312" w:hAnsi="仿宋" w:cs="Times New Roman" w:hint="eastAsia"/>
          <w:sz w:val="30"/>
          <w:szCs w:val="30"/>
        </w:rPr>
        <w:t>组落实</w:t>
      </w:r>
      <w:proofErr w:type="gramEnd"/>
      <w:r w:rsidRPr="00590D2A">
        <w:rPr>
          <w:rFonts w:ascii="仿宋_GB2312" w:eastAsia="仿宋_GB2312" w:hAnsi="仿宋" w:cs="Times New Roman" w:hint="eastAsia"/>
          <w:sz w:val="30"/>
          <w:szCs w:val="30"/>
        </w:rPr>
        <w:t>比赛条件、参赛人员接待、赛区国际交流，落实相关经费等工作。</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（3）赛项执行委员会</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（4）赛项专家组</w:t>
      </w:r>
    </w:p>
    <w:p w:rsidR="002B13EB" w:rsidRPr="00590D2A" w:rsidRDefault="002B13EB" w:rsidP="002B13EB">
      <w:pPr>
        <w:tabs>
          <w:tab w:val="left" w:pos="3396"/>
        </w:tabs>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w:t>
      </w:r>
      <w:proofErr w:type="gramStart"/>
      <w:r w:rsidRPr="00590D2A">
        <w:rPr>
          <w:rFonts w:ascii="仿宋_GB2312" w:eastAsia="仿宋_GB2312" w:hAnsi="仿宋" w:cs="Times New Roman" w:hint="eastAsia"/>
          <w:sz w:val="30"/>
          <w:szCs w:val="30"/>
        </w:rPr>
        <w:t>报大赛</w:t>
      </w:r>
      <w:proofErr w:type="gramEnd"/>
      <w:r w:rsidRPr="00590D2A">
        <w:rPr>
          <w:rFonts w:ascii="仿宋_GB2312" w:eastAsia="仿宋_GB2312" w:hAnsi="仿宋" w:cs="Times New Roman" w:hint="eastAsia"/>
          <w:sz w:val="30"/>
          <w:szCs w:val="30"/>
        </w:rPr>
        <w:t>执委会办公室核准。</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lastRenderedPageBreak/>
        <w:t>（5）赛项承办单位</w:t>
      </w:r>
    </w:p>
    <w:p w:rsidR="002B13EB" w:rsidRPr="00590D2A" w:rsidRDefault="002B13EB" w:rsidP="002B13EB">
      <w:pPr>
        <w:adjustRightInd w:val="0"/>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赛项承办单位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sidRPr="00590D2A">
        <w:rPr>
          <w:rFonts w:ascii="仿宋_GB2312" w:eastAsia="仿宋_GB2312" w:hAnsi="仿宋" w:cs="Times New Roman" w:hint="eastAsia"/>
          <w:sz w:val="30"/>
          <w:szCs w:val="30"/>
        </w:rPr>
        <w:t>务</w:t>
      </w:r>
      <w:proofErr w:type="gramEnd"/>
      <w:r w:rsidRPr="00590D2A">
        <w:rPr>
          <w:rFonts w:ascii="仿宋_GB2312" w:eastAsia="仿宋_GB2312" w:hAnsi="仿宋" w:cs="Times New Roman" w:hint="eastAsia"/>
          <w:sz w:val="30"/>
          <w:szCs w:val="30"/>
        </w:rPr>
        <w:t>人员及服务志愿者的组织，赛场秩序维持及安全保障，赛后搜集整理大赛影像文字资料上报大赛执委会等。赛项承办单位按照赛项预算执行各项支出。承办单位人员不得参与所承办赛项的赛题设计和裁判工作。</w:t>
      </w:r>
    </w:p>
    <w:p w:rsidR="002B13EB" w:rsidRPr="00590D2A" w:rsidRDefault="002B13EB" w:rsidP="002B13EB">
      <w:pPr>
        <w:adjustRightInd w:val="0"/>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（6）申诉与仲裁组</w:t>
      </w:r>
    </w:p>
    <w:p w:rsidR="002B13EB" w:rsidRPr="00590D2A" w:rsidRDefault="002B13EB" w:rsidP="002B13EB">
      <w:pPr>
        <w:adjustRightInd w:val="0"/>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本赛项在比赛过程中若出现有失公正或有关人员违规等现象，代表队领队可在比赛结束后2小时之内向</w:t>
      </w:r>
      <w:proofErr w:type="gramStart"/>
      <w:r w:rsidRPr="00590D2A">
        <w:rPr>
          <w:rFonts w:ascii="仿宋_GB2312" w:eastAsia="仿宋_GB2312" w:hAnsi="仿宋" w:cs="Times New Roman" w:hint="eastAsia"/>
          <w:sz w:val="30"/>
          <w:szCs w:val="30"/>
        </w:rPr>
        <w:t>仲裁组</w:t>
      </w:r>
      <w:proofErr w:type="gramEnd"/>
      <w:r w:rsidRPr="00590D2A">
        <w:rPr>
          <w:rFonts w:ascii="仿宋_GB2312" w:eastAsia="仿宋_GB2312" w:hAnsi="仿宋" w:cs="Times New Roman" w:hint="eastAsia"/>
          <w:sz w:val="30"/>
          <w:szCs w:val="30"/>
        </w:rPr>
        <w:t>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2B13EB" w:rsidRPr="00590D2A" w:rsidRDefault="002B13EB" w:rsidP="002B13EB">
      <w:pPr>
        <w:snapToGrid w:val="0"/>
        <w:spacing w:line="560" w:lineRule="exact"/>
        <w:rPr>
          <w:rFonts w:ascii="仿宋_GB2312" w:eastAsia="仿宋_GB2312" w:hAnsi="仿宋" w:cs="Times New Roman"/>
          <w:b/>
          <w:sz w:val="30"/>
          <w:szCs w:val="30"/>
        </w:rPr>
      </w:pPr>
      <w:r w:rsidRPr="00590D2A">
        <w:rPr>
          <w:rFonts w:ascii="仿宋_GB2312" w:eastAsia="仿宋_GB2312" w:hAnsi="仿宋" w:cs="Times New Roman"/>
          <w:b/>
          <w:sz w:val="30"/>
          <w:szCs w:val="30"/>
        </w:rPr>
        <w:t>十</w:t>
      </w:r>
      <w:r w:rsidRPr="00590D2A">
        <w:rPr>
          <w:rFonts w:ascii="仿宋_GB2312" w:eastAsia="仿宋_GB2312" w:hAnsi="仿宋" w:cs="Times New Roman" w:hint="eastAsia"/>
          <w:b/>
          <w:sz w:val="30"/>
          <w:szCs w:val="30"/>
        </w:rPr>
        <w:t>七</w:t>
      </w:r>
      <w:r w:rsidRPr="00590D2A">
        <w:rPr>
          <w:rFonts w:ascii="仿宋_GB2312" w:eastAsia="仿宋_GB2312" w:hAnsi="仿宋" w:cs="Times New Roman"/>
          <w:b/>
          <w:sz w:val="30"/>
          <w:szCs w:val="30"/>
        </w:rPr>
        <w:t>、教学资源转化建设方案</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为进一步加强技能大赛对职业教育教学改革与专业发展的引领作用，拓展大赛成果在教学过程中的推广和应用，结合</w:t>
      </w:r>
      <w:r w:rsidRPr="00606EDF">
        <w:rPr>
          <w:rFonts w:ascii="仿宋_GB2312" w:eastAsia="仿宋_GB2312" w:hAnsi="仿宋" w:cs="Times New Roman" w:hint="eastAsia"/>
          <w:sz w:val="30"/>
          <w:szCs w:val="30"/>
        </w:rPr>
        <w:t>《全国职业院校技能大赛赛项资源转化工作办法》和201</w:t>
      </w:r>
      <w:r w:rsidR="00D803C1" w:rsidRPr="00606EDF">
        <w:rPr>
          <w:rFonts w:ascii="仿宋_GB2312" w:eastAsia="仿宋_GB2312" w:hAnsi="仿宋" w:cs="Times New Roman" w:hint="eastAsia"/>
          <w:sz w:val="30"/>
          <w:szCs w:val="30"/>
        </w:rPr>
        <w:t>8</w:t>
      </w:r>
      <w:r w:rsidRPr="00590D2A">
        <w:rPr>
          <w:rFonts w:ascii="仿宋_GB2312" w:eastAsia="仿宋_GB2312" w:hAnsi="仿宋" w:cs="Times New Roman" w:hint="eastAsia"/>
          <w:sz w:val="30"/>
          <w:szCs w:val="30"/>
        </w:rPr>
        <w:t>年全国职业院校技能大赛工作安排，制定资源转化办法。</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1.赛项资源转化工作的主体是赛项执委会与赛项承办校。</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2.赛项执委会和赛项承办</w:t>
      </w:r>
      <w:proofErr w:type="gramStart"/>
      <w:r w:rsidRPr="00590D2A">
        <w:rPr>
          <w:rFonts w:ascii="仿宋_GB2312" w:eastAsia="仿宋_GB2312" w:hAnsi="仿宋" w:cs="Times New Roman" w:hint="eastAsia"/>
          <w:sz w:val="30"/>
          <w:szCs w:val="30"/>
        </w:rPr>
        <w:t>校根据</w:t>
      </w:r>
      <w:proofErr w:type="gramEnd"/>
      <w:r w:rsidRPr="00590D2A">
        <w:rPr>
          <w:rFonts w:ascii="仿宋_GB2312" w:eastAsia="仿宋_GB2312" w:hAnsi="仿宋" w:cs="Times New Roman" w:hint="eastAsia"/>
          <w:sz w:val="30"/>
          <w:szCs w:val="30"/>
        </w:rPr>
        <w:t>本办法和各赛项技能考核特点开展并推进资源转化工作，在工作中接受大赛执委会监督，</w:t>
      </w:r>
      <w:r w:rsidRPr="00590D2A">
        <w:rPr>
          <w:rFonts w:ascii="仿宋_GB2312" w:eastAsia="仿宋_GB2312" w:hAnsi="仿宋" w:cs="Times New Roman" w:hint="eastAsia"/>
          <w:sz w:val="30"/>
          <w:szCs w:val="30"/>
        </w:rPr>
        <w:lastRenderedPageBreak/>
        <w:t>并于赛后30日内向大赛执委会办公室提交资源转化方案，半年内完成资源转化工作。</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3.赛项资源转化的内容是赛项</w:t>
      </w:r>
      <w:proofErr w:type="gramStart"/>
      <w:r w:rsidRPr="00590D2A">
        <w:rPr>
          <w:rFonts w:ascii="仿宋_GB2312" w:eastAsia="仿宋_GB2312" w:hAnsi="仿宋" w:cs="Times New Roman" w:hint="eastAsia"/>
          <w:sz w:val="30"/>
          <w:szCs w:val="30"/>
        </w:rPr>
        <w:t>竞赛全</w:t>
      </w:r>
      <w:proofErr w:type="gramEnd"/>
      <w:r w:rsidRPr="00590D2A">
        <w:rPr>
          <w:rFonts w:ascii="仿宋_GB2312" w:eastAsia="仿宋_GB2312" w:hAnsi="仿宋" w:cs="Times New Roman" w:hint="eastAsia"/>
          <w:sz w:val="30"/>
          <w:szCs w:val="30"/>
        </w:rPr>
        <w:t>过程的各类资源，包括但不限于：</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（1）竞赛样题、试题库；</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（2）竞赛技能考核评分案例；</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（3）考核环境描述；</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（4）竞赛过程音视频记录；</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（5）评委、裁判、专家点评；</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（6）优秀选手、指导教师访谈；</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（7）获奖选手训练纪要。</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4.赛项资源转化成果将根据城市城市轨道交通运营管理专业标准、契合开设运营管理专业院校的课程标准和人才培养方式、突出高职院校设计、安装、调试、检测、排故和分析能力训练特色、展现竞赛提升学生综合能力的优势，形成满足职业教育教学在学校与企业紧贴的需求、体现动手与理论结合方面的教学模式、反映职业教育实践性水平的共享性职业教育教学资源。</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5.资源转化成果包含训练过程中的方式方法资源和比赛过程及结果资源两种呈现形式，充分体现本赛项技能考核特点：</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 xml:space="preserve">（1）训练过程中的方式方法资源是指将学生训练过程中的大纲、要点、评价指导作为依托文件，训练的方式方法和训练的过程纪要以及训练中拍摄的视频资料作为资源文件。 </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（2）比赛过程及结果资源是指将学生比赛过程中任务分配、</w:t>
      </w:r>
      <w:r w:rsidRPr="00590D2A">
        <w:rPr>
          <w:rFonts w:ascii="仿宋_GB2312" w:eastAsia="仿宋_GB2312" w:hAnsi="仿宋" w:cs="Times New Roman" w:hint="eastAsia"/>
          <w:sz w:val="30"/>
          <w:szCs w:val="30"/>
        </w:rPr>
        <w:lastRenderedPageBreak/>
        <w:t>执行任务、处理问题、职业素养方面的资料和赛项点评视频、访谈视频、试题库等方面的内容全部形成文字、视频和资源库。</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6.资源转化成果的体现形式将包含比赛训练文字资料、培训教学PPT资料，训练比赛的视频文件以及专家点评的相关文件和视频文件，通过建立专门的资源共享平台网站，将资源转换文件和行业企业相关资料及标准进行公布，并及时更新，方便更多学校共享资源。</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7.赛项资源转化成果的版权由技能大赛执委会和赛项执委会共享，并由大赛执委会统一使用与管理。制作完成的资源将上</w:t>
      </w:r>
      <w:proofErr w:type="gramStart"/>
      <w:r w:rsidRPr="00590D2A">
        <w:rPr>
          <w:rFonts w:ascii="仿宋_GB2312" w:eastAsia="仿宋_GB2312" w:hAnsi="仿宋" w:cs="Times New Roman" w:hint="eastAsia"/>
          <w:sz w:val="30"/>
          <w:szCs w:val="30"/>
        </w:rPr>
        <w:t>传大赛</w:t>
      </w:r>
      <w:proofErr w:type="gramEnd"/>
      <w:r w:rsidRPr="00590D2A">
        <w:rPr>
          <w:rFonts w:ascii="仿宋_GB2312" w:eastAsia="仿宋_GB2312" w:hAnsi="仿宋" w:cs="Times New Roman" w:hint="eastAsia"/>
          <w:sz w:val="30"/>
          <w:szCs w:val="30"/>
        </w:rPr>
        <w:t>执委会制定网站。赛项承办单位、赛项有关专家、高等教育出版社等出版单位将编辑出版有关赛项试题库、岗位典型操作流程等精品资源。</w:t>
      </w:r>
    </w:p>
    <w:p w:rsidR="002B13EB" w:rsidRPr="00590D2A" w:rsidRDefault="002B13EB" w:rsidP="002B13EB">
      <w:pPr>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8、建立</w:t>
      </w:r>
      <w:proofErr w:type="gramStart"/>
      <w:r w:rsidRPr="00590D2A">
        <w:rPr>
          <w:rFonts w:ascii="仿宋_GB2312" w:eastAsia="仿宋_GB2312" w:hAnsi="仿宋" w:cs="Times New Roman" w:hint="eastAsia"/>
          <w:sz w:val="30"/>
          <w:szCs w:val="30"/>
        </w:rPr>
        <w:t>微信公众</w:t>
      </w:r>
      <w:proofErr w:type="gramEnd"/>
      <w:r w:rsidRPr="00590D2A">
        <w:rPr>
          <w:rFonts w:ascii="仿宋_GB2312" w:eastAsia="仿宋_GB2312" w:hAnsi="仿宋" w:cs="Times New Roman" w:hint="eastAsia"/>
          <w:sz w:val="30"/>
          <w:szCs w:val="30"/>
        </w:rPr>
        <w:t>账号平台，进行大赛成果的网络推广与宣传。</w:t>
      </w:r>
    </w:p>
    <w:p w:rsidR="002B13EB" w:rsidRPr="00590D2A" w:rsidRDefault="002B13EB" w:rsidP="002B13EB">
      <w:pPr>
        <w:snapToGrid w:val="0"/>
        <w:spacing w:line="560" w:lineRule="exact"/>
        <w:rPr>
          <w:rFonts w:ascii="仿宋_GB2312" w:eastAsia="仿宋_GB2312" w:hAnsi="仿宋" w:cs="Times New Roman"/>
          <w:b/>
          <w:sz w:val="30"/>
          <w:szCs w:val="30"/>
        </w:rPr>
      </w:pPr>
      <w:r w:rsidRPr="00590D2A">
        <w:rPr>
          <w:rFonts w:ascii="仿宋_GB2312" w:eastAsia="仿宋_GB2312" w:hAnsi="仿宋" w:cs="Times New Roman"/>
          <w:b/>
          <w:sz w:val="30"/>
          <w:szCs w:val="30"/>
        </w:rPr>
        <w:t>十</w:t>
      </w:r>
      <w:r w:rsidRPr="00590D2A">
        <w:rPr>
          <w:rFonts w:ascii="仿宋_GB2312" w:eastAsia="仿宋_GB2312" w:hAnsi="仿宋" w:cs="Times New Roman" w:hint="eastAsia"/>
          <w:b/>
          <w:sz w:val="30"/>
          <w:szCs w:val="30"/>
        </w:rPr>
        <w:t>八</w:t>
      </w:r>
      <w:r w:rsidRPr="00590D2A">
        <w:rPr>
          <w:rFonts w:ascii="仿宋_GB2312" w:eastAsia="仿宋_GB2312" w:hAnsi="仿宋" w:cs="Times New Roman"/>
          <w:b/>
          <w:sz w:val="30"/>
          <w:szCs w:val="30"/>
        </w:rPr>
        <w:t>、筹备工作进度时间表</w:t>
      </w:r>
      <w:r w:rsidR="00606EDF">
        <w:rPr>
          <w:rFonts w:ascii="仿宋_GB2312" w:eastAsia="仿宋_GB2312" w:hAnsi="仿宋" w:cs="Times New Roman" w:hint="eastAsia"/>
          <w:b/>
          <w:sz w:val="30"/>
          <w:szCs w:val="30"/>
        </w:rPr>
        <w:t>：</w:t>
      </w:r>
    </w:p>
    <w:p w:rsidR="002B13EB" w:rsidRDefault="002B13EB" w:rsidP="002B13E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筹备工作进度时间表见下表：</w:t>
      </w:r>
    </w:p>
    <w:p w:rsidR="00606EDF" w:rsidRPr="00140043" w:rsidRDefault="00606EDF" w:rsidP="00606EDF">
      <w:pPr>
        <w:spacing w:line="560" w:lineRule="exact"/>
        <w:ind w:firstLineChars="200" w:firstLine="600"/>
        <w:rPr>
          <w:rFonts w:ascii="仿宋_GB2312" w:eastAsia="仿宋_GB2312" w:hAnsi="宋体"/>
          <w:sz w:val="30"/>
          <w:szCs w:val="30"/>
        </w:rPr>
      </w:pPr>
      <w:r w:rsidRPr="00140043">
        <w:rPr>
          <w:rFonts w:ascii="仿宋_GB2312" w:eastAsia="仿宋_GB2312" w:hAnsi="宋体" w:hint="eastAsia"/>
          <w:sz w:val="30"/>
          <w:szCs w:val="30"/>
        </w:rPr>
        <w:t>2018年1月-2月，组织行业、企业专家和院校代表完成竞赛规程的完善修订工作，交由大赛组委会发布；</w:t>
      </w:r>
    </w:p>
    <w:p w:rsidR="00606EDF" w:rsidRPr="00140043" w:rsidRDefault="00606EDF" w:rsidP="00606EDF">
      <w:pPr>
        <w:spacing w:line="560" w:lineRule="exact"/>
        <w:ind w:firstLineChars="200" w:firstLine="600"/>
        <w:rPr>
          <w:rFonts w:ascii="仿宋_GB2312" w:eastAsia="仿宋_GB2312" w:hAnsi="宋体"/>
          <w:sz w:val="30"/>
          <w:szCs w:val="30"/>
        </w:rPr>
      </w:pPr>
      <w:r w:rsidRPr="00140043">
        <w:rPr>
          <w:rFonts w:ascii="仿宋_GB2312" w:eastAsia="仿宋_GB2312" w:hAnsi="宋体" w:hint="eastAsia"/>
          <w:sz w:val="30"/>
          <w:szCs w:val="30"/>
        </w:rPr>
        <w:t>2018年2月-3月，组建赛项工作团队，开展赛项准备和筹备工作；完成竞赛需要的设备与配置工具、耗材等准备工作；</w:t>
      </w:r>
    </w:p>
    <w:p w:rsidR="00606EDF" w:rsidRPr="00140043" w:rsidRDefault="00606EDF" w:rsidP="00606EDF">
      <w:pPr>
        <w:spacing w:line="560" w:lineRule="exact"/>
        <w:ind w:firstLineChars="200" w:firstLine="600"/>
        <w:rPr>
          <w:rFonts w:ascii="仿宋_GB2312" w:eastAsia="仿宋_GB2312" w:hAnsi="宋体"/>
          <w:sz w:val="30"/>
          <w:szCs w:val="30"/>
        </w:rPr>
      </w:pPr>
      <w:r w:rsidRPr="00140043">
        <w:rPr>
          <w:rFonts w:ascii="仿宋_GB2312" w:eastAsia="仿宋_GB2312" w:hAnsi="宋体" w:hint="eastAsia"/>
          <w:sz w:val="30"/>
          <w:szCs w:val="30"/>
        </w:rPr>
        <w:t>2018年4月下旬，竞赛设备等到达竞赛场地，并完成安装调试；</w:t>
      </w:r>
    </w:p>
    <w:p w:rsidR="00606EDF" w:rsidRPr="00140043" w:rsidRDefault="00606EDF" w:rsidP="00606EDF">
      <w:pPr>
        <w:spacing w:line="560" w:lineRule="exact"/>
        <w:ind w:firstLineChars="200" w:firstLine="600"/>
        <w:rPr>
          <w:rFonts w:ascii="仿宋_GB2312" w:eastAsia="仿宋_GB2312" w:hAnsi="宋体"/>
          <w:sz w:val="30"/>
          <w:szCs w:val="30"/>
        </w:rPr>
      </w:pPr>
      <w:r w:rsidRPr="00140043">
        <w:rPr>
          <w:rFonts w:ascii="仿宋_GB2312" w:eastAsia="仿宋_GB2312" w:hAnsi="宋体" w:hint="eastAsia"/>
          <w:sz w:val="30"/>
          <w:szCs w:val="30"/>
        </w:rPr>
        <w:t>2018年5月上旬，专家组命题及制定评分标准；</w:t>
      </w:r>
    </w:p>
    <w:p w:rsidR="00606EDF" w:rsidRPr="00140043" w:rsidRDefault="00606EDF" w:rsidP="00606EDF">
      <w:pPr>
        <w:spacing w:line="560" w:lineRule="exact"/>
        <w:ind w:firstLineChars="200" w:firstLine="600"/>
        <w:rPr>
          <w:rFonts w:ascii="仿宋_GB2312" w:eastAsia="仿宋_GB2312" w:hAnsi="宋体"/>
          <w:sz w:val="30"/>
          <w:szCs w:val="30"/>
        </w:rPr>
      </w:pPr>
      <w:r w:rsidRPr="00140043">
        <w:rPr>
          <w:rFonts w:ascii="仿宋_GB2312" w:eastAsia="仿宋_GB2312" w:hAnsi="宋体" w:hint="eastAsia"/>
          <w:sz w:val="30"/>
          <w:szCs w:val="30"/>
        </w:rPr>
        <w:t>2018年5月下旬，竞赛项目实施；</w:t>
      </w:r>
    </w:p>
    <w:p w:rsidR="00606EDF" w:rsidRPr="00140043" w:rsidRDefault="00606EDF" w:rsidP="00606EDF">
      <w:pPr>
        <w:spacing w:line="560" w:lineRule="exact"/>
        <w:ind w:firstLineChars="200" w:firstLine="600"/>
        <w:rPr>
          <w:rFonts w:ascii="仿宋_GB2312" w:eastAsia="仿宋_GB2312" w:hAnsi="宋体"/>
          <w:sz w:val="30"/>
          <w:szCs w:val="30"/>
        </w:rPr>
      </w:pPr>
      <w:r w:rsidRPr="00140043">
        <w:rPr>
          <w:rFonts w:ascii="仿宋_GB2312" w:eastAsia="仿宋_GB2312" w:hAnsi="宋体" w:hint="eastAsia"/>
          <w:sz w:val="30"/>
          <w:szCs w:val="30"/>
        </w:rPr>
        <w:lastRenderedPageBreak/>
        <w:t>2018年9月， 竞赛项目总结；</w:t>
      </w:r>
    </w:p>
    <w:p w:rsidR="00606EDF" w:rsidRPr="00606EDF" w:rsidRDefault="00606EDF" w:rsidP="00606EDF">
      <w:pPr>
        <w:snapToGrid w:val="0"/>
        <w:spacing w:line="560" w:lineRule="exact"/>
        <w:ind w:firstLineChars="200" w:firstLine="600"/>
        <w:rPr>
          <w:rFonts w:ascii="仿宋_GB2312" w:eastAsia="仿宋_GB2312" w:hAnsi="Arial Narrow" w:cs="Arial"/>
          <w:sz w:val="30"/>
          <w:szCs w:val="30"/>
        </w:rPr>
      </w:pPr>
      <w:r w:rsidRPr="00140043">
        <w:rPr>
          <w:rFonts w:ascii="仿宋_GB2312" w:eastAsia="仿宋_GB2312" w:hAnsi="宋体" w:hint="eastAsia"/>
          <w:sz w:val="30"/>
          <w:szCs w:val="30"/>
        </w:rPr>
        <w:t>2018年12月，围绕本竞赛项目的相关教学成果研讨会及展示等活动。</w:t>
      </w:r>
    </w:p>
    <w:p w:rsidR="002B13EB" w:rsidRPr="00590D2A" w:rsidRDefault="002B13EB" w:rsidP="002B13EB">
      <w:pPr>
        <w:snapToGrid w:val="0"/>
        <w:spacing w:line="560" w:lineRule="exact"/>
        <w:ind w:firstLineChars="200" w:firstLine="600"/>
        <w:jc w:val="left"/>
        <w:rPr>
          <w:rFonts w:ascii="仿宋_GB2312" w:eastAsia="仿宋_GB2312" w:hAnsi="仿宋" w:cs="Times New Roman"/>
          <w:sz w:val="30"/>
          <w:szCs w:val="30"/>
        </w:rPr>
      </w:pPr>
      <w:r w:rsidRPr="00590D2A">
        <w:rPr>
          <w:rFonts w:ascii="仿宋_GB2312" w:eastAsia="仿宋_GB2312" w:hAnsi="仿宋" w:cs="Times New Roman" w:hint="eastAsia"/>
          <w:sz w:val="30"/>
          <w:szCs w:val="30"/>
        </w:rPr>
        <w:t>说明：具体时间安排根据大赛日期可作调整。</w:t>
      </w:r>
    </w:p>
    <w:p w:rsidR="002B13EB" w:rsidRPr="00590D2A" w:rsidRDefault="002B13EB" w:rsidP="002B13EB">
      <w:pPr>
        <w:snapToGrid w:val="0"/>
        <w:spacing w:line="560" w:lineRule="exact"/>
        <w:jc w:val="left"/>
        <w:rPr>
          <w:rFonts w:ascii="仿宋_GB2312" w:eastAsia="仿宋_GB2312" w:hAnsi="仿宋" w:cs="Times New Roman"/>
          <w:b/>
          <w:sz w:val="30"/>
          <w:szCs w:val="30"/>
        </w:rPr>
      </w:pPr>
      <w:r w:rsidRPr="00590D2A">
        <w:rPr>
          <w:rFonts w:ascii="仿宋_GB2312" w:eastAsia="仿宋_GB2312" w:hAnsi="仿宋" w:cs="Times New Roman" w:hint="eastAsia"/>
          <w:b/>
          <w:sz w:val="30"/>
          <w:szCs w:val="30"/>
        </w:rPr>
        <w:t>十九</w:t>
      </w:r>
      <w:r w:rsidRPr="00590D2A">
        <w:rPr>
          <w:rFonts w:ascii="仿宋_GB2312" w:eastAsia="仿宋_GB2312" w:hAnsi="仿宋" w:cs="Times New Roman"/>
          <w:b/>
          <w:sz w:val="30"/>
          <w:szCs w:val="30"/>
        </w:rPr>
        <w:t>、裁判人员建议</w:t>
      </w:r>
    </w:p>
    <w:p w:rsidR="002B13EB" w:rsidRDefault="002B13EB" w:rsidP="00C25930">
      <w:pPr>
        <w:snapToGrid w:val="0"/>
        <w:spacing w:line="560" w:lineRule="exact"/>
        <w:ind w:firstLineChars="200" w:firstLine="600"/>
        <w:rPr>
          <w:rFonts w:ascii="仿宋_GB2312" w:eastAsia="仿宋_GB2312" w:hAnsi="仿宋" w:cs="Times New Roman"/>
          <w:sz w:val="30"/>
          <w:szCs w:val="30"/>
        </w:rPr>
      </w:pPr>
      <w:r w:rsidRPr="00590D2A">
        <w:rPr>
          <w:rFonts w:ascii="仿宋_GB2312" w:eastAsia="仿宋_GB2312" w:hAnsi="仿宋" w:cs="Times New Roman" w:hint="eastAsia"/>
          <w:sz w:val="30"/>
          <w:szCs w:val="30"/>
        </w:rPr>
        <w:t>参照《全国职业院校技能大赛专家和裁判工作管理办法》的有关要求，详细列出赛项所需现场裁判和评分裁判的具体要求。裁判人员建议如表19-1所示。</w:t>
      </w:r>
    </w:p>
    <w:p w:rsidR="002B13EB" w:rsidRPr="00590D2A" w:rsidRDefault="002B13EB" w:rsidP="002B13EB">
      <w:pPr>
        <w:ind w:firstLine="482"/>
        <w:jc w:val="center"/>
        <w:rPr>
          <w:rFonts w:ascii="仿宋_GB2312" w:eastAsia="仿宋_GB2312" w:hAnsi="仿宋" w:cs="Times New Roman"/>
          <w:sz w:val="30"/>
          <w:szCs w:val="30"/>
        </w:rPr>
      </w:pPr>
      <w:r w:rsidRPr="00140043">
        <w:rPr>
          <w:rFonts w:ascii="仿宋_GB2312" w:eastAsia="仿宋_GB2312" w:hAnsi="仿宋" w:cs="Times New Roman" w:hint="eastAsia"/>
          <w:sz w:val="30"/>
          <w:szCs w:val="30"/>
        </w:rPr>
        <w:t>表19-1  裁判人员建议</w:t>
      </w:r>
    </w:p>
    <w:tbl>
      <w:tblPr>
        <w:tblW w:w="8684"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130"/>
        <w:gridCol w:w="1980"/>
        <w:gridCol w:w="2000"/>
        <w:gridCol w:w="2530"/>
        <w:gridCol w:w="1044"/>
      </w:tblGrid>
      <w:tr w:rsidR="00C16415" w:rsidRPr="00590D2A" w:rsidTr="00834397">
        <w:tc>
          <w:tcPr>
            <w:tcW w:w="1130" w:type="dxa"/>
            <w:tcBorders>
              <w:top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序号</w:t>
            </w:r>
          </w:p>
        </w:tc>
        <w:tc>
          <w:tcPr>
            <w:tcW w:w="1980" w:type="dxa"/>
            <w:tcBorders>
              <w:top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专业技术方向</w:t>
            </w:r>
          </w:p>
        </w:tc>
        <w:tc>
          <w:tcPr>
            <w:tcW w:w="2000" w:type="dxa"/>
            <w:tcBorders>
              <w:top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知识能力要求</w:t>
            </w:r>
          </w:p>
        </w:tc>
        <w:tc>
          <w:tcPr>
            <w:tcW w:w="2530" w:type="dxa"/>
            <w:tcBorders>
              <w:top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专业技术职称</w:t>
            </w:r>
          </w:p>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（职业资格等级）</w:t>
            </w:r>
          </w:p>
        </w:tc>
        <w:tc>
          <w:tcPr>
            <w:tcW w:w="1044" w:type="dxa"/>
            <w:tcBorders>
              <w:top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人数</w:t>
            </w:r>
          </w:p>
        </w:tc>
      </w:tr>
      <w:tr w:rsidR="00C16415" w:rsidRPr="00590D2A" w:rsidTr="00834397">
        <w:tc>
          <w:tcPr>
            <w:tcW w:w="1130"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1</w:t>
            </w:r>
          </w:p>
        </w:tc>
        <w:tc>
          <w:tcPr>
            <w:tcW w:w="198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城市轨道交通车辆与控制</w:t>
            </w:r>
          </w:p>
        </w:tc>
        <w:tc>
          <w:tcPr>
            <w:tcW w:w="2000" w:type="dxa"/>
            <w:vMerge w:val="restart"/>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本科及其以上学历，从事相关工作5年以上，具备较高的专业理论知识和实践操作能力，熟悉职业教育和大赛工作，具有省级或行业职业技能大赛工作经验优先</w:t>
            </w:r>
          </w:p>
        </w:tc>
        <w:tc>
          <w:tcPr>
            <w:tcW w:w="2530" w:type="dxa"/>
            <w:vAlign w:val="center"/>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中级以上专业技术职称或高级技师职业资格</w:t>
            </w:r>
          </w:p>
        </w:tc>
        <w:tc>
          <w:tcPr>
            <w:tcW w:w="1044"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4</w:t>
            </w:r>
          </w:p>
        </w:tc>
      </w:tr>
      <w:tr w:rsidR="00C16415" w:rsidRPr="00590D2A" w:rsidTr="00834397">
        <w:tc>
          <w:tcPr>
            <w:tcW w:w="1130"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2</w:t>
            </w:r>
          </w:p>
        </w:tc>
        <w:tc>
          <w:tcPr>
            <w:tcW w:w="198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电气工程及其自动化</w:t>
            </w:r>
          </w:p>
        </w:tc>
        <w:tc>
          <w:tcPr>
            <w:tcW w:w="2000" w:type="dxa"/>
            <w:vMerge/>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p>
        </w:tc>
        <w:tc>
          <w:tcPr>
            <w:tcW w:w="253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中级以上专业技术职称或高级技师职业资格</w:t>
            </w:r>
          </w:p>
        </w:tc>
        <w:tc>
          <w:tcPr>
            <w:tcW w:w="1044" w:type="dxa"/>
            <w:vAlign w:val="center"/>
          </w:tcPr>
          <w:p w:rsidR="002B13EB" w:rsidRPr="00590D2A" w:rsidRDefault="00140043"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Pr>
                <w:rFonts w:ascii="仿宋_GB2312" w:eastAsia="仿宋_GB2312" w:hAnsi="仿宋" w:cs="Times New Roman" w:hint="eastAsia"/>
                <w:sz w:val="24"/>
                <w:szCs w:val="24"/>
              </w:rPr>
              <w:t>4</w:t>
            </w:r>
          </w:p>
        </w:tc>
      </w:tr>
      <w:tr w:rsidR="00C16415" w:rsidRPr="00590D2A" w:rsidTr="00834397">
        <w:tc>
          <w:tcPr>
            <w:tcW w:w="1130"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3</w:t>
            </w:r>
          </w:p>
        </w:tc>
        <w:tc>
          <w:tcPr>
            <w:tcW w:w="198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通信工程</w:t>
            </w:r>
          </w:p>
        </w:tc>
        <w:tc>
          <w:tcPr>
            <w:tcW w:w="2000" w:type="dxa"/>
            <w:vMerge/>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p>
        </w:tc>
        <w:tc>
          <w:tcPr>
            <w:tcW w:w="253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中级以上专业技术职称或高级技师职业资格</w:t>
            </w:r>
          </w:p>
        </w:tc>
        <w:tc>
          <w:tcPr>
            <w:tcW w:w="1044" w:type="dxa"/>
            <w:vAlign w:val="center"/>
          </w:tcPr>
          <w:p w:rsidR="002B13EB" w:rsidRPr="00590D2A" w:rsidRDefault="00140043"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Pr>
                <w:rFonts w:ascii="仿宋_GB2312" w:eastAsia="仿宋_GB2312" w:hAnsi="仿宋" w:cs="Times New Roman" w:hint="eastAsia"/>
                <w:sz w:val="24"/>
                <w:szCs w:val="24"/>
              </w:rPr>
              <w:t>2</w:t>
            </w:r>
          </w:p>
        </w:tc>
      </w:tr>
      <w:tr w:rsidR="00C16415" w:rsidRPr="00590D2A" w:rsidTr="00834397">
        <w:tc>
          <w:tcPr>
            <w:tcW w:w="1130"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4</w:t>
            </w:r>
          </w:p>
        </w:tc>
        <w:tc>
          <w:tcPr>
            <w:tcW w:w="198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机械设计制造及其自动化</w:t>
            </w:r>
          </w:p>
        </w:tc>
        <w:tc>
          <w:tcPr>
            <w:tcW w:w="2000" w:type="dxa"/>
            <w:vMerge/>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p>
        </w:tc>
        <w:tc>
          <w:tcPr>
            <w:tcW w:w="253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中级以上专业技术职称或高级技师职业资格</w:t>
            </w:r>
          </w:p>
        </w:tc>
        <w:tc>
          <w:tcPr>
            <w:tcW w:w="1044"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2</w:t>
            </w:r>
          </w:p>
        </w:tc>
      </w:tr>
      <w:tr w:rsidR="00C16415" w:rsidRPr="00590D2A" w:rsidTr="00834397">
        <w:tc>
          <w:tcPr>
            <w:tcW w:w="1130"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5</w:t>
            </w:r>
          </w:p>
        </w:tc>
        <w:tc>
          <w:tcPr>
            <w:tcW w:w="198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电子信息工程</w:t>
            </w:r>
          </w:p>
        </w:tc>
        <w:tc>
          <w:tcPr>
            <w:tcW w:w="2000" w:type="dxa"/>
            <w:vMerge/>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p>
        </w:tc>
        <w:tc>
          <w:tcPr>
            <w:tcW w:w="253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中级以上专业技术职称或高级技师职业资格</w:t>
            </w:r>
          </w:p>
        </w:tc>
        <w:tc>
          <w:tcPr>
            <w:tcW w:w="1044"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2</w:t>
            </w:r>
          </w:p>
        </w:tc>
      </w:tr>
      <w:tr w:rsidR="00C16415" w:rsidRPr="00590D2A" w:rsidTr="00834397">
        <w:tc>
          <w:tcPr>
            <w:tcW w:w="1130"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6</w:t>
            </w:r>
          </w:p>
        </w:tc>
        <w:tc>
          <w:tcPr>
            <w:tcW w:w="198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交通运输</w:t>
            </w:r>
          </w:p>
        </w:tc>
        <w:tc>
          <w:tcPr>
            <w:tcW w:w="2000" w:type="dxa"/>
            <w:vMerge/>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p>
        </w:tc>
        <w:tc>
          <w:tcPr>
            <w:tcW w:w="2530" w:type="dxa"/>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中级以上专业技术职</w:t>
            </w:r>
            <w:r w:rsidRPr="00590D2A">
              <w:rPr>
                <w:rFonts w:ascii="仿宋_GB2312" w:eastAsia="仿宋_GB2312" w:hAnsi="仿宋" w:cs="Times New Roman" w:hint="eastAsia"/>
                <w:sz w:val="24"/>
                <w:szCs w:val="24"/>
              </w:rPr>
              <w:lastRenderedPageBreak/>
              <w:t>称或高级技师职业资格</w:t>
            </w:r>
          </w:p>
        </w:tc>
        <w:tc>
          <w:tcPr>
            <w:tcW w:w="1044" w:type="dxa"/>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lastRenderedPageBreak/>
              <w:t>6</w:t>
            </w:r>
          </w:p>
        </w:tc>
      </w:tr>
      <w:tr w:rsidR="00C16415" w:rsidRPr="00590D2A" w:rsidTr="00834397">
        <w:tc>
          <w:tcPr>
            <w:tcW w:w="1130" w:type="dxa"/>
            <w:tcBorders>
              <w:bottom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裁判总人数</w:t>
            </w:r>
          </w:p>
        </w:tc>
        <w:tc>
          <w:tcPr>
            <w:tcW w:w="1980" w:type="dxa"/>
            <w:tcBorders>
              <w:bottom w:val="single" w:sz="12" w:space="0" w:color="auto"/>
            </w:tcBorders>
          </w:tcPr>
          <w:p w:rsidR="002B13EB" w:rsidRPr="00590D2A" w:rsidRDefault="002B13EB" w:rsidP="00834397">
            <w:pPr>
              <w:autoSpaceDE w:val="0"/>
              <w:autoSpaceDN w:val="0"/>
              <w:adjustRightInd w:val="0"/>
              <w:spacing w:line="360" w:lineRule="auto"/>
              <w:textAlignment w:val="baseline"/>
              <w:rPr>
                <w:rFonts w:ascii="仿宋_GB2312" w:eastAsia="仿宋_GB2312" w:hAnsi="仿宋" w:cs="Times New Roman"/>
                <w:sz w:val="24"/>
                <w:szCs w:val="24"/>
              </w:rPr>
            </w:pPr>
          </w:p>
        </w:tc>
        <w:tc>
          <w:tcPr>
            <w:tcW w:w="2000" w:type="dxa"/>
            <w:tcBorders>
              <w:bottom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p>
        </w:tc>
        <w:tc>
          <w:tcPr>
            <w:tcW w:w="2530" w:type="dxa"/>
            <w:tcBorders>
              <w:bottom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p>
        </w:tc>
        <w:tc>
          <w:tcPr>
            <w:tcW w:w="1044" w:type="dxa"/>
            <w:tcBorders>
              <w:bottom w:val="single" w:sz="12" w:space="0" w:color="auto"/>
            </w:tcBorders>
            <w:vAlign w:val="center"/>
          </w:tcPr>
          <w:p w:rsidR="002B13EB" w:rsidRPr="00590D2A" w:rsidRDefault="002B13EB" w:rsidP="00834397">
            <w:pPr>
              <w:autoSpaceDE w:val="0"/>
              <w:autoSpaceDN w:val="0"/>
              <w:adjustRightInd w:val="0"/>
              <w:spacing w:line="360" w:lineRule="auto"/>
              <w:jc w:val="center"/>
              <w:textAlignment w:val="baseline"/>
              <w:rPr>
                <w:rFonts w:ascii="仿宋_GB2312" w:eastAsia="仿宋_GB2312" w:hAnsi="仿宋" w:cs="Times New Roman"/>
                <w:sz w:val="24"/>
                <w:szCs w:val="24"/>
              </w:rPr>
            </w:pPr>
            <w:r w:rsidRPr="00590D2A">
              <w:rPr>
                <w:rFonts w:ascii="仿宋_GB2312" w:eastAsia="仿宋_GB2312" w:hAnsi="仿宋" w:cs="Times New Roman" w:hint="eastAsia"/>
                <w:sz w:val="24"/>
                <w:szCs w:val="24"/>
              </w:rPr>
              <w:t>20</w:t>
            </w:r>
          </w:p>
        </w:tc>
      </w:tr>
    </w:tbl>
    <w:p w:rsidR="002B13EB" w:rsidRPr="00590D2A" w:rsidRDefault="00606EDF" w:rsidP="002B13EB">
      <w:pPr>
        <w:ind w:firstLine="482"/>
        <w:rPr>
          <w:rFonts w:ascii="仿宋_GB2312" w:eastAsia="仿宋_GB2312" w:hAnsi="仿宋" w:cs="Times New Roman"/>
          <w:sz w:val="30"/>
          <w:szCs w:val="30"/>
        </w:rPr>
      </w:pPr>
      <w:r w:rsidRPr="00412193">
        <w:rPr>
          <w:rFonts w:ascii="仿宋_GB2312" w:eastAsia="仿宋_GB2312" w:hAnsi="宋体" w:hint="eastAsia"/>
          <w:sz w:val="30"/>
          <w:szCs w:val="30"/>
        </w:rPr>
        <w:t>从全国遴选的裁判，每省不超过3名，应包含企业、行业专家，大专院校和职业院校的具有中级职称及以上的</w:t>
      </w:r>
      <w:r>
        <w:rPr>
          <w:rFonts w:ascii="仿宋_GB2312" w:eastAsia="仿宋_GB2312" w:hAnsi="宋体" w:hint="eastAsia"/>
          <w:sz w:val="30"/>
          <w:szCs w:val="30"/>
        </w:rPr>
        <w:t>教师。</w:t>
      </w:r>
    </w:p>
    <w:p w:rsidR="002B13EB" w:rsidRPr="00590D2A" w:rsidRDefault="002B13EB" w:rsidP="00E06CB0">
      <w:pPr>
        <w:snapToGrid w:val="0"/>
        <w:spacing w:line="560" w:lineRule="exact"/>
        <w:ind w:firstLineChars="200" w:firstLine="602"/>
        <w:rPr>
          <w:rFonts w:ascii="仿宋_GB2312" w:eastAsia="仿宋_GB2312" w:hAnsi="仿宋" w:cs="Times New Roman"/>
          <w:b/>
          <w:sz w:val="30"/>
          <w:szCs w:val="30"/>
        </w:rPr>
      </w:pPr>
      <w:r w:rsidRPr="00590D2A">
        <w:rPr>
          <w:rFonts w:ascii="仿宋_GB2312" w:eastAsia="仿宋_GB2312" w:hAnsi="仿宋" w:cs="Times New Roman"/>
          <w:b/>
          <w:sz w:val="30"/>
          <w:szCs w:val="30"/>
        </w:rPr>
        <w:t>二十、</w:t>
      </w:r>
      <w:r w:rsidR="00B66932" w:rsidRPr="00590D2A">
        <w:rPr>
          <w:rFonts w:ascii="仿宋_GB2312" w:eastAsia="仿宋_GB2312" w:hAnsi="仿宋" w:cs="Times New Roman"/>
          <w:b/>
          <w:sz w:val="30"/>
          <w:szCs w:val="30"/>
        </w:rPr>
        <w:t>其他</w:t>
      </w:r>
    </w:p>
    <w:p w:rsidR="00FD2D2C" w:rsidRDefault="00FD2D2C" w:rsidP="00FD2D2C">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赛题公开</w:t>
      </w:r>
      <w:r w:rsidRPr="00590D2A">
        <w:rPr>
          <w:rFonts w:ascii="仿宋_GB2312" w:eastAsia="仿宋_GB2312" w:hAnsi="仿宋" w:cs="Times New Roman" w:hint="eastAsia"/>
          <w:sz w:val="30"/>
          <w:szCs w:val="30"/>
        </w:rPr>
        <w:t>承诺</w:t>
      </w:r>
      <w:r>
        <w:rPr>
          <w:rFonts w:ascii="仿宋_GB2312" w:eastAsia="仿宋_GB2312" w:hAnsi="仿宋" w:cs="Times New Roman" w:hint="eastAsia"/>
          <w:sz w:val="30"/>
          <w:szCs w:val="30"/>
        </w:rPr>
        <w:t>：承诺</w:t>
      </w:r>
      <w:r w:rsidRPr="00590D2A">
        <w:rPr>
          <w:rFonts w:ascii="仿宋_GB2312" w:eastAsia="仿宋_GB2312" w:hAnsi="仿宋" w:cs="Times New Roman" w:hint="eastAsia"/>
          <w:sz w:val="30"/>
          <w:szCs w:val="30"/>
        </w:rPr>
        <w:t>保证于开赛</w:t>
      </w:r>
      <w:r>
        <w:rPr>
          <w:rFonts w:ascii="仿宋_GB2312" w:eastAsia="仿宋_GB2312" w:hAnsi="仿宋" w:cs="Times New Roman" w:hint="eastAsia"/>
          <w:sz w:val="30"/>
          <w:szCs w:val="30"/>
        </w:rPr>
        <w:t>2</w:t>
      </w:r>
      <w:r w:rsidRPr="00590D2A">
        <w:rPr>
          <w:rFonts w:ascii="仿宋_GB2312" w:eastAsia="仿宋_GB2312" w:hAnsi="仿宋" w:cs="Times New Roman" w:hint="eastAsia"/>
          <w:sz w:val="30"/>
          <w:szCs w:val="30"/>
        </w:rPr>
        <w:t>个月前在大赛网络信息发布平台上（www.chinaskills-jsw.org)公开全部赛题。</w:t>
      </w:r>
    </w:p>
    <w:sectPr w:rsidR="00FD2D2C" w:rsidSect="00402B0C">
      <w:pgSz w:w="11906" w:h="16838"/>
      <w:pgMar w:top="1440" w:right="1797" w:bottom="1440" w:left="1797"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2C" w:rsidRDefault="009C5B2C" w:rsidP="006F5F55">
      <w:r>
        <w:separator/>
      </w:r>
    </w:p>
  </w:endnote>
  <w:endnote w:type="continuationSeparator" w:id="0">
    <w:p w:rsidR="009C5B2C" w:rsidRDefault="009C5B2C" w:rsidP="006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802061"/>
      <w:docPartObj>
        <w:docPartGallery w:val="Page Numbers (Bottom of Page)"/>
        <w:docPartUnique/>
      </w:docPartObj>
    </w:sdtPr>
    <w:sdtEndPr/>
    <w:sdtContent>
      <w:p w:rsidR="008B7197" w:rsidRDefault="00D30355">
        <w:pPr>
          <w:pStyle w:val="a3"/>
          <w:jc w:val="center"/>
        </w:pPr>
        <w:r>
          <w:fldChar w:fldCharType="begin"/>
        </w:r>
        <w:r w:rsidR="008B7197">
          <w:instrText>PAGE   \* MERGEFORMAT</w:instrText>
        </w:r>
        <w:r>
          <w:fldChar w:fldCharType="separate"/>
        </w:r>
        <w:r w:rsidR="00687EE5" w:rsidRPr="00687EE5">
          <w:rPr>
            <w:noProof/>
            <w:lang w:val="zh-CN"/>
          </w:rPr>
          <w:t>12</w:t>
        </w:r>
        <w:r>
          <w:rPr>
            <w:noProof/>
            <w:lang w:val="zh-CN"/>
          </w:rPr>
          <w:fldChar w:fldCharType="end"/>
        </w:r>
      </w:p>
    </w:sdtContent>
  </w:sdt>
  <w:p w:rsidR="008B7197" w:rsidRDefault="008B71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97" w:rsidRDefault="008B7197" w:rsidP="006B5BD5">
    <w:pPr>
      <w:pStyle w:val="a3"/>
    </w:pPr>
  </w:p>
  <w:p w:rsidR="008B7197" w:rsidRDefault="008B71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2C" w:rsidRDefault="009C5B2C" w:rsidP="006F5F55">
      <w:r>
        <w:separator/>
      </w:r>
    </w:p>
  </w:footnote>
  <w:footnote w:type="continuationSeparator" w:id="0">
    <w:p w:rsidR="009C5B2C" w:rsidRDefault="009C5B2C" w:rsidP="006F5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775"/>
    <w:multiLevelType w:val="hybridMultilevel"/>
    <w:tmpl w:val="A13027F0"/>
    <w:lvl w:ilvl="0" w:tplc="88C6B266">
      <w:start w:val="1"/>
      <w:numFmt w:val="decimal"/>
      <w:lvlText w:val="（%1）"/>
      <w:lvlJc w:val="left"/>
      <w:pPr>
        <w:ind w:left="1719" w:hanging="735"/>
      </w:pPr>
      <w:rPr>
        <w:rFonts w:hint="default"/>
        <w:lang w:val="en-US"/>
      </w:rPr>
    </w:lvl>
    <w:lvl w:ilvl="1" w:tplc="04090019" w:tentative="1">
      <w:start w:val="1"/>
      <w:numFmt w:val="lowerLetter"/>
      <w:lvlText w:val="%2)"/>
      <w:lvlJc w:val="left"/>
      <w:pPr>
        <w:ind w:left="1824" w:hanging="420"/>
      </w:pPr>
    </w:lvl>
    <w:lvl w:ilvl="2" w:tplc="0409001B" w:tentative="1">
      <w:start w:val="1"/>
      <w:numFmt w:val="lowerRoman"/>
      <w:lvlText w:val="%3."/>
      <w:lvlJc w:val="right"/>
      <w:pPr>
        <w:ind w:left="2244" w:hanging="420"/>
      </w:pPr>
    </w:lvl>
    <w:lvl w:ilvl="3" w:tplc="0409000F" w:tentative="1">
      <w:start w:val="1"/>
      <w:numFmt w:val="decimal"/>
      <w:lvlText w:val="%4."/>
      <w:lvlJc w:val="left"/>
      <w:pPr>
        <w:ind w:left="2664" w:hanging="420"/>
      </w:pPr>
    </w:lvl>
    <w:lvl w:ilvl="4" w:tplc="04090019" w:tentative="1">
      <w:start w:val="1"/>
      <w:numFmt w:val="lowerLetter"/>
      <w:lvlText w:val="%5)"/>
      <w:lvlJc w:val="left"/>
      <w:pPr>
        <w:ind w:left="3084" w:hanging="420"/>
      </w:pPr>
    </w:lvl>
    <w:lvl w:ilvl="5" w:tplc="0409001B" w:tentative="1">
      <w:start w:val="1"/>
      <w:numFmt w:val="lowerRoman"/>
      <w:lvlText w:val="%6."/>
      <w:lvlJc w:val="right"/>
      <w:pPr>
        <w:ind w:left="3504" w:hanging="420"/>
      </w:pPr>
    </w:lvl>
    <w:lvl w:ilvl="6" w:tplc="0409000F" w:tentative="1">
      <w:start w:val="1"/>
      <w:numFmt w:val="decimal"/>
      <w:lvlText w:val="%7."/>
      <w:lvlJc w:val="left"/>
      <w:pPr>
        <w:ind w:left="3924" w:hanging="420"/>
      </w:pPr>
    </w:lvl>
    <w:lvl w:ilvl="7" w:tplc="04090019" w:tentative="1">
      <w:start w:val="1"/>
      <w:numFmt w:val="lowerLetter"/>
      <w:lvlText w:val="%8)"/>
      <w:lvlJc w:val="left"/>
      <w:pPr>
        <w:ind w:left="4344" w:hanging="420"/>
      </w:pPr>
    </w:lvl>
    <w:lvl w:ilvl="8" w:tplc="0409001B" w:tentative="1">
      <w:start w:val="1"/>
      <w:numFmt w:val="lowerRoman"/>
      <w:lvlText w:val="%9."/>
      <w:lvlJc w:val="right"/>
      <w:pPr>
        <w:ind w:left="4764" w:hanging="420"/>
      </w:pPr>
    </w:lvl>
  </w:abstractNum>
  <w:abstractNum w:abstractNumId="1" w15:restartNumberingAfterBreak="0">
    <w:nsid w:val="0BCC3E54"/>
    <w:multiLevelType w:val="hybridMultilevel"/>
    <w:tmpl w:val="ABB4872C"/>
    <w:lvl w:ilvl="0" w:tplc="9CAABE1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E3537E7"/>
    <w:multiLevelType w:val="hybridMultilevel"/>
    <w:tmpl w:val="18BEA634"/>
    <w:lvl w:ilvl="0" w:tplc="3E300E8A">
      <w:start w:val="1"/>
      <w:numFmt w:val="decimal"/>
      <w:lvlText w:val="（%1）"/>
      <w:lvlJc w:val="left"/>
      <w:pPr>
        <w:ind w:left="2201" w:hanging="1215"/>
      </w:pPr>
      <w:rPr>
        <w:rFonts w:hint="default"/>
      </w:r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3" w15:restartNumberingAfterBreak="0">
    <w:nsid w:val="18F768D6"/>
    <w:multiLevelType w:val="hybridMultilevel"/>
    <w:tmpl w:val="5600CB9A"/>
    <w:lvl w:ilvl="0" w:tplc="17B4B06A">
      <w:start w:val="1"/>
      <w:numFmt w:val="decimal"/>
      <w:lvlText w:val="（%1）"/>
      <w:lvlJc w:val="left"/>
      <w:pPr>
        <w:ind w:left="2154" w:hanging="1170"/>
      </w:pPr>
      <w:rPr>
        <w:rFonts w:cstheme="minorBidi" w:hint="default"/>
        <w:color w:val="auto"/>
      </w:rPr>
    </w:lvl>
    <w:lvl w:ilvl="1" w:tplc="04090019" w:tentative="1">
      <w:start w:val="1"/>
      <w:numFmt w:val="lowerLetter"/>
      <w:lvlText w:val="%2)"/>
      <w:lvlJc w:val="left"/>
      <w:pPr>
        <w:ind w:left="1824" w:hanging="420"/>
      </w:pPr>
    </w:lvl>
    <w:lvl w:ilvl="2" w:tplc="0409001B" w:tentative="1">
      <w:start w:val="1"/>
      <w:numFmt w:val="lowerRoman"/>
      <w:lvlText w:val="%3."/>
      <w:lvlJc w:val="right"/>
      <w:pPr>
        <w:ind w:left="2244" w:hanging="420"/>
      </w:pPr>
    </w:lvl>
    <w:lvl w:ilvl="3" w:tplc="0409000F" w:tentative="1">
      <w:start w:val="1"/>
      <w:numFmt w:val="decimal"/>
      <w:lvlText w:val="%4."/>
      <w:lvlJc w:val="left"/>
      <w:pPr>
        <w:ind w:left="2664" w:hanging="420"/>
      </w:pPr>
    </w:lvl>
    <w:lvl w:ilvl="4" w:tplc="04090019" w:tentative="1">
      <w:start w:val="1"/>
      <w:numFmt w:val="lowerLetter"/>
      <w:lvlText w:val="%5)"/>
      <w:lvlJc w:val="left"/>
      <w:pPr>
        <w:ind w:left="3084" w:hanging="420"/>
      </w:pPr>
    </w:lvl>
    <w:lvl w:ilvl="5" w:tplc="0409001B" w:tentative="1">
      <w:start w:val="1"/>
      <w:numFmt w:val="lowerRoman"/>
      <w:lvlText w:val="%6."/>
      <w:lvlJc w:val="right"/>
      <w:pPr>
        <w:ind w:left="3504" w:hanging="420"/>
      </w:pPr>
    </w:lvl>
    <w:lvl w:ilvl="6" w:tplc="0409000F" w:tentative="1">
      <w:start w:val="1"/>
      <w:numFmt w:val="decimal"/>
      <w:lvlText w:val="%7."/>
      <w:lvlJc w:val="left"/>
      <w:pPr>
        <w:ind w:left="3924" w:hanging="420"/>
      </w:pPr>
    </w:lvl>
    <w:lvl w:ilvl="7" w:tplc="04090019" w:tentative="1">
      <w:start w:val="1"/>
      <w:numFmt w:val="lowerLetter"/>
      <w:lvlText w:val="%8)"/>
      <w:lvlJc w:val="left"/>
      <w:pPr>
        <w:ind w:left="4344" w:hanging="420"/>
      </w:pPr>
    </w:lvl>
    <w:lvl w:ilvl="8" w:tplc="0409001B" w:tentative="1">
      <w:start w:val="1"/>
      <w:numFmt w:val="lowerRoman"/>
      <w:lvlText w:val="%9."/>
      <w:lvlJc w:val="right"/>
      <w:pPr>
        <w:ind w:left="4764" w:hanging="420"/>
      </w:pPr>
    </w:lvl>
  </w:abstractNum>
  <w:abstractNum w:abstractNumId="4" w15:restartNumberingAfterBreak="0">
    <w:nsid w:val="1C7C030A"/>
    <w:multiLevelType w:val="hybridMultilevel"/>
    <w:tmpl w:val="8E745A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E526995"/>
    <w:multiLevelType w:val="hybridMultilevel"/>
    <w:tmpl w:val="5B6A8C0A"/>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EAB3AE8"/>
    <w:multiLevelType w:val="hybridMultilevel"/>
    <w:tmpl w:val="5B6A8C0A"/>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F096115"/>
    <w:multiLevelType w:val="hybridMultilevel"/>
    <w:tmpl w:val="53E87812"/>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15:restartNumberingAfterBreak="0">
    <w:nsid w:val="2552784B"/>
    <w:multiLevelType w:val="hybridMultilevel"/>
    <w:tmpl w:val="4B7401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CA3228"/>
    <w:multiLevelType w:val="hybridMultilevel"/>
    <w:tmpl w:val="A9AA8940"/>
    <w:lvl w:ilvl="0" w:tplc="B13A84C2">
      <w:start w:val="2"/>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8FF567E"/>
    <w:multiLevelType w:val="hybridMultilevel"/>
    <w:tmpl w:val="47063008"/>
    <w:lvl w:ilvl="0" w:tplc="7D988E94">
      <w:start w:val="1"/>
      <w:numFmt w:val="decimal"/>
      <w:lvlText w:val="%1."/>
      <w:lvlJc w:val="left"/>
      <w:pPr>
        <w:ind w:left="1384" w:hanging="360"/>
      </w:pPr>
      <w:rPr>
        <w:rFonts w:hint="default"/>
      </w:rPr>
    </w:lvl>
    <w:lvl w:ilvl="1" w:tplc="04090019" w:tentative="1">
      <w:start w:val="1"/>
      <w:numFmt w:val="lowerLetter"/>
      <w:lvlText w:val="%2)"/>
      <w:lvlJc w:val="left"/>
      <w:pPr>
        <w:ind w:left="1864" w:hanging="420"/>
      </w:pPr>
    </w:lvl>
    <w:lvl w:ilvl="2" w:tplc="0409001B" w:tentative="1">
      <w:start w:val="1"/>
      <w:numFmt w:val="lowerRoman"/>
      <w:lvlText w:val="%3."/>
      <w:lvlJc w:val="right"/>
      <w:pPr>
        <w:ind w:left="2284" w:hanging="420"/>
      </w:pPr>
    </w:lvl>
    <w:lvl w:ilvl="3" w:tplc="0409000F" w:tentative="1">
      <w:start w:val="1"/>
      <w:numFmt w:val="decimal"/>
      <w:lvlText w:val="%4."/>
      <w:lvlJc w:val="left"/>
      <w:pPr>
        <w:ind w:left="2704" w:hanging="420"/>
      </w:pPr>
    </w:lvl>
    <w:lvl w:ilvl="4" w:tplc="04090019" w:tentative="1">
      <w:start w:val="1"/>
      <w:numFmt w:val="lowerLetter"/>
      <w:lvlText w:val="%5)"/>
      <w:lvlJc w:val="left"/>
      <w:pPr>
        <w:ind w:left="3124" w:hanging="420"/>
      </w:pPr>
    </w:lvl>
    <w:lvl w:ilvl="5" w:tplc="0409001B" w:tentative="1">
      <w:start w:val="1"/>
      <w:numFmt w:val="lowerRoman"/>
      <w:lvlText w:val="%6."/>
      <w:lvlJc w:val="right"/>
      <w:pPr>
        <w:ind w:left="3544" w:hanging="420"/>
      </w:pPr>
    </w:lvl>
    <w:lvl w:ilvl="6" w:tplc="0409000F" w:tentative="1">
      <w:start w:val="1"/>
      <w:numFmt w:val="decimal"/>
      <w:lvlText w:val="%7."/>
      <w:lvlJc w:val="left"/>
      <w:pPr>
        <w:ind w:left="3964" w:hanging="420"/>
      </w:pPr>
    </w:lvl>
    <w:lvl w:ilvl="7" w:tplc="04090019" w:tentative="1">
      <w:start w:val="1"/>
      <w:numFmt w:val="lowerLetter"/>
      <w:lvlText w:val="%8)"/>
      <w:lvlJc w:val="left"/>
      <w:pPr>
        <w:ind w:left="4384" w:hanging="420"/>
      </w:pPr>
    </w:lvl>
    <w:lvl w:ilvl="8" w:tplc="0409001B" w:tentative="1">
      <w:start w:val="1"/>
      <w:numFmt w:val="lowerRoman"/>
      <w:lvlText w:val="%9."/>
      <w:lvlJc w:val="right"/>
      <w:pPr>
        <w:ind w:left="4804" w:hanging="420"/>
      </w:pPr>
    </w:lvl>
  </w:abstractNum>
  <w:abstractNum w:abstractNumId="11" w15:restartNumberingAfterBreak="0">
    <w:nsid w:val="3C8446E5"/>
    <w:multiLevelType w:val="hybridMultilevel"/>
    <w:tmpl w:val="0E9E47F8"/>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8CA7A89"/>
    <w:multiLevelType w:val="hybridMultilevel"/>
    <w:tmpl w:val="772A18E4"/>
    <w:lvl w:ilvl="0" w:tplc="317A8B6E">
      <w:start w:val="5"/>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5BB56D88"/>
    <w:multiLevelType w:val="hybridMultilevel"/>
    <w:tmpl w:val="95708B44"/>
    <w:lvl w:ilvl="0" w:tplc="A3CA0D46">
      <w:start w:val="1"/>
      <w:numFmt w:val="decimal"/>
      <w:lvlText w:val="（%1）"/>
      <w:lvlJc w:val="left"/>
      <w:pPr>
        <w:ind w:left="2104" w:hanging="1080"/>
      </w:pPr>
      <w:rPr>
        <w:rFonts w:hint="default"/>
      </w:rPr>
    </w:lvl>
    <w:lvl w:ilvl="1" w:tplc="04090019" w:tentative="1">
      <w:start w:val="1"/>
      <w:numFmt w:val="lowerLetter"/>
      <w:lvlText w:val="%2)"/>
      <w:lvlJc w:val="left"/>
      <w:pPr>
        <w:ind w:left="1864" w:hanging="420"/>
      </w:pPr>
    </w:lvl>
    <w:lvl w:ilvl="2" w:tplc="0409001B" w:tentative="1">
      <w:start w:val="1"/>
      <w:numFmt w:val="lowerRoman"/>
      <w:lvlText w:val="%3."/>
      <w:lvlJc w:val="right"/>
      <w:pPr>
        <w:ind w:left="2284" w:hanging="420"/>
      </w:pPr>
    </w:lvl>
    <w:lvl w:ilvl="3" w:tplc="0409000F" w:tentative="1">
      <w:start w:val="1"/>
      <w:numFmt w:val="decimal"/>
      <w:lvlText w:val="%4."/>
      <w:lvlJc w:val="left"/>
      <w:pPr>
        <w:ind w:left="2704" w:hanging="420"/>
      </w:pPr>
    </w:lvl>
    <w:lvl w:ilvl="4" w:tplc="04090019" w:tentative="1">
      <w:start w:val="1"/>
      <w:numFmt w:val="lowerLetter"/>
      <w:lvlText w:val="%5)"/>
      <w:lvlJc w:val="left"/>
      <w:pPr>
        <w:ind w:left="3124" w:hanging="420"/>
      </w:pPr>
    </w:lvl>
    <w:lvl w:ilvl="5" w:tplc="0409001B" w:tentative="1">
      <w:start w:val="1"/>
      <w:numFmt w:val="lowerRoman"/>
      <w:lvlText w:val="%6."/>
      <w:lvlJc w:val="right"/>
      <w:pPr>
        <w:ind w:left="3544" w:hanging="420"/>
      </w:pPr>
    </w:lvl>
    <w:lvl w:ilvl="6" w:tplc="0409000F" w:tentative="1">
      <w:start w:val="1"/>
      <w:numFmt w:val="decimal"/>
      <w:lvlText w:val="%7."/>
      <w:lvlJc w:val="left"/>
      <w:pPr>
        <w:ind w:left="3964" w:hanging="420"/>
      </w:pPr>
    </w:lvl>
    <w:lvl w:ilvl="7" w:tplc="04090019" w:tentative="1">
      <w:start w:val="1"/>
      <w:numFmt w:val="lowerLetter"/>
      <w:lvlText w:val="%8)"/>
      <w:lvlJc w:val="left"/>
      <w:pPr>
        <w:ind w:left="4384" w:hanging="420"/>
      </w:pPr>
    </w:lvl>
    <w:lvl w:ilvl="8" w:tplc="0409001B" w:tentative="1">
      <w:start w:val="1"/>
      <w:numFmt w:val="lowerRoman"/>
      <w:lvlText w:val="%9."/>
      <w:lvlJc w:val="right"/>
      <w:pPr>
        <w:ind w:left="4804" w:hanging="420"/>
      </w:pPr>
    </w:lvl>
  </w:abstractNum>
  <w:abstractNum w:abstractNumId="14" w15:restartNumberingAfterBreak="0">
    <w:nsid w:val="5D392DE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6DB7649A"/>
    <w:multiLevelType w:val="hybridMultilevel"/>
    <w:tmpl w:val="7A78D7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CBB6656"/>
    <w:multiLevelType w:val="hybridMultilevel"/>
    <w:tmpl w:val="56F42CC2"/>
    <w:lvl w:ilvl="0" w:tplc="04090003">
      <w:start w:val="1"/>
      <w:numFmt w:val="bullet"/>
      <w:lvlText w:val=""/>
      <w:lvlJc w:val="left"/>
      <w:pPr>
        <w:ind w:left="1444" w:hanging="420"/>
      </w:pPr>
      <w:rPr>
        <w:rFonts w:ascii="Wingdings" w:hAnsi="Wingdings" w:hint="default"/>
      </w:rPr>
    </w:lvl>
    <w:lvl w:ilvl="1" w:tplc="04090003" w:tentative="1">
      <w:start w:val="1"/>
      <w:numFmt w:val="bullet"/>
      <w:lvlText w:val=""/>
      <w:lvlJc w:val="left"/>
      <w:pPr>
        <w:ind w:left="1864" w:hanging="420"/>
      </w:pPr>
      <w:rPr>
        <w:rFonts w:ascii="Wingdings" w:hAnsi="Wingdings" w:hint="default"/>
      </w:rPr>
    </w:lvl>
    <w:lvl w:ilvl="2" w:tplc="04090005" w:tentative="1">
      <w:start w:val="1"/>
      <w:numFmt w:val="bullet"/>
      <w:lvlText w:val=""/>
      <w:lvlJc w:val="left"/>
      <w:pPr>
        <w:ind w:left="2284" w:hanging="420"/>
      </w:pPr>
      <w:rPr>
        <w:rFonts w:ascii="Wingdings" w:hAnsi="Wingdings" w:hint="default"/>
      </w:rPr>
    </w:lvl>
    <w:lvl w:ilvl="3" w:tplc="04090001" w:tentative="1">
      <w:start w:val="1"/>
      <w:numFmt w:val="bullet"/>
      <w:lvlText w:val=""/>
      <w:lvlJc w:val="left"/>
      <w:pPr>
        <w:ind w:left="2704" w:hanging="420"/>
      </w:pPr>
      <w:rPr>
        <w:rFonts w:ascii="Wingdings" w:hAnsi="Wingdings" w:hint="default"/>
      </w:rPr>
    </w:lvl>
    <w:lvl w:ilvl="4" w:tplc="04090003" w:tentative="1">
      <w:start w:val="1"/>
      <w:numFmt w:val="bullet"/>
      <w:lvlText w:val=""/>
      <w:lvlJc w:val="left"/>
      <w:pPr>
        <w:ind w:left="3124" w:hanging="420"/>
      </w:pPr>
      <w:rPr>
        <w:rFonts w:ascii="Wingdings" w:hAnsi="Wingdings" w:hint="default"/>
      </w:rPr>
    </w:lvl>
    <w:lvl w:ilvl="5" w:tplc="04090005" w:tentative="1">
      <w:start w:val="1"/>
      <w:numFmt w:val="bullet"/>
      <w:lvlText w:val=""/>
      <w:lvlJc w:val="left"/>
      <w:pPr>
        <w:ind w:left="3544" w:hanging="420"/>
      </w:pPr>
      <w:rPr>
        <w:rFonts w:ascii="Wingdings" w:hAnsi="Wingdings" w:hint="default"/>
      </w:rPr>
    </w:lvl>
    <w:lvl w:ilvl="6" w:tplc="04090001" w:tentative="1">
      <w:start w:val="1"/>
      <w:numFmt w:val="bullet"/>
      <w:lvlText w:val=""/>
      <w:lvlJc w:val="left"/>
      <w:pPr>
        <w:ind w:left="3964" w:hanging="420"/>
      </w:pPr>
      <w:rPr>
        <w:rFonts w:ascii="Wingdings" w:hAnsi="Wingdings" w:hint="default"/>
      </w:rPr>
    </w:lvl>
    <w:lvl w:ilvl="7" w:tplc="04090003" w:tentative="1">
      <w:start w:val="1"/>
      <w:numFmt w:val="bullet"/>
      <w:lvlText w:val=""/>
      <w:lvlJc w:val="left"/>
      <w:pPr>
        <w:ind w:left="4384" w:hanging="420"/>
      </w:pPr>
      <w:rPr>
        <w:rFonts w:ascii="Wingdings" w:hAnsi="Wingdings" w:hint="default"/>
      </w:rPr>
    </w:lvl>
    <w:lvl w:ilvl="8" w:tplc="04090005" w:tentative="1">
      <w:start w:val="1"/>
      <w:numFmt w:val="bullet"/>
      <w:lvlText w:val=""/>
      <w:lvlJc w:val="left"/>
      <w:pPr>
        <w:ind w:left="4804" w:hanging="420"/>
      </w:pPr>
      <w:rPr>
        <w:rFonts w:ascii="Wingdings" w:hAnsi="Wingdings" w:hint="default"/>
      </w:rPr>
    </w:lvl>
  </w:abstractNum>
  <w:num w:numId="1">
    <w:abstractNumId w:val="1"/>
  </w:num>
  <w:num w:numId="2">
    <w:abstractNumId w:val="14"/>
  </w:num>
  <w:num w:numId="3">
    <w:abstractNumId w:val="12"/>
  </w:num>
  <w:num w:numId="4">
    <w:abstractNumId w:val="9"/>
  </w:num>
  <w:num w:numId="5">
    <w:abstractNumId w:val="0"/>
  </w:num>
  <w:num w:numId="6">
    <w:abstractNumId w:val="3"/>
  </w:num>
  <w:num w:numId="7">
    <w:abstractNumId w:val="2"/>
  </w:num>
  <w:num w:numId="8">
    <w:abstractNumId w:val="6"/>
  </w:num>
  <w:num w:numId="9">
    <w:abstractNumId w:val="4"/>
  </w:num>
  <w:num w:numId="10">
    <w:abstractNumId w:val="16"/>
  </w:num>
  <w:num w:numId="11">
    <w:abstractNumId w:val="10"/>
  </w:num>
  <w:num w:numId="12">
    <w:abstractNumId w:val="13"/>
  </w:num>
  <w:num w:numId="13">
    <w:abstractNumId w:val="5"/>
  </w:num>
  <w:num w:numId="14">
    <w:abstractNumId w:val="11"/>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6751"/>
    <w:rsid w:val="000007CA"/>
    <w:rsid w:val="0000228B"/>
    <w:rsid w:val="00014078"/>
    <w:rsid w:val="000161E2"/>
    <w:rsid w:val="00020721"/>
    <w:rsid w:val="00021A5B"/>
    <w:rsid w:val="00022F3B"/>
    <w:rsid w:val="00032722"/>
    <w:rsid w:val="000345DC"/>
    <w:rsid w:val="0004270A"/>
    <w:rsid w:val="00052A38"/>
    <w:rsid w:val="00055D3B"/>
    <w:rsid w:val="00060926"/>
    <w:rsid w:val="00062AE4"/>
    <w:rsid w:val="000651B2"/>
    <w:rsid w:val="000707CE"/>
    <w:rsid w:val="00095067"/>
    <w:rsid w:val="00096D1F"/>
    <w:rsid w:val="000A1347"/>
    <w:rsid w:val="000A76CB"/>
    <w:rsid w:val="000C0A9C"/>
    <w:rsid w:val="000D034E"/>
    <w:rsid w:val="000D4FDB"/>
    <w:rsid w:val="000E38B9"/>
    <w:rsid w:val="000F0243"/>
    <w:rsid w:val="000F106F"/>
    <w:rsid w:val="000F57CC"/>
    <w:rsid w:val="001022B7"/>
    <w:rsid w:val="0010494F"/>
    <w:rsid w:val="00107B21"/>
    <w:rsid w:val="00110101"/>
    <w:rsid w:val="001137CA"/>
    <w:rsid w:val="001148E8"/>
    <w:rsid w:val="00115560"/>
    <w:rsid w:val="00125DF6"/>
    <w:rsid w:val="00133CEE"/>
    <w:rsid w:val="00140043"/>
    <w:rsid w:val="00142964"/>
    <w:rsid w:val="0015146A"/>
    <w:rsid w:val="001559E4"/>
    <w:rsid w:val="0017124B"/>
    <w:rsid w:val="00172830"/>
    <w:rsid w:val="00172F87"/>
    <w:rsid w:val="00176B7B"/>
    <w:rsid w:val="00181F42"/>
    <w:rsid w:val="001858EC"/>
    <w:rsid w:val="00190074"/>
    <w:rsid w:val="00194AC9"/>
    <w:rsid w:val="00195250"/>
    <w:rsid w:val="00196D5E"/>
    <w:rsid w:val="001A0386"/>
    <w:rsid w:val="001A3A36"/>
    <w:rsid w:val="001B083C"/>
    <w:rsid w:val="001B3B4B"/>
    <w:rsid w:val="001C3F93"/>
    <w:rsid w:val="001C4BE1"/>
    <w:rsid w:val="001C5E2B"/>
    <w:rsid w:val="001D331C"/>
    <w:rsid w:val="001D615C"/>
    <w:rsid w:val="001E0F3E"/>
    <w:rsid w:val="001E18C7"/>
    <w:rsid w:val="001F5C21"/>
    <w:rsid w:val="001F74A3"/>
    <w:rsid w:val="002039A1"/>
    <w:rsid w:val="00211898"/>
    <w:rsid w:val="0021502A"/>
    <w:rsid w:val="00217F3A"/>
    <w:rsid w:val="00221C33"/>
    <w:rsid w:val="002269AC"/>
    <w:rsid w:val="00253360"/>
    <w:rsid w:val="00253714"/>
    <w:rsid w:val="00255665"/>
    <w:rsid w:val="0026332E"/>
    <w:rsid w:val="00266A80"/>
    <w:rsid w:val="00266C90"/>
    <w:rsid w:val="00290B7E"/>
    <w:rsid w:val="00290EBA"/>
    <w:rsid w:val="002945DD"/>
    <w:rsid w:val="00295E38"/>
    <w:rsid w:val="00296D6B"/>
    <w:rsid w:val="002A1863"/>
    <w:rsid w:val="002A4463"/>
    <w:rsid w:val="002A70F1"/>
    <w:rsid w:val="002A727E"/>
    <w:rsid w:val="002B13EB"/>
    <w:rsid w:val="002B5608"/>
    <w:rsid w:val="002C3943"/>
    <w:rsid w:val="002C6330"/>
    <w:rsid w:val="002D282C"/>
    <w:rsid w:val="002D79A3"/>
    <w:rsid w:val="002E2641"/>
    <w:rsid w:val="002E6E67"/>
    <w:rsid w:val="002E7559"/>
    <w:rsid w:val="0030165C"/>
    <w:rsid w:val="00302479"/>
    <w:rsid w:val="003032DF"/>
    <w:rsid w:val="003068EC"/>
    <w:rsid w:val="00315C83"/>
    <w:rsid w:val="003164FA"/>
    <w:rsid w:val="0032201E"/>
    <w:rsid w:val="00327F41"/>
    <w:rsid w:val="003304FE"/>
    <w:rsid w:val="0033193A"/>
    <w:rsid w:val="00337B9F"/>
    <w:rsid w:val="003402E8"/>
    <w:rsid w:val="00341438"/>
    <w:rsid w:val="00350784"/>
    <w:rsid w:val="00387538"/>
    <w:rsid w:val="00392A5F"/>
    <w:rsid w:val="003A6B75"/>
    <w:rsid w:val="003B100B"/>
    <w:rsid w:val="003C06D4"/>
    <w:rsid w:val="003C78FD"/>
    <w:rsid w:val="003D276D"/>
    <w:rsid w:val="003D7F2A"/>
    <w:rsid w:val="003E2A42"/>
    <w:rsid w:val="003E72C1"/>
    <w:rsid w:val="003F05D6"/>
    <w:rsid w:val="003F1462"/>
    <w:rsid w:val="00402B0C"/>
    <w:rsid w:val="0041710F"/>
    <w:rsid w:val="004221A9"/>
    <w:rsid w:val="00424D25"/>
    <w:rsid w:val="00437900"/>
    <w:rsid w:val="00437963"/>
    <w:rsid w:val="004553A5"/>
    <w:rsid w:val="0046671C"/>
    <w:rsid w:val="00470D8A"/>
    <w:rsid w:val="00473525"/>
    <w:rsid w:val="00476F16"/>
    <w:rsid w:val="00480415"/>
    <w:rsid w:val="004806A1"/>
    <w:rsid w:val="004C5962"/>
    <w:rsid w:val="004D7160"/>
    <w:rsid w:val="004E06FB"/>
    <w:rsid w:val="004E0C27"/>
    <w:rsid w:val="004E428A"/>
    <w:rsid w:val="004F7659"/>
    <w:rsid w:val="00502B03"/>
    <w:rsid w:val="005034A2"/>
    <w:rsid w:val="005034F2"/>
    <w:rsid w:val="00504425"/>
    <w:rsid w:val="00505418"/>
    <w:rsid w:val="00506698"/>
    <w:rsid w:val="00532693"/>
    <w:rsid w:val="00533492"/>
    <w:rsid w:val="005359C2"/>
    <w:rsid w:val="00555887"/>
    <w:rsid w:val="00555FAD"/>
    <w:rsid w:val="00570F00"/>
    <w:rsid w:val="00590D2A"/>
    <w:rsid w:val="00593093"/>
    <w:rsid w:val="00594EBF"/>
    <w:rsid w:val="005A046F"/>
    <w:rsid w:val="005A450B"/>
    <w:rsid w:val="005B1A43"/>
    <w:rsid w:val="005B1A68"/>
    <w:rsid w:val="005B27A2"/>
    <w:rsid w:val="005C54A7"/>
    <w:rsid w:val="005E5BBD"/>
    <w:rsid w:val="005F32E3"/>
    <w:rsid w:val="00606EDF"/>
    <w:rsid w:val="00612FF6"/>
    <w:rsid w:val="00614D0A"/>
    <w:rsid w:val="00621EA9"/>
    <w:rsid w:val="00622C35"/>
    <w:rsid w:val="00625D2E"/>
    <w:rsid w:val="0063017D"/>
    <w:rsid w:val="00635AA7"/>
    <w:rsid w:val="00635B64"/>
    <w:rsid w:val="00640F83"/>
    <w:rsid w:val="00643877"/>
    <w:rsid w:val="00645140"/>
    <w:rsid w:val="0064736C"/>
    <w:rsid w:val="00650178"/>
    <w:rsid w:val="00660461"/>
    <w:rsid w:val="006628F2"/>
    <w:rsid w:val="00665C3F"/>
    <w:rsid w:val="00667DAF"/>
    <w:rsid w:val="006730AA"/>
    <w:rsid w:val="00673179"/>
    <w:rsid w:val="00674EA0"/>
    <w:rsid w:val="00674ECC"/>
    <w:rsid w:val="0068709F"/>
    <w:rsid w:val="00687EE5"/>
    <w:rsid w:val="00696C31"/>
    <w:rsid w:val="006B4FC5"/>
    <w:rsid w:val="006B5BD5"/>
    <w:rsid w:val="006B6926"/>
    <w:rsid w:val="006B6FCA"/>
    <w:rsid w:val="006C2CF2"/>
    <w:rsid w:val="006C5F59"/>
    <w:rsid w:val="006C6F2D"/>
    <w:rsid w:val="006C7826"/>
    <w:rsid w:val="006D52EB"/>
    <w:rsid w:val="006D6407"/>
    <w:rsid w:val="006D7030"/>
    <w:rsid w:val="006F289E"/>
    <w:rsid w:val="006F5F55"/>
    <w:rsid w:val="007078AF"/>
    <w:rsid w:val="007206CA"/>
    <w:rsid w:val="007227EB"/>
    <w:rsid w:val="007241D6"/>
    <w:rsid w:val="0073271E"/>
    <w:rsid w:val="00737BF1"/>
    <w:rsid w:val="00740802"/>
    <w:rsid w:val="007409A0"/>
    <w:rsid w:val="0075253C"/>
    <w:rsid w:val="00762C77"/>
    <w:rsid w:val="007640A3"/>
    <w:rsid w:val="00767BDA"/>
    <w:rsid w:val="0078469E"/>
    <w:rsid w:val="00791803"/>
    <w:rsid w:val="0079230D"/>
    <w:rsid w:val="007A454F"/>
    <w:rsid w:val="007A691C"/>
    <w:rsid w:val="007A6CF6"/>
    <w:rsid w:val="007B6255"/>
    <w:rsid w:val="007B6C95"/>
    <w:rsid w:val="007C1442"/>
    <w:rsid w:val="007D5F9E"/>
    <w:rsid w:val="007D7ACA"/>
    <w:rsid w:val="007D7D83"/>
    <w:rsid w:val="007E12B9"/>
    <w:rsid w:val="007E3F73"/>
    <w:rsid w:val="007F3974"/>
    <w:rsid w:val="0082180A"/>
    <w:rsid w:val="008251C1"/>
    <w:rsid w:val="008271F1"/>
    <w:rsid w:val="00831EDD"/>
    <w:rsid w:val="00832223"/>
    <w:rsid w:val="00834397"/>
    <w:rsid w:val="00841193"/>
    <w:rsid w:val="008412C8"/>
    <w:rsid w:val="0084550D"/>
    <w:rsid w:val="00846316"/>
    <w:rsid w:val="00846FEC"/>
    <w:rsid w:val="0085068F"/>
    <w:rsid w:val="008520C6"/>
    <w:rsid w:val="008554B8"/>
    <w:rsid w:val="00856C03"/>
    <w:rsid w:val="0086238C"/>
    <w:rsid w:val="00872826"/>
    <w:rsid w:val="00880CDF"/>
    <w:rsid w:val="00883B79"/>
    <w:rsid w:val="00885D48"/>
    <w:rsid w:val="00887518"/>
    <w:rsid w:val="00894B8C"/>
    <w:rsid w:val="008A65A2"/>
    <w:rsid w:val="008B0B0E"/>
    <w:rsid w:val="008B3A1E"/>
    <w:rsid w:val="008B7057"/>
    <w:rsid w:val="008B7197"/>
    <w:rsid w:val="008D6C67"/>
    <w:rsid w:val="008D778C"/>
    <w:rsid w:val="008E62D3"/>
    <w:rsid w:val="008E67E2"/>
    <w:rsid w:val="008F58E7"/>
    <w:rsid w:val="008F63AC"/>
    <w:rsid w:val="00911BDF"/>
    <w:rsid w:val="009200DA"/>
    <w:rsid w:val="009220BA"/>
    <w:rsid w:val="00930BC0"/>
    <w:rsid w:val="00943EB1"/>
    <w:rsid w:val="00946DD3"/>
    <w:rsid w:val="00952C27"/>
    <w:rsid w:val="0095346A"/>
    <w:rsid w:val="00953578"/>
    <w:rsid w:val="009569B3"/>
    <w:rsid w:val="0097234F"/>
    <w:rsid w:val="00972840"/>
    <w:rsid w:val="009864D0"/>
    <w:rsid w:val="00994E73"/>
    <w:rsid w:val="00995243"/>
    <w:rsid w:val="00997DFA"/>
    <w:rsid w:val="009B6A39"/>
    <w:rsid w:val="009C5179"/>
    <w:rsid w:val="009C58AA"/>
    <w:rsid w:val="009C5B2C"/>
    <w:rsid w:val="009C6624"/>
    <w:rsid w:val="009C6EFA"/>
    <w:rsid w:val="009E073D"/>
    <w:rsid w:val="009E2CF3"/>
    <w:rsid w:val="009F01E7"/>
    <w:rsid w:val="009F1F38"/>
    <w:rsid w:val="00A01E6C"/>
    <w:rsid w:val="00A04880"/>
    <w:rsid w:val="00A05098"/>
    <w:rsid w:val="00A15A00"/>
    <w:rsid w:val="00A23A8A"/>
    <w:rsid w:val="00A24DBA"/>
    <w:rsid w:val="00A25291"/>
    <w:rsid w:val="00A325E7"/>
    <w:rsid w:val="00A32AF9"/>
    <w:rsid w:val="00A35169"/>
    <w:rsid w:val="00A44D30"/>
    <w:rsid w:val="00A53117"/>
    <w:rsid w:val="00A53AF4"/>
    <w:rsid w:val="00A62FDC"/>
    <w:rsid w:val="00A65EC9"/>
    <w:rsid w:val="00A707C2"/>
    <w:rsid w:val="00A875A2"/>
    <w:rsid w:val="00A94270"/>
    <w:rsid w:val="00AA4A32"/>
    <w:rsid w:val="00AA6BD1"/>
    <w:rsid w:val="00AB091A"/>
    <w:rsid w:val="00AB721C"/>
    <w:rsid w:val="00AD0463"/>
    <w:rsid w:val="00AD0EBC"/>
    <w:rsid w:val="00AD2359"/>
    <w:rsid w:val="00AD4552"/>
    <w:rsid w:val="00AD7735"/>
    <w:rsid w:val="00AE1D51"/>
    <w:rsid w:val="00AE3384"/>
    <w:rsid w:val="00AE4B0F"/>
    <w:rsid w:val="00AE6019"/>
    <w:rsid w:val="00B04CEE"/>
    <w:rsid w:val="00B04F6E"/>
    <w:rsid w:val="00B057F5"/>
    <w:rsid w:val="00B1638E"/>
    <w:rsid w:val="00B32939"/>
    <w:rsid w:val="00B32C40"/>
    <w:rsid w:val="00B33D0C"/>
    <w:rsid w:val="00B34169"/>
    <w:rsid w:val="00B50D08"/>
    <w:rsid w:val="00B565DD"/>
    <w:rsid w:val="00B570A0"/>
    <w:rsid w:val="00B5750C"/>
    <w:rsid w:val="00B626AD"/>
    <w:rsid w:val="00B632A9"/>
    <w:rsid w:val="00B65CBA"/>
    <w:rsid w:val="00B66932"/>
    <w:rsid w:val="00B70B78"/>
    <w:rsid w:val="00B716F7"/>
    <w:rsid w:val="00B85C21"/>
    <w:rsid w:val="00B93C56"/>
    <w:rsid w:val="00BA0FC6"/>
    <w:rsid w:val="00BB51CC"/>
    <w:rsid w:val="00BD693F"/>
    <w:rsid w:val="00BE2FD0"/>
    <w:rsid w:val="00BE5497"/>
    <w:rsid w:val="00BF2BED"/>
    <w:rsid w:val="00C00FD7"/>
    <w:rsid w:val="00C16415"/>
    <w:rsid w:val="00C23397"/>
    <w:rsid w:val="00C25930"/>
    <w:rsid w:val="00C25E34"/>
    <w:rsid w:val="00C3036E"/>
    <w:rsid w:val="00C40DDB"/>
    <w:rsid w:val="00C43E16"/>
    <w:rsid w:val="00C455E1"/>
    <w:rsid w:val="00C46FC0"/>
    <w:rsid w:val="00C47A29"/>
    <w:rsid w:val="00C652AB"/>
    <w:rsid w:val="00C755D9"/>
    <w:rsid w:val="00C818F3"/>
    <w:rsid w:val="00CA044F"/>
    <w:rsid w:val="00CA0F2D"/>
    <w:rsid w:val="00CA4219"/>
    <w:rsid w:val="00CA4DB3"/>
    <w:rsid w:val="00CB1885"/>
    <w:rsid w:val="00CB71EC"/>
    <w:rsid w:val="00CC18BC"/>
    <w:rsid w:val="00CC3859"/>
    <w:rsid w:val="00CC644B"/>
    <w:rsid w:val="00CD405C"/>
    <w:rsid w:val="00CE08CA"/>
    <w:rsid w:val="00CE31A8"/>
    <w:rsid w:val="00D02496"/>
    <w:rsid w:val="00D0391F"/>
    <w:rsid w:val="00D06BCF"/>
    <w:rsid w:val="00D25433"/>
    <w:rsid w:val="00D30355"/>
    <w:rsid w:val="00D30832"/>
    <w:rsid w:val="00D30E80"/>
    <w:rsid w:val="00D31B32"/>
    <w:rsid w:val="00D3465D"/>
    <w:rsid w:val="00D34FC6"/>
    <w:rsid w:val="00D40542"/>
    <w:rsid w:val="00D42EB4"/>
    <w:rsid w:val="00D43AEB"/>
    <w:rsid w:val="00D50BA4"/>
    <w:rsid w:val="00D54992"/>
    <w:rsid w:val="00D549EC"/>
    <w:rsid w:val="00D54B04"/>
    <w:rsid w:val="00D56783"/>
    <w:rsid w:val="00D57913"/>
    <w:rsid w:val="00D6166D"/>
    <w:rsid w:val="00D625EB"/>
    <w:rsid w:val="00D7532A"/>
    <w:rsid w:val="00D803C1"/>
    <w:rsid w:val="00D80CFF"/>
    <w:rsid w:val="00D838ED"/>
    <w:rsid w:val="00D94213"/>
    <w:rsid w:val="00D9600F"/>
    <w:rsid w:val="00DA0D9D"/>
    <w:rsid w:val="00DA2144"/>
    <w:rsid w:val="00DA5C68"/>
    <w:rsid w:val="00DB1E0F"/>
    <w:rsid w:val="00DB79A8"/>
    <w:rsid w:val="00DD00E9"/>
    <w:rsid w:val="00DD0504"/>
    <w:rsid w:val="00DD3277"/>
    <w:rsid w:val="00DF02D8"/>
    <w:rsid w:val="00DF1CD9"/>
    <w:rsid w:val="00DF5197"/>
    <w:rsid w:val="00DF669E"/>
    <w:rsid w:val="00E06CB0"/>
    <w:rsid w:val="00E13D73"/>
    <w:rsid w:val="00E239C4"/>
    <w:rsid w:val="00E41A59"/>
    <w:rsid w:val="00E444CB"/>
    <w:rsid w:val="00E512EE"/>
    <w:rsid w:val="00E60B28"/>
    <w:rsid w:val="00E70651"/>
    <w:rsid w:val="00E734A8"/>
    <w:rsid w:val="00E77553"/>
    <w:rsid w:val="00E864F3"/>
    <w:rsid w:val="00E961B3"/>
    <w:rsid w:val="00EA0D72"/>
    <w:rsid w:val="00EA2CA4"/>
    <w:rsid w:val="00EA569A"/>
    <w:rsid w:val="00EA5D48"/>
    <w:rsid w:val="00EC0D20"/>
    <w:rsid w:val="00EC2D18"/>
    <w:rsid w:val="00EC64C1"/>
    <w:rsid w:val="00EC7BBA"/>
    <w:rsid w:val="00ED3C21"/>
    <w:rsid w:val="00ED61CE"/>
    <w:rsid w:val="00ED7B7C"/>
    <w:rsid w:val="00EE31F4"/>
    <w:rsid w:val="00EF0775"/>
    <w:rsid w:val="00F115E7"/>
    <w:rsid w:val="00F232E9"/>
    <w:rsid w:val="00F271F5"/>
    <w:rsid w:val="00F31ECB"/>
    <w:rsid w:val="00F36656"/>
    <w:rsid w:val="00F426D6"/>
    <w:rsid w:val="00F5689A"/>
    <w:rsid w:val="00F56F17"/>
    <w:rsid w:val="00F60E7D"/>
    <w:rsid w:val="00F62220"/>
    <w:rsid w:val="00F6383E"/>
    <w:rsid w:val="00F655C2"/>
    <w:rsid w:val="00F65C12"/>
    <w:rsid w:val="00F66D6B"/>
    <w:rsid w:val="00F72C00"/>
    <w:rsid w:val="00F754B8"/>
    <w:rsid w:val="00F75A91"/>
    <w:rsid w:val="00F77398"/>
    <w:rsid w:val="00FA5EA2"/>
    <w:rsid w:val="00FB0E6A"/>
    <w:rsid w:val="00FB196A"/>
    <w:rsid w:val="00FB3C92"/>
    <w:rsid w:val="00FC6628"/>
    <w:rsid w:val="00FD2D2C"/>
    <w:rsid w:val="00FD55BD"/>
    <w:rsid w:val="00FD5621"/>
    <w:rsid w:val="00FE33ED"/>
    <w:rsid w:val="00FE3E98"/>
    <w:rsid w:val="00FE6751"/>
    <w:rsid w:val="00FE6C57"/>
    <w:rsid w:val="00FE7123"/>
    <w:rsid w:val="00FF288A"/>
    <w:rsid w:val="00FF319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A998E-5E50-4B65-BB9B-85B9B08C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751"/>
    <w:pPr>
      <w:widowControl w:val="0"/>
      <w:jc w:val="both"/>
    </w:pPr>
  </w:style>
  <w:style w:type="paragraph" w:styleId="2">
    <w:name w:val="heading 2"/>
    <w:basedOn w:val="a"/>
    <w:next w:val="a"/>
    <w:link w:val="20"/>
    <w:semiHidden/>
    <w:unhideWhenUsed/>
    <w:qFormat/>
    <w:rsid w:val="003068EC"/>
    <w:pPr>
      <w:spacing w:line="560" w:lineRule="exact"/>
      <w:ind w:firstLineChars="196" w:firstLine="590"/>
      <w:outlineLvl w:val="1"/>
    </w:pPr>
    <w:rPr>
      <w:rFonts w:ascii="仿宋_GB2312" w:eastAsia="仿宋_GB2312" w:hAnsi="仿宋" w:cs="宋体"/>
      <w:b/>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6751"/>
    <w:pPr>
      <w:tabs>
        <w:tab w:val="center" w:pos="4153"/>
        <w:tab w:val="right" w:pos="8306"/>
      </w:tabs>
      <w:snapToGrid w:val="0"/>
      <w:jc w:val="left"/>
    </w:pPr>
    <w:rPr>
      <w:sz w:val="18"/>
      <w:szCs w:val="18"/>
    </w:rPr>
  </w:style>
  <w:style w:type="character" w:customStyle="1" w:styleId="a4">
    <w:name w:val="页脚 字符"/>
    <w:basedOn w:val="a0"/>
    <w:link w:val="a3"/>
    <w:uiPriority w:val="99"/>
    <w:rsid w:val="00FE6751"/>
    <w:rPr>
      <w:sz w:val="18"/>
      <w:szCs w:val="18"/>
    </w:rPr>
  </w:style>
  <w:style w:type="table" w:styleId="a5">
    <w:name w:val="Table Grid"/>
    <w:basedOn w:val="a1"/>
    <w:rsid w:val="00FE675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566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55665"/>
    <w:rPr>
      <w:sz w:val="18"/>
      <w:szCs w:val="18"/>
    </w:rPr>
  </w:style>
  <w:style w:type="paragraph" w:styleId="a8">
    <w:name w:val="List Paragraph"/>
    <w:basedOn w:val="a"/>
    <w:uiPriority w:val="34"/>
    <w:qFormat/>
    <w:rsid w:val="000D034E"/>
    <w:pPr>
      <w:ind w:firstLineChars="200" w:firstLine="420"/>
    </w:pPr>
  </w:style>
  <w:style w:type="paragraph" w:styleId="a9">
    <w:name w:val="Plain Text"/>
    <w:basedOn w:val="a"/>
    <w:link w:val="aa"/>
    <w:uiPriority w:val="99"/>
    <w:rsid w:val="00AB721C"/>
    <w:rPr>
      <w:rFonts w:ascii="宋体" w:eastAsia="宋体" w:hAnsi="Courier New" w:cs="Courier New"/>
      <w:szCs w:val="21"/>
    </w:rPr>
  </w:style>
  <w:style w:type="character" w:customStyle="1" w:styleId="aa">
    <w:name w:val="纯文本 字符"/>
    <w:basedOn w:val="a0"/>
    <w:link w:val="a9"/>
    <w:uiPriority w:val="99"/>
    <w:rsid w:val="00AB721C"/>
    <w:rPr>
      <w:rFonts w:ascii="宋体" w:eastAsia="宋体" w:hAnsi="Courier New" w:cs="Courier New"/>
      <w:szCs w:val="21"/>
    </w:rPr>
  </w:style>
  <w:style w:type="paragraph" w:styleId="ab">
    <w:name w:val="Normal Indent"/>
    <w:basedOn w:val="a"/>
    <w:rsid w:val="00AB721C"/>
    <w:pPr>
      <w:ind w:firstLineChars="200" w:firstLine="420"/>
    </w:pPr>
    <w:rPr>
      <w:rFonts w:ascii="Times New Roman" w:eastAsia="宋体" w:hAnsi="Times New Roman" w:cs="Times New Roman"/>
      <w:sz w:val="24"/>
      <w:szCs w:val="24"/>
    </w:rPr>
  </w:style>
  <w:style w:type="paragraph" w:customStyle="1" w:styleId="ListParagraph1">
    <w:name w:val="List Paragraph1"/>
    <w:basedOn w:val="a"/>
    <w:uiPriority w:val="99"/>
    <w:rsid w:val="00AB721C"/>
    <w:pPr>
      <w:ind w:firstLineChars="200" w:firstLine="420"/>
    </w:pPr>
    <w:rPr>
      <w:rFonts w:ascii="Calibri" w:eastAsia="宋体" w:hAnsi="Calibri" w:cs="Times New Roman"/>
    </w:rPr>
  </w:style>
  <w:style w:type="paragraph" w:styleId="ac">
    <w:name w:val="Balloon Text"/>
    <w:basedOn w:val="a"/>
    <w:link w:val="ad"/>
    <w:uiPriority w:val="99"/>
    <w:semiHidden/>
    <w:unhideWhenUsed/>
    <w:rsid w:val="00612FF6"/>
    <w:rPr>
      <w:sz w:val="18"/>
      <w:szCs w:val="18"/>
    </w:rPr>
  </w:style>
  <w:style w:type="character" w:customStyle="1" w:styleId="ad">
    <w:name w:val="批注框文本 字符"/>
    <w:basedOn w:val="a0"/>
    <w:link w:val="ac"/>
    <w:uiPriority w:val="99"/>
    <w:semiHidden/>
    <w:rsid w:val="00612FF6"/>
    <w:rPr>
      <w:sz w:val="18"/>
      <w:szCs w:val="18"/>
    </w:rPr>
  </w:style>
  <w:style w:type="character" w:customStyle="1" w:styleId="20">
    <w:name w:val="标题 2 字符"/>
    <w:basedOn w:val="a0"/>
    <w:link w:val="2"/>
    <w:semiHidden/>
    <w:rsid w:val="003068EC"/>
    <w:rPr>
      <w:rFonts w:ascii="仿宋_GB2312" w:eastAsia="仿宋_GB2312" w:hAnsi="仿宋" w:cs="宋体"/>
      <w:b/>
      <w:kern w:val="0"/>
      <w:sz w:val="30"/>
      <w:szCs w:val="30"/>
    </w:rPr>
  </w:style>
  <w:style w:type="paragraph" w:styleId="ae">
    <w:name w:val="footnote text"/>
    <w:basedOn w:val="a"/>
    <w:link w:val="af"/>
    <w:uiPriority w:val="99"/>
    <w:unhideWhenUsed/>
    <w:rsid w:val="00D7532A"/>
    <w:pPr>
      <w:snapToGrid w:val="0"/>
      <w:jc w:val="left"/>
    </w:pPr>
    <w:rPr>
      <w:rFonts w:ascii="Times New Roman" w:eastAsia="宋体" w:hAnsi="Times New Roman" w:cs="Times New Roman"/>
      <w:kern w:val="0"/>
      <w:sz w:val="18"/>
      <w:szCs w:val="18"/>
    </w:rPr>
  </w:style>
  <w:style w:type="character" w:customStyle="1" w:styleId="af">
    <w:name w:val="脚注文本 字符"/>
    <w:basedOn w:val="a0"/>
    <w:link w:val="ae"/>
    <w:uiPriority w:val="99"/>
    <w:rsid w:val="00D7532A"/>
    <w:rPr>
      <w:rFonts w:ascii="Times New Roman" w:eastAsia="宋体" w:hAnsi="Times New Roman" w:cs="Times New Roman"/>
      <w:kern w:val="0"/>
      <w:sz w:val="18"/>
      <w:szCs w:val="18"/>
    </w:rPr>
  </w:style>
  <w:style w:type="character" w:styleId="af0">
    <w:name w:val="Hyperlink"/>
    <w:basedOn w:val="a0"/>
    <w:uiPriority w:val="99"/>
    <w:unhideWhenUsed/>
    <w:rsid w:val="002A7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09">
      <w:bodyDiv w:val="1"/>
      <w:marLeft w:val="0"/>
      <w:marRight w:val="0"/>
      <w:marTop w:val="0"/>
      <w:marBottom w:val="0"/>
      <w:divBdr>
        <w:top w:val="none" w:sz="0" w:space="0" w:color="auto"/>
        <w:left w:val="none" w:sz="0" w:space="0" w:color="auto"/>
        <w:bottom w:val="none" w:sz="0" w:space="0" w:color="auto"/>
        <w:right w:val="none" w:sz="0" w:space="0" w:color="auto"/>
      </w:divBdr>
    </w:div>
    <w:div w:id="68773988">
      <w:bodyDiv w:val="1"/>
      <w:marLeft w:val="0"/>
      <w:marRight w:val="0"/>
      <w:marTop w:val="0"/>
      <w:marBottom w:val="0"/>
      <w:divBdr>
        <w:top w:val="none" w:sz="0" w:space="0" w:color="auto"/>
        <w:left w:val="none" w:sz="0" w:space="0" w:color="auto"/>
        <w:bottom w:val="none" w:sz="0" w:space="0" w:color="auto"/>
        <w:right w:val="none" w:sz="0" w:space="0" w:color="auto"/>
      </w:divBdr>
    </w:div>
    <w:div w:id="69817687">
      <w:bodyDiv w:val="1"/>
      <w:marLeft w:val="0"/>
      <w:marRight w:val="0"/>
      <w:marTop w:val="0"/>
      <w:marBottom w:val="0"/>
      <w:divBdr>
        <w:top w:val="none" w:sz="0" w:space="0" w:color="auto"/>
        <w:left w:val="none" w:sz="0" w:space="0" w:color="auto"/>
        <w:bottom w:val="none" w:sz="0" w:space="0" w:color="auto"/>
        <w:right w:val="none" w:sz="0" w:space="0" w:color="auto"/>
      </w:divBdr>
    </w:div>
    <w:div w:id="94639442">
      <w:bodyDiv w:val="1"/>
      <w:marLeft w:val="0"/>
      <w:marRight w:val="0"/>
      <w:marTop w:val="0"/>
      <w:marBottom w:val="0"/>
      <w:divBdr>
        <w:top w:val="none" w:sz="0" w:space="0" w:color="auto"/>
        <w:left w:val="none" w:sz="0" w:space="0" w:color="auto"/>
        <w:bottom w:val="none" w:sz="0" w:space="0" w:color="auto"/>
        <w:right w:val="none" w:sz="0" w:space="0" w:color="auto"/>
      </w:divBdr>
    </w:div>
    <w:div w:id="114718648">
      <w:bodyDiv w:val="1"/>
      <w:marLeft w:val="0"/>
      <w:marRight w:val="0"/>
      <w:marTop w:val="0"/>
      <w:marBottom w:val="0"/>
      <w:divBdr>
        <w:top w:val="none" w:sz="0" w:space="0" w:color="auto"/>
        <w:left w:val="none" w:sz="0" w:space="0" w:color="auto"/>
        <w:bottom w:val="none" w:sz="0" w:space="0" w:color="auto"/>
        <w:right w:val="none" w:sz="0" w:space="0" w:color="auto"/>
      </w:divBdr>
    </w:div>
    <w:div w:id="138353677">
      <w:bodyDiv w:val="1"/>
      <w:marLeft w:val="0"/>
      <w:marRight w:val="0"/>
      <w:marTop w:val="0"/>
      <w:marBottom w:val="0"/>
      <w:divBdr>
        <w:top w:val="none" w:sz="0" w:space="0" w:color="auto"/>
        <w:left w:val="none" w:sz="0" w:space="0" w:color="auto"/>
        <w:bottom w:val="none" w:sz="0" w:space="0" w:color="auto"/>
        <w:right w:val="none" w:sz="0" w:space="0" w:color="auto"/>
      </w:divBdr>
    </w:div>
    <w:div w:id="177233755">
      <w:bodyDiv w:val="1"/>
      <w:marLeft w:val="0"/>
      <w:marRight w:val="0"/>
      <w:marTop w:val="0"/>
      <w:marBottom w:val="0"/>
      <w:divBdr>
        <w:top w:val="none" w:sz="0" w:space="0" w:color="auto"/>
        <w:left w:val="none" w:sz="0" w:space="0" w:color="auto"/>
        <w:bottom w:val="none" w:sz="0" w:space="0" w:color="auto"/>
        <w:right w:val="none" w:sz="0" w:space="0" w:color="auto"/>
      </w:divBdr>
    </w:div>
    <w:div w:id="186986440">
      <w:bodyDiv w:val="1"/>
      <w:marLeft w:val="0"/>
      <w:marRight w:val="0"/>
      <w:marTop w:val="0"/>
      <w:marBottom w:val="0"/>
      <w:divBdr>
        <w:top w:val="none" w:sz="0" w:space="0" w:color="auto"/>
        <w:left w:val="none" w:sz="0" w:space="0" w:color="auto"/>
        <w:bottom w:val="none" w:sz="0" w:space="0" w:color="auto"/>
        <w:right w:val="none" w:sz="0" w:space="0" w:color="auto"/>
      </w:divBdr>
    </w:div>
    <w:div w:id="194732597">
      <w:bodyDiv w:val="1"/>
      <w:marLeft w:val="0"/>
      <w:marRight w:val="0"/>
      <w:marTop w:val="0"/>
      <w:marBottom w:val="0"/>
      <w:divBdr>
        <w:top w:val="none" w:sz="0" w:space="0" w:color="auto"/>
        <w:left w:val="none" w:sz="0" w:space="0" w:color="auto"/>
        <w:bottom w:val="none" w:sz="0" w:space="0" w:color="auto"/>
        <w:right w:val="none" w:sz="0" w:space="0" w:color="auto"/>
      </w:divBdr>
    </w:div>
    <w:div w:id="200900331">
      <w:bodyDiv w:val="1"/>
      <w:marLeft w:val="0"/>
      <w:marRight w:val="0"/>
      <w:marTop w:val="0"/>
      <w:marBottom w:val="0"/>
      <w:divBdr>
        <w:top w:val="none" w:sz="0" w:space="0" w:color="auto"/>
        <w:left w:val="none" w:sz="0" w:space="0" w:color="auto"/>
        <w:bottom w:val="none" w:sz="0" w:space="0" w:color="auto"/>
        <w:right w:val="none" w:sz="0" w:space="0" w:color="auto"/>
      </w:divBdr>
    </w:div>
    <w:div w:id="205874780">
      <w:bodyDiv w:val="1"/>
      <w:marLeft w:val="0"/>
      <w:marRight w:val="0"/>
      <w:marTop w:val="0"/>
      <w:marBottom w:val="0"/>
      <w:divBdr>
        <w:top w:val="none" w:sz="0" w:space="0" w:color="auto"/>
        <w:left w:val="none" w:sz="0" w:space="0" w:color="auto"/>
        <w:bottom w:val="none" w:sz="0" w:space="0" w:color="auto"/>
        <w:right w:val="none" w:sz="0" w:space="0" w:color="auto"/>
      </w:divBdr>
    </w:div>
    <w:div w:id="207765474">
      <w:bodyDiv w:val="1"/>
      <w:marLeft w:val="0"/>
      <w:marRight w:val="0"/>
      <w:marTop w:val="0"/>
      <w:marBottom w:val="0"/>
      <w:divBdr>
        <w:top w:val="none" w:sz="0" w:space="0" w:color="auto"/>
        <w:left w:val="none" w:sz="0" w:space="0" w:color="auto"/>
        <w:bottom w:val="none" w:sz="0" w:space="0" w:color="auto"/>
        <w:right w:val="none" w:sz="0" w:space="0" w:color="auto"/>
      </w:divBdr>
    </w:div>
    <w:div w:id="255024437">
      <w:bodyDiv w:val="1"/>
      <w:marLeft w:val="0"/>
      <w:marRight w:val="0"/>
      <w:marTop w:val="0"/>
      <w:marBottom w:val="0"/>
      <w:divBdr>
        <w:top w:val="none" w:sz="0" w:space="0" w:color="auto"/>
        <w:left w:val="none" w:sz="0" w:space="0" w:color="auto"/>
        <w:bottom w:val="none" w:sz="0" w:space="0" w:color="auto"/>
        <w:right w:val="none" w:sz="0" w:space="0" w:color="auto"/>
      </w:divBdr>
    </w:div>
    <w:div w:id="280576712">
      <w:bodyDiv w:val="1"/>
      <w:marLeft w:val="0"/>
      <w:marRight w:val="0"/>
      <w:marTop w:val="0"/>
      <w:marBottom w:val="0"/>
      <w:divBdr>
        <w:top w:val="none" w:sz="0" w:space="0" w:color="auto"/>
        <w:left w:val="none" w:sz="0" w:space="0" w:color="auto"/>
        <w:bottom w:val="none" w:sz="0" w:space="0" w:color="auto"/>
        <w:right w:val="none" w:sz="0" w:space="0" w:color="auto"/>
      </w:divBdr>
    </w:div>
    <w:div w:id="287862483">
      <w:bodyDiv w:val="1"/>
      <w:marLeft w:val="0"/>
      <w:marRight w:val="0"/>
      <w:marTop w:val="0"/>
      <w:marBottom w:val="0"/>
      <w:divBdr>
        <w:top w:val="none" w:sz="0" w:space="0" w:color="auto"/>
        <w:left w:val="none" w:sz="0" w:space="0" w:color="auto"/>
        <w:bottom w:val="none" w:sz="0" w:space="0" w:color="auto"/>
        <w:right w:val="none" w:sz="0" w:space="0" w:color="auto"/>
      </w:divBdr>
    </w:div>
    <w:div w:id="297028636">
      <w:bodyDiv w:val="1"/>
      <w:marLeft w:val="0"/>
      <w:marRight w:val="0"/>
      <w:marTop w:val="0"/>
      <w:marBottom w:val="0"/>
      <w:divBdr>
        <w:top w:val="none" w:sz="0" w:space="0" w:color="auto"/>
        <w:left w:val="none" w:sz="0" w:space="0" w:color="auto"/>
        <w:bottom w:val="none" w:sz="0" w:space="0" w:color="auto"/>
        <w:right w:val="none" w:sz="0" w:space="0" w:color="auto"/>
      </w:divBdr>
    </w:div>
    <w:div w:id="356778396">
      <w:bodyDiv w:val="1"/>
      <w:marLeft w:val="0"/>
      <w:marRight w:val="0"/>
      <w:marTop w:val="0"/>
      <w:marBottom w:val="0"/>
      <w:divBdr>
        <w:top w:val="none" w:sz="0" w:space="0" w:color="auto"/>
        <w:left w:val="none" w:sz="0" w:space="0" w:color="auto"/>
        <w:bottom w:val="none" w:sz="0" w:space="0" w:color="auto"/>
        <w:right w:val="none" w:sz="0" w:space="0" w:color="auto"/>
      </w:divBdr>
    </w:div>
    <w:div w:id="464660051">
      <w:bodyDiv w:val="1"/>
      <w:marLeft w:val="0"/>
      <w:marRight w:val="0"/>
      <w:marTop w:val="0"/>
      <w:marBottom w:val="0"/>
      <w:divBdr>
        <w:top w:val="none" w:sz="0" w:space="0" w:color="auto"/>
        <w:left w:val="none" w:sz="0" w:space="0" w:color="auto"/>
        <w:bottom w:val="none" w:sz="0" w:space="0" w:color="auto"/>
        <w:right w:val="none" w:sz="0" w:space="0" w:color="auto"/>
      </w:divBdr>
    </w:div>
    <w:div w:id="481124730">
      <w:bodyDiv w:val="1"/>
      <w:marLeft w:val="0"/>
      <w:marRight w:val="0"/>
      <w:marTop w:val="0"/>
      <w:marBottom w:val="0"/>
      <w:divBdr>
        <w:top w:val="none" w:sz="0" w:space="0" w:color="auto"/>
        <w:left w:val="none" w:sz="0" w:space="0" w:color="auto"/>
        <w:bottom w:val="none" w:sz="0" w:space="0" w:color="auto"/>
        <w:right w:val="none" w:sz="0" w:space="0" w:color="auto"/>
      </w:divBdr>
    </w:div>
    <w:div w:id="532694814">
      <w:bodyDiv w:val="1"/>
      <w:marLeft w:val="0"/>
      <w:marRight w:val="0"/>
      <w:marTop w:val="0"/>
      <w:marBottom w:val="0"/>
      <w:divBdr>
        <w:top w:val="none" w:sz="0" w:space="0" w:color="auto"/>
        <w:left w:val="none" w:sz="0" w:space="0" w:color="auto"/>
        <w:bottom w:val="none" w:sz="0" w:space="0" w:color="auto"/>
        <w:right w:val="none" w:sz="0" w:space="0" w:color="auto"/>
      </w:divBdr>
    </w:div>
    <w:div w:id="543177985">
      <w:bodyDiv w:val="1"/>
      <w:marLeft w:val="0"/>
      <w:marRight w:val="0"/>
      <w:marTop w:val="0"/>
      <w:marBottom w:val="0"/>
      <w:divBdr>
        <w:top w:val="none" w:sz="0" w:space="0" w:color="auto"/>
        <w:left w:val="none" w:sz="0" w:space="0" w:color="auto"/>
        <w:bottom w:val="none" w:sz="0" w:space="0" w:color="auto"/>
        <w:right w:val="none" w:sz="0" w:space="0" w:color="auto"/>
      </w:divBdr>
    </w:div>
    <w:div w:id="550504537">
      <w:bodyDiv w:val="1"/>
      <w:marLeft w:val="0"/>
      <w:marRight w:val="0"/>
      <w:marTop w:val="0"/>
      <w:marBottom w:val="0"/>
      <w:divBdr>
        <w:top w:val="none" w:sz="0" w:space="0" w:color="auto"/>
        <w:left w:val="none" w:sz="0" w:space="0" w:color="auto"/>
        <w:bottom w:val="none" w:sz="0" w:space="0" w:color="auto"/>
        <w:right w:val="none" w:sz="0" w:space="0" w:color="auto"/>
      </w:divBdr>
    </w:div>
    <w:div w:id="558319066">
      <w:bodyDiv w:val="1"/>
      <w:marLeft w:val="0"/>
      <w:marRight w:val="0"/>
      <w:marTop w:val="0"/>
      <w:marBottom w:val="0"/>
      <w:divBdr>
        <w:top w:val="none" w:sz="0" w:space="0" w:color="auto"/>
        <w:left w:val="none" w:sz="0" w:space="0" w:color="auto"/>
        <w:bottom w:val="none" w:sz="0" w:space="0" w:color="auto"/>
        <w:right w:val="none" w:sz="0" w:space="0" w:color="auto"/>
      </w:divBdr>
    </w:div>
    <w:div w:id="574433604">
      <w:bodyDiv w:val="1"/>
      <w:marLeft w:val="0"/>
      <w:marRight w:val="0"/>
      <w:marTop w:val="0"/>
      <w:marBottom w:val="0"/>
      <w:divBdr>
        <w:top w:val="none" w:sz="0" w:space="0" w:color="auto"/>
        <w:left w:val="none" w:sz="0" w:space="0" w:color="auto"/>
        <w:bottom w:val="none" w:sz="0" w:space="0" w:color="auto"/>
        <w:right w:val="none" w:sz="0" w:space="0" w:color="auto"/>
      </w:divBdr>
    </w:div>
    <w:div w:id="593589497">
      <w:bodyDiv w:val="1"/>
      <w:marLeft w:val="0"/>
      <w:marRight w:val="0"/>
      <w:marTop w:val="0"/>
      <w:marBottom w:val="0"/>
      <w:divBdr>
        <w:top w:val="none" w:sz="0" w:space="0" w:color="auto"/>
        <w:left w:val="none" w:sz="0" w:space="0" w:color="auto"/>
        <w:bottom w:val="none" w:sz="0" w:space="0" w:color="auto"/>
        <w:right w:val="none" w:sz="0" w:space="0" w:color="auto"/>
      </w:divBdr>
    </w:div>
    <w:div w:id="597566698">
      <w:bodyDiv w:val="1"/>
      <w:marLeft w:val="0"/>
      <w:marRight w:val="0"/>
      <w:marTop w:val="0"/>
      <w:marBottom w:val="0"/>
      <w:divBdr>
        <w:top w:val="none" w:sz="0" w:space="0" w:color="auto"/>
        <w:left w:val="none" w:sz="0" w:space="0" w:color="auto"/>
        <w:bottom w:val="none" w:sz="0" w:space="0" w:color="auto"/>
        <w:right w:val="none" w:sz="0" w:space="0" w:color="auto"/>
      </w:divBdr>
    </w:div>
    <w:div w:id="608708163">
      <w:bodyDiv w:val="1"/>
      <w:marLeft w:val="0"/>
      <w:marRight w:val="0"/>
      <w:marTop w:val="0"/>
      <w:marBottom w:val="0"/>
      <w:divBdr>
        <w:top w:val="none" w:sz="0" w:space="0" w:color="auto"/>
        <w:left w:val="none" w:sz="0" w:space="0" w:color="auto"/>
        <w:bottom w:val="none" w:sz="0" w:space="0" w:color="auto"/>
        <w:right w:val="none" w:sz="0" w:space="0" w:color="auto"/>
      </w:divBdr>
    </w:div>
    <w:div w:id="668944421">
      <w:bodyDiv w:val="1"/>
      <w:marLeft w:val="0"/>
      <w:marRight w:val="0"/>
      <w:marTop w:val="0"/>
      <w:marBottom w:val="0"/>
      <w:divBdr>
        <w:top w:val="none" w:sz="0" w:space="0" w:color="auto"/>
        <w:left w:val="none" w:sz="0" w:space="0" w:color="auto"/>
        <w:bottom w:val="none" w:sz="0" w:space="0" w:color="auto"/>
        <w:right w:val="none" w:sz="0" w:space="0" w:color="auto"/>
      </w:divBdr>
    </w:div>
    <w:div w:id="698820806">
      <w:bodyDiv w:val="1"/>
      <w:marLeft w:val="0"/>
      <w:marRight w:val="0"/>
      <w:marTop w:val="0"/>
      <w:marBottom w:val="0"/>
      <w:divBdr>
        <w:top w:val="none" w:sz="0" w:space="0" w:color="auto"/>
        <w:left w:val="none" w:sz="0" w:space="0" w:color="auto"/>
        <w:bottom w:val="none" w:sz="0" w:space="0" w:color="auto"/>
        <w:right w:val="none" w:sz="0" w:space="0" w:color="auto"/>
      </w:divBdr>
    </w:div>
    <w:div w:id="737752313">
      <w:bodyDiv w:val="1"/>
      <w:marLeft w:val="0"/>
      <w:marRight w:val="0"/>
      <w:marTop w:val="0"/>
      <w:marBottom w:val="0"/>
      <w:divBdr>
        <w:top w:val="none" w:sz="0" w:space="0" w:color="auto"/>
        <w:left w:val="none" w:sz="0" w:space="0" w:color="auto"/>
        <w:bottom w:val="none" w:sz="0" w:space="0" w:color="auto"/>
        <w:right w:val="none" w:sz="0" w:space="0" w:color="auto"/>
      </w:divBdr>
    </w:div>
    <w:div w:id="748162461">
      <w:bodyDiv w:val="1"/>
      <w:marLeft w:val="0"/>
      <w:marRight w:val="0"/>
      <w:marTop w:val="0"/>
      <w:marBottom w:val="0"/>
      <w:divBdr>
        <w:top w:val="none" w:sz="0" w:space="0" w:color="auto"/>
        <w:left w:val="none" w:sz="0" w:space="0" w:color="auto"/>
        <w:bottom w:val="none" w:sz="0" w:space="0" w:color="auto"/>
        <w:right w:val="none" w:sz="0" w:space="0" w:color="auto"/>
      </w:divBdr>
    </w:div>
    <w:div w:id="761029577">
      <w:bodyDiv w:val="1"/>
      <w:marLeft w:val="0"/>
      <w:marRight w:val="0"/>
      <w:marTop w:val="0"/>
      <w:marBottom w:val="0"/>
      <w:divBdr>
        <w:top w:val="none" w:sz="0" w:space="0" w:color="auto"/>
        <w:left w:val="none" w:sz="0" w:space="0" w:color="auto"/>
        <w:bottom w:val="none" w:sz="0" w:space="0" w:color="auto"/>
        <w:right w:val="none" w:sz="0" w:space="0" w:color="auto"/>
      </w:divBdr>
    </w:div>
    <w:div w:id="787356869">
      <w:bodyDiv w:val="1"/>
      <w:marLeft w:val="0"/>
      <w:marRight w:val="0"/>
      <w:marTop w:val="0"/>
      <w:marBottom w:val="0"/>
      <w:divBdr>
        <w:top w:val="none" w:sz="0" w:space="0" w:color="auto"/>
        <w:left w:val="none" w:sz="0" w:space="0" w:color="auto"/>
        <w:bottom w:val="none" w:sz="0" w:space="0" w:color="auto"/>
        <w:right w:val="none" w:sz="0" w:space="0" w:color="auto"/>
      </w:divBdr>
    </w:div>
    <w:div w:id="851380158">
      <w:bodyDiv w:val="1"/>
      <w:marLeft w:val="0"/>
      <w:marRight w:val="0"/>
      <w:marTop w:val="0"/>
      <w:marBottom w:val="0"/>
      <w:divBdr>
        <w:top w:val="none" w:sz="0" w:space="0" w:color="auto"/>
        <w:left w:val="none" w:sz="0" w:space="0" w:color="auto"/>
        <w:bottom w:val="none" w:sz="0" w:space="0" w:color="auto"/>
        <w:right w:val="none" w:sz="0" w:space="0" w:color="auto"/>
      </w:divBdr>
    </w:div>
    <w:div w:id="896161827">
      <w:bodyDiv w:val="1"/>
      <w:marLeft w:val="0"/>
      <w:marRight w:val="0"/>
      <w:marTop w:val="0"/>
      <w:marBottom w:val="0"/>
      <w:divBdr>
        <w:top w:val="none" w:sz="0" w:space="0" w:color="auto"/>
        <w:left w:val="none" w:sz="0" w:space="0" w:color="auto"/>
        <w:bottom w:val="none" w:sz="0" w:space="0" w:color="auto"/>
        <w:right w:val="none" w:sz="0" w:space="0" w:color="auto"/>
      </w:divBdr>
    </w:div>
    <w:div w:id="964390466">
      <w:bodyDiv w:val="1"/>
      <w:marLeft w:val="0"/>
      <w:marRight w:val="0"/>
      <w:marTop w:val="0"/>
      <w:marBottom w:val="0"/>
      <w:divBdr>
        <w:top w:val="none" w:sz="0" w:space="0" w:color="auto"/>
        <w:left w:val="none" w:sz="0" w:space="0" w:color="auto"/>
        <w:bottom w:val="none" w:sz="0" w:space="0" w:color="auto"/>
        <w:right w:val="none" w:sz="0" w:space="0" w:color="auto"/>
      </w:divBdr>
    </w:div>
    <w:div w:id="1029377866">
      <w:bodyDiv w:val="1"/>
      <w:marLeft w:val="0"/>
      <w:marRight w:val="0"/>
      <w:marTop w:val="0"/>
      <w:marBottom w:val="0"/>
      <w:divBdr>
        <w:top w:val="none" w:sz="0" w:space="0" w:color="auto"/>
        <w:left w:val="none" w:sz="0" w:space="0" w:color="auto"/>
        <w:bottom w:val="none" w:sz="0" w:space="0" w:color="auto"/>
        <w:right w:val="none" w:sz="0" w:space="0" w:color="auto"/>
      </w:divBdr>
    </w:div>
    <w:div w:id="1029454416">
      <w:bodyDiv w:val="1"/>
      <w:marLeft w:val="0"/>
      <w:marRight w:val="0"/>
      <w:marTop w:val="0"/>
      <w:marBottom w:val="0"/>
      <w:divBdr>
        <w:top w:val="none" w:sz="0" w:space="0" w:color="auto"/>
        <w:left w:val="none" w:sz="0" w:space="0" w:color="auto"/>
        <w:bottom w:val="none" w:sz="0" w:space="0" w:color="auto"/>
        <w:right w:val="none" w:sz="0" w:space="0" w:color="auto"/>
      </w:divBdr>
    </w:div>
    <w:div w:id="1121995427">
      <w:bodyDiv w:val="1"/>
      <w:marLeft w:val="0"/>
      <w:marRight w:val="0"/>
      <w:marTop w:val="0"/>
      <w:marBottom w:val="0"/>
      <w:divBdr>
        <w:top w:val="none" w:sz="0" w:space="0" w:color="auto"/>
        <w:left w:val="none" w:sz="0" w:space="0" w:color="auto"/>
        <w:bottom w:val="none" w:sz="0" w:space="0" w:color="auto"/>
        <w:right w:val="none" w:sz="0" w:space="0" w:color="auto"/>
      </w:divBdr>
    </w:div>
    <w:div w:id="1128429465">
      <w:bodyDiv w:val="1"/>
      <w:marLeft w:val="0"/>
      <w:marRight w:val="0"/>
      <w:marTop w:val="0"/>
      <w:marBottom w:val="0"/>
      <w:divBdr>
        <w:top w:val="none" w:sz="0" w:space="0" w:color="auto"/>
        <w:left w:val="none" w:sz="0" w:space="0" w:color="auto"/>
        <w:bottom w:val="none" w:sz="0" w:space="0" w:color="auto"/>
        <w:right w:val="none" w:sz="0" w:space="0" w:color="auto"/>
      </w:divBdr>
    </w:div>
    <w:div w:id="1153643278">
      <w:bodyDiv w:val="1"/>
      <w:marLeft w:val="0"/>
      <w:marRight w:val="0"/>
      <w:marTop w:val="0"/>
      <w:marBottom w:val="0"/>
      <w:divBdr>
        <w:top w:val="none" w:sz="0" w:space="0" w:color="auto"/>
        <w:left w:val="none" w:sz="0" w:space="0" w:color="auto"/>
        <w:bottom w:val="none" w:sz="0" w:space="0" w:color="auto"/>
        <w:right w:val="none" w:sz="0" w:space="0" w:color="auto"/>
      </w:divBdr>
    </w:div>
    <w:div w:id="1183974550">
      <w:bodyDiv w:val="1"/>
      <w:marLeft w:val="0"/>
      <w:marRight w:val="0"/>
      <w:marTop w:val="0"/>
      <w:marBottom w:val="0"/>
      <w:divBdr>
        <w:top w:val="none" w:sz="0" w:space="0" w:color="auto"/>
        <w:left w:val="none" w:sz="0" w:space="0" w:color="auto"/>
        <w:bottom w:val="none" w:sz="0" w:space="0" w:color="auto"/>
        <w:right w:val="none" w:sz="0" w:space="0" w:color="auto"/>
      </w:divBdr>
    </w:div>
    <w:div w:id="1192108891">
      <w:bodyDiv w:val="1"/>
      <w:marLeft w:val="0"/>
      <w:marRight w:val="0"/>
      <w:marTop w:val="0"/>
      <w:marBottom w:val="0"/>
      <w:divBdr>
        <w:top w:val="none" w:sz="0" w:space="0" w:color="auto"/>
        <w:left w:val="none" w:sz="0" w:space="0" w:color="auto"/>
        <w:bottom w:val="none" w:sz="0" w:space="0" w:color="auto"/>
        <w:right w:val="none" w:sz="0" w:space="0" w:color="auto"/>
      </w:divBdr>
    </w:div>
    <w:div w:id="1195924412">
      <w:bodyDiv w:val="1"/>
      <w:marLeft w:val="0"/>
      <w:marRight w:val="0"/>
      <w:marTop w:val="0"/>
      <w:marBottom w:val="0"/>
      <w:divBdr>
        <w:top w:val="none" w:sz="0" w:space="0" w:color="auto"/>
        <w:left w:val="none" w:sz="0" w:space="0" w:color="auto"/>
        <w:bottom w:val="none" w:sz="0" w:space="0" w:color="auto"/>
        <w:right w:val="none" w:sz="0" w:space="0" w:color="auto"/>
      </w:divBdr>
    </w:div>
    <w:div w:id="1222597071">
      <w:bodyDiv w:val="1"/>
      <w:marLeft w:val="0"/>
      <w:marRight w:val="0"/>
      <w:marTop w:val="0"/>
      <w:marBottom w:val="0"/>
      <w:divBdr>
        <w:top w:val="none" w:sz="0" w:space="0" w:color="auto"/>
        <w:left w:val="none" w:sz="0" w:space="0" w:color="auto"/>
        <w:bottom w:val="none" w:sz="0" w:space="0" w:color="auto"/>
        <w:right w:val="none" w:sz="0" w:space="0" w:color="auto"/>
      </w:divBdr>
    </w:div>
    <w:div w:id="1238786763">
      <w:bodyDiv w:val="1"/>
      <w:marLeft w:val="0"/>
      <w:marRight w:val="0"/>
      <w:marTop w:val="0"/>
      <w:marBottom w:val="0"/>
      <w:divBdr>
        <w:top w:val="none" w:sz="0" w:space="0" w:color="auto"/>
        <w:left w:val="none" w:sz="0" w:space="0" w:color="auto"/>
        <w:bottom w:val="none" w:sz="0" w:space="0" w:color="auto"/>
        <w:right w:val="none" w:sz="0" w:space="0" w:color="auto"/>
      </w:divBdr>
    </w:div>
    <w:div w:id="1291983653">
      <w:bodyDiv w:val="1"/>
      <w:marLeft w:val="0"/>
      <w:marRight w:val="0"/>
      <w:marTop w:val="0"/>
      <w:marBottom w:val="0"/>
      <w:divBdr>
        <w:top w:val="none" w:sz="0" w:space="0" w:color="auto"/>
        <w:left w:val="none" w:sz="0" w:space="0" w:color="auto"/>
        <w:bottom w:val="none" w:sz="0" w:space="0" w:color="auto"/>
        <w:right w:val="none" w:sz="0" w:space="0" w:color="auto"/>
      </w:divBdr>
    </w:div>
    <w:div w:id="1401949206">
      <w:bodyDiv w:val="1"/>
      <w:marLeft w:val="0"/>
      <w:marRight w:val="0"/>
      <w:marTop w:val="0"/>
      <w:marBottom w:val="0"/>
      <w:divBdr>
        <w:top w:val="none" w:sz="0" w:space="0" w:color="auto"/>
        <w:left w:val="none" w:sz="0" w:space="0" w:color="auto"/>
        <w:bottom w:val="none" w:sz="0" w:space="0" w:color="auto"/>
        <w:right w:val="none" w:sz="0" w:space="0" w:color="auto"/>
      </w:divBdr>
    </w:div>
    <w:div w:id="1411658214">
      <w:bodyDiv w:val="1"/>
      <w:marLeft w:val="0"/>
      <w:marRight w:val="0"/>
      <w:marTop w:val="0"/>
      <w:marBottom w:val="0"/>
      <w:divBdr>
        <w:top w:val="none" w:sz="0" w:space="0" w:color="auto"/>
        <w:left w:val="none" w:sz="0" w:space="0" w:color="auto"/>
        <w:bottom w:val="none" w:sz="0" w:space="0" w:color="auto"/>
        <w:right w:val="none" w:sz="0" w:space="0" w:color="auto"/>
      </w:divBdr>
    </w:div>
    <w:div w:id="1430395509">
      <w:bodyDiv w:val="1"/>
      <w:marLeft w:val="0"/>
      <w:marRight w:val="0"/>
      <w:marTop w:val="0"/>
      <w:marBottom w:val="0"/>
      <w:divBdr>
        <w:top w:val="none" w:sz="0" w:space="0" w:color="auto"/>
        <w:left w:val="none" w:sz="0" w:space="0" w:color="auto"/>
        <w:bottom w:val="none" w:sz="0" w:space="0" w:color="auto"/>
        <w:right w:val="none" w:sz="0" w:space="0" w:color="auto"/>
      </w:divBdr>
    </w:div>
    <w:div w:id="1462380470">
      <w:bodyDiv w:val="1"/>
      <w:marLeft w:val="0"/>
      <w:marRight w:val="0"/>
      <w:marTop w:val="0"/>
      <w:marBottom w:val="0"/>
      <w:divBdr>
        <w:top w:val="none" w:sz="0" w:space="0" w:color="auto"/>
        <w:left w:val="none" w:sz="0" w:space="0" w:color="auto"/>
        <w:bottom w:val="none" w:sz="0" w:space="0" w:color="auto"/>
        <w:right w:val="none" w:sz="0" w:space="0" w:color="auto"/>
      </w:divBdr>
    </w:div>
    <w:div w:id="1501194231">
      <w:bodyDiv w:val="1"/>
      <w:marLeft w:val="0"/>
      <w:marRight w:val="0"/>
      <w:marTop w:val="0"/>
      <w:marBottom w:val="0"/>
      <w:divBdr>
        <w:top w:val="none" w:sz="0" w:space="0" w:color="auto"/>
        <w:left w:val="none" w:sz="0" w:space="0" w:color="auto"/>
        <w:bottom w:val="none" w:sz="0" w:space="0" w:color="auto"/>
        <w:right w:val="none" w:sz="0" w:space="0" w:color="auto"/>
      </w:divBdr>
    </w:div>
    <w:div w:id="1517114563">
      <w:bodyDiv w:val="1"/>
      <w:marLeft w:val="0"/>
      <w:marRight w:val="0"/>
      <w:marTop w:val="0"/>
      <w:marBottom w:val="0"/>
      <w:divBdr>
        <w:top w:val="none" w:sz="0" w:space="0" w:color="auto"/>
        <w:left w:val="none" w:sz="0" w:space="0" w:color="auto"/>
        <w:bottom w:val="none" w:sz="0" w:space="0" w:color="auto"/>
        <w:right w:val="none" w:sz="0" w:space="0" w:color="auto"/>
      </w:divBdr>
    </w:div>
    <w:div w:id="1529681810">
      <w:bodyDiv w:val="1"/>
      <w:marLeft w:val="0"/>
      <w:marRight w:val="0"/>
      <w:marTop w:val="0"/>
      <w:marBottom w:val="0"/>
      <w:divBdr>
        <w:top w:val="none" w:sz="0" w:space="0" w:color="auto"/>
        <w:left w:val="none" w:sz="0" w:space="0" w:color="auto"/>
        <w:bottom w:val="none" w:sz="0" w:space="0" w:color="auto"/>
        <w:right w:val="none" w:sz="0" w:space="0" w:color="auto"/>
      </w:divBdr>
    </w:div>
    <w:div w:id="1532643062">
      <w:bodyDiv w:val="1"/>
      <w:marLeft w:val="0"/>
      <w:marRight w:val="0"/>
      <w:marTop w:val="0"/>
      <w:marBottom w:val="0"/>
      <w:divBdr>
        <w:top w:val="none" w:sz="0" w:space="0" w:color="auto"/>
        <w:left w:val="none" w:sz="0" w:space="0" w:color="auto"/>
        <w:bottom w:val="none" w:sz="0" w:space="0" w:color="auto"/>
        <w:right w:val="none" w:sz="0" w:space="0" w:color="auto"/>
      </w:divBdr>
    </w:div>
    <w:div w:id="1569800238">
      <w:bodyDiv w:val="1"/>
      <w:marLeft w:val="0"/>
      <w:marRight w:val="0"/>
      <w:marTop w:val="0"/>
      <w:marBottom w:val="0"/>
      <w:divBdr>
        <w:top w:val="none" w:sz="0" w:space="0" w:color="auto"/>
        <w:left w:val="none" w:sz="0" w:space="0" w:color="auto"/>
        <w:bottom w:val="none" w:sz="0" w:space="0" w:color="auto"/>
        <w:right w:val="none" w:sz="0" w:space="0" w:color="auto"/>
      </w:divBdr>
    </w:div>
    <w:div w:id="1591304835">
      <w:bodyDiv w:val="1"/>
      <w:marLeft w:val="0"/>
      <w:marRight w:val="0"/>
      <w:marTop w:val="0"/>
      <w:marBottom w:val="0"/>
      <w:divBdr>
        <w:top w:val="none" w:sz="0" w:space="0" w:color="auto"/>
        <w:left w:val="none" w:sz="0" w:space="0" w:color="auto"/>
        <w:bottom w:val="none" w:sz="0" w:space="0" w:color="auto"/>
        <w:right w:val="none" w:sz="0" w:space="0" w:color="auto"/>
      </w:divBdr>
    </w:div>
    <w:div w:id="1599675196">
      <w:bodyDiv w:val="1"/>
      <w:marLeft w:val="0"/>
      <w:marRight w:val="0"/>
      <w:marTop w:val="0"/>
      <w:marBottom w:val="0"/>
      <w:divBdr>
        <w:top w:val="none" w:sz="0" w:space="0" w:color="auto"/>
        <w:left w:val="none" w:sz="0" w:space="0" w:color="auto"/>
        <w:bottom w:val="none" w:sz="0" w:space="0" w:color="auto"/>
        <w:right w:val="none" w:sz="0" w:space="0" w:color="auto"/>
      </w:divBdr>
    </w:div>
    <w:div w:id="1612589599">
      <w:bodyDiv w:val="1"/>
      <w:marLeft w:val="0"/>
      <w:marRight w:val="0"/>
      <w:marTop w:val="0"/>
      <w:marBottom w:val="0"/>
      <w:divBdr>
        <w:top w:val="none" w:sz="0" w:space="0" w:color="auto"/>
        <w:left w:val="none" w:sz="0" w:space="0" w:color="auto"/>
        <w:bottom w:val="none" w:sz="0" w:space="0" w:color="auto"/>
        <w:right w:val="none" w:sz="0" w:space="0" w:color="auto"/>
      </w:divBdr>
    </w:div>
    <w:div w:id="1640721417">
      <w:bodyDiv w:val="1"/>
      <w:marLeft w:val="0"/>
      <w:marRight w:val="0"/>
      <w:marTop w:val="0"/>
      <w:marBottom w:val="0"/>
      <w:divBdr>
        <w:top w:val="none" w:sz="0" w:space="0" w:color="auto"/>
        <w:left w:val="none" w:sz="0" w:space="0" w:color="auto"/>
        <w:bottom w:val="none" w:sz="0" w:space="0" w:color="auto"/>
        <w:right w:val="none" w:sz="0" w:space="0" w:color="auto"/>
      </w:divBdr>
    </w:div>
    <w:div w:id="1681197618">
      <w:bodyDiv w:val="1"/>
      <w:marLeft w:val="0"/>
      <w:marRight w:val="0"/>
      <w:marTop w:val="0"/>
      <w:marBottom w:val="0"/>
      <w:divBdr>
        <w:top w:val="none" w:sz="0" w:space="0" w:color="auto"/>
        <w:left w:val="none" w:sz="0" w:space="0" w:color="auto"/>
        <w:bottom w:val="none" w:sz="0" w:space="0" w:color="auto"/>
        <w:right w:val="none" w:sz="0" w:space="0" w:color="auto"/>
      </w:divBdr>
    </w:div>
    <w:div w:id="1693145670">
      <w:bodyDiv w:val="1"/>
      <w:marLeft w:val="0"/>
      <w:marRight w:val="0"/>
      <w:marTop w:val="0"/>
      <w:marBottom w:val="0"/>
      <w:divBdr>
        <w:top w:val="none" w:sz="0" w:space="0" w:color="auto"/>
        <w:left w:val="none" w:sz="0" w:space="0" w:color="auto"/>
        <w:bottom w:val="none" w:sz="0" w:space="0" w:color="auto"/>
        <w:right w:val="none" w:sz="0" w:space="0" w:color="auto"/>
      </w:divBdr>
    </w:div>
    <w:div w:id="1756048649">
      <w:bodyDiv w:val="1"/>
      <w:marLeft w:val="0"/>
      <w:marRight w:val="0"/>
      <w:marTop w:val="0"/>
      <w:marBottom w:val="0"/>
      <w:divBdr>
        <w:top w:val="none" w:sz="0" w:space="0" w:color="auto"/>
        <w:left w:val="none" w:sz="0" w:space="0" w:color="auto"/>
        <w:bottom w:val="none" w:sz="0" w:space="0" w:color="auto"/>
        <w:right w:val="none" w:sz="0" w:space="0" w:color="auto"/>
      </w:divBdr>
    </w:div>
    <w:div w:id="1881555257">
      <w:bodyDiv w:val="1"/>
      <w:marLeft w:val="0"/>
      <w:marRight w:val="0"/>
      <w:marTop w:val="0"/>
      <w:marBottom w:val="0"/>
      <w:divBdr>
        <w:top w:val="none" w:sz="0" w:space="0" w:color="auto"/>
        <w:left w:val="none" w:sz="0" w:space="0" w:color="auto"/>
        <w:bottom w:val="none" w:sz="0" w:space="0" w:color="auto"/>
        <w:right w:val="none" w:sz="0" w:space="0" w:color="auto"/>
      </w:divBdr>
    </w:div>
    <w:div w:id="1893423875">
      <w:bodyDiv w:val="1"/>
      <w:marLeft w:val="0"/>
      <w:marRight w:val="0"/>
      <w:marTop w:val="0"/>
      <w:marBottom w:val="0"/>
      <w:divBdr>
        <w:top w:val="none" w:sz="0" w:space="0" w:color="auto"/>
        <w:left w:val="none" w:sz="0" w:space="0" w:color="auto"/>
        <w:bottom w:val="none" w:sz="0" w:space="0" w:color="auto"/>
        <w:right w:val="none" w:sz="0" w:space="0" w:color="auto"/>
      </w:divBdr>
    </w:div>
    <w:div w:id="1902868785">
      <w:bodyDiv w:val="1"/>
      <w:marLeft w:val="0"/>
      <w:marRight w:val="0"/>
      <w:marTop w:val="0"/>
      <w:marBottom w:val="0"/>
      <w:divBdr>
        <w:top w:val="none" w:sz="0" w:space="0" w:color="auto"/>
        <w:left w:val="none" w:sz="0" w:space="0" w:color="auto"/>
        <w:bottom w:val="none" w:sz="0" w:space="0" w:color="auto"/>
        <w:right w:val="none" w:sz="0" w:space="0" w:color="auto"/>
      </w:divBdr>
    </w:div>
    <w:div w:id="1959489404">
      <w:bodyDiv w:val="1"/>
      <w:marLeft w:val="0"/>
      <w:marRight w:val="0"/>
      <w:marTop w:val="0"/>
      <w:marBottom w:val="0"/>
      <w:divBdr>
        <w:top w:val="none" w:sz="0" w:space="0" w:color="auto"/>
        <w:left w:val="none" w:sz="0" w:space="0" w:color="auto"/>
        <w:bottom w:val="none" w:sz="0" w:space="0" w:color="auto"/>
        <w:right w:val="none" w:sz="0" w:space="0" w:color="auto"/>
      </w:divBdr>
    </w:div>
    <w:div w:id="1970282353">
      <w:bodyDiv w:val="1"/>
      <w:marLeft w:val="0"/>
      <w:marRight w:val="0"/>
      <w:marTop w:val="0"/>
      <w:marBottom w:val="0"/>
      <w:divBdr>
        <w:top w:val="none" w:sz="0" w:space="0" w:color="auto"/>
        <w:left w:val="none" w:sz="0" w:space="0" w:color="auto"/>
        <w:bottom w:val="none" w:sz="0" w:space="0" w:color="auto"/>
        <w:right w:val="none" w:sz="0" w:space="0" w:color="auto"/>
      </w:divBdr>
    </w:div>
    <w:div w:id="2031562595">
      <w:bodyDiv w:val="1"/>
      <w:marLeft w:val="0"/>
      <w:marRight w:val="0"/>
      <w:marTop w:val="0"/>
      <w:marBottom w:val="0"/>
      <w:divBdr>
        <w:top w:val="none" w:sz="0" w:space="0" w:color="auto"/>
        <w:left w:val="none" w:sz="0" w:space="0" w:color="auto"/>
        <w:bottom w:val="none" w:sz="0" w:space="0" w:color="auto"/>
        <w:right w:val="none" w:sz="0" w:space="0" w:color="auto"/>
      </w:divBdr>
    </w:div>
    <w:div w:id="2039041690">
      <w:bodyDiv w:val="1"/>
      <w:marLeft w:val="0"/>
      <w:marRight w:val="0"/>
      <w:marTop w:val="0"/>
      <w:marBottom w:val="0"/>
      <w:divBdr>
        <w:top w:val="none" w:sz="0" w:space="0" w:color="auto"/>
        <w:left w:val="none" w:sz="0" w:space="0" w:color="auto"/>
        <w:bottom w:val="none" w:sz="0" w:space="0" w:color="auto"/>
        <w:right w:val="none" w:sz="0" w:space="0" w:color="auto"/>
      </w:divBdr>
    </w:div>
    <w:div w:id="2062748347">
      <w:bodyDiv w:val="1"/>
      <w:marLeft w:val="0"/>
      <w:marRight w:val="0"/>
      <w:marTop w:val="0"/>
      <w:marBottom w:val="0"/>
      <w:divBdr>
        <w:top w:val="none" w:sz="0" w:space="0" w:color="auto"/>
        <w:left w:val="none" w:sz="0" w:space="0" w:color="auto"/>
        <w:bottom w:val="none" w:sz="0" w:space="0" w:color="auto"/>
        <w:right w:val="none" w:sz="0" w:space="0" w:color="auto"/>
      </w:divBdr>
    </w:div>
    <w:div w:id="2107263091">
      <w:bodyDiv w:val="1"/>
      <w:marLeft w:val="0"/>
      <w:marRight w:val="0"/>
      <w:marTop w:val="0"/>
      <w:marBottom w:val="0"/>
      <w:divBdr>
        <w:top w:val="none" w:sz="0" w:space="0" w:color="auto"/>
        <w:left w:val="none" w:sz="0" w:space="0" w:color="auto"/>
        <w:bottom w:val="none" w:sz="0" w:space="0" w:color="auto"/>
        <w:right w:val="none" w:sz="0" w:space="0" w:color="auto"/>
      </w:divBdr>
    </w:div>
    <w:div w:id="21090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01C6-4B86-4A16-9552-12309403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Pages>
  <Words>4394</Words>
  <Characters>25052</Characters>
  <Application>Microsoft Office Word</Application>
  <DocSecurity>0</DocSecurity>
  <Lines>208</Lines>
  <Paragraphs>58</Paragraphs>
  <ScaleCrop>false</ScaleCrop>
  <Company>微软中国</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许超</cp:lastModifiedBy>
  <cp:revision>286</cp:revision>
  <dcterms:created xsi:type="dcterms:W3CDTF">2016-08-17T03:04:00Z</dcterms:created>
  <dcterms:modified xsi:type="dcterms:W3CDTF">2017-09-19T12:01:00Z</dcterms:modified>
</cp:coreProperties>
</file>