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C7" w:rsidRDefault="0094637B">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2149C7" w:rsidRDefault="0094637B">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2149C7" w:rsidRDefault="002149C7">
      <w:pPr>
        <w:snapToGrid w:val="0"/>
        <w:spacing w:line="560" w:lineRule="exact"/>
        <w:rPr>
          <w:rFonts w:ascii="Arial Narrow" w:eastAsia="仿宋_GB2312" w:hAnsi="Arial Narrow"/>
          <w:sz w:val="30"/>
          <w:szCs w:val="30"/>
        </w:rPr>
      </w:pP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赛项名称：</w:t>
      </w:r>
      <w:r w:rsidR="003B6332" w:rsidRPr="00F037B6">
        <w:rPr>
          <w:rFonts w:ascii="Times New Roman" w:eastAsia="仿宋_GB2312" w:hAnsi="Times New Roman" w:cs="Times New Roman"/>
          <w:sz w:val="30"/>
          <w:szCs w:val="30"/>
        </w:rPr>
        <w:t>工业分析与检验</w:t>
      </w: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赛项类别：常规赛项</w:t>
      </w:r>
      <w:r w:rsidR="003B6332" w:rsidRPr="00F037B6">
        <w:rPr>
          <w:rFonts w:ascii="Times New Roman" w:eastAsia="仿宋" w:hAnsi="Times New Roman" w:cs="Times New Roman"/>
          <w:sz w:val="30"/>
          <w:szCs w:val="30"/>
        </w:rPr>
        <w:t>√</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行业特色赛项</w:t>
      </w:r>
      <w:r w:rsidRPr="00F037B6">
        <w:rPr>
          <w:rFonts w:ascii="Times New Roman" w:eastAsia="仿宋_GB2312" w:hAnsi="Times New Roman" w:cs="Times New Roman"/>
          <w:sz w:val="30"/>
          <w:szCs w:val="30"/>
        </w:rPr>
        <w:t>□</w:t>
      </w: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赛项组别：中职组</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高职组</w:t>
      </w:r>
      <w:r w:rsidR="003B6332" w:rsidRPr="00F037B6">
        <w:rPr>
          <w:rFonts w:ascii="Times New Roman" w:eastAsia="仿宋" w:hAnsi="Times New Roman" w:cs="Times New Roman"/>
          <w:sz w:val="30"/>
          <w:szCs w:val="30"/>
        </w:rPr>
        <w:t>√</w:t>
      </w: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涉及的专业大类</w:t>
      </w:r>
      <w:r w:rsidRPr="00F037B6">
        <w:rPr>
          <w:rFonts w:ascii="Times New Roman" w:eastAsia="仿宋_GB2312" w:hAnsi="Times New Roman" w:cs="Times New Roman"/>
          <w:sz w:val="30"/>
          <w:szCs w:val="30"/>
        </w:rPr>
        <w:t>/</w:t>
      </w:r>
      <w:r w:rsidRPr="00F037B6">
        <w:rPr>
          <w:rFonts w:ascii="Times New Roman" w:eastAsia="仿宋_GB2312" w:hAnsi="Times New Roman" w:cs="Times New Roman"/>
          <w:sz w:val="30"/>
          <w:szCs w:val="30"/>
        </w:rPr>
        <w:t>类：</w:t>
      </w:r>
      <w:r w:rsidR="005A2863">
        <w:rPr>
          <w:rFonts w:ascii="Times New Roman" w:eastAsia="仿宋_GB2312" w:hAnsi="Times New Roman" w:cs="Times New Roman"/>
          <w:sz w:val="30"/>
          <w:szCs w:val="30"/>
        </w:rPr>
        <w:t>生物和化工</w:t>
      </w:r>
      <w:r w:rsidR="003B6332" w:rsidRPr="00F037B6">
        <w:rPr>
          <w:rFonts w:ascii="Times New Roman" w:eastAsia="仿宋_GB2312" w:hAnsi="Times New Roman" w:cs="Times New Roman"/>
          <w:sz w:val="30"/>
          <w:szCs w:val="30"/>
        </w:rPr>
        <w:t>大类</w:t>
      </w:r>
      <w:r w:rsidR="005A2863">
        <w:rPr>
          <w:rFonts w:ascii="Times New Roman" w:eastAsia="仿宋_GB2312" w:hAnsi="Times New Roman" w:cs="Times New Roman" w:hint="eastAsia"/>
          <w:sz w:val="30"/>
          <w:szCs w:val="30"/>
        </w:rPr>
        <w:t>/</w:t>
      </w:r>
      <w:r w:rsidR="005A2863">
        <w:rPr>
          <w:rFonts w:ascii="Times New Roman" w:eastAsia="仿宋_GB2312" w:hAnsi="Times New Roman" w:cs="Times New Roman" w:hint="eastAsia"/>
          <w:sz w:val="30"/>
          <w:szCs w:val="30"/>
        </w:rPr>
        <w:t>化工技术类</w:t>
      </w:r>
    </w:p>
    <w:p w:rsidR="002149C7" w:rsidRPr="008E1536" w:rsidRDefault="0094637B">
      <w:pPr>
        <w:snapToGrid w:val="0"/>
        <w:spacing w:line="560" w:lineRule="exact"/>
        <w:ind w:firstLineChars="200" w:firstLine="600"/>
        <w:rPr>
          <w:rFonts w:ascii="Times New Roman" w:eastAsia="仿宋_GB2312" w:hAnsi="Times New Roman" w:cs="Times New Roman"/>
          <w:sz w:val="30"/>
          <w:szCs w:val="30"/>
        </w:rPr>
      </w:pPr>
      <w:r w:rsidRPr="008E1536">
        <w:rPr>
          <w:rFonts w:ascii="Times New Roman" w:eastAsia="仿宋_GB2312" w:hAnsi="Times New Roman" w:cs="Times New Roman"/>
          <w:sz w:val="30"/>
          <w:szCs w:val="30"/>
        </w:rPr>
        <w:t>方案设计专家组组长：</w:t>
      </w:r>
      <w:r w:rsidR="00A17AA3">
        <w:rPr>
          <w:rFonts w:ascii="Times New Roman" w:eastAsia="仿宋_GB2312" w:hAnsi="Times New Roman" w:cs="Times New Roman" w:hint="eastAsia"/>
          <w:sz w:val="30"/>
          <w:szCs w:val="30"/>
        </w:rPr>
        <w:t xml:space="preserve"> </w:t>
      </w:r>
    </w:p>
    <w:p w:rsidR="008E1536" w:rsidRDefault="0094637B" w:rsidP="008E1536">
      <w:pPr>
        <w:snapToGrid w:val="0"/>
        <w:spacing w:line="560" w:lineRule="exact"/>
        <w:ind w:firstLineChars="200" w:firstLine="600"/>
        <w:rPr>
          <w:rFonts w:ascii="Times New Roman" w:eastAsia="仿宋_GB2312" w:hAnsi="Times New Roman" w:cs="Times New Roman"/>
          <w:sz w:val="30"/>
          <w:szCs w:val="30"/>
        </w:rPr>
      </w:pPr>
      <w:r w:rsidRPr="008E1536">
        <w:rPr>
          <w:rFonts w:ascii="Times New Roman" w:eastAsia="仿宋_GB2312" w:hAnsi="Times New Roman" w:cs="Times New Roman"/>
          <w:sz w:val="30"/>
          <w:szCs w:val="30"/>
        </w:rPr>
        <w:t>手机号码：</w:t>
      </w:r>
      <w:r w:rsidR="00A17AA3">
        <w:rPr>
          <w:rFonts w:ascii="Times New Roman" w:eastAsia="仿宋_GB2312" w:hAnsi="Times New Roman" w:cs="Times New Roman"/>
          <w:sz w:val="30"/>
          <w:szCs w:val="30"/>
        </w:rPr>
        <w:t xml:space="preserve"> </w:t>
      </w:r>
    </w:p>
    <w:p w:rsidR="008E1536" w:rsidRDefault="0094637B" w:rsidP="008E1536">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方案申报单位（盖章）：</w:t>
      </w:r>
      <w:r w:rsidR="008E1536">
        <w:rPr>
          <w:rFonts w:ascii="Times New Roman" w:eastAsia="仿宋_GB2312" w:hAnsi="Times New Roman" w:cs="Times New Roman" w:hint="eastAsia"/>
          <w:sz w:val="30"/>
          <w:szCs w:val="30"/>
        </w:rPr>
        <w:t>全国石油</w:t>
      </w:r>
      <w:r w:rsidR="008E1536">
        <w:rPr>
          <w:rFonts w:ascii="Times New Roman" w:eastAsia="仿宋_GB2312" w:hAnsi="Times New Roman" w:cs="Times New Roman"/>
          <w:sz w:val="30"/>
          <w:szCs w:val="30"/>
        </w:rPr>
        <w:t>和化工职业教育</w:t>
      </w:r>
    </w:p>
    <w:p w:rsidR="002149C7" w:rsidRPr="00F037B6" w:rsidRDefault="008E1536" w:rsidP="008E1536">
      <w:pPr>
        <w:snapToGrid w:val="0"/>
        <w:spacing w:line="560" w:lineRule="exact"/>
        <w:ind w:firstLineChars="1400" w:firstLine="4200"/>
        <w:rPr>
          <w:rFonts w:ascii="Times New Roman" w:eastAsia="仿宋_GB2312" w:hAnsi="Times New Roman" w:cs="Times New Roman"/>
          <w:sz w:val="30"/>
          <w:szCs w:val="30"/>
        </w:rPr>
      </w:pPr>
      <w:r>
        <w:rPr>
          <w:rFonts w:ascii="Times New Roman" w:eastAsia="仿宋_GB2312" w:hAnsi="Times New Roman" w:cs="Times New Roman"/>
          <w:sz w:val="30"/>
          <w:szCs w:val="30"/>
        </w:rPr>
        <w:t>教学指导委员会</w:t>
      </w: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8E1536">
        <w:rPr>
          <w:rFonts w:ascii="Times New Roman" w:eastAsia="仿宋_GB2312" w:hAnsi="Times New Roman" w:cs="Times New Roman"/>
          <w:sz w:val="30"/>
          <w:szCs w:val="30"/>
        </w:rPr>
        <w:t>方案申报负责人：</w:t>
      </w:r>
      <w:r w:rsidR="00A17AA3">
        <w:rPr>
          <w:rFonts w:ascii="Times New Roman" w:eastAsia="仿宋_GB2312" w:hAnsi="Times New Roman" w:cs="Times New Roman" w:hint="eastAsia"/>
          <w:sz w:val="30"/>
          <w:szCs w:val="30"/>
        </w:rPr>
        <w:t xml:space="preserve"> </w:t>
      </w:r>
    </w:p>
    <w:p w:rsidR="003B6332" w:rsidRPr="00F037B6" w:rsidRDefault="0094637B" w:rsidP="003B6332">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方案申报单位联络人：</w:t>
      </w:r>
      <w:r w:rsidR="00A17AA3">
        <w:rPr>
          <w:rFonts w:ascii="Times New Roman" w:eastAsia="仿宋_GB2312" w:hAnsi="Times New Roman" w:cs="Times New Roman" w:hint="eastAsia"/>
          <w:sz w:val="30"/>
          <w:szCs w:val="30"/>
        </w:rPr>
        <w:t xml:space="preserve"> </w:t>
      </w: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联络人手机号码：</w:t>
      </w:r>
      <w:r w:rsidR="00A17AA3">
        <w:rPr>
          <w:rFonts w:ascii="Times New Roman" w:eastAsia="仿宋_GB2312" w:hAnsi="Times New Roman" w:cs="Times New Roman"/>
          <w:sz w:val="30"/>
          <w:szCs w:val="30"/>
        </w:rPr>
        <w:t xml:space="preserve"> </w:t>
      </w:r>
    </w:p>
    <w:p w:rsidR="003E3A4F" w:rsidRPr="00F037B6" w:rsidRDefault="0094637B" w:rsidP="00F037B6">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电子邮箱：</w:t>
      </w:r>
      <w:r w:rsidR="00A17AA3">
        <w:rPr>
          <w:rFonts w:ascii="Times New Roman" w:eastAsia="仿宋_GB2312" w:hAnsi="Times New Roman" w:cs="Times New Roman"/>
          <w:sz w:val="30"/>
          <w:szCs w:val="30"/>
        </w:rPr>
        <w:t xml:space="preserve"> </w:t>
      </w:r>
    </w:p>
    <w:p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通讯地址：</w:t>
      </w:r>
      <w:r w:rsidR="00A17AA3">
        <w:rPr>
          <w:rFonts w:ascii="Times New Roman" w:eastAsia="仿宋_GB2312" w:hAnsi="Times New Roman" w:cs="Times New Roman" w:hint="eastAsia"/>
          <w:sz w:val="30"/>
          <w:szCs w:val="30"/>
        </w:rPr>
        <w:t xml:space="preserve"> </w:t>
      </w:r>
    </w:p>
    <w:p w:rsidR="002149C7" w:rsidRPr="00F037B6" w:rsidRDefault="0094637B">
      <w:pPr>
        <w:snapToGrid w:val="0"/>
        <w:spacing w:line="560" w:lineRule="exact"/>
        <w:ind w:firstLineChars="200" w:firstLine="600"/>
        <w:rPr>
          <w:rFonts w:ascii="仿宋" w:eastAsia="仿宋" w:hAnsi="仿宋" w:cs="Times New Roman"/>
          <w:sz w:val="30"/>
          <w:szCs w:val="30"/>
        </w:rPr>
      </w:pPr>
      <w:r w:rsidRPr="00F037B6">
        <w:rPr>
          <w:rFonts w:ascii="Times New Roman" w:eastAsia="仿宋_GB2312" w:hAnsi="Times New Roman" w:cs="Times New Roman"/>
          <w:sz w:val="30"/>
          <w:szCs w:val="30"/>
        </w:rPr>
        <w:t>邮政编码：</w:t>
      </w:r>
      <w:r w:rsidR="00A17AA3">
        <w:rPr>
          <w:rFonts w:ascii="Times New Roman" w:eastAsia="仿宋_GB2312" w:hAnsi="Times New Roman" w:cs="Times New Roman"/>
          <w:sz w:val="30"/>
          <w:szCs w:val="30"/>
        </w:rPr>
        <w:t xml:space="preserve"> </w:t>
      </w:r>
    </w:p>
    <w:p w:rsidR="002149C7" w:rsidRPr="00F037B6" w:rsidRDefault="0094637B">
      <w:pPr>
        <w:snapToGrid w:val="0"/>
        <w:spacing w:line="560" w:lineRule="exact"/>
        <w:ind w:firstLineChars="200" w:firstLine="600"/>
        <w:rPr>
          <w:rFonts w:ascii="仿宋" w:eastAsia="仿宋" w:hAnsi="仿宋"/>
          <w:sz w:val="30"/>
          <w:szCs w:val="30"/>
        </w:rPr>
      </w:pPr>
      <w:r w:rsidRPr="00F037B6">
        <w:rPr>
          <w:rFonts w:ascii="仿宋" w:eastAsia="仿宋" w:hAnsi="仿宋"/>
          <w:sz w:val="30"/>
          <w:szCs w:val="30"/>
        </w:rPr>
        <w:t>申报日期：</w:t>
      </w:r>
      <w:r w:rsidR="00F037B6" w:rsidRPr="00F037B6">
        <w:rPr>
          <w:rFonts w:ascii="Times New Roman" w:eastAsia="仿宋" w:hAnsi="Times New Roman" w:cs="Times New Roman"/>
          <w:sz w:val="30"/>
          <w:szCs w:val="30"/>
        </w:rPr>
        <w:t>2017</w:t>
      </w:r>
      <w:r w:rsidR="00F037B6" w:rsidRPr="00F037B6">
        <w:rPr>
          <w:rFonts w:ascii="Times New Roman" w:eastAsia="仿宋" w:hAnsi="Times New Roman" w:cs="Times New Roman"/>
          <w:sz w:val="30"/>
          <w:szCs w:val="30"/>
        </w:rPr>
        <w:t>年</w:t>
      </w:r>
      <w:r w:rsidR="00F037B6" w:rsidRPr="00F037B6">
        <w:rPr>
          <w:rFonts w:ascii="Times New Roman" w:eastAsia="仿宋" w:hAnsi="Times New Roman" w:cs="Times New Roman"/>
          <w:sz w:val="30"/>
          <w:szCs w:val="30"/>
        </w:rPr>
        <w:t>8</w:t>
      </w:r>
      <w:r w:rsidR="00F037B6" w:rsidRPr="00F037B6">
        <w:rPr>
          <w:rFonts w:ascii="Times New Roman" w:eastAsia="仿宋" w:hAnsi="Times New Roman" w:cs="Times New Roman"/>
          <w:sz w:val="30"/>
          <w:szCs w:val="30"/>
        </w:rPr>
        <w:t>月</w:t>
      </w:r>
      <w:r w:rsidR="00F037B6">
        <w:rPr>
          <w:rFonts w:ascii="Times New Roman" w:eastAsia="仿宋" w:hAnsi="Times New Roman" w:cs="Times New Roman" w:hint="eastAsia"/>
          <w:sz w:val="30"/>
          <w:szCs w:val="30"/>
        </w:rPr>
        <w:t>15</w:t>
      </w:r>
      <w:r w:rsidR="00F037B6">
        <w:rPr>
          <w:rFonts w:ascii="Times New Roman" w:eastAsia="仿宋" w:hAnsi="Times New Roman" w:cs="Times New Roman" w:hint="eastAsia"/>
          <w:sz w:val="30"/>
          <w:szCs w:val="30"/>
        </w:rPr>
        <w:t>日</w:t>
      </w:r>
    </w:p>
    <w:p w:rsidR="002149C7" w:rsidRDefault="002149C7">
      <w:pPr>
        <w:widowControl/>
        <w:jc w:val="left"/>
        <w:rPr>
          <w:rFonts w:ascii="Arial Narrow" w:eastAsia="仿宋_GB2312" w:hAnsi="Arial Narrow" w:cs="Arial"/>
          <w:sz w:val="30"/>
          <w:szCs w:val="30"/>
        </w:rPr>
        <w:sectPr w:rsidR="002149C7">
          <w:pgSz w:w="11906" w:h="16838"/>
          <w:pgMar w:top="1440" w:right="1800" w:bottom="1440" w:left="1800" w:header="851" w:footer="992" w:gutter="0"/>
          <w:cols w:space="425"/>
          <w:docGrid w:type="lines" w:linePitch="312"/>
        </w:sectPr>
      </w:pPr>
    </w:p>
    <w:p w:rsidR="002149C7" w:rsidRDefault="0094637B">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2149C7" w:rsidRDefault="0094637B">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2149C7" w:rsidRDefault="0094637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BE03B1" w:rsidRDefault="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工业分析与检验</w:t>
      </w:r>
    </w:p>
    <w:p w:rsidR="002149C7" w:rsidRDefault="0094637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BE03B1" w:rsidRDefault="00BE03B1" w:rsidP="003D2B83">
      <w:pPr>
        <w:snapToGrid w:val="0"/>
        <w:jc w:val="center"/>
        <w:rPr>
          <w:rFonts w:ascii="Arial Narrow" w:eastAsia="仿宋_GB2312" w:hAnsi="Arial Narrow" w:cs="Arial"/>
          <w:sz w:val="30"/>
          <w:szCs w:val="30"/>
        </w:rPr>
      </w:pPr>
      <w:r>
        <w:rPr>
          <w:rFonts w:ascii="Arial Narrow" w:eastAsia="仿宋_GB2312" w:hAnsi="Arial Narrow" w:cs="Arial" w:hint="eastAsia"/>
          <w:noProof/>
          <w:sz w:val="30"/>
          <w:szCs w:val="30"/>
        </w:rPr>
        <w:drawing>
          <wp:inline distT="0" distB="0" distL="0" distR="0">
            <wp:extent cx="5267325" cy="3514725"/>
            <wp:effectExtent l="0" t="0" r="0" b="0"/>
            <wp:docPr id="1" name="图片 1" descr="IMG_7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79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BE03B1" w:rsidRDefault="00BE03B1" w:rsidP="00BE03B1">
      <w:pPr>
        <w:snapToGrid w:val="0"/>
        <w:rPr>
          <w:rFonts w:ascii="Arial Narrow" w:eastAsia="仿宋_GB2312" w:hAnsi="Arial Narrow" w:cs="Arial"/>
          <w:sz w:val="30"/>
          <w:szCs w:val="30"/>
        </w:rPr>
      </w:pPr>
    </w:p>
    <w:p w:rsidR="002149C7" w:rsidRDefault="0094637B" w:rsidP="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BE03B1" w:rsidRDefault="00BE03B1" w:rsidP="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石油和化工</w:t>
      </w:r>
    </w:p>
    <w:p w:rsidR="002149C7" w:rsidRPr="00F97BA1" w:rsidRDefault="0094637B" w:rsidP="00BE03B1">
      <w:pPr>
        <w:snapToGrid w:val="0"/>
        <w:spacing w:line="560" w:lineRule="exact"/>
        <w:ind w:firstLineChars="200" w:firstLine="600"/>
        <w:rPr>
          <w:rFonts w:ascii="Arial Narrow" w:eastAsia="仿宋_GB2312" w:hAnsi="Arial Narrow" w:cs="Arial"/>
          <w:sz w:val="30"/>
          <w:szCs w:val="30"/>
        </w:rPr>
      </w:pPr>
      <w:r w:rsidRPr="00F97BA1">
        <w:rPr>
          <w:rFonts w:ascii="Arial Narrow" w:eastAsia="仿宋_GB2312" w:hAnsi="Arial Narrow" w:cs="Arial"/>
          <w:sz w:val="30"/>
          <w:szCs w:val="30"/>
        </w:rPr>
        <w:t>（四）赛项归属专业大类</w:t>
      </w:r>
      <w:r w:rsidRPr="00F97BA1">
        <w:rPr>
          <w:rFonts w:ascii="Arial Narrow" w:eastAsia="仿宋_GB2312" w:hAnsi="Arial Narrow" w:cs="Arial" w:hint="eastAsia"/>
          <w:sz w:val="30"/>
          <w:szCs w:val="30"/>
        </w:rPr>
        <w:t>/</w:t>
      </w:r>
      <w:r w:rsidRPr="00F97BA1">
        <w:rPr>
          <w:rFonts w:ascii="Arial Narrow" w:eastAsia="仿宋_GB2312" w:hAnsi="Arial Narrow" w:cs="Arial" w:hint="eastAsia"/>
          <w:sz w:val="30"/>
          <w:szCs w:val="30"/>
        </w:rPr>
        <w:t>类</w:t>
      </w:r>
    </w:p>
    <w:p w:rsidR="00BE03B1" w:rsidRDefault="00BE03B1">
      <w:pPr>
        <w:spacing w:line="560" w:lineRule="exact"/>
        <w:ind w:firstLine="600"/>
        <w:rPr>
          <w:rFonts w:ascii="Arial Narrow" w:eastAsia="仿宋_GB2312" w:hAnsi="Arial Narrow" w:cs="Arial"/>
          <w:sz w:val="30"/>
          <w:szCs w:val="30"/>
        </w:rPr>
      </w:pPr>
      <w:r w:rsidRPr="00F97BA1">
        <w:rPr>
          <w:rFonts w:eastAsia="仿宋_GB2312" w:hint="eastAsia"/>
          <w:kern w:val="0"/>
          <w:sz w:val="30"/>
          <w:szCs w:val="30"/>
        </w:rPr>
        <w:t>生物与化工</w:t>
      </w:r>
      <w:r w:rsidR="00B9598E" w:rsidRPr="00F97BA1">
        <w:rPr>
          <w:rFonts w:eastAsia="仿宋_GB2312" w:hint="eastAsia"/>
          <w:kern w:val="0"/>
          <w:sz w:val="30"/>
          <w:szCs w:val="30"/>
        </w:rPr>
        <w:t>大类</w:t>
      </w:r>
      <w:r w:rsidR="00B9598E" w:rsidRPr="00F97BA1">
        <w:rPr>
          <w:rFonts w:eastAsia="仿宋_GB2312" w:hint="eastAsia"/>
          <w:kern w:val="0"/>
          <w:sz w:val="30"/>
          <w:szCs w:val="30"/>
        </w:rPr>
        <w:t>/</w:t>
      </w:r>
      <w:r w:rsidR="00F97BA1" w:rsidRPr="00F97BA1">
        <w:rPr>
          <w:rFonts w:eastAsia="仿宋_GB2312" w:hint="eastAsia"/>
          <w:kern w:val="0"/>
          <w:sz w:val="30"/>
          <w:szCs w:val="30"/>
        </w:rPr>
        <w:t>化工技术类</w:t>
      </w:r>
      <w:r w:rsidR="00F97BA1" w:rsidRPr="00F97BA1">
        <w:rPr>
          <w:rFonts w:eastAsia="仿宋_GB2312" w:hint="eastAsia"/>
          <w:kern w:val="0"/>
          <w:sz w:val="30"/>
          <w:szCs w:val="30"/>
        </w:rPr>
        <w:t>/</w:t>
      </w:r>
      <w:r w:rsidRPr="00F97BA1">
        <w:rPr>
          <w:rFonts w:eastAsia="仿宋_GB2312" w:hint="eastAsia"/>
          <w:kern w:val="0"/>
          <w:sz w:val="30"/>
          <w:szCs w:val="30"/>
        </w:rPr>
        <w:t>工业分析技术</w:t>
      </w:r>
      <w:r w:rsidRPr="00F97BA1">
        <w:rPr>
          <w:rFonts w:eastAsia="仿宋_GB2312" w:hint="eastAsia"/>
          <w:kern w:val="0"/>
          <w:sz w:val="30"/>
          <w:szCs w:val="30"/>
        </w:rPr>
        <w:t xml:space="preserve"> </w:t>
      </w:r>
      <w:r w:rsidRPr="00F97BA1">
        <w:rPr>
          <w:rFonts w:eastAsia="仿宋_GB2312"/>
          <w:kern w:val="0"/>
          <w:sz w:val="30"/>
          <w:szCs w:val="30"/>
        </w:rPr>
        <w:t>5</w:t>
      </w:r>
      <w:r w:rsidRPr="00F97BA1">
        <w:rPr>
          <w:rFonts w:eastAsia="仿宋_GB2312" w:hint="eastAsia"/>
          <w:kern w:val="0"/>
          <w:sz w:val="30"/>
          <w:szCs w:val="30"/>
        </w:rPr>
        <w:t>70207</w:t>
      </w:r>
    </w:p>
    <w:p w:rsidR="002149C7" w:rsidRDefault="0094637B">
      <w:pPr>
        <w:snapToGrid w:val="0"/>
        <w:spacing w:line="560" w:lineRule="exact"/>
        <w:ind w:firstLineChars="200" w:firstLine="602"/>
        <w:rPr>
          <w:rFonts w:ascii="Arial Narrow" w:eastAsia="仿宋_GB2312" w:hAnsi="Arial Narrow" w:cs="Arial"/>
          <w:b/>
          <w:sz w:val="30"/>
          <w:szCs w:val="30"/>
        </w:rPr>
      </w:pPr>
      <w:r w:rsidRPr="00B9598E">
        <w:rPr>
          <w:rFonts w:ascii="黑体" w:eastAsia="黑体" w:hAnsi="黑体" w:cs="黑体" w:hint="eastAsia"/>
          <w:b/>
          <w:sz w:val="30"/>
          <w:szCs w:val="30"/>
          <w:highlight w:val="yellow"/>
        </w:rPr>
        <w:t>二、赛项申报专家组</w:t>
      </w:r>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FE4559" w:rsidRDefault="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工业分析检验赛项是依据高职教育工业分析技术相关专业教学改革与发展的需要，培养学生职业能力，提升学生分析岗位</w:t>
      </w:r>
      <w:r>
        <w:rPr>
          <w:rFonts w:ascii="Arial Narrow" w:eastAsia="仿宋_GB2312" w:hAnsi="Arial Narrow" w:cs="Arial"/>
          <w:sz w:val="30"/>
          <w:szCs w:val="30"/>
        </w:rPr>
        <w:lastRenderedPageBreak/>
        <w:t>实际操作能力而设置的。通过技能竞赛可以促进学生的学习与企业岗位对接。通过</w:t>
      </w:r>
      <w:r w:rsidRPr="0082060A">
        <w:rPr>
          <w:rFonts w:ascii="Arial Narrow" w:eastAsia="仿宋_GB2312" w:hAnsi="Arial Narrow" w:cs="Arial"/>
          <w:sz w:val="30"/>
          <w:szCs w:val="30"/>
        </w:rPr>
        <w:t>理论与仿真考核、化学</w:t>
      </w:r>
      <w:r w:rsidR="0082060A" w:rsidRPr="0082060A">
        <w:rPr>
          <w:rFonts w:ascii="Arial Narrow" w:eastAsia="仿宋_GB2312" w:hAnsi="Arial Narrow" w:cs="Arial"/>
          <w:sz w:val="30"/>
          <w:szCs w:val="30"/>
        </w:rPr>
        <w:t>与</w:t>
      </w:r>
      <w:r w:rsidRPr="0082060A">
        <w:rPr>
          <w:rFonts w:ascii="Arial Narrow" w:eastAsia="仿宋_GB2312" w:hAnsi="Arial Narrow" w:cs="Arial"/>
          <w:sz w:val="30"/>
          <w:szCs w:val="30"/>
        </w:rPr>
        <w:t>仪器分析操作考核，考查学生产品质量监控</w:t>
      </w:r>
      <w:r>
        <w:rPr>
          <w:rFonts w:ascii="Arial Narrow" w:eastAsia="仿宋_GB2312" w:hAnsi="Arial Narrow" w:cs="Arial"/>
          <w:sz w:val="30"/>
          <w:szCs w:val="30"/>
        </w:rPr>
        <w:t>的意识及现场分析与处理样品的能力；考查学生工作效率、文明生产、安全生产的职业素养；考查学生执行国家质量标准规范的能力。通过竞赛实现专业与产业对接、课程内容与职业标准对接，展示教学</w:t>
      </w:r>
      <w:r>
        <w:rPr>
          <w:rFonts w:ascii="Arial Narrow" w:eastAsia="仿宋_GB2312" w:hAnsi="Arial Narrow" w:cs="Arial"/>
          <w:sz w:val="30"/>
          <w:szCs w:val="30"/>
        </w:rPr>
        <w:t>“</w:t>
      </w:r>
      <w:r>
        <w:rPr>
          <w:rFonts w:ascii="Arial Narrow" w:eastAsia="仿宋_GB2312" w:hAnsi="Arial Narrow" w:cs="Arial"/>
          <w:sz w:val="30"/>
          <w:szCs w:val="30"/>
        </w:rPr>
        <w:t>紧跟市场、贴近行业、依托企业、对接岗位</w:t>
      </w:r>
      <w:r>
        <w:rPr>
          <w:rFonts w:ascii="Arial Narrow" w:eastAsia="仿宋_GB2312" w:hAnsi="Arial Narrow" w:cs="Arial"/>
          <w:sz w:val="30"/>
          <w:szCs w:val="30"/>
        </w:rPr>
        <w:t>”</w:t>
      </w:r>
      <w:r>
        <w:rPr>
          <w:rFonts w:ascii="Arial Narrow" w:eastAsia="仿宋_GB2312" w:hAnsi="Arial Narrow" w:cs="Arial"/>
          <w:sz w:val="30"/>
          <w:szCs w:val="30"/>
        </w:rPr>
        <w:t>的教学成果。增强职业教育在社会的影响力，培养适应产业发展需要的技术技能专门人才，提高毕业学生满意率和优秀率。</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四、赛项设计原则</w:t>
      </w:r>
    </w:p>
    <w:p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工业分析检验技能竞赛</w:t>
      </w:r>
      <w:r w:rsidRPr="007100D0">
        <w:rPr>
          <w:rFonts w:ascii="Times New Roman" w:eastAsia="仿宋_GB2312" w:hAnsi="Times New Roman" w:cs="Times New Roman"/>
          <w:sz w:val="30"/>
          <w:szCs w:val="30"/>
        </w:rPr>
        <w:t>自</w:t>
      </w:r>
      <w:r w:rsidRPr="007100D0">
        <w:rPr>
          <w:rFonts w:ascii="Times New Roman" w:eastAsia="仿宋_GB2312" w:hAnsi="Times New Roman" w:cs="Times New Roman"/>
          <w:sz w:val="30"/>
          <w:szCs w:val="30"/>
        </w:rPr>
        <w:t>2006</w:t>
      </w:r>
      <w:r>
        <w:rPr>
          <w:rFonts w:ascii="Arial Narrow" w:eastAsia="仿宋_GB2312" w:hAnsi="Arial Narrow" w:cs="Arial"/>
          <w:sz w:val="30"/>
          <w:szCs w:val="30"/>
        </w:rPr>
        <w:t>年开办，一直秉承公开、公平、公正、科学的办赛原则。</w:t>
      </w:r>
    </w:p>
    <w:p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该赛项关联的职业岗位涉及石油、化工、医药、生物、农业、林业、卫生和防疫等领域，是目前涉及行业最多的赛项。赛项培养的人才能够广泛服务于现代服务业发展</w:t>
      </w:r>
      <w:r>
        <w:rPr>
          <w:rFonts w:ascii="Arial Narrow" w:eastAsia="仿宋_GB2312" w:hAnsi="Arial Narrow" w:cs="Arial" w:hint="eastAsia"/>
          <w:sz w:val="30"/>
          <w:szCs w:val="30"/>
        </w:rPr>
        <w:t>。</w:t>
      </w:r>
      <w:r>
        <w:rPr>
          <w:rFonts w:ascii="Arial Narrow" w:eastAsia="仿宋_GB2312" w:hAnsi="Arial Narrow" w:cs="Arial"/>
          <w:sz w:val="30"/>
          <w:szCs w:val="30"/>
        </w:rPr>
        <w:t>工业分析检验人才需求很大，目前全国开办工业分析检验专业的高职和中职学校达</w:t>
      </w:r>
      <w:r w:rsidRPr="007100D0">
        <w:rPr>
          <w:rFonts w:ascii="Times New Roman" w:eastAsia="仿宋_GB2312" w:hAnsi="Times New Roman" w:cs="Times New Roman"/>
          <w:sz w:val="30"/>
          <w:szCs w:val="30"/>
        </w:rPr>
        <w:t>500</w:t>
      </w:r>
      <w:r w:rsidRPr="007100D0">
        <w:rPr>
          <w:rFonts w:ascii="Times New Roman" w:eastAsia="仿宋_GB2312" w:hAnsi="Times New Roman" w:cs="Times New Roman"/>
          <w:sz w:val="30"/>
          <w:szCs w:val="30"/>
        </w:rPr>
        <w:t>余家。</w:t>
      </w:r>
    </w:p>
    <w:p w:rsidR="009677D3" w:rsidRPr="00D54309" w:rsidRDefault="009677D3" w:rsidP="00D54309">
      <w:pPr>
        <w:snapToGrid w:val="0"/>
        <w:spacing w:line="560" w:lineRule="exact"/>
        <w:ind w:firstLineChars="200" w:firstLine="600"/>
        <w:rPr>
          <w:rFonts w:ascii="Arial Narrow" w:eastAsia="仿宋_GB2312" w:hAnsi="Arial Narrow" w:cs="Arial"/>
          <w:sz w:val="30"/>
          <w:szCs w:val="30"/>
        </w:rPr>
      </w:pPr>
      <w:r w:rsidRPr="00D54309">
        <w:rPr>
          <w:rFonts w:ascii="Arial Narrow" w:eastAsia="仿宋_GB2312" w:hAnsi="Arial Narrow" w:cs="Arial" w:hint="eastAsia"/>
          <w:sz w:val="30"/>
          <w:szCs w:val="30"/>
        </w:rPr>
        <w:t>本赛项在进行竞赛内容设计中紧密围</w:t>
      </w:r>
      <w:r w:rsidR="00BF7B9E">
        <w:rPr>
          <w:rFonts w:ascii="Arial Narrow" w:eastAsia="仿宋_GB2312" w:hAnsi="Arial Narrow" w:cs="Arial" w:hint="eastAsia"/>
          <w:sz w:val="30"/>
          <w:szCs w:val="30"/>
        </w:rPr>
        <w:t>绕工业分析技术专业人才培养目标，设置了理论及</w:t>
      </w:r>
      <w:r w:rsidRPr="00D54309">
        <w:rPr>
          <w:rFonts w:ascii="Arial Narrow" w:eastAsia="仿宋_GB2312" w:hAnsi="Arial Narrow" w:cs="Arial" w:hint="eastAsia"/>
          <w:sz w:val="30"/>
          <w:szCs w:val="30"/>
        </w:rPr>
        <w:t>仿真</w:t>
      </w:r>
      <w:r w:rsidR="001D430B">
        <w:rPr>
          <w:rFonts w:ascii="Arial Narrow" w:eastAsia="仿宋_GB2312" w:hAnsi="Arial Narrow" w:cs="Arial" w:hint="eastAsia"/>
          <w:sz w:val="30"/>
          <w:szCs w:val="30"/>
        </w:rPr>
        <w:t>、化学分析、仪器分析三</w:t>
      </w:r>
      <w:r w:rsidRPr="00D54309">
        <w:rPr>
          <w:rFonts w:ascii="Arial Narrow" w:eastAsia="仿宋_GB2312" w:hAnsi="Arial Narrow" w:cs="Arial" w:hint="eastAsia"/>
          <w:sz w:val="30"/>
          <w:szCs w:val="30"/>
        </w:rPr>
        <w:t>个竞赛单元，从化学分析、仪器分析、实验室管理等方面进行知识考核；从化学分析实践测试、仪器分析实践测试考核学生分析检测的技能、产品分析的技能；从大型分析仪器的仿真操作考核学生大型分析仪器使用及微量物质的检测能力，全面体现了专业人才培养目标要求。</w:t>
      </w:r>
    </w:p>
    <w:p w:rsidR="00EF299A" w:rsidRDefault="00D2449E"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工业分析检验（高职组）</w:t>
      </w:r>
      <w:r w:rsidR="00EF299A">
        <w:rPr>
          <w:rFonts w:ascii="Arial Narrow" w:eastAsia="仿宋_GB2312" w:hAnsi="Arial Narrow" w:cs="Arial" w:hint="eastAsia"/>
          <w:sz w:val="30"/>
          <w:szCs w:val="30"/>
        </w:rPr>
        <w:t>赛项使用紫外分光光度计、电子天平等均为通用检测设备，具有一定的先进性；仿真软件能够定性定量进行虚拟样品测定，为目前高校通用的虚拟测试系统。</w:t>
      </w:r>
    </w:p>
    <w:p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工业分析检验的竞赛经过十几年的磨砺，经过专家和同仁的努力，从方案设计到竞赛实施，已经非常成熟。</w:t>
      </w:r>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7B3F4C" w:rsidRDefault="007B3F4C" w:rsidP="007B3F4C">
      <w:pPr>
        <w:snapToGrid w:val="0"/>
        <w:spacing w:line="560" w:lineRule="exact"/>
        <w:ind w:firstLineChars="200" w:firstLine="602"/>
        <w:rPr>
          <w:rFonts w:eastAsia="仿宋_GB2312"/>
          <w:sz w:val="30"/>
          <w:szCs w:val="30"/>
        </w:rPr>
      </w:pPr>
      <w:r>
        <w:rPr>
          <w:rFonts w:eastAsia="仿宋_GB2312" w:hAnsi="Arial Narrow"/>
          <w:b/>
          <w:sz w:val="30"/>
          <w:szCs w:val="30"/>
        </w:rPr>
        <w:t>（一）团队合作意识。</w:t>
      </w:r>
      <w:r w:rsidR="001D430B">
        <w:rPr>
          <w:rFonts w:eastAsia="仿宋_GB2312" w:hAnsi="Arial Narrow" w:hint="eastAsia"/>
          <w:sz w:val="30"/>
          <w:szCs w:val="30"/>
        </w:rPr>
        <w:t>项目设定的考核内容，既考核选手个人能力，也考核选手的团队协作能力和团体整体实力</w:t>
      </w:r>
      <w:r w:rsidR="007A0890">
        <w:rPr>
          <w:rFonts w:eastAsia="仿宋_GB2312" w:hAnsi="Arial Narrow" w:hint="eastAsia"/>
          <w:sz w:val="30"/>
          <w:szCs w:val="30"/>
        </w:rPr>
        <w:t>。</w:t>
      </w:r>
    </w:p>
    <w:p w:rsidR="007B3F4C" w:rsidRDefault="007B3F4C" w:rsidP="007B3F4C">
      <w:pPr>
        <w:snapToGrid w:val="0"/>
        <w:spacing w:line="560" w:lineRule="exact"/>
        <w:ind w:firstLineChars="200" w:firstLine="602"/>
        <w:rPr>
          <w:rFonts w:eastAsia="仿宋_GB2312"/>
          <w:sz w:val="30"/>
          <w:szCs w:val="30"/>
        </w:rPr>
      </w:pPr>
      <w:r>
        <w:rPr>
          <w:rFonts w:eastAsia="仿宋_GB2312" w:hAnsi="Arial Narrow"/>
          <w:b/>
          <w:sz w:val="30"/>
          <w:szCs w:val="30"/>
        </w:rPr>
        <w:t>（二）核心技能与专项技能相结合。</w:t>
      </w:r>
      <w:r>
        <w:rPr>
          <w:rFonts w:eastAsia="仿宋_GB2312" w:hAnsi="Arial Narrow"/>
          <w:sz w:val="30"/>
          <w:szCs w:val="30"/>
        </w:rPr>
        <w:t>在竞赛内容侧重点的设计上，赛项以职业核心技能考核为主。在专项比赛内容设计上，</w:t>
      </w:r>
      <w:r w:rsidR="00ED2DA7">
        <w:rPr>
          <w:rFonts w:eastAsia="仿宋_GB2312" w:hAnsi="Arial Narrow"/>
          <w:sz w:val="30"/>
          <w:szCs w:val="30"/>
        </w:rPr>
        <w:t>通过</w:t>
      </w:r>
      <w:r w:rsidR="001D430B">
        <w:rPr>
          <w:rFonts w:eastAsia="仿宋_GB2312" w:hAnsi="Arial Narrow" w:hint="eastAsia"/>
          <w:sz w:val="30"/>
          <w:szCs w:val="30"/>
        </w:rPr>
        <w:t>化学</w:t>
      </w:r>
      <w:r w:rsidR="001D430B">
        <w:rPr>
          <w:rFonts w:eastAsia="仿宋_GB2312" w:hAnsi="Arial Narrow"/>
          <w:sz w:val="30"/>
          <w:szCs w:val="30"/>
        </w:rPr>
        <w:t>分析和仪器分析</w:t>
      </w:r>
      <w:r w:rsidR="00ED2DA7">
        <w:rPr>
          <w:rFonts w:eastAsia="仿宋_GB2312" w:hAnsi="Arial Narrow" w:hint="eastAsia"/>
          <w:sz w:val="30"/>
          <w:szCs w:val="30"/>
        </w:rPr>
        <w:t>，</w:t>
      </w:r>
      <w:r w:rsidR="0082060A">
        <w:rPr>
          <w:rFonts w:eastAsia="仿宋_GB2312" w:hAnsi="Arial Narrow" w:hint="eastAsia"/>
          <w:sz w:val="30"/>
          <w:szCs w:val="30"/>
        </w:rPr>
        <w:t>既考核</w:t>
      </w:r>
      <w:r w:rsidRPr="00ED2DA7">
        <w:rPr>
          <w:rFonts w:eastAsia="仿宋_GB2312" w:hAnsi="Arial Narrow"/>
          <w:sz w:val="30"/>
          <w:szCs w:val="30"/>
        </w:rPr>
        <w:t>化学分析</w:t>
      </w:r>
      <w:r w:rsidR="0082060A" w:rsidRPr="00ED2DA7">
        <w:rPr>
          <w:rFonts w:eastAsia="仿宋_GB2312" w:hAnsi="Arial Narrow" w:hint="eastAsia"/>
          <w:sz w:val="30"/>
          <w:szCs w:val="30"/>
        </w:rPr>
        <w:t>即</w:t>
      </w:r>
      <w:r w:rsidRPr="00ED2DA7">
        <w:rPr>
          <w:rFonts w:eastAsia="仿宋_GB2312" w:hAnsi="Arial Narrow"/>
          <w:sz w:val="30"/>
          <w:szCs w:val="30"/>
        </w:rPr>
        <w:t>常规物质的常量分析</w:t>
      </w:r>
      <w:r w:rsidR="0082060A" w:rsidRPr="00ED2DA7">
        <w:rPr>
          <w:rFonts w:eastAsia="仿宋_GB2312" w:hAnsi="Arial Narrow"/>
          <w:sz w:val="30"/>
          <w:szCs w:val="30"/>
        </w:rPr>
        <w:t>能力</w:t>
      </w:r>
      <w:r w:rsidR="0082060A" w:rsidRPr="00ED2DA7">
        <w:rPr>
          <w:rFonts w:eastAsia="仿宋_GB2312" w:hAnsi="Arial Narrow" w:hint="eastAsia"/>
          <w:sz w:val="30"/>
          <w:szCs w:val="30"/>
        </w:rPr>
        <w:t>，又考核</w:t>
      </w:r>
      <w:r w:rsidRPr="00ED2DA7">
        <w:rPr>
          <w:rFonts w:eastAsia="仿宋_GB2312" w:hAnsi="Arial Narrow"/>
          <w:sz w:val="30"/>
          <w:szCs w:val="30"/>
        </w:rPr>
        <w:t>仪器分析</w:t>
      </w:r>
      <w:r w:rsidR="0082060A" w:rsidRPr="00ED2DA7">
        <w:rPr>
          <w:rFonts w:eastAsia="仿宋_GB2312" w:hAnsi="Arial Narrow" w:hint="eastAsia"/>
          <w:sz w:val="30"/>
          <w:szCs w:val="30"/>
        </w:rPr>
        <w:t>即</w:t>
      </w:r>
      <w:r w:rsidRPr="00ED2DA7">
        <w:rPr>
          <w:rFonts w:eastAsia="仿宋_GB2312" w:hAnsi="Arial Narrow"/>
          <w:sz w:val="30"/>
          <w:szCs w:val="30"/>
        </w:rPr>
        <w:t>未知物微量组分的</w:t>
      </w:r>
      <w:r w:rsidR="008E3AD8">
        <w:rPr>
          <w:rFonts w:eastAsia="仿宋_GB2312" w:hAnsi="Arial Narrow"/>
          <w:sz w:val="30"/>
          <w:szCs w:val="30"/>
        </w:rPr>
        <w:t>含量</w:t>
      </w:r>
      <w:r w:rsidRPr="00ED2DA7">
        <w:rPr>
          <w:rFonts w:eastAsia="仿宋_GB2312" w:hAnsi="Arial Narrow"/>
          <w:sz w:val="30"/>
          <w:szCs w:val="30"/>
        </w:rPr>
        <w:t>测定</w:t>
      </w:r>
      <w:r w:rsidR="008E3AD8">
        <w:rPr>
          <w:rFonts w:eastAsia="仿宋_GB2312" w:hAnsi="Arial Narrow"/>
          <w:sz w:val="30"/>
          <w:szCs w:val="30"/>
        </w:rPr>
        <w:t>能力</w:t>
      </w:r>
      <w:r w:rsidRPr="00ED2DA7">
        <w:rPr>
          <w:rFonts w:eastAsia="仿宋_GB2312" w:hAnsi="Arial Narrow"/>
          <w:sz w:val="30"/>
          <w:szCs w:val="30"/>
        </w:rPr>
        <w:t>。</w:t>
      </w:r>
    </w:p>
    <w:p w:rsidR="00ED2DA7" w:rsidRPr="00ED2DA7" w:rsidRDefault="007B3F4C" w:rsidP="00C82131">
      <w:pPr>
        <w:snapToGrid w:val="0"/>
        <w:spacing w:line="560" w:lineRule="exact"/>
        <w:ind w:firstLineChars="200" w:firstLine="602"/>
        <w:rPr>
          <w:rFonts w:eastAsia="仿宋_GB2312" w:hAnsi="Arial Narrow"/>
          <w:sz w:val="30"/>
          <w:szCs w:val="30"/>
        </w:rPr>
      </w:pPr>
      <w:r>
        <w:rPr>
          <w:rFonts w:eastAsia="仿宋_GB2312" w:hAnsi="Arial Narrow"/>
          <w:b/>
          <w:sz w:val="30"/>
          <w:szCs w:val="30"/>
        </w:rPr>
        <w:t>（三）竞赛内容上部分环节</w:t>
      </w:r>
      <w:r>
        <w:rPr>
          <w:rFonts w:eastAsia="仿宋_GB2312" w:hAnsi="Arial Narrow" w:hint="eastAsia"/>
          <w:b/>
          <w:sz w:val="30"/>
          <w:szCs w:val="30"/>
        </w:rPr>
        <w:t>需要</w:t>
      </w:r>
      <w:r>
        <w:rPr>
          <w:rFonts w:eastAsia="仿宋_GB2312" w:hAnsi="Arial Narrow"/>
          <w:b/>
          <w:sz w:val="30"/>
          <w:szCs w:val="30"/>
        </w:rPr>
        <w:t>选手的创新发挥。</w:t>
      </w:r>
      <w:r w:rsidR="00ED2DA7" w:rsidRPr="00ED2DA7">
        <w:rPr>
          <w:rFonts w:eastAsia="仿宋_GB2312" w:hAnsi="Arial Narrow"/>
          <w:sz w:val="30"/>
          <w:szCs w:val="30"/>
        </w:rPr>
        <w:t>在实践操作中</w:t>
      </w:r>
      <w:r w:rsidR="00ED2DA7">
        <w:rPr>
          <w:rFonts w:eastAsia="仿宋_GB2312" w:hAnsi="Arial Narrow"/>
          <w:sz w:val="30"/>
          <w:szCs w:val="30"/>
        </w:rPr>
        <w:t>选手需要根据</w:t>
      </w:r>
      <w:r w:rsidR="001D430B">
        <w:rPr>
          <w:rFonts w:eastAsia="仿宋_GB2312" w:hAnsi="Arial Narrow" w:hint="eastAsia"/>
          <w:sz w:val="30"/>
          <w:szCs w:val="30"/>
        </w:rPr>
        <w:t>给定样品及</w:t>
      </w:r>
      <w:r w:rsidR="00ED2DA7">
        <w:rPr>
          <w:rFonts w:eastAsia="仿宋_GB2312" w:hAnsi="Arial Narrow"/>
          <w:sz w:val="30"/>
          <w:szCs w:val="30"/>
        </w:rPr>
        <w:t>浓度</w:t>
      </w:r>
      <w:r w:rsidR="001D430B">
        <w:rPr>
          <w:rFonts w:eastAsia="仿宋_GB2312" w:hAnsi="Arial Narrow"/>
          <w:sz w:val="30"/>
          <w:szCs w:val="30"/>
        </w:rPr>
        <w:t>范围自行设计</w:t>
      </w:r>
      <w:r w:rsidR="001D430B">
        <w:rPr>
          <w:rFonts w:eastAsia="仿宋_GB2312" w:hAnsi="Arial Narrow" w:hint="eastAsia"/>
          <w:sz w:val="30"/>
          <w:szCs w:val="30"/>
        </w:rPr>
        <w:t>稀释方案</w:t>
      </w:r>
      <w:r w:rsidR="00ED2DA7">
        <w:rPr>
          <w:rFonts w:eastAsia="仿宋_GB2312" w:hAnsi="Arial Narrow" w:hint="eastAsia"/>
          <w:sz w:val="30"/>
          <w:szCs w:val="30"/>
        </w:rPr>
        <w:t>。</w:t>
      </w:r>
    </w:p>
    <w:p w:rsidR="007B3F4C" w:rsidRDefault="007B3F4C">
      <w:pPr>
        <w:snapToGrid w:val="0"/>
        <w:spacing w:line="560" w:lineRule="exact"/>
        <w:ind w:firstLineChars="200" w:firstLine="602"/>
        <w:rPr>
          <w:rFonts w:eastAsia="仿宋_GB2312" w:hAnsi="Arial Narrow"/>
          <w:b/>
          <w:sz w:val="30"/>
          <w:szCs w:val="30"/>
          <w:highlight w:val="yellow"/>
        </w:rPr>
      </w:pPr>
      <w:r w:rsidRPr="00FC4182">
        <w:rPr>
          <w:rFonts w:eastAsia="仿宋_GB2312" w:hAnsi="Arial Narrow" w:hint="eastAsia"/>
          <w:b/>
          <w:sz w:val="30"/>
          <w:szCs w:val="30"/>
        </w:rPr>
        <w:t>（</w:t>
      </w:r>
      <w:r w:rsidR="00C82131">
        <w:rPr>
          <w:rFonts w:eastAsia="仿宋_GB2312" w:hAnsi="Arial Narrow" w:hint="eastAsia"/>
          <w:b/>
          <w:sz w:val="30"/>
          <w:szCs w:val="30"/>
        </w:rPr>
        <w:t>四</w:t>
      </w:r>
      <w:r w:rsidRPr="00FC4182">
        <w:rPr>
          <w:rFonts w:eastAsia="仿宋_GB2312" w:hAnsi="Arial Narrow" w:hint="eastAsia"/>
          <w:b/>
          <w:sz w:val="30"/>
          <w:szCs w:val="30"/>
        </w:rPr>
        <w:t>）</w:t>
      </w:r>
      <w:r w:rsidR="00FC4182" w:rsidRPr="00FC4182">
        <w:rPr>
          <w:rFonts w:eastAsia="仿宋_GB2312" w:hAnsi="Arial Narrow" w:hint="eastAsia"/>
          <w:b/>
          <w:sz w:val="30"/>
          <w:szCs w:val="30"/>
        </w:rPr>
        <w:t>过程性评判与结果性评判相结合。</w:t>
      </w:r>
      <w:r w:rsidR="00673E29" w:rsidRPr="00673E29">
        <w:rPr>
          <w:rFonts w:eastAsia="仿宋_GB2312" w:hAnsi="Arial Narrow" w:hint="eastAsia"/>
          <w:sz w:val="30"/>
          <w:szCs w:val="30"/>
        </w:rPr>
        <w:t>赛项</w:t>
      </w:r>
      <w:r w:rsidR="00673E29">
        <w:rPr>
          <w:rFonts w:eastAsia="仿宋_GB2312" w:hAnsi="Arial Narrow" w:hint="eastAsia"/>
          <w:sz w:val="30"/>
          <w:szCs w:val="30"/>
        </w:rPr>
        <w:t>实践环节评判由过程性标准操作评判与结果性样品的精密度、准确度评判相结合，并以结果性评判为主。</w:t>
      </w:r>
    </w:p>
    <w:p w:rsidR="007B3F4C" w:rsidRPr="007B3F4C" w:rsidRDefault="007B3F4C">
      <w:pPr>
        <w:snapToGrid w:val="0"/>
        <w:spacing w:line="560" w:lineRule="exact"/>
        <w:ind w:firstLineChars="200" w:firstLine="602"/>
        <w:rPr>
          <w:rFonts w:eastAsia="仿宋_GB2312" w:hAnsi="Arial Narrow"/>
          <w:b/>
          <w:sz w:val="30"/>
          <w:szCs w:val="30"/>
        </w:rPr>
      </w:pPr>
      <w:r w:rsidRPr="00673E29">
        <w:rPr>
          <w:rFonts w:eastAsia="仿宋_GB2312" w:hAnsi="Arial Narrow" w:hint="eastAsia"/>
          <w:b/>
          <w:sz w:val="30"/>
          <w:szCs w:val="30"/>
        </w:rPr>
        <w:t>（</w:t>
      </w:r>
      <w:r w:rsidR="00C82131">
        <w:rPr>
          <w:rFonts w:eastAsia="仿宋_GB2312" w:hAnsi="Arial Narrow" w:hint="eastAsia"/>
          <w:b/>
          <w:sz w:val="30"/>
          <w:szCs w:val="30"/>
        </w:rPr>
        <w:t>五</w:t>
      </w:r>
      <w:r w:rsidRPr="00673E29">
        <w:rPr>
          <w:rFonts w:eastAsia="仿宋_GB2312" w:hAnsi="Arial Narrow" w:hint="eastAsia"/>
          <w:b/>
          <w:sz w:val="30"/>
          <w:szCs w:val="30"/>
        </w:rPr>
        <w:t>）赛项资源转化</w:t>
      </w:r>
      <w:r w:rsidR="00673E29" w:rsidRPr="00673E29">
        <w:rPr>
          <w:rFonts w:eastAsia="仿宋_GB2312" w:hAnsi="Arial Narrow" w:hint="eastAsia"/>
          <w:b/>
          <w:sz w:val="30"/>
          <w:szCs w:val="30"/>
        </w:rPr>
        <w:t>。</w:t>
      </w:r>
      <w:r w:rsidR="00673E29" w:rsidRPr="00673E29">
        <w:rPr>
          <w:rFonts w:eastAsia="仿宋_GB2312" w:hAnsi="Arial Narrow" w:hint="eastAsia"/>
          <w:sz w:val="30"/>
          <w:szCs w:val="30"/>
        </w:rPr>
        <w:t>经过赛项多年的办赛实施，已形成了竞赛</w:t>
      </w:r>
      <w:r w:rsidR="00673E29">
        <w:rPr>
          <w:rFonts w:eastAsia="仿宋_GB2312" w:hAnsi="Arial Narrow" w:hint="eastAsia"/>
          <w:sz w:val="30"/>
          <w:szCs w:val="30"/>
        </w:rPr>
        <w:t>公开出版</w:t>
      </w:r>
      <w:r w:rsidR="00673E29" w:rsidRPr="00673E29">
        <w:rPr>
          <w:rFonts w:eastAsia="仿宋_GB2312" w:hAnsi="Arial Narrow" w:hint="eastAsia"/>
          <w:sz w:val="30"/>
          <w:szCs w:val="30"/>
        </w:rPr>
        <w:t>题库、实践操作标准化视频</w:t>
      </w:r>
      <w:r w:rsidR="00673E29">
        <w:rPr>
          <w:rFonts w:eastAsia="仿宋_GB2312" w:hAnsi="Arial Narrow" w:hint="eastAsia"/>
          <w:sz w:val="30"/>
          <w:szCs w:val="30"/>
        </w:rPr>
        <w:t>、实践操作指导书，并获得</w:t>
      </w:r>
      <w:r w:rsidR="00D2449E">
        <w:rPr>
          <w:rFonts w:eastAsia="仿宋_GB2312" w:hAnsi="Arial Narrow" w:hint="eastAsia"/>
          <w:sz w:val="30"/>
          <w:szCs w:val="30"/>
        </w:rPr>
        <w:t>五</w:t>
      </w:r>
      <w:r w:rsidR="00673E29">
        <w:rPr>
          <w:rFonts w:eastAsia="仿宋_GB2312" w:hAnsi="Arial Narrow" w:hint="eastAsia"/>
          <w:sz w:val="30"/>
          <w:szCs w:val="30"/>
        </w:rPr>
        <w:t>项仿真软件著作权。赛项资源已经广泛地应用于教学、竞赛、培训等各个领域，有效地推进了专业人才培养水平。</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7B3F4C" w:rsidRDefault="00D54309" w:rsidP="00774E4E">
      <w:pPr>
        <w:tabs>
          <w:tab w:val="left" w:pos="6120"/>
        </w:tabs>
        <w:spacing w:line="560" w:lineRule="exact"/>
        <w:ind w:firstLineChars="200" w:firstLine="600"/>
        <w:rPr>
          <w:rFonts w:eastAsia="仿宋_GB2312"/>
          <w:sz w:val="30"/>
          <w:szCs w:val="30"/>
        </w:rPr>
      </w:pPr>
      <w:r>
        <w:rPr>
          <w:rFonts w:eastAsia="仿宋_GB2312"/>
          <w:sz w:val="30"/>
          <w:szCs w:val="30"/>
        </w:rPr>
        <w:t>本赛项</w:t>
      </w:r>
      <w:r w:rsidR="007B3F4C">
        <w:rPr>
          <w:rFonts w:eastAsia="仿宋_GB2312"/>
          <w:sz w:val="30"/>
          <w:szCs w:val="30"/>
        </w:rPr>
        <w:t>按照企业岗位和职业标准要求，设定与生产紧密结合的赛题。</w:t>
      </w:r>
      <w:r w:rsidRPr="000C44AD">
        <w:rPr>
          <w:rFonts w:eastAsia="仿宋_GB2312"/>
          <w:color w:val="000000" w:themeColor="text1"/>
          <w:sz w:val="30"/>
          <w:szCs w:val="30"/>
        </w:rPr>
        <w:t>理论考核依据公开出版的竞赛试题进行</w:t>
      </w:r>
      <w:r w:rsidR="00D00791" w:rsidRPr="000C44AD">
        <w:rPr>
          <w:rFonts w:eastAsia="仿宋_GB2312"/>
          <w:color w:val="000000" w:themeColor="text1"/>
          <w:sz w:val="30"/>
          <w:szCs w:val="30"/>
        </w:rPr>
        <w:t>自动组卷</w:t>
      </w:r>
      <w:r w:rsidR="00D00791" w:rsidRPr="000C44AD">
        <w:rPr>
          <w:rFonts w:eastAsia="仿宋_GB2312" w:hint="eastAsia"/>
          <w:color w:val="000000" w:themeColor="text1"/>
          <w:sz w:val="30"/>
          <w:szCs w:val="30"/>
        </w:rPr>
        <w:t>；</w:t>
      </w:r>
      <w:r w:rsidR="007B3F4C" w:rsidRPr="000C44AD">
        <w:rPr>
          <w:rFonts w:eastAsia="仿宋_GB2312"/>
          <w:color w:val="000000" w:themeColor="text1"/>
          <w:sz w:val="30"/>
          <w:szCs w:val="30"/>
        </w:rPr>
        <w:t>仿真</w:t>
      </w:r>
      <w:r w:rsidR="007B3F4C" w:rsidRPr="00673E29">
        <w:rPr>
          <w:rFonts w:eastAsia="仿宋_GB2312"/>
          <w:sz w:val="30"/>
          <w:szCs w:val="30"/>
        </w:rPr>
        <w:lastRenderedPageBreak/>
        <w:t>考核题目：液相色谱与质谱联用仿真考核</w:t>
      </w:r>
      <w:r w:rsidR="007B3F4C" w:rsidRPr="00673E29">
        <w:rPr>
          <w:rFonts w:eastAsia="仿宋_GB2312"/>
          <w:sz w:val="30"/>
          <w:szCs w:val="30"/>
        </w:rPr>
        <w:t>——</w:t>
      </w:r>
      <w:r w:rsidR="007B3F4C" w:rsidRPr="00673E29">
        <w:rPr>
          <w:rFonts w:eastAsia="仿宋_GB2312"/>
          <w:sz w:val="30"/>
          <w:szCs w:val="30"/>
        </w:rPr>
        <w:t>虚拟样品的定性和定量测定；</w:t>
      </w:r>
      <w:r w:rsidR="001D430B">
        <w:rPr>
          <w:rFonts w:eastAsia="仿宋_GB2312" w:hint="eastAsia"/>
          <w:sz w:val="30"/>
          <w:szCs w:val="30"/>
        </w:rPr>
        <w:t>化学</w:t>
      </w:r>
      <w:r w:rsidR="001D430B">
        <w:rPr>
          <w:rFonts w:eastAsia="仿宋_GB2312"/>
          <w:sz w:val="30"/>
          <w:szCs w:val="30"/>
        </w:rPr>
        <w:t>分析考核</w:t>
      </w:r>
      <w:r w:rsidR="00673E29" w:rsidRPr="00673E29">
        <w:rPr>
          <w:rFonts w:eastAsia="仿宋_GB2312"/>
          <w:sz w:val="30"/>
          <w:szCs w:val="30"/>
        </w:rPr>
        <w:t>题目</w:t>
      </w:r>
      <w:r w:rsidR="007B3F4C" w:rsidRPr="00673E29">
        <w:rPr>
          <w:rFonts w:eastAsia="仿宋_GB2312"/>
          <w:sz w:val="30"/>
          <w:szCs w:val="30"/>
        </w:rPr>
        <w:t>：</w:t>
      </w:r>
      <w:r w:rsidR="001D430B">
        <w:rPr>
          <w:rFonts w:eastAsia="仿宋_GB2312"/>
          <w:sz w:val="30"/>
          <w:szCs w:val="30"/>
        </w:rPr>
        <w:t>高锰酸钾标准滴定溶液的标定和过氧化氢含量的测定</w:t>
      </w:r>
      <w:r w:rsidR="001D430B">
        <w:rPr>
          <w:rFonts w:eastAsia="仿宋_GB2312" w:hint="eastAsia"/>
          <w:sz w:val="30"/>
          <w:szCs w:val="30"/>
        </w:rPr>
        <w:t>；</w:t>
      </w:r>
      <w:r w:rsidR="001D430B">
        <w:rPr>
          <w:rFonts w:eastAsia="仿宋_GB2312"/>
          <w:sz w:val="30"/>
          <w:szCs w:val="30"/>
        </w:rPr>
        <w:t>仪器分析考核题目</w:t>
      </w:r>
      <w:r w:rsidR="001D430B">
        <w:rPr>
          <w:rFonts w:eastAsia="仿宋_GB2312" w:hint="eastAsia"/>
          <w:sz w:val="30"/>
          <w:szCs w:val="30"/>
        </w:rPr>
        <w:t>：</w:t>
      </w:r>
      <w:r w:rsidR="001D430B">
        <w:rPr>
          <w:rFonts w:eastAsia="仿宋_GB2312"/>
          <w:sz w:val="30"/>
          <w:szCs w:val="30"/>
        </w:rPr>
        <w:t>紫外</w:t>
      </w:r>
      <w:r w:rsidR="001D430B">
        <w:rPr>
          <w:rFonts w:eastAsia="仿宋_GB2312" w:hint="eastAsia"/>
          <w:sz w:val="30"/>
          <w:szCs w:val="30"/>
        </w:rPr>
        <w:t>-</w:t>
      </w:r>
      <w:r w:rsidR="001D430B">
        <w:rPr>
          <w:rFonts w:eastAsia="仿宋_GB2312" w:hint="eastAsia"/>
          <w:sz w:val="30"/>
          <w:szCs w:val="30"/>
        </w:rPr>
        <w:t>可见分光光度法测定未知物</w:t>
      </w:r>
      <w:r w:rsidR="007B3F4C" w:rsidRPr="00673E29">
        <w:rPr>
          <w:rFonts w:eastAsia="仿宋_GB2312"/>
          <w:sz w:val="30"/>
          <w:szCs w:val="30"/>
        </w:rPr>
        <w:t>。</w:t>
      </w:r>
      <w:r w:rsidR="007B3F4C" w:rsidRPr="000C44AD">
        <w:rPr>
          <w:rFonts w:eastAsia="仿宋_GB2312"/>
          <w:color w:val="000000" w:themeColor="text1"/>
          <w:sz w:val="30"/>
          <w:szCs w:val="30"/>
        </w:rPr>
        <w:t>竞赛考核范围依据</w:t>
      </w:r>
      <w:r w:rsidR="00774E4E" w:rsidRPr="000C44AD">
        <w:rPr>
          <w:rFonts w:eastAsia="仿宋_GB2312"/>
          <w:color w:val="000000" w:themeColor="text1"/>
          <w:sz w:val="30"/>
          <w:szCs w:val="30"/>
        </w:rPr>
        <w:t>高职工业分析技术专业人才培养目标能力要求</w:t>
      </w:r>
      <w:r w:rsidR="007B3F4C" w:rsidRPr="000C44AD">
        <w:rPr>
          <w:rFonts w:eastAsia="仿宋_GB2312"/>
          <w:color w:val="000000" w:themeColor="text1"/>
          <w:sz w:val="30"/>
          <w:szCs w:val="30"/>
        </w:rPr>
        <w:t>确定。</w:t>
      </w:r>
    </w:p>
    <w:p w:rsidR="00D00791" w:rsidRDefault="00D54309" w:rsidP="00D00791">
      <w:pPr>
        <w:tabs>
          <w:tab w:val="left" w:pos="6120"/>
        </w:tabs>
        <w:spacing w:line="560" w:lineRule="exact"/>
        <w:ind w:firstLineChars="200" w:firstLine="600"/>
        <w:rPr>
          <w:rFonts w:eastAsia="仿宋_GB2312"/>
          <w:sz w:val="30"/>
          <w:szCs w:val="30"/>
        </w:rPr>
      </w:pPr>
      <w:r w:rsidRPr="00D54309">
        <w:rPr>
          <w:rFonts w:eastAsia="仿宋_GB2312"/>
          <w:sz w:val="30"/>
          <w:szCs w:val="30"/>
        </w:rPr>
        <w:t>本赛项</w:t>
      </w:r>
      <w:r>
        <w:rPr>
          <w:rFonts w:eastAsia="仿宋_GB2312"/>
          <w:sz w:val="30"/>
          <w:szCs w:val="30"/>
        </w:rPr>
        <w:t>实践考核</w:t>
      </w:r>
      <w:r>
        <w:rPr>
          <w:rFonts w:eastAsia="仿宋_GB2312" w:hint="eastAsia"/>
          <w:sz w:val="30"/>
          <w:szCs w:val="30"/>
        </w:rPr>
        <w:t>紧密</w:t>
      </w:r>
      <w:r>
        <w:rPr>
          <w:rFonts w:eastAsia="仿宋_GB2312"/>
          <w:sz w:val="30"/>
          <w:szCs w:val="30"/>
        </w:rPr>
        <w:t>围绕人才培养能力要求</w:t>
      </w:r>
      <w:r>
        <w:rPr>
          <w:rFonts w:eastAsia="仿宋_GB2312" w:hint="eastAsia"/>
          <w:sz w:val="30"/>
          <w:szCs w:val="30"/>
        </w:rPr>
        <w:t>，</w:t>
      </w:r>
      <w:r>
        <w:rPr>
          <w:rFonts w:eastAsia="仿宋_GB2312"/>
          <w:sz w:val="30"/>
          <w:szCs w:val="30"/>
        </w:rPr>
        <w:t>突出考核化学分析和仪器分析能力</w:t>
      </w:r>
      <w:r>
        <w:rPr>
          <w:rFonts w:eastAsia="仿宋_GB2312" w:hint="eastAsia"/>
          <w:sz w:val="30"/>
          <w:szCs w:val="30"/>
        </w:rPr>
        <w:t>，</w:t>
      </w:r>
      <w:r>
        <w:rPr>
          <w:rFonts w:eastAsia="仿宋_GB2312"/>
          <w:sz w:val="30"/>
          <w:szCs w:val="30"/>
        </w:rPr>
        <w:t>在化学分析方面考核学生的样品</w:t>
      </w:r>
      <w:r w:rsidR="00D00791">
        <w:rPr>
          <w:rFonts w:eastAsia="仿宋_GB2312"/>
          <w:sz w:val="30"/>
          <w:szCs w:val="30"/>
        </w:rPr>
        <w:t>称量</w:t>
      </w:r>
      <w:r>
        <w:rPr>
          <w:rFonts w:eastAsia="仿宋_GB2312"/>
          <w:sz w:val="30"/>
          <w:szCs w:val="30"/>
        </w:rPr>
        <w:t>技能</w:t>
      </w:r>
      <w:r>
        <w:rPr>
          <w:rFonts w:eastAsia="仿宋_GB2312" w:hint="eastAsia"/>
          <w:sz w:val="30"/>
          <w:szCs w:val="30"/>
        </w:rPr>
        <w:t>、标准溶液的配制能力、样品移取及滴定分析能力；在仪器分析方面考核学生的仪器操作能力、标准曲线配制能力、未知物的定量能力。</w:t>
      </w:r>
      <w:r w:rsidR="00D00791">
        <w:rPr>
          <w:rFonts w:eastAsia="仿宋_GB2312" w:hint="eastAsia"/>
          <w:sz w:val="30"/>
          <w:szCs w:val="30"/>
        </w:rPr>
        <w:t>理论考核侧重基础理论、基础知识；仿真考核</w:t>
      </w:r>
      <w:r w:rsidR="00D00791" w:rsidRPr="00D00791">
        <w:rPr>
          <w:rFonts w:eastAsia="仿宋_GB2312" w:hint="eastAsia"/>
          <w:sz w:val="30"/>
          <w:szCs w:val="30"/>
        </w:rPr>
        <w:t>从大型分析仪器的仿真操作</w:t>
      </w:r>
      <w:r w:rsidR="00D00791">
        <w:rPr>
          <w:rFonts w:eastAsia="仿宋_GB2312" w:hint="eastAsia"/>
          <w:sz w:val="30"/>
          <w:szCs w:val="30"/>
        </w:rPr>
        <w:t>方面检验</w:t>
      </w:r>
      <w:r w:rsidR="00D00791" w:rsidRPr="00D00791">
        <w:rPr>
          <w:rFonts w:eastAsia="仿宋_GB2312" w:hint="eastAsia"/>
          <w:sz w:val="30"/>
          <w:szCs w:val="30"/>
        </w:rPr>
        <w:t>学生大型分析仪器使用及微量物质的检测能力</w:t>
      </w:r>
      <w:r w:rsidR="00D00791">
        <w:rPr>
          <w:rFonts w:eastAsia="仿宋_GB2312" w:hint="eastAsia"/>
          <w:sz w:val="30"/>
          <w:szCs w:val="30"/>
        </w:rPr>
        <w:t>。理论、仿真考核与实践考核互为补充，</w:t>
      </w:r>
      <w:r w:rsidR="00D00791" w:rsidRPr="00D00791">
        <w:rPr>
          <w:rFonts w:eastAsia="仿宋_GB2312" w:hint="eastAsia"/>
          <w:sz w:val="30"/>
          <w:szCs w:val="30"/>
        </w:rPr>
        <w:t>全面体现了专业人才培养目标要求</w:t>
      </w:r>
      <w:r w:rsidR="00D00791">
        <w:rPr>
          <w:rFonts w:eastAsia="仿宋_GB2312" w:hint="eastAsia"/>
          <w:sz w:val="30"/>
          <w:szCs w:val="30"/>
        </w:rPr>
        <w:t>。</w:t>
      </w:r>
    </w:p>
    <w:p w:rsidR="007B3F4C" w:rsidRPr="00D54309" w:rsidRDefault="007B3F4C" w:rsidP="007B3F4C">
      <w:pPr>
        <w:tabs>
          <w:tab w:val="left" w:pos="6120"/>
        </w:tabs>
        <w:spacing w:line="560" w:lineRule="exact"/>
        <w:ind w:firstLineChars="200" w:firstLine="600"/>
        <w:rPr>
          <w:rFonts w:eastAsia="仿宋_GB2312"/>
          <w:sz w:val="30"/>
          <w:szCs w:val="30"/>
        </w:rPr>
      </w:pPr>
      <w:r w:rsidRPr="00D54309">
        <w:rPr>
          <w:rFonts w:eastAsia="仿宋_GB2312"/>
          <w:sz w:val="30"/>
          <w:szCs w:val="30"/>
        </w:rPr>
        <w:t>工业分析检验赛项始建于</w:t>
      </w:r>
      <w:r w:rsidRPr="00D54309">
        <w:rPr>
          <w:rFonts w:eastAsia="仿宋_GB2312"/>
          <w:sz w:val="30"/>
          <w:szCs w:val="30"/>
        </w:rPr>
        <w:t>2006</w:t>
      </w:r>
      <w:r w:rsidRPr="00D54309">
        <w:rPr>
          <w:rFonts w:eastAsia="仿宋_GB2312"/>
          <w:sz w:val="30"/>
          <w:szCs w:val="30"/>
        </w:rPr>
        <w:t>年，每年举办一次。</w:t>
      </w:r>
      <w:r w:rsidRPr="00D54309">
        <w:rPr>
          <w:rFonts w:eastAsia="仿宋_GB2312"/>
          <w:sz w:val="30"/>
          <w:szCs w:val="30"/>
        </w:rPr>
        <w:t>2012</w:t>
      </w:r>
      <w:r w:rsidRPr="00D54309">
        <w:rPr>
          <w:rFonts w:eastAsia="仿宋_GB2312"/>
          <w:sz w:val="30"/>
          <w:szCs w:val="30"/>
        </w:rPr>
        <w:t>年起该赛项纳入到教育部举办的全国职业院校技能竞赛。</w:t>
      </w:r>
      <w:r w:rsidRPr="00D54309">
        <w:rPr>
          <w:rFonts w:eastAsia="仿宋_GB2312"/>
          <w:sz w:val="30"/>
          <w:szCs w:val="30"/>
        </w:rPr>
        <w:t>201</w:t>
      </w:r>
      <w:r w:rsidR="00D54309" w:rsidRPr="00D54309">
        <w:rPr>
          <w:rFonts w:eastAsia="仿宋_GB2312"/>
          <w:sz w:val="30"/>
          <w:szCs w:val="30"/>
        </w:rPr>
        <w:t>7</w:t>
      </w:r>
      <w:r w:rsidRPr="00D54309">
        <w:rPr>
          <w:rFonts w:eastAsia="仿宋_GB2312"/>
          <w:sz w:val="30"/>
          <w:szCs w:val="30"/>
        </w:rPr>
        <w:t>年参赛院校达到</w:t>
      </w:r>
      <w:r w:rsidRPr="00D54309">
        <w:rPr>
          <w:rFonts w:eastAsia="仿宋_GB2312" w:hint="eastAsia"/>
          <w:sz w:val="30"/>
          <w:szCs w:val="30"/>
        </w:rPr>
        <w:t>5</w:t>
      </w:r>
      <w:r w:rsidR="00D54309" w:rsidRPr="00D54309">
        <w:rPr>
          <w:rFonts w:eastAsia="仿宋_GB2312"/>
          <w:sz w:val="30"/>
          <w:szCs w:val="30"/>
        </w:rPr>
        <w:t>7</w:t>
      </w:r>
      <w:r w:rsidRPr="00D54309">
        <w:rPr>
          <w:rFonts w:eastAsia="仿宋_GB2312"/>
          <w:sz w:val="30"/>
          <w:szCs w:val="30"/>
        </w:rPr>
        <w:t>个单位，参赛选手</w:t>
      </w:r>
      <w:r w:rsidRPr="00D54309">
        <w:rPr>
          <w:rFonts w:eastAsia="仿宋_GB2312" w:hint="eastAsia"/>
          <w:sz w:val="30"/>
          <w:szCs w:val="30"/>
        </w:rPr>
        <w:t>1</w:t>
      </w:r>
      <w:r w:rsidR="00D54309" w:rsidRPr="00D54309">
        <w:rPr>
          <w:rFonts w:eastAsia="仿宋_GB2312"/>
          <w:sz w:val="30"/>
          <w:szCs w:val="30"/>
        </w:rPr>
        <w:t>14</w:t>
      </w:r>
      <w:r w:rsidRPr="00D54309">
        <w:rPr>
          <w:rFonts w:eastAsia="仿宋_GB2312"/>
          <w:sz w:val="30"/>
          <w:szCs w:val="30"/>
        </w:rPr>
        <w:t>名。</w:t>
      </w:r>
    </w:p>
    <w:p w:rsidR="007B3F4C" w:rsidRPr="000C44AD" w:rsidRDefault="007B3F4C" w:rsidP="007B3F4C">
      <w:pPr>
        <w:spacing w:line="560" w:lineRule="exact"/>
        <w:rPr>
          <w:rFonts w:ascii="Times New Roman" w:eastAsia="仿宋_GB2312" w:hAnsi="Times New Roman" w:cs="Times New Roman"/>
          <w:color w:val="000000" w:themeColor="text1"/>
          <w:sz w:val="30"/>
          <w:szCs w:val="30"/>
        </w:rPr>
      </w:pPr>
      <w:r>
        <w:rPr>
          <w:rFonts w:eastAsia="仿宋_GB2312" w:hint="eastAsia"/>
          <w:b/>
          <w:sz w:val="30"/>
          <w:szCs w:val="30"/>
        </w:rPr>
        <w:t xml:space="preserve">  </w:t>
      </w:r>
      <w:r w:rsidRPr="002F1A32">
        <w:rPr>
          <w:rFonts w:ascii="Times New Roman" w:eastAsia="仿宋_GB2312" w:hAnsi="Times New Roman" w:cs="Times New Roman"/>
          <w:b/>
          <w:color w:val="FF0000"/>
          <w:sz w:val="30"/>
          <w:szCs w:val="30"/>
        </w:rPr>
        <w:t xml:space="preserve">  </w:t>
      </w:r>
      <w:r w:rsidRPr="000C44AD">
        <w:rPr>
          <w:rFonts w:ascii="Times New Roman" w:eastAsia="仿宋_GB2312" w:hAnsi="Times New Roman" w:cs="Times New Roman"/>
          <w:color w:val="000000" w:themeColor="text1"/>
          <w:sz w:val="30"/>
          <w:szCs w:val="30"/>
        </w:rPr>
        <w:t>The contest projects are set in accordance with relevant occupational standards for simulating actual workplace condition. Three events are included in this contest. The first is simulating manipulation examination, which requires contestants to operate a virtual liquid chromatography-mass spectrometry (LC-MS) for qualitative and quantitative analysis. The second is chemical analysis examination for calibration of potassium permanganate (KMnO</w:t>
      </w:r>
      <w:r w:rsidRPr="000C44AD">
        <w:rPr>
          <w:rFonts w:ascii="Times New Roman" w:eastAsia="仿宋_GB2312" w:hAnsi="Times New Roman" w:cs="Times New Roman"/>
          <w:color w:val="000000" w:themeColor="text1"/>
          <w:sz w:val="30"/>
          <w:szCs w:val="30"/>
          <w:vertAlign w:val="subscript"/>
        </w:rPr>
        <w:t>4</w:t>
      </w:r>
      <w:r w:rsidRPr="000C44AD">
        <w:rPr>
          <w:rFonts w:ascii="Times New Roman" w:eastAsia="仿宋_GB2312" w:hAnsi="Times New Roman" w:cs="Times New Roman"/>
          <w:color w:val="000000" w:themeColor="text1"/>
          <w:sz w:val="30"/>
          <w:szCs w:val="30"/>
        </w:rPr>
        <w:t xml:space="preserve">) standard solution and detection of hydrogen peroxide content. </w:t>
      </w:r>
      <w:r w:rsidR="00731D4D" w:rsidRPr="000C44AD">
        <w:rPr>
          <w:rFonts w:ascii="Times New Roman" w:eastAsia="仿宋_GB2312" w:hAnsi="Times New Roman" w:cs="Times New Roman"/>
          <w:color w:val="000000" w:themeColor="text1"/>
          <w:sz w:val="30"/>
          <w:szCs w:val="30"/>
        </w:rPr>
        <w:lastRenderedPageBreak/>
        <w:t>Thirdly</w:t>
      </w:r>
      <w:r w:rsidRPr="000C44AD">
        <w:rPr>
          <w:rFonts w:ascii="Times New Roman" w:eastAsia="仿宋_GB2312" w:hAnsi="Times New Roman" w:cs="Times New Roman"/>
          <w:color w:val="000000" w:themeColor="text1"/>
          <w:sz w:val="30"/>
          <w:szCs w:val="30"/>
        </w:rPr>
        <w:t>, constants will compete in an instrumental analysis examination. They are judged on their accuracy, proficiency with UV-Vis spectrophotometry for analyzing a unknown sample.</w:t>
      </w:r>
      <w:r w:rsidR="00731D4D" w:rsidRPr="000C44AD">
        <w:rPr>
          <w:rFonts w:ascii="Times New Roman" w:eastAsia="仿宋_GB2312" w:hAnsi="Times New Roman" w:cs="Times New Roman"/>
          <w:color w:val="000000" w:themeColor="text1"/>
          <w:sz w:val="30"/>
          <w:szCs w:val="30"/>
        </w:rPr>
        <w:t xml:space="preserve"> </w:t>
      </w:r>
      <w:r w:rsidR="00731D4D" w:rsidRPr="000C44AD">
        <w:rPr>
          <w:rFonts w:ascii="Times New Roman" w:eastAsia="Times New Roman" w:hAnsi="Times New Roman" w:cs="Times New Roman"/>
          <w:color w:val="000000" w:themeColor="text1"/>
          <w:kern w:val="0"/>
          <w:sz w:val="28"/>
          <w:szCs w:val="28"/>
        </w:rPr>
        <w:t>The scope of the competition is defined by the requirement for the objective skills of Industiral Analysis specialty.</w:t>
      </w:r>
    </w:p>
    <w:p w:rsidR="007B3F4C" w:rsidRPr="000C44AD" w:rsidRDefault="00991818" w:rsidP="007B3F4C">
      <w:pPr>
        <w:tabs>
          <w:tab w:val="left" w:pos="6120"/>
        </w:tabs>
        <w:spacing w:line="560" w:lineRule="exact"/>
        <w:ind w:firstLineChars="200" w:firstLine="560"/>
        <w:rPr>
          <w:rFonts w:ascii="Times New Roman" w:hAnsi="Times New Roman" w:cs="Times New Roman"/>
          <w:color w:val="000000" w:themeColor="text1"/>
          <w:kern w:val="0"/>
          <w:sz w:val="28"/>
          <w:szCs w:val="28"/>
        </w:rPr>
      </w:pPr>
      <w:r w:rsidRPr="000C44AD">
        <w:rPr>
          <w:rFonts w:ascii="Times New Roman" w:hAnsi="Times New Roman" w:cs="Times New Roman" w:hint="eastAsia"/>
          <w:color w:val="000000" w:themeColor="text1"/>
          <w:kern w:val="0"/>
          <w:sz w:val="28"/>
          <w:szCs w:val="28"/>
        </w:rPr>
        <w:t xml:space="preserve">The competition </w:t>
      </w:r>
      <w:r w:rsidRPr="000C44AD">
        <w:rPr>
          <w:rFonts w:ascii="Times New Roman" w:hAnsi="Times New Roman" w:cs="Times New Roman"/>
          <w:color w:val="000000" w:themeColor="text1"/>
          <w:kern w:val="0"/>
          <w:sz w:val="28"/>
          <w:szCs w:val="28"/>
        </w:rPr>
        <w:t xml:space="preserve">places emphaisis on the skills of chemical analysis and instrumental analysis. </w:t>
      </w:r>
      <w:r w:rsidR="00BA4825" w:rsidRPr="000C44AD">
        <w:rPr>
          <w:rFonts w:ascii="Times New Roman" w:hAnsi="Times New Roman" w:cs="Times New Roman"/>
          <w:color w:val="000000" w:themeColor="text1"/>
          <w:kern w:val="0"/>
          <w:sz w:val="28"/>
          <w:szCs w:val="28"/>
        </w:rPr>
        <w:t xml:space="preserve">The examination of chemical analysis includes accurately weighting of samples, preparation of standard solutions, sampling and titration. The examination of instrumental analysis includes operation of various instruments, preparation of standard solution, quantifying of a unkown sample. Foundamental knowledge is emphasized in the theory examination section. </w:t>
      </w:r>
      <w:r w:rsidR="00172DC1" w:rsidRPr="000C44AD">
        <w:rPr>
          <w:rFonts w:ascii="Times New Roman" w:hAnsi="Times New Roman" w:cs="Times New Roman"/>
          <w:color w:val="000000" w:themeColor="text1"/>
          <w:kern w:val="0"/>
          <w:sz w:val="28"/>
          <w:szCs w:val="28"/>
        </w:rPr>
        <w:t xml:space="preserve">The skills of instrument operation and analysis of trace matters are examninated in the section of </w:t>
      </w:r>
      <w:r w:rsidR="00172DC1" w:rsidRPr="000C44AD">
        <w:rPr>
          <w:rFonts w:ascii="Times New Roman" w:eastAsia="仿宋_GB2312" w:hAnsi="Times New Roman" w:cs="Times New Roman"/>
          <w:color w:val="000000" w:themeColor="text1"/>
          <w:sz w:val="30"/>
          <w:szCs w:val="30"/>
        </w:rPr>
        <w:t>simulating manipulation.</w:t>
      </w:r>
    </w:p>
    <w:p w:rsidR="007B3F4C" w:rsidRPr="000C44AD" w:rsidRDefault="007B3F4C" w:rsidP="007B3F4C">
      <w:pPr>
        <w:tabs>
          <w:tab w:val="left" w:pos="6120"/>
        </w:tabs>
        <w:spacing w:line="560" w:lineRule="exact"/>
        <w:ind w:firstLineChars="200" w:firstLine="560"/>
        <w:rPr>
          <w:rFonts w:ascii="Times New Roman" w:eastAsia="Times New Roman" w:hAnsi="Times New Roman" w:cs="Times New Roman"/>
          <w:color w:val="000000" w:themeColor="text1"/>
          <w:kern w:val="0"/>
          <w:sz w:val="28"/>
          <w:szCs w:val="28"/>
        </w:rPr>
      </w:pPr>
      <w:r w:rsidRPr="000C44AD">
        <w:rPr>
          <w:rFonts w:ascii="Times New Roman" w:eastAsia="Times New Roman" w:hAnsi="Times New Roman" w:cs="Times New Roman"/>
          <w:color w:val="000000" w:themeColor="text1"/>
          <w:kern w:val="0"/>
          <w:sz w:val="28"/>
          <w:szCs w:val="28"/>
        </w:rPr>
        <w:t xml:space="preserve">Skills Competition of Industrial Analysis and Testing was initially built in 2006, from then on, was held yearly. In 2012, it was brought into the Skills Competitions of National Occupational Colleges, which is held by the Ministry of Education. The number of participants reached </w:t>
      </w:r>
      <w:r w:rsidR="002A4844" w:rsidRPr="000C44AD">
        <w:rPr>
          <w:rFonts w:ascii="Times New Roman" w:eastAsia="等线" w:hAnsi="Times New Roman" w:cs="Times New Roman"/>
          <w:color w:val="000000" w:themeColor="text1"/>
          <w:kern w:val="0"/>
          <w:sz w:val="28"/>
          <w:szCs w:val="28"/>
        </w:rPr>
        <w:t>57</w:t>
      </w:r>
      <w:r w:rsidRPr="000C44AD">
        <w:rPr>
          <w:rFonts w:ascii="Times New Roman" w:eastAsia="Times New Roman" w:hAnsi="Times New Roman" w:cs="Times New Roman"/>
          <w:color w:val="000000" w:themeColor="text1"/>
          <w:kern w:val="0"/>
          <w:sz w:val="28"/>
          <w:szCs w:val="28"/>
        </w:rPr>
        <w:t xml:space="preserve"> and there were </w:t>
      </w:r>
      <w:r w:rsidRPr="000C44AD">
        <w:rPr>
          <w:rFonts w:ascii="Times New Roman" w:eastAsia="等线" w:hAnsi="Times New Roman" w:cs="Times New Roman"/>
          <w:color w:val="000000" w:themeColor="text1"/>
          <w:kern w:val="0"/>
          <w:sz w:val="28"/>
          <w:szCs w:val="28"/>
        </w:rPr>
        <w:t>1</w:t>
      </w:r>
      <w:r w:rsidR="002A4844" w:rsidRPr="000C44AD">
        <w:rPr>
          <w:rFonts w:ascii="Times New Roman" w:eastAsia="等线" w:hAnsi="Times New Roman" w:cs="Times New Roman"/>
          <w:color w:val="000000" w:themeColor="text1"/>
          <w:kern w:val="0"/>
          <w:sz w:val="28"/>
          <w:szCs w:val="28"/>
        </w:rPr>
        <w:t>14</w:t>
      </w:r>
      <w:r w:rsidR="004228DE" w:rsidRPr="000C44AD">
        <w:rPr>
          <w:rFonts w:ascii="Times New Roman" w:eastAsia="等线" w:hAnsi="Times New Roman" w:cs="Times New Roman"/>
          <w:color w:val="000000" w:themeColor="text1"/>
          <w:kern w:val="0"/>
          <w:sz w:val="28"/>
          <w:szCs w:val="28"/>
        </w:rPr>
        <w:t xml:space="preserve"> </w:t>
      </w:r>
      <w:r w:rsidRPr="000C44AD">
        <w:rPr>
          <w:rFonts w:ascii="Times New Roman" w:eastAsia="Times New Roman" w:hAnsi="Times New Roman" w:cs="Times New Roman"/>
          <w:color w:val="000000" w:themeColor="text1"/>
          <w:kern w:val="0"/>
          <w:sz w:val="28"/>
          <w:szCs w:val="28"/>
        </w:rPr>
        <w:t>contestants in this Skills Competition in 201</w:t>
      </w:r>
      <w:r w:rsidR="002A4844" w:rsidRPr="000C44AD">
        <w:rPr>
          <w:rFonts w:ascii="Times New Roman" w:hAnsi="Times New Roman" w:cs="Times New Roman"/>
          <w:color w:val="000000" w:themeColor="text1"/>
          <w:kern w:val="0"/>
          <w:sz w:val="28"/>
          <w:szCs w:val="28"/>
        </w:rPr>
        <w:t>7</w:t>
      </w:r>
      <w:r w:rsidRPr="000C44AD">
        <w:rPr>
          <w:rFonts w:ascii="Times New Roman" w:eastAsia="Times New Roman" w:hAnsi="Times New Roman" w:cs="Times New Roman"/>
          <w:color w:val="000000" w:themeColor="text1"/>
          <w:kern w:val="0"/>
          <w:sz w:val="28"/>
          <w:szCs w:val="28"/>
        </w:rPr>
        <w:t>.</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rsidR="007B3F4C" w:rsidRDefault="007B3F4C" w:rsidP="007B3F4C">
      <w:pPr>
        <w:tabs>
          <w:tab w:val="left" w:pos="6120"/>
        </w:tabs>
        <w:spacing w:line="560" w:lineRule="exact"/>
        <w:ind w:firstLineChars="200" w:firstLine="602"/>
        <w:rPr>
          <w:rFonts w:eastAsia="仿宋_GB2312"/>
          <w:sz w:val="30"/>
          <w:szCs w:val="30"/>
        </w:rPr>
      </w:pPr>
      <w:r>
        <w:rPr>
          <w:rFonts w:eastAsia="仿宋_GB2312"/>
          <w:b/>
          <w:sz w:val="30"/>
          <w:szCs w:val="30"/>
        </w:rPr>
        <w:t>（一）竞赛以团队方式进行</w:t>
      </w:r>
      <w:r w:rsidR="007A0890">
        <w:rPr>
          <w:rFonts w:eastAsia="仿宋_GB2312" w:hint="eastAsia"/>
          <w:b/>
          <w:sz w:val="30"/>
          <w:szCs w:val="30"/>
        </w:rPr>
        <w:t>：</w:t>
      </w:r>
      <w:r>
        <w:rPr>
          <w:rFonts w:eastAsia="仿宋_GB2312"/>
          <w:sz w:val="30"/>
          <w:szCs w:val="30"/>
        </w:rPr>
        <w:t>参赛选手必须是高等职业学校在籍学生，每个参赛队由</w:t>
      </w:r>
      <w:r>
        <w:rPr>
          <w:rFonts w:eastAsia="仿宋_GB2312"/>
          <w:sz w:val="30"/>
          <w:szCs w:val="30"/>
        </w:rPr>
        <w:t>2</w:t>
      </w:r>
      <w:r>
        <w:rPr>
          <w:rFonts w:eastAsia="仿宋_GB2312"/>
          <w:sz w:val="30"/>
          <w:szCs w:val="30"/>
        </w:rPr>
        <w:t>名选手组成，男女不限。每队选手由同一所学校组成，不能跨校组队。</w:t>
      </w:r>
    </w:p>
    <w:p w:rsidR="00057A9C" w:rsidRDefault="007B3F4C" w:rsidP="007B3F4C">
      <w:pPr>
        <w:tabs>
          <w:tab w:val="left" w:pos="6120"/>
        </w:tabs>
        <w:spacing w:line="560" w:lineRule="exact"/>
        <w:ind w:firstLineChars="200" w:firstLine="602"/>
        <w:rPr>
          <w:rFonts w:eastAsia="仿宋_GB2312"/>
          <w:b/>
          <w:sz w:val="30"/>
          <w:szCs w:val="30"/>
        </w:rPr>
      </w:pPr>
      <w:r w:rsidRPr="000C44AD">
        <w:rPr>
          <w:rFonts w:eastAsia="仿宋_GB2312"/>
          <w:b/>
          <w:sz w:val="30"/>
          <w:szCs w:val="30"/>
        </w:rPr>
        <w:t>（二）竞赛采取</w:t>
      </w:r>
      <w:r w:rsidR="00057A9C" w:rsidRPr="000C44AD">
        <w:rPr>
          <w:rFonts w:eastAsia="仿宋_GB2312" w:hint="eastAsia"/>
          <w:b/>
          <w:sz w:val="30"/>
          <w:szCs w:val="30"/>
        </w:rPr>
        <w:t>分</w:t>
      </w:r>
      <w:r w:rsidR="001D430B" w:rsidRPr="000C44AD">
        <w:rPr>
          <w:rFonts w:eastAsia="仿宋_GB2312" w:hint="eastAsia"/>
          <w:b/>
          <w:sz w:val="30"/>
          <w:szCs w:val="30"/>
        </w:rPr>
        <w:t>场次</w:t>
      </w:r>
      <w:r w:rsidR="001D430B" w:rsidRPr="000C44AD">
        <w:rPr>
          <w:rFonts w:eastAsia="仿宋_GB2312"/>
          <w:b/>
          <w:sz w:val="30"/>
          <w:szCs w:val="30"/>
        </w:rPr>
        <w:t>进行</w:t>
      </w:r>
      <w:r w:rsidR="007A0890" w:rsidRPr="000C44AD">
        <w:rPr>
          <w:rFonts w:eastAsia="仿宋_GB2312" w:hint="eastAsia"/>
          <w:b/>
          <w:sz w:val="30"/>
          <w:szCs w:val="30"/>
        </w:rPr>
        <w:t>：</w:t>
      </w:r>
      <w:r w:rsidR="00057A9C" w:rsidRPr="000C44AD">
        <w:rPr>
          <w:rFonts w:eastAsia="仿宋_GB2312"/>
          <w:sz w:val="30"/>
          <w:szCs w:val="30"/>
        </w:rPr>
        <w:t>技能竞赛方面</w:t>
      </w:r>
      <w:r w:rsidR="00057A9C" w:rsidRPr="000C44AD">
        <w:rPr>
          <w:rFonts w:eastAsia="仿宋_GB2312" w:hint="eastAsia"/>
          <w:sz w:val="30"/>
          <w:szCs w:val="30"/>
        </w:rPr>
        <w:t>，</w:t>
      </w:r>
      <w:r w:rsidR="00C81AD6" w:rsidRPr="000C44AD">
        <w:rPr>
          <w:rFonts w:eastAsia="仿宋_GB2312" w:hint="eastAsia"/>
          <w:sz w:val="30"/>
          <w:szCs w:val="30"/>
        </w:rPr>
        <w:t>每参赛队抽取</w:t>
      </w:r>
      <w:r w:rsidR="00057A9C" w:rsidRPr="000C44AD">
        <w:rPr>
          <w:rFonts w:eastAsia="仿宋_GB2312"/>
          <w:sz w:val="30"/>
          <w:szCs w:val="30"/>
        </w:rPr>
        <w:lastRenderedPageBreak/>
        <w:t>一名选手考核化学分析</w:t>
      </w:r>
      <w:r w:rsidR="00C81AD6" w:rsidRPr="000C44AD">
        <w:rPr>
          <w:rFonts w:eastAsia="仿宋_GB2312" w:hint="eastAsia"/>
          <w:sz w:val="30"/>
          <w:szCs w:val="30"/>
        </w:rPr>
        <w:t>项目</w:t>
      </w:r>
      <w:r w:rsidR="00057A9C" w:rsidRPr="000C44AD">
        <w:rPr>
          <w:rFonts w:eastAsia="仿宋_GB2312" w:hint="eastAsia"/>
          <w:sz w:val="30"/>
          <w:szCs w:val="30"/>
        </w:rPr>
        <w:t>，</w:t>
      </w:r>
      <w:r w:rsidR="00C81AD6" w:rsidRPr="000C44AD">
        <w:rPr>
          <w:rFonts w:eastAsia="仿宋_GB2312" w:hint="eastAsia"/>
          <w:sz w:val="30"/>
          <w:szCs w:val="30"/>
        </w:rPr>
        <w:t>另</w:t>
      </w:r>
      <w:r w:rsidR="00057A9C" w:rsidRPr="000C44AD">
        <w:rPr>
          <w:rFonts w:eastAsia="仿宋_GB2312"/>
          <w:sz w:val="30"/>
          <w:szCs w:val="30"/>
        </w:rPr>
        <w:t>一名选手考核仪器分析</w:t>
      </w:r>
      <w:r w:rsidR="00C81AD6" w:rsidRPr="000C44AD">
        <w:rPr>
          <w:rFonts w:eastAsia="仿宋_GB2312"/>
          <w:sz w:val="30"/>
          <w:szCs w:val="30"/>
        </w:rPr>
        <w:t>项目</w:t>
      </w:r>
      <w:r w:rsidR="00057A9C" w:rsidRPr="000C44AD">
        <w:rPr>
          <w:rFonts w:eastAsia="仿宋_GB2312" w:hint="eastAsia"/>
          <w:sz w:val="30"/>
          <w:szCs w:val="30"/>
        </w:rPr>
        <w:t>。</w:t>
      </w:r>
      <w:r w:rsidR="00232A86" w:rsidRPr="000C44AD">
        <w:rPr>
          <w:rFonts w:eastAsia="仿宋_GB2312" w:hint="eastAsia"/>
          <w:sz w:val="30"/>
          <w:szCs w:val="30"/>
        </w:rPr>
        <w:t>同一技能考核项目同场次进行考核。</w:t>
      </w:r>
    </w:p>
    <w:p w:rsidR="007B3F4C" w:rsidRDefault="007B3F4C" w:rsidP="007B3F4C">
      <w:pPr>
        <w:tabs>
          <w:tab w:val="left" w:pos="6120"/>
        </w:tabs>
        <w:spacing w:line="560" w:lineRule="exact"/>
        <w:ind w:firstLineChars="200" w:firstLine="602"/>
        <w:rPr>
          <w:rFonts w:eastAsia="仿宋_GB2312"/>
          <w:sz w:val="30"/>
          <w:szCs w:val="30"/>
        </w:rPr>
      </w:pPr>
      <w:r>
        <w:rPr>
          <w:rFonts w:eastAsia="仿宋_GB2312"/>
          <w:b/>
          <w:sz w:val="30"/>
          <w:szCs w:val="30"/>
        </w:rPr>
        <w:t>（三）参赛选手赛位</w:t>
      </w:r>
      <w:r w:rsidR="007A0890">
        <w:rPr>
          <w:rFonts w:eastAsia="仿宋_GB2312" w:hint="eastAsia"/>
          <w:b/>
          <w:sz w:val="30"/>
          <w:szCs w:val="30"/>
        </w:rPr>
        <w:t>：</w:t>
      </w:r>
      <w:r>
        <w:rPr>
          <w:rFonts w:eastAsia="仿宋_GB2312"/>
          <w:sz w:val="30"/>
          <w:szCs w:val="30"/>
        </w:rPr>
        <w:t>技能操作考核：参赛选手技能操作比赛前</w:t>
      </w:r>
      <w:r>
        <w:rPr>
          <w:rFonts w:eastAsia="仿宋_GB2312"/>
          <w:sz w:val="30"/>
          <w:szCs w:val="30"/>
        </w:rPr>
        <w:t>45</w:t>
      </w:r>
      <w:r>
        <w:rPr>
          <w:rFonts w:eastAsia="仿宋_GB2312"/>
          <w:sz w:val="30"/>
          <w:szCs w:val="30"/>
        </w:rPr>
        <w:t>分钟到指定地点检录，经过二次抽签加密确定赛位号。理论与仿真考核：参赛选手比赛前</w:t>
      </w:r>
      <w:r>
        <w:rPr>
          <w:rFonts w:eastAsia="仿宋_GB2312"/>
          <w:sz w:val="30"/>
          <w:szCs w:val="30"/>
        </w:rPr>
        <w:t>20</w:t>
      </w:r>
      <w:r>
        <w:rPr>
          <w:rFonts w:eastAsia="仿宋_GB2312"/>
          <w:sz w:val="30"/>
          <w:szCs w:val="30"/>
        </w:rPr>
        <w:t>分钟凭参赛证、身份证抽签经二次加密确定赛位号。</w:t>
      </w:r>
    </w:p>
    <w:p w:rsidR="007B3F4C" w:rsidRDefault="007B3F4C" w:rsidP="007B3F4C">
      <w:pPr>
        <w:tabs>
          <w:tab w:val="left" w:pos="6120"/>
        </w:tabs>
        <w:spacing w:line="560" w:lineRule="exact"/>
        <w:ind w:firstLineChars="200" w:firstLine="602"/>
        <w:rPr>
          <w:rFonts w:eastAsia="仿宋_GB2312"/>
          <w:sz w:val="30"/>
          <w:szCs w:val="30"/>
        </w:rPr>
      </w:pPr>
      <w:r>
        <w:rPr>
          <w:rFonts w:eastAsia="仿宋_GB2312"/>
          <w:b/>
          <w:sz w:val="30"/>
          <w:szCs w:val="30"/>
        </w:rPr>
        <w:t>（四）本赛项</w:t>
      </w:r>
      <w:r>
        <w:rPr>
          <w:rFonts w:eastAsia="仿宋_GB2312"/>
          <w:b/>
          <w:sz w:val="30"/>
          <w:szCs w:val="30"/>
        </w:rPr>
        <w:t>2018</w:t>
      </w:r>
      <w:r>
        <w:rPr>
          <w:rFonts w:eastAsia="仿宋_GB2312"/>
          <w:b/>
          <w:sz w:val="30"/>
          <w:szCs w:val="30"/>
        </w:rPr>
        <w:t>年不邀请国际团队参赛</w:t>
      </w:r>
      <w:r>
        <w:rPr>
          <w:rFonts w:eastAsia="仿宋_GB2312"/>
          <w:sz w:val="30"/>
          <w:szCs w:val="30"/>
        </w:rPr>
        <w:t>，欢迎国际团队到场观摩比赛。</w:t>
      </w:r>
    </w:p>
    <w:p w:rsidR="002149C7" w:rsidRPr="007A0890" w:rsidRDefault="0094637B">
      <w:pPr>
        <w:snapToGrid w:val="0"/>
        <w:spacing w:line="560" w:lineRule="exact"/>
        <w:ind w:firstLineChars="200" w:firstLine="602"/>
        <w:rPr>
          <w:rFonts w:ascii="黑体" w:eastAsia="黑体" w:hAnsi="黑体" w:cs="黑体"/>
          <w:b/>
          <w:color w:val="000000" w:themeColor="text1"/>
          <w:sz w:val="30"/>
          <w:szCs w:val="30"/>
        </w:rPr>
      </w:pPr>
      <w:r w:rsidRPr="007A0890">
        <w:rPr>
          <w:rFonts w:ascii="黑体" w:eastAsia="黑体" w:hAnsi="黑体" w:cs="黑体" w:hint="eastAsia"/>
          <w:b/>
          <w:color w:val="000000" w:themeColor="text1"/>
          <w:sz w:val="30"/>
          <w:szCs w:val="30"/>
        </w:rPr>
        <w:t>八、竞赛时间安排与流程</w:t>
      </w:r>
    </w:p>
    <w:p w:rsidR="00D86E72" w:rsidRDefault="00374CFD" w:rsidP="00374CFD">
      <w:pPr>
        <w:tabs>
          <w:tab w:val="left" w:pos="6120"/>
        </w:tabs>
        <w:spacing w:line="560" w:lineRule="exact"/>
        <w:ind w:firstLineChars="200" w:firstLine="600"/>
        <w:rPr>
          <w:rFonts w:eastAsia="仿宋_GB2312"/>
          <w:color w:val="000000" w:themeColor="text1"/>
          <w:sz w:val="30"/>
          <w:szCs w:val="30"/>
        </w:rPr>
      </w:pPr>
      <w:r w:rsidRPr="007A0890">
        <w:rPr>
          <w:rFonts w:eastAsia="仿宋_GB2312"/>
          <w:color w:val="000000" w:themeColor="text1"/>
          <w:sz w:val="30"/>
          <w:szCs w:val="30"/>
        </w:rPr>
        <w:t>竞赛时间安排</w:t>
      </w:r>
      <w:r w:rsidR="00D86E72">
        <w:rPr>
          <w:rFonts w:eastAsia="仿宋_GB2312" w:hint="eastAsia"/>
          <w:color w:val="000000" w:themeColor="text1"/>
          <w:sz w:val="30"/>
          <w:szCs w:val="30"/>
        </w:rPr>
        <w:t>：</w:t>
      </w:r>
      <w:r w:rsidRPr="007A0890">
        <w:rPr>
          <w:rFonts w:eastAsia="仿宋_GB2312"/>
          <w:color w:val="000000" w:themeColor="text1"/>
          <w:sz w:val="30"/>
          <w:szCs w:val="30"/>
        </w:rPr>
        <w:t>报到时间</w:t>
      </w:r>
      <w:r w:rsidRPr="007A0890">
        <w:rPr>
          <w:rFonts w:eastAsia="仿宋_GB2312"/>
          <w:color w:val="000000" w:themeColor="text1"/>
          <w:sz w:val="30"/>
          <w:szCs w:val="30"/>
        </w:rPr>
        <w:t>1</w:t>
      </w:r>
      <w:r w:rsidRPr="007A0890">
        <w:rPr>
          <w:rFonts w:eastAsia="仿宋_GB2312"/>
          <w:color w:val="000000" w:themeColor="text1"/>
          <w:sz w:val="30"/>
          <w:szCs w:val="30"/>
        </w:rPr>
        <w:t>天，比赛时间为</w:t>
      </w:r>
      <w:r w:rsidR="00057A9C">
        <w:rPr>
          <w:rFonts w:eastAsia="仿宋_GB2312"/>
          <w:color w:val="000000" w:themeColor="text1"/>
          <w:sz w:val="30"/>
          <w:szCs w:val="30"/>
        </w:rPr>
        <w:t>2</w:t>
      </w:r>
      <w:r w:rsidRPr="007A0890">
        <w:rPr>
          <w:rFonts w:eastAsia="仿宋_GB2312"/>
          <w:color w:val="000000" w:themeColor="text1"/>
          <w:sz w:val="30"/>
          <w:szCs w:val="30"/>
        </w:rPr>
        <w:t>天。</w:t>
      </w:r>
    </w:p>
    <w:p w:rsidR="00374CFD" w:rsidRPr="007A0890" w:rsidRDefault="007100D0" w:rsidP="00374CFD">
      <w:pPr>
        <w:tabs>
          <w:tab w:val="left" w:pos="6120"/>
        </w:tabs>
        <w:spacing w:line="560" w:lineRule="exact"/>
        <w:ind w:firstLineChars="200" w:firstLine="600"/>
        <w:rPr>
          <w:rFonts w:eastAsia="仿宋_GB2312"/>
          <w:color w:val="000000" w:themeColor="text1"/>
          <w:sz w:val="30"/>
          <w:szCs w:val="30"/>
        </w:rPr>
      </w:pPr>
      <w:r w:rsidRPr="007A0890">
        <w:rPr>
          <w:rFonts w:eastAsia="仿宋_GB2312"/>
          <w:color w:val="000000" w:themeColor="text1"/>
          <w:sz w:val="30"/>
          <w:szCs w:val="30"/>
        </w:rPr>
        <w:t>理论与仿真</w:t>
      </w:r>
      <w:r w:rsidR="00952327" w:rsidRPr="007A0890">
        <w:rPr>
          <w:rFonts w:eastAsia="仿宋_GB2312" w:hint="eastAsia"/>
          <w:color w:val="000000" w:themeColor="text1"/>
          <w:sz w:val="30"/>
          <w:szCs w:val="30"/>
        </w:rPr>
        <w:t>安排在</w:t>
      </w:r>
      <w:r w:rsidR="0001172F">
        <w:rPr>
          <w:rFonts w:eastAsia="仿宋_GB2312" w:hint="eastAsia"/>
          <w:color w:val="000000" w:themeColor="text1"/>
          <w:sz w:val="30"/>
          <w:szCs w:val="30"/>
        </w:rPr>
        <w:t>上午</w:t>
      </w:r>
      <w:r w:rsidR="00952327" w:rsidRPr="007A0890">
        <w:rPr>
          <w:rFonts w:eastAsia="仿宋_GB2312" w:hint="eastAsia"/>
          <w:color w:val="000000" w:themeColor="text1"/>
          <w:sz w:val="30"/>
          <w:szCs w:val="30"/>
        </w:rPr>
        <w:t>进行；</w:t>
      </w:r>
      <w:r w:rsidR="00374CFD" w:rsidRPr="007A0890">
        <w:rPr>
          <w:rFonts w:eastAsia="仿宋_GB2312"/>
          <w:color w:val="000000" w:themeColor="text1"/>
          <w:sz w:val="30"/>
          <w:szCs w:val="30"/>
        </w:rPr>
        <w:t>技能操作考核</w:t>
      </w:r>
      <w:r w:rsidR="007A0890" w:rsidRPr="007A0890">
        <w:rPr>
          <w:rFonts w:eastAsia="仿宋_GB2312"/>
          <w:color w:val="000000" w:themeColor="text1"/>
          <w:sz w:val="30"/>
          <w:szCs w:val="30"/>
        </w:rPr>
        <w:t>安排</w:t>
      </w:r>
      <w:r w:rsidR="001D430B">
        <w:rPr>
          <w:rFonts w:eastAsia="仿宋_GB2312"/>
          <w:color w:val="000000" w:themeColor="text1"/>
          <w:sz w:val="30"/>
          <w:szCs w:val="30"/>
        </w:rPr>
        <w:t>上</w:t>
      </w:r>
      <w:r w:rsidR="001D430B">
        <w:rPr>
          <w:rFonts w:eastAsia="仿宋_GB2312" w:hint="eastAsia"/>
          <w:color w:val="000000" w:themeColor="text1"/>
          <w:sz w:val="30"/>
          <w:szCs w:val="30"/>
        </w:rPr>
        <w:t>、</w:t>
      </w:r>
      <w:r w:rsidR="00374CFD" w:rsidRPr="007A0890">
        <w:rPr>
          <w:rFonts w:eastAsia="仿宋_GB2312"/>
          <w:color w:val="000000" w:themeColor="text1"/>
          <w:sz w:val="30"/>
          <w:szCs w:val="30"/>
        </w:rPr>
        <w:t>下午</w:t>
      </w:r>
      <w:r w:rsidR="00D86E72">
        <w:rPr>
          <w:rFonts w:eastAsia="仿宋_GB2312"/>
          <w:color w:val="000000" w:themeColor="text1"/>
          <w:sz w:val="30"/>
          <w:szCs w:val="30"/>
        </w:rPr>
        <w:t>分别进行化学分析和仪器分析</w:t>
      </w:r>
      <w:r w:rsidR="00232A86">
        <w:rPr>
          <w:rFonts w:eastAsia="仿宋_GB2312"/>
          <w:color w:val="000000" w:themeColor="text1"/>
          <w:sz w:val="30"/>
          <w:szCs w:val="30"/>
        </w:rPr>
        <w:t>考核</w:t>
      </w:r>
      <w:r w:rsidR="00374CFD" w:rsidRPr="007A0890">
        <w:rPr>
          <w:rFonts w:eastAsia="仿宋_GB2312"/>
          <w:color w:val="000000" w:themeColor="text1"/>
          <w:sz w:val="30"/>
          <w:szCs w:val="30"/>
        </w:rPr>
        <w:t>。</w:t>
      </w:r>
    </w:p>
    <w:p w:rsidR="00374CFD" w:rsidRPr="00770914" w:rsidRDefault="00374CFD" w:rsidP="00374CFD">
      <w:pPr>
        <w:snapToGrid w:val="0"/>
        <w:spacing w:line="560" w:lineRule="exact"/>
        <w:ind w:firstLineChars="200" w:firstLine="602"/>
        <w:outlineLvl w:val="1"/>
        <w:rPr>
          <w:rFonts w:ascii="Arial Narrow" w:eastAsia="仿宋_GB2312" w:hAnsi="Arial Narrow" w:cs="Arial"/>
          <w:b/>
          <w:color w:val="000000" w:themeColor="text1"/>
          <w:sz w:val="30"/>
          <w:szCs w:val="30"/>
        </w:rPr>
      </w:pPr>
      <w:bookmarkStart w:id="0" w:name="_Toc414794752"/>
      <w:bookmarkStart w:id="1" w:name="_Toc468132900"/>
      <w:r w:rsidRPr="00770914">
        <w:rPr>
          <w:rFonts w:ascii="Arial Narrow" w:eastAsia="仿宋_GB2312" w:hAnsi="Arial Narrow" w:cs="Arial"/>
          <w:b/>
          <w:color w:val="000000" w:themeColor="text1"/>
          <w:sz w:val="30"/>
          <w:szCs w:val="30"/>
        </w:rPr>
        <w:t>（一）竞赛流程</w:t>
      </w:r>
      <w:bookmarkEnd w:id="0"/>
      <w:bookmarkEnd w:id="1"/>
    </w:p>
    <w:p w:rsidR="00D86E72" w:rsidRDefault="00232A86" w:rsidP="00374CFD">
      <w:pPr>
        <w:tabs>
          <w:tab w:val="left" w:pos="6120"/>
        </w:tabs>
        <w:spacing w:line="560" w:lineRule="exact"/>
        <w:ind w:firstLineChars="200" w:firstLine="600"/>
        <w:rPr>
          <w:rFonts w:eastAsia="仿宋_GB2312"/>
          <w:color w:val="000000" w:themeColor="text1"/>
          <w:sz w:val="30"/>
          <w:szCs w:val="30"/>
        </w:rPr>
      </w:pPr>
      <w:r>
        <w:rPr>
          <w:rFonts w:eastAsia="仿宋_GB2312"/>
          <w:color w:val="000000" w:themeColor="text1"/>
          <w:sz w:val="30"/>
          <w:szCs w:val="30"/>
        </w:rPr>
        <w:t>每位选手均</w:t>
      </w:r>
      <w:r w:rsidR="00C96E5E" w:rsidRPr="00770914">
        <w:rPr>
          <w:rFonts w:eastAsia="仿宋_GB2312"/>
          <w:color w:val="000000" w:themeColor="text1"/>
          <w:sz w:val="30"/>
          <w:szCs w:val="30"/>
        </w:rPr>
        <w:t>完成理论与仿真考核</w:t>
      </w:r>
      <w:r w:rsidR="00D86E72">
        <w:rPr>
          <w:rFonts w:eastAsia="仿宋_GB2312" w:hint="eastAsia"/>
          <w:color w:val="000000" w:themeColor="text1"/>
          <w:sz w:val="30"/>
          <w:szCs w:val="30"/>
        </w:rPr>
        <w:t>；</w:t>
      </w:r>
      <w:r w:rsidR="00D86E72" w:rsidRPr="00D86E72">
        <w:rPr>
          <w:rFonts w:eastAsia="仿宋_GB2312"/>
          <w:color w:val="000000" w:themeColor="text1"/>
          <w:sz w:val="30"/>
          <w:szCs w:val="30"/>
        </w:rPr>
        <w:t>技能竞赛方面</w:t>
      </w:r>
      <w:r w:rsidR="00D86E72" w:rsidRPr="00D86E72">
        <w:rPr>
          <w:rFonts w:eastAsia="仿宋_GB2312" w:hint="eastAsia"/>
          <w:color w:val="000000" w:themeColor="text1"/>
          <w:sz w:val="30"/>
          <w:szCs w:val="30"/>
        </w:rPr>
        <w:t>，</w:t>
      </w:r>
      <w:r w:rsidR="00D86E72" w:rsidRPr="00D86E72">
        <w:rPr>
          <w:rFonts w:eastAsia="仿宋_GB2312"/>
          <w:color w:val="000000" w:themeColor="text1"/>
          <w:sz w:val="30"/>
          <w:szCs w:val="30"/>
        </w:rPr>
        <w:t>一名选手</w:t>
      </w:r>
      <w:r w:rsidR="00C81AD6">
        <w:rPr>
          <w:rFonts w:eastAsia="仿宋_GB2312"/>
          <w:color w:val="000000" w:themeColor="text1"/>
          <w:sz w:val="30"/>
          <w:szCs w:val="30"/>
        </w:rPr>
        <w:t>只</w:t>
      </w:r>
      <w:r w:rsidR="00D86E72" w:rsidRPr="00D86E72">
        <w:rPr>
          <w:rFonts w:eastAsia="仿宋_GB2312"/>
          <w:color w:val="000000" w:themeColor="text1"/>
          <w:sz w:val="30"/>
          <w:szCs w:val="30"/>
        </w:rPr>
        <w:t>考核化学分析</w:t>
      </w:r>
      <w:r w:rsidR="00D86E72" w:rsidRPr="00D86E72">
        <w:rPr>
          <w:rFonts w:eastAsia="仿宋_GB2312" w:hint="eastAsia"/>
          <w:color w:val="000000" w:themeColor="text1"/>
          <w:sz w:val="30"/>
          <w:szCs w:val="30"/>
        </w:rPr>
        <w:t>，</w:t>
      </w:r>
      <w:r w:rsidR="00C81AD6">
        <w:rPr>
          <w:rFonts w:eastAsia="仿宋_GB2312" w:hint="eastAsia"/>
          <w:color w:val="000000" w:themeColor="text1"/>
          <w:sz w:val="30"/>
          <w:szCs w:val="30"/>
        </w:rPr>
        <w:t>另</w:t>
      </w:r>
      <w:r w:rsidR="00D86E72" w:rsidRPr="00D86E72">
        <w:rPr>
          <w:rFonts w:eastAsia="仿宋_GB2312"/>
          <w:color w:val="000000" w:themeColor="text1"/>
          <w:sz w:val="30"/>
          <w:szCs w:val="30"/>
        </w:rPr>
        <w:t>一名选手考核仪器分析</w:t>
      </w:r>
      <w:r w:rsidR="00D86E72" w:rsidRPr="00D86E72">
        <w:rPr>
          <w:rFonts w:eastAsia="仿宋_GB2312" w:hint="eastAsia"/>
          <w:color w:val="000000" w:themeColor="text1"/>
          <w:sz w:val="30"/>
          <w:szCs w:val="30"/>
        </w:rPr>
        <w:t>，由抽签决定选手考核项目。</w:t>
      </w:r>
      <w:r w:rsidRPr="00232A86">
        <w:rPr>
          <w:rFonts w:eastAsia="仿宋_GB2312" w:hint="eastAsia"/>
          <w:sz w:val="30"/>
          <w:szCs w:val="30"/>
        </w:rPr>
        <w:t>同一技能考核项目同一场次进行考核。</w:t>
      </w:r>
    </w:p>
    <w:p w:rsidR="001D430B" w:rsidRDefault="00456BEC" w:rsidP="001D430B">
      <w:pPr>
        <w:tabs>
          <w:tab w:val="left" w:pos="6120"/>
        </w:tabs>
        <w:jc w:val="center"/>
        <w:rPr>
          <w:rFonts w:ascii="Times New Roman" w:hAnsi="Times New Roman"/>
          <w:noProof/>
          <w:kern w:val="0"/>
          <w:sz w:val="30"/>
          <w:szCs w:val="30"/>
        </w:rPr>
      </w:pPr>
      <w:r w:rsidRPr="00456BEC">
        <w:rPr>
          <w:rFonts w:ascii="Times New Roman" w:hAnsi="Times New Roman"/>
          <w:noProof/>
          <w:kern w:val="0"/>
          <w:sz w:val="30"/>
          <w:szCs w:val="30"/>
        </w:rPr>
        <w:drawing>
          <wp:inline distT="0" distB="0" distL="0" distR="0">
            <wp:extent cx="5274310" cy="701477"/>
            <wp:effectExtent l="0" t="0" r="2540" b="3810"/>
            <wp:docPr id="2" name="图片 2" descr="C:\Users\CY\Desktop\无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Y\Desktop\无标题.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701477"/>
                    </a:xfrm>
                    <a:prstGeom prst="rect">
                      <a:avLst/>
                    </a:prstGeom>
                    <a:noFill/>
                    <a:ln>
                      <a:noFill/>
                    </a:ln>
                  </pic:spPr>
                </pic:pic>
              </a:graphicData>
            </a:graphic>
          </wp:inline>
        </w:drawing>
      </w:r>
    </w:p>
    <w:p w:rsidR="00374CFD" w:rsidRPr="00C07B77" w:rsidRDefault="00374CFD" w:rsidP="00374CFD">
      <w:pPr>
        <w:snapToGrid w:val="0"/>
        <w:spacing w:line="560" w:lineRule="exact"/>
        <w:ind w:firstLineChars="200" w:firstLine="602"/>
        <w:outlineLvl w:val="1"/>
        <w:rPr>
          <w:rFonts w:ascii="Arial Narrow" w:eastAsia="仿宋_GB2312" w:hAnsi="Arial Narrow" w:cs="Arial"/>
          <w:b/>
          <w:color w:val="000000" w:themeColor="text1"/>
          <w:sz w:val="30"/>
          <w:szCs w:val="30"/>
        </w:rPr>
      </w:pPr>
      <w:bookmarkStart w:id="2" w:name="_Toc414794753"/>
      <w:bookmarkStart w:id="3" w:name="_Toc468132901"/>
      <w:r w:rsidRPr="00C07B77">
        <w:rPr>
          <w:rFonts w:ascii="Arial Narrow" w:eastAsia="仿宋_GB2312" w:hAnsi="Arial Narrow" w:cs="Arial" w:hint="eastAsia"/>
          <w:b/>
          <w:color w:val="000000" w:themeColor="text1"/>
          <w:sz w:val="30"/>
          <w:szCs w:val="30"/>
        </w:rPr>
        <w:t>（二）具体时间安排</w:t>
      </w:r>
      <w:bookmarkEnd w:id="2"/>
      <w:bookmarkEnd w:id="3"/>
    </w:p>
    <w:p w:rsidR="00374CFD" w:rsidRPr="00C07B77" w:rsidRDefault="00374CFD" w:rsidP="00374CFD">
      <w:pPr>
        <w:tabs>
          <w:tab w:val="left" w:pos="6120"/>
        </w:tabs>
        <w:spacing w:line="560" w:lineRule="exact"/>
        <w:ind w:firstLineChars="200" w:firstLine="600"/>
        <w:rPr>
          <w:rFonts w:eastAsia="仿宋_GB2312"/>
          <w:color w:val="000000" w:themeColor="text1"/>
          <w:sz w:val="30"/>
          <w:szCs w:val="30"/>
        </w:rPr>
      </w:pPr>
      <w:r w:rsidRPr="00C07B77">
        <w:rPr>
          <w:rFonts w:eastAsia="仿宋_GB2312"/>
          <w:color w:val="000000" w:themeColor="text1"/>
          <w:sz w:val="30"/>
          <w:szCs w:val="30"/>
        </w:rPr>
        <w:t>具体时间安排见下表：</w:t>
      </w:r>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2"/>
        <w:gridCol w:w="3048"/>
        <w:gridCol w:w="4218"/>
      </w:tblGrid>
      <w:tr w:rsidR="001D430B" w:rsidTr="008A7CB4">
        <w:trPr>
          <w:trHeight w:val="448"/>
          <w:jc w:val="center"/>
        </w:trPr>
        <w:tc>
          <w:tcPr>
            <w:tcW w:w="1262" w:type="dxa"/>
            <w:vAlign w:val="center"/>
          </w:tcPr>
          <w:p w:rsidR="001D430B" w:rsidRPr="000C01BA" w:rsidRDefault="001D430B" w:rsidP="000C01BA">
            <w:pPr>
              <w:jc w:val="center"/>
              <w:rPr>
                <w:rFonts w:ascii="Times New Roman" w:hAnsi="Times New Roman" w:cs="Times New Roman"/>
                <w:sz w:val="24"/>
                <w:szCs w:val="24"/>
              </w:rPr>
            </w:pPr>
            <w:r w:rsidRPr="000C01BA">
              <w:rPr>
                <w:rFonts w:ascii="Times New Roman" w:hAnsi="Times New Roman" w:cs="Times New Roman"/>
                <w:sz w:val="24"/>
                <w:szCs w:val="24"/>
              </w:rPr>
              <w:t>日期</w:t>
            </w:r>
          </w:p>
        </w:tc>
        <w:tc>
          <w:tcPr>
            <w:tcW w:w="3048" w:type="dxa"/>
            <w:vAlign w:val="center"/>
          </w:tcPr>
          <w:p w:rsidR="001D430B" w:rsidRPr="000C01BA" w:rsidRDefault="001D430B" w:rsidP="000C01BA">
            <w:pPr>
              <w:jc w:val="center"/>
              <w:rPr>
                <w:rFonts w:ascii="Times New Roman" w:hAnsi="Times New Roman" w:cs="Times New Roman"/>
                <w:sz w:val="24"/>
                <w:szCs w:val="24"/>
              </w:rPr>
            </w:pPr>
            <w:r w:rsidRPr="000C01BA">
              <w:rPr>
                <w:rFonts w:ascii="Times New Roman" w:hAnsi="Times New Roman" w:cs="Times New Roman"/>
                <w:sz w:val="24"/>
                <w:szCs w:val="24"/>
              </w:rPr>
              <w:t>时间</w:t>
            </w:r>
          </w:p>
        </w:tc>
        <w:tc>
          <w:tcPr>
            <w:tcW w:w="4218" w:type="dxa"/>
            <w:vAlign w:val="center"/>
          </w:tcPr>
          <w:p w:rsidR="001D430B" w:rsidRPr="000C01BA" w:rsidRDefault="001D430B" w:rsidP="000C01BA">
            <w:pPr>
              <w:jc w:val="center"/>
              <w:rPr>
                <w:rFonts w:ascii="Times New Roman" w:hAnsi="Times New Roman" w:cs="Times New Roman"/>
                <w:sz w:val="24"/>
                <w:szCs w:val="24"/>
              </w:rPr>
            </w:pPr>
            <w:r w:rsidRPr="000C01BA">
              <w:rPr>
                <w:rFonts w:ascii="Times New Roman" w:hAnsi="Times New Roman" w:cs="Times New Roman"/>
                <w:sz w:val="24"/>
                <w:szCs w:val="24"/>
              </w:rPr>
              <w:t>工作内容</w:t>
            </w:r>
          </w:p>
        </w:tc>
      </w:tr>
      <w:tr w:rsidR="001D430B" w:rsidTr="008A7CB4">
        <w:trPr>
          <w:trHeight w:val="352"/>
          <w:jc w:val="center"/>
        </w:trPr>
        <w:tc>
          <w:tcPr>
            <w:tcW w:w="1262" w:type="dxa"/>
            <w:vMerge w:val="restart"/>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第一天</w:t>
            </w: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全天</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参赛队报到，安排住宿、发放参赛证</w:t>
            </w:r>
          </w:p>
        </w:tc>
      </w:tr>
      <w:tr w:rsidR="001D430B" w:rsidTr="008A7CB4">
        <w:trPr>
          <w:trHeight w:val="26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全天，部分裁判提前一天</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裁判员报到，熟悉比赛评分细则</w:t>
            </w:r>
          </w:p>
        </w:tc>
      </w:tr>
      <w:tr w:rsidR="001D430B" w:rsidTr="008A7CB4">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15:00</w:t>
            </w:r>
            <w:r w:rsidRPr="000C01BA">
              <w:rPr>
                <w:rFonts w:ascii="Times New Roman" w:hAnsi="Times New Roman" w:cs="Times New Roman"/>
                <w:sz w:val="24"/>
                <w:szCs w:val="24"/>
              </w:rPr>
              <w:t>～</w:t>
            </w:r>
            <w:r w:rsidRPr="000C01BA">
              <w:rPr>
                <w:rFonts w:ascii="Times New Roman" w:hAnsi="Times New Roman" w:cs="Times New Roman"/>
                <w:sz w:val="24"/>
                <w:szCs w:val="24"/>
              </w:rPr>
              <w:t>16:30</w:t>
            </w:r>
          </w:p>
        </w:tc>
        <w:tc>
          <w:tcPr>
            <w:tcW w:w="4218" w:type="dxa"/>
            <w:vAlign w:val="center"/>
          </w:tcPr>
          <w:p w:rsidR="001D430B" w:rsidRPr="000C01BA" w:rsidRDefault="001D430B" w:rsidP="003230BA">
            <w:pPr>
              <w:rPr>
                <w:rFonts w:ascii="Times New Roman" w:hAnsi="Times New Roman" w:cs="Times New Roman"/>
                <w:sz w:val="24"/>
                <w:szCs w:val="24"/>
              </w:rPr>
            </w:pPr>
            <w:r w:rsidRPr="000C01BA">
              <w:rPr>
                <w:rFonts w:ascii="Times New Roman" w:hAnsi="Times New Roman" w:cs="Times New Roman"/>
                <w:sz w:val="24"/>
                <w:szCs w:val="24"/>
              </w:rPr>
              <w:t>领队会议</w:t>
            </w:r>
          </w:p>
        </w:tc>
      </w:tr>
      <w:tr w:rsidR="001D430B" w:rsidTr="008A7CB4">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18:30</w:t>
            </w:r>
            <w:r w:rsidRPr="000C01BA">
              <w:rPr>
                <w:rFonts w:ascii="Times New Roman" w:hAnsi="Times New Roman" w:cs="Times New Roman"/>
                <w:sz w:val="24"/>
                <w:szCs w:val="24"/>
              </w:rPr>
              <w:t>～</w:t>
            </w:r>
            <w:r w:rsidRPr="000C01BA">
              <w:rPr>
                <w:rFonts w:ascii="Times New Roman" w:hAnsi="Times New Roman" w:cs="Times New Roman"/>
                <w:sz w:val="24"/>
                <w:szCs w:val="24"/>
              </w:rPr>
              <w:t>21:30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裁判员培训会议</w:t>
            </w:r>
          </w:p>
        </w:tc>
      </w:tr>
      <w:tr w:rsidR="001D430B" w:rsidTr="008A7CB4">
        <w:trPr>
          <w:trHeight w:val="360"/>
          <w:jc w:val="center"/>
        </w:trPr>
        <w:tc>
          <w:tcPr>
            <w:tcW w:w="1262" w:type="dxa"/>
            <w:vMerge w:val="restart"/>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第二天</w:t>
            </w: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8:00</w:t>
            </w:r>
            <w:r w:rsidRPr="000C01BA">
              <w:rPr>
                <w:rFonts w:ascii="Times New Roman" w:hAnsi="Times New Roman" w:cs="Times New Roman"/>
                <w:sz w:val="24"/>
                <w:szCs w:val="24"/>
              </w:rPr>
              <w:t>～</w:t>
            </w:r>
            <w:r w:rsidRPr="000C01BA">
              <w:rPr>
                <w:rFonts w:ascii="Times New Roman" w:hAnsi="Times New Roman" w:cs="Times New Roman"/>
                <w:sz w:val="24"/>
                <w:szCs w:val="24"/>
              </w:rPr>
              <w:t>9:00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选手熟悉比赛赛场</w:t>
            </w:r>
          </w:p>
        </w:tc>
      </w:tr>
      <w:tr w:rsidR="001D430B" w:rsidTr="008A7CB4">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9:00</w:t>
            </w:r>
            <w:r w:rsidRPr="000C01BA">
              <w:rPr>
                <w:rFonts w:ascii="Times New Roman" w:hAnsi="Times New Roman" w:cs="Times New Roman"/>
                <w:sz w:val="24"/>
                <w:szCs w:val="24"/>
              </w:rPr>
              <w:t>～</w:t>
            </w:r>
            <w:r w:rsidRPr="000C01BA">
              <w:rPr>
                <w:rFonts w:ascii="Times New Roman" w:hAnsi="Times New Roman" w:cs="Times New Roman"/>
                <w:sz w:val="24"/>
                <w:szCs w:val="24"/>
              </w:rPr>
              <w:t>10:00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开赛式</w:t>
            </w:r>
          </w:p>
        </w:tc>
      </w:tr>
      <w:tr w:rsidR="001D430B" w:rsidTr="008A7CB4">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10:00</w:t>
            </w:r>
            <w:r w:rsidRPr="000C01BA">
              <w:rPr>
                <w:rFonts w:ascii="Times New Roman" w:hAnsi="Times New Roman" w:cs="Times New Roman"/>
                <w:sz w:val="24"/>
                <w:szCs w:val="24"/>
              </w:rPr>
              <w:t>～</w:t>
            </w:r>
            <w:r w:rsidRPr="000C01BA">
              <w:rPr>
                <w:rFonts w:ascii="Times New Roman" w:hAnsi="Times New Roman" w:cs="Times New Roman"/>
                <w:sz w:val="24"/>
                <w:szCs w:val="24"/>
              </w:rPr>
              <w:t>10:15</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仿真与理论考核检录</w:t>
            </w:r>
          </w:p>
        </w:tc>
      </w:tr>
      <w:tr w:rsidR="001D430B" w:rsidTr="008A7CB4">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10:20</w:t>
            </w:r>
            <w:r w:rsidRPr="000C01BA">
              <w:rPr>
                <w:rFonts w:ascii="Times New Roman" w:hAnsi="Times New Roman" w:cs="Times New Roman"/>
                <w:sz w:val="24"/>
                <w:szCs w:val="24"/>
              </w:rPr>
              <w:t>～</w:t>
            </w:r>
            <w:r w:rsidRPr="000C01BA">
              <w:rPr>
                <w:rFonts w:ascii="Times New Roman" w:hAnsi="Times New Roman" w:cs="Times New Roman"/>
                <w:sz w:val="24"/>
                <w:szCs w:val="24"/>
              </w:rPr>
              <w:t>12:00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仿真与理论考核</w:t>
            </w:r>
          </w:p>
        </w:tc>
      </w:tr>
      <w:tr w:rsidR="001D430B" w:rsidTr="008A7CB4">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12:45</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检</w:t>
            </w:r>
            <w:r w:rsidRPr="000C01BA">
              <w:rPr>
                <w:rFonts w:ascii="Times New Roman" w:hAnsi="Times New Roman" w:cs="Times New Roman"/>
                <w:sz w:val="24"/>
                <w:szCs w:val="24"/>
              </w:rPr>
              <w:t xml:space="preserve">  </w:t>
            </w:r>
            <w:r w:rsidRPr="000C01BA">
              <w:rPr>
                <w:rFonts w:ascii="Times New Roman" w:hAnsi="Times New Roman" w:cs="Times New Roman"/>
                <w:sz w:val="24"/>
                <w:szCs w:val="24"/>
              </w:rPr>
              <w:t>录</w:t>
            </w:r>
          </w:p>
        </w:tc>
      </w:tr>
      <w:tr w:rsidR="001D430B" w:rsidTr="008A7CB4">
        <w:trPr>
          <w:trHeight w:val="144"/>
          <w:jc w:val="center"/>
        </w:trPr>
        <w:tc>
          <w:tcPr>
            <w:tcW w:w="1262" w:type="dxa"/>
            <w:vMerge/>
            <w:vAlign w:val="center"/>
          </w:tcPr>
          <w:p w:rsidR="001D430B" w:rsidRPr="000C01BA" w:rsidRDefault="001D430B" w:rsidP="000C01BA">
            <w:pPr>
              <w:rPr>
                <w:rFonts w:ascii="Times New Roman" w:hAnsi="Times New Roman" w:cs="Times New Roman"/>
                <w:sz w:val="24"/>
                <w:szCs w:val="24"/>
              </w:rPr>
            </w:pPr>
          </w:p>
        </w:tc>
        <w:tc>
          <w:tcPr>
            <w:tcW w:w="304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13:30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化学分析操作考核</w:t>
            </w:r>
          </w:p>
          <w:p w:rsidR="001D430B" w:rsidRPr="000C01BA" w:rsidRDefault="001D430B" w:rsidP="000C01BA">
            <w:pPr>
              <w:rPr>
                <w:rFonts w:ascii="Times New Roman" w:hAnsi="Times New Roman" w:cs="Times New Roman"/>
                <w:sz w:val="24"/>
                <w:szCs w:val="24"/>
              </w:rPr>
            </w:pPr>
            <w:r w:rsidRPr="000C01BA">
              <w:rPr>
                <w:rFonts w:ascii="Times New Roman" w:hAnsi="Times New Roman" w:cs="Times New Roman"/>
                <w:sz w:val="24"/>
                <w:szCs w:val="24"/>
              </w:rPr>
              <w:t>（</w:t>
            </w:r>
            <w:r w:rsidR="00232A86">
              <w:rPr>
                <w:rFonts w:ascii="Times New Roman" w:hAnsi="Times New Roman" w:cs="Times New Roman" w:hint="eastAsia"/>
                <w:sz w:val="24"/>
                <w:szCs w:val="24"/>
              </w:rPr>
              <w:t>所有</w:t>
            </w:r>
            <w:r w:rsidR="00232A86">
              <w:rPr>
                <w:rFonts w:ascii="Times New Roman" w:hAnsi="Times New Roman" w:cs="Times New Roman"/>
                <w:sz w:val="24"/>
                <w:szCs w:val="24"/>
              </w:rPr>
              <w:t>院校抽取</w:t>
            </w:r>
            <w:r w:rsidR="00B373A0">
              <w:rPr>
                <w:rFonts w:ascii="Times New Roman" w:hAnsi="Times New Roman" w:cs="Times New Roman"/>
                <w:sz w:val="24"/>
                <w:szCs w:val="24"/>
              </w:rPr>
              <w:t>的</w:t>
            </w:r>
            <w:r w:rsidR="00232A86">
              <w:rPr>
                <w:rFonts w:ascii="Times New Roman" w:hAnsi="Times New Roman" w:cs="Times New Roman"/>
                <w:sz w:val="24"/>
                <w:szCs w:val="24"/>
              </w:rPr>
              <w:t>化学分析竞赛选手</w:t>
            </w:r>
            <w:r w:rsidRPr="000C01BA">
              <w:rPr>
                <w:rFonts w:ascii="Times New Roman" w:hAnsi="Times New Roman" w:cs="Times New Roman"/>
                <w:sz w:val="24"/>
                <w:szCs w:val="24"/>
              </w:rPr>
              <w:t>）</w:t>
            </w:r>
          </w:p>
        </w:tc>
      </w:tr>
      <w:tr w:rsidR="00232A86" w:rsidTr="008A7CB4">
        <w:trPr>
          <w:trHeight w:val="144"/>
          <w:jc w:val="center"/>
        </w:trPr>
        <w:tc>
          <w:tcPr>
            <w:tcW w:w="1262" w:type="dxa"/>
            <w:vMerge/>
            <w:vAlign w:val="center"/>
          </w:tcPr>
          <w:p w:rsidR="00232A86" w:rsidRPr="000C01BA" w:rsidRDefault="00232A86" w:rsidP="00232A86">
            <w:pPr>
              <w:rPr>
                <w:rFonts w:ascii="Times New Roman" w:hAnsi="Times New Roman" w:cs="Times New Roman"/>
                <w:sz w:val="24"/>
                <w:szCs w:val="24"/>
              </w:rPr>
            </w:pPr>
          </w:p>
        </w:tc>
        <w:tc>
          <w:tcPr>
            <w:tcW w:w="3048" w:type="dxa"/>
            <w:vAlign w:val="center"/>
          </w:tcPr>
          <w:p w:rsidR="00232A86" w:rsidRPr="000C01BA" w:rsidRDefault="00232A86" w:rsidP="00232A86">
            <w:pPr>
              <w:rPr>
                <w:rFonts w:ascii="Times New Roman" w:hAnsi="Times New Roman" w:cs="Times New Roman"/>
                <w:sz w:val="24"/>
                <w:szCs w:val="24"/>
              </w:rPr>
            </w:pPr>
            <w:r w:rsidRPr="000C01BA">
              <w:rPr>
                <w:rFonts w:ascii="Times New Roman" w:hAnsi="Times New Roman" w:cs="Times New Roman"/>
                <w:sz w:val="24"/>
                <w:szCs w:val="24"/>
              </w:rPr>
              <w:t>19:30</w:t>
            </w:r>
            <w:r w:rsidRPr="000C01BA">
              <w:rPr>
                <w:rFonts w:ascii="Times New Roman" w:hAnsi="Times New Roman" w:cs="Times New Roman"/>
                <w:sz w:val="24"/>
                <w:szCs w:val="24"/>
              </w:rPr>
              <w:t>～</w:t>
            </w:r>
            <w:r w:rsidRPr="000C01BA">
              <w:rPr>
                <w:rFonts w:ascii="Times New Roman" w:hAnsi="Times New Roman" w:cs="Times New Roman"/>
                <w:sz w:val="24"/>
                <w:szCs w:val="24"/>
              </w:rPr>
              <w:t>21:30</w:t>
            </w:r>
          </w:p>
        </w:tc>
        <w:tc>
          <w:tcPr>
            <w:tcW w:w="4218" w:type="dxa"/>
            <w:vAlign w:val="center"/>
          </w:tcPr>
          <w:p w:rsidR="00232A86" w:rsidRPr="000C01BA" w:rsidRDefault="00232A86" w:rsidP="00232A86">
            <w:pPr>
              <w:rPr>
                <w:rFonts w:ascii="Times New Roman" w:hAnsi="Times New Roman" w:cs="Times New Roman"/>
                <w:sz w:val="24"/>
                <w:szCs w:val="24"/>
              </w:rPr>
            </w:pPr>
            <w:r w:rsidRPr="000C01BA">
              <w:rPr>
                <w:rFonts w:ascii="Times New Roman" w:hAnsi="Times New Roman" w:cs="Times New Roman"/>
                <w:sz w:val="24"/>
                <w:szCs w:val="24"/>
              </w:rPr>
              <w:t>裁判员阅卷</w:t>
            </w:r>
          </w:p>
        </w:tc>
      </w:tr>
      <w:tr w:rsidR="008A7CB4" w:rsidTr="008A7CB4">
        <w:trPr>
          <w:trHeight w:val="360"/>
          <w:jc w:val="center"/>
        </w:trPr>
        <w:tc>
          <w:tcPr>
            <w:tcW w:w="1262" w:type="dxa"/>
            <w:vMerge w:val="restart"/>
            <w:vAlign w:val="center"/>
          </w:tcPr>
          <w:p w:rsidR="008A7CB4" w:rsidRPr="000C01BA" w:rsidRDefault="008A7CB4" w:rsidP="00232A86">
            <w:pPr>
              <w:rPr>
                <w:rFonts w:ascii="Times New Roman" w:hAnsi="Times New Roman" w:cs="Times New Roman"/>
                <w:sz w:val="24"/>
                <w:szCs w:val="24"/>
              </w:rPr>
            </w:pPr>
            <w:r w:rsidRPr="000C01BA">
              <w:rPr>
                <w:rFonts w:ascii="Times New Roman" w:hAnsi="Times New Roman" w:cs="Times New Roman"/>
                <w:sz w:val="24"/>
                <w:szCs w:val="24"/>
              </w:rPr>
              <w:t>第三天</w:t>
            </w:r>
          </w:p>
        </w:tc>
        <w:tc>
          <w:tcPr>
            <w:tcW w:w="3048" w:type="dxa"/>
            <w:vAlign w:val="center"/>
          </w:tcPr>
          <w:p w:rsidR="008A7CB4" w:rsidRPr="000C01BA" w:rsidRDefault="008A7CB4" w:rsidP="00232A86">
            <w:pPr>
              <w:rPr>
                <w:rFonts w:ascii="Times New Roman" w:hAnsi="Times New Roman" w:cs="Times New Roman"/>
                <w:sz w:val="24"/>
                <w:szCs w:val="24"/>
              </w:rPr>
            </w:pPr>
            <w:r w:rsidRPr="000C01BA">
              <w:rPr>
                <w:rFonts w:ascii="Times New Roman" w:hAnsi="Times New Roman" w:cs="Times New Roman"/>
                <w:sz w:val="24"/>
                <w:szCs w:val="24"/>
              </w:rPr>
              <w:t>7:45</w:t>
            </w:r>
          </w:p>
        </w:tc>
        <w:tc>
          <w:tcPr>
            <w:tcW w:w="4218" w:type="dxa"/>
            <w:vAlign w:val="center"/>
          </w:tcPr>
          <w:p w:rsidR="008A7CB4" w:rsidRPr="000C01BA" w:rsidRDefault="008A7CB4" w:rsidP="00232A86">
            <w:pPr>
              <w:rPr>
                <w:rFonts w:ascii="Times New Roman" w:hAnsi="Times New Roman" w:cs="Times New Roman"/>
                <w:sz w:val="24"/>
                <w:szCs w:val="24"/>
              </w:rPr>
            </w:pPr>
            <w:r w:rsidRPr="000C01BA">
              <w:rPr>
                <w:rFonts w:ascii="Times New Roman" w:hAnsi="Times New Roman" w:cs="Times New Roman"/>
                <w:sz w:val="24"/>
                <w:szCs w:val="24"/>
              </w:rPr>
              <w:t>检</w:t>
            </w:r>
            <w:r w:rsidRPr="000C01BA">
              <w:rPr>
                <w:rFonts w:ascii="Times New Roman" w:hAnsi="Times New Roman" w:cs="Times New Roman"/>
                <w:sz w:val="24"/>
                <w:szCs w:val="24"/>
              </w:rPr>
              <w:t xml:space="preserve">  </w:t>
            </w:r>
            <w:r w:rsidRPr="000C01BA">
              <w:rPr>
                <w:rFonts w:ascii="Times New Roman" w:hAnsi="Times New Roman" w:cs="Times New Roman"/>
                <w:sz w:val="24"/>
                <w:szCs w:val="24"/>
              </w:rPr>
              <w:t>录</w:t>
            </w:r>
          </w:p>
        </w:tc>
      </w:tr>
      <w:tr w:rsidR="008A7CB4" w:rsidTr="008A7CB4">
        <w:trPr>
          <w:trHeight w:val="144"/>
          <w:jc w:val="center"/>
        </w:trPr>
        <w:tc>
          <w:tcPr>
            <w:tcW w:w="1262" w:type="dxa"/>
            <w:vMerge/>
            <w:vAlign w:val="center"/>
          </w:tcPr>
          <w:p w:rsidR="008A7CB4" w:rsidRPr="000C01BA" w:rsidRDefault="008A7CB4" w:rsidP="00232A86">
            <w:pPr>
              <w:rPr>
                <w:rFonts w:ascii="Times New Roman" w:hAnsi="Times New Roman" w:cs="Times New Roman"/>
                <w:sz w:val="24"/>
                <w:szCs w:val="24"/>
              </w:rPr>
            </w:pPr>
          </w:p>
        </w:tc>
        <w:tc>
          <w:tcPr>
            <w:tcW w:w="3048" w:type="dxa"/>
            <w:vAlign w:val="center"/>
          </w:tcPr>
          <w:p w:rsidR="008A7CB4" w:rsidRPr="000C01BA" w:rsidRDefault="008A7CB4" w:rsidP="00232A86">
            <w:pPr>
              <w:rPr>
                <w:rFonts w:ascii="Times New Roman" w:hAnsi="Times New Roman" w:cs="Times New Roman"/>
                <w:sz w:val="24"/>
                <w:szCs w:val="24"/>
              </w:rPr>
            </w:pPr>
            <w:r w:rsidRPr="000C01BA">
              <w:rPr>
                <w:rFonts w:ascii="Times New Roman" w:hAnsi="Times New Roman" w:cs="Times New Roman"/>
                <w:sz w:val="24"/>
                <w:szCs w:val="24"/>
              </w:rPr>
              <w:t>8:30</w:t>
            </w:r>
            <w:r w:rsidRPr="000C01BA">
              <w:rPr>
                <w:rFonts w:ascii="Times New Roman" w:hAnsi="Times New Roman" w:cs="Times New Roman"/>
                <w:sz w:val="24"/>
                <w:szCs w:val="24"/>
              </w:rPr>
              <w:t>～</w:t>
            </w:r>
            <w:r w:rsidRPr="000C01BA">
              <w:rPr>
                <w:rFonts w:ascii="Times New Roman" w:hAnsi="Times New Roman" w:cs="Times New Roman"/>
                <w:sz w:val="24"/>
                <w:szCs w:val="24"/>
              </w:rPr>
              <w:t>12:00</w:t>
            </w:r>
          </w:p>
        </w:tc>
        <w:tc>
          <w:tcPr>
            <w:tcW w:w="4218" w:type="dxa"/>
            <w:vAlign w:val="center"/>
          </w:tcPr>
          <w:p w:rsidR="008A7CB4" w:rsidRPr="000C01BA" w:rsidRDefault="008A7CB4" w:rsidP="00232A86">
            <w:pPr>
              <w:rPr>
                <w:rFonts w:ascii="Times New Roman" w:hAnsi="Times New Roman" w:cs="Times New Roman"/>
                <w:sz w:val="24"/>
                <w:szCs w:val="24"/>
              </w:rPr>
            </w:pPr>
            <w:r>
              <w:rPr>
                <w:rFonts w:ascii="Times New Roman" w:hAnsi="Times New Roman" w:cs="Times New Roman" w:hint="eastAsia"/>
                <w:sz w:val="24"/>
                <w:szCs w:val="24"/>
              </w:rPr>
              <w:t>仪器</w:t>
            </w:r>
            <w:r>
              <w:rPr>
                <w:rFonts w:ascii="Times New Roman" w:hAnsi="Times New Roman" w:cs="Times New Roman"/>
                <w:sz w:val="24"/>
                <w:szCs w:val="24"/>
              </w:rPr>
              <w:t>分析</w:t>
            </w:r>
            <w:r w:rsidRPr="000C01BA">
              <w:rPr>
                <w:rFonts w:ascii="Times New Roman" w:hAnsi="Times New Roman" w:cs="Times New Roman"/>
                <w:sz w:val="24"/>
                <w:szCs w:val="24"/>
              </w:rPr>
              <w:t>操作考核</w:t>
            </w:r>
          </w:p>
          <w:p w:rsidR="008A7CB4" w:rsidRPr="000C01BA" w:rsidRDefault="008A7CB4" w:rsidP="00232A86">
            <w:pPr>
              <w:rPr>
                <w:rFonts w:ascii="Times New Roman" w:hAnsi="Times New Roman" w:cs="Times New Roman"/>
                <w:sz w:val="24"/>
                <w:szCs w:val="24"/>
              </w:rPr>
            </w:pPr>
            <w:r w:rsidRPr="000C01BA">
              <w:rPr>
                <w:rFonts w:ascii="Times New Roman" w:hAnsi="Times New Roman" w:cs="Times New Roman"/>
                <w:sz w:val="24"/>
                <w:szCs w:val="24"/>
              </w:rPr>
              <w:t>（</w:t>
            </w:r>
            <w:r>
              <w:rPr>
                <w:rFonts w:ascii="Times New Roman" w:hAnsi="Times New Roman" w:cs="Times New Roman" w:hint="eastAsia"/>
                <w:sz w:val="24"/>
                <w:szCs w:val="24"/>
              </w:rPr>
              <w:t>所有</w:t>
            </w:r>
            <w:r>
              <w:rPr>
                <w:rFonts w:ascii="Times New Roman" w:hAnsi="Times New Roman" w:cs="Times New Roman"/>
                <w:sz w:val="24"/>
                <w:szCs w:val="24"/>
              </w:rPr>
              <w:t>院校抽取</w:t>
            </w:r>
            <w:r w:rsidR="00B373A0">
              <w:rPr>
                <w:rFonts w:ascii="Times New Roman" w:hAnsi="Times New Roman" w:cs="Times New Roman"/>
                <w:sz w:val="24"/>
                <w:szCs w:val="24"/>
              </w:rPr>
              <w:t>的</w:t>
            </w:r>
            <w:r>
              <w:rPr>
                <w:rFonts w:ascii="Times New Roman" w:hAnsi="Times New Roman" w:cs="Times New Roman" w:hint="eastAsia"/>
                <w:sz w:val="24"/>
                <w:szCs w:val="24"/>
              </w:rPr>
              <w:t>仪器</w:t>
            </w:r>
            <w:r>
              <w:rPr>
                <w:rFonts w:ascii="Times New Roman" w:hAnsi="Times New Roman" w:cs="Times New Roman"/>
                <w:sz w:val="24"/>
                <w:szCs w:val="24"/>
              </w:rPr>
              <w:t>分析竞赛选手</w:t>
            </w:r>
            <w:r w:rsidRPr="000C01BA">
              <w:rPr>
                <w:rFonts w:ascii="Times New Roman" w:hAnsi="Times New Roman" w:cs="Times New Roman"/>
                <w:sz w:val="24"/>
                <w:szCs w:val="24"/>
              </w:rPr>
              <w:t>）</w:t>
            </w:r>
          </w:p>
        </w:tc>
      </w:tr>
      <w:tr w:rsidR="008A7CB4" w:rsidTr="008A7CB4">
        <w:trPr>
          <w:trHeight w:val="144"/>
          <w:jc w:val="center"/>
        </w:trPr>
        <w:tc>
          <w:tcPr>
            <w:tcW w:w="1262" w:type="dxa"/>
            <w:vMerge/>
            <w:vAlign w:val="center"/>
          </w:tcPr>
          <w:p w:rsidR="008A7CB4" w:rsidRPr="000C01BA" w:rsidRDefault="008A7CB4" w:rsidP="00232A86">
            <w:pPr>
              <w:rPr>
                <w:rFonts w:ascii="Times New Roman" w:hAnsi="Times New Roman" w:cs="Times New Roman"/>
                <w:sz w:val="24"/>
                <w:szCs w:val="24"/>
              </w:rPr>
            </w:pPr>
          </w:p>
        </w:tc>
        <w:tc>
          <w:tcPr>
            <w:tcW w:w="3048" w:type="dxa"/>
            <w:vAlign w:val="center"/>
          </w:tcPr>
          <w:p w:rsidR="008A7CB4" w:rsidRPr="000C01BA" w:rsidRDefault="008A7CB4" w:rsidP="00232A86">
            <w:pPr>
              <w:rPr>
                <w:rFonts w:ascii="Times New Roman" w:hAnsi="Times New Roman" w:cs="Times New Roman"/>
                <w:sz w:val="24"/>
                <w:szCs w:val="24"/>
              </w:rPr>
            </w:pPr>
            <w:r w:rsidRPr="000C01BA">
              <w:rPr>
                <w:rFonts w:ascii="Times New Roman" w:hAnsi="Times New Roman" w:cs="Times New Roman"/>
                <w:sz w:val="24"/>
                <w:szCs w:val="24"/>
              </w:rPr>
              <w:t>13:00</w:t>
            </w:r>
            <w:r w:rsidRPr="000C01BA">
              <w:rPr>
                <w:rFonts w:ascii="Times New Roman" w:hAnsi="Times New Roman" w:cs="Times New Roman"/>
                <w:sz w:val="24"/>
                <w:szCs w:val="24"/>
              </w:rPr>
              <w:t>～</w:t>
            </w:r>
            <w:r w:rsidRPr="000C01BA">
              <w:rPr>
                <w:rFonts w:ascii="Times New Roman" w:hAnsi="Times New Roman" w:cs="Times New Roman"/>
                <w:sz w:val="24"/>
                <w:szCs w:val="24"/>
              </w:rPr>
              <w:t>15:00</w:t>
            </w:r>
          </w:p>
        </w:tc>
        <w:tc>
          <w:tcPr>
            <w:tcW w:w="4218" w:type="dxa"/>
            <w:vAlign w:val="center"/>
          </w:tcPr>
          <w:p w:rsidR="008A7CB4" w:rsidRPr="000C01BA" w:rsidRDefault="008A7CB4" w:rsidP="00232A86">
            <w:pPr>
              <w:rPr>
                <w:rFonts w:ascii="Times New Roman" w:hAnsi="Times New Roman" w:cs="Times New Roman"/>
                <w:sz w:val="24"/>
                <w:szCs w:val="24"/>
              </w:rPr>
            </w:pPr>
            <w:r w:rsidRPr="000C01BA">
              <w:rPr>
                <w:rFonts w:ascii="Times New Roman" w:hAnsi="Times New Roman" w:cs="Times New Roman"/>
                <w:sz w:val="24"/>
                <w:szCs w:val="24"/>
              </w:rPr>
              <w:t>裁判员阅卷</w:t>
            </w:r>
          </w:p>
        </w:tc>
      </w:tr>
      <w:tr w:rsidR="008A7CB4" w:rsidTr="008A7CB4">
        <w:trPr>
          <w:trHeight w:val="144"/>
          <w:jc w:val="center"/>
        </w:trPr>
        <w:tc>
          <w:tcPr>
            <w:tcW w:w="1262" w:type="dxa"/>
            <w:vMerge/>
            <w:vAlign w:val="center"/>
          </w:tcPr>
          <w:p w:rsidR="008A7CB4" w:rsidRPr="000C01BA" w:rsidRDefault="008A7CB4" w:rsidP="00232A86">
            <w:pPr>
              <w:rPr>
                <w:rFonts w:ascii="Times New Roman" w:hAnsi="Times New Roman" w:cs="Times New Roman"/>
                <w:sz w:val="24"/>
                <w:szCs w:val="24"/>
              </w:rPr>
            </w:pPr>
          </w:p>
        </w:tc>
        <w:tc>
          <w:tcPr>
            <w:tcW w:w="3048" w:type="dxa"/>
            <w:vAlign w:val="center"/>
          </w:tcPr>
          <w:p w:rsidR="008A7CB4" w:rsidRPr="000C01BA" w:rsidRDefault="008A7CB4" w:rsidP="00232A86">
            <w:pPr>
              <w:rPr>
                <w:rFonts w:ascii="Times New Roman" w:hAnsi="Times New Roman" w:cs="Times New Roman"/>
                <w:sz w:val="24"/>
                <w:szCs w:val="24"/>
              </w:rPr>
            </w:pPr>
            <w:r w:rsidRPr="000C01BA">
              <w:rPr>
                <w:rFonts w:ascii="Times New Roman" w:hAnsi="Times New Roman" w:cs="Times New Roman"/>
                <w:sz w:val="24"/>
                <w:szCs w:val="24"/>
              </w:rPr>
              <w:t>15:00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rsidR="008A7CB4" w:rsidRPr="000C01BA" w:rsidRDefault="008A7CB4" w:rsidP="00232A86">
            <w:pPr>
              <w:rPr>
                <w:rFonts w:ascii="Times New Roman" w:hAnsi="Times New Roman" w:cs="Times New Roman"/>
                <w:sz w:val="24"/>
                <w:szCs w:val="24"/>
              </w:rPr>
            </w:pPr>
            <w:r w:rsidRPr="000C01BA">
              <w:rPr>
                <w:rFonts w:ascii="Times New Roman" w:hAnsi="Times New Roman" w:cs="Times New Roman"/>
                <w:sz w:val="24"/>
                <w:szCs w:val="24"/>
              </w:rPr>
              <w:t>成绩录入</w:t>
            </w:r>
          </w:p>
        </w:tc>
      </w:tr>
      <w:tr w:rsidR="008A7CB4" w:rsidTr="008A7CB4">
        <w:trPr>
          <w:trHeight w:val="144"/>
          <w:jc w:val="center"/>
        </w:trPr>
        <w:tc>
          <w:tcPr>
            <w:tcW w:w="1262" w:type="dxa"/>
            <w:vMerge/>
            <w:vAlign w:val="center"/>
          </w:tcPr>
          <w:p w:rsidR="008A7CB4" w:rsidRPr="000C01BA" w:rsidRDefault="008A7CB4" w:rsidP="008A7CB4">
            <w:pPr>
              <w:rPr>
                <w:rFonts w:ascii="Times New Roman" w:hAnsi="Times New Roman" w:cs="Times New Roman"/>
                <w:sz w:val="24"/>
                <w:szCs w:val="24"/>
              </w:rPr>
            </w:pPr>
          </w:p>
        </w:tc>
        <w:tc>
          <w:tcPr>
            <w:tcW w:w="3048" w:type="dxa"/>
            <w:vAlign w:val="center"/>
          </w:tcPr>
          <w:p w:rsidR="008A7CB4" w:rsidRPr="000C01BA" w:rsidRDefault="008A7CB4" w:rsidP="008A7CB4">
            <w:pPr>
              <w:rPr>
                <w:rFonts w:ascii="Times New Roman" w:hAnsi="Times New Roman" w:cs="Times New Roman"/>
                <w:sz w:val="24"/>
                <w:szCs w:val="24"/>
              </w:rPr>
            </w:pPr>
            <w:r w:rsidRPr="000C01BA">
              <w:rPr>
                <w:rFonts w:ascii="Times New Roman" w:hAnsi="Times New Roman" w:cs="Times New Roman"/>
                <w:sz w:val="24"/>
                <w:szCs w:val="24"/>
              </w:rPr>
              <w:t>17:30</w:t>
            </w:r>
            <w:r w:rsidRPr="000C01BA">
              <w:rPr>
                <w:rFonts w:ascii="Times New Roman" w:hAnsi="Times New Roman" w:cs="Times New Roman"/>
                <w:sz w:val="24"/>
                <w:szCs w:val="24"/>
              </w:rPr>
              <w:t>～</w:t>
            </w:r>
            <w:r w:rsidRPr="000C01BA">
              <w:rPr>
                <w:rFonts w:ascii="Times New Roman" w:hAnsi="Times New Roman" w:cs="Times New Roman"/>
                <w:sz w:val="24"/>
                <w:szCs w:val="24"/>
              </w:rPr>
              <w:t>19:00</w:t>
            </w:r>
          </w:p>
        </w:tc>
        <w:tc>
          <w:tcPr>
            <w:tcW w:w="4218" w:type="dxa"/>
            <w:vAlign w:val="center"/>
          </w:tcPr>
          <w:p w:rsidR="008A7CB4" w:rsidRPr="000C01BA" w:rsidRDefault="008A7CB4" w:rsidP="008A7CB4">
            <w:pPr>
              <w:rPr>
                <w:rFonts w:ascii="Times New Roman" w:hAnsi="Times New Roman" w:cs="Times New Roman"/>
                <w:sz w:val="24"/>
                <w:szCs w:val="24"/>
              </w:rPr>
            </w:pPr>
            <w:r w:rsidRPr="000C01BA">
              <w:rPr>
                <w:rFonts w:ascii="Times New Roman" w:hAnsi="Times New Roman" w:cs="Times New Roman"/>
                <w:sz w:val="24"/>
                <w:szCs w:val="24"/>
              </w:rPr>
              <w:t>闭赛式</w:t>
            </w:r>
          </w:p>
        </w:tc>
      </w:tr>
    </w:tbl>
    <w:p w:rsidR="00374CFD" w:rsidRDefault="00374CFD" w:rsidP="00374CFD"/>
    <w:p w:rsidR="002149C7" w:rsidRDefault="0094637B">
      <w:pPr>
        <w:snapToGrid w:val="0"/>
        <w:spacing w:line="560" w:lineRule="exact"/>
        <w:ind w:firstLineChars="200" w:firstLine="602"/>
        <w:rPr>
          <w:rFonts w:ascii="黑体" w:eastAsia="黑体" w:hAnsi="黑体" w:cs="黑体"/>
          <w:b/>
          <w:sz w:val="30"/>
          <w:szCs w:val="30"/>
        </w:rPr>
      </w:pPr>
      <w:r w:rsidRPr="007F257D">
        <w:rPr>
          <w:rFonts w:ascii="黑体" w:eastAsia="黑体" w:hAnsi="黑体" w:cs="黑体" w:hint="eastAsia"/>
          <w:b/>
          <w:sz w:val="30"/>
          <w:szCs w:val="30"/>
        </w:rPr>
        <w:t>九、竞赛试题</w:t>
      </w:r>
    </w:p>
    <w:p w:rsidR="001D430B" w:rsidRDefault="001D430B" w:rsidP="001D430B">
      <w:pPr>
        <w:spacing w:line="560" w:lineRule="exact"/>
        <w:ind w:firstLineChars="200" w:firstLine="602"/>
        <w:rPr>
          <w:rFonts w:ascii="Times New Roman" w:eastAsia="仿宋_GB2312" w:hAnsi="Times New Roman" w:cs="Times New Roman"/>
          <w:b/>
          <w:sz w:val="30"/>
          <w:szCs w:val="30"/>
        </w:rPr>
      </w:pP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一</w:t>
      </w: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化学分析操作考题</w:t>
      </w:r>
    </w:p>
    <w:p w:rsidR="001D430B" w:rsidRPr="000C01BA" w:rsidRDefault="001D430B" w:rsidP="001D430B">
      <w:pPr>
        <w:spacing w:line="560" w:lineRule="exact"/>
        <w:jc w:val="center"/>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高锰酸钾标准滴定溶液的标定</w:t>
      </w:r>
    </w:p>
    <w:p w:rsidR="001D430B" w:rsidRPr="000C01BA" w:rsidRDefault="001D430B" w:rsidP="001D430B">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1.</w:t>
      </w:r>
      <w:r w:rsidRPr="000C01BA">
        <w:rPr>
          <w:rFonts w:ascii="Times New Roman" w:eastAsia="仿宋_GB2312" w:hAnsi="Times New Roman" w:cs="Times New Roman" w:hint="eastAsia"/>
          <w:b/>
          <w:sz w:val="30"/>
          <w:szCs w:val="30"/>
        </w:rPr>
        <w:t>操作步骤</w:t>
      </w:r>
      <w:r w:rsidRPr="000C01BA">
        <w:rPr>
          <w:rFonts w:ascii="Times New Roman" w:eastAsia="仿宋_GB2312" w:hAnsi="Times New Roman" w:cs="Times New Roman"/>
          <w:b/>
          <w:sz w:val="30"/>
          <w:szCs w:val="30"/>
        </w:rPr>
        <w:tab/>
      </w:r>
    </w:p>
    <w:p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用减量法准确</w:t>
      </w:r>
      <w:r w:rsidRPr="000C01BA">
        <w:rPr>
          <w:rFonts w:ascii="Times New Roman" w:eastAsia="仿宋_GB2312" w:hAnsi="Times New Roman" w:cs="Times New Roman"/>
          <w:sz w:val="30"/>
          <w:szCs w:val="30"/>
        </w:rPr>
        <w:t>称取</w:t>
      </w:r>
      <w:r w:rsidRPr="000C01BA">
        <w:rPr>
          <w:rFonts w:ascii="Times New Roman" w:eastAsia="仿宋_GB2312" w:hAnsi="Times New Roman" w:cs="Times New Roman"/>
          <w:sz w:val="30"/>
          <w:szCs w:val="30"/>
        </w:rPr>
        <w:t>2</w:t>
      </w:r>
      <w:r w:rsidRPr="000C01BA">
        <w:rPr>
          <w:rFonts w:ascii="Times New Roman" w:eastAsia="仿宋_GB2312" w:hAnsi="Times New Roman" w:cs="Times New Roman" w:hint="eastAsia"/>
          <w:sz w:val="30"/>
          <w:szCs w:val="30"/>
        </w:rPr>
        <w:t>.0</w:t>
      </w:r>
      <w:r w:rsidRPr="000C01BA">
        <w:rPr>
          <w:rFonts w:ascii="Times New Roman" w:eastAsia="仿宋_GB2312" w:hAnsi="Times New Roman" w:cs="Times New Roman"/>
          <w:sz w:val="30"/>
          <w:szCs w:val="30"/>
        </w:rPr>
        <w:t>g</w:t>
      </w:r>
      <w:r w:rsidR="00067933">
        <w:rPr>
          <w:rFonts w:ascii="Times New Roman" w:eastAsia="仿宋_GB2312" w:hAnsi="Times New Roman" w:cs="Times New Roman" w:hint="eastAsia"/>
          <w:sz w:val="30"/>
          <w:szCs w:val="30"/>
        </w:rPr>
        <w:t>，</w:t>
      </w:r>
      <w:r w:rsidR="00067933">
        <w:rPr>
          <w:rFonts w:ascii="Times New Roman" w:eastAsia="仿宋_GB2312" w:hAnsi="Times New Roman" w:cs="Times New Roman"/>
          <w:sz w:val="30"/>
          <w:szCs w:val="30"/>
        </w:rPr>
        <w:t>精确至</w:t>
      </w:r>
      <w:r w:rsidR="00067933">
        <w:rPr>
          <w:rFonts w:ascii="Times New Roman" w:eastAsia="仿宋_GB2312" w:hAnsi="Times New Roman" w:cs="Times New Roman" w:hint="eastAsia"/>
          <w:sz w:val="30"/>
          <w:szCs w:val="30"/>
        </w:rPr>
        <w:t>0.0002g</w:t>
      </w:r>
      <w:r w:rsidR="00067933">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于</w:t>
      </w:r>
      <w:r w:rsidRPr="000C01BA">
        <w:rPr>
          <w:rFonts w:ascii="Times New Roman" w:eastAsia="仿宋_GB2312" w:hAnsi="Times New Roman" w:cs="Times New Roman"/>
          <w:sz w:val="30"/>
          <w:szCs w:val="30"/>
        </w:rPr>
        <w:t>105</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110</w:t>
      </w:r>
      <w:r w:rsidRPr="000C01BA">
        <w:rPr>
          <w:rFonts w:ascii="宋体" w:eastAsia="宋体" w:hAnsi="宋体" w:cs="宋体" w:hint="eastAsia"/>
          <w:sz w:val="30"/>
          <w:szCs w:val="30"/>
        </w:rPr>
        <w:t>℃</w:t>
      </w:r>
      <w:r w:rsidRPr="000C01BA">
        <w:rPr>
          <w:rFonts w:ascii="Times New Roman" w:eastAsia="仿宋_GB2312" w:hAnsi="Times New Roman" w:cs="Times New Roman"/>
          <w:sz w:val="30"/>
          <w:szCs w:val="30"/>
        </w:rPr>
        <w:t>烘至恒重的基准草酸钠</w:t>
      </w:r>
      <w:r w:rsidRPr="000C01BA">
        <w:rPr>
          <w:rFonts w:ascii="Times New Roman" w:eastAsia="仿宋_GB2312" w:hAnsi="Times New Roman" w:cs="Times New Roman" w:hint="eastAsia"/>
          <w:sz w:val="30"/>
          <w:szCs w:val="30"/>
        </w:rPr>
        <w:t>（不得用去皮的方法，否则称量为零分）</w:t>
      </w:r>
      <w:r w:rsidRPr="000C01BA">
        <w:rPr>
          <w:rFonts w:ascii="Times New Roman" w:eastAsia="仿宋_GB2312" w:hAnsi="Times New Roman" w:cs="Times New Roman"/>
          <w:sz w:val="30"/>
          <w:szCs w:val="30"/>
        </w:rPr>
        <w:t>于</w:t>
      </w:r>
      <w:r w:rsidRPr="000C01BA">
        <w:rPr>
          <w:rFonts w:ascii="Times New Roman" w:eastAsia="仿宋_GB2312" w:hAnsi="Times New Roman" w:cs="Times New Roman"/>
          <w:sz w:val="30"/>
          <w:szCs w:val="30"/>
        </w:rPr>
        <w:t>100mL</w:t>
      </w:r>
      <w:r w:rsidRPr="000C01BA">
        <w:rPr>
          <w:rFonts w:ascii="Times New Roman" w:eastAsia="仿宋_GB2312" w:hAnsi="Times New Roman" w:cs="Times New Roman"/>
          <w:sz w:val="30"/>
          <w:szCs w:val="30"/>
        </w:rPr>
        <w:t>小烧杯中，</w:t>
      </w:r>
      <w:r w:rsidRPr="000C01BA">
        <w:rPr>
          <w:rFonts w:ascii="Times New Roman" w:eastAsia="仿宋_GB2312" w:hAnsi="Times New Roman" w:cs="Times New Roman" w:hint="eastAsia"/>
          <w:sz w:val="30"/>
          <w:szCs w:val="30"/>
        </w:rPr>
        <w:t>用</w:t>
      </w:r>
      <w:r w:rsidRPr="000C01BA">
        <w:rPr>
          <w:rFonts w:ascii="Times New Roman" w:eastAsia="仿宋_GB2312" w:hAnsi="Times New Roman" w:cs="Times New Roman" w:hint="eastAsia"/>
          <w:sz w:val="30"/>
          <w:szCs w:val="30"/>
        </w:rPr>
        <w:t>50mL</w:t>
      </w:r>
      <w:r w:rsidRPr="000C01BA">
        <w:rPr>
          <w:rFonts w:ascii="Times New Roman" w:eastAsia="仿宋_GB2312" w:hAnsi="Times New Roman" w:cs="Times New Roman" w:hint="eastAsia"/>
          <w:sz w:val="30"/>
          <w:szCs w:val="30"/>
        </w:rPr>
        <w:t>硫酸溶液（</w:t>
      </w:r>
      <w:r w:rsidRPr="000C01BA">
        <w:rPr>
          <w:rFonts w:ascii="Times New Roman" w:eastAsia="仿宋_GB2312" w:hAnsi="Times New Roman" w:cs="Times New Roman" w:hint="eastAsia"/>
          <w:sz w:val="30"/>
          <w:szCs w:val="30"/>
        </w:rPr>
        <w:t>1+9</w:t>
      </w:r>
      <w:r w:rsidRPr="000C01BA">
        <w:rPr>
          <w:rFonts w:ascii="Times New Roman" w:eastAsia="仿宋_GB2312" w:hAnsi="Times New Roman" w:cs="Times New Roman" w:hint="eastAsia"/>
          <w:sz w:val="30"/>
          <w:szCs w:val="30"/>
        </w:rPr>
        <w:t>）溶解，定量转移至</w:t>
      </w:r>
      <w:r w:rsidRPr="000C01BA">
        <w:rPr>
          <w:rFonts w:ascii="Times New Roman" w:eastAsia="仿宋_GB2312" w:hAnsi="Times New Roman" w:cs="Times New Roman"/>
          <w:sz w:val="30"/>
          <w:szCs w:val="30"/>
        </w:rPr>
        <w:t>250mL</w:t>
      </w:r>
      <w:r w:rsidRPr="000C01BA">
        <w:rPr>
          <w:rFonts w:ascii="Times New Roman" w:eastAsia="仿宋_GB2312" w:hAnsi="Times New Roman" w:cs="Times New Roman"/>
          <w:sz w:val="30"/>
          <w:szCs w:val="30"/>
        </w:rPr>
        <w:t>容量瓶中</w:t>
      </w:r>
      <w:r w:rsidRPr="000C01BA">
        <w:rPr>
          <w:rFonts w:ascii="Times New Roman" w:eastAsia="仿宋_GB2312" w:hAnsi="Times New Roman" w:cs="Times New Roman" w:hint="eastAsia"/>
          <w:sz w:val="30"/>
          <w:szCs w:val="30"/>
        </w:rPr>
        <w:t>，用水稀释至刻度，摇匀。</w:t>
      </w:r>
      <w:r w:rsidRPr="000C01BA">
        <w:rPr>
          <w:rFonts w:ascii="Times New Roman" w:eastAsia="仿宋_GB2312" w:hAnsi="Times New Roman" w:cs="Times New Roman"/>
          <w:sz w:val="30"/>
          <w:szCs w:val="30"/>
        </w:rPr>
        <w:t xml:space="preserve"> </w:t>
      </w:r>
    </w:p>
    <w:p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用移液管准确量取</w:t>
      </w:r>
      <w:r w:rsidRPr="000C01BA">
        <w:rPr>
          <w:rFonts w:ascii="Times New Roman" w:eastAsia="仿宋_GB2312" w:hAnsi="Times New Roman" w:cs="Times New Roman" w:hint="eastAsia"/>
          <w:sz w:val="30"/>
          <w:szCs w:val="30"/>
        </w:rPr>
        <w:t>25.00mL</w:t>
      </w:r>
      <w:r w:rsidRPr="000C01BA">
        <w:rPr>
          <w:rFonts w:ascii="Times New Roman" w:eastAsia="仿宋_GB2312" w:hAnsi="Times New Roman" w:cs="Times New Roman" w:hint="eastAsia"/>
          <w:sz w:val="30"/>
          <w:szCs w:val="30"/>
        </w:rPr>
        <w:t>上述溶液</w:t>
      </w:r>
      <w:r w:rsidRPr="000C01BA">
        <w:rPr>
          <w:rFonts w:ascii="Times New Roman" w:eastAsia="仿宋_GB2312" w:hAnsi="Times New Roman" w:cs="Times New Roman"/>
          <w:sz w:val="30"/>
          <w:szCs w:val="30"/>
        </w:rPr>
        <w:t>放入锥形瓶中，加</w:t>
      </w:r>
      <w:r w:rsidRPr="000C01BA">
        <w:rPr>
          <w:rFonts w:ascii="Times New Roman" w:eastAsia="仿宋_GB2312" w:hAnsi="Times New Roman" w:cs="Times New Roman" w:hint="eastAsia"/>
          <w:sz w:val="30"/>
          <w:szCs w:val="30"/>
        </w:rPr>
        <w:t>75</w:t>
      </w:r>
      <w:r w:rsidRPr="000C01BA">
        <w:rPr>
          <w:rFonts w:ascii="Times New Roman" w:eastAsia="仿宋_GB2312" w:hAnsi="Times New Roman" w:cs="Times New Roman"/>
          <w:sz w:val="30"/>
          <w:szCs w:val="30"/>
        </w:rPr>
        <w:t>mL</w:t>
      </w:r>
      <w:r w:rsidRPr="000C01BA">
        <w:rPr>
          <w:rFonts w:ascii="Times New Roman" w:eastAsia="仿宋_GB2312" w:hAnsi="Times New Roman" w:cs="Times New Roman"/>
          <w:sz w:val="30"/>
          <w:szCs w:val="30"/>
        </w:rPr>
        <w:t>硫酸溶液（</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hint="eastAsia"/>
          <w:sz w:val="30"/>
          <w:szCs w:val="30"/>
        </w:rPr>
        <w:t>9</w:t>
      </w:r>
      <w:r w:rsidRPr="000C01BA">
        <w:rPr>
          <w:rFonts w:ascii="Times New Roman" w:eastAsia="仿宋_GB2312" w:hAnsi="Times New Roman" w:cs="Times New Roman"/>
          <w:sz w:val="30"/>
          <w:szCs w:val="30"/>
        </w:rPr>
        <w:t>），用配制好的高锰酸钾滴定，近终点时加热至</w:t>
      </w:r>
      <w:r w:rsidRPr="000C01BA">
        <w:rPr>
          <w:rFonts w:ascii="Times New Roman" w:eastAsia="仿宋_GB2312" w:hAnsi="Times New Roman" w:cs="Times New Roman"/>
          <w:sz w:val="30"/>
          <w:szCs w:val="30"/>
        </w:rPr>
        <w:t>65</w:t>
      </w:r>
      <w:r w:rsidRPr="000C01BA">
        <w:rPr>
          <w:rFonts w:ascii="宋体" w:eastAsia="宋体" w:hAnsi="宋体" w:cs="宋体" w:hint="eastAsia"/>
          <w:sz w:val="30"/>
          <w:szCs w:val="30"/>
        </w:rPr>
        <w:t>℃</w:t>
      </w:r>
      <w:r w:rsidRPr="000C01BA">
        <w:rPr>
          <w:rFonts w:ascii="Times New Roman" w:eastAsia="仿宋_GB2312" w:hAnsi="Times New Roman" w:cs="Times New Roman"/>
          <w:sz w:val="30"/>
          <w:szCs w:val="30"/>
        </w:rPr>
        <w:t>，继续滴定到溶液呈粉红色保持</w:t>
      </w:r>
      <w:r w:rsidRPr="000C01BA">
        <w:rPr>
          <w:rFonts w:ascii="Times New Roman" w:eastAsia="仿宋_GB2312" w:hAnsi="Times New Roman" w:cs="Times New Roman"/>
          <w:sz w:val="30"/>
          <w:szCs w:val="30"/>
        </w:rPr>
        <w:t>30s</w:t>
      </w:r>
      <w:r w:rsidRPr="000C01BA">
        <w:rPr>
          <w:rFonts w:ascii="Times New Roman" w:eastAsia="仿宋_GB2312" w:hAnsi="Times New Roman" w:cs="Times New Roman" w:hint="eastAsia"/>
          <w:sz w:val="30"/>
          <w:szCs w:val="30"/>
        </w:rPr>
        <w:t>。</w:t>
      </w:r>
    </w:p>
    <w:p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平行测定</w:t>
      </w:r>
      <w:r w:rsidRPr="000C01BA">
        <w:rPr>
          <w:rFonts w:ascii="Times New Roman" w:eastAsia="仿宋_GB2312" w:hAnsi="Times New Roman" w:cs="Times New Roman" w:hint="eastAsia"/>
          <w:sz w:val="30"/>
          <w:szCs w:val="30"/>
        </w:rPr>
        <w:t>4</w:t>
      </w:r>
      <w:r w:rsidRPr="000C01BA">
        <w:rPr>
          <w:rFonts w:ascii="Times New Roman" w:eastAsia="仿宋_GB2312" w:hAnsi="Times New Roman" w:cs="Times New Roman" w:hint="eastAsia"/>
          <w:sz w:val="30"/>
          <w:szCs w:val="30"/>
        </w:rPr>
        <w:t>次，</w:t>
      </w:r>
      <w:r w:rsidRPr="000C01BA">
        <w:rPr>
          <w:rFonts w:ascii="Times New Roman" w:eastAsia="仿宋_GB2312" w:hAnsi="Times New Roman" w:cs="Times New Roman"/>
          <w:sz w:val="30"/>
          <w:szCs w:val="30"/>
        </w:rPr>
        <w:t>同时作空白试验。</w:t>
      </w:r>
    </w:p>
    <w:p w:rsidR="001D430B" w:rsidRPr="000C01BA" w:rsidRDefault="001D430B" w:rsidP="001D430B">
      <w:pPr>
        <w:spacing w:line="560" w:lineRule="exact"/>
        <w:rPr>
          <w:rFonts w:ascii="Times New Roman" w:eastAsia="仿宋_GB2312" w:hAnsi="Times New Roman" w:cs="Times New Roman"/>
          <w:b/>
          <w:sz w:val="30"/>
          <w:szCs w:val="30"/>
        </w:rPr>
      </w:pPr>
      <w:r w:rsidRPr="000C01BA">
        <w:rPr>
          <w:rFonts w:ascii="Times New Roman" w:eastAsia="仿宋_GB2312" w:hAnsi="Times New Roman" w:cs="Times New Roman" w:hint="eastAsia"/>
          <w:sz w:val="30"/>
          <w:szCs w:val="30"/>
        </w:rPr>
        <w:t xml:space="preserve">    </w:t>
      </w:r>
      <w:r w:rsidRPr="000C01BA">
        <w:rPr>
          <w:rFonts w:ascii="Times New Roman" w:eastAsia="仿宋_GB2312" w:hAnsi="Times New Roman" w:cs="Times New Roman"/>
          <w:b/>
          <w:sz w:val="30"/>
          <w:szCs w:val="30"/>
        </w:rPr>
        <w:t>2.</w:t>
      </w:r>
      <w:r w:rsidRPr="000C01BA">
        <w:rPr>
          <w:rFonts w:ascii="Times New Roman" w:eastAsia="仿宋_GB2312" w:hAnsi="Times New Roman" w:cs="Times New Roman" w:hint="eastAsia"/>
          <w:b/>
          <w:sz w:val="30"/>
          <w:szCs w:val="30"/>
        </w:rPr>
        <w:t>计算公式</w:t>
      </w:r>
    </w:p>
    <w:p w:rsidR="001D430B" w:rsidRPr="000C01BA" w:rsidRDefault="001D430B" w:rsidP="001D430B">
      <w:pPr>
        <w:jc w:val="center"/>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5020" w:dyaOrig="1219" w14:anchorId="0BCBB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251.25pt;height:60.75pt;mso-position-horizontal-relative:page;mso-position-vertical-relative:page" o:ole="">
            <v:imagedata r:id="rId10" o:title=""/>
          </v:shape>
          <o:OLEObject Type="Embed" ProgID="Equation.3" ShapeID="对象 3" DrawAspect="Content" ObjectID="_1566914437" r:id="rId11"/>
        </w:object>
      </w:r>
    </w:p>
    <w:p w:rsidR="001D430B" w:rsidRPr="000C01BA" w:rsidRDefault="001D430B" w:rsidP="001D430B">
      <w:pPr>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式中</w:t>
      </w:r>
      <w:r w:rsidR="003950FD">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 xml:space="preserve">  </w:t>
      </w:r>
    </w:p>
    <w:p w:rsidR="001D430B" w:rsidRPr="000C01BA" w:rsidRDefault="001D430B" w:rsidP="001D430B">
      <w:pPr>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lastRenderedPageBreak/>
        <w:t>c</w:t>
      </w:r>
      <w:r w:rsidRPr="00D2449E">
        <w:rPr>
          <w:rFonts w:ascii="Times New Roman" w:eastAsia="仿宋_GB2312" w:hAnsi="Times New Roman" w:cs="Times New Roman" w:hint="eastAsia"/>
          <w:sz w:val="30"/>
          <w:szCs w:val="30"/>
        </w:rPr>
        <w:t>（</w:t>
      </w:r>
      <w:r w:rsidR="00D2449E" w:rsidRPr="00D2449E">
        <w:rPr>
          <w:rFonts w:ascii="Times New Roman" w:eastAsia="仿宋_GB2312" w:hAnsi="Times New Roman" w:cs="Times New Roman" w:hint="eastAsia"/>
          <w:position w:val="-22"/>
          <w:sz w:val="30"/>
          <w:szCs w:val="30"/>
        </w:rPr>
        <w:object w:dxaOrig="1020" w:dyaOrig="620" w14:anchorId="2F10E0DF">
          <v:shape id="_x0000_i1026" type="#_x0000_t75" style="width:51.75pt;height:30.75pt" o:ole="">
            <v:imagedata r:id="rId12" o:title=""/>
          </v:shape>
          <o:OLEObject Type="Embed" ProgID="Equation.3" ShapeID="_x0000_i1026" DrawAspect="Content" ObjectID="_1566914438" r:id="rId13"/>
        </w:objec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00D2449E" w:rsidRPr="00D2449E">
        <w:rPr>
          <w:rFonts w:ascii="Times New Roman" w:eastAsia="仿宋_GB2312" w:hAnsi="Times New Roman" w:cs="Times New Roman" w:hint="eastAsia"/>
          <w:position w:val="-22"/>
          <w:sz w:val="30"/>
          <w:szCs w:val="30"/>
        </w:rPr>
        <w:object w:dxaOrig="1020" w:dyaOrig="620" w14:anchorId="14BDF45D">
          <v:shape id="_x0000_i1027" type="#_x0000_t75" style="width:49.5pt;height:29.25pt" o:ole="">
            <v:imagedata r:id="rId14" o:title=""/>
          </v:shape>
          <o:OLEObject Type="Embed" ProgID="Equation.3" ShapeID="_x0000_i1027" DrawAspect="Content" ObjectID="_1566914439" r:id="rId15"/>
        </w:object>
      </w:r>
      <w:r w:rsidRPr="00D2449E">
        <w:rPr>
          <w:rFonts w:ascii="Times New Roman" w:eastAsia="仿宋_GB2312" w:hAnsi="Times New Roman" w:cs="Times New Roman" w:hint="eastAsia"/>
          <w:sz w:val="30"/>
          <w:szCs w:val="30"/>
        </w:rPr>
        <w:t>标</w:t>
      </w:r>
      <w:r w:rsidRPr="000C01BA">
        <w:rPr>
          <w:rFonts w:ascii="Times New Roman" w:eastAsia="仿宋_GB2312" w:hAnsi="Times New Roman" w:cs="Times New Roman" w:hint="eastAsia"/>
          <w:sz w:val="30"/>
          <w:szCs w:val="30"/>
        </w:rPr>
        <w:t>准滴定溶液的浓度，</w:t>
      </w:r>
      <w:r w:rsidRPr="000C01BA">
        <w:rPr>
          <w:rFonts w:ascii="Times New Roman" w:eastAsia="仿宋_GB2312" w:hAnsi="Times New Roman" w:cs="Times New Roman"/>
          <w:sz w:val="30"/>
          <w:szCs w:val="30"/>
        </w:rPr>
        <w:t>mol/L</w:t>
      </w:r>
      <w:r w:rsidRPr="000C01BA">
        <w:rPr>
          <w:rFonts w:ascii="Times New Roman" w:eastAsia="仿宋_GB2312" w:hAnsi="Times New Roman" w:cs="Times New Roman" w:hint="eastAsia"/>
          <w:sz w:val="30"/>
          <w:szCs w:val="30"/>
        </w:rPr>
        <w:t>；</w:t>
      </w:r>
    </w:p>
    <w:p w:rsidR="001D430B" w:rsidRPr="000C01BA" w:rsidRDefault="00D2449E" w:rsidP="001D430B">
      <w:pPr>
        <w:spacing w:line="560" w:lineRule="exact"/>
        <w:ind w:firstLineChars="200" w:firstLine="600"/>
        <w:rPr>
          <w:rFonts w:ascii="Times New Roman" w:eastAsia="仿宋_GB2312" w:hAnsi="Times New Roman" w:cs="Times New Roman"/>
          <w:sz w:val="30"/>
          <w:szCs w:val="30"/>
        </w:rPr>
      </w:pPr>
      <w:r w:rsidRPr="00D2449E">
        <w:rPr>
          <w:rFonts w:ascii="Times New Roman" w:eastAsia="仿宋_GB2312" w:hAnsi="Times New Roman" w:cs="Times New Roman"/>
          <w:i/>
          <w:sz w:val="30"/>
          <w:szCs w:val="30"/>
        </w:rPr>
        <w:t>V</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rsidR="001D430B" w:rsidRPr="00D2449E" w:rsidRDefault="00D2449E" w:rsidP="001D430B">
      <w:pPr>
        <w:spacing w:line="560" w:lineRule="exact"/>
        <w:ind w:firstLineChars="200" w:firstLine="600"/>
        <w:rPr>
          <w:rFonts w:ascii="Times New Roman" w:eastAsia="仿宋_GB2312" w:hAnsi="Times New Roman" w:cs="Times New Roman"/>
          <w:sz w:val="30"/>
          <w:szCs w:val="30"/>
        </w:rPr>
      </w:pPr>
      <w:r w:rsidRPr="00D2449E">
        <w:rPr>
          <w:rFonts w:ascii="Times New Roman" w:eastAsia="仿宋_GB2312" w:hAnsi="Times New Roman" w:cs="Times New Roman"/>
          <w:i/>
          <w:sz w:val="30"/>
          <w:szCs w:val="30"/>
        </w:rPr>
        <w:t>V</w:t>
      </w:r>
      <w:r w:rsidRPr="00D2449E">
        <w:rPr>
          <w:rFonts w:ascii="Times New Roman" w:eastAsia="仿宋_GB2312" w:hAnsi="Times New Roman" w:cs="Times New Roman" w:hint="eastAsia"/>
          <w:sz w:val="30"/>
          <w:szCs w:val="30"/>
          <w:vertAlign w:val="subscript"/>
        </w:rPr>
        <w:t>0</w:t>
      </w:r>
      <w:r w:rsidR="001D430B" w:rsidRPr="00D2449E">
        <w:rPr>
          <w:rFonts w:ascii="Times New Roman" w:eastAsia="仿宋_GB2312" w:hAnsi="Times New Roman" w:cs="Times New Roman"/>
          <w:sz w:val="30"/>
          <w:szCs w:val="30"/>
        </w:rPr>
        <w:t>—</w:t>
      </w:r>
      <w:r w:rsidR="001D430B" w:rsidRPr="00D2449E">
        <w:rPr>
          <w:rFonts w:ascii="Times New Roman" w:eastAsia="仿宋_GB2312" w:hAnsi="Times New Roman" w:cs="Times New Roman" w:hint="eastAsia"/>
          <w:sz w:val="30"/>
          <w:szCs w:val="30"/>
        </w:rPr>
        <w:t>空白试验滴定时消耗</w:t>
      </w:r>
      <w:r w:rsidR="001D430B" w:rsidRPr="00D2449E">
        <w:rPr>
          <w:rFonts w:ascii="Times New Roman" w:eastAsia="仿宋_GB2312" w:hAnsi="Times New Roman" w:cs="Times New Roman"/>
          <w:sz w:val="30"/>
          <w:szCs w:val="30"/>
        </w:rPr>
        <w:t>KMnO</w:t>
      </w:r>
      <w:r w:rsidR="001D430B" w:rsidRPr="00D2449E">
        <w:rPr>
          <w:rFonts w:ascii="Times New Roman" w:eastAsia="仿宋_GB2312" w:hAnsi="Times New Roman" w:cs="Times New Roman"/>
          <w:sz w:val="30"/>
          <w:szCs w:val="30"/>
          <w:vertAlign w:val="subscript"/>
        </w:rPr>
        <w:t>4</w:t>
      </w:r>
      <w:r w:rsidR="001D430B" w:rsidRPr="00D2449E">
        <w:rPr>
          <w:rFonts w:ascii="Times New Roman" w:eastAsia="仿宋_GB2312" w:hAnsi="Times New Roman" w:cs="Times New Roman" w:hint="eastAsia"/>
          <w:sz w:val="30"/>
          <w:szCs w:val="30"/>
        </w:rPr>
        <w:t>标准滴定溶液的体积，</w:t>
      </w:r>
      <w:r w:rsidR="001D430B" w:rsidRPr="00D2449E">
        <w:rPr>
          <w:rFonts w:ascii="Times New Roman" w:eastAsia="仿宋_GB2312" w:hAnsi="Times New Roman" w:cs="Times New Roman"/>
          <w:sz w:val="30"/>
          <w:szCs w:val="30"/>
        </w:rPr>
        <w:t>mL</w:t>
      </w:r>
      <w:r w:rsidR="001D430B" w:rsidRPr="00D2449E">
        <w:rPr>
          <w:rFonts w:ascii="Times New Roman" w:eastAsia="仿宋_GB2312" w:hAnsi="Times New Roman" w:cs="Times New Roman" w:hint="eastAsia"/>
          <w:sz w:val="30"/>
          <w:szCs w:val="30"/>
        </w:rPr>
        <w:t>；</w:t>
      </w:r>
    </w:p>
    <w:p w:rsidR="001D430B" w:rsidRPr="00D2449E" w:rsidRDefault="00D2449E" w:rsidP="001D430B">
      <w:pPr>
        <w:spacing w:line="560" w:lineRule="exact"/>
        <w:ind w:firstLineChars="200" w:firstLine="600"/>
        <w:rPr>
          <w:rFonts w:ascii="Times New Roman" w:eastAsia="仿宋_GB2312" w:hAnsi="Times New Roman" w:cs="Times New Roman"/>
          <w:sz w:val="30"/>
          <w:szCs w:val="30"/>
        </w:rPr>
      </w:pPr>
      <w:r w:rsidRPr="00D2449E">
        <w:rPr>
          <w:rFonts w:ascii="Times New Roman" w:eastAsia="仿宋_GB2312" w:hAnsi="Times New Roman" w:cs="Times New Roman"/>
          <w:i/>
          <w:sz w:val="30"/>
          <w:szCs w:val="30"/>
        </w:rPr>
        <w:t>m</w:t>
      </w:r>
      <w:r w:rsidR="001D430B" w:rsidRPr="00D2449E">
        <w:rPr>
          <w:rFonts w:ascii="Times New Roman" w:eastAsia="仿宋_GB2312" w:hAnsi="Times New Roman" w:cs="Times New Roman" w:hint="eastAsia"/>
          <w:sz w:val="30"/>
          <w:szCs w:val="30"/>
        </w:rPr>
        <w:t>（</w:t>
      </w:r>
      <w:r w:rsidR="001D430B" w:rsidRPr="00D2449E">
        <w:rPr>
          <w:rFonts w:ascii="Times New Roman" w:eastAsia="仿宋_GB2312" w:hAnsi="Times New Roman" w:cs="Times New Roman"/>
          <w:sz w:val="30"/>
          <w:szCs w:val="30"/>
        </w:rPr>
        <w:t>Na</w:t>
      </w:r>
      <w:r w:rsidR="001D430B" w:rsidRPr="00D2449E">
        <w:rPr>
          <w:rFonts w:ascii="Times New Roman" w:eastAsia="仿宋_GB2312" w:hAnsi="Times New Roman" w:cs="Times New Roman"/>
          <w:sz w:val="30"/>
          <w:szCs w:val="30"/>
          <w:vertAlign w:val="subscript"/>
        </w:rPr>
        <w:t>2</w:t>
      </w:r>
      <w:r w:rsidR="001D430B" w:rsidRPr="00D2449E">
        <w:rPr>
          <w:rFonts w:ascii="Times New Roman" w:eastAsia="仿宋_GB2312" w:hAnsi="Times New Roman" w:cs="Times New Roman"/>
          <w:sz w:val="30"/>
          <w:szCs w:val="30"/>
        </w:rPr>
        <w:t>C</w:t>
      </w:r>
      <w:r w:rsidR="001D430B" w:rsidRPr="00D2449E">
        <w:rPr>
          <w:rFonts w:ascii="Times New Roman" w:eastAsia="仿宋_GB2312" w:hAnsi="Times New Roman" w:cs="Times New Roman"/>
          <w:sz w:val="30"/>
          <w:szCs w:val="30"/>
          <w:vertAlign w:val="subscript"/>
        </w:rPr>
        <w:t>2</w:t>
      </w:r>
      <w:r w:rsidR="001D430B" w:rsidRPr="00D2449E">
        <w:rPr>
          <w:rFonts w:ascii="Times New Roman" w:eastAsia="仿宋_GB2312" w:hAnsi="Times New Roman" w:cs="Times New Roman"/>
          <w:sz w:val="30"/>
          <w:szCs w:val="30"/>
        </w:rPr>
        <w:t>O</w:t>
      </w:r>
      <w:r w:rsidR="001D430B" w:rsidRPr="00D2449E">
        <w:rPr>
          <w:rFonts w:ascii="Times New Roman" w:eastAsia="仿宋_GB2312" w:hAnsi="Times New Roman" w:cs="Times New Roman"/>
          <w:sz w:val="30"/>
          <w:szCs w:val="30"/>
          <w:vertAlign w:val="subscript"/>
        </w:rPr>
        <w:t>4</w:t>
      </w:r>
      <w:r w:rsidR="001D430B" w:rsidRPr="00D2449E">
        <w:rPr>
          <w:rFonts w:ascii="Times New Roman" w:eastAsia="仿宋_GB2312" w:hAnsi="Times New Roman" w:cs="Times New Roman" w:hint="eastAsia"/>
          <w:sz w:val="30"/>
          <w:szCs w:val="30"/>
        </w:rPr>
        <w:t>）</w:t>
      </w:r>
      <w:r w:rsidR="001D430B" w:rsidRPr="00D2449E">
        <w:rPr>
          <w:rFonts w:ascii="Times New Roman" w:eastAsia="仿宋_GB2312" w:hAnsi="Times New Roman" w:cs="Times New Roman"/>
          <w:sz w:val="30"/>
          <w:szCs w:val="30"/>
        </w:rPr>
        <w:t>—</w:t>
      </w:r>
      <w:r w:rsidR="001D430B" w:rsidRPr="00D2449E">
        <w:rPr>
          <w:rFonts w:ascii="Times New Roman" w:eastAsia="仿宋_GB2312" w:hAnsi="Times New Roman" w:cs="Times New Roman" w:hint="eastAsia"/>
          <w:sz w:val="30"/>
          <w:szCs w:val="30"/>
        </w:rPr>
        <w:t>基准物</w:t>
      </w:r>
      <w:r w:rsidR="001D430B" w:rsidRPr="00D2449E">
        <w:rPr>
          <w:rFonts w:ascii="Times New Roman" w:eastAsia="仿宋_GB2312" w:hAnsi="Times New Roman" w:cs="Times New Roman"/>
          <w:sz w:val="30"/>
          <w:szCs w:val="30"/>
        </w:rPr>
        <w:t>Na</w:t>
      </w:r>
      <w:r w:rsidR="001D430B" w:rsidRPr="00D2449E">
        <w:rPr>
          <w:rFonts w:ascii="Times New Roman" w:eastAsia="仿宋_GB2312" w:hAnsi="Times New Roman" w:cs="Times New Roman"/>
          <w:sz w:val="30"/>
          <w:szCs w:val="30"/>
          <w:vertAlign w:val="subscript"/>
        </w:rPr>
        <w:t>2</w:t>
      </w:r>
      <w:r w:rsidR="001D430B" w:rsidRPr="00D2449E">
        <w:rPr>
          <w:rFonts w:ascii="Times New Roman" w:eastAsia="仿宋_GB2312" w:hAnsi="Times New Roman" w:cs="Times New Roman"/>
          <w:sz w:val="30"/>
          <w:szCs w:val="30"/>
        </w:rPr>
        <w:t>C</w:t>
      </w:r>
      <w:r w:rsidR="001D430B" w:rsidRPr="00D2449E">
        <w:rPr>
          <w:rFonts w:ascii="Times New Roman" w:eastAsia="仿宋_GB2312" w:hAnsi="Times New Roman" w:cs="Times New Roman"/>
          <w:sz w:val="30"/>
          <w:szCs w:val="30"/>
          <w:vertAlign w:val="subscript"/>
        </w:rPr>
        <w:t>2</w:t>
      </w:r>
      <w:r w:rsidR="001D430B" w:rsidRPr="00D2449E">
        <w:rPr>
          <w:rFonts w:ascii="Times New Roman" w:eastAsia="仿宋_GB2312" w:hAnsi="Times New Roman" w:cs="Times New Roman"/>
          <w:sz w:val="30"/>
          <w:szCs w:val="30"/>
        </w:rPr>
        <w:t>O</w:t>
      </w:r>
      <w:r w:rsidR="001D430B" w:rsidRPr="00D2449E">
        <w:rPr>
          <w:rFonts w:ascii="Times New Roman" w:eastAsia="仿宋_GB2312" w:hAnsi="Times New Roman" w:cs="Times New Roman"/>
          <w:sz w:val="30"/>
          <w:szCs w:val="30"/>
          <w:vertAlign w:val="subscript"/>
        </w:rPr>
        <w:t>4</w:t>
      </w:r>
      <w:r w:rsidR="001D430B" w:rsidRPr="00D2449E">
        <w:rPr>
          <w:rFonts w:ascii="Times New Roman" w:eastAsia="仿宋_GB2312" w:hAnsi="Times New Roman" w:cs="Times New Roman" w:hint="eastAsia"/>
          <w:sz w:val="30"/>
          <w:szCs w:val="30"/>
        </w:rPr>
        <w:t>的质量，</w:t>
      </w:r>
      <w:r w:rsidR="001D430B" w:rsidRPr="00D2449E">
        <w:rPr>
          <w:rFonts w:ascii="Times New Roman" w:eastAsia="仿宋_GB2312" w:hAnsi="Times New Roman" w:cs="Times New Roman"/>
          <w:sz w:val="30"/>
          <w:szCs w:val="30"/>
        </w:rPr>
        <w:t xml:space="preserve">g </w:t>
      </w:r>
      <w:r w:rsidR="001D430B" w:rsidRPr="00D2449E">
        <w:rPr>
          <w:rFonts w:ascii="Times New Roman" w:eastAsia="仿宋_GB2312" w:hAnsi="Times New Roman" w:cs="Times New Roman" w:hint="eastAsia"/>
          <w:sz w:val="30"/>
          <w:szCs w:val="30"/>
        </w:rPr>
        <w:t>；</w:t>
      </w:r>
    </w:p>
    <w:p w:rsidR="001D430B" w:rsidRPr="000C01BA" w:rsidRDefault="00D2449E" w:rsidP="001D430B">
      <w:pPr>
        <w:ind w:firstLineChars="200" w:firstLine="600"/>
        <w:rPr>
          <w:rFonts w:ascii="Times New Roman" w:eastAsia="仿宋_GB2312" w:hAnsi="Times New Roman" w:cs="Times New Roman"/>
          <w:sz w:val="30"/>
          <w:szCs w:val="30"/>
        </w:rPr>
      </w:pPr>
      <w:r w:rsidRPr="00D2449E">
        <w:rPr>
          <w:rFonts w:ascii="Times New Roman" w:eastAsia="仿宋_GB2312" w:hAnsi="Times New Roman" w:cs="Times New Roman"/>
          <w:i/>
          <w:sz w:val="30"/>
          <w:szCs w:val="30"/>
        </w:rPr>
        <w:t>M</w:t>
      </w:r>
      <w:r w:rsidR="001D430B" w:rsidRPr="00D2449E">
        <w:rPr>
          <w:rFonts w:ascii="Times New Roman" w:eastAsia="仿宋_GB2312" w:hAnsi="Times New Roman" w:cs="Times New Roman" w:hint="eastAsia"/>
          <w:sz w:val="30"/>
          <w:szCs w:val="30"/>
        </w:rPr>
        <w:t>（</w:t>
      </w:r>
      <w:r w:rsidR="00B373A0" w:rsidRPr="00A22FFF">
        <w:rPr>
          <w:rFonts w:ascii="Times New Roman" w:eastAsia="仿宋_GB2312" w:hAnsi="Times New Roman" w:cs="Times New Roman" w:hint="eastAsia"/>
          <w:position w:val="-22"/>
          <w:sz w:val="30"/>
          <w:szCs w:val="30"/>
        </w:rPr>
        <w:object w:dxaOrig="1180" w:dyaOrig="620" w14:anchorId="6A33AE71">
          <v:shape id="_x0000_i1028" type="#_x0000_t75" style="width:60pt;height:30.75pt" o:ole="">
            <v:imagedata r:id="rId16" o:title=""/>
          </v:shape>
          <o:OLEObject Type="Embed" ProgID="Equation.3" ShapeID="_x0000_i1028" DrawAspect="Content" ObjectID="_1566914440" r:id="rId17"/>
        </w:objec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B373A0" w:rsidRPr="00A22FFF">
        <w:rPr>
          <w:rFonts w:ascii="Times New Roman" w:eastAsia="仿宋_GB2312" w:hAnsi="Times New Roman" w:cs="Times New Roman" w:hint="eastAsia"/>
          <w:position w:val="-22"/>
          <w:sz w:val="30"/>
          <w:szCs w:val="30"/>
        </w:rPr>
        <w:object w:dxaOrig="1140" w:dyaOrig="620" w14:anchorId="50CC80CD">
          <v:shape id="_x0000_i1029" type="#_x0000_t75" style="width:58.5pt;height:30.75pt" o:ole="">
            <v:imagedata r:id="rId18" o:title=""/>
          </v:shape>
          <o:OLEObject Type="Embed" ProgID="Equation.3" ShapeID="_x0000_i1029" DrawAspect="Content" ObjectID="_1566914441" r:id="rId19"/>
        </w:object>
      </w:r>
      <w:r w:rsidR="001D430B" w:rsidRPr="000C01BA">
        <w:rPr>
          <w:rFonts w:ascii="Times New Roman" w:eastAsia="仿宋_GB2312" w:hAnsi="Times New Roman" w:cs="Times New Roman" w:hint="eastAsia"/>
          <w:sz w:val="30"/>
          <w:szCs w:val="30"/>
        </w:rPr>
        <w:t>摩尔质量，</w:t>
      </w:r>
      <w:r w:rsidR="001D430B" w:rsidRPr="000C01BA">
        <w:rPr>
          <w:rFonts w:ascii="Times New Roman" w:eastAsia="仿宋_GB2312" w:hAnsi="Times New Roman" w:cs="Times New Roman"/>
          <w:sz w:val="30"/>
          <w:szCs w:val="30"/>
        </w:rPr>
        <w:t>67.00g/mol</w:t>
      </w:r>
      <w:r w:rsidR="001D430B" w:rsidRPr="000C01BA">
        <w:rPr>
          <w:rFonts w:ascii="Times New Roman" w:eastAsia="仿宋_GB2312" w:hAnsi="Times New Roman" w:cs="Times New Roman" w:hint="eastAsia"/>
          <w:sz w:val="30"/>
          <w:szCs w:val="30"/>
        </w:rPr>
        <w:t>。</w:t>
      </w:r>
    </w:p>
    <w:p w:rsidR="003950FD" w:rsidRDefault="003950FD" w:rsidP="000C01BA">
      <w:pPr>
        <w:spacing w:line="560" w:lineRule="exact"/>
        <w:jc w:val="center"/>
        <w:rPr>
          <w:rFonts w:ascii="Times New Roman" w:eastAsia="仿宋_GB2312" w:hAnsi="Times New Roman" w:cs="Times New Roman"/>
          <w:b/>
          <w:sz w:val="30"/>
          <w:szCs w:val="30"/>
        </w:rPr>
      </w:pPr>
    </w:p>
    <w:p w:rsidR="001D430B" w:rsidRPr="000C01BA" w:rsidRDefault="000C01BA" w:rsidP="000C01BA">
      <w:pPr>
        <w:spacing w:line="560" w:lineRule="exact"/>
        <w:jc w:val="center"/>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过</w:t>
      </w:r>
      <w:r w:rsidR="001D430B" w:rsidRPr="000C01BA">
        <w:rPr>
          <w:rFonts w:ascii="Times New Roman" w:eastAsia="仿宋_GB2312" w:hAnsi="Times New Roman" w:cs="Times New Roman" w:hint="eastAsia"/>
          <w:b/>
          <w:sz w:val="30"/>
          <w:szCs w:val="30"/>
        </w:rPr>
        <w:t>氧化氢含量的测定</w:t>
      </w:r>
    </w:p>
    <w:p w:rsidR="001D430B" w:rsidRPr="000C01BA" w:rsidRDefault="001D430B"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1.</w:t>
      </w:r>
      <w:r w:rsidRPr="000C01BA">
        <w:rPr>
          <w:rFonts w:ascii="Times New Roman" w:eastAsia="仿宋_GB2312" w:hAnsi="Times New Roman" w:cs="Times New Roman" w:hint="eastAsia"/>
          <w:b/>
          <w:sz w:val="30"/>
          <w:szCs w:val="30"/>
        </w:rPr>
        <w:t>操作步骤</w:t>
      </w:r>
    </w:p>
    <w:p w:rsidR="001D430B" w:rsidRPr="000C01BA" w:rsidRDefault="001D430B" w:rsidP="00D2449E">
      <w:pPr>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 xml:space="preserve">    </w:t>
      </w:r>
      <w:r w:rsidRPr="000C01BA">
        <w:rPr>
          <w:rFonts w:ascii="Times New Roman" w:eastAsia="仿宋_GB2312" w:hAnsi="Times New Roman" w:cs="Times New Roman"/>
          <w:sz w:val="30"/>
          <w:szCs w:val="30"/>
        </w:rPr>
        <w:t>用减量法准确称取</w:t>
      </w:r>
      <w:r w:rsidRPr="000C01BA">
        <w:rPr>
          <w:rFonts w:ascii="Times New Roman" w:eastAsia="仿宋_GB2312" w:hAnsi="Times New Roman" w:cs="Times New Roman" w:hint="eastAsia"/>
          <w:sz w:val="30"/>
          <w:szCs w:val="30"/>
        </w:rPr>
        <w:t xml:space="preserve">x </w:t>
      </w:r>
      <w:r w:rsidRPr="000C01BA">
        <w:rPr>
          <w:rFonts w:ascii="Times New Roman" w:eastAsia="仿宋_GB2312" w:hAnsi="Times New Roman" w:cs="Times New Roman"/>
          <w:sz w:val="30"/>
          <w:szCs w:val="30"/>
        </w:rPr>
        <w:t>g</w:t>
      </w:r>
      <w:r w:rsidRPr="000C01BA">
        <w:rPr>
          <w:rFonts w:ascii="Times New Roman" w:eastAsia="仿宋_GB2312" w:hAnsi="Times New Roman" w:cs="Times New Roman"/>
          <w:sz w:val="30"/>
          <w:szCs w:val="30"/>
        </w:rPr>
        <w:t>双氧水试样，</w:t>
      </w:r>
      <w:r w:rsidRPr="000C01BA">
        <w:rPr>
          <w:rFonts w:ascii="Times New Roman" w:eastAsia="仿宋_GB2312" w:hAnsi="Times New Roman" w:cs="Times New Roman" w:hint="eastAsia"/>
          <w:sz w:val="30"/>
          <w:szCs w:val="30"/>
        </w:rPr>
        <w:t>精确至</w:t>
      </w:r>
      <w:r w:rsidRPr="000C01BA">
        <w:rPr>
          <w:rFonts w:ascii="Times New Roman" w:eastAsia="仿宋_GB2312" w:hAnsi="Times New Roman" w:cs="Times New Roman" w:hint="eastAsia"/>
          <w:sz w:val="30"/>
          <w:szCs w:val="30"/>
        </w:rPr>
        <w:t>0.0002g</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置于已加有</w:t>
      </w:r>
      <w:r w:rsidRPr="000C01BA">
        <w:rPr>
          <w:rFonts w:ascii="Times New Roman" w:eastAsia="仿宋_GB2312" w:hAnsi="Times New Roman" w:cs="Times New Roman"/>
          <w:sz w:val="30"/>
          <w:szCs w:val="30"/>
        </w:rPr>
        <w:t xml:space="preserve">100 mL </w:t>
      </w:r>
      <w:r w:rsidRPr="000C01BA">
        <w:rPr>
          <w:rFonts w:ascii="Times New Roman" w:eastAsia="仿宋_GB2312" w:hAnsi="Times New Roman" w:cs="Times New Roman" w:hint="eastAsia"/>
          <w:sz w:val="30"/>
          <w:szCs w:val="30"/>
        </w:rPr>
        <w:t>硫酸</w:t>
      </w:r>
      <w:r w:rsidRPr="000C01BA">
        <w:rPr>
          <w:rFonts w:ascii="Times New Roman" w:eastAsia="仿宋_GB2312" w:hAnsi="Times New Roman" w:cs="Times New Roman"/>
          <w:sz w:val="30"/>
          <w:szCs w:val="30"/>
        </w:rPr>
        <w:t>溶液（</w:t>
      </w:r>
      <w:r w:rsidRPr="000C01BA">
        <w:rPr>
          <w:rFonts w:ascii="Times New Roman" w:eastAsia="仿宋_GB2312" w:hAnsi="Times New Roman" w:cs="Times New Roman"/>
          <w:sz w:val="30"/>
          <w:szCs w:val="30"/>
        </w:rPr>
        <w:t>1+15</w:t>
      </w:r>
      <w:r w:rsidRPr="000C01BA">
        <w:rPr>
          <w:rFonts w:ascii="Times New Roman" w:eastAsia="仿宋_GB2312" w:hAnsi="Times New Roman" w:cs="Times New Roman"/>
          <w:sz w:val="30"/>
          <w:szCs w:val="30"/>
        </w:rPr>
        <w:t>）的</w:t>
      </w:r>
      <w:r w:rsidRPr="000C01BA">
        <w:rPr>
          <w:rFonts w:ascii="Times New Roman" w:eastAsia="仿宋_GB2312" w:hAnsi="Times New Roman" w:cs="Times New Roman" w:hint="eastAsia"/>
          <w:sz w:val="30"/>
          <w:szCs w:val="30"/>
        </w:rPr>
        <w:t>锥形瓶</w:t>
      </w:r>
      <w:r w:rsidRPr="000C01BA">
        <w:rPr>
          <w:rFonts w:ascii="Times New Roman" w:eastAsia="仿宋_GB2312" w:hAnsi="Times New Roman" w:cs="Times New Roman"/>
          <w:sz w:val="30"/>
          <w:szCs w:val="30"/>
        </w:rPr>
        <w:t>中，用</w:t>
      </w:r>
      <w:r w:rsidRPr="000C01BA">
        <w:rPr>
          <w:rFonts w:ascii="Times New Roman" w:eastAsia="仿宋_GB2312" w:hAnsi="Times New Roman" w:cs="Times New Roman"/>
          <w:sz w:val="30"/>
          <w:szCs w:val="30"/>
        </w:rPr>
        <w:t>KMnO</w:t>
      </w:r>
      <w:r w:rsidRPr="000C01BA">
        <w:rPr>
          <w:rFonts w:ascii="Times New Roman" w:eastAsia="仿宋_GB2312" w:hAnsi="Times New Roman" w:cs="Times New Roman"/>
          <w:sz w:val="30"/>
          <w:szCs w:val="30"/>
          <w:vertAlign w:val="subscript"/>
        </w:rPr>
        <w:t>4</w:t>
      </w:r>
      <w:r w:rsidRPr="000C01BA">
        <w:rPr>
          <w:rFonts w:ascii="Times New Roman" w:eastAsia="仿宋_GB2312" w:hAnsi="Times New Roman" w:cs="Times New Roman"/>
          <w:sz w:val="30"/>
          <w:szCs w:val="30"/>
        </w:rPr>
        <w:t>标准滴定溶液</w:t>
      </w:r>
      <w:r w:rsidRPr="000C01BA">
        <w:rPr>
          <w:rFonts w:ascii="Times New Roman" w:eastAsia="仿宋_GB2312" w:hAnsi="Times New Roman" w:cs="Times New Roman" w:hint="eastAsia"/>
          <w:sz w:val="30"/>
          <w:szCs w:val="30"/>
        </w:rPr>
        <w:t>[</w:t>
      </w:r>
      <w:r w:rsidR="00D2449E" w:rsidRPr="00D2449E">
        <w:rPr>
          <w:rFonts w:ascii="Times New Roman" w:eastAsia="仿宋_GB2312" w:hAnsi="Times New Roman" w:cs="Times New Roman"/>
          <w:i/>
          <w:sz w:val="30"/>
          <w:szCs w:val="30"/>
        </w:rPr>
        <w:t>c</w:t>
      </w:r>
      <w:r w:rsidR="00D2449E" w:rsidRPr="00D2449E">
        <w:rPr>
          <w:rFonts w:ascii="Times New Roman" w:eastAsia="仿宋_GB2312" w:hAnsi="Times New Roman" w:cs="Times New Roman" w:hint="eastAsia"/>
          <w:sz w:val="30"/>
          <w:szCs w:val="30"/>
        </w:rPr>
        <w:t>(</w:t>
      </w:r>
      <w:r w:rsidR="00D2449E" w:rsidRPr="00D2449E">
        <w:rPr>
          <w:rFonts w:ascii="Times New Roman" w:eastAsia="仿宋_GB2312" w:hAnsi="Times New Roman" w:cs="Times New Roman" w:hint="eastAsia"/>
          <w:position w:val="-22"/>
          <w:sz w:val="30"/>
          <w:szCs w:val="30"/>
        </w:rPr>
        <w:object w:dxaOrig="1020" w:dyaOrig="620" w14:anchorId="321F361E">
          <v:shape id="_x0000_i1030" type="#_x0000_t75" style="width:58.5pt;height:35.25pt" o:ole="">
            <v:imagedata r:id="rId20" o:title=""/>
          </v:shape>
          <o:OLEObject Type="Embed" ProgID="Equation.3" ShapeID="_x0000_i1030" DrawAspect="Content" ObjectID="_1566914442" r:id="rId21"/>
        </w:object>
      </w:r>
      <w:r w:rsidR="00D2449E" w:rsidRPr="00D2449E">
        <w:rPr>
          <w:rFonts w:ascii="Times New Roman" w:eastAsia="仿宋_GB2312" w:hAnsi="Times New Roman" w:cs="Times New Roman" w:hint="eastAsia"/>
          <w:sz w:val="30"/>
          <w:szCs w:val="30"/>
        </w:rPr>
        <w:t>)</w:t>
      </w:r>
      <w:r w:rsidR="00D2449E" w:rsidRPr="00D2449E">
        <w:rPr>
          <w:rFonts w:ascii="Times New Roman" w:eastAsia="仿宋_GB2312" w:hAnsi="Times New Roman" w:cs="Times New Roman"/>
          <w:sz w:val="30"/>
          <w:szCs w:val="30"/>
        </w:rPr>
        <w:t>= 0.1mol/L</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滴定至溶液呈浅粉色，保持</w:t>
      </w:r>
      <w:r w:rsidRPr="000C01BA">
        <w:rPr>
          <w:rFonts w:ascii="Times New Roman" w:eastAsia="仿宋_GB2312" w:hAnsi="Times New Roman" w:cs="Times New Roman"/>
          <w:sz w:val="30"/>
          <w:szCs w:val="30"/>
        </w:rPr>
        <w:t>30s</w:t>
      </w:r>
      <w:r w:rsidRPr="000C01BA">
        <w:rPr>
          <w:rFonts w:ascii="Times New Roman" w:eastAsia="仿宋_GB2312" w:hAnsi="Times New Roman" w:cs="Times New Roman"/>
          <w:sz w:val="30"/>
          <w:szCs w:val="30"/>
        </w:rPr>
        <w:t>不褪即为终点。</w:t>
      </w:r>
    </w:p>
    <w:p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平行测定</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次，同时作空白试验。</w:t>
      </w:r>
    </w:p>
    <w:p w:rsidR="001D430B" w:rsidRPr="000C01BA" w:rsidRDefault="001D430B" w:rsidP="001D430B">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2.</w:t>
      </w:r>
      <w:r w:rsidRPr="000C01BA">
        <w:rPr>
          <w:rFonts w:ascii="Times New Roman" w:eastAsia="仿宋_GB2312" w:hAnsi="Times New Roman" w:cs="Times New Roman" w:hint="eastAsia"/>
          <w:b/>
          <w:sz w:val="30"/>
          <w:szCs w:val="30"/>
        </w:rPr>
        <w:t>计算公式</w:t>
      </w:r>
    </w:p>
    <w:p w:rsidR="001D430B" w:rsidRPr="000C01BA" w:rsidRDefault="00067933" w:rsidP="00067933">
      <w:pPr>
        <w:jc w:val="center"/>
        <w:rPr>
          <w:rFonts w:ascii="Times New Roman" w:eastAsia="仿宋_GB2312" w:hAnsi="Times New Roman" w:cs="Times New Roman"/>
          <w:sz w:val="30"/>
          <w:szCs w:val="30"/>
        </w:rPr>
      </w:pPr>
      <w:r w:rsidRPr="00D768F0">
        <w:rPr>
          <w:rFonts w:ascii="Times New Roman" w:hAnsi="Times New Roman"/>
          <w:bCs/>
          <w:position w:val="-28"/>
          <w:szCs w:val="21"/>
        </w:rPr>
        <w:object w:dxaOrig="6520" w:dyaOrig="960" w14:anchorId="2619AE04">
          <v:shape id="_x0000_i1031" type="#_x0000_t75" style="width:319.5pt;height:48pt" o:ole="">
            <v:imagedata r:id="rId22" o:title=""/>
          </v:shape>
          <o:OLEObject Type="Embed" ProgID="Equation.3" ShapeID="_x0000_i1031" DrawAspect="Content" ObjectID="_1566914443" r:id="rId23"/>
        </w:object>
      </w:r>
    </w:p>
    <w:p w:rsidR="001D430B" w:rsidRPr="000C01BA" w:rsidRDefault="001D430B" w:rsidP="001D430B">
      <w:pPr>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式中：</w:t>
      </w:r>
    </w:p>
    <w:p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w</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H</w:t>
      </w:r>
      <w:r w:rsidRPr="000C01BA">
        <w:rPr>
          <w:rFonts w:ascii="Times New Roman" w:eastAsia="仿宋_GB2312" w:hAnsi="Times New Roman" w:cs="Times New Roman"/>
          <w:sz w:val="30"/>
          <w:szCs w:val="30"/>
          <w:vertAlign w:val="subscript"/>
        </w:rPr>
        <w:t>2</w:t>
      </w:r>
      <w:r w:rsidRPr="000C01BA">
        <w:rPr>
          <w:rFonts w:ascii="Times New Roman" w:eastAsia="仿宋_GB2312" w:hAnsi="Times New Roman" w:cs="Times New Roman"/>
          <w:sz w:val="30"/>
          <w:szCs w:val="30"/>
        </w:rPr>
        <w:t>O</w:t>
      </w:r>
      <w:r w:rsidRPr="000C01BA">
        <w:rPr>
          <w:rFonts w:ascii="Times New Roman" w:eastAsia="仿宋_GB2312" w:hAnsi="Times New Roman" w:cs="Times New Roman"/>
          <w:sz w:val="30"/>
          <w:szCs w:val="30"/>
          <w:vertAlign w:val="subscript"/>
        </w:rPr>
        <w:t>2</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hint="eastAsia"/>
          <w:sz w:val="30"/>
          <w:szCs w:val="30"/>
        </w:rPr>
        <w:t>过氧化氢的质量分数，</w:t>
      </w:r>
      <w:r w:rsidR="00067933">
        <w:rPr>
          <w:rFonts w:ascii="Times New Roman" w:eastAsia="仿宋_GB2312" w:hAnsi="Times New Roman" w:cs="Times New Roman" w:hint="eastAsia"/>
          <w:sz w:val="30"/>
          <w:szCs w:val="30"/>
        </w:rPr>
        <w:t>g</w:t>
      </w:r>
      <w:r w:rsidR="00067933">
        <w:rPr>
          <w:rFonts w:ascii="Times New Roman" w:eastAsia="仿宋_GB2312" w:hAnsi="Times New Roman" w:cs="Times New Roman"/>
          <w:sz w:val="30"/>
          <w:szCs w:val="30"/>
        </w:rPr>
        <w:t>/kg</w:t>
      </w:r>
      <w:r w:rsidRPr="000C01BA">
        <w:rPr>
          <w:rFonts w:ascii="Times New Roman" w:eastAsia="仿宋_GB2312" w:hAnsi="Times New Roman" w:cs="Times New Roman" w:hint="eastAsia"/>
          <w:sz w:val="30"/>
          <w:szCs w:val="30"/>
        </w:rPr>
        <w:t>；</w:t>
      </w:r>
    </w:p>
    <w:p w:rsidR="001D430B" w:rsidRPr="000C01BA" w:rsidRDefault="00D2449E" w:rsidP="001D430B">
      <w:pPr>
        <w:ind w:firstLineChars="200" w:firstLine="600"/>
        <w:rPr>
          <w:rFonts w:ascii="Times New Roman" w:eastAsia="仿宋_GB2312" w:hAnsi="Times New Roman" w:cs="Times New Roman"/>
          <w:sz w:val="30"/>
          <w:szCs w:val="30"/>
        </w:rPr>
      </w:pPr>
      <w:r w:rsidRPr="00A22FFF">
        <w:rPr>
          <w:rFonts w:ascii="Times New Roman" w:eastAsia="仿宋_GB2312" w:hAnsi="Times New Roman" w:cs="Times New Roman"/>
          <w:i/>
          <w:sz w:val="30"/>
          <w:szCs w:val="30"/>
        </w:rPr>
        <w:t>c</w:t>
      </w:r>
      <w:r w:rsidRPr="000C01BA">
        <w:rPr>
          <w:rFonts w:ascii="Times New Roman" w:eastAsia="仿宋_GB2312" w:hAnsi="Times New Roman" w:cs="Times New Roman" w:hint="eastAsia"/>
          <w:sz w:val="30"/>
          <w:szCs w:val="30"/>
        </w:rPr>
        <w:t>（</w:t>
      </w:r>
      <w:r w:rsidRPr="00A22FFF">
        <w:rPr>
          <w:rFonts w:ascii="Times New Roman" w:eastAsia="仿宋_GB2312" w:hAnsi="Times New Roman" w:cs="Times New Roman" w:hint="eastAsia"/>
          <w:position w:val="-22"/>
          <w:sz w:val="30"/>
          <w:szCs w:val="30"/>
        </w:rPr>
        <w:object w:dxaOrig="1020" w:dyaOrig="620" w14:anchorId="5A44A3BF">
          <v:shape id="_x0000_i1032" type="#_x0000_t75" style="width:58.5pt;height:35.25pt" o:ole="">
            <v:imagedata r:id="rId20" o:title=""/>
          </v:shape>
          <o:OLEObject Type="Embed" ProgID="Equation.3" ShapeID="_x0000_i1032" DrawAspect="Content" ObjectID="_1566914444" r:id="rId24"/>
        </w:objec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Pr="00A22FFF">
        <w:rPr>
          <w:rFonts w:ascii="Times New Roman" w:eastAsia="仿宋_GB2312" w:hAnsi="Times New Roman" w:cs="Times New Roman" w:hint="eastAsia"/>
          <w:position w:val="-22"/>
          <w:sz w:val="30"/>
          <w:szCs w:val="30"/>
        </w:rPr>
        <w:object w:dxaOrig="1020" w:dyaOrig="620" w14:anchorId="10650C29">
          <v:shape id="_x0000_i1033" type="#_x0000_t75" style="width:58.5pt;height:35.25pt" o:ole="">
            <v:imagedata r:id="rId25" o:title=""/>
          </v:shape>
          <o:OLEObject Type="Embed" ProgID="Equation.3" ShapeID="_x0000_i1033" DrawAspect="Content" ObjectID="_1566914445" r:id="rId26"/>
        </w:object>
      </w:r>
      <w:r w:rsidR="001D430B" w:rsidRPr="000C01BA">
        <w:rPr>
          <w:rFonts w:ascii="Times New Roman" w:eastAsia="仿宋_GB2312" w:hAnsi="Times New Roman" w:cs="Times New Roman" w:hint="eastAsia"/>
          <w:sz w:val="30"/>
          <w:szCs w:val="30"/>
        </w:rPr>
        <w:t>标准滴定溶液的浓度，</w:t>
      </w:r>
      <w:r w:rsidR="001D430B" w:rsidRPr="000C01BA">
        <w:rPr>
          <w:rFonts w:ascii="Times New Roman" w:eastAsia="仿宋_GB2312" w:hAnsi="Times New Roman" w:cs="Times New Roman"/>
          <w:sz w:val="30"/>
          <w:szCs w:val="30"/>
        </w:rPr>
        <w:t>mol/L</w:t>
      </w:r>
      <w:r w:rsidR="001D430B" w:rsidRPr="000C01BA">
        <w:rPr>
          <w:rFonts w:ascii="Times New Roman" w:eastAsia="仿宋_GB2312" w:hAnsi="Times New Roman" w:cs="Times New Roman" w:hint="eastAsia"/>
          <w:sz w:val="30"/>
          <w:szCs w:val="30"/>
        </w:rPr>
        <w:t>；</w:t>
      </w:r>
    </w:p>
    <w:p w:rsidR="001D430B" w:rsidRPr="000C01BA" w:rsidRDefault="00D2449E" w:rsidP="001D430B">
      <w:pPr>
        <w:spacing w:line="560" w:lineRule="exact"/>
        <w:ind w:firstLineChars="200" w:firstLine="600"/>
        <w:rPr>
          <w:rFonts w:ascii="Times New Roman" w:eastAsia="仿宋_GB2312" w:hAnsi="Times New Roman" w:cs="Times New Roman"/>
          <w:sz w:val="30"/>
          <w:szCs w:val="30"/>
        </w:rPr>
      </w:pPr>
      <w:r w:rsidRPr="00A22FFF">
        <w:rPr>
          <w:rFonts w:ascii="Times New Roman" w:eastAsia="仿宋_GB2312" w:hAnsi="Times New Roman" w:cs="Times New Roman"/>
          <w:i/>
          <w:sz w:val="30"/>
          <w:szCs w:val="30"/>
        </w:rPr>
        <w:t>V</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KMnO</w:t>
      </w:r>
      <w:r w:rsidRPr="000C01BA">
        <w:rPr>
          <w:rFonts w:ascii="Times New Roman" w:eastAsia="仿宋_GB2312" w:hAnsi="Times New Roman" w:cs="Times New Roman"/>
          <w:sz w:val="30"/>
          <w:szCs w:val="30"/>
          <w:vertAlign w:val="subscript"/>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rsidR="001D430B" w:rsidRPr="000C01BA" w:rsidRDefault="00D2449E" w:rsidP="001D430B">
      <w:pPr>
        <w:spacing w:line="560" w:lineRule="exact"/>
        <w:ind w:firstLineChars="200" w:firstLine="600"/>
        <w:rPr>
          <w:rFonts w:ascii="Times New Roman" w:eastAsia="仿宋_GB2312" w:hAnsi="Times New Roman" w:cs="Times New Roman"/>
          <w:sz w:val="30"/>
          <w:szCs w:val="30"/>
        </w:rPr>
      </w:pPr>
      <w:r w:rsidRPr="00A22FFF">
        <w:rPr>
          <w:rFonts w:ascii="Times New Roman" w:eastAsia="仿宋_GB2312" w:hAnsi="Times New Roman" w:cs="Times New Roman"/>
          <w:i/>
          <w:sz w:val="30"/>
          <w:szCs w:val="30"/>
        </w:rPr>
        <w:lastRenderedPageBreak/>
        <w:t>V</w:t>
      </w:r>
      <w:r w:rsidRPr="000C01BA">
        <w:rPr>
          <w:rFonts w:ascii="Times New Roman" w:eastAsia="仿宋_GB2312" w:hAnsi="Times New Roman" w:cs="Times New Roman" w:hint="eastAsia"/>
          <w:sz w:val="30"/>
          <w:szCs w:val="30"/>
          <w:vertAlign w:val="subscript"/>
        </w:rPr>
        <w:t>0</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空白试验滴定时消耗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rsidR="001D430B" w:rsidRPr="000C01BA" w:rsidRDefault="00D2449E" w:rsidP="001D430B">
      <w:pPr>
        <w:spacing w:line="560" w:lineRule="exact"/>
        <w:ind w:firstLineChars="200" w:firstLine="600"/>
        <w:rPr>
          <w:rFonts w:ascii="Times New Roman" w:eastAsia="仿宋_GB2312" w:hAnsi="Times New Roman" w:cs="Times New Roman"/>
          <w:sz w:val="30"/>
          <w:szCs w:val="30"/>
        </w:rPr>
      </w:pPr>
      <w:r w:rsidRPr="00A22FFF">
        <w:rPr>
          <w:rFonts w:ascii="Times New Roman" w:eastAsia="仿宋_GB2312" w:hAnsi="Times New Roman" w:cs="Times New Roman"/>
          <w:i/>
          <w:sz w:val="30"/>
          <w:szCs w:val="30"/>
        </w:rPr>
        <w:t>m</w:t>
      </w:r>
      <w:r w:rsidR="001D430B" w:rsidRPr="000C01BA">
        <w:rPr>
          <w:rFonts w:ascii="Times New Roman" w:eastAsia="仿宋_GB2312" w:hAnsi="Times New Roman" w:cs="Times New Roman" w:hint="eastAsia"/>
          <w:sz w:val="30"/>
          <w:szCs w:val="30"/>
        </w:rPr>
        <w:t>（样品）</w:t>
      </w:r>
      <w:r w:rsidR="001D430B" w:rsidRPr="000C01BA">
        <w:rPr>
          <w:rFonts w:ascii="Times New Roman" w:eastAsia="仿宋_GB2312" w:hAnsi="Times New Roman" w:cs="Times New Roman"/>
          <w:sz w:val="30"/>
          <w:szCs w:val="30"/>
        </w:rPr>
        <w:t>— H</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O</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hint="eastAsia"/>
          <w:sz w:val="30"/>
          <w:szCs w:val="30"/>
        </w:rPr>
        <w:t>试样的质量，</w:t>
      </w:r>
      <w:r w:rsidR="001D430B" w:rsidRPr="000C01BA">
        <w:rPr>
          <w:rFonts w:ascii="Times New Roman" w:eastAsia="仿宋_GB2312" w:hAnsi="Times New Roman" w:cs="Times New Roman"/>
          <w:sz w:val="30"/>
          <w:szCs w:val="30"/>
        </w:rPr>
        <w:t>g</w:t>
      </w:r>
      <w:r w:rsidR="001D430B" w:rsidRPr="000C01BA">
        <w:rPr>
          <w:rFonts w:ascii="Times New Roman" w:eastAsia="仿宋_GB2312" w:hAnsi="Times New Roman" w:cs="Times New Roman" w:hint="eastAsia"/>
          <w:sz w:val="30"/>
          <w:szCs w:val="30"/>
        </w:rPr>
        <w:t>；</w:t>
      </w:r>
    </w:p>
    <w:p w:rsidR="001D430B" w:rsidRPr="000C01BA" w:rsidRDefault="00D2449E" w:rsidP="001D430B">
      <w:pPr>
        <w:ind w:firstLineChars="200" w:firstLine="600"/>
        <w:rPr>
          <w:rFonts w:ascii="Times New Roman" w:eastAsia="仿宋_GB2312" w:hAnsi="Times New Roman" w:cs="Times New Roman"/>
          <w:sz w:val="30"/>
          <w:szCs w:val="30"/>
        </w:rPr>
      </w:pPr>
      <w:r w:rsidRPr="00D2449E">
        <w:rPr>
          <w:rFonts w:ascii="Times New Roman" w:eastAsia="仿宋_GB2312" w:hAnsi="Times New Roman" w:cs="Times New Roman"/>
          <w:i/>
          <w:sz w:val="30"/>
          <w:szCs w:val="30"/>
        </w:rPr>
        <w:t>M</w:t>
      </w:r>
      <w:r w:rsidRPr="000C01BA">
        <w:rPr>
          <w:rFonts w:ascii="Times New Roman" w:eastAsia="仿宋_GB2312" w:hAnsi="Times New Roman" w:cs="Times New Roman" w:hint="eastAsia"/>
          <w:sz w:val="30"/>
          <w:szCs w:val="30"/>
        </w:rPr>
        <w:t>（</w:t>
      </w:r>
      <w:r w:rsidRPr="00A22FFF">
        <w:rPr>
          <w:rFonts w:ascii="Times New Roman" w:eastAsia="仿宋_GB2312" w:hAnsi="Times New Roman" w:cs="Times New Roman" w:hint="eastAsia"/>
          <w:position w:val="-22"/>
          <w:sz w:val="30"/>
          <w:szCs w:val="30"/>
        </w:rPr>
        <w:object w:dxaOrig="800" w:dyaOrig="620" w14:anchorId="6BC46018">
          <v:shape id="_x0000_i1034" type="#_x0000_t75" style="width:46.5pt;height:36pt" o:ole="">
            <v:imagedata r:id="rId27" o:title=""/>
          </v:shape>
          <o:OLEObject Type="Embed" ProgID="Equation.3" ShapeID="_x0000_i1034" DrawAspect="Content" ObjectID="_1566914446" r:id="rId28"/>
        </w:objec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Pr="00A22FFF">
        <w:rPr>
          <w:rFonts w:ascii="Times New Roman" w:eastAsia="仿宋_GB2312" w:hAnsi="Times New Roman" w:cs="Times New Roman" w:hint="eastAsia"/>
          <w:position w:val="-22"/>
          <w:sz w:val="30"/>
          <w:szCs w:val="30"/>
        </w:rPr>
        <w:object w:dxaOrig="780" w:dyaOrig="620" w14:anchorId="41F73557">
          <v:shape id="_x0000_i1035" type="#_x0000_t75" style="width:45pt;height:36pt" o:ole="">
            <v:imagedata r:id="rId29" o:title=""/>
          </v:shape>
          <o:OLEObject Type="Embed" ProgID="Equation.3" ShapeID="_x0000_i1035" DrawAspect="Content" ObjectID="_1566914447" r:id="rId30"/>
        </w:object>
      </w:r>
      <w:r w:rsidR="001D430B" w:rsidRPr="000C01BA">
        <w:rPr>
          <w:rFonts w:ascii="Times New Roman" w:eastAsia="仿宋_GB2312" w:hAnsi="Times New Roman" w:cs="Times New Roman" w:hint="eastAsia"/>
          <w:sz w:val="30"/>
          <w:szCs w:val="30"/>
        </w:rPr>
        <w:t>的摩尔质量，</w:t>
      </w:r>
      <w:r w:rsidR="001D430B" w:rsidRPr="000C01BA">
        <w:rPr>
          <w:rFonts w:ascii="Times New Roman" w:eastAsia="仿宋_GB2312" w:hAnsi="Times New Roman" w:cs="Times New Roman"/>
          <w:sz w:val="30"/>
          <w:szCs w:val="30"/>
        </w:rPr>
        <w:t>17.01g/mol</w:t>
      </w:r>
      <w:r w:rsidR="001D430B" w:rsidRPr="000C01BA">
        <w:rPr>
          <w:rFonts w:ascii="Times New Roman" w:eastAsia="仿宋_GB2312" w:hAnsi="Times New Roman" w:cs="Times New Roman" w:hint="eastAsia"/>
          <w:sz w:val="30"/>
          <w:szCs w:val="30"/>
        </w:rPr>
        <w:t>。</w:t>
      </w:r>
    </w:p>
    <w:p w:rsidR="001D430B" w:rsidRPr="000C01BA" w:rsidRDefault="001D430B" w:rsidP="001D430B">
      <w:pPr>
        <w:autoSpaceDE w:val="0"/>
        <w:autoSpaceDN w:val="0"/>
        <w:adjustRightInd w:val="0"/>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注：</w:t>
      </w:r>
      <w:r w:rsidRPr="000C01BA">
        <w:rPr>
          <w:rFonts w:ascii="Times New Roman" w:eastAsia="仿宋_GB2312" w:hAnsi="Times New Roman" w:cs="Times New Roman"/>
          <w:sz w:val="30"/>
          <w:szCs w:val="30"/>
        </w:rPr>
        <w:t>1</w:t>
      </w:r>
      <w:r w:rsidRPr="000C01BA">
        <w:rPr>
          <w:rFonts w:ascii="Times New Roman" w:eastAsia="仿宋_GB2312" w:hAnsi="Times New Roman" w:cs="Times New Roman"/>
          <w:sz w:val="30"/>
          <w:szCs w:val="30"/>
        </w:rPr>
        <w:t>．所有原始数据必须请裁判复查确认后才有效，否则考核成绩为零分。</w:t>
      </w:r>
    </w:p>
    <w:p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2</w:t>
      </w:r>
      <w:r w:rsidRPr="000C01BA">
        <w:rPr>
          <w:rFonts w:ascii="Times New Roman" w:eastAsia="仿宋_GB2312" w:hAnsi="Times New Roman" w:cs="Times New Roman"/>
          <w:sz w:val="30"/>
          <w:szCs w:val="30"/>
        </w:rPr>
        <w:t>．所有容量瓶稀释至刻度后必须请裁判复查确认后才可进行摇匀。</w:t>
      </w:r>
    </w:p>
    <w:p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3</w:t>
      </w:r>
      <w:r w:rsidRPr="000C01BA">
        <w:rPr>
          <w:rFonts w:ascii="Times New Roman" w:eastAsia="仿宋_GB2312" w:hAnsi="Times New Roman" w:cs="Times New Roman"/>
          <w:sz w:val="30"/>
          <w:szCs w:val="30"/>
        </w:rPr>
        <w:t>．记录原始数据时，不允许在报告单上计算，待所有的操作完毕后才允许计算。</w:t>
      </w:r>
      <w:r w:rsidRPr="000C01BA">
        <w:rPr>
          <w:rFonts w:ascii="Times New Roman" w:eastAsia="仿宋_GB2312" w:hAnsi="Times New Roman" w:cs="Times New Roman"/>
          <w:sz w:val="30"/>
          <w:szCs w:val="30"/>
        </w:rPr>
        <w:t xml:space="preserve"> </w:t>
      </w:r>
    </w:p>
    <w:p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 xml:space="preserve">4. </w:t>
      </w:r>
      <w:r w:rsidRPr="000C01BA">
        <w:rPr>
          <w:rFonts w:ascii="Times New Roman" w:eastAsia="仿宋_GB2312" w:hAnsi="Times New Roman" w:cs="Times New Roman"/>
          <w:sz w:val="30"/>
          <w:szCs w:val="30"/>
        </w:rPr>
        <w:t>滴定消耗溶液体积若</w:t>
      </w:r>
      <w:r w:rsidRPr="000C01BA">
        <w:rPr>
          <w:rFonts w:ascii="Times New Roman" w:eastAsia="仿宋_GB2312" w:hAnsi="Times New Roman" w:cs="Times New Roman"/>
          <w:sz w:val="30"/>
          <w:szCs w:val="30"/>
        </w:rPr>
        <w:t>&gt;50mL</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以</w:t>
      </w:r>
      <w:r w:rsidRPr="000C01BA">
        <w:rPr>
          <w:rFonts w:ascii="Times New Roman" w:eastAsia="仿宋_GB2312" w:hAnsi="Times New Roman" w:cs="Times New Roman"/>
          <w:sz w:val="30"/>
          <w:szCs w:val="30"/>
        </w:rPr>
        <w:t>50mL</w:t>
      </w:r>
      <w:r w:rsidRPr="000C01BA">
        <w:rPr>
          <w:rFonts w:ascii="Times New Roman" w:eastAsia="仿宋_GB2312" w:hAnsi="Times New Roman" w:cs="Times New Roman"/>
          <w:sz w:val="30"/>
          <w:szCs w:val="30"/>
        </w:rPr>
        <w:t>计算。</w:t>
      </w:r>
    </w:p>
    <w:p w:rsidR="001D430B" w:rsidRDefault="001D430B" w:rsidP="001D430B">
      <w:bookmarkStart w:id="4" w:name="_Toc414794756"/>
    </w:p>
    <w:p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（二）</w:t>
      </w:r>
      <w:r w:rsidR="001D430B" w:rsidRPr="000C01BA">
        <w:rPr>
          <w:rFonts w:ascii="Times New Roman" w:eastAsia="仿宋_GB2312" w:hAnsi="Times New Roman" w:cs="Times New Roman"/>
          <w:b/>
          <w:sz w:val="30"/>
          <w:szCs w:val="30"/>
        </w:rPr>
        <w:t>仪器分析</w:t>
      </w:r>
      <w:bookmarkEnd w:id="4"/>
      <w:r w:rsidRPr="000C01BA">
        <w:rPr>
          <w:rFonts w:ascii="Times New Roman" w:eastAsia="仿宋_GB2312" w:hAnsi="Times New Roman" w:cs="Times New Roman"/>
          <w:b/>
          <w:sz w:val="30"/>
          <w:szCs w:val="30"/>
        </w:rPr>
        <w:t>考核试题</w:t>
      </w:r>
    </w:p>
    <w:p w:rsidR="001D430B" w:rsidRPr="000C01BA" w:rsidRDefault="001D430B" w:rsidP="000C01BA">
      <w:pPr>
        <w:spacing w:line="560" w:lineRule="exact"/>
        <w:ind w:firstLineChars="200" w:firstLine="602"/>
        <w:jc w:val="center"/>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紫外</w:t>
      </w:r>
      <w:r w:rsidRPr="000C01BA">
        <w:rPr>
          <w:rFonts w:ascii="Times New Roman" w:eastAsia="仿宋_GB2312" w:hAnsi="Times New Roman" w:cs="Times New Roman"/>
          <w:b/>
          <w:sz w:val="30"/>
          <w:szCs w:val="30"/>
        </w:rPr>
        <w:t>-</w:t>
      </w:r>
      <w:r w:rsidRPr="000C01BA">
        <w:rPr>
          <w:rFonts w:ascii="Times New Roman" w:eastAsia="仿宋_GB2312" w:hAnsi="Times New Roman" w:cs="Times New Roman"/>
          <w:b/>
          <w:sz w:val="30"/>
          <w:szCs w:val="30"/>
        </w:rPr>
        <w:t>可见分光光度法测定未知物</w:t>
      </w:r>
    </w:p>
    <w:p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1</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仪器</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紫外可见分光光度计</w:t>
      </w:r>
      <w:r w:rsidR="00686C6F">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配</w:t>
      </w:r>
      <w:r w:rsidR="001D430B" w:rsidRPr="000C01BA">
        <w:rPr>
          <w:rFonts w:ascii="Times New Roman" w:eastAsia="仿宋_GB2312" w:hAnsi="Times New Roman" w:cs="Times New Roman"/>
          <w:sz w:val="30"/>
          <w:szCs w:val="30"/>
        </w:rPr>
        <w:t>1cm</w:t>
      </w:r>
      <w:r w:rsidR="001D430B" w:rsidRPr="000C01BA">
        <w:rPr>
          <w:rFonts w:ascii="Times New Roman" w:eastAsia="仿宋_GB2312" w:hAnsi="Times New Roman" w:cs="Times New Roman"/>
          <w:sz w:val="30"/>
          <w:szCs w:val="30"/>
        </w:rPr>
        <w:t>石英比色皿</w:t>
      </w:r>
      <w:r w:rsidR="001D430B" w:rsidRPr="000C01BA">
        <w:rPr>
          <w:rFonts w:ascii="Times New Roman" w:eastAsia="仿宋_GB2312" w:hAnsi="Times New Roman" w:cs="Times New Roman"/>
          <w:sz w:val="30"/>
          <w:szCs w:val="30"/>
        </w:rPr>
        <w:t>2</w:t>
      </w:r>
      <w:r w:rsidR="001D430B" w:rsidRPr="000C01BA">
        <w:rPr>
          <w:rFonts w:ascii="Times New Roman" w:eastAsia="仿宋_GB2312" w:hAnsi="Times New Roman" w:cs="Times New Roman"/>
          <w:sz w:val="30"/>
          <w:szCs w:val="30"/>
        </w:rPr>
        <w:t>个（比色皿可以自带）；</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容量瓶：</w:t>
      </w:r>
      <w:r w:rsidR="001D430B" w:rsidRPr="000C01BA">
        <w:rPr>
          <w:rFonts w:ascii="Times New Roman" w:eastAsia="仿宋_GB2312" w:hAnsi="Times New Roman" w:cs="Times New Roman"/>
          <w:sz w:val="30"/>
          <w:szCs w:val="30"/>
        </w:rPr>
        <w:t>100mL  15</w:t>
      </w:r>
      <w:r w:rsidR="001D430B" w:rsidRPr="000C01BA">
        <w:rPr>
          <w:rFonts w:ascii="Times New Roman" w:eastAsia="仿宋_GB2312" w:hAnsi="Times New Roman" w:cs="Times New Roman"/>
          <w:sz w:val="30"/>
          <w:szCs w:val="30"/>
        </w:rPr>
        <w:t>个；</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吸量管：</w:t>
      </w:r>
      <w:r w:rsidR="001D430B" w:rsidRPr="000C01BA">
        <w:rPr>
          <w:rFonts w:ascii="Times New Roman" w:eastAsia="仿宋_GB2312" w:hAnsi="Times New Roman" w:cs="Times New Roman"/>
          <w:sz w:val="30"/>
          <w:szCs w:val="30"/>
        </w:rPr>
        <w:t>10mL    5</w:t>
      </w:r>
      <w:r w:rsidR="001D430B" w:rsidRPr="000C01BA">
        <w:rPr>
          <w:rFonts w:ascii="Times New Roman" w:eastAsia="仿宋_GB2312" w:hAnsi="Times New Roman" w:cs="Times New Roman"/>
          <w:sz w:val="30"/>
          <w:szCs w:val="30"/>
        </w:rPr>
        <w:t>支；</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烧杯：</w:t>
      </w:r>
      <w:r w:rsidR="001D430B" w:rsidRPr="000C01BA">
        <w:rPr>
          <w:rFonts w:ascii="Times New Roman" w:eastAsia="仿宋_GB2312" w:hAnsi="Times New Roman" w:cs="Times New Roman"/>
          <w:sz w:val="30"/>
          <w:szCs w:val="30"/>
        </w:rPr>
        <w:t xml:space="preserve">  100mL  </w:t>
      </w:r>
      <w:r w:rsidR="001D430B" w:rsidRPr="000C01BA">
        <w:rPr>
          <w:rFonts w:ascii="Times New Roman" w:eastAsia="仿宋_GB2312" w:hAnsi="Times New Roman" w:cs="Times New Roman" w:hint="eastAsia"/>
          <w:sz w:val="30"/>
          <w:szCs w:val="30"/>
        </w:rPr>
        <w:t xml:space="preserve"> </w:t>
      </w:r>
      <w:r w:rsidR="001D430B" w:rsidRPr="000C01BA">
        <w:rPr>
          <w:rFonts w:ascii="Times New Roman" w:eastAsia="仿宋_GB2312" w:hAnsi="Times New Roman" w:cs="Times New Roman"/>
          <w:sz w:val="30"/>
          <w:szCs w:val="30"/>
        </w:rPr>
        <w:t>5</w:t>
      </w:r>
      <w:r w:rsidR="001D430B" w:rsidRPr="000C01BA">
        <w:rPr>
          <w:rFonts w:ascii="Times New Roman" w:eastAsia="仿宋_GB2312" w:hAnsi="Times New Roman" w:cs="Times New Roman"/>
          <w:sz w:val="30"/>
          <w:szCs w:val="30"/>
        </w:rPr>
        <w:t>个</w:t>
      </w:r>
      <w:r w:rsidR="00101ABD">
        <w:rPr>
          <w:rFonts w:ascii="Times New Roman" w:eastAsia="仿宋_GB2312" w:hAnsi="Times New Roman" w:cs="Times New Roman" w:hint="eastAsia"/>
          <w:sz w:val="30"/>
          <w:szCs w:val="30"/>
        </w:rPr>
        <w:t>。</w:t>
      </w:r>
    </w:p>
    <w:p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2</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试剂</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标准溶液：任选四种标准试剂溶液（水杨酸、</w:t>
      </w:r>
      <w:r w:rsidR="001D430B" w:rsidRPr="000C01BA">
        <w:rPr>
          <w:rFonts w:ascii="Times New Roman" w:eastAsia="仿宋_GB2312" w:hAnsi="Times New Roman" w:cs="Times New Roman"/>
          <w:sz w:val="30"/>
          <w:szCs w:val="30"/>
        </w:rPr>
        <w:t>1,10-</w:t>
      </w:r>
      <w:r w:rsidR="001D430B" w:rsidRPr="000C01BA">
        <w:rPr>
          <w:rFonts w:ascii="Times New Roman" w:eastAsia="仿宋_GB2312" w:hAnsi="Times New Roman" w:cs="Times New Roman"/>
          <w:sz w:val="30"/>
          <w:szCs w:val="30"/>
        </w:rPr>
        <w:t>菲啰啉、磺基水杨酸、苯甲酸、维生素</w:t>
      </w:r>
      <w:r w:rsidR="001D430B" w:rsidRPr="000C01BA">
        <w:rPr>
          <w:rFonts w:ascii="Times New Roman" w:eastAsia="仿宋_GB2312" w:hAnsi="Times New Roman" w:cs="Times New Roman"/>
          <w:sz w:val="30"/>
          <w:szCs w:val="30"/>
        </w:rPr>
        <w:t>C</w:t>
      </w:r>
      <w:r w:rsidR="001D430B" w:rsidRPr="000C01BA">
        <w:rPr>
          <w:rFonts w:ascii="Times New Roman" w:eastAsia="仿宋_GB2312" w:hAnsi="Times New Roman" w:cs="Times New Roman"/>
          <w:sz w:val="30"/>
          <w:szCs w:val="30"/>
        </w:rPr>
        <w:t>、山梨酸、硝酸盐氮、糖精钠）</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未知液：四种标准溶液中的任何</w:t>
      </w:r>
      <w:r w:rsidR="001D430B" w:rsidRPr="000C01BA">
        <w:rPr>
          <w:rFonts w:ascii="Times New Roman" w:eastAsia="仿宋_GB2312" w:hAnsi="Times New Roman" w:cs="Times New Roman" w:hint="eastAsia"/>
          <w:sz w:val="30"/>
          <w:szCs w:val="30"/>
        </w:rPr>
        <w:t>一</w:t>
      </w:r>
      <w:r w:rsidR="001D430B" w:rsidRPr="000C01BA">
        <w:rPr>
          <w:rFonts w:ascii="Times New Roman" w:eastAsia="仿宋_GB2312" w:hAnsi="Times New Roman" w:cs="Times New Roman"/>
          <w:sz w:val="30"/>
          <w:szCs w:val="30"/>
        </w:rPr>
        <w:t>种。</w:t>
      </w:r>
    </w:p>
    <w:p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lastRenderedPageBreak/>
        <w:t>3</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操作</w:t>
      </w:r>
      <w:r w:rsidR="001D430B" w:rsidRPr="000C01BA">
        <w:rPr>
          <w:rFonts w:ascii="Times New Roman" w:eastAsia="仿宋_GB2312" w:hAnsi="Times New Roman" w:cs="Times New Roman" w:hint="eastAsia"/>
          <w:b/>
          <w:sz w:val="30"/>
          <w:szCs w:val="30"/>
        </w:rPr>
        <w:t>步骤</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吸收池配套性检查</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石英吸收池在</w:t>
      </w:r>
      <w:r w:rsidRPr="000C01BA">
        <w:rPr>
          <w:rFonts w:ascii="Times New Roman" w:eastAsia="仿宋_GB2312" w:hAnsi="Times New Roman" w:cs="Times New Roman"/>
          <w:sz w:val="30"/>
          <w:szCs w:val="30"/>
        </w:rPr>
        <w:t>220nm</w:t>
      </w:r>
      <w:r w:rsidRPr="000C01BA">
        <w:rPr>
          <w:rFonts w:ascii="Times New Roman" w:eastAsia="仿宋_GB2312" w:hAnsi="Times New Roman" w:cs="Times New Roman"/>
          <w:sz w:val="30"/>
          <w:szCs w:val="30"/>
        </w:rPr>
        <w:t>装蒸馏水，以一个吸收池为参比，调节</w:t>
      </w:r>
      <w:r w:rsidRPr="000C01BA">
        <w:rPr>
          <w:rFonts w:ascii="Times New Roman" w:eastAsia="仿宋_GB2312" w:hAnsi="Times New Roman" w:cs="Times New Roman"/>
          <w:sz w:val="30"/>
          <w:szCs w:val="30"/>
        </w:rPr>
        <w:t>τ</w:t>
      </w:r>
      <w:r w:rsidRPr="000C01BA">
        <w:rPr>
          <w:rFonts w:ascii="Times New Roman" w:eastAsia="仿宋_GB2312" w:hAnsi="Times New Roman" w:cs="Times New Roman"/>
          <w:sz w:val="30"/>
          <w:szCs w:val="30"/>
        </w:rPr>
        <w:t>为</w:t>
      </w:r>
      <w:r w:rsidRPr="000C01BA">
        <w:rPr>
          <w:rFonts w:ascii="Times New Roman" w:eastAsia="仿宋_GB2312" w:hAnsi="Times New Roman" w:cs="Times New Roman"/>
          <w:sz w:val="30"/>
          <w:szCs w:val="30"/>
        </w:rPr>
        <w:t>100%</w:t>
      </w:r>
      <w:r w:rsidRPr="000C01BA">
        <w:rPr>
          <w:rFonts w:ascii="Times New Roman" w:eastAsia="仿宋_GB2312" w:hAnsi="Times New Roman" w:cs="Times New Roman"/>
          <w:sz w:val="30"/>
          <w:szCs w:val="30"/>
        </w:rPr>
        <w:t>，测定其余吸收池的透射比，其偏差应小于</w:t>
      </w:r>
      <w:r w:rsidRPr="000C01BA">
        <w:rPr>
          <w:rFonts w:ascii="Times New Roman" w:eastAsia="仿宋_GB2312" w:hAnsi="Times New Roman" w:cs="Times New Roman"/>
          <w:sz w:val="30"/>
          <w:szCs w:val="30"/>
        </w:rPr>
        <w:t>0.5%</w:t>
      </w:r>
      <w:r w:rsidRPr="000C01BA">
        <w:rPr>
          <w:rFonts w:ascii="Times New Roman" w:eastAsia="仿宋_GB2312" w:hAnsi="Times New Roman" w:cs="Times New Roman"/>
          <w:sz w:val="30"/>
          <w:szCs w:val="30"/>
        </w:rPr>
        <w:t>，可配成一套使用，记录其余比色皿的吸光度值作为校正值。</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未知物的定性分析</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将四种标准试剂溶液和未知液配制成约为一定浓度的溶液。以蒸馏水为参比，于波长</w:t>
      </w:r>
      <w:r w:rsidRPr="000C01BA">
        <w:rPr>
          <w:rFonts w:ascii="Times New Roman" w:eastAsia="仿宋_GB2312" w:hAnsi="Times New Roman" w:cs="Times New Roman"/>
          <w:sz w:val="30"/>
          <w:szCs w:val="30"/>
        </w:rPr>
        <w:t>200</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350nm</w:t>
      </w:r>
      <w:r w:rsidRPr="000C01BA">
        <w:rPr>
          <w:rFonts w:ascii="Times New Roman" w:eastAsia="仿宋_GB2312" w:hAnsi="Times New Roman" w:cs="Times New Roman"/>
          <w:sz w:val="30"/>
          <w:szCs w:val="30"/>
        </w:rPr>
        <w:t>范围内测定溶液吸光度，并作吸收曲线。根据吸收曲线的形状确定未知物，并从曲线上确定最大吸收波长作为定量测定时的测量波长。</w:t>
      </w:r>
      <w:r w:rsidRPr="000C01BA">
        <w:rPr>
          <w:rFonts w:ascii="Times New Roman" w:eastAsia="仿宋_GB2312" w:hAnsi="Times New Roman" w:cs="Times New Roman"/>
          <w:sz w:val="30"/>
          <w:szCs w:val="30"/>
        </w:rPr>
        <w:t>190</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210nm</w:t>
      </w:r>
      <w:r w:rsidRPr="000C01BA">
        <w:rPr>
          <w:rFonts w:ascii="Times New Roman" w:eastAsia="仿宋_GB2312" w:hAnsi="Times New Roman" w:cs="Times New Roman"/>
          <w:sz w:val="30"/>
          <w:szCs w:val="30"/>
        </w:rPr>
        <w:t>处的波长不能选择为最大吸收波长。</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标准工作曲线绘制</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分别准确移取一定体积的标准溶液于所选用的</w:t>
      </w:r>
      <w:r w:rsidRPr="000C01BA">
        <w:rPr>
          <w:rFonts w:ascii="Times New Roman" w:eastAsia="仿宋_GB2312" w:hAnsi="Times New Roman" w:cs="Times New Roman"/>
          <w:sz w:val="30"/>
          <w:szCs w:val="30"/>
        </w:rPr>
        <w:t>100mL</w:t>
      </w:r>
      <w:r w:rsidRPr="000C01BA">
        <w:rPr>
          <w:rFonts w:ascii="Times New Roman" w:eastAsia="仿宋_GB2312" w:hAnsi="Times New Roman" w:cs="Times New Roman"/>
          <w:sz w:val="30"/>
          <w:szCs w:val="30"/>
        </w:rPr>
        <w:t>容量瓶中，以蒸馏水稀释至刻线，摇匀（绘制标准曲线必须是七个点，七个点分布要合理）。根据未知液吸收曲线上最大吸收波长，以蒸馏水为参比，测定吸光度。然后以浓度为横坐标，以相应的吸光度为纵坐标绘制标准工作曲线。</w:t>
      </w:r>
    </w:p>
    <w:p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未知物的定量分析</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确定未知液的稀释倍数，并配制待测溶液于所选用的</w:t>
      </w:r>
      <w:r w:rsidRPr="000C01BA">
        <w:rPr>
          <w:rFonts w:ascii="Times New Roman" w:eastAsia="仿宋_GB2312" w:hAnsi="Times New Roman" w:cs="Times New Roman"/>
          <w:sz w:val="30"/>
          <w:szCs w:val="30"/>
        </w:rPr>
        <w:t>100mL</w:t>
      </w:r>
      <w:r w:rsidRPr="000C01BA">
        <w:rPr>
          <w:rFonts w:ascii="Times New Roman" w:eastAsia="仿宋_GB2312" w:hAnsi="Times New Roman" w:cs="Times New Roman"/>
          <w:sz w:val="30"/>
          <w:szCs w:val="30"/>
        </w:rPr>
        <w:t>容量瓶中，以蒸馏水稀释至刻线，摇匀。根据未知液吸收曲线上最大吸收波长，以蒸馏水为参比，测定吸光度。根据待测溶液的吸光度，确定未知样品的浓度。未知样</w:t>
      </w:r>
      <w:r w:rsidRPr="000C01BA">
        <w:rPr>
          <w:rFonts w:ascii="Times New Roman" w:eastAsia="仿宋_GB2312" w:hAnsi="Times New Roman" w:cs="Times New Roman" w:hint="eastAsia"/>
          <w:sz w:val="30"/>
          <w:szCs w:val="30"/>
        </w:rPr>
        <w:t>品</w:t>
      </w:r>
      <w:r w:rsidRPr="000C01BA">
        <w:rPr>
          <w:rFonts w:ascii="Times New Roman" w:eastAsia="仿宋_GB2312" w:hAnsi="Times New Roman" w:cs="Times New Roman"/>
          <w:sz w:val="30"/>
          <w:szCs w:val="30"/>
        </w:rPr>
        <w:t>平行测定</w:t>
      </w:r>
      <w:r w:rsidRPr="000C01BA">
        <w:rPr>
          <w:rFonts w:ascii="Times New Roman" w:eastAsia="仿宋_GB2312" w:hAnsi="Times New Roman" w:cs="Times New Roman"/>
          <w:sz w:val="30"/>
          <w:szCs w:val="30"/>
        </w:rPr>
        <w:t>3</w:t>
      </w:r>
      <w:r w:rsidRPr="000C01BA">
        <w:rPr>
          <w:rFonts w:ascii="Times New Roman" w:eastAsia="仿宋_GB2312" w:hAnsi="Times New Roman" w:cs="Times New Roman"/>
          <w:sz w:val="30"/>
          <w:szCs w:val="30"/>
        </w:rPr>
        <w:t>次。</w:t>
      </w:r>
    </w:p>
    <w:p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4.</w:t>
      </w:r>
      <w:r w:rsidR="001D430B" w:rsidRPr="000C01BA">
        <w:rPr>
          <w:rFonts w:ascii="Times New Roman" w:eastAsia="仿宋_GB2312" w:hAnsi="Times New Roman" w:cs="Times New Roman"/>
          <w:b/>
          <w:sz w:val="30"/>
          <w:szCs w:val="30"/>
        </w:rPr>
        <w:t>结果处理</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根据未知样</w:t>
      </w:r>
      <w:r w:rsidRPr="000C01BA">
        <w:rPr>
          <w:rFonts w:ascii="Times New Roman" w:eastAsia="仿宋_GB2312" w:hAnsi="Times New Roman" w:cs="Times New Roman" w:hint="eastAsia"/>
          <w:sz w:val="30"/>
          <w:szCs w:val="30"/>
        </w:rPr>
        <w:t>品</w:t>
      </w:r>
      <w:r w:rsidRPr="000C01BA">
        <w:rPr>
          <w:rFonts w:ascii="Times New Roman" w:eastAsia="仿宋_GB2312" w:hAnsi="Times New Roman" w:cs="Times New Roman"/>
          <w:sz w:val="30"/>
          <w:szCs w:val="30"/>
        </w:rPr>
        <w:t>溶液的稀释倍数，求出未知物的含量。</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lastRenderedPageBreak/>
        <w:t>计算公式：</w:t>
      </w:r>
      <w:r w:rsidRPr="000C01BA">
        <w:rPr>
          <w:rFonts w:ascii="Times New Roman" w:eastAsia="仿宋_GB2312" w:hAnsi="Times New Roman" w:cs="Times New Roman"/>
          <w:sz w:val="30"/>
          <w:szCs w:val="30"/>
        </w:rPr>
        <w:object w:dxaOrig="1182" w:dyaOrig="360" w14:anchorId="751AD2AE">
          <v:shape id="对象 15" o:spid="_x0000_i1036" type="#_x0000_t75" style="width:58.5pt;height:18pt;mso-position-horizontal-relative:page;mso-position-vertical-relative:page" o:ole="">
            <v:imagedata r:id="rId31" o:title=""/>
          </v:shape>
          <o:OLEObject Type="Embed" ProgID="Equation.DSMT4" ShapeID="对象 15" DrawAspect="Content" ObjectID="_1566914448" r:id="rId32"/>
        </w:objec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301" w:dyaOrig="361" w14:anchorId="7B06A09D">
          <v:shape id="对象 16" o:spid="_x0000_i1037" type="#_x0000_t75" style="width:15pt;height:18pt;mso-position-horizontal-relative:page;mso-position-vertical-relative:page" o:ole="">
            <v:imagedata r:id="rId33" o:title=""/>
          </v:shape>
          <o:OLEObject Type="Embed" ProgID="Equation.DSMT4" ShapeID="对象 16" DrawAspect="Content" ObjectID="_1566914449" r:id="rId34"/>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原始未知溶液浓度，</w:t>
      </w:r>
      <w:r w:rsidRPr="000C01BA">
        <w:rPr>
          <w:rFonts w:ascii="Times New Roman" w:eastAsia="仿宋_GB2312" w:hAnsi="Times New Roman" w:cs="Times New Roman"/>
          <w:sz w:val="30"/>
          <w:szCs w:val="30"/>
        </w:rPr>
        <w:t>μg/mL</w:t>
      </w:r>
      <w:r w:rsidRPr="000C01BA">
        <w:rPr>
          <w:rFonts w:ascii="Times New Roman" w:eastAsia="仿宋_GB2312" w:hAnsi="Times New Roman" w:cs="Times New Roman"/>
          <w:sz w:val="30"/>
          <w:szCs w:val="30"/>
        </w:rPr>
        <w:t>；</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361" w:dyaOrig="361" w14:anchorId="037EA36B">
          <v:shape id="对象 17" o:spid="_x0000_i1038" type="#_x0000_t75" style="width:18pt;height:18pt;mso-position-horizontal-relative:page;mso-position-vertical-relative:page" o:ole="">
            <v:imagedata r:id="rId35" o:title=""/>
          </v:shape>
          <o:OLEObject Type="Embed" ProgID="Equation.DSMT4" ShapeID="对象 17" DrawAspect="Content" ObjectID="_1566914450" r:id="rId36"/>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查出的未知溶液浓度，</w:t>
      </w:r>
      <w:r w:rsidRPr="000C01BA">
        <w:rPr>
          <w:rFonts w:ascii="Times New Roman" w:eastAsia="仿宋_GB2312" w:hAnsi="Times New Roman" w:cs="Times New Roman"/>
          <w:sz w:val="30"/>
          <w:szCs w:val="30"/>
        </w:rPr>
        <w:t>μg/mL</w:t>
      </w:r>
      <w:r w:rsidRPr="000C01BA">
        <w:rPr>
          <w:rFonts w:ascii="Times New Roman" w:eastAsia="仿宋_GB2312" w:hAnsi="Times New Roman" w:cs="Times New Roman"/>
          <w:sz w:val="30"/>
          <w:szCs w:val="30"/>
        </w:rPr>
        <w:t>；</w:t>
      </w:r>
    </w:p>
    <w:p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200" w:dyaOrig="221" w14:anchorId="31BB94D5">
          <v:shape id="对象 18" o:spid="_x0000_i1039" type="#_x0000_t75" style="width:9.75pt;height:11.25pt;mso-position-horizontal-relative:page;mso-position-vertical-relative:page" o:ole="">
            <v:imagedata r:id="rId37" o:title=""/>
          </v:shape>
          <o:OLEObject Type="Embed" ProgID="Equation.DSMT4" ShapeID="对象 18" DrawAspect="Content" ObjectID="_1566914451" r:id="rId38"/>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未知溶液的稀释倍数。</w:t>
      </w:r>
    </w:p>
    <w:p w:rsidR="002E1E74" w:rsidRPr="007F257D" w:rsidRDefault="002E1E74" w:rsidP="002E1E74">
      <w:pPr>
        <w:spacing w:line="560" w:lineRule="exact"/>
        <w:ind w:firstLineChars="200" w:firstLine="602"/>
        <w:rPr>
          <w:rFonts w:ascii="Times New Roman" w:eastAsia="仿宋_GB2312" w:hAnsi="Times New Roman" w:cs="Times New Roman"/>
          <w:b/>
          <w:sz w:val="30"/>
          <w:szCs w:val="30"/>
        </w:rPr>
      </w:pPr>
      <w:r w:rsidRPr="007F257D">
        <w:rPr>
          <w:rFonts w:ascii="Times New Roman" w:eastAsia="仿宋_GB2312" w:hAnsi="Times New Roman" w:cs="Times New Roman"/>
          <w:b/>
          <w:sz w:val="30"/>
          <w:szCs w:val="30"/>
        </w:rPr>
        <w:t>（</w:t>
      </w:r>
      <w:r w:rsidR="000C01BA">
        <w:rPr>
          <w:rFonts w:ascii="Times New Roman" w:eastAsia="仿宋_GB2312" w:hAnsi="Times New Roman" w:cs="Times New Roman" w:hint="eastAsia"/>
          <w:b/>
          <w:sz w:val="30"/>
          <w:szCs w:val="30"/>
        </w:rPr>
        <w:t>三</w:t>
      </w: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理论</w:t>
      </w:r>
      <w:r w:rsidRPr="007F257D">
        <w:rPr>
          <w:rFonts w:ascii="Times New Roman" w:eastAsia="仿宋_GB2312" w:hAnsi="Times New Roman" w:cs="Times New Roman"/>
          <w:b/>
          <w:sz w:val="30"/>
          <w:szCs w:val="30"/>
        </w:rPr>
        <w:t>试题：</w:t>
      </w:r>
      <w:r>
        <w:rPr>
          <w:rFonts w:ascii="Times New Roman" w:eastAsia="仿宋_GB2312" w:hAnsi="Times New Roman" w:cs="Times New Roman"/>
          <w:b/>
          <w:sz w:val="30"/>
          <w:szCs w:val="30"/>
        </w:rPr>
        <w:t>样题</w:t>
      </w:r>
    </w:p>
    <w:p w:rsidR="00F86E02" w:rsidRPr="00F86E02" w:rsidRDefault="00F86E02" w:rsidP="00F86E02">
      <w:pPr>
        <w:spacing w:line="560" w:lineRule="exact"/>
        <w:ind w:firstLineChars="200" w:firstLine="602"/>
        <w:rPr>
          <w:rFonts w:ascii="Times New Roman" w:eastAsia="仿宋_GB2312" w:hAnsi="Times New Roman" w:cs="Times New Roman"/>
          <w:b/>
          <w:sz w:val="30"/>
          <w:szCs w:val="30"/>
        </w:rPr>
      </w:pPr>
      <w:r w:rsidRPr="00F86E02">
        <w:rPr>
          <w:rFonts w:ascii="Times New Roman" w:eastAsia="仿宋_GB2312" w:hAnsi="Times New Roman" w:cs="Times New Roman" w:hint="eastAsia"/>
          <w:b/>
          <w:sz w:val="30"/>
          <w:szCs w:val="30"/>
        </w:rPr>
        <w:t>1</w:t>
      </w:r>
      <w:r w:rsidRPr="00F86E02">
        <w:rPr>
          <w:rFonts w:ascii="Times New Roman" w:eastAsia="仿宋_GB2312" w:hAnsi="Times New Roman" w:cs="Times New Roman"/>
          <w:b/>
          <w:sz w:val="30"/>
          <w:szCs w:val="30"/>
        </w:rPr>
        <w:t>、单选题</w:t>
      </w:r>
    </w:p>
    <w:p w:rsidR="00E14227" w:rsidRDefault="00F86E02" w:rsidP="00E14227">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欲配制</w:t>
      </w:r>
      <w:r w:rsidRPr="00F86E02">
        <w:rPr>
          <w:rFonts w:ascii="Times New Roman" w:eastAsia="仿宋_GB2312" w:hAnsi="Times New Roman" w:cs="Times New Roman"/>
          <w:sz w:val="30"/>
          <w:szCs w:val="30"/>
        </w:rPr>
        <w:t>pH=10</w:t>
      </w:r>
      <w:r w:rsidRPr="00F86E02">
        <w:rPr>
          <w:rFonts w:ascii="Times New Roman" w:eastAsia="仿宋_GB2312" w:hAnsi="Times New Roman" w:cs="Times New Roman"/>
          <w:sz w:val="30"/>
          <w:szCs w:val="30"/>
        </w:rPr>
        <w:t>的缓冲溶液选用的物质组成是（</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Pr="00F86E02" w:rsidRDefault="00F86E02" w:rsidP="00E14227">
      <w:pPr>
        <w:spacing w:line="560" w:lineRule="exact"/>
        <w:jc w:val="right"/>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4</w:t>
      </w:r>
      <w:r w:rsidR="00E14227">
        <w:rPr>
          <w:rFonts w:ascii="Times New Roman" w:eastAsia="仿宋_GB2312" w:hAnsi="Times New Roman" w:cs="Times New Roman"/>
          <w:sz w:val="30"/>
          <w:szCs w:val="30"/>
        </w:rPr>
        <w:t xml:space="preserve">Cl  </w:t>
      </w: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HAc-NaAc</w:t>
      </w:r>
      <w:r w:rsidR="00E14227">
        <w:rPr>
          <w:rFonts w:ascii="Times New Roman" w:eastAsia="仿宋_GB2312" w:hAnsi="Times New Roman" w:cs="Times New Roman" w:hint="eastAsia"/>
          <w:sz w:val="30"/>
          <w:szCs w:val="30"/>
        </w:rPr>
        <w:t xml:space="preserve"> </w:t>
      </w:r>
      <w:r w:rsidR="00E14227">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-NaAc</w:t>
      </w:r>
      <w:r>
        <w:rPr>
          <w:rFonts w:ascii="Times New Roman" w:eastAsia="仿宋_GB2312" w:hAnsi="Times New Roman" w:cs="Times New Roman" w:hint="eastAsia"/>
          <w:sz w:val="30"/>
          <w:szCs w:val="30"/>
        </w:rPr>
        <w:t xml:space="preserve"> </w:t>
      </w:r>
      <w:r w:rsidR="00E14227">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HAc-NH</w:t>
      </w:r>
      <w:r w:rsidRPr="00F86E02">
        <w:rPr>
          <w:rFonts w:ascii="Times New Roman" w:eastAsia="仿宋_GB2312" w:hAnsi="Times New Roman" w:cs="Times New Roman"/>
          <w:sz w:val="30"/>
          <w:szCs w:val="30"/>
          <w:vertAlign w:val="subscript"/>
        </w:rPr>
        <w:t>3</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闭口杯闪点测定仪的杯内所盛的试油量太多，测得的结果比正常值（</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Pr="00F86E02" w:rsidRDefault="00F86E02" w:rsidP="00F86E02">
      <w:pPr>
        <w:spacing w:line="560" w:lineRule="exact"/>
        <w:jc w:val="center"/>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．低</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．高</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．相同</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D</w:t>
      </w:r>
      <w:r w:rsidRPr="00F86E02">
        <w:rPr>
          <w:rFonts w:ascii="Times New Roman" w:eastAsia="仿宋_GB2312" w:hAnsi="Times New Roman" w:cs="Times New Roman"/>
          <w:sz w:val="30"/>
          <w:szCs w:val="30"/>
        </w:rPr>
        <w:t>．有可能高也有可能低</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用艾氏卡法测煤中全硫含量时，艾氏卡试剂的组成为（</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Pr="00F86E02" w:rsidRDefault="00F86E02" w:rsidP="00F86E02">
      <w:pPr>
        <w:spacing w:line="560" w:lineRule="exact"/>
        <w:ind w:leftChars="150" w:left="315"/>
        <w:jc w:val="left"/>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1+2</w:t>
      </w:r>
      <w:r w:rsidRPr="00F86E02">
        <w:rPr>
          <w:rFonts w:ascii="Times New Roman" w:eastAsia="仿宋_GB2312" w:hAnsi="Times New Roman" w:cs="Times New Roman"/>
          <w:sz w:val="30"/>
          <w:szCs w:val="30"/>
        </w:rPr>
        <w:t>）</w:t>
      </w:r>
      <w:r w:rsidR="005135C1">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2+1</w:t>
      </w:r>
      <w:r w:rsidRPr="00F86E02">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 xml:space="preserve"> 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3+1</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1+3</w:t>
      </w:r>
      <w:r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催化氧化法测有机物中的碳和氢的含量时，</w:t>
      </w:r>
      <w:r w:rsidRPr="00F86E02">
        <w:rPr>
          <w:rFonts w:ascii="Times New Roman" w:eastAsia="仿宋_GB2312" w:hAnsi="Times New Roman" w:cs="Times New Roman"/>
          <w:sz w:val="30"/>
          <w:szCs w:val="30"/>
        </w:rPr>
        <w:t>CO2</w:t>
      </w:r>
      <w:r w:rsidRPr="00F86E02">
        <w:rPr>
          <w:rFonts w:ascii="Times New Roman" w:eastAsia="仿宋_GB2312" w:hAnsi="Times New Roman" w:cs="Times New Roman"/>
          <w:sz w:val="30"/>
          <w:szCs w:val="30"/>
        </w:rPr>
        <w:t>和</w:t>
      </w:r>
      <w:r w:rsidRPr="00F86E02">
        <w:rPr>
          <w:rFonts w:ascii="Times New Roman" w:eastAsia="仿宋_GB2312" w:hAnsi="Times New Roman" w:cs="Times New Roman"/>
          <w:sz w:val="30"/>
          <w:szCs w:val="30"/>
        </w:rPr>
        <w:t>H2O</w:t>
      </w:r>
      <w:r w:rsidRPr="00F86E02">
        <w:rPr>
          <w:rFonts w:ascii="Times New Roman" w:eastAsia="仿宋_GB2312" w:hAnsi="Times New Roman" w:cs="Times New Roman"/>
          <w:sz w:val="30"/>
          <w:szCs w:val="30"/>
        </w:rPr>
        <w:t>所采用的吸收剂为（</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．都是碱石棉</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．都是高氯酸镁</w:t>
      </w:r>
      <w:r w:rsidRPr="00F86E02">
        <w:rPr>
          <w:rFonts w:ascii="Times New Roman" w:eastAsia="仿宋_GB2312" w:hAnsi="Times New Roman" w:cs="Times New Roman" w:hint="eastAsia"/>
          <w:sz w:val="30"/>
          <w:szCs w:val="30"/>
        </w:rPr>
        <w:t xml:space="preserve"> </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是碱石棉，</w:t>
      </w:r>
      <w:r w:rsidRPr="00F86E02">
        <w:rPr>
          <w:rFonts w:ascii="Times New Roman" w:eastAsia="仿宋_GB2312" w:hAnsi="Times New Roman" w:cs="Times New Roman"/>
          <w:sz w:val="30"/>
          <w:szCs w:val="30"/>
        </w:rPr>
        <w:t>H</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F86E02">
        <w:rPr>
          <w:rFonts w:ascii="Times New Roman" w:eastAsia="仿宋_GB2312" w:hAnsi="Times New Roman" w:cs="Times New Roman"/>
          <w:sz w:val="30"/>
          <w:szCs w:val="30"/>
        </w:rPr>
        <w:t>是高氯酸镁</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是高氯酸镁，</w:t>
      </w:r>
      <w:r w:rsidRPr="00F86E02">
        <w:rPr>
          <w:rFonts w:ascii="Times New Roman" w:eastAsia="仿宋_GB2312" w:hAnsi="Times New Roman" w:cs="Times New Roman"/>
          <w:sz w:val="30"/>
          <w:szCs w:val="30"/>
        </w:rPr>
        <w:t>H</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F86E02">
        <w:rPr>
          <w:rFonts w:ascii="Times New Roman" w:eastAsia="仿宋_GB2312" w:hAnsi="Times New Roman" w:cs="Times New Roman"/>
          <w:sz w:val="30"/>
          <w:szCs w:val="30"/>
        </w:rPr>
        <w:t>是碱石棉</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在液相色谱法中，提高柱效最有效的途径是（</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．提高柱温</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．降低板高</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．降低流动相流速</w:t>
      </w:r>
      <w:r w:rsidRPr="00F86E02">
        <w:rPr>
          <w:rFonts w:ascii="Times New Roman" w:eastAsia="仿宋_GB2312" w:hAnsi="Times New Roman" w:cs="Times New Roman"/>
          <w:sz w:val="30"/>
          <w:szCs w:val="30"/>
        </w:rPr>
        <w:tab/>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．减小填料粒度</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热导池检测器的灵敏度随着桥电流增大而增高，因此，</w:t>
      </w:r>
      <w:r w:rsidRPr="00F86E02">
        <w:rPr>
          <w:rFonts w:ascii="Times New Roman" w:eastAsia="仿宋_GB2312" w:hAnsi="Times New Roman" w:cs="Times New Roman"/>
          <w:sz w:val="30"/>
          <w:szCs w:val="30"/>
        </w:rPr>
        <w:lastRenderedPageBreak/>
        <w:t>在实际操作时桥电流应该（</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．越大越好</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．越小越好</w:t>
      </w:r>
      <w:r>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．选用最高允许电流</w:t>
      </w:r>
      <w:r w:rsidRPr="00F86E02">
        <w:rPr>
          <w:rFonts w:ascii="Times New Roman" w:eastAsia="仿宋_GB2312" w:hAnsi="Times New Roman" w:cs="Times New Roman"/>
          <w:sz w:val="30"/>
          <w:szCs w:val="30"/>
        </w:rPr>
        <w:t xml:space="preserve">   </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．在灵敏度满足需要时尽量用小桥流</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固定其他条件，色谱柱的理论塔板高度，将随载气的线速度增加而（</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．基本不变</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．变大</w:t>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．减小</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．先减小后增大</w:t>
      </w:r>
      <w:r w:rsidRPr="00F86E02">
        <w:rPr>
          <w:rFonts w:ascii="Times New Roman" w:eastAsia="仿宋_GB2312" w:hAnsi="Times New Roman" w:cs="Times New Roman"/>
          <w:sz w:val="30"/>
          <w:szCs w:val="30"/>
        </w:rPr>
        <w:t xml:space="preserve"> </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原子吸收光谱法是基于从光源辐射出待测元素的特征谱线，通过样品蒸气时，被蒸气中待测元素的（</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）所吸收，由辐射特征谱线减弱的程度，求出样品中待测元素含量。</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．分子</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B</w:t>
      </w:r>
      <w:r w:rsidRPr="00F86E02">
        <w:rPr>
          <w:rFonts w:ascii="Times New Roman" w:eastAsia="仿宋_GB2312" w:hAnsi="Times New Roman" w:cs="Times New Roman"/>
          <w:sz w:val="30"/>
          <w:szCs w:val="30"/>
        </w:rPr>
        <w:t>．离子</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．激发态原子</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D</w:t>
      </w:r>
      <w:r w:rsidRPr="00F86E02">
        <w:rPr>
          <w:rFonts w:ascii="Times New Roman" w:eastAsia="仿宋_GB2312" w:hAnsi="Times New Roman" w:cs="Times New Roman"/>
          <w:sz w:val="30"/>
          <w:szCs w:val="30"/>
        </w:rPr>
        <w:t>．基态原子</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在红外光谱分析中，用</w:t>
      </w:r>
      <w:r w:rsidR="00F86E02" w:rsidRPr="00F86E02">
        <w:rPr>
          <w:rFonts w:ascii="Times New Roman" w:eastAsia="仿宋_GB2312" w:hAnsi="Times New Roman" w:cs="Times New Roman"/>
          <w:sz w:val="30"/>
          <w:szCs w:val="30"/>
        </w:rPr>
        <w:t>KBr</w:t>
      </w:r>
      <w:r w:rsidR="00F86E02" w:rsidRPr="00F86E02">
        <w:rPr>
          <w:rFonts w:ascii="Times New Roman" w:eastAsia="仿宋_GB2312" w:hAnsi="Times New Roman" w:cs="Times New Roman"/>
          <w:sz w:val="30"/>
          <w:szCs w:val="30"/>
        </w:rPr>
        <w:t>制作为试样池，这是因为（</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晶体在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范围内不会散射红外光</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范围内有良好的红外光吸收特性</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范围内无红外光吸收</w:t>
      </w:r>
      <w:r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对红外无反射</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有两种不同有色溶液均符合朗伯</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比耳定律，测定时若比色皿厚度，入射光强度及溶液浓度皆相等，以下说法正确的是（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．透过光强度相等</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．吸光度相等</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．吸光系数相等</w:t>
      </w:r>
      <w:r w:rsidRPr="00F86E02">
        <w:rPr>
          <w:rFonts w:ascii="Times New Roman" w:eastAsia="仿宋_GB2312" w:hAnsi="Times New Roman" w:cs="Times New Roman"/>
          <w:sz w:val="30"/>
          <w:szCs w:val="30"/>
        </w:rPr>
        <w:t xml:space="preserve">         D</w:t>
      </w:r>
      <w:r w:rsidRPr="00F86E02">
        <w:rPr>
          <w:rFonts w:ascii="Times New Roman" w:eastAsia="仿宋_GB2312" w:hAnsi="Times New Roman" w:cs="Times New Roman"/>
          <w:sz w:val="30"/>
          <w:szCs w:val="30"/>
        </w:rPr>
        <w:t>．以上说法都不对</w:t>
      </w:r>
    </w:p>
    <w:p w:rsidR="00F86E02" w:rsidRPr="00CB50BB" w:rsidRDefault="00CB50BB" w:rsidP="00CB50BB">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2</w:t>
      </w:r>
      <w:r w:rsidR="00F86E02" w:rsidRPr="00CB50BB">
        <w:rPr>
          <w:rFonts w:ascii="Times New Roman" w:eastAsia="仿宋_GB2312" w:hAnsi="Times New Roman" w:cs="Times New Roman"/>
          <w:b/>
          <w:sz w:val="30"/>
          <w:szCs w:val="30"/>
        </w:rPr>
        <w:t>、判断题</w:t>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由于</w:t>
      </w:r>
      <w:r w:rsidR="00F86E02" w:rsidRPr="00F86E02">
        <w:rPr>
          <w:rFonts w:ascii="Times New Roman" w:eastAsia="仿宋_GB2312" w:hAnsi="Times New Roman" w:cs="Times New Roman"/>
          <w:sz w:val="30"/>
          <w:szCs w:val="30"/>
        </w:rPr>
        <w:t>Ksp</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Ag</w:t>
      </w:r>
      <w:r w:rsidR="00F86E02" w:rsidRPr="00CB50BB">
        <w:rPr>
          <w:rFonts w:ascii="Times New Roman" w:eastAsia="仿宋_GB2312" w:hAnsi="Times New Roman" w:cs="Times New Roman"/>
          <w:sz w:val="30"/>
          <w:szCs w:val="30"/>
          <w:vertAlign w:val="subscript"/>
        </w:rPr>
        <w:t>2</w:t>
      </w:r>
      <w:r w:rsidR="00F86E02" w:rsidRPr="00F86E02">
        <w:rPr>
          <w:rFonts w:ascii="Times New Roman" w:eastAsia="仿宋_GB2312" w:hAnsi="Times New Roman" w:cs="Times New Roman"/>
          <w:sz w:val="30"/>
          <w:szCs w:val="30"/>
        </w:rPr>
        <w:t>CrO</w:t>
      </w:r>
      <w:r w:rsidR="00F86E02" w:rsidRPr="00CB50BB">
        <w:rPr>
          <w:rFonts w:ascii="Times New Roman" w:eastAsia="仿宋_GB2312" w:hAnsi="Times New Roman" w:cs="Times New Roman"/>
          <w:sz w:val="30"/>
          <w:szCs w:val="30"/>
          <w:vertAlign w:val="subscript"/>
        </w:rPr>
        <w:t>4</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=2.0×10</w:t>
      </w:r>
      <w:r w:rsidR="00F86E02" w:rsidRPr="00CB50BB">
        <w:rPr>
          <w:rFonts w:ascii="Times New Roman" w:eastAsia="仿宋_GB2312" w:hAnsi="Times New Roman" w:cs="Times New Roman"/>
          <w:sz w:val="30"/>
          <w:szCs w:val="30"/>
          <w:vertAlign w:val="superscript"/>
        </w:rPr>
        <w:t>-12</w:t>
      </w:r>
      <w:r w:rsidR="00F86E02" w:rsidRPr="00F86E02">
        <w:rPr>
          <w:rFonts w:ascii="Times New Roman" w:eastAsia="仿宋_GB2312" w:hAnsi="Times New Roman" w:cs="Times New Roman"/>
          <w:sz w:val="30"/>
          <w:szCs w:val="30"/>
        </w:rPr>
        <w:t>小于</w:t>
      </w:r>
      <w:r w:rsidR="00F86E02" w:rsidRPr="00F86E02">
        <w:rPr>
          <w:rFonts w:ascii="Times New Roman" w:eastAsia="仿宋_GB2312" w:hAnsi="Times New Roman" w:cs="Times New Roman"/>
          <w:sz w:val="30"/>
          <w:szCs w:val="30"/>
        </w:rPr>
        <w:t>Ksp</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AgCl</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=1.8×10-10</w:t>
      </w:r>
      <w:r w:rsidR="00F86E02" w:rsidRPr="00F86E02">
        <w:rPr>
          <w:rFonts w:ascii="Times New Roman" w:eastAsia="仿宋_GB2312" w:hAnsi="Times New Roman" w:cs="Times New Roman"/>
          <w:sz w:val="30"/>
          <w:szCs w:val="30"/>
        </w:rPr>
        <w:t>，因此在</w:t>
      </w:r>
      <w:r w:rsidR="00F86E02" w:rsidRPr="00F86E02">
        <w:rPr>
          <w:rFonts w:ascii="Times New Roman" w:eastAsia="仿宋_GB2312" w:hAnsi="Times New Roman" w:cs="Times New Roman"/>
          <w:sz w:val="30"/>
          <w:szCs w:val="30"/>
        </w:rPr>
        <w:t>CrO</w:t>
      </w:r>
      <w:r w:rsidR="00F86E02" w:rsidRPr="00CB50BB">
        <w:rPr>
          <w:rFonts w:ascii="Times New Roman" w:eastAsia="仿宋_GB2312" w:hAnsi="Times New Roman" w:cs="Times New Roman"/>
          <w:sz w:val="30"/>
          <w:szCs w:val="30"/>
          <w:vertAlign w:val="subscript"/>
        </w:rPr>
        <w:t>4</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Cl</w:t>
      </w:r>
      <w:r w:rsidR="00F86E02" w:rsidRPr="00CB50BB">
        <w:rPr>
          <w:rFonts w:ascii="Times New Roman" w:eastAsia="仿宋_GB2312" w:hAnsi="Times New Roman" w:cs="Times New Roman"/>
          <w:sz w:val="30"/>
          <w:szCs w:val="30"/>
          <w:vertAlign w:val="superscript"/>
        </w:rPr>
        <w:t>–</w:t>
      </w:r>
      <w:r w:rsidR="00F86E02" w:rsidRPr="00F86E02">
        <w:rPr>
          <w:rFonts w:ascii="Times New Roman" w:eastAsia="仿宋_GB2312" w:hAnsi="Times New Roman" w:cs="Times New Roman"/>
          <w:sz w:val="30"/>
          <w:szCs w:val="30"/>
        </w:rPr>
        <w:t>浓度相等时，滴加硝酸盐，铬酸</w:t>
      </w:r>
      <w:r w:rsidR="00F86E02" w:rsidRPr="00F86E02">
        <w:rPr>
          <w:rFonts w:ascii="Times New Roman" w:eastAsia="仿宋_GB2312" w:hAnsi="Times New Roman" w:cs="Times New Roman"/>
          <w:sz w:val="30"/>
          <w:szCs w:val="30"/>
        </w:rPr>
        <w:lastRenderedPageBreak/>
        <w:t>银首先沉淀下来。（</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11.48g</w:t>
      </w:r>
      <w:r w:rsidR="00F86E02" w:rsidRPr="00F86E02">
        <w:rPr>
          <w:rFonts w:ascii="Times New Roman" w:eastAsia="仿宋_GB2312" w:hAnsi="Times New Roman" w:cs="Times New Roman"/>
          <w:sz w:val="30"/>
          <w:szCs w:val="30"/>
        </w:rPr>
        <w:t>换算为毫克的正确写法是</w:t>
      </w:r>
      <w:r w:rsidR="00F86E02" w:rsidRPr="00F86E02">
        <w:rPr>
          <w:rFonts w:ascii="Times New Roman" w:eastAsia="仿宋_GB2312" w:hAnsi="Times New Roman" w:cs="Times New Roman"/>
          <w:sz w:val="30"/>
          <w:szCs w:val="30"/>
        </w:rPr>
        <w:t>11480mg</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实验中，应根据分析任务、分析方法对分析结果准确度的要求等选用不同等级的试剂。（</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Q</w:t>
      </w:r>
      <w:r w:rsidR="00F86E02" w:rsidRPr="00F86E02">
        <w:rPr>
          <w:rFonts w:ascii="Times New Roman" w:eastAsia="仿宋_GB2312" w:hAnsi="Times New Roman" w:cs="Times New Roman"/>
          <w:sz w:val="30"/>
          <w:szCs w:val="30"/>
        </w:rPr>
        <w:t>检验法适用于测定次数为</w:t>
      </w:r>
      <w:r w:rsidR="00F86E02" w:rsidRPr="00F86E02">
        <w:rPr>
          <w:rFonts w:ascii="Times New Roman" w:eastAsia="仿宋_GB2312" w:hAnsi="Times New Roman" w:cs="Times New Roman"/>
          <w:sz w:val="30"/>
          <w:szCs w:val="30"/>
        </w:rPr>
        <w:t>3≤n≤10</w:t>
      </w:r>
      <w:r w:rsidR="00F86E02" w:rsidRPr="00F86E02">
        <w:rPr>
          <w:rFonts w:ascii="Times New Roman" w:eastAsia="仿宋_GB2312" w:hAnsi="Times New Roman" w:cs="Times New Roman"/>
          <w:sz w:val="30"/>
          <w:szCs w:val="30"/>
        </w:rPr>
        <w:t>时的测试。（</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腐蚀性中毒是通过皮肤进入皮下组织，不一定立即引起表面的灼伤。（</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铂器皿可以用还原焰，特别是有烟的火焰加热。（</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不同的气体钢瓶应配专用的减压阀，为防止气瓶充气时装错发生爆炸，可燃气体钢瓶的螺纹是正扣（右旋）的，非可燃气体则为反扣（左旋）。（</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两根银丝分别插入盛有</w:t>
      </w:r>
      <w:r w:rsidR="00F86E02" w:rsidRPr="00F86E02">
        <w:rPr>
          <w:rFonts w:ascii="Times New Roman" w:eastAsia="仿宋_GB2312" w:hAnsi="Times New Roman" w:cs="Times New Roman"/>
          <w:sz w:val="30"/>
          <w:szCs w:val="30"/>
        </w:rPr>
        <w:t>0.1mol/L</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1mol/LAgNO</w:t>
      </w:r>
      <w:r w:rsidR="00F86E02" w:rsidRPr="00CB50BB">
        <w:rPr>
          <w:rFonts w:ascii="Times New Roman" w:eastAsia="仿宋_GB2312" w:hAnsi="Times New Roman" w:cs="Times New Roman"/>
          <w:sz w:val="30"/>
          <w:szCs w:val="30"/>
          <w:vertAlign w:val="subscript"/>
        </w:rPr>
        <w:t>3</w:t>
      </w:r>
      <w:r w:rsidR="00F86E02" w:rsidRPr="00F86E02">
        <w:rPr>
          <w:rFonts w:ascii="Times New Roman" w:eastAsia="仿宋_GB2312" w:hAnsi="Times New Roman" w:cs="Times New Roman"/>
          <w:sz w:val="30"/>
          <w:szCs w:val="30"/>
        </w:rPr>
        <w:t>溶液的烧杯中，且用盐桥将两只烧杯中的溶液连接起来，便可组成一个原电池。（</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电极反应</w:t>
      </w:r>
      <w:r w:rsidR="00F86E02" w:rsidRPr="00F86E02">
        <w:rPr>
          <w:rFonts w:ascii="Times New Roman" w:eastAsia="仿宋_GB2312" w:hAnsi="Times New Roman" w:cs="Times New Roman"/>
          <w:sz w:val="30"/>
          <w:szCs w:val="30"/>
        </w:rPr>
        <w:t>Cu</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+2e→Cu</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Fe</w:t>
      </w:r>
      <w:r w:rsidR="00F86E02" w:rsidRPr="00CB50BB">
        <w:rPr>
          <w:rFonts w:ascii="Times New Roman" w:eastAsia="仿宋_GB2312" w:hAnsi="Times New Roman" w:cs="Times New Roman"/>
          <w:sz w:val="30"/>
          <w:szCs w:val="30"/>
          <w:vertAlign w:val="superscript"/>
        </w:rPr>
        <w:t>3+</w:t>
      </w:r>
      <w:r w:rsidR="00F86E02" w:rsidRPr="00F86E02">
        <w:rPr>
          <w:rFonts w:ascii="Times New Roman" w:eastAsia="仿宋_GB2312" w:hAnsi="Times New Roman" w:cs="Times New Roman"/>
          <w:sz w:val="30"/>
          <w:szCs w:val="30"/>
        </w:rPr>
        <w:t>+e→Fe</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中的离子浓度减小一半时，</w:t>
      </w:r>
      <w:r w:rsidR="00F86E02" w:rsidRPr="00F86E02">
        <w:rPr>
          <w:rFonts w:ascii="Times New Roman" w:eastAsia="仿宋_GB2312" w:hAnsi="Times New Roman" w:cs="Times New Roman"/>
          <w:sz w:val="30"/>
          <w:szCs w:val="30"/>
        </w:rPr>
        <w:t>φ</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Cu</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/Cu</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φ</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Fe</w:t>
      </w:r>
      <w:r w:rsidR="00F86E02" w:rsidRPr="00CB50BB">
        <w:rPr>
          <w:rFonts w:ascii="Times New Roman" w:eastAsia="仿宋_GB2312" w:hAnsi="Times New Roman" w:cs="Times New Roman"/>
          <w:sz w:val="30"/>
          <w:szCs w:val="30"/>
          <w:vertAlign w:val="superscript"/>
        </w:rPr>
        <w:t>3+</w:t>
      </w:r>
      <w:r w:rsidR="00F86E02" w:rsidRPr="00F86E02">
        <w:rPr>
          <w:rFonts w:ascii="Times New Roman" w:eastAsia="仿宋_GB2312" w:hAnsi="Times New Roman" w:cs="Times New Roman"/>
          <w:sz w:val="30"/>
          <w:szCs w:val="30"/>
        </w:rPr>
        <w:t>/Fe</w:t>
      </w:r>
      <w:r w:rsidR="00F86E02" w:rsidRPr="00F86E02">
        <w:rPr>
          <w:rFonts w:ascii="Times New Roman" w:eastAsia="仿宋_GB2312" w:hAnsi="Times New Roman" w:cs="Times New Roman"/>
          <w:sz w:val="30"/>
          <w:szCs w:val="30"/>
        </w:rPr>
        <w:t>）的值都不变。（</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从高温高压的管道中采集水样时，必须按照减压装置和冷却器。（</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CB50BB" w:rsidRDefault="00CB50BB" w:rsidP="00CB50BB">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3</w:t>
      </w:r>
      <w:r w:rsidR="00F86E02" w:rsidRPr="00CB50BB">
        <w:rPr>
          <w:rFonts w:ascii="Times New Roman" w:eastAsia="仿宋_GB2312" w:hAnsi="Times New Roman" w:cs="Times New Roman"/>
          <w:b/>
          <w:sz w:val="30"/>
          <w:szCs w:val="30"/>
        </w:rPr>
        <w:t>、多选题</w:t>
      </w:r>
      <w:r w:rsidR="00F86E02" w:rsidRPr="00CB50BB">
        <w:rPr>
          <w:rFonts w:ascii="Times New Roman" w:eastAsia="仿宋_GB2312" w:hAnsi="Times New Roman" w:cs="Times New Roman"/>
          <w:b/>
          <w:sz w:val="30"/>
          <w:szCs w:val="30"/>
        </w:rPr>
        <w:tab/>
      </w:r>
    </w:p>
    <w:p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下列反应中，氧化剂与还原剂物质的量的关系为</w:t>
      </w:r>
      <w:r w:rsidR="00F86E02" w:rsidRPr="00F86E02">
        <w:rPr>
          <w:rFonts w:ascii="Times New Roman" w:eastAsia="仿宋_GB2312" w:hAnsi="Times New Roman" w:cs="Times New Roman"/>
          <w:sz w:val="30"/>
          <w:szCs w:val="30"/>
        </w:rPr>
        <w:t>1:2</w:t>
      </w:r>
      <w:r w:rsidR="00F86E02" w:rsidRPr="00F86E02">
        <w:rPr>
          <w:rFonts w:ascii="Times New Roman" w:eastAsia="仿宋_GB2312" w:hAnsi="Times New Roman" w:cs="Times New Roman"/>
          <w:sz w:val="30"/>
          <w:szCs w:val="30"/>
        </w:rPr>
        <w:t>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+2KI+H</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O==2KOH+I</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485028">
        <w:rPr>
          <w:rFonts w:ascii="Times New Roman" w:eastAsia="仿宋_GB2312" w:hAnsi="Times New Roman" w:cs="Times New Roman"/>
          <w:sz w:val="30"/>
          <w:szCs w:val="30"/>
          <w:vertAlign w:val="subscript"/>
        </w:rPr>
        <w:t>2</w:t>
      </w:r>
    </w:p>
    <w:p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2CH</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COOH+Ca(ClO)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==2HClO+Ca(CH</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COO)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ab/>
      </w:r>
    </w:p>
    <w:p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I</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+2NaClO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==2NaIO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lastRenderedPageBreak/>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4HCl+MnO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==MnCl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↑+2H</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下列说法正确的有（</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．无定形沉淀要在较浓的热溶液中进行沉淀，加入沉淀剂速度适当快。</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．沉淀称量法测定中，要求沉淀式和称量式相同。</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．由于混晶而带入沉淀中的杂质通过洗涤是不能除掉的。</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．可以将</w:t>
      </w:r>
      <w:r w:rsidRPr="00F86E02">
        <w:rPr>
          <w:rFonts w:ascii="Times New Roman" w:eastAsia="仿宋_GB2312" w:hAnsi="Times New Roman" w:cs="Times New Roman"/>
          <w:sz w:val="30"/>
          <w:szCs w:val="30"/>
        </w:rPr>
        <w:t>AgNO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溶液放入在碱式滴定管进行滴定操作。</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我国的法定计量单位由以下几部分组成（</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基本单位和</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辅助单位</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．具有专门名称的</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导出单位</w:t>
      </w:r>
      <w:r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．国家选定的非国际制单位和组合形式单位</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．十进倍数和分数单位</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用于清洗气相色谱不锈钢填充柱的溶剂是（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6mol/LHCl</w:t>
      </w:r>
      <w:r w:rsidRPr="00F86E02">
        <w:rPr>
          <w:rFonts w:ascii="Times New Roman" w:eastAsia="仿宋_GB2312" w:hAnsi="Times New Roman" w:cs="Times New Roman"/>
          <w:sz w:val="30"/>
          <w:szCs w:val="30"/>
        </w:rPr>
        <w:t>水溶液</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5%~10%NaOH</w:t>
      </w:r>
      <w:r w:rsidRPr="00F86E02">
        <w:rPr>
          <w:rFonts w:ascii="Times New Roman" w:eastAsia="仿宋_GB2312" w:hAnsi="Times New Roman" w:cs="Times New Roman"/>
          <w:sz w:val="30"/>
          <w:szCs w:val="30"/>
        </w:rPr>
        <w:t>水溶液</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．水</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w:t>
      </w:r>
      <w:r w:rsidRPr="00F86E02">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HAc-NaAc</w:t>
      </w:r>
      <w:r w:rsidRPr="00F86E02">
        <w:rPr>
          <w:rFonts w:ascii="Times New Roman" w:eastAsia="仿宋_GB2312" w:hAnsi="Times New Roman" w:cs="Times New Roman"/>
          <w:sz w:val="30"/>
          <w:szCs w:val="30"/>
        </w:rPr>
        <w:t>溶液</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下列说法正确的是（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．无限多次测量的偶然误差服从正态分布</w:t>
      </w:r>
      <w:r w:rsidRPr="00F86E02">
        <w:rPr>
          <w:rFonts w:ascii="Times New Roman" w:eastAsia="仿宋_GB2312" w:hAnsi="Times New Roman" w:cs="Times New Roman"/>
          <w:sz w:val="30"/>
          <w:szCs w:val="30"/>
        </w:rPr>
        <w:t xml:space="preserve"> </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．有限次测量的偶然误差服从</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分布曲线随自由度</w:t>
      </w:r>
      <w:r w:rsidRPr="00F86E02">
        <w:rPr>
          <w:rFonts w:ascii="Times New Roman" w:eastAsia="仿宋_GB2312" w:hAnsi="Times New Roman" w:cs="Times New Roman"/>
          <w:sz w:val="30"/>
          <w:szCs w:val="30"/>
        </w:rPr>
        <w:t>f</w:t>
      </w:r>
      <w:r w:rsidRPr="00F86E02">
        <w:rPr>
          <w:rFonts w:ascii="Times New Roman" w:eastAsia="仿宋_GB2312" w:hAnsi="Times New Roman" w:cs="Times New Roman"/>
          <w:sz w:val="30"/>
          <w:szCs w:val="30"/>
        </w:rPr>
        <w:t>的不同而改变</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分布就是正态分布</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用重量法测定</w:t>
      </w:r>
      <w:r w:rsidR="00F86E02" w:rsidRPr="00F86E02">
        <w:rPr>
          <w:rFonts w:ascii="Times New Roman" w:eastAsia="仿宋_GB2312" w:hAnsi="Times New Roman" w:cs="Times New Roman"/>
          <w:sz w:val="30"/>
          <w:szCs w:val="30"/>
        </w:rPr>
        <w:t>SO</w:t>
      </w:r>
      <w:r w:rsidR="00F86E02" w:rsidRPr="00485028">
        <w:rPr>
          <w:rFonts w:ascii="Times New Roman" w:eastAsia="仿宋_GB2312" w:hAnsi="Times New Roman" w:cs="Times New Roman"/>
          <w:sz w:val="30"/>
          <w:szCs w:val="30"/>
          <w:vertAlign w:val="subscript"/>
        </w:rPr>
        <w:t>4</w:t>
      </w:r>
      <w:r w:rsidR="00F86E02" w:rsidRPr="00485028">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含量，</w:t>
      </w:r>
      <w:r w:rsidR="00F86E02" w:rsidRPr="00F86E02">
        <w:rPr>
          <w:rFonts w:ascii="Times New Roman" w:eastAsia="仿宋_GB2312" w:hAnsi="Times New Roman" w:cs="Times New Roman"/>
          <w:sz w:val="30"/>
          <w:szCs w:val="30"/>
        </w:rPr>
        <w:t>BaSO</w:t>
      </w:r>
      <w:r w:rsidR="00F86E02" w:rsidRPr="00485028">
        <w:rPr>
          <w:rFonts w:ascii="Times New Roman" w:eastAsia="仿宋_GB2312" w:hAnsi="Times New Roman" w:cs="Times New Roman"/>
          <w:sz w:val="30"/>
          <w:szCs w:val="30"/>
          <w:vertAlign w:val="superscript"/>
        </w:rPr>
        <w:t>4</w:t>
      </w:r>
      <w:r w:rsidR="00F86E02" w:rsidRPr="00F86E02">
        <w:rPr>
          <w:rFonts w:ascii="Times New Roman" w:eastAsia="仿宋_GB2312" w:hAnsi="Times New Roman" w:cs="Times New Roman"/>
          <w:sz w:val="30"/>
          <w:szCs w:val="30"/>
        </w:rPr>
        <w:t>沉淀中有少量</w:t>
      </w:r>
      <w:r w:rsidR="00F86E02" w:rsidRPr="00F86E02">
        <w:rPr>
          <w:rFonts w:ascii="Times New Roman" w:eastAsia="仿宋_GB2312" w:hAnsi="Times New Roman" w:cs="Times New Roman"/>
          <w:sz w:val="30"/>
          <w:szCs w:val="30"/>
        </w:rPr>
        <w:t>Fe</w:t>
      </w:r>
      <w:r w:rsidR="00F86E02" w:rsidRPr="00485028">
        <w:rPr>
          <w:rFonts w:ascii="Times New Roman" w:eastAsia="仿宋_GB2312" w:hAnsi="Times New Roman" w:cs="Times New Roman"/>
          <w:sz w:val="30"/>
          <w:szCs w:val="30"/>
          <w:vertAlign w:val="subscript"/>
        </w:rPr>
        <w:t>2</w:t>
      </w:r>
      <w:r w:rsidR="00F86E02" w:rsidRPr="00F86E02">
        <w:rPr>
          <w:rFonts w:ascii="Times New Roman" w:eastAsia="仿宋_GB2312" w:hAnsi="Times New Roman" w:cs="Times New Roman"/>
          <w:sz w:val="30"/>
          <w:szCs w:val="30"/>
        </w:rPr>
        <w:t>(SO</w:t>
      </w:r>
      <w:r w:rsidR="00F86E02" w:rsidRPr="00485028">
        <w:rPr>
          <w:rFonts w:ascii="Times New Roman" w:eastAsia="仿宋_GB2312" w:hAnsi="Times New Roman" w:cs="Times New Roman"/>
          <w:sz w:val="30"/>
          <w:szCs w:val="30"/>
          <w:vertAlign w:val="subscript"/>
        </w:rPr>
        <w:t>4</w:t>
      </w:r>
      <w:r w:rsidR="00F86E02" w:rsidRPr="00F86E02">
        <w:rPr>
          <w:rFonts w:ascii="Times New Roman" w:eastAsia="仿宋_GB2312" w:hAnsi="Times New Roman" w:cs="Times New Roman"/>
          <w:sz w:val="30"/>
          <w:szCs w:val="30"/>
        </w:rPr>
        <w:t>)</w:t>
      </w:r>
      <w:r w:rsidR="00F86E02" w:rsidRPr="00485028">
        <w:rPr>
          <w:rFonts w:ascii="Times New Roman" w:eastAsia="仿宋_GB2312" w:hAnsi="Times New Roman" w:cs="Times New Roman"/>
          <w:sz w:val="30"/>
          <w:szCs w:val="30"/>
          <w:vertAlign w:val="subscript"/>
        </w:rPr>
        <w:t>3</w:t>
      </w:r>
      <w:r w:rsidR="00F86E02" w:rsidRPr="00F86E02">
        <w:rPr>
          <w:rFonts w:ascii="Times New Roman" w:eastAsia="仿宋_GB2312" w:hAnsi="Times New Roman" w:cs="Times New Roman"/>
          <w:sz w:val="30"/>
          <w:szCs w:val="30"/>
        </w:rPr>
        <w:t>，则对结果的影响为（</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485028" w:rsidRDefault="00F86E02" w:rsidP="00485028">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．正误差</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．负误差</w:t>
      </w:r>
      <w:r w:rsidRPr="00F86E02">
        <w:rPr>
          <w:rFonts w:ascii="Times New Roman" w:eastAsia="仿宋_GB2312" w:hAnsi="Times New Roman" w:cs="Times New Roman"/>
          <w:sz w:val="30"/>
          <w:szCs w:val="30"/>
        </w:rPr>
        <w:tab/>
        <w:t xml:space="preserve"> C</w:t>
      </w:r>
      <w:r w:rsidRPr="00F86E02">
        <w:rPr>
          <w:rFonts w:ascii="Times New Roman" w:eastAsia="仿宋_GB2312" w:hAnsi="Times New Roman" w:cs="Times New Roman"/>
          <w:sz w:val="30"/>
          <w:szCs w:val="30"/>
        </w:rPr>
        <w:t>．对准确度有影响</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hint="eastAsia"/>
          <w:sz w:val="30"/>
          <w:szCs w:val="30"/>
        </w:rPr>
        <w:t xml:space="preserve">  </w:t>
      </w:r>
    </w:p>
    <w:p w:rsidR="00F86E02" w:rsidRPr="00F86E02" w:rsidRDefault="00F86E02" w:rsidP="00485028">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．对精密度有影响</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下列有关毒物特性的描述正确的是（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485028"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．越易溶于水的毒物其危害性也就越大</w:t>
      </w:r>
      <w:r w:rsidRPr="00F86E02">
        <w:rPr>
          <w:rFonts w:ascii="Times New Roman" w:eastAsia="仿宋_GB2312" w:hAnsi="Times New Roman" w:cs="Times New Roman"/>
          <w:sz w:val="30"/>
          <w:szCs w:val="30"/>
        </w:rPr>
        <w:t xml:space="preserve">  </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．毒物颗粒越小、危害性越大</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．挥发性越小、危害性越大</w:t>
      </w:r>
      <w:r w:rsidRPr="00F86E02">
        <w:rPr>
          <w:rFonts w:ascii="Times New Roman" w:eastAsia="仿宋_GB2312" w:hAnsi="Times New Roman" w:cs="Times New Roman"/>
          <w:sz w:val="30"/>
          <w:szCs w:val="30"/>
        </w:rPr>
        <w:tab/>
        <w:t xml:space="preserve"> D</w:t>
      </w:r>
      <w:r w:rsidRPr="00F86E02">
        <w:rPr>
          <w:rFonts w:ascii="Times New Roman" w:eastAsia="仿宋_GB2312" w:hAnsi="Times New Roman" w:cs="Times New Roman"/>
          <w:sz w:val="30"/>
          <w:szCs w:val="30"/>
        </w:rPr>
        <w:t>．沸点越低、危害性越大</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洗涤下列仪器时，不能使用去污粉洗刷的是（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．移液管</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．锥形瓶</w:t>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．容量瓶</w:t>
      </w:r>
      <w:r w:rsidR="00485028">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．滴定管</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有关容量瓶的使用错误的是（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．通常可以用容量瓶代替试剂瓶使用</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．先将固体药品转入容量瓶后加水溶解配制标准溶液</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．用后洗净用烘箱烘干</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．定容时，无色溶液弯月面下缘和标线相切即可</w:t>
      </w:r>
    </w:p>
    <w:p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下列天平不能较快显示重量数字的是（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．全自动机械加码电光天平</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．半自动电光天平</w:t>
      </w:r>
    </w:p>
    <w:p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．阻尼天平</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D</w:t>
      </w:r>
      <w:r w:rsidRPr="00F86E02">
        <w:rPr>
          <w:rFonts w:ascii="Times New Roman" w:eastAsia="仿宋_GB2312" w:hAnsi="Times New Roman" w:cs="Times New Roman"/>
          <w:sz w:val="30"/>
          <w:szCs w:val="30"/>
        </w:rPr>
        <w:t>．电子天平</w:t>
      </w:r>
    </w:p>
    <w:p w:rsidR="002149C7" w:rsidRPr="006D0DEF" w:rsidRDefault="0094637B" w:rsidP="00756214">
      <w:pPr>
        <w:snapToGrid w:val="0"/>
        <w:spacing w:line="560" w:lineRule="exact"/>
        <w:ind w:firstLineChars="200" w:firstLine="602"/>
        <w:rPr>
          <w:rFonts w:ascii="Arial Narrow" w:eastAsia="仿宋_GB2312" w:hAnsi="Arial Narrow" w:cs="Arial"/>
          <w:b/>
          <w:sz w:val="30"/>
          <w:szCs w:val="30"/>
        </w:rPr>
      </w:pPr>
      <w:r w:rsidRPr="006D0DEF">
        <w:rPr>
          <w:rFonts w:ascii="黑体" w:eastAsia="黑体" w:hAnsi="黑体" w:cs="黑体" w:hint="eastAsia"/>
          <w:b/>
          <w:sz w:val="30"/>
          <w:szCs w:val="30"/>
        </w:rPr>
        <w:t>十、评分标准制定原则、评分方法、评分细则</w:t>
      </w:r>
    </w:p>
    <w:p w:rsidR="00374CFD" w:rsidRPr="006D0DEF" w:rsidRDefault="00374CFD" w:rsidP="00756214">
      <w:pPr>
        <w:snapToGrid w:val="0"/>
        <w:spacing w:line="560" w:lineRule="exact"/>
        <w:ind w:firstLineChars="200" w:firstLine="602"/>
        <w:outlineLvl w:val="1"/>
        <w:rPr>
          <w:rFonts w:ascii="Arial Narrow" w:eastAsia="仿宋_GB2312" w:hAnsi="Arial Narrow" w:cs="Arial"/>
          <w:b/>
          <w:sz w:val="30"/>
          <w:szCs w:val="30"/>
        </w:rPr>
      </w:pPr>
      <w:bookmarkStart w:id="5" w:name="_Toc468132904"/>
      <w:bookmarkStart w:id="6" w:name="_Toc414794770"/>
      <w:r w:rsidRPr="006D0DEF">
        <w:rPr>
          <w:rFonts w:ascii="Arial Narrow" w:eastAsia="仿宋_GB2312" w:hAnsi="Arial Narrow" w:cs="Arial"/>
          <w:b/>
          <w:sz w:val="30"/>
          <w:szCs w:val="30"/>
        </w:rPr>
        <w:t>（一）评分标准制</w:t>
      </w:r>
      <w:r w:rsidRPr="006D0DEF">
        <w:rPr>
          <w:rFonts w:ascii="Arial Narrow" w:eastAsia="仿宋_GB2312" w:hAnsi="Arial Narrow" w:cs="Arial" w:hint="eastAsia"/>
          <w:b/>
          <w:sz w:val="30"/>
          <w:szCs w:val="30"/>
        </w:rPr>
        <w:t>定</w:t>
      </w:r>
      <w:r w:rsidRPr="006D0DEF">
        <w:rPr>
          <w:rFonts w:ascii="Arial Narrow" w:eastAsia="仿宋_GB2312" w:hAnsi="Arial Narrow" w:cs="Arial"/>
          <w:b/>
          <w:sz w:val="30"/>
          <w:szCs w:val="30"/>
        </w:rPr>
        <w:t>原则</w:t>
      </w:r>
      <w:bookmarkEnd w:id="5"/>
    </w:p>
    <w:p w:rsidR="00374CFD" w:rsidRPr="006D0DEF" w:rsidRDefault="00374CFD" w:rsidP="00756214">
      <w:pPr>
        <w:spacing w:line="560" w:lineRule="exact"/>
        <w:ind w:firstLineChars="200" w:firstLine="600"/>
        <w:rPr>
          <w:rFonts w:eastAsia="仿宋_GB2312"/>
          <w:bCs/>
          <w:sz w:val="30"/>
          <w:szCs w:val="30"/>
        </w:rPr>
      </w:pPr>
      <w:r w:rsidRPr="006D0DEF">
        <w:rPr>
          <w:rFonts w:eastAsia="仿宋_GB2312"/>
          <w:bCs/>
          <w:sz w:val="30"/>
          <w:szCs w:val="30"/>
        </w:rPr>
        <w:t>依据</w:t>
      </w:r>
      <w:r w:rsidR="00793041" w:rsidRPr="00793041">
        <w:rPr>
          <w:rFonts w:eastAsia="仿宋_GB2312"/>
          <w:bCs/>
          <w:sz w:val="30"/>
          <w:szCs w:val="30"/>
        </w:rPr>
        <w:t>工业分析检验专业人才培养目标能力要求</w:t>
      </w:r>
      <w:r w:rsidRPr="00793041">
        <w:rPr>
          <w:rFonts w:eastAsia="仿宋_GB2312"/>
          <w:bCs/>
          <w:sz w:val="30"/>
          <w:szCs w:val="30"/>
        </w:rPr>
        <w:t>设定评分和评分细则。</w:t>
      </w:r>
    </w:p>
    <w:p w:rsidR="00374CFD" w:rsidRPr="00FB3D15" w:rsidRDefault="00374CFD" w:rsidP="00756214">
      <w:pPr>
        <w:snapToGrid w:val="0"/>
        <w:spacing w:line="560" w:lineRule="exact"/>
        <w:ind w:firstLineChars="200" w:firstLine="602"/>
        <w:outlineLvl w:val="1"/>
        <w:rPr>
          <w:rFonts w:ascii="Arial Narrow" w:eastAsia="仿宋_GB2312" w:hAnsi="Arial Narrow" w:cs="Arial"/>
          <w:b/>
          <w:sz w:val="30"/>
          <w:szCs w:val="30"/>
        </w:rPr>
      </w:pPr>
      <w:bookmarkStart w:id="7" w:name="_Toc468132905"/>
      <w:r w:rsidRPr="002F1A32">
        <w:rPr>
          <w:rFonts w:ascii="Arial Narrow" w:eastAsia="仿宋_GB2312" w:hAnsi="Arial Narrow" w:cs="Arial"/>
          <w:b/>
          <w:sz w:val="30"/>
          <w:szCs w:val="30"/>
        </w:rPr>
        <w:t>（二）评分方法</w:t>
      </w:r>
      <w:bookmarkEnd w:id="6"/>
      <w:bookmarkEnd w:id="7"/>
    </w:p>
    <w:p w:rsidR="00374CFD" w:rsidRPr="006D0DEF" w:rsidRDefault="00793041" w:rsidP="00756214">
      <w:pPr>
        <w:spacing w:line="560" w:lineRule="exact"/>
        <w:ind w:firstLineChars="200" w:firstLine="600"/>
        <w:rPr>
          <w:rFonts w:eastAsia="仿宋_GB2312"/>
          <w:bCs/>
          <w:sz w:val="30"/>
          <w:szCs w:val="30"/>
        </w:rPr>
      </w:pPr>
      <w:r>
        <w:rPr>
          <w:rFonts w:eastAsia="仿宋_GB2312"/>
          <w:bCs/>
          <w:sz w:val="30"/>
          <w:szCs w:val="30"/>
        </w:rPr>
        <w:t>1</w:t>
      </w:r>
      <w:r w:rsidR="00374CFD" w:rsidRPr="006D0DEF">
        <w:rPr>
          <w:rFonts w:eastAsia="仿宋_GB2312"/>
          <w:bCs/>
          <w:sz w:val="30"/>
          <w:szCs w:val="30"/>
        </w:rPr>
        <w:t>.</w:t>
      </w:r>
      <w:r w:rsidR="00374CFD" w:rsidRPr="006D0DEF">
        <w:rPr>
          <w:rFonts w:eastAsia="仿宋_GB2312"/>
          <w:bCs/>
          <w:sz w:val="30"/>
          <w:szCs w:val="30"/>
        </w:rPr>
        <w:t>理论与仿真竞赛试卷由计算机自动阅卷评分，经评审裁判审核后生效。</w:t>
      </w:r>
    </w:p>
    <w:p w:rsidR="00374CFD" w:rsidRPr="006D0DEF" w:rsidRDefault="00793041" w:rsidP="00756214">
      <w:pPr>
        <w:spacing w:line="560" w:lineRule="exact"/>
        <w:ind w:firstLineChars="200" w:firstLine="600"/>
        <w:rPr>
          <w:rFonts w:eastAsia="仿宋_GB2312"/>
          <w:bCs/>
          <w:color w:val="000000" w:themeColor="text1"/>
          <w:sz w:val="30"/>
          <w:szCs w:val="30"/>
        </w:rPr>
      </w:pPr>
      <w:r>
        <w:rPr>
          <w:rFonts w:eastAsia="仿宋_GB2312"/>
          <w:bCs/>
          <w:sz w:val="30"/>
          <w:szCs w:val="30"/>
        </w:rPr>
        <w:t>2</w:t>
      </w:r>
      <w:r w:rsidR="00374CFD" w:rsidRPr="006D0DEF">
        <w:rPr>
          <w:rFonts w:eastAsia="仿宋_GB2312"/>
          <w:bCs/>
          <w:sz w:val="30"/>
          <w:szCs w:val="30"/>
        </w:rPr>
        <w:t>.</w:t>
      </w:r>
      <w:r w:rsidR="00374CFD" w:rsidRPr="006D0DEF">
        <w:rPr>
          <w:rFonts w:eastAsia="仿宋_GB2312"/>
          <w:bCs/>
          <w:sz w:val="30"/>
          <w:szCs w:val="30"/>
        </w:rPr>
        <w:t>技能操作竞赛成绩分两步得出，现场部分由裁判员根据选手现场实际操作规范程度、操作质量、文明操作情况和现场分析结果，依据评分细则对每个单元单独评分后得出；分析结果准确</w:t>
      </w:r>
      <w:r w:rsidR="00374CFD" w:rsidRPr="006D0DEF">
        <w:rPr>
          <w:rFonts w:eastAsia="仿宋_GB2312"/>
          <w:bCs/>
          <w:sz w:val="30"/>
          <w:szCs w:val="30"/>
        </w:rPr>
        <w:lastRenderedPageBreak/>
        <w:t>性部分则等所有分析结果数据汇总</w:t>
      </w:r>
      <w:r w:rsidR="00374CFD" w:rsidRPr="002F1A32">
        <w:rPr>
          <w:rFonts w:eastAsia="仿宋_GB2312"/>
          <w:bCs/>
          <w:color w:val="000000" w:themeColor="text1"/>
          <w:sz w:val="30"/>
          <w:szCs w:val="30"/>
        </w:rPr>
        <w:t>并经专人按规范进行真值、差异性等取舍处理后得出。</w:t>
      </w:r>
    </w:p>
    <w:p w:rsidR="00374CFD" w:rsidRPr="006D0DEF" w:rsidRDefault="00793041" w:rsidP="00756214">
      <w:pPr>
        <w:spacing w:line="560" w:lineRule="exact"/>
        <w:ind w:firstLineChars="200" w:firstLine="600"/>
        <w:rPr>
          <w:rFonts w:eastAsia="仿宋_GB2312"/>
          <w:bCs/>
          <w:sz w:val="30"/>
          <w:szCs w:val="30"/>
        </w:rPr>
      </w:pPr>
      <w:r>
        <w:rPr>
          <w:rFonts w:eastAsia="仿宋_GB2312"/>
          <w:bCs/>
          <w:sz w:val="30"/>
          <w:szCs w:val="30"/>
        </w:rPr>
        <w:t>3</w:t>
      </w:r>
      <w:r w:rsidR="00374CFD" w:rsidRPr="006D0DEF">
        <w:rPr>
          <w:rFonts w:eastAsia="仿宋_GB2312"/>
          <w:bCs/>
          <w:sz w:val="30"/>
          <w:szCs w:val="30"/>
        </w:rPr>
        <w:t>.</w:t>
      </w:r>
      <w:r w:rsidR="00374CFD" w:rsidRPr="006D0DEF">
        <w:rPr>
          <w:rFonts w:eastAsia="仿宋_GB2312"/>
          <w:bCs/>
          <w:sz w:val="30"/>
          <w:szCs w:val="30"/>
        </w:rPr>
        <w:t>理论知识（含仿真）考核、化学分析技能操作考核和仪器分析技能操作考核均以满分</w:t>
      </w:r>
      <w:r w:rsidR="00374CFD" w:rsidRPr="006D0DEF">
        <w:rPr>
          <w:rFonts w:eastAsia="仿宋_GB2312"/>
          <w:bCs/>
          <w:sz w:val="30"/>
          <w:szCs w:val="30"/>
        </w:rPr>
        <w:t>100</w:t>
      </w:r>
      <w:r w:rsidR="00374CFD" w:rsidRPr="006D0DEF">
        <w:rPr>
          <w:rFonts w:eastAsia="仿宋_GB2312"/>
          <w:bCs/>
          <w:sz w:val="30"/>
          <w:szCs w:val="30"/>
        </w:rPr>
        <w:t>分计，最后按理论与仿真占</w:t>
      </w:r>
      <w:r w:rsidR="00374CFD" w:rsidRPr="006D0DEF">
        <w:rPr>
          <w:rFonts w:eastAsia="仿宋_GB2312"/>
          <w:bCs/>
          <w:sz w:val="30"/>
          <w:szCs w:val="30"/>
        </w:rPr>
        <w:t>30%</w:t>
      </w:r>
      <w:r w:rsidR="006D0DEF" w:rsidRPr="006D0DEF">
        <w:rPr>
          <w:rFonts w:eastAsia="仿宋_GB2312" w:hint="eastAsia"/>
          <w:bCs/>
          <w:sz w:val="30"/>
          <w:szCs w:val="30"/>
        </w:rPr>
        <w:t>（理论占</w:t>
      </w:r>
      <w:r w:rsidR="006D0DEF" w:rsidRPr="006D0DEF">
        <w:rPr>
          <w:rFonts w:eastAsia="仿宋_GB2312" w:hint="eastAsia"/>
          <w:bCs/>
          <w:sz w:val="30"/>
          <w:szCs w:val="30"/>
        </w:rPr>
        <w:t>15%</w:t>
      </w:r>
      <w:r w:rsidR="006D0DEF" w:rsidRPr="006D0DEF">
        <w:rPr>
          <w:rFonts w:eastAsia="仿宋_GB2312" w:hint="eastAsia"/>
          <w:bCs/>
          <w:sz w:val="30"/>
          <w:szCs w:val="30"/>
        </w:rPr>
        <w:t>，仿真占</w:t>
      </w:r>
      <w:r w:rsidR="006D0DEF" w:rsidRPr="006D0DEF">
        <w:rPr>
          <w:rFonts w:eastAsia="仿宋_GB2312" w:hint="eastAsia"/>
          <w:bCs/>
          <w:sz w:val="30"/>
          <w:szCs w:val="30"/>
        </w:rPr>
        <w:t>85%</w:t>
      </w:r>
      <w:r w:rsidR="006D0DEF" w:rsidRPr="006D0DEF">
        <w:rPr>
          <w:rFonts w:eastAsia="仿宋_GB2312" w:hint="eastAsia"/>
          <w:bCs/>
          <w:sz w:val="30"/>
          <w:szCs w:val="30"/>
        </w:rPr>
        <w:t>）</w:t>
      </w:r>
      <w:r w:rsidR="00374CFD" w:rsidRPr="006D0DEF">
        <w:rPr>
          <w:rFonts w:eastAsia="仿宋_GB2312"/>
          <w:bCs/>
          <w:sz w:val="30"/>
          <w:szCs w:val="30"/>
        </w:rPr>
        <w:t>，</w:t>
      </w:r>
      <w:r w:rsidR="000C01BA">
        <w:rPr>
          <w:rFonts w:eastAsia="仿宋_GB2312"/>
          <w:bCs/>
          <w:sz w:val="30"/>
          <w:szCs w:val="30"/>
        </w:rPr>
        <w:t>化学分析和仪器分析</w:t>
      </w:r>
      <w:r w:rsidR="00374CFD" w:rsidRPr="006D0DEF">
        <w:rPr>
          <w:rFonts w:eastAsia="仿宋_GB2312"/>
          <w:bCs/>
          <w:sz w:val="30"/>
          <w:szCs w:val="30"/>
        </w:rPr>
        <w:t>技能操作考核</w:t>
      </w:r>
      <w:r w:rsidR="000C01BA">
        <w:rPr>
          <w:rFonts w:eastAsia="仿宋_GB2312"/>
          <w:bCs/>
          <w:sz w:val="30"/>
          <w:szCs w:val="30"/>
        </w:rPr>
        <w:t>分别</w:t>
      </w:r>
      <w:r w:rsidR="00374CFD" w:rsidRPr="006D0DEF">
        <w:rPr>
          <w:rFonts w:eastAsia="仿宋_GB2312"/>
          <w:bCs/>
          <w:sz w:val="30"/>
          <w:szCs w:val="30"/>
        </w:rPr>
        <w:t>占</w:t>
      </w:r>
      <w:r w:rsidR="000C01BA">
        <w:rPr>
          <w:rFonts w:eastAsia="仿宋_GB2312"/>
          <w:bCs/>
          <w:sz w:val="30"/>
          <w:szCs w:val="30"/>
        </w:rPr>
        <w:t>35</w:t>
      </w:r>
      <w:r w:rsidR="00374CFD" w:rsidRPr="006D0DEF">
        <w:rPr>
          <w:rFonts w:eastAsia="仿宋_GB2312"/>
          <w:bCs/>
          <w:sz w:val="30"/>
          <w:szCs w:val="30"/>
        </w:rPr>
        <w:t>%</w:t>
      </w:r>
      <w:r w:rsidR="006D0DEF">
        <w:rPr>
          <w:rFonts w:eastAsia="仿宋_GB2312"/>
          <w:bCs/>
          <w:sz w:val="30"/>
          <w:szCs w:val="30"/>
        </w:rPr>
        <w:t>的比例</w:t>
      </w:r>
      <w:r w:rsidR="00374CFD" w:rsidRPr="006D0DEF">
        <w:rPr>
          <w:rFonts w:eastAsia="仿宋_GB2312"/>
          <w:bCs/>
          <w:sz w:val="30"/>
          <w:szCs w:val="30"/>
        </w:rPr>
        <w:t>计算参赛总分。</w:t>
      </w:r>
    </w:p>
    <w:p w:rsidR="00374CFD" w:rsidRPr="00C82131" w:rsidRDefault="00793041" w:rsidP="00756214">
      <w:pPr>
        <w:spacing w:line="560" w:lineRule="exact"/>
        <w:ind w:firstLineChars="200" w:firstLine="600"/>
        <w:rPr>
          <w:rFonts w:eastAsia="仿宋_GB2312"/>
          <w:bCs/>
          <w:sz w:val="30"/>
          <w:szCs w:val="30"/>
        </w:rPr>
      </w:pPr>
      <w:r>
        <w:rPr>
          <w:rFonts w:eastAsia="仿宋_GB2312"/>
          <w:bCs/>
          <w:sz w:val="30"/>
          <w:szCs w:val="30"/>
        </w:rPr>
        <w:t>4</w:t>
      </w:r>
      <w:r w:rsidR="00374CFD" w:rsidRPr="00C82131">
        <w:rPr>
          <w:rFonts w:eastAsia="仿宋_GB2312"/>
          <w:bCs/>
          <w:sz w:val="30"/>
          <w:szCs w:val="30"/>
        </w:rPr>
        <w:t>.</w:t>
      </w:r>
      <w:r w:rsidR="00374CFD" w:rsidRPr="00C82131">
        <w:rPr>
          <w:rFonts w:eastAsia="仿宋_GB2312"/>
          <w:bCs/>
          <w:sz w:val="30"/>
          <w:szCs w:val="30"/>
        </w:rPr>
        <w:t>竞赛名次按照得分高低排序。当总分相同时，再分别按照完成的时间排序。</w:t>
      </w:r>
    </w:p>
    <w:p w:rsidR="00374CFD" w:rsidRPr="00C82131" w:rsidRDefault="00793041" w:rsidP="00756214">
      <w:pPr>
        <w:spacing w:line="560" w:lineRule="exact"/>
        <w:ind w:firstLineChars="200" w:firstLine="600"/>
        <w:rPr>
          <w:rFonts w:eastAsia="仿宋_GB2312"/>
          <w:bCs/>
          <w:sz w:val="30"/>
          <w:szCs w:val="30"/>
        </w:rPr>
      </w:pPr>
      <w:r>
        <w:rPr>
          <w:rFonts w:eastAsia="仿宋_GB2312"/>
          <w:bCs/>
          <w:sz w:val="30"/>
          <w:szCs w:val="30"/>
        </w:rPr>
        <w:t>5</w:t>
      </w:r>
      <w:r w:rsidR="00374CFD" w:rsidRPr="00C82131">
        <w:rPr>
          <w:rFonts w:eastAsia="仿宋_GB2312"/>
          <w:bCs/>
          <w:sz w:val="30"/>
          <w:szCs w:val="30"/>
        </w:rPr>
        <w:t>.</w:t>
      </w:r>
      <w:r w:rsidR="00374CFD" w:rsidRPr="00C82131">
        <w:rPr>
          <w:rFonts w:eastAsia="仿宋_GB2312"/>
          <w:bCs/>
          <w:sz w:val="30"/>
          <w:szCs w:val="30"/>
        </w:rPr>
        <w:t>成绩的计算</w:t>
      </w:r>
    </w:p>
    <w:p w:rsidR="00374CFD" w:rsidRPr="00C82131" w:rsidRDefault="00374CFD"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t>个人得分：</w:t>
      </w:r>
      <w:r w:rsidRPr="00C82131">
        <w:rPr>
          <w:rFonts w:eastAsia="仿宋_GB2312"/>
          <w:bCs/>
          <w:sz w:val="30"/>
          <w:szCs w:val="30"/>
        </w:rPr>
        <w:t xml:space="preserve"> A×30</w:t>
      </w:r>
      <w:r w:rsidRPr="00C82131">
        <w:rPr>
          <w:rFonts w:eastAsia="仿宋_GB2312"/>
          <w:bCs/>
          <w:sz w:val="30"/>
          <w:szCs w:val="30"/>
        </w:rPr>
        <w:t>％＋</w:t>
      </w:r>
      <w:r w:rsidRPr="00C82131">
        <w:rPr>
          <w:rFonts w:eastAsia="仿宋_GB2312"/>
          <w:bCs/>
          <w:sz w:val="30"/>
          <w:szCs w:val="30"/>
        </w:rPr>
        <w:t>B×</w:t>
      </w:r>
      <w:r w:rsidR="000C01BA">
        <w:rPr>
          <w:rFonts w:eastAsia="仿宋_GB2312"/>
          <w:bCs/>
          <w:sz w:val="30"/>
          <w:szCs w:val="30"/>
        </w:rPr>
        <w:t>35</w:t>
      </w:r>
      <w:r w:rsidRPr="00C82131">
        <w:rPr>
          <w:rFonts w:eastAsia="仿宋_GB2312"/>
          <w:bCs/>
          <w:sz w:val="30"/>
          <w:szCs w:val="30"/>
        </w:rPr>
        <w:t>％</w:t>
      </w:r>
      <w:r w:rsidR="000C01BA" w:rsidRPr="00C82131">
        <w:rPr>
          <w:rFonts w:eastAsia="仿宋_GB2312"/>
          <w:bCs/>
          <w:sz w:val="30"/>
          <w:szCs w:val="30"/>
        </w:rPr>
        <w:t>＋</w:t>
      </w:r>
      <w:r w:rsidR="000C01BA">
        <w:rPr>
          <w:rFonts w:eastAsia="仿宋_GB2312" w:hint="eastAsia"/>
          <w:bCs/>
          <w:sz w:val="30"/>
          <w:szCs w:val="30"/>
        </w:rPr>
        <w:t>C</w:t>
      </w:r>
      <w:r w:rsidR="000C01BA" w:rsidRPr="00C82131">
        <w:rPr>
          <w:rFonts w:eastAsia="仿宋_GB2312"/>
          <w:bCs/>
          <w:sz w:val="30"/>
          <w:szCs w:val="30"/>
        </w:rPr>
        <w:t>×</w:t>
      </w:r>
      <w:r w:rsidR="000C01BA">
        <w:rPr>
          <w:rFonts w:eastAsia="仿宋_GB2312"/>
          <w:bCs/>
          <w:sz w:val="30"/>
          <w:szCs w:val="30"/>
        </w:rPr>
        <w:t>35</w:t>
      </w:r>
      <w:r w:rsidR="000C01BA" w:rsidRPr="00C82131">
        <w:rPr>
          <w:rFonts w:eastAsia="仿宋_GB2312"/>
          <w:bCs/>
          <w:sz w:val="30"/>
          <w:szCs w:val="30"/>
        </w:rPr>
        <w:t>％</w:t>
      </w:r>
    </w:p>
    <w:p w:rsidR="00374CFD" w:rsidRPr="00C82131" w:rsidRDefault="00374CFD"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t>A—</w:t>
      </w:r>
      <w:r w:rsidRPr="00C82131">
        <w:rPr>
          <w:rFonts w:eastAsia="仿宋_GB2312"/>
          <w:bCs/>
          <w:sz w:val="30"/>
          <w:szCs w:val="30"/>
        </w:rPr>
        <w:t>理论与仿真考核得分</w:t>
      </w:r>
    </w:p>
    <w:p w:rsidR="00374CFD" w:rsidRDefault="00374CFD"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t>B—</w:t>
      </w:r>
      <w:r w:rsidR="000C01BA">
        <w:rPr>
          <w:rFonts w:eastAsia="仿宋_GB2312" w:hint="eastAsia"/>
          <w:bCs/>
          <w:sz w:val="30"/>
          <w:szCs w:val="30"/>
        </w:rPr>
        <w:t>化学分析</w:t>
      </w:r>
      <w:r w:rsidRPr="00C82131">
        <w:rPr>
          <w:rFonts w:eastAsia="仿宋_GB2312"/>
          <w:bCs/>
          <w:sz w:val="30"/>
          <w:szCs w:val="30"/>
        </w:rPr>
        <w:t>考核得分</w:t>
      </w:r>
    </w:p>
    <w:p w:rsidR="000C01BA" w:rsidRPr="00C82131" w:rsidRDefault="000C01BA" w:rsidP="00756214">
      <w:pPr>
        <w:snapToGrid w:val="0"/>
        <w:spacing w:line="560" w:lineRule="exact"/>
        <w:ind w:firstLineChars="200" w:firstLine="600"/>
        <w:jc w:val="left"/>
        <w:rPr>
          <w:rFonts w:eastAsia="仿宋_GB2312"/>
          <w:bCs/>
          <w:sz w:val="30"/>
          <w:szCs w:val="30"/>
        </w:rPr>
      </w:pPr>
      <w:r>
        <w:rPr>
          <w:rFonts w:eastAsia="仿宋_GB2312"/>
          <w:bCs/>
          <w:sz w:val="30"/>
          <w:szCs w:val="30"/>
        </w:rPr>
        <w:t>C</w:t>
      </w:r>
      <w:r>
        <w:rPr>
          <w:rFonts w:eastAsia="仿宋_GB2312" w:hint="eastAsia"/>
          <w:bCs/>
          <w:sz w:val="30"/>
          <w:szCs w:val="30"/>
        </w:rPr>
        <w:t>—仪器分析考核得分</w:t>
      </w:r>
    </w:p>
    <w:p w:rsidR="00C82131" w:rsidRPr="00C82131" w:rsidRDefault="00374CFD"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t>团体得分：</w:t>
      </w:r>
      <w:r w:rsidRPr="00C82131">
        <w:rPr>
          <w:rFonts w:eastAsia="仿宋_GB2312"/>
          <w:bCs/>
          <w:sz w:val="30"/>
          <w:szCs w:val="30"/>
        </w:rPr>
        <w:t>A</w:t>
      </w:r>
      <w:r w:rsidRPr="00C82131">
        <w:rPr>
          <w:rFonts w:eastAsia="仿宋_GB2312"/>
          <w:bCs/>
          <w:sz w:val="30"/>
          <w:szCs w:val="30"/>
        </w:rPr>
        <w:t>均值</w:t>
      </w:r>
      <w:r w:rsidRPr="00C82131">
        <w:rPr>
          <w:rFonts w:eastAsia="仿宋_GB2312"/>
          <w:bCs/>
          <w:sz w:val="30"/>
          <w:szCs w:val="30"/>
        </w:rPr>
        <w:t>×30</w:t>
      </w:r>
      <w:r w:rsidRPr="00C82131">
        <w:rPr>
          <w:rFonts w:eastAsia="仿宋_GB2312"/>
          <w:bCs/>
          <w:sz w:val="30"/>
          <w:szCs w:val="30"/>
        </w:rPr>
        <w:t>％＋</w:t>
      </w:r>
      <w:r w:rsidRPr="00C82131">
        <w:rPr>
          <w:rFonts w:eastAsia="仿宋_GB2312"/>
          <w:bCs/>
          <w:sz w:val="30"/>
          <w:szCs w:val="30"/>
        </w:rPr>
        <w:t>B</w:t>
      </w:r>
      <w:r w:rsidRPr="00C82131">
        <w:rPr>
          <w:rFonts w:eastAsia="仿宋_GB2312"/>
          <w:bCs/>
          <w:sz w:val="30"/>
          <w:szCs w:val="30"/>
        </w:rPr>
        <w:t>均值</w:t>
      </w:r>
      <w:r w:rsidR="00C82131" w:rsidRPr="00C82131">
        <w:rPr>
          <w:rFonts w:eastAsia="仿宋_GB2312"/>
          <w:bCs/>
          <w:sz w:val="30"/>
          <w:szCs w:val="30"/>
        </w:rPr>
        <w:t>×</w:t>
      </w:r>
      <w:r w:rsidR="000C01BA">
        <w:rPr>
          <w:rFonts w:eastAsia="仿宋_GB2312"/>
          <w:bCs/>
          <w:sz w:val="30"/>
          <w:szCs w:val="30"/>
        </w:rPr>
        <w:t>35</w:t>
      </w:r>
      <w:r w:rsidRPr="00C82131">
        <w:rPr>
          <w:rFonts w:eastAsia="仿宋_GB2312"/>
          <w:bCs/>
          <w:sz w:val="30"/>
          <w:szCs w:val="30"/>
        </w:rPr>
        <w:t>％</w:t>
      </w:r>
      <w:r w:rsidR="000C01BA">
        <w:rPr>
          <w:rFonts w:eastAsia="仿宋_GB2312" w:hint="eastAsia"/>
          <w:bCs/>
          <w:sz w:val="30"/>
          <w:szCs w:val="30"/>
        </w:rPr>
        <w:t>+</w:t>
      </w:r>
      <w:r w:rsidR="000C01BA" w:rsidRPr="000C01BA">
        <w:rPr>
          <w:rFonts w:eastAsia="仿宋_GB2312"/>
          <w:bCs/>
          <w:sz w:val="30"/>
          <w:szCs w:val="30"/>
        </w:rPr>
        <w:t xml:space="preserve"> </w:t>
      </w:r>
      <w:r w:rsidR="000C01BA">
        <w:rPr>
          <w:rFonts w:eastAsia="仿宋_GB2312" w:hint="eastAsia"/>
          <w:bCs/>
          <w:sz w:val="30"/>
          <w:szCs w:val="30"/>
        </w:rPr>
        <w:t>C</w:t>
      </w:r>
      <w:r w:rsidR="000C01BA" w:rsidRPr="00C82131">
        <w:rPr>
          <w:rFonts w:eastAsia="仿宋_GB2312"/>
          <w:bCs/>
          <w:sz w:val="30"/>
          <w:szCs w:val="30"/>
        </w:rPr>
        <w:t>均值</w:t>
      </w:r>
      <w:r w:rsidR="000C01BA" w:rsidRPr="00C82131">
        <w:rPr>
          <w:rFonts w:eastAsia="仿宋_GB2312"/>
          <w:bCs/>
          <w:sz w:val="30"/>
          <w:szCs w:val="30"/>
        </w:rPr>
        <w:t>×</w:t>
      </w:r>
      <w:r w:rsidR="000C01BA">
        <w:rPr>
          <w:rFonts w:eastAsia="仿宋_GB2312"/>
          <w:bCs/>
          <w:sz w:val="30"/>
          <w:szCs w:val="30"/>
        </w:rPr>
        <w:t>35</w:t>
      </w:r>
      <w:r w:rsidR="000C01BA" w:rsidRPr="00C82131">
        <w:rPr>
          <w:rFonts w:eastAsia="仿宋_GB2312"/>
          <w:bCs/>
          <w:sz w:val="30"/>
          <w:szCs w:val="30"/>
        </w:rPr>
        <w:t>％</w:t>
      </w:r>
    </w:p>
    <w:p w:rsidR="00374CFD" w:rsidRPr="00C82131" w:rsidRDefault="00374CFD"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t>A</w:t>
      </w:r>
      <w:r w:rsidRPr="00C82131">
        <w:rPr>
          <w:rFonts w:eastAsia="仿宋_GB2312"/>
          <w:bCs/>
          <w:sz w:val="30"/>
          <w:szCs w:val="30"/>
        </w:rPr>
        <w:t>均值</w:t>
      </w:r>
      <w:r w:rsidRPr="00C82131">
        <w:rPr>
          <w:rFonts w:eastAsia="仿宋_GB2312"/>
          <w:bCs/>
          <w:sz w:val="30"/>
          <w:szCs w:val="30"/>
        </w:rPr>
        <w:t xml:space="preserve"> —</w:t>
      </w:r>
      <w:r w:rsidRPr="00C82131">
        <w:rPr>
          <w:rFonts w:eastAsia="仿宋_GB2312"/>
          <w:bCs/>
          <w:sz w:val="30"/>
          <w:szCs w:val="30"/>
        </w:rPr>
        <w:t>理论与仿真考核平均得分</w:t>
      </w:r>
    </w:p>
    <w:p w:rsidR="00374CFD" w:rsidRDefault="00374CFD"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t>B</w:t>
      </w:r>
      <w:r w:rsidRPr="00C82131">
        <w:rPr>
          <w:rFonts w:eastAsia="仿宋_GB2312"/>
          <w:bCs/>
          <w:sz w:val="30"/>
          <w:szCs w:val="30"/>
        </w:rPr>
        <w:t>均值</w:t>
      </w:r>
      <w:r w:rsidRPr="00C82131">
        <w:rPr>
          <w:rFonts w:eastAsia="仿宋_GB2312"/>
          <w:bCs/>
          <w:sz w:val="30"/>
          <w:szCs w:val="30"/>
        </w:rPr>
        <w:t xml:space="preserve"> —</w:t>
      </w:r>
      <w:r w:rsidR="000C01BA">
        <w:rPr>
          <w:rFonts w:eastAsia="仿宋_GB2312" w:hint="eastAsia"/>
          <w:bCs/>
          <w:sz w:val="30"/>
          <w:szCs w:val="30"/>
        </w:rPr>
        <w:t>化学</w:t>
      </w:r>
      <w:r w:rsidR="000C01BA">
        <w:rPr>
          <w:rFonts w:eastAsia="仿宋_GB2312"/>
          <w:bCs/>
          <w:sz w:val="30"/>
          <w:szCs w:val="30"/>
        </w:rPr>
        <w:t>分析</w:t>
      </w:r>
      <w:r w:rsidRPr="00C82131">
        <w:rPr>
          <w:rFonts w:eastAsia="仿宋_GB2312"/>
          <w:bCs/>
          <w:sz w:val="30"/>
          <w:szCs w:val="30"/>
        </w:rPr>
        <w:t>考核平均得分</w:t>
      </w:r>
    </w:p>
    <w:p w:rsidR="000C01BA" w:rsidRPr="00C82131" w:rsidRDefault="000C01BA" w:rsidP="00756214">
      <w:pPr>
        <w:snapToGrid w:val="0"/>
        <w:spacing w:line="560" w:lineRule="exact"/>
        <w:ind w:firstLineChars="200" w:firstLine="600"/>
        <w:jc w:val="left"/>
        <w:rPr>
          <w:rFonts w:eastAsia="仿宋_GB2312"/>
          <w:bCs/>
          <w:sz w:val="30"/>
          <w:szCs w:val="30"/>
        </w:rPr>
      </w:pPr>
      <w:r w:rsidRPr="00C82131">
        <w:rPr>
          <w:rFonts w:eastAsia="仿宋_GB2312"/>
          <w:bCs/>
          <w:sz w:val="30"/>
          <w:szCs w:val="30"/>
        </w:rPr>
        <w:t>B</w:t>
      </w:r>
      <w:r w:rsidRPr="00C82131">
        <w:rPr>
          <w:rFonts w:eastAsia="仿宋_GB2312"/>
          <w:bCs/>
          <w:sz w:val="30"/>
          <w:szCs w:val="30"/>
        </w:rPr>
        <w:t>均值</w:t>
      </w:r>
      <w:r w:rsidRPr="00C82131">
        <w:rPr>
          <w:rFonts w:eastAsia="仿宋_GB2312"/>
          <w:bCs/>
          <w:sz w:val="30"/>
          <w:szCs w:val="30"/>
        </w:rPr>
        <w:t xml:space="preserve"> —</w:t>
      </w:r>
      <w:r>
        <w:rPr>
          <w:rFonts w:eastAsia="仿宋_GB2312" w:hint="eastAsia"/>
          <w:bCs/>
          <w:sz w:val="30"/>
          <w:szCs w:val="30"/>
        </w:rPr>
        <w:t>仪器</w:t>
      </w:r>
      <w:r>
        <w:rPr>
          <w:rFonts w:eastAsia="仿宋_GB2312"/>
          <w:bCs/>
          <w:sz w:val="30"/>
          <w:szCs w:val="30"/>
        </w:rPr>
        <w:t>分析</w:t>
      </w:r>
      <w:r w:rsidRPr="00C82131">
        <w:rPr>
          <w:rFonts w:eastAsia="仿宋_GB2312"/>
          <w:bCs/>
          <w:sz w:val="30"/>
          <w:szCs w:val="30"/>
        </w:rPr>
        <w:t>考核平均得分</w:t>
      </w:r>
    </w:p>
    <w:p w:rsidR="00374CFD" w:rsidRPr="00756214" w:rsidRDefault="00374CFD" w:rsidP="00BE7EED">
      <w:pPr>
        <w:snapToGrid w:val="0"/>
        <w:spacing w:line="560" w:lineRule="exact"/>
        <w:ind w:firstLineChars="200" w:firstLine="602"/>
        <w:rPr>
          <w:rFonts w:ascii="Arial Narrow" w:eastAsia="仿宋_GB2312" w:hAnsi="Arial Narrow" w:cs="Arial"/>
          <w:b/>
          <w:sz w:val="30"/>
          <w:szCs w:val="30"/>
        </w:rPr>
      </w:pPr>
      <w:bookmarkStart w:id="8" w:name="_Toc414794772"/>
      <w:bookmarkStart w:id="9" w:name="_Toc468132906"/>
      <w:r w:rsidRPr="00756214">
        <w:rPr>
          <w:rFonts w:ascii="Arial Narrow" w:eastAsia="仿宋_GB2312" w:hAnsi="Arial Narrow" w:cs="Arial"/>
          <w:b/>
          <w:sz w:val="30"/>
          <w:szCs w:val="30"/>
        </w:rPr>
        <w:t>（三）评分</w:t>
      </w:r>
      <w:bookmarkEnd w:id="8"/>
      <w:r w:rsidRPr="00756214">
        <w:rPr>
          <w:rFonts w:ascii="Arial Narrow" w:eastAsia="仿宋_GB2312" w:hAnsi="Arial Narrow" w:cs="Arial"/>
          <w:b/>
          <w:sz w:val="30"/>
          <w:szCs w:val="30"/>
        </w:rPr>
        <w:t>细则</w:t>
      </w:r>
      <w:bookmarkEnd w:id="9"/>
    </w:p>
    <w:p w:rsidR="00374CFD" w:rsidRPr="00756214" w:rsidRDefault="00374CFD" w:rsidP="00BE7EED">
      <w:pPr>
        <w:spacing w:line="560" w:lineRule="exact"/>
        <w:ind w:firstLineChars="200" w:firstLine="602"/>
        <w:rPr>
          <w:rFonts w:eastAsia="仿宋_GB2312"/>
          <w:b/>
          <w:bCs/>
          <w:sz w:val="30"/>
          <w:szCs w:val="30"/>
        </w:rPr>
      </w:pPr>
      <w:r w:rsidRPr="00756214">
        <w:rPr>
          <w:rFonts w:eastAsia="仿宋_GB2312" w:hint="eastAsia"/>
          <w:b/>
          <w:bCs/>
          <w:sz w:val="30"/>
          <w:szCs w:val="30"/>
        </w:rPr>
        <w:t>1.</w:t>
      </w:r>
      <w:r w:rsidR="006E55CB" w:rsidRPr="00756214">
        <w:rPr>
          <w:rFonts w:eastAsia="仿宋_GB2312" w:hint="eastAsia"/>
          <w:b/>
          <w:bCs/>
          <w:sz w:val="30"/>
          <w:szCs w:val="30"/>
        </w:rPr>
        <w:t>化学分析</w:t>
      </w:r>
      <w:r w:rsidRPr="00756214">
        <w:rPr>
          <w:rFonts w:eastAsia="仿宋_GB2312" w:hint="eastAsia"/>
          <w:b/>
          <w:bCs/>
          <w:sz w:val="30"/>
          <w:szCs w:val="30"/>
        </w:rPr>
        <w:t>评分细则</w:t>
      </w:r>
    </w:p>
    <w:p w:rsidR="002A36EE" w:rsidRDefault="002A36EE" w:rsidP="002A36EE">
      <w:pPr>
        <w:spacing w:line="560" w:lineRule="exact"/>
        <w:ind w:firstLineChars="200" w:firstLine="602"/>
        <w:rPr>
          <w:rFonts w:eastAsia="仿宋_GB2312"/>
          <w:b/>
          <w:bCs/>
          <w:sz w:val="30"/>
          <w:szCs w:val="30"/>
        </w:rPr>
      </w:pPr>
      <w:r w:rsidRPr="00756214">
        <w:rPr>
          <w:rFonts w:eastAsia="仿宋_GB2312" w:hint="eastAsia"/>
          <w:b/>
          <w:bCs/>
          <w:sz w:val="30"/>
          <w:szCs w:val="30"/>
        </w:rPr>
        <w:t>（</w:t>
      </w:r>
      <w:r w:rsidRPr="00756214">
        <w:rPr>
          <w:rFonts w:eastAsia="仿宋_GB2312" w:hint="eastAsia"/>
          <w:b/>
          <w:bCs/>
          <w:sz w:val="30"/>
          <w:szCs w:val="30"/>
        </w:rPr>
        <w:t>1</w:t>
      </w:r>
      <w:r w:rsidRPr="00756214">
        <w:rPr>
          <w:rFonts w:eastAsia="仿宋_GB2312" w:hint="eastAsia"/>
          <w:b/>
          <w:bCs/>
          <w:sz w:val="30"/>
          <w:szCs w:val="30"/>
        </w:rPr>
        <w:t>）现场评分部分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712"/>
        <w:gridCol w:w="533"/>
        <w:gridCol w:w="646"/>
        <w:gridCol w:w="533"/>
        <w:gridCol w:w="1974"/>
        <w:gridCol w:w="438"/>
        <w:gridCol w:w="2180"/>
        <w:gridCol w:w="533"/>
        <w:gridCol w:w="532"/>
      </w:tblGrid>
      <w:tr w:rsidR="00101ABD" w:rsidTr="00101ABD">
        <w:trPr>
          <w:trHeight w:val="210"/>
          <w:jc w:val="center"/>
        </w:trPr>
        <w:tc>
          <w:tcPr>
            <w:tcW w:w="258" w:type="pct"/>
            <w:vAlign w:val="center"/>
          </w:tcPr>
          <w:p w:rsidR="00101ABD" w:rsidRDefault="00101ABD" w:rsidP="00101ABD">
            <w:pPr>
              <w:jc w:val="center"/>
              <w:rPr>
                <w:b/>
                <w:szCs w:val="21"/>
              </w:rPr>
            </w:pPr>
            <w:r>
              <w:rPr>
                <w:b/>
                <w:szCs w:val="21"/>
              </w:rPr>
              <w:t>序号</w:t>
            </w:r>
          </w:p>
        </w:tc>
        <w:tc>
          <w:tcPr>
            <w:tcW w:w="418" w:type="pct"/>
            <w:vAlign w:val="center"/>
          </w:tcPr>
          <w:p w:rsidR="00101ABD" w:rsidRDefault="00101ABD" w:rsidP="00101ABD">
            <w:pPr>
              <w:jc w:val="center"/>
              <w:rPr>
                <w:b/>
                <w:szCs w:val="21"/>
              </w:rPr>
            </w:pPr>
            <w:r>
              <w:rPr>
                <w:b/>
                <w:szCs w:val="21"/>
              </w:rPr>
              <w:t>作业</w:t>
            </w:r>
          </w:p>
          <w:p w:rsidR="00101ABD" w:rsidRDefault="00101ABD" w:rsidP="00101ABD">
            <w:pPr>
              <w:jc w:val="center"/>
              <w:rPr>
                <w:b/>
                <w:szCs w:val="21"/>
              </w:rPr>
            </w:pPr>
            <w:r>
              <w:rPr>
                <w:b/>
                <w:szCs w:val="21"/>
              </w:rPr>
              <w:t>项目</w:t>
            </w:r>
          </w:p>
        </w:tc>
        <w:tc>
          <w:tcPr>
            <w:tcW w:w="692" w:type="pct"/>
            <w:gridSpan w:val="2"/>
            <w:vAlign w:val="center"/>
          </w:tcPr>
          <w:p w:rsidR="00101ABD" w:rsidRDefault="00101ABD" w:rsidP="00101ABD">
            <w:pPr>
              <w:jc w:val="center"/>
              <w:rPr>
                <w:b/>
                <w:szCs w:val="21"/>
              </w:rPr>
            </w:pPr>
            <w:r>
              <w:rPr>
                <w:b/>
                <w:szCs w:val="21"/>
              </w:rPr>
              <w:t>考核内容</w:t>
            </w:r>
          </w:p>
        </w:tc>
        <w:tc>
          <w:tcPr>
            <w:tcW w:w="313" w:type="pct"/>
            <w:vAlign w:val="center"/>
          </w:tcPr>
          <w:p w:rsidR="00101ABD" w:rsidRDefault="00101ABD" w:rsidP="00101ABD">
            <w:pPr>
              <w:jc w:val="center"/>
              <w:rPr>
                <w:b/>
                <w:szCs w:val="21"/>
              </w:rPr>
            </w:pPr>
            <w:r>
              <w:rPr>
                <w:b/>
                <w:szCs w:val="21"/>
              </w:rPr>
              <w:t>配分</w:t>
            </w:r>
          </w:p>
        </w:tc>
        <w:tc>
          <w:tcPr>
            <w:tcW w:w="1158" w:type="pct"/>
            <w:vAlign w:val="center"/>
          </w:tcPr>
          <w:p w:rsidR="00101ABD" w:rsidRDefault="00101ABD" w:rsidP="00101ABD">
            <w:pPr>
              <w:jc w:val="center"/>
              <w:rPr>
                <w:b/>
                <w:szCs w:val="21"/>
              </w:rPr>
            </w:pPr>
            <w:r>
              <w:rPr>
                <w:b/>
                <w:szCs w:val="21"/>
              </w:rPr>
              <w:t>操作要求</w:t>
            </w:r>
          </w:p>
        </w:tc>
        <w:tc>
          <w:tcPr>
            <w:tcW w:w="257" w:type="pct"/>
            <w:vAlign w:val="center"/>
          </w:tcPr>
          <w:p w:rsidR="00101ABD" w:rsidRDefault="00101ABD" w:rsidP="00101ABD">
            <w:pPr>
              <w:jc w:val="center"/>
              <w:rPr>
                <w:b/>
                <w:szCs w:val="21"/>
              </w:rPr>
            </w:pPr>
            <w:r>
              <w:rPr>
                <w:b/>
                <w:szCs w:val="21"/>
              </w:rPr>
              <w:t>考核</w:t>
            </w:r>
          </w:p>
          <w:p w:rsidR="00101ABD" w:rsidRDefault="00101ABD" w:rsidP="00101ABD">
            <w:pPr>
              <w:jc w:val="center"/>
              <w:rPr>
                <w:b/>
                <w:szCs w:val="21"/>
              </w:rPr>
            </w:pPr>
            <w:r>
              <w:rPr>
                <w:b/>
                <w:szCs w:val="21"/>
              </w:rPr>
              <w:t>记录</w:t>
            </w:r>
          </w:p>
        </w:tc>
        <w:tc>
          <w:tcPr>
            <w:tcW w:w="1279" w:type="pct"/>
            <w:vAlign w:val="center"/>
          </w:tcPr>
          <w:p w:rsidR="00101ABD" w:rsidRDefault="00101ABD" w:rsidP="00101ABD">
            <w:pPr>
              <w:jc w:val="center"/>
              <w:rPr>
                <w:b/>
                <w:szCs w:val="21"/>
              </w:rPr>
            </w:pPr>
            <w:r>
              <w:rPr>
                <w:b/>
                <w:szCs w:val="21"/>
              </w:rPr>
              <w:t>扣分说明</w:t>
            </w:r>
          </w:p>
        </w:tc>
        <w:tc>
          <w:tcPr>
            <w:tcW w:w="313" w:type="pct"/>
            <w:vAlign w:val="center"/>
          </w:tcPr>
          <w:p w:rsidR="00101ABD" w:rsidRDefault="00101ABD" w:rsidP="00101ABD">
            <w:pPr>
              <w:jc w:val="center"/>
              <w:rPr>
                <w:b/>
                <w:szCs w:val="21"/>
              </w:rPr>
            </w:pPr>
            <w:r>
              <w:rPr>
                <w:b/>
                <w:szCs w:val="21"/>
              </w:rPr>
              <w:t>扣分</w:t>
            </w:r>
          </w:p>
        </w:tc>
        <w:tc>
          <w:tcPr>
            <w:tcW w:w="312" w:type="pct"/>
            <w:vAlign w:val="center"/>
          </w:tcPr>
          <w:p w:rsidR="00101ABD" w:rsidRDefault="00101ABD" w:rsidP="00101ABD">
            <w:pPr>
              <w:jc w:val="center"/>
              <w:rPr>
                <w:b/>
                <w:szCs w:val="21"/>
              </w:rPr>
            </w:pPr>
            <w:r>
              <w:rPr>
                <w:b/>
                <w:szCs w:val="21"/>
              </w:rPr>
              <w:t>得分</w:t>
            </w:r>
          </w:p>
        </w:tc>
      </w:tr>
      <w:tr w:rsidR="00101ABD" w:rsidTr="00101ABD">
        <w:trPr>
          <w:trHeight w:val="70"/>
          <w:jc w:val="center"/>
        </w:trPr>
        <w:tc>
          <w:tcPr>
            <w:tcW w:w="258" w:type="pct"/>
            <w:vMerge w:val="restart"/>
            <w:vAlign w:val="center"/>
          </w:tcPr>
          <w:p w:rsidR="00101ABD" w:rsidRDefault="00101ABD" w:rsidP="00101ABD">
            <w:pPr>
              <w:jc w:val="center"/>
              <w:rPr>
                <w:szCs w:val="21"/>
              </w:rPr>
            </w:pPr>
            <w:r>
              <w:rPr>
                <w:szCs w:val="21"/>
              </w:rPr>
              <w:t>一</w:t>
            </w:r>
          </w:p>
        </w:tc>
        <w:tc>
          <w:tcPr>
            <w:tcW w:w="418" w:type="pct"/>
            <w:vMerge w:val="restart"/>
            <w:vAlign w:val="center"/>
          </w:tcPr>
          <w:p w:rsidR="00101ABD" w:rsidRDefault="00101ABD" w:rsidP="00101ABD">
            <w:pPr>
              <w:jc w:val="center"/>
              <w:rPr>
                <w:szCs w:val="21"/>
              </w:rPr>
            </w:pPr>
            <w:r>
              <w:rPr>
                <w:szCs w:val="21"/>
              </w:rPr>
              <w:t>基准</w:t>
            </w:r>
          </w:p>
          <w:p w:rsidR="00101ABD" w:rsidRDefault="00101ABD" w:rsidP="00101ABD">
            <w:pPr>
              <w:jc w:val="center"/>
              <w:rPr>
                <w:szCs w:val="21"/>
              </w:rPr>
            </w:pPr>
            <w:r>
              <w:rPr>
                <w:szCs w:val="21"/>
              </w:rPr>
              <w:t>物的</w:t>
            </w:r>
          </w:p>
          <w:p w:rsidR="00101ABD" w:rsidRDefault="00101ABD" w:rsidP="00101ABD">
            <w:pPr>
              <w:jc w:val="center"/>
              <w:rPr>
                <w:szCs w:val="21"/>
              </w:rPr>
            </w:pPr>
            <w:r>
              <w:rPr>
                <w:szCs w:val="21"/>
              </w:rPr>
              <w:t>称量</w:t>
            </w:r>
          </w:p>
          <w:p w:rsidR="00101ABD" w:rsidRDefault="00101ABD" w:rsidP="00101ABD">
            <w:pPr>
              <w:jc w:val="center"/>
              <w:rPr>
                <w:szCs w:val="21"/>
              </w:rPr>
            </w:pPr>
            <w:r>
              <w:rPr>
                <w:szCs w:val="21"/>
              </w:rPr>
              <w:t>（</w:t>
            </w:r>
            <w:r>
              <w:rPr>
                <w:szCs w:val="21"/>
              </w:rPr>
              <w:t>7.5</w:t>
            </w:r>
            <w:r>
              <w:rPr>
                <w:szCs w:val="21"/>
              </w:rPr>
              <w:lastRenderedPageBreak/>
              <w:t>分）</w:t>
            </w:r>
          </w:p>
        </w:tc>
        <w:tc>
          <w:tcPr>
            <w:tcW w:w="692" w:type="pct"/>
            <w:gridSpan w:val="2"/>
            <w:vMerge w:val="restart"/>
            <w:vAlign w:val="center"/>
          </w:tcPr>
          <w:p w:rsidR="00101ABD" w:rsidRDefault="00101ABD" w:rsidP="00101ABD">
            <w:pPr>
              <w:jc w:val="center"/>
              <w:rPr>
                <w:szCs w:val="21"/>
              </w:rPr>
            </w:pPr>
            <w:r>
              <w:rPr>
                <w:szCs w:val="21"/>
              </w:rPr>
              <w:lastRenderedPageBreak/>
              <w:t>称量操作</w:t>
            </w:r>
          </w:p>
        </w:tc>
        <w:tc>
          <w:tcPr>
            <w:tcW w:w="313" w:type="pct"/>
            <w:vMerge w:val="restart"/>
            <w:vAlign w:val="center"/>
          </w:tcPr>
          <w:p w:rsidR="00101ABD" w:rsidRDefault="00101ABD" w:rsidP="00101ABD">
            <w:pPr>
              <w:jc w:val="center"/>
              <w:rPr>
                <w:szCs w:val="21"/>
              </w:rPr>
            </w:pPr>
            <w:r>
              <w:rPr>
                <w:szCs w:val="21"/>
              </w:rPr>
              <w:t>1</w:t>
            </w:r>
          </w:p>
        </w:tc>
        <w:tc>
          <w:tcPr>
            <w:tcW w:w="1158" w:type="pct"/>
            <w:vAlign w:val="center"/>
          </w:tcPr>
          <w:p w:rsidR="00101ABD" w:rsidRDefault="00101ABD" w:rsidP="00101ABD">
            <w:pPr>
              <w:rPr>
                <w:szCs w:val="21"/>
              </w:rPr>
            </w:pPr>
            <w:r>
              <w:rPr>
                <w:szCs w:val="21"/>
              </w:rPr>
              <w:t>1.</w:t>
            </w:r>
            <w:r>
              <w:rPr>
                <w:szCs w:val="21"/>
              </w:rPr>
              <w:t>检查天平水平</w:t>
            </w:r>
          </w:p>
        </w:tc>
        <w:tc>
          <w:tcPr>
            <w:tcW w:w="257" w:type="pct"/>
            <w:vAlign w:val="center"/>
          </w:tcPr>
          <w:p w:rsidR="00101ABD" w:rsidRDefault="00101ABD" w:rsidP="00101ABD">
            <w:pPr>
              <w:rPr>
                <w:szCs w:val="21"/>
              </w:rPr>
            </w:pPr>
          </w:p>
        </w:tc>
        <w:tc>
          <w:tcPr>
            <w:tcW w:w="1279" w:type="pct"/>
            <w:vMerge w:val="restart"/>
            <w:vAlign w:val="center"/>
          </w:tcPr>
          <w:p w:rsidR="00101ABD" w:rsidRDefault="00101ABD" w:rsidP="00101ABD">
            <w:pPr>
              <w:jc w:val="left"/>
              <w:rPr>
                <w:szCs w:val="21"/>
              </w:rPr>
            </w:pPr>
            <w:r>
              <w:rPr>
                <w:color w:val="000000"/>
              </w:rPr>
              <w:t>敲样动作正确指称量瓶瓶口在接收器上方，且有回敲动作。</w:t>
            </w:r>
            <w:r>
              <w:rPr>
                <w:szCs w:val="21"/>
              </w:rPr>
              <w:t>每错一项扣</w:t>
            </w:r>
            <w:r>
              <w:rPr>
                <w:szCs w:val="21"/>
              </w:rPr>
              <w:t>0.5</w:t>
            </w:r>
            <w:r>
              <w:rPr>
                <w:szCs w:val="21"/>
              </w:rPr>
              <w:t>分，扣</w:t>
            </w:r>
            <w:r>
              <w:rPr>
                <w:szCs w:val="21"/>
              </w:rPr>
              <w:lastRenderedPageBreak/>
              <w:t>完为止</w:t>
            </w:r>
          </w:p>
        </w:tc>
        <w:tc>
          <w:tcPr>
            <w:tcW w:w="313" w:type="pct"/>
            <w:vMerge w:val="restart"/>
            <w:vAlign w:val="center"/>
          </w:tcPr>
          <w:p w:rsidR="00101ABD" w:rsidRDefault="00101ABD" w:rsidP="00101ABD">
            <w:pPr>
              <w:jc w:val="center"/>
              <w:rPr>
                <w:szCs w:val="21"/>
              </w:rPr>
            </w:pPr>
          </w:p>
        </w:tc>
        <w:tc>
          <w:tcPr>
            <w:tcW w:w="312" w:type="pct"/>
            <w:vMerge w:val="restart"/>
            <w:vAlign w:val="center"/>
          </w:tcPr>
          <w:p w:rsidR="00101ABD" w:rsidRDefault="00101ABD" w:rsidP="00101ABD">
            <w:pPr>
              <w:jc w:val="center"/>
              <w:rPr>
                <w:szCs w:val="21"/>
              </w:rPr>
            </w:pPr>
          </w:p>
        </w:tc>
      </w:tr>
      <w:tr w:rsidR="00101ABD" w:rsidTr="00101ABD">
        <w:trPr>
          <w:trHeight w:val="85"/>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szCs w:val="21"/>
              </w:rPr>
            </w:pPr>
            <w:r>
              <w:rPr>
                <w:szCs w:val="21"/>
              </w:rPr>
              <w:t>2.</w:t>
            </w:r>
            <w:r>
              <w:rPr>
                <w:szCs w:val="21"/>
              </w:rPr>
              <w:t>清扫天平</w:t>
            </w:r>
          </w:p>
        </w:tc>
        <w:tc>
          <w:tcPr>
            <w:tcW w:w="257" w:type="pct"/>
            <w:vAlign w:val="center"/>
          </w:tcPr>
          <w:p w:rsidR="00101ABD" w:rsidRDefault="00101ABD" w:rsidP="00101ABD">
            <w:pPr>
              <w:rPr>
                <w:szCs w:val="21"/>
              </w:rPr>
            </w:pPr>
          </w:p>
        </w:tc>
        <w:tc>
          <w:tcPr>
            <w:tcW w:w="1279" w:type="pct"/>
            <w:vMerge/>
            <w:vAlign w:val="center"/>
          </w:tcPr>
          <w:p w:rsidR="00101ABD" w:rsidRDefault="00101ABD" w:rsidP="00101ABD">
            <w:pPr>
              <w:jc w:val="left"/>
              <w:rPr>
                <w:szCs w:val="21"/>
              </w:rPr>
            </w:pPr>
          </w:p>
        </w:tc>
        <w:tc>
          <w:tcPr>
            <w:tcW w:w="313" w:type="pct"/>
            <w:vMerge/>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70"/>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szCs w:val="21"/>
              </w:rPr>
            </w:pPr>
            <w:r>
              <w:rPr>
                <w:szCs w:val="21"/>
              </w:rPr>
              <w:t>3.</w:t>
            </w:r>
            <w:r>
              <w:rPr>
                <w:szCs w:val="21"/>
              </w:rPr>
              <w:t>敲样动作正确</w:t>
            </w:r>
          </w:p>
        </w:tc>
        <w:tc>
          <w:tcPr>
            <w:tcW w:w="257" w:type="pct"/>
            <w:vAlign w:val="center"/>
          </w:tcPr>
          <w:p w:rsidR="00101ABD" w:rsidRDefault="00101ABD" w:rsidP="00101ABD">
            <w:pPr>
              <w:rPr>
                <w:szCs w:val="21"/>
              </w:rPr>
            </w:pPr>
          </w:p>
        </w:tc>
        <w:tc>
          <w:tcPr>
            <w:tcW w:w="1279" w:type="pct"/>
            <w:vMerge/>
            <w:vAlign w:val="center"/>
          </w:tcPr>
          <w:p w:rsidR="00101ABD" w:rsidRDefault="00101ABD" w:rsidP="00101ABD">
            <w:pPr>
              <w:jc w:val="left"/>
              <w:rPr>
                <w:szCs w:val="21"/>
              </w:rPr>
            </w:pPr>
          </w:p>
        </w:tc>
        <w:tc>
          <w:tcPr>
            <w:tcW w:w="313" w:type="pct"/>
            <w:vMerge/>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674"/>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restart"/>
            <w:vAlign w:val="center"/>
          </w:tcPr>
          <w:p w:rsidR="00101ABD" w:rsidRDefault="00101ABD" w:rsidP="00101ABD">
            <w:pPr>
              <w:jc w:val="center"/>
              <w:rPr>
                <w:szCs w:val="21"/>
              </w:rPr>
            </w:pPr>
            <w:r>
              <w:rPr>
                <w:szCs w:val="21"/>
              </w:rPr>
              <w:t>基准物</w:t>
            </w:r>
          </w:p>
          <w:p w:rsidR="00101ABD" w:rsidRDefault="00101ABD" w:rsidP="00101ABD">
            <w:pPr>
              <w:jc w:val="center"/>
              <w:rPr>
                <w:szCs w:val="21"/>
              </w:rPr>
            </w:pPr>
            <w:r>
              <w:rPr>
                <w:szCs w:val="21"/>
              </w:rPr>
              <w:t>称量范围</w:t>
            </w:r>
          </w:p>
        </w:tc>
        <w:tc>
          <w:tcPr>
            <w:tcW w:w="313" w:type="pct"/>
            <w:vMerge w:val="restart"/>
            <w:vAlign w:val="center"/>
          </w:tcPr>
          <w:p w:rsidR="00101ABD" w:rsidRDefault="00101ABD" w:rsidP="00101ABD">
            <w:pPr>
              <w:jc w:val="center"/>
              <w:rPr>
                <w:szCs w:val="21"/>
              </w:rPr>
            </w:pPr>
            <w:r>
              <w:rPr>
                <w:szCs w:val="21"/>
              </w:rPr>
              <w:t>6</w:t>
            </w:r>
          </w:p>
        </w:tc>
        <w:tc>
          <w:tcPr>
            <w:tcW w:w="1158" w:type="pct"/>
            <w:vAlign w:val="center"/>
          </w:tcPr>
          <w:p w:rsidR="00101ABD" w:rsidRDefault="00101ABD" w:rsidP="00101ABD">
            <w:pPr>
              <w:rPr>
                <w:szCs w:val="21"/>
              </w:rPr>
            </w:pPr>
            <w:r>
              <w:rPr>
                <w:szCs w:val="21"/>
              </w:rPr>
              <w:t>1.</w:t>
            </w:r>
            <w:r>
              <w:rPr>
                <w:szCs w:val="21"/>
              </w:rPr>
              <w:t>称量范围不超过</w:t>
            </w:r>
            <w:r>
              <w:rPr>
                <w:szCs w:val="21"/>
              </w:rPr>
              <w:t>±5%</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jc w:val="left"/>
              <w:rPr>
                <w:szCs w:val="21"/>
              </w:rPr>
            </w:pPr>
            <w:r>
              <w:rPr>
                <w:szCs w:val="21"/>
              </w:rPr>
              <w:t>在规定量</w:t>
            </w:r>
            <w:r>
              <w:rPr>
                <w:szCs w:val="21"/>
              </w:rPr>
              <w:t>±5%</w:t>
            </w:r>
            <w:r>
              <w:rPr>
                <w:szCs w:val="21"/>
              </w:rPr>
              <w:t>～</w:t>
            </w:r>
            <w:r>
              <w:rPr>
                <w:szCs w:val="21"/>
              </w:rPr>
              <w:t>±10%</w:t>
            </w:r>
            <w:r>
              <w:rPr>
                <w:szCs w:val="21"/>
              </w:rPr>
              <w:t>内每错一个扣</w:t>
            </w:r>
            <w:r>
              <w:rPr>
                <w:szCs w:val="21"/>
              </w:rPr>
              <w:t>1</w:t>
            </w:r>
            <w:r>
              <w:rPr>
                <w:szCs w:val="21"/>
              </w:rPr>
              <w:t>分，扣完为止</w:t>
            </w:r>
          </w:p>
        </w:tc>
        <w:tc>
          <w:tcPr>
            <w:tcW w:w="313" w:type="pct"/>
            <w:vMerge w:val="restar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307"/>
          <w:jc w:val="center"/>
        </w:trPr>
        <w:tc>
          <w:tcPr>
            <w:tcW w:w="258" w:type="pct"/>
            <w:vMerge/>
            <w:vAlign w:val="center"/>
          </w:tcPr>
          <w:p w:rsidR="00101ABD" w:rsidRDefault="00101ABD" w:rsidP="00101ABD">
            <w:pPr>
              <w:rPr>
                <w:szCs w:val="21"/>
              </w:rPr>
            </w:pPr>
          </w:p>
        </w:tc>
        <w:tc>
          <w:tcPr>
            <w:tcW w:w="418" w:type="pct"/>
            <w:vMerge/>
            <w:vAlign w:val="center"/>
          </w:tcPr>
          <w:p w:rsidR="00101ABD" w:rsidRDefault="00101ABD" w:rsidP="00101ABD">
            <w:pPr>
              <w:rPr>
                <w:szCs w:val="21"/>
              </w:rPr>
            </w:pPr>
          </w:p>
        </w:tc>
        <w:tc>
          <w:tcPr>
            <w:tcW w:w="692" w:type="pct"/>
            <w:gridSpan w:val="2"/>
            <w:vMerge/>
            <w:vAlign w:val="center"/>
          </w:tcPr>
          <w:p w:rsidR="00101ABD" w:rsidRDefault="00101ABD" w:rsidP="00101ABD">
            <w:pPr>
              <w:rPr>
                <w:szCs w:val="21"/>
              </w:rPr>
            </w:pPr>
          </w:p>
        </w:tc>
        <w:tc>
          <w:tcPr>
            <w:tcW w:w="313" w:type="pct"/>
            <w:vMerge/>
            <w:vAlign w:val="center"/>
          </w:tcPr>
          <w:p w:rsidR="00101ABD" w:rsidRDefault="00101ABD" w:rsidP="00101ABD">
            <w:pPr>
              <w:rPr>
                <w:szCs w:val="21"/>
              </w:rPr>
            </w:pPr>
          </w:p>
        </w:tc>
        <w:tc>
          <w:tcPr>
            <w:tcW w:w="1158" w:type="pct"/>
            <w:vAlign w:val="center"/>
          </w:tcPr>
          <w:p w:rsidR="00101ABD" w:rsidRDefault="00101ABD" w:rsidP="00101ABD">
            <w:pPr>
              <w:ind w:rightChars="-51" w:right="-107"/>
              <w:rPr>
                <w:szCs w:val="21"/>
              </w:rPr>
            </w:pPr>
            <w:r>
              <w:rPr>
                <w:szCs w:val="21"/>
              </w:rPr>
              <w:t>2.</w:t>
            </w:r>
            <w:r>
              <w:rPr>
                <w:szCs w:val="21"/>
              </w:rPr>
              <w:t>称量范围最多不超过</w:t>
            </w:r>
            <w:r>
              <w:rPr>
                <w:szCs w:val="21"/>
              </w:rPr>
              <w:t>±10%</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jc w:val="left"/>
              <w:rPr>
                <w:szCs w:val="21"/>
              </w:rPr>
            </w:pPr>
            <w:r>
              <w:rPr>
                <w:szCs w:val="21"/>
              </w:rPr>
              <w:t>每错一个扣</w:t>
            </w:r>
            <w:r>
              <w:rPr>
                <w:szCs w:val="21"/>
              </w:rPr>
              <w:t>2</w:t>
            </w:r>
            <w:r>
              <w:rPr>
                <w:szCs w:val="21"/>
              </w:rPr>
              <w:t>分，扣完为止</w:t>
            </w:r>
          </w:p>
        </w:tc>
        <w:tc>
          <w:tcPr>
            <w:tcW w:w="313" w:type="pct"/>
            <w:vMerge/>
            <w:vAlign w:val="center"/>
          </w:tcPr>
          <w:p w:rsidR="00101ABD" w:rsidRDefault="00101ABD" w:rsidP="00101ABD">
            <w:pPr>
              <w:rPr>
                <w:szCs w:val="21"/>
              </w:rPr>
            </w:pPr>
          </w:p>
        </w:tc>
        <w:tc>
          <w:tcPr>
            <w:tcW w:w="312" w:type="pct"/>
            <w:vMerge/>
            <w:vAlign w:val="center"/>
          </w:tcPr>
          <w:p w:rsidR="00101ABD" w:rsidRDefault="00101ABD" w:rsidP="00101ABD">
            <w:pPr>
              <w:rPr>
                <w:szCs w:val="21"/>
              </w:rPr>
            </w:pPr>
          </w:p>
        </w:tc>
      </w:tr>
      <w:tr w:rsidR="00101ABD" w:rsidTr="00101ABD">
        <w:trPr>
          <w:trHeight w:val="70"/>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restart"/>
            <w:vAlign w:val="center"/>
          </w:tcPr>
          <w:p w:rsidR="00101ABD" w:rsidRDefault="00101ABD" w:rsidP="00101ABD">
            <w:pPr>
              <w:jc w:val="center"/>
              <w:rPr>
                <w:szCs w:val="21"/>
              </w:rPr>
            </w:pPr>
            <w:r>
              <w:rPr>
                <w:szCs w:val="21"/>
              </w:rPr>
              <w:t>结束工作</w:t>
            </w:r>
          </w:p>
        </w:tc>
        <w:tc>
          <w:tcPr>
            <w:tcW w:w="313" w:type="pct"/>
            <w:vMerge w:val="restart"/>
            <w:vAlign w:val="center"/>
          </w:tcPr>
          <w:p w:rsidR="00101ABD" w:rsidRDefault="00101ABD" w:rsidP="00101ABD">
            <w:pPr>
              <w:jc w:val="center"/>
              <w:rPr>
                <w:szCs w:val="21"/>
              </w:rPr>
            </w:pPr>
            <w:r>
              <w:rPr>
                <w:szCs w:val="21"/>
              </w:rPr>
              <w:t>0.5</w:t>
            </w:r>
          </w:p>
        </w:tc>
        <w:tc>
          <w:tcPr>
            <w:tcW w:w="1158" w:type="pct"/>
            <w:vAlign w:val="center"/>
          </w:tcPr>
          <w:p w:rsidR="00101ABD" w:rsidRDefault="00101ABD" w:rsidP="00101ABD">
            <w:pPr>
              <w:rPr>
                <w:szCs w:val="21"/>
              </w:rPr>
            </w:pPr>
            <w:r>
              <w:rPr>
                <w:szCs w:val="21"/>
              </w:rPr>
              <w:t>1.</w:t>
            </w:r>
            <w:r>
              <w:rPr>
                <w:szCs w:val="21"/>
              </w:rPr>
              <w:t>复原天平</w:t>
            </w:r>
          </w:p>
        </w:tc>
        <w:tc>
          <w:tcPr>
            <w:tcW w:w="257" w:type="pct"/>
            <w:vAlign w:val="center"/>
          </w:tcPr>
          <w:p w:rsidR="00101ABD" w:rsidRDefault="00101ABD" w:rsidP="00101ABD">
            <w:pPr>
              <w:rPr>
                <w:szCs w:val="21"/>
              </w:rPr>
            </w:pPr>
          </w:p>
        </w:tc>
        <w:tc>
          <w:tcPr>
            <w:tcW w:w="1279" w:type="pct"/>
            <w:vMerge w:val="restart"/>
            <w:vAlign w:val="center"/>
          </w:tcPr>
          <w:p w:rsidR="00101ABD" w:rsidRDefault="00101ABD" w:rsidP="00101ABD">
            <w:pPr>
              <w:jc w:val="left"/>
              <w:rPr>
                <w:szCs w:val="21"/>
              </w:rPr>
            </w:pPr>
            <w:r>
              <w:rPr>
                <w:szCs w:val="21"/>
              </w:rPr>
              <w:t>每错一项扣</w:t>
            </w:r>
            <w:r>
              <w:rPr>
                <w:szCs w:val="21"/>
              </w:rPr>
              <w:t>0.5</w:t>
            </w:r>
            <w:r>
              <w:rPr>
                <w:szCs w:val="21"/>
              </w:rPr>
              <w:t>分，扣完为止</w:t>
            </w:r>
          </w:p>
        </w:tc>
        <w:tc>
          <w:tcPr>
            <w:tcW w:w="313" w:type="pct"/>
            <w:vMerge w:val="restar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70"/>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szCs w:val="21"/>
              </w:rPr>
            </w:pPr>
            <w:r>
              <w:rPr>
                <w:szCs w:val="21"/>
              </w:rPr>
              <w:t>2.</w:t>
            </w:r>
            <w:r>
              <w:rPr>
                <w:szCs w:val="21"/>
              </w:rPr>
              <w:t>放回凳子</w:t>
            </w:r>
          </w:p>
        </w:tc>
        <w:tc>
          <w:tcPr>
            <w:tcW w:w="257" w:type="pct"/>
            <w:vAlign w:val="center"/>
          </w:tcPr>
          <w:p w:rsidR="00101ABD" w:rsidRDefault="00101ABD" w:rsidP="00101ABD">
            <w:pPr>
              <w:rPr>
                <w:szCs w:val="21"/>
              </w:rPr>
            </w:pPr>
          </w:p>
        </w:tc>
        <w:tc>
          <w:tcPr>
            <w:tcW w:w="1279" w:type="pct"/>
            <w:vMerge/>
            <w:vAlign w:val="center"/>
          </w:tcPr>
          <w:p w:rsidR="00101ABD" w:rsidRDefault="00101ABD" w:rsidP="00101ABD">
            <w:pPr>
              <w:jc w:val="left"/>
              <w:rPr>
                <w:szCs w:val="21"/>
              </w:rPr>
            </w:pPr>
          </w:p>
        </w:tc>
        <w:tc>
          <w:tcPr>
            <w:tcW w:w="313" w:type="pct"/>
            <w:vMerge/>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185"/>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szCs w:val="21"/>
              </w:rPr>
            </w:pPr>
            <w:r>
              <w:rPr>
                <w:szCs w:val="21"/>
              </w:rPr>
              <w:t>3.</w:t>
            </w:r>
            <w:r>
              <w:rPr>
                <w:szCs w:val="21"/>
              </w:rPr>
              <w:t>填写仪器使用记录</w:t>
            </w:r>
          </w:p>
        </w:tc>
        <w:tc>
          <w:tcPr>
            <w:tcW w:w="257" w:type="pct"/>
            <w:vAlign w:val="center"/>
          </w:tcPr>
          <w:p w:rsidR="00101ABD" w:rsidRDefault="00101ABD" w:rsidP="00101ABD">
            <w:pPr>
              <w:rPr>
                <w:szCs w:val="21"/>
              </w:rPr>
            </w:pPr>
          </w:p>
        </w:tc>
        <w:tc>
          <w:tcPr>
            <w:tcW w:w="1279" w:type="pct"/>
            <w:vMerge/>
            <w:vAlign w:val="center"/>
          </w:tcPr>
          <w:p w:rsidR="00101ABD" w:rsidRDefault="00101ABD" w:rsidP="00101ABD">
            <w:pPr>
              <w:jc w:val="left"/>
              <w:rPr>
                <w:szCs w:val="21"/>
              </w:rPr>
            </w:pPr>
          </w:p>
        </w:tc>
        <w:tc>
          <w:tcPr>
            <w:tcW w:w="313" w:type="pct"/>
            <w:vMerge/>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210"/>
          <w:jc w:val="center"/>
        </w:trPr>
        <w:tc>
          <w:tcPr>
            <w:tcW w:w="258" w:type="pct"/>
            <w:vMerge w:val="restart"/>
            <w:vAlign w:val="center"/>
          </w:tcPr>
          <w:p w:rsidR="00101ABD" w:rsidRDefault="00101ABD" w:rsidP="00101ABD">
            <w:pPr>
              <w:jc w:val="center"/>
              <w:rPr>
                <w:szCs w:val="21"/>
              </w:rPr>
            </w:pPr>
            <w:r>
              <w:rPr>
                <w:szCs w:val="21"/>
              </w:rPr>
              <w:t>二</w:t>
            </w:r>
          </w:p>
        </w:tc>
        <w:tc>
          <w:tcPr>
            <w:tcW w:w="418" w:type="pct"/>
            <w:vMerge w:val="restart"/>
            <w:vAlign w:val="center"/>
          </w:tcPr>
          <w:p w:rsidR="00101ABD" w:rsidRDefault="00101ABD" w:rsidP="00101ABD">
            <w:pPr>
              <w:jc w:val="center"/>
              <w:rPr>
                <w:szCs w:val="21"/>
              </w:rPr>
            </w:pPr>
            <w:r>
              <w:rPr>
                <w:szCs w:val="21"/>
              </w:rPr>
              <w:t>试液</w:t>
            </w:r>
          </w:p>
          <w:p w:rsidR="00101ABD" w:rsidRDefault="00101ABD" w:rsidP="00101ABD">
            <w:pPr>
              <w:jc w:val="center"/>
              <w:rPr>
                <w:szCs w:val="21"/>
              </w:rPr>
            </w:pPr>
            <w:r>
              <w:rPr>
                <w:szCs w:val="21"/>
              </w:rPr>
              <w:t>配制</w:t>
            </w:r>
          </w:p>
          <w:p w:rsidR="00101ABD" w:rsidRDefault="00101ABD" w:rsidP="00101ABD">
            <w:pPr>
              <w:jc w:val="center"/>
              <w:rPr>
                <w:szCs w:val="21"/>
              </w:rPr>
            </w:pPr>
            <w:r>
              <w:rPr>
                <w:szCs w:val="21"/>
              </w:rPr>
              <w:t>（</w:t>
            </w:r>
            <w:r>
              <w:rPr>
                <w:szCs w:val="21"/>
              </w:rPr>
              <w:t>3</w:t>
            </w:r>
            <w:r>
              <w:rPr>
                <w:szCs w:val="21"/>
              </w:rPr>
              <w:t>分）</w:t>
            </w:r>
          </w:p>
        </w:tc>
        <w:tc>
          <w:tcPr>
            <w:tcW w:w="692" w:type="pct"/>
            <w:gridSpan w:val="2"/>
            <w:vAlign w:val="center"/>
          </w:tcPr>
          <w:p w:rsidR="00101ABD" w:rsidRDefault="00101ABD" w:rsidP="00101ABD">
            <w:pPr>
              <w:ind w:rightChars="-62" w:right="-130"/>
              <w:jc w:val="center"/>
              <w:rPr>
                <w:szCs w:val="21"/>
              </w:rPr>
            </w:pPr>
            <w:r>
              <w:rPr>
                <w:szCs w:val="21"/>
              </w:rPr>
              <w:t>容量瓶洗涤</w:t>
            </w:r>
          </w:p>
        </w:tc>
        <w:tc>
          <w:tcPr>
            <w:tcW w:w="313" w:type="pct"/>
            <w:vAlign w:val="center"/>
          </w:tcPr>
          <w:p w:rsidR="00101ABD" w:rsidRDefault="00101ABD" w:rsidP="00101ABD">
            <w:pPr>
              <w:jc w:val="center"/>
              <w:rPr>
                <w:szCs w:val="21"/>
              </w:rPr>
            </w:pPr>
            <w:r>
              <w:rPr>
                <w:szCs w:val="21"/>
              </w:rPr>
              <w:t>0.5</w:t>
            </w:r>
          </w:p>
        </w:tc>
        <w:tc>
          <w:tcPr>
            <w:tcW w:w="1158" w:type="pct"/>
            <w:vAlign w:val="center"/>
          </w:tcPr>
          <w:p w:rsidR="00101ABD" w:rsidRDefault="00101ABD" w:rsidP="00101ABD">
            <w:pPr>
              <w:rPr>
                <w:szCs w:val="21"/>
              </w:rPr>
            </w:pPr>
            <w:r>
              <w:rPr>
                <w:szCs w:val="21"/>
              </w:rPr>
              <w:t>洗涤干净</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jc w:val="left"/>
              <w:rPr>
                <w:szCs w:val="21"/>
              </w:rPr>
            </w:pPr>
            <w:r>
              <w:t>未洗净，</w:t>
            </w:r>
            <w:r>
              <w:rPr>
                <w:szCs w:val="21"/>
              </w:rPr>
              <w:t>扣</w:t>
            </w:r>
            <w:r>
              <w:rPr>
                <w:szCs w:val="21"/>
              </w:rPr>
              <w:t>0.5</w:t>
            </w:r>
            <w:r>
              <w:rPr>
                <w:szCs w:val="21"/>
              </w:rPr>
              <w:t>分</w:t>
            </w:r>
          </w:p>
        </w:tc>
        <w:tc>
          <w:tcPr>
            <w:tcW w:w="313" w:type="pct"/>
            <w:vAlign w:val="center"/>
          </w:tcPr>
          <w:p w:rsidR="00101ABD" w:rsidRDefault="00101ABD" w:rsidP="00101ABD">
            <w:pPr>
              <w:jc w:val="center"/>
              <w:rPr>
                <w:szCs w:val="21"/>
              </w:rPr>
            </w:pPr>
          </w:p>
        </w:tc>
        <w:tc>
          <w:tcPr>
            <w:tcW w:w="312" w:type="pct"/>
            <w:vMerge w:val="restart"/>
            <w:vAlign w:val="center"/>
          </w:tcPr>
          <w:p w:rsidR="00101ABD" w:rsidRDefault="00101ABD" w:rsidP="00101ABD">
            <w:pPr>
              <w:jc w:val="center"/>
              <w:rPr>
                <w:szCs w:val="21"/>
              </w:rPr>
            </w:pPr>
          </w:p>
        </w:tc>
      </w:tr>
      <w:tr w:rsidR="00101ABD" w:rsidTr="00101ABD">
        <w:trPr>
          <w:trHeight w:val="284"/>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Align w:val="center"/>
          </w:tcPr>
          <w:p w:rsidR="00101ABD" w:rsidRDefault="00101ABD" w:rsidP="00101ABD">
            <w:pPr>
              <w:ind w:rightChars="-62" w:right="-130"/>
              <w:jc w:val="center"/>
              <w:rPr>
                <w:szCs w:val="21"/>
              </w:rPr>
            </w:pPr>
            <w:r>
              <w:rPr>
                <w:szCs w:val="21"/>
              </w:rPr>
              <w:t>容量瓶试漏</w:t>
            </w:r>
          </w:p>
        </w:tc>
        <w:tc>
          <w:tcPr>
            <w:tcW w:w="313" w:type="pct"/>
            <w:vAlign w:val="center"/>
          </w:tcPr>
          <w:p w:rsidR="00101ABD" w:rsidRDefault="00101ABD" w:rsidP="00101ABD">
            <w:pPr>
              <w:jc w:val="center"/>
              <w:rPr>
                <w:szCs w:val="21"/>
              </w:rPr>
            </w:pPr>
            <w:r>
              <w:rPr>
                <w:szCs w:val="21"/>
              </w:rPr>
              <w:t>0.5</w:t>
            </w:r>
          </w:p>
        </w:tc>
        <w:tc>
          <w:tcPr>
            <w:tcW w:w="1158" w:type="pct"/>
            <w:vAlign w:val="center"/>
          </w:tcPr>
          <w:p w:rsidR="00101ABD" w:rsidRDefault="00101ABD" w:rsidP="00101ABD">
            <w:pPr>
              <w:rPr>
                <w:szCs w:val="21"/>
              </w:rPr>
            </w:pPr>
            <w:r>
              <w:rPr>
                <w:rFonts w:hint="eastAsia"/>
                <w:szCs w:val="21"/>
              </w:rPr>
              <w:t>正确</w:t>
            </w:r>
            <w:r>
              <w:rPr>
                <w:szCs w:val="21"/>
              </w:rPr>
              <w:t>试漏</w:t>
            </w:r>
            <w:r>
              <w:rPr>
                <w:szCs w:val="21"/>
              </w:rPr>
              <w:t xml:space="preserve">      </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jc w:val="left"/>
              <w:rPr>
                <w:szCs w:val="21"/>
              </w:rPr>
            </w:pPr>
            <w:r>
              <w:rPr>
                <w:szCs w:val="21"/>
              </w:rPr>
              <w:t>不</w:t>
            </w:r>
            <w:r>
              <w:rPr>
                <w:rFonts w:hint="eastAsia"/>
                <w:szCs w:val="21"/>
              </w:rPr>
              <w:t>正确</w:t>
            </w:r>
            <w:r>
              <w:rPr>
                <w:szCs w:val="21"/>
              </w:rPr>
              <w:t>试漏，扣</w:t>
            </w:r>
            <w:r>
              <w:rPr>
                <w:szCs w:val="21"/>
              </w:rPr>
              <w:t>0.5</w:t>
            </w:r>
            <w:r>
              <w:rPr>
                <w:szCs w:val="21"/>
              </w:rPr>
              <w:t>分</w:t>
            </w:r>
          </w:p>
        </w:tc>
        <w:tc>
          <w:tcPr>
            <w:tcW w:w="313" w:type="pc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210"/>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restart"/>
            <w:vAlign w:val="center"/>
          </w:tcPr>
          <w:p w:rsidR="00101ABD" w:rsidRDefault="00101ABD" w:rsidP="00101ABD">
            <w:pPr>
              <w:jc w:val="center"/>
              <w:rPr>
                <w:szCs w:val="21"/>
              </w:rPr>
            </w:pPr>
            <w:r>
              <w:rPr>
                <w:szCs w:val="21"/>
              </w:rPr>
              <w:t>定量转移</w:t>
            </w:r>
          </w:p>
        </w:tc>
        <w:tc>
          <w:tcPr>
            <w:tcW w:w="313" w:type="pct"/>
            <w:vMerge w:val="restart"/>
            <w:vAlign w:val="center"/>
          </w:tcPr>
          <w:p w:rsidR="00101ABD" w:rsidRDefault="00101ABD" w:rsidP="00101ABD">
            <w:pPr>
              <w:jc w:val="center"/>
              <w:rPr>
                <w:szCs w:val="21"/>
              </w:rPr>
            </w:pPr>
            <w:r>
              <w:rPr>
                <w:szCs w:val="21"/>
              </w:rPr>
              <w:t>0.5</w:t>
            </w:r>
          </w:p>
        </w:tc>
        <w:tc>
          <w:tcPr>
            <w:tcW w:w="1158" w:type="pct"/>
            <w:vMerge w:val="restart"/>
            <w:vAlign w:val="center"/>
          </w:tcPr>
          <w:p w:rsidR="00101ABD" w:rsidRDefault="00101ABD" w:rsidP="00101ABD">
            <w:pPr>
              <w:rPr>
                <w:szCs w:val="21"/>
              </w:rPr>
            </w:pPr>
            <w:r>
              <w:rPr>
                <w:szCs w:val="21"/>
              </w:rPr>
              <w:t>转移动作规范</w:t>
            </w:r>
          </w:p>
        </w:tc>
        <w:tc>
          <w:tcPr>
            <w:tcW w:w="257" w:type="pct"/>
            <w:vAlign w:val="center"/>
          </w:tcPr>
          <w:p w:rsidR="00101ABD" w:rsidRDefault="00101ABD" w:rsidP="00101ABD">
            <w:pPr>
              <w:rPr>
                <w:szCs w:val="21"/>
              </w:rPr>
            </w:pPr>
          </w:p>
        </w:tc>
        <w:tc>
          <w:tcPr>
            <w:tcW w:w="1279" w:type="pct"/>
            <w:vMerge w:val="restart"/>
            <w:vAlign w:val="center"/>
          </w:tcPr>
          <w:p w:rsidR="00101ABD" w:rsidRDefault="00101ABD" w:rsidP="00101ABD">
            <w:pPr>
              <w:jc w:val="left"/>
              <w:rPr>
                <w:color w:val="000000"/>
                <w:szCs w:val="21"/>
              </w:rPr>
            </w:pPr>
            <w:r>
              <w:rPr>
                <w:color w:val="000000"/>
              </w:rPr>
              <w:t>转移时应使用玻璃棒引流，每项错误扣</w:t>
            </w:r>
            <w:r>
              <w:rPr>
                <w:color w:val="000000"/>
              </w:rPr>
              <w:t>0.5</w:t>
            </w:r>
            <w:r>
              <w:rPr>
                <w:color w:val="000000"/>
              </w:rPr>
              <w:t>分，扣完为止</w:t>
            </w:r>
          </w:p>
        </w:tc>
        <w:tc>
          <w:tcPr>
            <w:tcW w:w="313" w:type="pct"/>
            <w:vMerge w:val="restar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70"/>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Merge/>
            <w:vAlign w:val="center"/>
          </w:tcPr>
          <w:p w:rsidR="00101ABD" w:rsidRDefault="00101ABD" w:rsidP="00101ABD">
            <w:pPr>
              <w:rPr>
                <w:szCs w:val="21"/>
              </w:rPr>
            </w:pPr>
          </w:p>
        </w:tc>
        <w:tc>
          <w:tcPr>
            <w:tcW w:w="257" w:type="pct"/>
            <w:vAlign w:val="center"/>
          </w:tcPr>
          <w:p w:rsidR="00101ABD" w:rsidRDefault="00101ABD" w:rsidP="00101ABD">
            <w:pPr>
              <w:rPr>
                <w:szCs w:val="21"/>
              </w:rPr>
            </w:pPr>
          </w:p>
        </w:tc>
        <w:tc>
          <w:tcPr>
            <w:tcW w:w="1279" w:type="pct"/>
            <w:vMerge/>
            <w:vAlign w:val="center"/>
          </w:tcPr>
          <w:p w:rsidR="00101ABD" w:rsidRDefault="00101ABD" w:rsidP="00101ABD">
            <w:pPr>
              <w:jc w:val="left"/>
              <w:rPr>
                <w:szCs w:val="21"/>
              </w:rPr>
            </w:pPr>
          </w:p>
        </w:tc>
        <w:tc>
          <w:tcPr>
            <w:tcW w:w="313" w:type="pct"/>
            <w:vMerge/>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290"/>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restart"/>
            <w:vAlign w:val="center"/>
          </w:tcPr>
          <w:p w:rsidR="00101ABD" w:rsidRDefault="00101ABD" w:rsidP="00101ABD">
            <w:pPr>
              <w:jc w:val="center"/>
              <w:rPr>
                <w:szCs w:val="21"/>
              </w:rPr>
            </w:pPr>
            <w:r>
              <w:rPr>
                <w:szCs w:val="21"/>
              </w:rPr>
              <w:t>定容</w:t>
            </w:r>
          </w:p>
        </w:tc>
        <w:tc>
          <w:tcPr>
            <w:tcW w:w="313" w:type="pct"/>
            <w:vMerge w:val="restart"/>
            <w:vAlign w:val="center"/>
          </w:tcPr>
          <w:p w:rsidR="00101ABD" w:rsidRDefault="00101ABD" w:rsidP="00101ABD">
            <w:pPr>
              <w:jc w:val="center"/>
              <w:rPr>
                <w:szCs w:val="21"/>
              </w:rPr>
            </w:pPr>
            <w:r>
              <w:rPr>
                <w:szCs w:val="21"/>
              </w:rPr>
              <w:t>1.5</w:t>
            </w:r>
          </w:p>
        </w:tc>
        <w:tc>
          <w:tcPr>
            <w:tcW w:w="1158" w:type="pct"/>
            <w:vAlign w:val="center"/>
          </w:tcPr>
          <w:p w:rsidR="00101ABD" w:rsidRDefault="00101ABD" w:rsidP="00101ABD">
            <w:pPr>
              <w:rPr>
                <w:szCs w:val="21"/>
              </w:rPr>
            </w:pPr>
            <w:r>
              <w:rPr>
                <w:szCs w:val="21"/>
              </w:rPr>
              <w:t>1.</w:t>
            </w:r>
            <w:r>
              <w:rPr>
                <w:szCs w:val="21"/>
              </w:rPr>
              <w:t>三分之二处水平摇动</w:t>
            </w:r>
          </w:p>
        </w:tc>
        <w:tc>
          <w:tcPr>
            <w:tcW w:w="257" w:type="pct"/>
            <w:vAlign w:val="center"/>
          </w:tcPr>
          <w:p w:rsidR="00101ABD" w:rsidRDefault="00101ABD" w:rsidP="00101ABD">
            <w:pPr>
              <w:rPr>
                <w:szCs w:val="21"/>
              </w:rPr>
            </w:pPr>
          </w:p>
        </w:tc>
        <w:tc>
          <w:tcPr>
            <w:tcW w:w="1279" w:type="pct"/>
            <w:vMerge w:val="restart"/>
            <w:vAlign w:val="center"/>
          </w:tcPr>
          <w:p w:rsidR="00101ABD" w:rsidRDefault="00101ABD" w:rsidP="00101ABD">
            <w:pPr>
              <w:jc w:val="left"/>
              <w:rPr>
                <w:szCs w:val="21"/>
              </w:rPr>
            </w:pPr>
            <w:r>
              <w:rPr>
                <w:szCs w:val="21"/>
              </w:rPr>
              <w:t>每错一项扣</w:t>
            </w:r>
            <w:r>
              <w:rPr>
                <w:szCs w:val="21"/>
              </w:rPr>
              <w:t>1</w:t>
            </w:r>
            <w:r>
              <w:rPr>
                <w:szCs w:val="21"/>
              </w:rPr>
              <w:t>分，扣完为止</w:t>
            </w:r>
          </w:p>
        </w:tc>
        <w:tc>
          <w:tcPr>
            <w:tcW w:w="313" w:type="pct"/>
            <w:vMerge w:val="restar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273"/>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szCs w:val="21"/>
              </w:rPr>
            </w:pPr>
            <w:r>
              <w:rPr>
                <w:szCs w:val="21"/>
              </w:rPr>
              <w:t>2.</w:t>
            </w:r>
            <w:r>
              <w:rPr>
                <w:szCs w:val="21"/>
              </w:rPr>
              <w:t>准确稀释至刻线</w:t>
            </w:r>
          </w:p>
        </w:tc>
        <w:tc>
          <w:tcPr>
            <w:tcW w:w="257" w:type="pct"/>
            <w:vAlign w:val="center"/>
          </w:tcPr>
          <w:p w:rsidR="00101ABD" w:rsidRDefault="00101ABD" w:rsidP="00101ABD">
            <w:pPr>
              <w:rPr>
                <w:szCs w:val="21"/>
              </w:rPr>
            </w:pPr>
          </w:p>
        </w:tc>
        <w:tc>
          <w:tcPr>
            <w:tcW w:w="1279" w:type="pct"/>
            <w:vMerge/>
            <w:vAlign w:val="center"/>
          </w:tcPr>
          <w:p w:rsidR="00101ABD" w:rsidRDefault="00101ABD" w:rsidP="00101ABD">
            <w:pPr>
              <w:jc w:val="left"/>
              <w:rPr>
                <w:szCs w:val="21"/>
              </w:rPr>
            </w:pPr>
          </w:p>
        </w:tc>
        <w:tc>
          <w:tcPr>
            <w:tcW w:w="313" w:type="pct"/>
            <w:vMerge/>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380"/>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color w:val="FF00FF"/>
                <w:szCs w:val="21"/>
              </w:rPr>
            </w:pPr>
            <w:r>
              <w:rPr>
                <w:szCs w:val="21"/>
              </w:rPr>
              <w:t>3.</w:t>
            </w:r>
            <w:r>
              <w:rPr>
                <w:szCs w:val="21"/>
              </w:rPr>
              <w:t>摇匀动作正确</w:t>
            </w:r>
          </w:p>
        </w:tc>
        <w:tc>
          <w:tcPr>
            <w:tcW w:w="257" w:type="pct"/>
            <w:vAlign w:val="center"/>
          </w:tcPr>
          <w:p w:rsidR="00101ABD" w:rsidRDefault="00101ABD" w:rsidP="00101ABD">
            <w:pPr>
              <w:rPr>
                <w:szCs w:val="21"/>
              </w:rPr>
            </w:pPr>
          </w:p>
        </w:tc>
        <w:tc>
          <w:tcPr>
            <w:tcW w:w="1279" w:type="pct"/>
            <w:vMerge/>
            <w:vAlign w:val="center"/>
          </w:tcPr>
          <w:p w:rsidR="00101ABD" w:rsidRDefault="00101ABD" w:rsidP="00101ABD">
            <w:pPr>
              <w:jc w:val="left"/>
              <w:rPr>
                <w:szCs w:val="21"/>
              </w:rPr>
            </w:pPr>
          </w:p>
        </w:tc>
        <w:tc>
          <w:tcPr>
            <w:tcW w:w="313" w:type="pct"/>
            <w:vMerge/>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198"/>
          <w:jc w:val="center"/>
        </w:trPr>
        <w:tc>
          <w:tcPr>
            <w:tcW w:w="258" w:type="pct"/>
            <w:vMerge w:val="restart"/>
            <w:vAlign w:val="center"/>
          </w:tcPr>
          <w:p w:rsidR="00101ABD" w:rsidRDefault="00101ABD" w:rsidP="00101ABD">
            <w:pPr>
              <w:jc w:val="center"/>
              <w:rPr>
                <w:szCs w:val="21"/>
              </w:rPr>
            </w:pPr>
            <w:r>
              <w:rPr>
                <w:szCs w:val="21"/>
              </w:rPr>
              <w:t>三</w:t>
            </w:r>
          </w:p>
        </w:tc>
        <w:tc>
          <w:tcPr>
            <w:tcW w:w="418" w:type="pct"/>
            <w:vMerge w:val="restart"/>
            <w:vAlign w:val="center"/>
          </w:tcPr>
          <w:p w:rsidR="00101ABD" w:rsidRDefault="00101ABD" w:rsidP="00101ABD">
            <w:pPr>
              <w:jc w:val="center"/>
              <w:rPr>
                <w:szCs w:val="21"/>
              </w:rPr>
            </w:pPr>
            <w:r>
              <w:rPr>
                <w:szCs w:val="21"/>
              </w:rPr>
              <w:t>移取</w:t>
            </w:r>
          </w:p>
          <w:p w:rsidR="00101ABD" w:rsidRDefault="00101ABD" w:rsidP="00101ABD">
            <w:pPr>
              <w:jc w:val="center"/>
              <w:rPr>
                <w:szCs w:val="21"/>
              </w:rPr>
            </w:pPr>
            <w:r>
              <w:rPr>
                <w:szCs w:val="21"/>
              </w:rPr>
              <w:t>溶液</w:t>
            </w:r>
          </w:p>
          <w:p w:rsidR="00101ABD" w:rsidRDefault="00101ABD" w:rsidP="00101ABD">
            <w:pPr>
              <w:jc w:val="center"/>
              <w:rPr>
                <w:szCs w:val="21"/>
              </w:rPr>
            </w:pPr>
            <w:r>
              <w:rPr>
                <w:szCs w:val="21"/>
              </w:rPr>
              <w:t>（</w:t>
            </w:r>
            <w:r>
              <w:rPr>
                <w:szCs w:val="21"/>
              </w:rPr>
              <w:t>5</w:t>
            </w:r>
            <w:r>
              <w:rPr>
                <w:szCs w:val="21"/>
              </w:rPr>
              <w:t>分）</w:t>
            </w:r>
          </w:p>
        </w:tc>
        <w:tc>
          <w:tcPr>
            <w:tcW w:w="692" w:type="pct"/>
            <w:gridSpan w:val="2"/>
            <w:vAlign w:val="center"/>
          </w:tcPr>
          <w:p w:rsidR="00101ABD" w:rsidRDefault="00101ABD" w:rsidP="00101ABD">
            <w:pPr>
              <w:jc w:val="center"/>
              <w:rPr>
                <w:szCs w:val="21"/>
              </w:rPr>
            </w:pPr>
            <w:r>
              <w:rPr>
                <w:szCs w:val="21"/>
              </w:rPr>
              <w:t>移液管洗涤</w:t>
            </w:r>
          </w:p>
        </w:tc>
        <w:tc>
          <w:tcPr>
            <w:tcW w:w="313" w:type="pct"/>
            <w:vAlign w:val="center"/>
          </w:tcPr>
          <w:p w:rsidR="00101ABD" w:rsidRDefault="00101ABD" w:rsidP="00101ABD">
            <w:pPr>
              <w:jc w:val="center"/>
              <w:rPr>
                <w:szCs w:val="21"/>
              </w:rPr>
            </w:pPr>
            <w:r>
              <w:rPr>
                <w:szCs w:val="21"/>
              </w:rPr>
              <w:t>0.5</w:t>
            </w:r>
          </w:p>
        </w:tc>
        <w:tc>
          <w:tcPr>
            <w:tcW w:w="1158" w:type="pct"/>
            <w:vAlign w:val="center"/>
          </w:tcPr>
          <w:p w:rsidR="00101ABD" w:rsidRDefault="00101ABD" w:rsidP="00101ABD">
            <w:pPr>
              <w:rPr>
                <w:szCs w:val="21"/>
              </w:rPr>
            </w:pPr>
            <w:r>
              <w:rPr>
                <w:szCs w:val="21"/>
              </w:rPr>
              <w:t>洗涤干净</w:t>
            </w:r>
            <w:r>
              <w:rPr>
                <w:szCs w:val="21"/>
              </w:rPr>
              <w:t xml:space="preserve">       </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jc w:val="left"/>
              <w:rPr>
                <w:szCs w:val="21"/>
              </w:rPr>
            </w:pPr>
            <w:r>
              <w:t>未洗净，</w:t>
            </w:r>
            <w:r>
              <w:rPr>
                <w:szCs w:val="21"/>
              </w:rPr>
              <w:t>扣</w:t>
            </w:r>
            <w:r>
              <w:rPr>
                <w:szCs w:val="21"/>
              </w:rPr>
              <w:t>0.5</w:t>
            </w:r>
            <w:r>
              <w:rPr>
                <w:szCs w:val="21"/>
              </w:rPr>
              <w:t>分</w:t>
            </w:r>
          </w:p>
        </w:tc>
        <w:tc>
          <w:tcPr>
            <w:tcW w:w="313" w:type="pct"/>
            <w:vAlign w:val="center"/>
          </w:tcPr>
          <w:p w:rsidR="00101ABD" w:rsidRDefault="00101ABD" w:rsidP="00101ABD">
            <w:pPr>
              <w:jc w:val="center"/>
              <w:rPr>
                <w:szCs w:val="21"/>
              </w:rPr>
            </w:pPr>
          </w:p>
        </w:tc>
        <w:tc>
          <w:tcPr>
            <w:tcW w:w="312" w:type="pct"/>
            <w:vMerge w:val="restart"/>
            <w:vAlign w:val="center"/>
          </w:tcPr>
          <w:p w:rsidR="00101ABD" w:rsidRDefault="00101ABD" w:rsidP="00101ABD">
            <w:pPr>
              <w:jc w:val="center"/>
              <w:rPr>
                <w:szCs w:val="21"/>
              </w:rPr>
            </w:pPr>
          </w:p>
        </w:tc>
      </w:tr>
      <w:tr w:rsidR="00101ABD" w:rsidTr="00101ABD">
        <w:trPr>
          <w:trHeight w:val="430"/>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Align w:val="center"/>
          </w:tcPr>
          <w:p w:rsidR="00101ABD" w:rsidRDefault="00101ABD" w:rsidP="00101ABD">
            <w:pPr>
              <w:jc w:val="center"/>
              <w:rPr>
                <w:szCs w:val="21"/>
              </w:rPr>
            </w:pPr>
            <w:r>
              <w:rPr>
                <w:szCs w:val="21"/>
              </w:rPr>
              <w:t>移液管润洗</w:t>
            </w:r>
          </w:p>
        </w:tc>
        <w:tc>
          <w:tcPr>
            <w:tcW w:w="313" w:type="pct"/>
            <w:vAlign w:val="center"/>
          </w:tcPr>
          <w:p w:rsidR="00101ABD" w:rsidRDefault="00101ABD" w:rsidP="00101ABD">
            <w:pPr>
              <w:jc w:val="center"/>
              <w:rPr>
                <w:szCs w:val="21"/>
              </w:rPr>
            </w:pPr>
            <w:r>
              <w:rPr>
                <w:szCs w:val="21"/>
              </w:rPr>
              <w:t>1</w:t>
            </w:r>
          </w:p>
        </w:tc>
        <w:tc>
          <w:tcPr>
            <w:tcW w:w="1158" w:type="pct"/>
            <w:vAlign w:val="center"/>
          </w:tcPr>
          <w:p w:rsidR="00101ABD" w:rsidRDefault="00101ABD" w:rsidP="00101ABD">
            <w:r>
              <w:t>润洗方法正确</w:t>
            </w:r>
          </w:p>
        </w:tc>
        <w:tc>
          <w:tcPr>
            <w:tcW w:w="257" w:type="pct"/>
            <w:vAlign w:val="center"/>
          </w:tcPr>
          <w:p w:rsidR="00101ABD" w:rsidRDefault="00101ABD" w:rsidP="00101ABD"/>
        </w:tc>
        <w:tc>
          <w:tcPr>
            <w:tcW w:w="1279" w:type="pct"/>
            <w:vAlign w:val="center"/>
          </w:tcPr>
          <w:p w:rsidR="00101ABD" w:rsidRDefault="00101ABD" w:rsidP="00101ABD">
            <w:pPr>
              <w:jc w:val="left"/>
            </w:pPr>
            <w:r>
              <w:t>从容量瓶或原瓶中直接移取溶液扣</w:t>
            </w:r>
            <w:r>
              <w:t>1</w:t>
            </w:r>
            <w:r>
              <w:t>分</w:t>
            </w:r>
          </w:p>
        </w:tc>
        <w:tc>
          <w:tcPr>
            <w:tcW w:w="313" w:type="pc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623"/>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Align w:val="center"/>
          </w:tcPr>
          <w:p w:rsidR="00101ABD" w:rsidRDefault="00101ABD" w:rsidP="00101ABD">
            <w:pPr>
              <w:jc w:val="center"/>
              <w:rPr>
                <w:szCs w:val="21"/>
              </w:rPr>
            </w:pPr>
            <w:r>
              <w:rPr>
                <w:szCs w:val="21"/>
              </w:rPr>
              <w:t>吸溶液</w:t>
            </w:r>
          </w:p>
        </w:tc>
        <w:tc>
          <w:tcPr>
            <w:tcW w:w="313" w:type="pct"/>
            <w:vAlign w:val="center"/>
          </w:tcPr>
          <w:p w:rsidR="00101ABD" w:rsidRDefault="00101ABD" w:rsidP="00101ABD">
            <w:pPr>
              <w:jc w:val="center"/>
              <w:rPr>
                <w:szCs w:val="21"/>
              </w:rPr>
            </w:pPr>
            <w:r>
              <w:rPr>
                <w:szCs w:val="21"/>
              </w:rPr>
              <w:t>1</w:t>
            </w:r>
          </w:p>
        </w:tc>
        <w:tc>
          <w:tcPr>
            <w:tcW w:w="1158" w:type="pct"/>
            <w:vAlign w:val="center"/>
          </w:tcPr>
          <w:p w:rsidR="00101ABD" w:rsidRDefault="00101ABD" w:rsidP="00101ABD">
            <w:pPr>
              <w:rPr>
                <w:szCs w:val="21"/>
              </w:rPr>
            </w:pPr>
            <w:r>
              <w:rPr>
                <w:szCs w:val="21"/>
              </w:rPr>
              <w:t>不吸空</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jc w:val="left"/>
              <w:rPr>
                <w:szCs w:val="21"/>
              </w:rPr>
            </w:pPr>
            <w:r>
              <w:rPr>
                <w:szCs w:val="21"/>
              </w:rPr>
              <w:t>每错一次扣</w:t>
            </w:r>
            <w:r>
              <w:rPr>
                <w:szCs w:val="21"/>
              </w:rPr>
              <w:t>1</w:t>
            </w:r>
            <w:r>
              <w:rPr>
                <w:szCs w:val="21"/>
              </w:rPr>
              <w:t>分，扣完为止</w:t>
            </w:r>
          </w:p>
        </w:tc>
        <w:tc>
          <w:tcPr>
            <w:tcW w:w="313" w:type="pc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198"/>
          <w:jc w:val="center"/>
        </w:trPr>
        <w:tc>
          <w:tcPr>
            <w:tcW w:w="258" w:type="pct"/>
            <w:vMerge/>
          </w:tcPr>
          <w:p w:rsidR="00101ABD" w:rsidRDefault="00101ABD" w:rsidP="00101ABD">
            <w:pPr>
              <w:jc w:val="center"/>
              <w:rPr>
                <w:szCs w:val="21"/>
              </w:rPr>
            </w:pPr>
          </w:p>
        </w:tc>
        <w:tc>
          <w:tcPr>
            <w:tcW w:w="418" w:type="pct"/>
            <w:vMerge/>
          </w:tcPr>
          <w:p w:rsidR="00101ABD" w:rsidRDefault="00101ABD" w:rsidP="00101ABD">
            <w:pPr>
              <w:jc w:val="center"/>
              <w:rPr>
                <w:szCs w:val="21"/>
              </w:rPr>
            </w:pPr>
          </w:p>
        </w:tc>
        <w:tc>
          <w:tcPr>
            <w:tcW w:w="692" w:type="pct"/>
            <w:gridSpan w:val="2"/>
            <w:vMerge w:val="restart"/>
            <w:vAlign w:val="center"/>
          </w:tcPr>
          <w:p w:rsidR="00101ABD" w:rsidRDefault="00101ABD" w:rsidP="00101ABD">
            <w:pPr>
              <w:jc w:val="center"/>
              <w:rPr>
                <w:szCs w:val="21"/>
              </w:rPr>
            </w:pPr>
            <w:r>
              <w:rPr>
                <w:szCs w:val="21"/>
              </w:rPr>
              <w:t>调刻线</w:t>
            </w:r>
          </w:p>
        </w:tc>
        <w:tc>
          <w:tcPr>
            <w:tcW w:w="313" w:type="pct"/>
            <w:vMerge w:val="restart"/>
            <w:vAlign w:val="center"/>
          </w:tcPr>
          <w:p w:rsidR="00101ABD" w:rsidRDefault="00101ABD" w:rsidP="00101ABD">
            <w:pPr>
              <w:jc w:val="center"/>
              <w:rPr>
                <w:szCs w:val="21"/>
              </w:rPr>
            </w:pPr>
            <w:r>
              <w:rPr>
                <w:szCs w:val="21"/>
              </w:rPr>
              <w:t>1</w:t>
            </w:r>
          </w:p>
        </w:tc>
        <w:tc>
          <w:tcPr>
            <w:tcW w:w="1158" w:type="pct"/>
            <w:vAlign w:val="center"/>
          </w:tcPr>
          <w:p w:rsidR="00101ABD" w:rsidRDefault="00101ABD" w:rsidP="00101ABD">
            <w:pPr>
              <w:rPr>
                <w:szCs w:val="21"/>
              </w:rPr>
            </w:pPr>
            <w:r>
              <w:rPr>
                <w:szCs w:val="21"/>
              </w:rPr>
              <w:t>1.</w:t>
            </w:r>
            <w:r>
              <w:rPr>
                <w:szCs w:val="21"/>
              </w:rPr>
              <w:t>调刻线前擦干外壁</w:t>
            </w:r>
          </w:p>
        </w:tc>
        <w:tc>
          <w:tcPr>
            <w:tcW w:w="257" w:type="pct"/>
            <w:vAlign w:val="center"/>
          </w:tcPr>
          <w:p w:rsidR="00101ABD" w:rsidRDefault="00101ABD" w:rsidP="00101ABD">
            <w:pPr>
              <w:rPr>
                <w:szCs w:val="21"/>
              </w:rPr>
            </w:pPr>
          </w:p>
        </w:tc>
        <w:tc>
          <w:tcPr>
            <w:tcW w:w="1279" w:type="pct"/>
            <w:vMerge w:val="restart"/>
            <w:vAlign w:val="center"/>
          </w:tcPr>
          <w:p w:rsidR="00101ABD" w:rsidRDefault="00101ABD" w:rsidP="00101ABD">
            <w:pPr>
              <w:jc w:val="left"/>
              <w:rPr>
                <w:szCs w:val="21"/>
              </w:rPr>
            </w:pPr>
            <w:r>
              <w:rPr>
                <w:szCs w:val="21"/>
              </w:rPr>
              <w:t>每错一项扣</w:t>
            </w:r>
            <w:r>
              <w:rPr>
                <w:szCs w:val="21"/>
              </w:rPr>
              <w:t>0.5</w:t>
            </w:r>
            <w:r>
              <w:rPr>
                <w:szCs w:val="21"/>
              </w:rPr>
              <w:t>分，扣完为止</w:t>
            </w:r>
          </w:p>
        </w:tc>
        <w:tc>
          <w:tcPr>
            <w:tcW w:w="313" w:type="pct"/>
            <w:vMerge w:val="restart"/>
          </w:tcPr>
          <w:p w:rsidR="00101ABD" w:rsidRDefault="00101ABD" w:rsidP="00101ABD">
            <w:pPr>
              <w:jc w:val="center"/>
              <w:rPr>
                <w:szCs w:val="21"/>
              </w:rPr>
            </w:pPr>
          </w:p>
        </w:tc>
        <w:tc>
          <w:tcPr>
            <w:tcW w:w="312" w:type="pct"/>
            <w:vMerge/>
          </w:tcPr>
          <w:p w:rsidR="00101ABD" w:rsidRDefault="00101ABD" w:rsidP="00101ABD">
            <w:pPr>
              <w:jc w:val="center"/>
              <w:rPr>
                <w:szCs w:val="21"/>
              </w:rPr>
            </w:pPr>
          </w:p>
        </w:tc>
      </w:tr>
      <w:tr w:rsidR="00101ABD" w:rsidTr="00101ABD">
        <w:trPr>
          <w:trHeight w:val="290"/>
          <w:jc w:val="center"/>
        </w:trPr>
        <w:tc>
          <w:tcPr>
            <w:tcW w:w="258" w:type="pct"/>
            <w:vMerge/>
          </w:tcPr>
          <w:p w:rsidR="00101ABD" w:rsidRDefault="00101ABD" w:rsidP="00101ABD">
            <w:pPr>
              <w:jc w:val="center"/>
              <w:rPr>
                <w:szCs w:val="21"/>
              </w:rPr>
            </w:pPr>
          </w:p>
        </w:tc>
        <w:tc>
          <w:tcPr>
            <w:tcW w:w="418" w:type="pct"/>
            <w:vMerge/>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szCs w:val="21"/>
              </w:rPr>
            </w:pPr>
            <w:r>
              <w:rPr>
                <w:szCs w:val="21"/>
              </w:rPr>
              <w:t>2.</w:t>
            </w:r>
            <w:r>
              <w:rPr>
                <w:szCs w:val="21"/>
              </w:rPr>
              <w:t>调节液面操作熟练</w:t>
            </w:r>
          </w:p>
        </w:tc>
        <w:tc>
          <w:tcPr>
            <w:tcW w:w="257" w:type="pct"/>
            <w:vAlign w:val="center"/>
          </w:tcPr>
          <w:p w:rsidR="00101ABD" w:rsidRDefault="00101ABD" w:rsidP="00101ABD">
            <w:pPr>
              <w:rPr>
                <w:szCs w:val="21"/>
              </w:rPr>
            </w:pPr>
          </w:p>
        </w:tc>
        <w:tc>
          <w:tcPr>
            <w:tcW w:w="1279" w:type="pct"/>
            <w:vMerge/>
          </w:tcPr>
          <w:p w:rsidR="00101ABD" w:rsidRDefault="00101ABD" w:rsidP="00101ABD">
            <w:pPr>
              <w:jc w:val="left"/>
              <w:rPr>
                <w:szCs w:val="21"/>
              </w:rPr>
            </w:pPr>
          </w:p>
        </w:tc>
        <w:tc>
          <w:tcPr>
            <w:tcW w:w="313" w:type="pct"/>
            <w:vMerge/>
          </w:tcPr>
          <w:p w:rsidR="00101ABD" w:rsidRDefault="00101ABD" w:rsidP="00101ABD">
            <w:pPr>
              <w:jc w:val="center"/>
              <w:rPr>
                <w:szCs w:val="21"/>
              </w:rPr>
            </w:pPr>
          </w:p>
        </w:tc>
        <w:tc>
          <w:tcPr>
            <w:tcW w:w="312" w:type="pct"/>
            <w:vMerge/>
          </w:tcPr>
          <w:p w:rsidR="00101ABD" w:rsidRDefault="00101ABD" w:rsidP="00101ABD">
            <w:pPr>
              <w:jc w:val="center"/>
              <w:rPr>
                <w:szCs w:val="21"/>
              </w:rPr>
            </w:pPr>
          </w:p>
        </w:tc>
      </w:tr>
      <w:tr w:rsidR="00101ABD" w:rsidTr="00101ABD">
        <w:trPr>
          <w:trHeight w:val="371"/>
          <w:jc w:val="center"/>
        </w:trPr>
        <w:tc>
          <w:tcPr>
            <w:tcW w:w="258" w:type="pct"/>
            <w:vMerge/>
          </w:tcPr>
          <w:p w:rsidR="00101ABD" w:rsidRDefault="00101ABD" w:rsidP="00101ABD">
            <w:pPr>
              <w:jc w:val="center"/>
              <w:rPr>
                <w:szCs w:val="21"/>
              </w:rPr>
            </w:pPr>
          </w:p>
        </w:tc>
        <w:tc>
          <w:tcPr>
            <w:tcW w:w="418" w:type="pct"/>
            <w:vMerge/>
          </w:tcPr>
          <w:p w:rsidR="00101ABD" w:rsidRDefault="00101ABD" w:rsidP="00101ABD">
            <w:pPr>
              <w:jc w:val="center"/>
              <w:rPr>
                <w:szCs w:val="21"/>
              </w:rPr>
            </w:pPr>
          </w:p>
        </w:tc>
        <w:tc>
          <w:tcPr>
            <w:tcW w:w="692" w:type="pct"/>
            <w:gridSpan w:val="2"/>
            <w:vMerge w:val="restart"/>
            <w:vAlign w:val="center"/>
          </w:tcPr>
          <w:p w:rsidR="00101ABD" w:rsidRDefault="00101ABD" w:rsidP="00101ABD">
            <w:pPr>
              <w:jc w:val="center"/>
              <w:rPr>
                <w:szCs w:val="21"/>
              </w:rPr>
            </w:pPr>
            <w:r>
              <w:rPr>
                <w:szCs w:val="21"/>
              </w:rPr>
              <w:t>放溶液</w:t>
            </w:r>
          </w:p>
        </w:tc>
        <w:tc>
          <w:tcPr>
            <w:tcW w:w="313" w:type="pct"/>
            <w:vMerge w:val="restart"/>
            <w:vAlign w:val="center"/>
          </w:tcPr>
          <w:p w:rsidR="00101ABD" w:rsidRDefault="00101ABD" w:rsidP="00101ABD">
            <w:pPr>
              <w:jc w:val="center"/>
              <w:rPr>
                <w:szCs w:val="21"/>
              </w:rPr>
            </w:pPr>
            <w:r>
              <w:rPr>
                <w:szCs w:val="21"/>
              </w:rPr>
              <w:t>1.5</w:t>
            </w:r>
          </w:p>
        </w:tc>
        <w:tc>
          <w:tcPr>
            <w:tcW w:w="1158" w:type="pct"/>
            <w:vAlign w:val="center"/>
          </w:tcPr>
          <w:p w:rsidR="00101ABD" w:rsidRDefault="00101ABD" w:rsidP="00101ABD">
            <w:pPr>
              <w:rPr>
                <w:szCs w:val="21"/>
              </w:rPr>
            </w:pPr>
            <w:r>
              <w:rPr>
                <w:szCs w:val="21"/>
              </w:rPr>
              <w:t>1.</w:t>
            </w:r>
            <w:r>
              <w:rPr>
                <w:szCs w:val="21"/>
              </w:rPr>
              <w:t>移液管竖直</w:t>
            </w:r>
          </w:p>
        </w:tc>
        <w:tc>
          <w:tcPr>
            <w:tcW w:w="257" w:type="pct"/>
            <w:vAlign w:val="center"/>
          </w:tcPr>
          <w:p w:rsidR="00101ABD" w:rsidRDefault="00101ABD" w:rsidP="00101ABD">
            <w:pPr>
              <w:rPr>
                <w:szCs w:val="21"/>
              </w:rPr>
            </w:pPr>
          </w:p>
        </w:tc>
        <w:tc>
          <w:tcPr>
            <w:tcW w:w="1279" w:type="pct"/>
            <w:vMerge w:val="restart"/>
            <w:vAlign w:val="center"/>
          </w:tcPr>
          <w:p w:rsidR="00101ABD" w:rsidRDefault="00101ABD" w:rsidP="00101ABD">
            <w:pPr>
              <w:jc w:val="left"/>
              <w:rPr>
                <w:szCs w:val="21"/>
              </w:rPr>
            </w:pPr>
            <w:r>
              <w:rPr>
                <w:szCs w:val="21"/>
              </w:rPr>
              <w:t>每错一项扣</w:t>
            </w:r>
            <w:r>
              <w:rPr>
                <w:szCs w:val="21"/>
              </w:rPr>
              <w:t>0.5</w:t>
            </w:r>
            <w:r>
              <w:rPr>
                <w:szCs w:val="21"/>
              </w:rPr>
              <w:t>分，扣完为止</w:t>
            </w:r>
          </w:p>
        </w:tc>
        <w:tc>
          <w:tcPr>
            <w:tcW w:w="313" w:type="pct"/>
            <w:vMerge w:val="restart"/>
          </w:tcPr>
          <w:p w:rsidR="00101ABD" w:rsidRDefault="00101ABD" w:rsidP="00101ABD">
            <w:pPr>
              <w:jc w:val="center"/>
              <w:rPr>
                <w:szCs w:val="21"/>
              </w:rPr>
            </w:pPr>
          </w:p>
        </w:tc>
        <w:tc>
          <w:tcPr>
            <w:tcW w:w="312" w:type="pct"/>
            <w:vMerge/>
          </w:tcPr>
          <w:p w:rsidR="00101ABD" w:rsidRDefault="00101ABD" w:rsidP="00101ABD">
            <w:pPr>
              <w:jc w:val="center"/>
              <w:rPr>
                <w:szCs w:val="21"/>
              </w:rPr>
            </w:pPr>
          </w:p>
        </w:tc>
      </w:tr>
      <w:tr w:rsidR="00101ABD" w:rsidTr="00101ABD">
        <w:trPr>
          <w:trHeight w:val="432"/>
          <w:jc w:val="center"/>
        </w:trPr>
        <w:tc>
          <w:tcPr>
            <w:tcW w:w="258" w:type="pct"/>
            <w:vMerge/>
          </w:tcPr>
          <w:p w:rsidR="00101ABD" w:rsidRDefault="00101ABD" w:rsidP="00101ABD">
            <w:pPr>
              <w:jc w:val="center"/>
              <w:rPr>
                <w:szCs w:val="21"/>
              </w:rPr>
            </w:pPr>
          </w:p>
        </w:tc>
        <w:tc>
          <w:tcPr>
            <w:tcW w:w="418" w:type="pct"/>
            <w:vMerge/>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szCs w:val="21"/>
              </w:rPr>
            </w:pPr>
            <w:r>
              <w:rPr>
                <w:szCs w:val="21"/>
              </w:rPr>
              <w:t>2.</w:t>
            </w:r>
            <w:r>
              <w:rPr>
                <w:szCs w:val="21"/>
              </w:rPr>
              <w:t>移液管尖靠壁</w:t>
            </w:r>
          </w:p>
        </w:tc>
        <w:tc>
          <w:tcPr>
            <w:tcW w:w="257" w:type="pct"/>
            <w:vAlign w:val="center"/>
          </w:tcPr>
          <w:p w:rsidR="00101ABD" w:rsidRDefault="00101ABD" w:rsidP="00101ABD">
            <w:pPr>
              <w:rPr>
                <w:szCs w:val="21"/>
              </w:rPr>
            </w:pPr>
          </w:p>
        </w:tc>
        <w:tc>
          <w:tcPr>
            <w:tcW w:w="1279" w:type="pct"/>
            <w:vMerge/>
          </w:tcPr>
          <w:p w:rsidR="00101ABD" w:rsidRDefault="00101ABD" w:rsidP="00101ABD">
            <w:pPr>
              <w:jc w:val="left"/>
              <w:rPr>
                <w:szCs w:val="21"/>
              </w:rPr>
            </w:pPr>
          </w:p>
        </w:tc>
        <w:tc>
          <w:tcPr>
            <w:tcW w:w="313" w:type="pct"/>
            <w:vMerge/>
          </w:tcPr>
          <w:p w:rsidR="00101ABD" w:rsidRDefault="00101ABD" w:rsidP="00101ABD">
            <w:pPr>
              <w:jc w:val="center"/>
              <w:rPr>
                <w:szCs w:val="21"/>
              </w:rPr>
            </w:pPr>
          </w:p>
        </w:tc>
        <w:tc>
          <w:tcPr>
            <w:tcW w:w="312" w:type="pct"/>
            <w:vMerge/>
          </w:tcPr>
          <w:p w:rsidR="00101ABD" w:rsidRDefault="00101ABD" w:rsidP="00101ABD">
            <w:pPr>
              <w:jc w:val="center"/>
              <w:rPr>
                <w:szCs w:val="21"/>
              </w:rPr>
            </w:pPr>
          </w:p>
        </w:tc>
      </w:tr>
      <w:tr w:rsidR="00101ABD" w:rsidTr="00101ABD">
        <w:trPr>
          <w:trHeight w:val="396"/>
          <w:jc w:val="center"/>
        </w:trPr>
        <w:tc>
          <w:tcPr>
            <w:tcW w:w="258" w:type="pct"/>
            <w:vMerge/>
            <w:tcBorders>
              <w:bottom w:val="single" w:sz="4" w:space="0" w:color="auto"/>
            </w:tcBorders>
          </w:tcPr>
          <w:p w:rsidR="00101ABD" w:rsidRDefault="00101ABD" w:rsidP="00101ABD">
            <w:pPr>
              <w:jc w:val="center"/>
              <w:rPr>
                <w:szCs w:val="21"/>
              </w:rPr>
            </w:pPr>
          </w:p>
        </w:tc>
        <w:tc>
          <w:tcPr>
            <w:tcW w:w="418" w:type="pct"/>
            <w:vMerge/>
            <w:tcBorders>
              <w:bottom w:val="single" w:sz="4" w:space="0" w:color="auto"/>
            </w:tcBorders>
          </w:tcPr>
          <w:p w:rsidR="00101ABD" w:rsidRDefault="00101ABD" w:rsidP="00101ABD">
            <w:pPr>
              <w:jc w:val="center"/>
              <w:rPr>
                <w:szCs w:val="21"/>
              </w:rPr>
            </w:pPr>
          </w:p>
        </w:tc>
        <w:tc>
          <w:tcPr>
            <w:tcW w:w="692" w:type="pct"/>
            <w:gridSpan w:val="2"/>
            <w:vMerge/>
            <w:tcBorders>
              <w:bottom w:val="single" w:sz="4" w:space="0" w:color="auto"/>
            </w:tcBorders>
            <w:vAlign w:val="center"/>
          </w:tcPr>
          <w:p w:rsidR="00101ABD" w:rsidRDefault="00101ABD" w:rsidP="00101ABD">
            <w:pPr>
              <w:jc w:val="center"/>
              <w:rPr>
                <w:szCs w:val="21"/>
              </w:rPr>
            </w:pPr>
          </w:p>
        </w:tc>
        <w:tc>
          <w:tcPr>
            <w:tcW w:w="313" w:type="pct"/>
            <w:vMerge/>
            <w:tcBorders>
              <w:bottom w:val="single" w:sz="4" w:space="0" w:color="auto"/>
            </w:tcBorders>
            <w:vAlign w:val="center"/>
          </w:tcPr>
          <w:p w:rsidR="00101ABD" w:rsidRDefault="00101ABD" w:rsidP="00101ABD">
            <w:pPr>
              <w:jc w:val="center"/>
              <w:rPr>
                <w:szCs w:val="21"/>
              </w:rPr>
            </w:pPr>
          </w:p>
        </w:tc>
        <w:tc>
          <w:tcPr>
            <w:tcW w:w="1158" w:type="pct"/>
            <w:tcBorders>
              <w:bottom w:val="single" w:sz="4" w:space="0" w:color="auto"/>
            </w:tcBorders>
            <w:vAlign w:val="center"/>
          </w:tcPr>
          <w:p w:rsidR="00101ABD" w:rsidRDefault="00101ABD" w:rsidP="00101ABD">
            <w:pPr>
              <w:rPr>
                <w:szCs w:val="21"/>
              </w:rPr>
            </w:pPr>
            <w:r>
              <w:rPr>
                <w:szCs w:val="21"/>
              </w:rPr>
              <w:t>3.</w:t>
            </w:r>
            <w:r>
              <w:rPr>
                <w:szCs w:val="21"/>
              </w:rPr>
              <w:t>放液后停留约</w:t>
            </w:r>
            <w:r>
              <w:rPr>
                <w:szCs w:val="21"/>
              </w:rPr>
              <w:t>15</w:t>
            </w:r>
            <w:r>
              <w:rPr>
                <w:szCs w:val="21"/>
              </w:rPr>
              <w:t>秒</w:t>
            </w:r>
          </w:p>
        </w:tc>
        <w:tc>
          <w:tcPr>
            <w:tcW w:w="257" w:type="pct"/>
            <w:tcBorders>
              <w:bottom w:val="single" w:sz="4" w:space="0" w:color="auto"/>
            </w:tcBorders>
            <w:vAlign w:val="center"/>
          </w:tcPr>
          <w:p w:rsidR="00101ABD" w:rsidRDefault="00101ABD" w:rsidP="00101ABD">
            <w:pPr>
              <w:rPr>
                <w:szCs w:val="21"/>
              </w:rPr>
            </w:pPr>
          </w:p>
        </w:tc>
        <w:tc>
          <w:tcPr>
            <w:tcW w:w="1279" w:type="pct"/>
            <w:vMerge/>
            <w:tcBorders>
              <w:bottom w:val="single" w:sz="4" w:space="0" w:color="auto"/>
            </w:tcBorders>
          </w:tcPr>
          <w:p w:rsidR="00101ABD" w:rsidRDefault="00101ABD" w:rsidP="00101ABD">
            <w:pPr>
              <w:jc w:val="left"/>
              <w:rPr>
                <w:szCs w:val="21"/>
              </w:rPr>
            </w:pPr>
          </w:p>
        </w:tc>
        <w:tc>
          <w:tcPr>
            <w:tcW w:w="313" w:type="pct"/>
            <w:vMerge/>
            <w:tcBorders>
              <w:bottom w:val="single" w:sz="4" w:space="0" w:color="auto"/>
            </w:tcBorders>
          </w:tcPr>
          <w:p w:rsidR="00101ABD" w:rsidRDefault="00101ABD" w:rsidP="00101ABD">
            <w:pPr>
              <w:jc w:val="center"/>
              <w:rPr>
                <w:szCs w:val="21"/>
              </w:rPr>
            </w:pPr>
          </w:p>
        </w:tc>
        <w:tc>
          <w:tcPr>
            <w:tcW w:w="312" w:type="pct"/>
            <w:vMerge/>
            <w:tcBorders>
              <w:bottom w:val="single" w:sz="4" w:space="0" w:color="auto"/>
            </w:tcBorders>
          </w:tcPr>
          <w:p w:rsidR="00101ABD" w:rsidRDefault="00101ABD" w:rsidP="00101ABD">
            <w:pPr>
              <w:jc w:val="center"/>
              <w:rPr>
                <w:szCs w:val="21"/>
              </w:rPr>
            </w:pPr>
          </w:p>
        </w:tc>
      </w:tr>
      <w:tr w:rsidR="00101ABD" w:rsidTr="00101ABD">
        <w:trPr>
          <w:trHeight w:val="292"/>
          <w:jc w:val="center"/>
        </w:trPr>
        <w:tc>
          <w:tcPr>
            <w:tcW w:w="258" w:type="pct"/>
            <w:vMerge w:val="restart"/>
            <w:tcBorders>
              <w:bottom w:val="nil"/>
            </w:tcBorders>
            <w:vAlign w:val="center"/>
          </w:tcPr>
          <w:p w:rsidR="00101ABD" w:rsidRDefault="00101ABD" w:rsidP="00101ABD">
            <w:pPr>
              <w:jc w:val="center"/>
              <w:rPr>
                <w:szCs w:val="21"/>
              </w:rPr>
            </w:pPr>
            <w:r>
              <w:rPr>
                <w:szCs w:val="21"/>
              </w:rPr>
              <w:t>四</w:t>
            </w:r>
          </w:p>
        </w:tc>
        <w:tc>
          <w:tcPr>
            <w:tcW w:w="418" w:type="pct"/>
            <w:vMerge w:val="restart"/>
            <w:tcBorders>
              <w:bottom w:val="nil"/>
            </w:tcBorders>
            <w:vAlign w:val="center"/>
          </w:tcPr>
          <w:p w:rsidR="00101ABD" w:rsidRDefault="00101ABD" w:rsidP="00101ABD">
            <w:pPr>
              <w:jc w:val="center"/>
              <w:rPr>
                <w:szCs w:val="21"/>
              </w:rPr>
            </w:pPr>
            <w:r>
              <w:rPr>
                <w:szCs w:val="21"/>
              </w:rPr>
              <w:t>滴定</w:t>
            </w:r>
          </w:p>
          <w:p w:rsidR="00101ABD" w:rsidRDefault="00101ABD" w:rsidP="00101ABD">
            <w:pPr>
              <w:jc w:val="center"/>
              <w:rPr>
                <w:szCs w:val="21"/>
              </w:rPr>
            </w:pPr>
            <w:r>
              <w:rPr>
                <w:szCs w:val="21"/>
              </w:rPr>
              <w:t>操作</w:t>
            </w:r>
          </w:p>
          <w:p w:rsidR="00101ABD" w:rsidRDefault="00101ABD" w:rsidP="00101ABD">
            <w:pPr>
              <w:rPr>
                <w:szCs w:val="21"/>
              </w:rPr>
            </w:pPr>
            <w:r>
              <w:rPr>
                <w:rFonts w:hint="eastAsia"/>
                <w:szCs w:val="21"/>
              </w:rPr>
              <w:t>（</w:t>
            </w:r>
            <w:r>
              <w:rPr>
                <w:rFonts w:hint="eastAsia"/>
                <w:szCs w:val="21"/>
              </w:rPr>
              <w:t>5</w:t>
            </w:r>
            <w:r>
              <w:rPr>
                <w:szCs w:val="21"/>
              </w:rPr>
              <w:t>.5</w:t>
            </w:r>
            <w:r>
              <w:rPr>
                <w:rFonts w:hint="eastAsia"/>
                <w:szCs w:val="21"/>
              </w:rPr>
              <w:t>分）</w:t>
            </w:r>
          </w:p>
        </w:tc>
        <w:tc>
          <w:tcPr>
            <w:tcW w:w="692" w:type="pct"/>
            <w:gridSpan w:val="2"/>
            <w:tcBorders>
              <w:bottom w:val="single" w:sz="4" w:space="0" w:color="auto"/>
            </w:tcBorders>
            <w:vAlign w:val="center"/>
          </w:tcPr>
          <w:p w:rsidR="00101ABD" w:rsidRDefault="00101ABD" w:rsidP="00101ABD">
            <w:pPr>
              <w:ind w:rightChars="-57" w:right="-120"/>
              <w:jc w:val="center"/>
              <w:rPr>
                <w:szCs w:val="21"/>
              </w:rPr>
            </w:pPr>
            <w:r>
              <w:rPr>
                <w:szCs w:val="21"/>
              </w:rPr>
              <w:t>滴定管的洗涤</w:t>
            </w:r>
          </w:p>
        </w:tc>
        <w:tc>
          <w:tcPr>
            <w:tcW w:w="313" w:type="pct"/>
            <w:tcBorders>
              <w:bottom w:val="single" w:sz="4" w:space="0" w:color="auto"/>
            </w:tcBorders>
            <w:vAlign w:val="center"/>
          </w:tcPr>
          <w:p w:rsidR="00101ABD" w:rsidRDefault="00101ABD" w:rsidP="00101ABD">
            <w:pPr>
              <w:jc w:val="center"/>
              <w:rPr>
                <w:szCs w:val="21"/>
              </w:rPr>
            </w:pPr>
            <w:r>
              <w:rPr>
                <w:szCs w:val="21"/>
              </w:rPr>
              <w:t>0.5</w:t>
            </w:r>
          </w:p>
        </w:tc>
        <w:tc>
          <w:tcPr>
            <w:tcW w:w="1158" w:type="pct"/>
            <w:tcBorders>
              <w:bottom w:val="single" w:sz="4" w:space="0" w:color="auto"/>
            </w:tcBorders>
            <w:vAlign w:val="center"/>
          </w:tcPr>
          <w:p w:rsidR="00101ABD" w:rsidRDefault="00101ABD" w:rsidP="00101ABD">
            <w:pPr>
              <w:rPr>
                <w:szCs w:val="21"/>
              </w:rPr>
            </w:pPr>
            <w:r>
              <w:rPr>
                <w:szCs w:val="21"/>
              </w:rPr>
              <w:t>洗涤干净</w:t>
            </w:r>
            <w:r>
              <w:rPr>
                <w:szCs w:val="21"/>
              </w:rPr>
              <w:t xml:space="preserve">     </w:t>
            </w:r>
          </w:p>
        </w:tc>
        <w:tc>
          <w:tcPr>
            <w:tcW w:w="257" w:type="pct"/>
            <w:tcBorders>
              <w:bottom w:val="single" w:sz="4" w:space="0" w:color="auto"/>
            </w:tcBorders>
            <w:vAlign w:val="center"/>
          </w:tcPr>
          <w:p w:rsidR="00101ABD" w:rsidRDefault="00101ABD" w:rsidP="00101ABD">
            <w:pPr>
              <w:rPr>
                <w:szCs w:val="21"/>
              </w:rPr>
            </w:pPr>
          </w:p>
        </w:tc>
        <w:tc>
          <w:tcPr>
            <w:tcW w:w="1279" w:type="pct"/>
            <w:tcBorders>
              <w:bottom w:val="single" w:sz="4" w:space="0" w:color="auto"/>
            </w:tcBorders>
            <w:vAlign w:val="center"/>
          </w:tcPr>
          <w:p w:rsidR="00101ABD" w:rsidRDefault="00101ABD" w:rsidP="00101ABD">
            <w:pPr>
              <w:jc w:val="left"/>
              <w:rPr>
                <w:szCs w:val="21"/>
              </w:rPr>
            </w:pPr>
            <w:r>
              <w:rPr>
                <w:szCs w:val="21"/>
              </w:rPr>
              <w:t>未洗净，扣</w:t>
            </w:r>
            <w:r>
              <w:rPr>
                <w:szCs w:val="21"/>
              </w:rPr>
              <w:t>0.5</w:t>
            </w:r>
            <w:r>
              <w:rPr>
                <w:szCs w:val="21"/>
              </w:rPr>
              <w:t>分</w:t>
            </w:r>
          </w:p>
        </w:tc>
        <w:tc>
          <w:tcPr>
            <w:tcW w:w="313" w:type="pct"/>
            <w:tcBorders>
              <w:bottom w:val="single" w:sz="4" w:space="0" w:color="auto"/>
            </w:tcBorders>
            <w:vAlign w:val="center"/>
          </w:tcPr>
          <w:p w:rsidR="00101ABD" w:rsidRDefault="00101ABD" w:rsidP="00101ABD">
            <w:pPr>
              <w:jc w:val="center"/>
              <w:rPr>
                <w:szCs w:val="21"/>
              </w:rPr>
            </w:pPr>
          </w:p>
        </w:tc>
        <w:tc>
          <w:tcPr>
            <w:tcW w:w="312" w:type="pct"/>
            <w:vMerge w:val="restart"/>
            <w:tcBorders>
              <w:bottom w:val="nil"/>
            </w:tcBorders>
            <w:vAlign w:val="center"/>
          </w:tcPr>
          <w:p w:rsidR="00101ABD" w:rsidRDefault="00101ABD" w:rsidP="00101ABD">
            <w:pPr>
              <w:jc w:val="center"/>
              <w:rPr>
                <w:szCs w:val="21"/>
              </w:rPr>
            </w:pPr>
          </w:p>
        </w:tc>
      </w:tr>
      <w:tr w:rsidR="00101ABD" w:rsidTr="00101ABD">
        <w:trPr>
          <w:trHeight w:val="332"/>
          <w:jc w:val="center"/>
        </w:trPr>
        <w:tc>
          <w:tcPr>
            <w:tcW w:w="258" w:type="pct"/>
            <w:vMerge/>
            <w:tcBorders>
              <w:top w:val="nil"/>
            </w:tcBorders>
            <w:vAlign w:val="center"/>
          </w:tcPr>
          <w:p w:rsidR="00101ABD" w:rsidRDefault="00101ABD" w:rsidP="00101ABD">
            <w:pPr>
              <w:jc w:val="center"/>
              <w:rPr>
                <w:szCs w:val="21"/>
              </w:rPr>
            </w:pPr>
          </w:p>
        </w:tc>
        <w:tc>
          <w:tcPr>
            <w:tcW w:w="418" w:type="pct"/>
            <w:vMerge/>
            <w:tcBorders>
              <w:top w:val="nil"/>
            </w:tcBorders>
            <w:vAlign w:val="center"/>
          </w:tcPr>
          <w:p w:rsidR="00101ABD" w:rsidRDefault="00101ABD" w:rsidP="00101ABD">
            <w:pPr>
              <w:rPr>
                <w:szCs w:val="21"/>
              </w:rPr>
            </w:pPr>
          </w:p>
        </w:tc>
        <w:tc>
          <w:tcPr>
            <w:tcW w:w="692" w:type="pct"/>
            <w:gridSpan w:val="2"/>
            <w:tcBorders>
              <w:top w:val="single" w:sz="4" w:space="0" w:color="auto"/>
            </w:tcBorders>
            <w:vAlign w:val="center"/>
          </w:tcPr>
          <w:p w:rsidR="00101ABD" w:rsidRDefault="00101ABD" w:rsidP="00101ABD">
            <w:pPr>
              <w:ind w:rightChars="-57" w:right="-120"/>
              <w:jc w:val="center"/>
              <w:rPr>
                <w:szCs w:val="21"/>
              </w:rPr>
            </w:pPr>
            <w:r>
              <w:rPr>
                <w:szCs w:val="21"/>
              </w:rPr>
              <w:t>滴定管的试漏</w:t>
            </w:r>
          </w:p>
        </w:tc>
        <w:tc>
          <w:tcPr>
            <w:tcW w:w="313" w:type="pct"/>
            <w:tcBorders>
              <w:top w:val="single" w:sz="4" w:space="0" w:color="auto"/>
            </w:tcBorders>
            <w:vAlign w:val="center"/>
          </w:tcPr>
          <w:p w:rsidR="00101ABD" w:rsidRDefault="00101ABD" w:rsidP="00101ABD">
            <w:pPr>
              <w:jc w:val="center"/>
              <w:rPr>
                <w:szCs w:val="21"/>
              </w:rPr>
            </w:pPr>
            <w:r>
              <w:rPr>
                <w:szCs w:val="21"/>
              </w:rPr>
              <w:t>0.5</w:t>
            </w:r>
          </w:p>
        </w:tc>
        <w:tc>
          <w:tcPr>
            <w:tcW w:w="1158" w:type="pct"/>
            <w:tcBorders>
              <w:top w:val="single" w:sz="4" w:space="0" w:color="auto"/>
            </w:tcBorders>
            <w:vAlign w:val="center"/>
          </w:tcPr>
          <w:p w:rsidR="00101ABD" w:rsidRDefault="00101ABD" w:rsidP="00101ABD">
            <w:pPr>
              <w:rPr>
                <w:szCs w:val="21"/>
              </w:rPr>
            </w:pPr>
            <w:r>
              <w:rPr>
                <w:rFonts w:hint="eastAsia"/>
                <w:szCs w:val="21"/>
              </w:rPr>
              <w:t>正确</w:t>
            </w:r>
            <w:r>
              <w:rPr>
                <w:szCs w:val="21"/>
              </w:rPr>
              <w:t>试漏</w:t>
            </w:r>
            <w:r>
              <w:rPr>
                <w:szCs w:val="21"/>
              </w:rPr>
              <w:t xml:space="preserve">     </w:t>
            </w:r>
          </w:p>
        </w:tc>
        <w:tc>
          <w:tcPr>
            <w:tcW w:w="257" w:type="pct"/>
            <w:tcBorders>
              <w:top w:val="single" w:sz="4" w:space="0" w:color="auto"/>
            </w:tcBorders>
            <w:vAlign w:val="center"/>
          </w:tcPr>
          <w:p w:rsidR="00101ABD" w:rsidRDefault="00101ABD" w:rsidP="00101ABD">
            <w:pPr>
              <w:rPr>
                <w:szCs w:val="21"/>
              </w:rPr>
            </w:pPr>
          </w:p>
        </w:tc>
        <w:tc>
          <w:tcPr>
            <w:tcW w:w="1279" w:type="pct"/>
            <w:tcBorders>
              <w:top w:val="single" w:sz="4" w:space="0" w:color="auto"/>
            </w:tcBorders>
            <w:vAlign w:val="center"/>
          </w:tcPr>
          <w:p w:rsidR="00101ABD" w:rsidRDefault="00101ABD" w:rsidP="00101ABD">
            <w:pPr>
              <w:jc w:val="left"/>
              <w:rPr>
                <w:szCs w:val="21"/>
              </w:rPr>
            </w:pPr>
            <w:r>
              <w:rPr>
                <w:szCs w:val="21"/>
              </w:rPr>
              <w:t>不</w:t>
            </w:r>
            <w:r>
              <w:rPr>
                <w:rFonts w:hint="eastAsia"/>
                <w:szCs w:val="21"/>
              </w:rPr>
              <w:t>正确</w:t>
            </w:r>
            <w:r>
              <w:rPr>
                <w:szCs w:val="21"/>
              </w:rPr>
              <w:t>试漏，扣</w:t>
            </w:r>
            <w:r>
              <w:rPr>
                <w:szCs w:val="21"/>
              </w:rPr>
              <w:t>0.5</w:t>
            </w:r>
            <w:r>
              <w:rPr>
                <w:szCs w:val="21"/>
              </w:rPr>
              <w:t>分</w:t>
            </w:r>
          </w:p>
        </w:tc>
        <w:tc>
          <w:tcPr>
            <w:tcW w:w="313" w:type="pct"/>
            <w:tcBorders>
              <w:top w:val="single" w:sz="4" w:space="0" w:color="auto"/>
            </w:tcBorders>
            <w:vAlign w:val="center"/>
          </w:tcPr>
          <w:p w:rsidR="00101ABD" w:rsidRDefault="00101ABD" w:rsidP="00101ABD">
            <w:pPr>
              <w:jc w:val="center"/>
              <w:rPr>
                <w:szCs w:val="21"/>
              </w:rPr>
            </w:pPr>
          </w:p>
        </w:tc>
        <w:tc>
          <w:tcPr>
            <w:tcW w:w="312" w:type="pct"/>
            <w:vMerge/>
            <w:tcBorders>
              <w:top w:val="nil"/>
            </w:tcBorders>
            <w:vAlign w:val="center"/>
          </w:tcPr>
          <w:p w:rsidR="00101ABD" w:rsidRDefault="00101ABD" w:rsidP="00101ABD">
            <w:pPr>
              <w:jc w:val="center"/>
              <w:rPr>
                <w:szCs w:val="21"/>
              </w:rPr>
            </w:pPr>
          </w:p>
        </w:tc>
      </w:tr>
      <w:tr w:rsidR="00101ABD" w:rsidTr="00101ABD">
        <w:trPr>
          <w:trHeight w:val="332"/>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rPr>
                <w:szCs w:val="21"/>
              </w:rPr>
            </w:pPr>
          </w:p>
        </w:tc>
        <w:tc>
          <w:tcPr>
            <w:tcW w:w="692" w:type="pct"/>
            <w:gridSpan w:val="2"/>
            <w:vAlign w:val="center"/>
          </w:tcPr>
          <w:p w:rsidR="00101ABD" w:rsidRDefault="00101ABD" w:rsidP="00101ABD">
            <w:pPr>
              <w:jc w:val="center"/>
              <w:rPr>
                <w:szCs w:val="21"/>
              </w:rPr>
            </w:pPr>
            <w:r>
              <w:rPr>
                <w:szCs w:val="21"/>
              </w:rPr>
              <w:t>滴定管的润洗</w:t>
            </w:r>
          </w:p>
        </w:tc>
        <w:tc>
          <w:tcPr>
            <w:tcW w:w="313" w:type="pct"/>
            <w:vAlign w:val="center"/>
          </w:tcPr>
          <w:p w:rsidR="00101ABD" w:rsidRDefault="00101ABD" w:rsidP="00101ABD">
            <w:pPr>
              <w:jc w:val="center"/>
              <w:rPr>
                <w:szCs w:val="21"/>
              </w:rPr>
            </w:pPr>
            <w:r>
              <w:rPr>
                <w:szCs w:val="21"/>
              </w:rPr>
              <w:t>0.5</w:t>
            </w:r>
          </w:p>
        </w:tc>
        <w:tc>
          <w:tcPr>
            <w:tcW w:w="1158" w:type="pct"/>
            <w:vAlign w:val="center"/>
          </w:tcPr>
          <w:p w:rsidR="00101ABD" w:rsidRDefault="00101ABD" w:rsidP="00101ABD">
            <w:pPr>
              <w:rPr>
                <w:szCs w:val="21"/>
              </w:rPr>
            </w:pPr>
            <w:r>
              <w:rPr>
                <w:szCs w:val="21"/>
              </w:rPr>
              <w:t>润洗量不</w:t>
            </w:r>
            <w:r>
              <w:rPr>
                <w:rFonts w:hint="eastAsia"/>
                <w:szCs w:val="21"/>
              </w:rPr>
              <w:t>超</w:t>
            </w:r>
            <w:r>
              <w:rPr>
                <w:szCs w:val="21"/>
              </w:rPr>
              <w:t>过</w:t>
            </w:r>
            <w:r>
              <w:rPr>
                <w:rFonts w:hint="eastAsia"/>
                <w:szCs w:val="21"/>
              </w:rPr>
              <w:t>1/3</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jc w:val="left"/>
              <w:rPr>
                <w:szCs w:val="21"/>
              </w:rPr>
            </w:pPr>
            <w:r>
              <w:rPr>
                <w:szCs w:val="21"/>
              </w:rPr>
              <w:t>不正确扣</w:t>
            </w:r>
            <w:r>
              <w:rPr>
                <w:szCs w:val="21"/>
              </w:rPr>
              <w:t>0.5</w:t>
            </w:r>
            <w:r>
              <w:rPr>
                <w:szCs w:val="21"/>
              </w:rPr>
              <w:t>分</w:t>
            </w:r>
          </w:p>
        </w:tc>
        <w:tc>
          <w:tcPr>
            <w:tcW w:w="313" w:type="pc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332"/>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rPr>
                <w:szCs w:val="21"/>
              </w:rPr>
            </w:pPr>
          </w:p>
        </w:tc>
        <w:tc>
          <w:tcPr>
            <w:tcW w:w="692" w:type="pct"/>
            <w:gridSpan w:val="2"/>
            <w:vMerge w:val="restart"/>
            <w:vAlign w:val="center"/>
          </w:tcPr>
          <w:p w:rsidR="00101ABD" w:rsidRDefault="00101ABD" w:rsidP="00101ABD">
            <w:pPr>
              <w:jc w:val="center"/>
              <w:rPr>
                <w:szCs w:val="21"/>
              </w:rPr>
            </w:pPr>
            <w:r>
              <w:rPr>
                <w:szCs w:val="21"/>
              </w:rPr>
              <w:t>滴定操作</w:t>
            </w:r>
          </w:p>
        </w:tc>
        <w:tc>
          <w:tcPr>
            <w:tcW w:w="313" w:type="pct"/>
            <w:vMerge w:val="restart"/>
            <w:vAlign w:val="center"/>
          </w:tcPr>
          <w:p w:rsidR="00101ABD" w:rsidRDefault="00101ABD" w:rsidP="00101ABD">
            <w:pPr>
              <w:jc w:val="center"/>
              <w:rPr>
                <w:szCs w:val="21"/>
              </w:rPr>
            </w:pPr>
            <w:r>
              <w:rPr>
                <w:szCs w:val="21"/>
              </w:rPr>
              <w:t>2</w:t>
            </w:r>
          </w:p>
        </w:tc>
        <w:tc>
          <w:tcPr>
            <w:tcW w:w="1158" w:type="pct"/>
            <w:vAlign w:val="center"/>
          </w:tcPr>
          <w:p w:rsidR="00101ABD" w:rsidRDefault="00101ABD" w:rsidP="00101ABD">
            <w:pPr>
              <w:rPr>
                <w:szCs w:val="21"/>
              </w:rPr>
            </w:pPr>
            <w:r>
              <w:rPr>
                <w:szCs w:val="21"/>
              </w:rPr>
              <w:t>1.</w:t>
            </w:r>
            <w:r>
              <w:rPr>
                <w:szCs w:val="21"/>
              </w:rPr>
              <w:t>滴定速度适当</w:t>
            </w:r>
          </w:p>
        </w:tc>
        <w:tc>
          <w:tcPr>
            <w:tcW w:w="257" w:type="pct"/>
            <w:vAlign w:val="center"/>
          </w:tcPr>
          <w:p w:rsidR="00101ABD" w:rsidRDefault="00101ABD" w:rsidP="00101ABD">
            <w:pPr>
              <w:rPr>
                <w:szCs w:val="21"/>
              </w:rPr>
            </w:pPr>
          </w:p>
        </w:tc>
        <w:tc>
          <w:tcPr>
            <w:tcW w:w="1279" w:type="pct"/>
            <w:vMerge w:val="restart"/>
            <w:vAlign w:val="center"/>
          </w:tcPr>
          <w:p w:rsidR="00101ABD" w:rsidRDefault="00101ABD" w:rsidP="00101ABD">
            <w:pPr>
              <w:rPr>
                <w:b/>
                <w:szCs w:val="21"/>
              </w:rPr>
            </w:pPr>
            <w:r>
              <w:rPr>
                <w:szCs w:val="21"/>
              </w:rPr>
              <w:t>每错一项扣</w:t>
            </w:r>
            <w:r>
              <w:rPr>
                <w:szCs w:val="21"/>
              </w:rPr>
              <w:t>1</w:t>
            </w:r>
            <w:r>
              <w:rPr>
                <w:szCs w:val="21"/>
              </w:rPr>
              <w:t>分，扣完为止</w:t>
            </w:r>
          </w:p>
        </w:tc>
        <w:tc>
          <w:tcPr>
            <w:tcW w:w="313" w:type="pct"/>
            <w:vMerge w:val="restar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332"/>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szCs w:val="21"/>
              </w:rPr>
            </w:pPr>
            <w:r>
              <w:rPr>
                <w:szCs w:val="21"/>
              </w:rPr>
              <w:t>2.</w:t>
            </w:r>
            <w:r>
              <w:rPr>
                <w:szCs w:val="21"/>
              </w:rPr>
              <w:t>终点有半滴操作</w:t>
            </w:r>
          </w:p>
        </w:tc>
        <w:tc>
          <w:tcPr>
            <w:tcW w:w="257" w:type="pct"/>
            <w:vAlign w:val="center"/>
          </w:tcPr>
          <w:p w:rsidR="00101ABD" w:rsidRDefault="00101ABD" w:rsidP="00101ABD">
            <w:pPr>
              <w:rPr>
                <w:szCs w:val="21"/>
              </w:rPr>
            </w:pPr>
          </w:p>
        </w:tc>
        <w:tc>
          <w:tcPr>
            <w:tcW w:w="1279" w:type="pct"/>
            <w:vMerge/>
            <w:vAlign w:val="center"/>
          </w:tcPr>
          <w:p w:rsidR="00101ABD" w:rsidRDefault="00101ABD" w:rsidP="00101ABD">
            <w:pPr>
              <w:rPr>
                <w:szCs w:val="21"/>
              </w:rPr>
            </w:pPr>
          </w:p>
        </w:tc>
        <w:tc>
          <w:tcPr>
            <w:tcW w:w="313" w:type="pct"/>
            <w:vMerge/>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756"/>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rPr>
                <w:szCs w:val="21"/>
              </w:rPr>
            </w:pPr>
          </w:p>
        </w:tc>
        <w:tc>
          <w:tcPr>
            <w:tcW w:w="692" w:type="pct"/>
            <w:gridSpan w:val="2"/>
            <w:vAlign w:val="center"/>
          </w:tcPr>
          <w:p w:rsidR="006065E5" w:rsidRDefault="00101ABD" w:rsidP="00101ABD">
            <w:pPr>
              <w:jc w:val="center"/>
              <w:rPr>
                <w:szCs w:val="21"/>
              </w:rPr>
            </w:pPr>
            <w:r>
              <w:rPr>
                <w:szCs w:val="21"/>
              </w:rPr>
              <w:t>近终点</w:t>
            </w:r>
          </w:p>
          <w:p w:rsidR="00101ABD" w:rsidRDefault="00101ABD" w:rsidP="00101ABD">
            <w:pPr>
              <w:jc w:val="center"/>
              <w:rPr>
                <w:szCs w:val="21"/>
              </w:rPr>
            </w:pPr>
            <w:r>
              <w:rPr>
                <w:szCs w:val="21"/>
              </w:rPr>
              <w:t>体积</w:t>
            </w:r>
          </w:p>
          <w:p w:rsidR="00101ABD" w:rsidRDefault="00101ABD" w:rsidP="00101ABD">
            <w:pPr>
              <w:jc w:val="center"/>
              <w:rPr>
                <w:szCs w:val="21"/>
              </w:rPr>
            </w:pPr>
            <w:r>
              <w:rPr>
                <w:szCs w:val="21"/>
              </w:rPr>
              <w:t>确定</w:t>
            </w:r>
          </w:p>
        </w:tc>
        <w:tc>
          <w:tcPr>
            <w:tcW w:w="313" w:type="pct"/>
            <w:vAlign w:val="center"/>
          </w:tcPr>
          <w:p w:rsidR="00101ABD" w:rsidRDefault="00101ABD" w:rsidP="00101ABD">
            <w:pPr>
              <w:jc w:val="center"/>
              <w:rPr>
                <w:szCs w:val="21"/>
              </w:rPr>
            </w:pPr>
            <w:r>
              <w:rPr>
                <w:szCs w:val="21"/>
              </w:rPr>
              <w:t>2</w:t>
            </w:r>
          </w:p>
        </w:tc>
        <w:tc>
          <w:tcPr>
            <w:tcW w:w="1158" w:type="pct"/>
            <w:vAlign w:val="center"/>
          </w:tcPr>
          <w:p w:rsidR="00101ABD" w:rsidRDefault="00101ABD" w:rsidP="00101ABD">
            <w:pPr>
              <w:rPr>
                <w:szCs w:val="21"/>
              </w:rPr>
            </w:pPr>
            <w:r>
              <w:rPr>
                <w:szCs w:val="21"/>
              </w:rPr>
              <w:t>近终点体积</w:t>
            </w:r>
            <w:r>
              <w:rPr>
                <w:szCs w:val="21"/>
              </w:rPr>
              <w:t>≤3mL</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jc w:val="left"/>
              <w:rPr>
                <w:szCs w:val="21"/>
              </w:rPr>
            </w:pPr>
            <w:r>
              <w:rPr>
                <w:szCs w:val="21"/>
              </w:rPr>
              <w:t>每错一个扣</w:t>
            </w:r>
            <w:r>
              <w:rPr>
                <w:szCs w:val="21"/>
              </w:rPr>
              <w:t>0.5</w:t>
            </w:r>
            <w:r>
              <w:rPr>
                <w:szCs w:val="21"/>
              </w:rPr>
              <w:t>分，扣完为止</w:t>
            </w:r>
          </w:p>
        </w:tc>
        <w:tc>
          <w:tcPr>
            <w:tcW w:w="313" w:type="pct"/>
            <w:vMerge/>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746"/>
          <w:jc w:val="center"/>
        </w:trPr>
        <w:tc>
          <w:tcPr>
            <w:tcW w:w="258" w:type="pct"/>
            <w:vMerge w:val="restart"/>
            <w:vAlign w:val="center"/>
          </w:tcPr>
          <w:p w:rsidR="00101ABD" w:rsidRDefault="00101ABD" w:rsidP="00101ABD">
            <w:pPr>
              <w:jc w:val="center"/>
              <w:rPr>
                <w:b/>
                <w:szCs w:val="21"/>
              </w:rPr>
            </w:pPr>
            <w:r>
              <w:rPr>
                <w:szCs w:val="21"/>
              </w:rPr>
              <w:t>五</w:t>
            </w:r>
          </w:p>
          <w:p w:rsidR="00101ABD" w:rsidRDefault="00101ABD" w:rsidP="00101ABD">
            <w:pPr>
              <w:jc w:val="center"/>
              <w:rPr>
                <w:szCs w:val="21"/>
              </w:rPr>
            </w:pPr>
          </w:p>
        </w:tc>
        <w:tc>
          <w:tcPr>
            <w:tcW w:w="418" w:type="pct"/>
            <w:vMerge w:val="restart"/>
            <w:vAlign w:val="center"/>
          </w:tcPr>
          <w:p w:rsidR="00101ABD" w:rsidRDefault="00101ABD" w:rsidP="00101ABD">
            <w:pPr>
              <w:jc w:val="center"/>
              <w:rPr>
                <w:szCs w:val="21"/>
              </w:rPr>
            </w:pPr>
            <w:r>
              <w:rPr>
                <w:szCs w:val="21"/>
              </w:rPr>
              <w:t>滴定终点</w:t>
            </w:r>
          </w:p>
          <w:p w:rsidR="00101ABD" w:rsidRDefault="00101ABD" w:rsidP="00101ABD">
            <w:pPr>
              <w:jc w:val="center"/>
              <w:rPr>
                <w:szCs w:val="21"/>
              </w:rPr>
            </w:pPr>
            <w:r>
              <w:rPr>
                <w:szCs w:val="21"/>
              </w:rPr>
              <w:t>（</w:t>
            </w:r>
            <w:r>
              <w:rPr>
                <w:szCs w:val="21"/>
              </w:rPr>
              <w:t>4</w:t>
            </w:r>
            <w:r>
              <w:rPr>
                <w:szCs w:val="21"/>
              </w:rPr>
              <w:t>分）</w:t>
            </w:r>
          </w:p>
        </w:tc>
        <w:tc>
          <w:tcPr>
            <w:tcW w:w="313" w:type="pct"/>
            <w:vAlign w:val="center"/>
          </w:tcPr>
          <w:p w:rsidR="00101ABD" w:rsidRDefault="00101ABD" w:rsidP="00101ABD">
            <w:pPr>
              <w:jc w:val="center"/>
              <w:rPr>
                <w:szCs w:val="21"/>
              </w:rPr>
            </w:pPr>
            <w:r>
              <w:rPr>
                <w:szCs w:val="21"/>
              </w:rPr>
              <w:t>标定终点</w:t>
            </w:r>
          </w:p>
        </w:tc>
        <w:tc>
          <w:tcPr>
            <w:tcW w:w="379" w:type="pct"/>
            <w:vAlign w:val="center"/>
          </w:tcPr>
          <w:p w:rsidR="00101ABD" w:rsidRDefault="00101ABD" w:rsidP="00101ABD">
            <w:pPr>
              <w:jc w:val="center"/>
              <w:rPr>
                <w:highlight w:val="yellow"/>
              </w:rPr>
            </w:pPr>
            <w:r>
              <w:t>浅粉色</w:t>
            </w:r>
          </w:p>
        </w:tc>
        <w:tc>
          <w:tcPr>
            <w:tcW w:w="313" w:type="pct"/>
            <w:vMerge w:val="restart"/>
            <w:vAlign w:val="center"/>
          </w:tcPr>
          <w:p w:rsidR="00101ABD" w:rsidRDefault="00101ABD" w:rsidP="00101ABD">
            <w:pPr>
              <w:jc w:val="center"/>
              <w:rPr>
                <w:szCs w:val="21"/>
              </w:rPr>
            </w:pPr>
            <w:r>
              <w:rPr>
                <w:szCs w:val="21"/>
              </w:rPr>
              <w:t>4</w:t>
            </w:r>
          </w:p>
        </w:tc>
        <w:tc>
          <w:tcPr>
            <w:tcW w:w="1158" w:type="pct"/>
            <w:vAlign w:val="center"/>
          </w:tcPr>
          <w:p w:rsidR="00101ABD" w:rsidRDefault="00101ABD" w:rsidP="00101ABD">
            <w:pPr>
              <w:rPr>
                <w:szCs w:val="21"/>
              </w:rPr>
            </w:pPr>
            <w:r>
              <w:rPr>
                <w:szCs w:val="21"/>
              </w:rPr>
              <w:t>终点判断正确</w:t>
            </w:r>
          </w:p>
        </w:tc>
        <w:tc>
          <w:tcPr>
            <w:tcW w:w="257" w:type="pct"/>
            <w:vAlign w:val="center"/>
          </w:tcPr>
          <w:p w:rsidR="00101ABD" w:rsidRDefault="00101ABD" w:rsidP="00101ABD">
            <w:pPr>
              <w:rPr>
                <w:szCs w:val="21"/>
              </w:rPr>
            </w:pPr>
          </w:p>
        </w:tc>
        <w:tc>
          <w:tcPr>
            <w:tcW w:w="1279" w:type="pct"/>
            <w:vMerge w:val="restart"/>
            <w:vAlign w:val="center"/>
          </w:tcPr>
          <w:p w:rsidR="00101ABD" w:rsidRDefault="00101ABD" w:rsidP="00101ABD">
            <w:pPr>
              <w:rPr>
                <w:szCs w:val="21"/>
              </w:rPr>
            </w:pPr>
            <w:r>
              <w:rPr>
                <w:szCs w:val="21"/>
              </w:rPr>
              <w:t>每错一个扣</w:t>
            </w:r>
            <w:r>
              <w:rPr>
                <w:szCs w:val="21"/>
              </w:rPr>
              <w:t>1</w:t>
            </w:r>
            <w:r>
              <w:rPr>
                <w:szCs w:val="21"/>
              </w:rPr>
              <w:t>分，扣完为止</w:t>
            </w:r>
          </w:p>
        </w:tc>
        <w:tc>
          <w:tcPr>
            <w:tcW w:w="313" w:type="pct"/>
            <w:vAlign w:val="center"/>
          </w:tcPr>
          <w:p w:rsidR="00101ABD" w:rsidRDefault="00101ABD" w:rsidP="00101ABD">
            <w:pPr>
              <w:jc w:val="center"/>
              <w:rPr>
                <w:szCs w:val="21"/>
              </w:rPr>
            </w:pPr>
          </w:p>
        </w:tc>
        <w:tc>
          <w:tcPr>
            <w:tcW w:w="312" w:type="pct"/>
            <w:vMerge w:val="restart"/>
            <w:vAlign w:val="center"/>
          </w:tcPr>
          <w:p w:rsidR="00101ABD" w:rsidRDefault="00101ABD" w:rsidP="00101ABD">
            <w:pPr>
              <w:jc w:val="center"/>
              <w:rPr>
                <w:szCs w:val="21"/>
              </w:rPr>
            </w:pPr>
          </w:p>
        </w:tc>
      </w:tr>
      <w:tr w:rsidR="00101ABD" w:rsidTr="00101ABD">
        <w:trPr>
          <w:trHeight w:val="90"/>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313" w:type="pct"/>
            <w:vAlign w:val="center"/>
          </w:tcPr>
          <w:p w:rsidR="00101ABD" w:rsidRDefault="00101ABD" w:rsidP="00101ABD">
            <w:pPr>
              <w:jc w:val="center"/>
              <w:rPr>
                <w:szCs w:val="21"/>
              </w:rPr>
            </w:pPr>
            <w:r>
              <w:rPr>
                <w:szCs w:val="21"/>
              </w:rPr>
              <w:t>测定终点</w:t>
            </w:r>
          </w:p>
        </w:tc>
        <w:tc>
          <w:tcPr>
            <w:tcW w:w="379" w:type="pct"/>
            <w:vAlign w:val="center"/>
          </w:tcPr>
          <w:p w:rsidR="00101ABD" w:rsidRDefault="00101ABD" w:rsidP="00101ABD">
            <w:pPr>
              <w:jc w:val="center"/>
              <w:rPr>
                <w:highlight w:val="yellow"/>
              </w:rPr>
            </w:pPr>
            <w:r>
              <w:t>浅粉色</w:t>
            </w: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szCs w:val="21"/>
              </w:rPr>
            </w:pPr>
            <w:r>
              <w:rPr>
                <w:szCs w:val="21"/>
              </w:rPr>
              <w:t>终点判断正确</w:t>
            </w:r>
          </w:p>
        </w:tc>
        <w:tc>
          <w:tcPr>
            <w:tcW w:w="257" w:type="pct"/>
            <w:vAlign w:val="center"/>
          </w:tcPr>
          <w:p w:rsidR="00101ABD" w:rsidRDefault="00101ABD" w:rsidP="00101ABD">
            <w:pPr>
              <w:rPr>
                <w:szCs w:val="21"/>
              </w:rPr>
            </w:pPr>
          </w:p>
        </w:tc>
        <w:tc>
          <w:tcPr>
            <w:tcW w:w="1279" w:type="pct"/>
            <w:vMerge/>
            <w:vAlign w:val="center"/>
          </w:tcPr>
          <w:p w:rsidR="00101ABD" w:rsidRDefault="00101ABD" w:rsidP="00101ABD">
            <w:pPr>
              <w:rPr>
                <w:szCs w:val="21"/>
              </w:rPr>
            </w:pPr>
          </w:p>
        </w:tc>
        <w:tc>
          <w:tcPr>
            <w:tcW w:w="313" w:type="pc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299"/>
          <w:jc w:val="center"/>
        </w:trPr>
        <w:tc>
          <w:tcPr>
            <w:tcW w:w="258" w:type="pct"/>
            <w:vAlign w:val="center"/>
          </w:tcPr>
          <w:p w:rsidR="00101ABD" w:rsidRDefault="00101ABD" w:rsidP="00101ABD">
            <w:pPr>
              <w:jc w:val="center"/>
              <w:rPr>
                <w:szCs w:val="21"/>
              </w:rPr>
            </w:pPr>
            <w:r>
              <w:rPr>
                <w:szCs w:val="21"/>
              </w:rPr>
              <w:t>六</w:t>
            </w:r>
          </w:p>
        </w:tc>
        <w:tc>
          <w:tcPr>
            <w:tcW w:w="418" w:type="pct"/>
            <w:vAlign w:val="center"/>
          </w:tcPr>
          <w:p w:rsidR="00101ABD" w:rsidRDefault="00101ABD" w:rsidP="00101ABD">
            <w:pPr>
              <w:jc w:val="center"/>
              <w:rPr>
                <w:szCs w:val="21"/>
              </w:rPr>
            </w:pPr>
            <w:r>
              <w:rPr>
                <w:szCs w:val="21"/>
              </w:rPr>
              <w:t>读数</w:t>
            </w:r>
          </w:p>
          <w:p w:rsidR="00101ABD" w:rsidRDefault="00101ABD" w:rsidP="00101ABD">
            <w:pPr>
              <w:jc w:val="center"/>
              <w:rPr>
                <w:szCs w:val="21"/>
              </w:rPr>
            </w:pPr>
            <w:r>
              <w:rPr>
                <w:szCs w:val="21"/>
              </w:rPr>
              <w:t>（</w:t>
            </w:r>
            <w:r>
              <w:rPr>
                <w:szCs w:val="21"/>
              </w:rPr>
              <w:t>2</w:t>
            </w:r>
            <w:r>
              <w:rPr>
                <w:szCs w:val="21"/>
              </w:rPr>
              <w:t>分）</w:t>
            </w:r>
          </w:p>
        </w:tc>
        <w:tc>
          <w:tcPr>
            <w:tcW w:w="692" w:type="pct"/>
            <w:gridSpan w:val="2"/>
            <w:vAlign w:val="center"/>
          </w:tcPr>
          <w:p w:rsidR="00101ABD" w:rsidRDefault="00101ABD" w:rsidP="00101ABD">
            <w:pPr>
              <w:jc w:val="center"/>
              <w:rPr>
                <w:szCs w:val="21"/>
              </w:rPr>
            </w:pPr>
            <w:r>
              <w:rPr>
                <w:szCs w:val="21"/>
              </w:rPr>
              <w:t>读数</w:t>
            </w:r>
          </w:p>
        </w:tc>
        <w:tc>
          <w:tcPr>
            <w:tcW w:w="313" w:type="pct"/>
            <w:vAlign w:val="center"/>
          </w:tcPr>
          <w:p w:rsidR="00101ABD" w:rsidRDefault="00101ABD" w:rsidP="00101ABD">
            <w:pPr>
              <w:jc w:val="center"/>
              <w:rPr>
                <w:color w:val="FF0000"/>
                <w:szCs w:val="21"/>
              </w:rPr>
            </w:pPr>
            <w:r>
              <w:rPr>
                <w:szCs w:val="21"/>
              </w:rPr>
              <w:t>2</w:t>
            </w:r>
            <w:r>
              <w:rPr>
                <w:color w:val="FF0000"/>
                <w:szCs w:val="21"/>
              </w:rPr>
              <w:t xml:space="preserve">      </w:t>
            </w:r>
          </w:p>
        </w:tc>
        <w:tc>
          <w:tcPr>
            <w:tcW w:w="1158" w:type="pct"/>
            <w:vAlign w:val="center"/>
          </w:tcPr>
          <w:p w:rsidR="00101ABD" w:rsidRDefault="00101ABD" w:rsidP="00101ABD">
            <w:pPr>
              <w:rPr>
                <w:szCs w:val="21"/>
              </w:rPr>
            </w:pPr>
            <w:r>
              <w:rPr>
                <w:szCs w:val="21"/>
              </w:rPr>
              <w:t>读数正确</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rPr>
                <w:szCs w:val="21"/>
              </w:rPr>
            </w:pPr>
            <w:r>
              <w:rPr>
                <w:szCs w:val="21"/>
              </w:rPr>
              <w:t>以读数差在</w:t>
            </w:r>
            <w:r>
              <w:rPr>
                <w:szCs w:val="21"/>
              </w:rPr>
              <w:t>0.02mL</w:t>
            </w:r>
            <w:r>
              <w:rPr>
                <w:szCs w:val="21"/>
              </w:rPr>
              <w:t>为正确，每错一个扣</w:t>
            </w:r>
            <w:r>
              <w:rPr>
                <w:szCs w:val="21"/>
              </w:rPr>
              <w:t>1</w:t>
            </w:r>
            <w:r>
              <w:rPr>
                <w:szCs w:val="21"/>
              </w:rPr>
              <w:t>分，扣完为止</w:t>
            </w:r>
          </w:p>
        </w:tc>
        <w:tc>
          <w:tcPr>
            <w:tcW w:w="313" w:type="pct"/>
            <w:vAlign w:val="center"/>
          </w:tcPr>
          <w:p w:rsidR="00101ABD" w:rsidRDefault="00101ABD" w:rsidP="00101ABD">
            <w:pPr>
              <w:jc w:val="center"/>
              <w:rPr>
                <w:szCs w:val="21"/>
              </w:rPr>
            </w:pPr>
          </w:p>
        </w:tc>
        <w:tc>
          <w:tcPr>
            <w:tcW w:w="312" w:type="pct"/>
            <w:vAlign w:val="center"/>
          </w:tcPr>
          <w:p w:rsidR="00101ABD" w:rsidRDefault="00101ABD" w:rsidP="00101ABD">
            <w:pPr>
              <w:jc w:val="center"/>
              <w:rPr>
                <w:szCs w:val="21"/>
              </w:rPr>
            </w:pPr>
          </w:p>
        </w:tc>
      </w:tr>
      <w:tr w:rsidR="00101ABD" w:rsidTr="00101ABD">
        <w:trPr>
          <w:trHeight w:val="404"/>
          <w:jc w:val="center"/>
        </w:trPr>
        <w:tc>
          <w:tcPr>
            <w:tcW w:w="258" w:type="pct"/>
            <w:vMerge w:val="restart"/>
            <w:vAlign w:val="center"/>
          </w:tcPr>
          <w:p w:rsidR="00101ABD" w:rsidRDefault="00101ABD" w:rsidP="00101ABD">
            <w:pPr>
              <w:jc w:val="center"/>
              <w:rPr>
                <w:szCs w:val="21"/>
              </w:rPr>
            </w:pPr>
            <w:r>
              <w:t>七</w:t>
            </w:r>
          </w:p>
        </w:tc>
        <w:tc>
          <w:tcPr>
            <w:tcW w:w="418" w:type="pct"/>
            <w:vMerge w:val="restart"/>
            <w:vAlign w:val="center"/>
          </w:tcPr>
          <w:p w:rsidR="00101ABD" w:rsidRDefault="00101ABD" w:rsidP="00101ABD">
            <w:pPr>
              <w:jc w:val="center"/>
              <w:rPr>
                <w:szCs w:val="21"/>
              </w:rPr>
            </w:pPr>
            <w:r>
              <w:rPr>
                <w:szCs w:val="21"/>
              </w:rPr>
              <w:t>原始数据记录</w:t>
            </w:r>
          </w:p>
          <w:p w:rsidR="00101ABD" w:rsidRDefault="00101ABD" w:rsidP="00101ABD">
            <w:pPr>
              <w:jc w:val="center"/>
              <w:rPr>
                <w:szCs w:val="21"/>
              </w:rPr>
            </w:pPr>
            <w:r>
              <w:rPr>
                <w:szCs w:val="21"/>
              </w:rPr>
              <w:t>（</w:t>
            </w:r>
            <w:r>
              <w:rPr>
                <w:szCs w:val="21"/>
              </w:rPr>
              <w:t>2</w:t>
            </w:r>
            <w:r>
              <w:rPr>
                <w:szCs w:val="21"/>
              </w:rPr>
              <w:t>分）</w:t>
            </w:r>
          </w:p>
        </w:tc>
        <w:tc>
          <w:tcPr>
            <w:tcW w:w="692" w:type="pct"/>
            <w:gridSpan w:val="2"/>
            <w:vMerge w:val="restart"/>
            <w:vAlign w:val="center"/>
          </w:tcPr>
          <w:p w:rsidR="00101ABD" w:rsidRDefault="00101ABD" w:rsidP="00101ABD">
            <w:pPr>
              <w:jc w:val="center"/>
              <w:rPr>
                <w:szCs w:val="21"/>
              </w:rPr>
            </w:pPr>
            <w:r>
              <w:rPr>
                <w:szCs w:val="21"/>
              </w:rPr>
              <w:t>原始数据</w:t>
            </w:r>
          </w:p>
          <w:p w:rsidR="00101ABD" w:rsidRDefault="00101ABD" w:rsidP="00101ABD">
            <w:pPr>
              <w:jc w:val="center"/>
              <w:rPr>
                <w:szCs w:val="21"/>
              </w:rPr>
            </w:pPr>
            <w:r>
              <w:rPr>
                <w:szCs w:val="21"/>
              </w:rPr>
              <w:t>记录</w:t>
            </w:r>
          </w:p>
        </w:tc>
        <w:tc>
          <w:tcPr>
            <w:tcW w:w="313" w:type="pct"/>
            <w:vMerge w:val="restart"/>
            <w:vAlign w:val="center"/>
          </w:tcPr>
          <w:p w:rsidR="00101ABD" w:rsidRDefault="00101ABD" w:rsidP="00101ABD">
            <w:pPr>
              <w:jc w:val="center"/>
              <w:rPr>
                <w:szCs w:val="21"/>
              </w:rPr>
            </w:pPr>
            <w:r>
              <w:rPr>
                <w:szCs w:val="21"/>
              </w:rPr>
              <w:t>2</w:t>
            </w:r>
          </w:p>
        </w:tc>
        <w:tc>
          <w:tcPr>
            <w:tcW w:w="1158" w:type="pct"/>
            <w:vAlign w:val="center"/>
          </w:tcPr>
          <w:p w:rsidR="00101ABD" w:rsidRDefault="00101ABD" w:rsidP="00101ABD">
            <w:pPr>
              <w:rPr>
                <w:szCs w:val="21"/>
              </w:rPr>
            </w:pPr>
            <w:r>
              <w:rPr>
                <w:szCs w:val="21"/>
              </w:rPr>
              <w:t>1.</w:t>
            </w:r>
            <w:r>
              <w:rPr>
                <w:szCs w:val="21"/>
              </w:rPr>
              <w:t>原始数据记录不用其他纸张记录</w:t>
            </w:r>
          </w:p>
        </w:tc>
        <w:tc>
          <w:tcPr>
            <w:tcW w:w="257" w:type="pct"/>
            <w:vAlign w:val="center"/>
          </w:tcPr>
          <w:p w:rsidR="00101ABD" w:rsidRDefault="00101ABD" w:rsidP="00101ABD">
            <w:pPr>
              <w:rPr>
                <w:szCs w:val="21"/>
              </w:rPr>
            </w:pPr>
          </w:p>
        </w:tc>
        <w:tc>
          <w:tcPr>
            <w:tcW w:w="1279" w:type="pct"/>
            <w:vMerge w:val="restart"/>
            <w:vAlign w:val="center"/>
          </w:tcPr>
          <w:p w:rsidR="00101ABD" w:rsidRDefault="00101ABD" w:rsidP="00101ABD">
            <w:r>
              <w:t>读取数据后，未记录而进行下一步操作视为不及时</w:t>
            </w:r>
            <w:r>
              <w:rPr>
                <w:szCs w:val="21"/>
              </w:rPr>
              <w:t>记录</w:t>
            </w:r>
          </w:p>
          <w:p w:rsidR="00101ABD" w:rsidRDefault="00101ABD" w:rsidP="00101ABD"/>
          <w:p w:rsidR="00101ABD" w:rsidRDefault="00101ABD" w:rsidP="00101ABD">
            <w:pPr>
              <w:rPr>
                <w:szCs w:val="21"/>
              </w:rPr>
            </w:pPr>
            <w:r>
              <w:rPr>
                <w:szCs w:val="21"/>
              </w:rPr>
              <w:t>每错一个扣</w:t>
            </w:r>
            <w:r>
              <w:rPr>
                <w:szCs w:val="21"/>
              </w:rPr>
              <w:t>1</w:t>
            </w:r>
            <w:r>
              <w:rPr>
                <w:szCs w:val="21"/>
              </w:rPr>
              <w:t>分，扣完为止</w:t>
            </w:r>
          </w:p>
        </w:tc>
        <w:tc>
          <w:tcPr>
            <w:tcW w:w="313" w:type="pct"/>
          </w:tcPr>
          <w:p w:rsidR="00101ABD" w:rsidRDefault="00101ABD" w:rsidP="00101ABD">
            <w:pPr>
              <w:jc w:val="center"/>
              <w:rPr>
                <w:szCs w:val="21"/>
              </w:rPr>
            </w:pPr>
          </w:p>
        </w:tc>
        <w:tc>
          <w:tcPr>
            <w:tcW w:w="312" w:type="pct"/>
            <w:vMerge w:val="restart"/>
          </w:tcPr>
          <w:p w:rsidR="00101ABD" w:rsidRDefault="00101ABD" w:rsidP="00101ABD">
            <w:pPr>
              <w:jc w:val="center"/>
              <w:rPr>
                <w:szCs w:val="21"/>
              </w:rPr>
            </w:pPr>
          </w:p>
        </w:tc>
      </w:tr>
      <w:tr w:rsidR="00101ABD" w:rsidTr="00101ABD">
        <w:trPr>
          <w:trHeight w:val="287"/>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ind w:rightChars="-54" w:right="-113"/>
              <w:rPr>
                <w:szCs w:val="21"/>
              </w:rPr>
            </w:pPr>
            <w:r>
              <w:rPr>
                <w:szCs w:val="21"/>
              </w:rPr>
              <w:t>2.</w:t>
            </w:r>
            <w:r>
              <w:rPr>
                <w:szCs w:val="21"/>
              </w:rPr>
              <w:t>原始数据及时记录</w:t>
            </w:r>
          </w:p>
        </w:tc>
        <w:tc>
          <w:tcPr>
            <w:tcW w:w="257" w:type="pct"/>
            <w:vAlign w:val="center"/>
          </w:tcPr>
          <w:p w:rsidR="00101ABD" w:rsidRDefault="00101ABD" w:rsidP="00101ABD">
            <w:pPr>
              <w:rPr>
                <w:szCs w:val="21"/>
              </w:rPr>
            </w:pPr>
          </w:p>
        </w:tc>
        <w:tc>
          <w:tcPr>
            <w:tcW w:w="1279" w:type="pct"/>
            <w:vMerge/>
          </w:tcPr>
          <w:p w:rsidR="00101ABD" w:rsidRDefault="00101ABD" w:rsidP="00101ABD">
            <w:pPr>
              <w:jc w:val="center"/>
              <w:rPr>
                <w:szCs w:val="21"/>
              </w:rPr>
            </w:pPr>
          </w:p>
        </w:tc>
        <w:tc>
          <w:tcPr>
            <w:tcW w:w="313" w:type="pct"/>
          </w:tcPr>
          <w:p w:rsidR="00101ABD" w:rsidRDefault="00101ABD" w:rsidP="00101ABD">
            <w:pPr>
              <w:jc w:val="center"/>
              <w:rPr>
                <w:szCs w:val="21"/>
              </w:rPr>
            </w:pPr>
          </w:p>
        </w:tc>
        <w:tc>
          <w:tcPr>
            <w:tcW w:w="312" w:type="pct"/>
            <w:vMerge/>
          </w:tcPr>
          <w:p w:rsidR="00101ABD" w:rsidRDefault="00101ABD" w:rsidP="00101ABD">
            <w:pPr>
              <w:jc w:val="center"/>
              <w:rPr>
                <w:szCs w:val="21"/>
              </w:rPr>
            </w:pPr>
          </w:p>
        </w:tc>
      </w:tr>
      <w:tr w:rsidR="00101ABD" w:rsidTr="00101ABD">
        <w:trPr>
          <w:trHeight w:val="180"/>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ind w:rightChars="-30" w:right="-63"/>
              <w:rPr>
                <w:szCs w:val="21"/>
              </w:rPr>
            </w:pPr>
            <w:r>
              <w:rPr>
                <w:szCs w:val="21"/>
              </w:rPr>
              <w:t>3.</w:t>
            </w:r>
            <w:r>
              <w:rPr>
                <w:szCs w:val="21"/>
              </w:rPr>
              <w:t>正确进行滴定管体积校正（现场裁判应核对校正体积校正值）</w:t>
            </w:r>
          </w:p>
        </w:tc>
        <w:tc>
          <w:tcPr>
            <w:tcW w:w="257" w:type="pct"/>
            <w:vAlign w:val="center"/>
          </w:tcPr>
          <w:p w:rsidR="00101ABD" w:rsidRDefault="00101ABD" w:rsidP="00101ABD">
            <w:pPr>
              <w:rPr>
                <w:szCs w:val="21"/>
              </w:rPr>
            </w:pPr>
          </w:p>
        </w:tc>
        <w:tc>
          <w:tcPr>
            <w:tcW w:w="1279" w:type="pct"/>
            <w:vMerge/>
          </w:tcPr>
          <w:p w:rsidR="00101ABD" w:rsidRDefault="00101ABD" w:rsidP="00101ABD">
            <w:pPr>
              <w:jc w:val="center"/>
              <w:rPr>
                <w:szCs w:val="21"/>
              </w:rPr>
            </w:pPr>
          </w:p>
        </w:tc>
        <w:tc>
          <w:tcPr>
            <w:tcW w:w="313" w:type="pct"/>
          </w:tcPr>
          <w:p w:rsidR="00101ABD" w:rsidRDefault="00101ABD" w:rsidP="00101ABD">
            <w:pPr>
              <w:jc w:val="center"/>
              <w:rPr>
                <w:szCs w:val="21"/>
              </w:rPr>
            </w:pPr>
          </w:p>
        </w:tc>
        <w:tc>
          <w:tcPr>
            <w:tcW w:w="312" w:type="pct"/>
            <w:vMerge/>
          </w:tcPr>
          <w:p w:rsidR="00101ABD" w:rsidRDefault="00101ABD" w:rsidP="00101ABD">
            <w:pPr>
              <w:jc w:val="center"/>
              <w:rPr>
                <w:szCs w:val="21"/>
              </w:rPr>
            </w:pPr>
          </w:p>
        </w:tc>
      </w:tr>
      <w:tr w:rsidR="00101ABD" w:rsidTr="00101ABD">
        <w:trPr>
          <w:trHeight w:val="192"/>
          <w:jc w:val="center"/>
        </w:trPr>
        <w:tc>
          <w:tcPr>
            <w:tcW w:w="258" w:type="pct"/>
            <w:vMerge w:val="restart"/>
            <w:vAlign w:val="center"/>
          </w:tcPr>
          <w:p w:rsidR="00101ABD" w:rsidRDefault="00101ABD" w:rsidP="00101ABD">
            <w:pPr>
              <w:jc w:val="center"/>
              <w:rPr>
                <w:szCs w:val="21"/>
              </w:rPr>
            </w:pPr>
            <w:r>
              <w:rPr>
                <w:szCs w:val="21"/>
              </w:rPr>
              <w:t>八</w:t>
            </w:r>
          </w:p>
        </w:tc>
        <w:tc>
          <w:tcPr>
            <w:tcW w:w="418" w:type="pct"/>
            <w:vMerge w:val="restart"/>
            <w:vAlign w:val="center"/>
          </w:tcPr>
          <w:p w:rsidR="00101ABD" w:rsidRDefault="00101ABD" w:rsidP="00101ABD">
            <w:pPr>
              <w:jc w:val="center"/>
              <w:rPr>
                <w:szCs w:val="21"/>
              </w:rPr>
            </w:pPr>
            <w:r>
              <w:rPr>
                <w:szCs w:val="21"/>
              </w:rPr>
              <w:t>文明操作结束工作</w:t>
            </w:r>
          </w:p>
          <w:p w:rsidR="00101ABD" w:rsidRDefault="00101ABD" w:rsidP="00101ABD">
            <w:pPr>
              <w:jc w:val="center"/>
              <w:rPr>
                <w:szCs w:val="21"/>
              </w:rPr>
            </w:pPr>
            <w:r>
              <w:rPr>
                <w:szCs w:val="21"/>
              </w:rPr>
              <w:t>（</w:t>
            </w:r>
            <w:r>
              <w:rPr>
                <w:szCs w:val="21"/>
              </w:rPr>
              <w:t>1</w:t>
            </w:r>
            <w:r>
              <w:rPr>
                <w:szCs w:val="21"/>
              </w:rPr>
              <w:t>分）</w:t>
            </w:r>
          </w:p>
        </w:tc>
        <w:tc>
          <w:tcPr>
            <w:tcW w:w="692" w:type="pct"/>
            <w:gridSpan w:val="2"/>
            <w:vMerge w:val="restart"/>
            <w:vAlign w:val="center"/>
          </w:tcPr>
          <w:p w:rsidR="00101ABD" w:rsidRDefault="00101ABD" w:rsidP="00101ABD">
            <w:pPr>
              <w:jc w:val="center"/>
              <w:rPr>
                <w:szCs w:val="21"/>
              </w:rPr>
            </w:pPr>
            <w:r>
              <w:rPr>
                <w:szCs w:val="21"/>
              </w:rPr>
              <w:t>物品摆放</w:t>
            </w:r>
          </w:p>
          <w:p w:rsidR="00101ABD" w:rsidRDefault="00101ABD" w:rsidP="00101ABD">
            <w:pPr>
              <w:jc w:val="center"/>
              <w:rPr>
                <w:szCs w:val="21"/>
              </w:rPr>
            </w:pPr>
            <w:r>
              <w:rPr>
                <w:szCs w:val="21"/>
              </w:rPr>
              <w:t>仪器洗涤</w:t>
            </w:r>
          </w:p>
          <w:p w:rsidR="00101ABD" w:rsidRDefault="00101ABD" w:rsidP="00101ABD">
            <w:pPr>
              <w:jc w:val="center"/>
              <w:rPr>
                <w:szCs w:val="21"/>
              </w:rPr>
            </w:pPr>
            <w:r>
              <w:rPr>
                <w:rFonts w:hint="eastAsia"/>
                <w:szCs w:val="21"/>
              </w:rPr>
              <w:t>“</w:t>
            </w:r>
            <w:r>
              <w:rPr>
                <w:szCs w:val="21"/>
              </w:rPr>
              <w:t>三废</w:t>
            </w:r>
            <w:r>
              <w:rPr>
                <w:rFonts w:hint="eastAsia"/>
                <w:szCs w:val="21"/>
              </w:rPr>
              <w:t>”</w:t>
            </w:r>
            <w:r>
              <w:rPr>
                <w:szCs w:val="21"/>
              </w:rPr>
              <w:t>处理</w:t>
            </w:r>
          </w:p>
        </w:tc>
        <w:tc>
          <w:tcPr>
            <w:tcW w:w="313" w:type="pct"/>
            <w:vMerge w:val="restart"/>
            <w:vAlign w:val="center"/>
          </w:tcPr>
          <w:p w:rsidR="00101ABD" w:rsidRDefault="00101ABD" w:rsidP="00101ABD">
            <w:pPr>
              <w:jc w:val="center"/>
              <w:rPr>
                <w:szCs w:val="21"/>
              </w:rPr>
            </w:pPr>
            <w:r>
              <w:rPr>
                <w:szCs w:val="21"/>
              </w:rPr>
              <w:t>1</w:t>
            </w:r>
          </w:p>
        </w:tc>
        <w:tc>
          <w:tcPr>
            <w:tcW w:w="1158" w:type="pct"/>
            <w:vAlign w:val="center"/>
          </w:tcPr>
          <w:p w:rsidR="00101ABD" w:rsidRDefault="00101ABD" w:rsidP="00101ABD">
            <w:pPr>
              <w:rPr>
                <w:szCs w:val="21"/>
              </w:rPr>
            </w:pPr>
            <w:r>
              <w:rPr>
                <w:szCs w:val="21"/>
              </w:rPr>
              <w:t>1.</w:t>
            </w:r>
            <w:r>
              <w:rPr>
                <w:szCs w:val="21"/>
              </w:rPr>
              <w:t>仪器摆放整齐</w:t>
            </w:r>
          </w:p>
        </w:tc>
        <w:tc>
          <w:tcPr>
            <w:tcW w:w="257" w:type="pct"/>
            <w:vAlign w:val="center"/>
          </w:tcPr>
          <w:p w:rsidR="00101ABD" w:rsidRDefault="00101ABD" w:rsidP="00101ABD">
            <w:pPr>
              <w:rPr>
                <w:szCs w:val="21"/>
              </w:rPr>
            </w:pPr>
          </w:p>
        </w:tc>
        <w:tc>
          <w:tcPr>
            <w:tcW w:w="1279" w:type="pct"/>
            <w:vMerge w:val="restart"/>
            <w:vAlign w:val="center"/>
          </w:tcPr>
          <w:p w:rsidR="00101ABD" w:rsidRDefault="00101ABD" w:rsidP="00101ABD">
            <w:pPr>
              <w:rPr>
                <w:color w:val="000000"/>
                <w:szCs w:val="24"/>
              </w:rPr>
            </w:pPr>
            <w:r>
              <w:rPr>
                <w:color w:val="000000"/>
              </w:rPr>
              <w:t>允许先计算后清洗仪器</w:t>
            </w:r>
          </w:p>
          <w:p w:rsidR="00101ABD" w:rsidRDefault="00101ABD" w:rsidP="00101ABD">
            <w:pPr>
              <w:rPr>
                <w:szCs w:val="21"/>
              </w:rPr>
            </w:pPr>
            <w:r>
              <w:t>每错一项扣</w:t>
            </w:r>
            <w:r>
              <w:t>0.5</w:t>
            </w:r>
            <w:r>
              <w:t>分，扣完为止</w:t>
            </w:r>
          </w:p>
        </w:tc>
        <w:tc>
          <w:tcPr>
            <w:tcW w:w="313" w:type="pct"/>
          </w:tcPr>
          <w:p w:rsidR="00101ABD" w:rsidRDefault="00101ABD" w:rsidP="00101ABD">
            <w:pPr>
              <w:jc w:val="center"/>
              <w:rPr>
                <w:szCs w:val="21"/>
              </w:rPr>
            </w:pPr>
          </w:p>
        </w:tc>
        <w:tc>
          <w:tcPr>
            <w:tcW w:w="312" w:type="pct"/>
            <w:vMerge w:val="restart"/>
          </w:tcPr>
          <w:p w:rsidR="00101ABD" w:rsidRDefault="00101ABD" w:rsidP="00101ABD">
            <w:pPr>
              <w:jc w:val="center"/>
              <w:rPr>
                <w:szCs w:val="21"/>
              </w:rPr>
            </w:pPr>
          </w:p>
        </w:tc>
      </w:tr>
      <w:tr w:rsidR="00101ABD" w:rsidTr="00101ABD">
        <w:trPr>
          <w:trHeight w:val="329"/>
          <w:jc w:val="center"/>
        </w:trPr>
        <w:tc>
          <w:tcPr>
            <w:tcW w:w="258" w:type="pct"/>
            <w:vMerge/>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szCs w:val="21"/>
              </w:rPr>
            </w:pPr>
            <w:r>
              <w:rPr>
                <w:szCs w:val="21"/>
              </w:rPr>
              <w:t>2.</w:t>
            </w:r>
            <w:r>
              <w:rPr>
                <w:szCs w:val="21"/>
              </w:rPr>
              <w:t>废纸</w:t>
            </w:r>
            <w:r>
              <w:rPr>
                <w:szCs w:val="21"/>
              </w:rPr>
              <w:t>/</w:t>
            </w:r>
            <w:r>
              <w:rPr>
                <w:szCs w:val="21"/>
              </w:rPr>
              <w:t>废液不乱扔乱倒</w:t>
            </w:r>
          </w:p>
        </w:tc>
        <w:tc>
          <w:tcPr>
            <w:tcW w:w="257" w:type="pct"/>
            <w:vAlign w:val="center"/>
          </w:tcPr>
          <w:p w:rsidR="00101ABD" w:rsidRDefault="00101ABD" w:rsidP="00101ABD">
            <w:pPr>
              <w:rPr>
                <w:szCs w:val="21"/>
              </w:rPr>
            </w:pPr>
          </w:p>
        </w:tc>
        <w:tc>
          <w:tcPr>
            <w:tcW w:w="1279" w:type="pct"/>
            <w:vMerge/>
            <w:vAlign w:val="center"/>
          </w:tcPr>
          <w:p w:rsidR="00101ABD" w:rsidRDefault="00101ABD" w:rsidP="00101ABD">
            <w:pPr>
              <w:rPr>
                <w:szCs w:val="21"/>
              </w:rPr>
            </w:pPr>
          </w:p>
        </w:tc>
        <w:tc>
          <w:tcPr>
            <w:tcW w:w="313" w:type="pct"/>
          </w:tcPr>
          <w:p w:rsidR="00101ABD" w:rsidRDefault="00101ABD" w:rsidP="00101ABD">
            <w:pPr>
              <w:jc w:val="center"/>
              <w:rPr>
                <w:szCs w:val="21"/>
              </w:rPr>
            </w:pPr>
          </w:p>
        </w:tc>
        <w:tc>
          <w:tcPr>
            <w:tcW w:w="312" w:type="pct"/>
            <w:vMerge/>
          </w:tcPr>
          <w:p w:rsidR="00101ABD" w:rsidRDefault="00101ABD" w:rsidP="00101ABD">
            <w:pPr>
              <w:jc w:val="center"/>
              <w:rPr>
                <w:szCs w:val="21"/>
              </w:rPr>
            </w:pPr>
          </w:p>
        </w:tc>
      </w:tr>
      <w:tr w:rsidR="00101ABD" w:rsidTr="00101ABD">
        <w:trPr>
          <w:trHeight w:val="287"/>
          <w:jc w:val="center"/>
        </w:trPr>
        <w:tc>
          <w:tcPr>
            <w:tcW w:w="258" w:type="pct"/>
            <w:vMerge/>
            <w:tcBorders>
              <w:bottom w:val="single" w:sz="4" w:space="0" w:color="auto"/>
            </w:tcBorders>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jc w:val="center"/>
              <w:rPr>
                <w:szCs w:val="21"/>
              </w:rPr>
            </w:pPr>
          </w:p>
        </w:tc>
        <w:tc>
          <w:tcPr>
            <w:tcW w:w="1158" w:type="pct"/>
            <w:vAlign w:val="center"/>
          </w:tcPr>
          <w:p w:rsidR="00101ABD" w:rsidRDefault="00101ABD" w:rsidP="00101ABD">
            <w:pPr>
              <w:rPr>
                <w:szCs w:val="21"/>
              </w:rPr>
            </w:pPr>
            <w:r>
              <w:rPr>
                <w:szCs w:val="21"/>
              </w:rPr>
              <w:t>3.</w:t>
            </w:r>
            <w:r>
              <w:rPr>
                <w:szCs w:val="21"/>
              </w:rPr>
              <w:t>结束后清洗仪器</w:t>
            </w:r>
          </w:p>
        </w:tc>
        <w:tc>
          <w:tcPr>
            <w:tcW w:w="257" w:type="pct"/>
            <w:vAlign w:val="center"/>
          </w:tcPr>
          <w:p w:rsidR="00101ABD" w:rsidRDefault="00101ABD" w:rsidP="00101ABD">
            <w:pPr>
              <w:rPr>
                <w:szCs w:val="21"/>
              </w:rPr>
            </w:pPr>
          </w:p>
        </w:tc>
        <w:tc>
          <w:tcPr>
            <w:tcW w:w="1279" w:type="pct"/>
            <w:vMerge/>
            <w:vAlign w:val="center"/>
          </w:tcPr>
          <w:p w:rsidR="00101ABD" w:rsidRDefault="00101ABD" w:rsidP="00101ABD">
            <w:pPr>
              <w:rPr>
                <w:szCs w:val="21"/>
              </w:rPr>
            </w:pPr>
          </w:p>
        </w:tc>
        <w:tc>
          <w:tcPr>
            <w:tcW w:w="313" w:type="pct"/>
          </w:tcPr>
          <w:p w:rsidR="00101ABD" w:rsidRDefault="00101ABD" w:rsidP="00101ABD">
            <w:pPr>
              <w:jc w:val="center"/>
              <w:rPr>
                <w:szCs w:val="21"/>
              </w:rPr>
            </w:pPr>
          </w:p>
        </w:tc>
        <w:tc>
          <w:tcPr>
            <w:tcW w:w="312" w:type="pct"/>
            <w:vMerge/>
          </w:tcPr>
          <w:p w:rsidR="00101ABD" w:rsidRDefault="00101ABD" w:rsidP="00101ABD">
            <w:pPr>
              <w:jc w:val="center"/>
              <w:rPr>
                <w:szCs w:val="21"/>
              </w:rPr>
            </w:pPr>
          </w:p>
        </w:tc>
      </w:tr>
      <w:tr w:rsidR="00101ABD" w:rsidTr="00101ABD">
        <w:trPr>
          <w:trHeight w:val="134"/>
          <w:jc w:val="center"/>
        </w:trPr>
        <w:tc>
          <w:tcPr>
            <w:tcW w:w="258" w:type="pct"/>
            <w:vMerge w:val="restart"/>
            <w:tcBorders>
              <w:bottom w:val="nil"/>
            </w:tcBorders>
            <w:vAlign w:val="center"/>
          </w:tcPr>
          <w:p w:rsidR="00101ABD" w:rsidRDefault="00101ABD" w:rsidP="00101ABD">
            <w:pPr>
              <w:jc w:val="center"/>
              <w:rPr>
                <w:szCs w:val="21"/>
              </w:rPr>
            </w:pPr>
            <w:r>
              <w:rPr>
                <w:szCs w:val="21"/>
              </w:rPr>
              <w:t>九</w:t>
            </w:r>
          </w:p>
        </w:tc>
        <w:tc>
          <w:tcPr>
            <w:tcW w:w="418" w:type="pct"/>
            <w:vMerge w:val="restart"/>
            <w:vAlign w:val="center"/>
          </w:tcPr>
          <w:p w:rsidR="00101ABD" w:rsidRDefault="00101ABD" w:rsidP="00101ABD">
            <w:pPr>
              <w:jc w:val="center"/>
              <w:rPr>
                <w:szCs w:val="21"/>
              </w:rPr>
            </w:pPr>
            <w:r>
              <w:rPr>
                <w:szCs w:val="21"/>
              </w:rPr>
              <w:t>重大失误倒扣项（本项最多扣</w:t>
            </w:r>
            <w:r>
              <w:rPr>
                <w:szCs w:val="21"/>
              </w:rPr>
              <w:t>10</w:t>
            </w:r>
            <w:r>
              <w:rPr>
                <w:szCs w:val="21"/>
              </w:rPr>
              <w:t>分）</w:t>
            </w:r>
          </w:p>
        </w:tc>
        <w:tc>
          <w:tcPr>
            <w:tcW w:w="692" w:type="pct"/>
            <w:gridSpan w:val="2"/>
            <w:vMerge w:val="restart"/>
            <w:vAlign w:val="center"/>
          </w:tcPr>
          <w:p w:rsidR="00101ABD" w:rsidRDefault="00101ABD" w:rsidP="00101ABD">
            <w:pPr>
              <w:jc w:val="center"/>
              <w:rPr>
                <w:szCs w:val="21"/>
              </w:rPr>
            </w:pPr>
          </w:p>
        </w:tc>
        <w:tc>
          <w:tcPr>
            <w:tcW w:w="313" w:type="pct"/>
            <w:vMerge w:val="restart"/>
            <w:vAlign w:val="center"/>
          </w:tcPr>
          <w:p w:rsidR="00101ABD" w:rsidRDefault="00101ABD" w:rsidP="00101ABD">
            <w:pPr>
              <w:rPr>
                <w:szCs w:val="21"/>
              </w:rPr>
            </w:pPr>
          </w:p>
        </w:tc>
        <w:tc>
          <w:tcPr>
            <w:tcW w:w="1158" w:type="pct"/>
            <w:vAlign w:val="center"/>
          </w:tcPr>
          <w:p w:rsidR="00101ABD" w:rsidRDefault="00101ABD" w:rsidP="00101ABD">
            <w:pPr>
              <w:rPr>
                <w:szCs w:val="21"/>
              </w:rPr>
            </w:pPr>
            <w:r>
              <w:rPr>
                <w:szCs w:val="21"/>
              </w:rPr>
              <w:t>基准物的称量</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rPr>
                <w:szCs w:val="21"/>
              </w:rPr>
            </w:pPr>
            <w:r>
              <w:rPr>
                <w:szCs w:val="21"/>
              </w:rPr>
              <w:t>称量失败，每重称一次倒扣</w:t>
            </w:r>
            <w:r>
              <w:rPr>
                <w:szCs w:val="21"/>
              </w:rPr>
              <w:t>2</w:t>
            </w:r>
            <w:r>
              <w:rPr>
                <w:szCs w:val="21"/>
              </w:rPr>
              <w:t>分。</w:t>
            </w:r>
          </w:p>
        </w:tc>
        <w:tc>
          <w:tcPr>
            <w:tcW w:w="313" w:type="pct"/>
            <w:vAlign w:val="center"/>
          </w:tcPr>
          <w:p w:rsidR="00101ABD" w:rsidRDefault="00101ABD" w:rsidP="00101ABD">
            <w:pPr>
              <w:jc w:val="center"/>
              <w:rPr>
                <w:szCs w:val="21"/>
              </w:rPr>
            </w:pPr>
          </w:p>
        </w:tc>
        <w:tc>
          <w:tcPr>
            <w:tcW w:w="312" w:type="pct"/>
            <w:vMerge w:val="restart"/>
            <w:vAlign w:val="center"/>
          </w:tcPr>
          <w:p w:rsidR="00101ABD" w:rsidRDefault="00101ABD" w:rsidP="00101ABD">
            <w:pPr>
              <w:jc w:val="center"/>
              <w:rPr>
                <w:szCs w:val="21"/>
              </w:rPr>
            </w:pPr>
          </w:p>
        </w:tc>
      </w:tr>
      <w:tr w:rsidR="00101ABD" w:rsidTr="00101ABD">
        <w:trPr>
          <w:trHeight w:val="325"/>
          <w:jc w:val="center"/>
        </w:trPr>
        <w:tc>
          <w:tcPr>
            <w:tcW w:w="258" w:type="pct"/>
            <w:vMerge/>
            <w:tcBorders>
              <w:bottom w:val="nil"/>
            </w:tcBorders>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rPr>
                <w:szCs w:val="21"/>
              </w:rPr>
            </w:pPr>
          </w:p>
        </w:tc>
        <w:tc>
          <w:tcPr>
            <w:tcW w:w="1158" w:type="pct"/>
            <w:vAlign w:val="center"/>
          </w:tcPr>
          <w:p w:rsidR="00101ABD" w:rsidRDefault="00101ABD" w:rsidP="00101ABD">
            <w:pPr>
              <w:rPr>
                <w:szCs w:val="21"/>
              </w:rPr>
            </w:pPr>
            <w:r>
              <w:rPr>
                <w:szCs w:val="21"/>
              </w:rPr>
              <w:t>试液配制</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rPr>
                <w:szCs w:val="21"/>
              </w:rPr>
            </w:pPr>
            <w:r>
              <w:rPr>
                <w:szCs w:val="21"/>
              </w:rPr>
              <w:t>溶液配制失误，重新配制的，每次倒扣</w:t>
            </w:r>
            <w:r>
              <w:rPr>
                <w:szCs w:val="21"/>
              </w:rPr>
              <w:t>5</w:t>
            </w:r>
            <w:r>
              <w:rPr>
                <w:szCs w:val="21"/>
              </w:rPr>
              <w:t>分</w:t>
            </w:r>
          </w:p>
        </w:tc>
        <w:tc>
          <w:tcPr>
            <w:tcW w:w="313" w:type="pc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325"/>
          <w:jc w:val="center"/>
        </w:trPr>
        <w:tc>
          <w:tcPr>
            <w:tcW w:w="258" w:type="pct"/>
            <w:vMerge/>
            <w:tcBorders>
              <w:bottom w:val="nil"/>
            </w:tcBorders>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rPr>
                <w:szCs w:val="21"/>
              </w:rPr>
            </w:pPr>
          </w:p>
        </w:tc>
        <w:tc>
          <w:tcPr>
            <w:tcW w:w="1158" w:type="pct"/>
            <w:vAlign w:val="center"/>
          </w:tcPr>
          <w:p w:rsidR="00101ABD" w:rsidRDefault="00101ABD" w:rsidP="00101ABD">
            <w:pPr>
              <w:rPr>
                <w:szCs w:val="21"/>
              </w:rPr>
            </w:pPr>
            <w:r>
              <w:rPr>
                <w:szCs w:val="21"/>
              </w:rPr>
              <w:t>移取溶液</w:t>
            </w:r>
          </w:p>
        </w:tc>
        <w:tc>
          <w:tcPr>
            <w:tcW w:w="257" w:type="pct"/>
            <w:vAlign w:val="center"/>
          </w:tcPr>
          <w:p w:rsidR="00101ABD" w:rsidRDefault="00101ABD" w:rsidP="00101ABD">
            <w:pPr>
              <w:rPr>
                <w:szCs w:val="21"/>
              </w:rPr>
            </w:pPr>
          </w:p>
        </w:tc>
        <w:tc>
          <w:tcPr>
            <w:tcW w:w="1279" w:type="pct"/>
            <w:vAlign w:val="center"/>
          </w:tcPr>
          <w:p w:rsidR="00101ABD" w:rsidRDefault="00101ABD" w:rsidP="006065E5">
            <w:pPr>
              <w:rPr>
                <w:szCs w:val="21"/>
              </w:rPr>
            </w:pPr>
            <w:r>
              <w:rPr>
                <w:szCs w:val="21"/>
              </w:rPr>
              <w:t>移取溶液后出现失误，重新移取，每次倒扣</w:t>
            </w:r>
            <w:r w:rsidR="006065E5">
              <w:rPr>
                <w:szCs w:val="21"/>
              </w:rPr>
              <w:t>3</w:t>
            </w:r>
            <w:r>
              <w:rPr>
                <w:szCs w:val="21"/>
              </w:rPr>
              <w:t>分</w:t>
            </w:r>
          </w:p>
        </w:tc>
        <w:tc>
          <w:tcPr>
            <w:tcW w:w="313" w:type="pc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325"/>
          <w:jc w:val="center"/>
        </w:trPr>
        <w:tc>
          <w:tcPr>
            <w:tcW w:w="258" w:type="pct"/>
            <w:vMerge/>
            <w:tcBorders>
              <w:bottom w:val="nil"/>
            </w:tcBorders>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rPr>
                <w:szCs w:val="21"/>
              </w:rPr>
            </w:pPr>
          </w:p>
        </w:tc>
        <w:tc>
          <w:tcPr>
            <w:tcW w:w="1158" w:type="pct"/>
            <w:vAlign w:val="center"/>
          </w:tcPr>
          <w:p w:rsidR="00101ABD" w:rsidRDefault="00101ABD" w:rsidP="00101ABD">
            <w:pPr>
              <w:rPr>
                <w:szCs w:val="21"/>
              </w:rPr>
            </w:pPr>
            <w:r>
              <w:rPr>
                <w:szCs w:val="21"/>
              </w:rPr>
              <w:t>滴定操作</w:t>
            </w:r>
          </w:p>
        </w:tc>
        <w:tc>
          <w:tcPr>
            <w:tcW w:w="257" w:type="pct"/>
            <w:vAlign w:val="center"/>
          </w:tcPr>
          <w:p w:rsidR="00101ABD" w:rsidRDefault="00101ABD" w:rsidP="00101ABD">
            <w:pPr>
              <w:rPr>
                <w:szCs w:val="21"/>
              </w:rPr>
            </w:pPr>
          </w:p>
        </w:tc>
        <w:tc>
          <w:tcPr>
            <w:tcW w:w="1279" w:type="pct"/>
            <w:vAlign w:val="center"/>
          </w:tcPr>
          <w:p w:rsidR="00101ABD" w:rsidRDefault="00101ABD" w:rsidP="006065E5">
            <w:pPr>
              <w:rPr>
                <w:szCs w:val="21"/>
              </w:rPr>
            </w:pPr>
            <w:r>
              <w:rPr>
                <w:szCs w:val="21"/>
              </w:rPr>
              <w:t>重新滴定，每次倒扣</w:t>
            </w:r>
            <w:r w:rsidR="006065E5">
              <w:rPr>
                <w:szCs w:val="21"/>
              </w:rPr>
              <w:t>5</w:t>
            </w:r>
            <w:r>
              <w:rPr>
                <w:szCs w:val="21"/>
              </w:rPr>
              <w:t>分</w:t>
            </w:r>
          </w:p>
        </w:tc>
        <w:tc>
          <w:tcPr>
            <w:tcW w:w="313" w:type="pc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325"/>
          <w:jc w:val="center"/>
        </w:trPr>
        <w:tc>
          <w:tcPr>
            <w:tcW w:w="258" w:type="pct"/>
            <w:vMerge/>
            <w:tcBorders>
              <w:bottom w:val="nil"/>
            </w:tcBorders>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rPr>
                <w:szCs w:val="21"/>
              </w:rPr>
            </w:pPr>
          </w:p>
        </w:tc>
        <w:tc>
          <w:tcPr>
            <w:tcW w:w="1158" w:type="pct"/>
            <w:vAlign w:val="center"/>
          </w:tcPr>
          <w:p w:rsidR="00101ABD" w:rsidRDefault="00101ABD" w:rsidP="00101ABD">
            <w:pPr>
              <w:rPr>
                <w:szCs w:val="21"/>
              </w:rPr>
            </w:pPr>
            <w:r>
              <w:rPr>
                <w:szCs w:val="21"/>
              </w:rPr>
              <w:t>损坏仪器</w:t>
            </w:r>
          </w:p>
        </w:tc>
        <w:tc>
          <w:tcPr>
            <w:tcW w:w="257" w:type="pct"/>
            <w:vAlign w:val="center"/>
          </w:tcPr>
          <w:p w:rsidR="00101ABD" w:rsidRDefault="00101ABD" w:rsidP="00101ABD">
            <w:pPr>
              <w:rPr>
                <w:szCs w:val="21"/>
              </w:rPr>
            </w:pPr>
          </w:p>
        </w:tc>
        <w:tc>
          <w:tcPr>
            <w:tcW w:w="1279" w:type="pct"/>
            <w:vAlign w:val="center"/>
          </w:tcPr>
          <w:p w:rsidR="00101ABD" w:rsidRDefault="00101ABD" w:rsidP="00101ABD">
            <w:pPr>
              <w:rPr>
                <w:szCs w:val="21"/>
              </w:rPr>
            </w:pPr>
            <w:r>
              <w:rPr>
                <w:szCs w:val="21"/>
              </w:rPr>
              <w:t>每次倒扣</w:t>
            </w:r>
            <w:r>
              <w:rPr>
                <w:szCs w:val="21"/>
              </w:rPr>
              <w:t>2</w:t>
            </w:r>
            <w:r>
              <w:rPr>
                <w:szCs w:val="21"/>
              </w:rPr>
              <w:t>分</w:t>
            </w:r>
          </w:p>
        </w:tc>
        <w:tc>
          <w:tcPr>
            <w:tcW w:w="313" w:type="pc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101ABD">
        <w:trPr>
          <w:trHeight w:val="325"/>
          <w:jc w:val="center"/>
        </w:trPr>
        <w:tc>
          <w:tcPr>
            <w:tcW w:w="258" w:type="pct"/>
            <w:vMerge/>
            <w:tcBorders>
              <w:bottom w:val="single" w:sz="4" w:space="0" w:color="auto"/>
            </w:tcBorders>
            <w:vAlign w:val="center"/>
          </w:tcPr>
          <w:p w:rsidR="00101ABD" w:rsidRDefault="00101ABD" w:rsidP="00101ABD">
            <w:pPr>
              <w:jc w:val="center"/>
              <w:rPr>
                <w:szCs w:val="21"/>
              </w:rPr>
            </w:pPr>
          </w:p>
        </w:tc>
        <w:tc>
          <w:tcPr>
            <w:tcW w:w="418" w:type="pct"/>
            <w:vMerge/>
            <w:vAlign w:val="center"/>
          </w:tcPr>
          <w:p w:rsidR="00101ABD" w:rsidRDefault="00101ABD" w:rsidP="00101ABD">
            <w:pPr>
              <w:jc w:val="center"/>
              <w:rPr>
                <w:szCs w:val="21"/>
              </w:rPr>
            </w:pPr>
          </w:p>
        </w:tc>
        <w:tc>
          <w:tcPr>
            <w:tcW w:w="692" w:type="pct"/>
            <w:gridSpan w:val="2"/>
            <w:vMerge/>
            <w:vAlign w:val="center"/>
          </w:tcPr>
          <w:p w:rsidR="00101ABD" w:rsidRDefault="00101ABD" w:rsidP="00101ABD">
            <w:pPr>
              <w:jc w:val="center"/>
              <w:rPr>
                <w:szCs w:val="21"/>
              </w:rPr>
            </w:pPr>
          </w:p>
        </w:tc>
        <w:tc>
          <w:tcPr>
            <w:tcW w:w="313" w:type="pct"/>
            <w:vMerge/>
            <w:vAlign w:val="center"/>
          </w:tcPr>
          <w:p w:rsidR="00101ABD" w:rsidRDefault="00101ABD" w:rsidP="00101ABD">
            <w:pPr>
              <w:rPr>
                <w:szCs w:val="21"/>
              </w:rPr>
            </w:pPr>
          </w:p>
        </w:tc>
        <w:tc>
          <w:tcPr>
            <w:tcW w:w="1158" w:type="pct"/>
            <w:vAlign w:val="center"/>
          </w:tcPr>
          <w:p w:rsidR="00101ABD" w:rsidRDefault="00101ABD" w:rsidP="00101ABD">
            <w:pPr>
              <w:rPr>
                <w:szCs w:val="21"/>
              </w:rPr>
            </w:pPr>
          </w:p>
        </w:tc>
        <w:tc>
          <w:tcPr>
            <w:tcW w:w="257" w:type="pct"/>
            <w:vAlign w:val="center"/>
          </w:tcPr>
          <w:p w:rsidR="00101ABD" w:rsidRDefault="00101ABD" w:rsidP="00101ABD">
            <w:pPr>
              <w:rPr>
                <w:szCs w:val="21"/>
              </w:rPr>
            </w:pPr>
          </w:p>
        </w:tc>
        <w:tc>
          <w:tcPr>
            <w:tcW w:w="1279" w:type="pct"/>
            <w:vAlign w:val="center"/>
          </w:tcPr>
          <w:p w:rsidR="00101ABD" w:rsidRDefault="00101ABD" w:rsidP="00101ABD">
            <w:pPr>
              <w:ind w:rightChars="-2" w:right="-4"/>
              <w:rPr>
                <w:szCs w:val="21"/>
              </w:rPr>
            </w:pPr>
            <w:r>
              <w:rPr>
                <w:b/>
                <w:szCs w:val="21"/>
              </w:rPr>
              <w:t>篡改（如伪造、</w:t>
            </w:r>
            <w:r>
              <w:rPr>
                <w:b/>
              </w:rPr>
              <w:t>拼凑</w:t>
            </w:r>
            <w:r>
              <w:rPr>
                <w:b/>
                <w:szCs w:val="21"/>
              </w:rPr>
              <w:t>数据等）测量数据的，总分以零分计</w:t>
            </w:r>
          </w:p>
        </w:tc>
        <w:tc>
          <w:tcPr>
            <w:tcW w:w="313" w:type="pct"/>
            <w:vAlign w:val="center"/>
          </w:tcPr>
          <w:p w:rsidR="00101ABD" w:rsidRDefault="00101ABD" w:rsidP="00101ABD">
            <w:pPr>
              <w:jc w:val="center"/>
              <w:rPr>
                <w:szCs w:val="21"/>
              </w:rPr>
            </w:pPr>
          </w:p>
        </w:tc>
        <w:tc>
          <w:tcPr>
            <w:tcW w:w="312" w:type="pct"/>
            <w:vMerge/>
            <w:vAlign w:val="center"/>
          </w:tcPr>
          <w:p w:rsidR="00101ABD" w:rsidRDefault="00101ABD" w:rsidP="00101ABD">
            <w:pPr>
              <w:jc w:val="center"/>
              <w:rPr>
                <w:szCs w:val="21"/>
              </w:rPr>
            </w:pPr>
          </w:p>
        </w:tc>
      </w:tr>
      <w:tr w:rsidR="00101ABD" w:rsidTr="006065E5">
        <w:trPr>
          <w:trHeight w:val="325"/>
          <w:jc w:val="center"/>
        </w:trPr>
        <w:tc>
          <w:tcPr>
            <w:tcW w:w="258" w:type="pct"/>
            <w:tcBorders>
              <w:top w:val="single" w:sz="4" w:space="0" w:color="auto"/>
              <w:bottom w:val="single" w:sz="4" w:space="0" w:color="auto"/>
            </w:tcBorders>
            <w:vAlign w:val="center"/>
          </w:tcPr>
          <w:p w:rsidR="00101ABD" w:rsidRDefault="00101ABD" w:rsidP="00101ABD">
            <w:pPr>
              <w:jc w:val="center"/>
              <w:rPr>
                <w:szCs w:val="21"/>
              </w:rPr>
            </w:pPr>
            <w:r>
              <w:rPr>
                <w:szCs w:val="21"/>
              </w:rPr>
              <w:t>十</w:t>
            </w:r>
          </w:p>
        </w:tc>
        <w:tc>
          <w:tcPr>
            <w:tcW w:w="418" w:type="pct"/>
            <w:tcBorders>
              <w:bottom w:val="single" w:sz="4" w:space="0" w:color="auto"/>
            </w:tcBorders>
            <w:vAlign w:val="center"/>
          </w:tcPr>
          <w:p w:rsidR="00101ABD" w:rsidRDefault="00101ABD" w:rsidP="00101ABD">
            <w:pPr>
              <w:jc w:val="center"/>
              <w:rPr>
                <w:szCs w:val="21"/>
              </w:rPr>
            </w:pPr>
            <w:r>
              <w:rPr>
                <w:szCs w:val="21"/>
              </w:rPr>
              <w:t>总时间</w:t>
            </w:r>
          </w:p>
          <w:p w:rsidR="00101ABD" w:rsidRDefault="00101ABD" w:rsidP="00101ABD">
            <w:pPr>
              <w:jc w:val="center"/>
              <w:rPr>
                <w:szCs w:val="21"/>
              </w:rPr>
            </w:pPr>
            <w:r>
              <w:rPr>
                <w:szCs w:val="21"/>
              </w:rPr>
              <w:t>（</w:t>
            </w:r>
            <w:r>
              <w:rPr>
                <w:szCs w:val="21"/>
              </w:rPr>
              <w:t>0</w:t>
            </w:r>
            <w:r>
              <w:rPr>
                <w:szCs w:val="21"/>
              </w:rPr>
              <w:lastRenderedPageBreak/>
              <w:t>分）</w:t>
            </w:r>
          </w:p>
        </w:tc>
        <w:tc>
          <w:tcPr>
            <w:tcW w:w="692" w:type="pct"/>
            <w:gridSpan w:val="2"/>
            <w:tcBorders>
              <w:bottom w:val="single" w:sz="4" w:space="0" w:color="auto"/>
            </w:tcBorders>
            <w:vAlign w:val="center"/>
          </w:tcPr>
          <w:p w:rsidR="00101ABD" w:rsidRDefault="00101ABD" w:rsidP="00101ABD">
            <w:pPr>
              <w:jc w:val="center"/>
              <w:rPr>
                <w:szCs w:val="21"/>
              </w:rPr>
            </w:pPr>
            <w:r>
              <w:rPr>
                <w:szCs w:val="21"/>
              </w:rPr>
              <w:lastRenderedPageBreak/>
              <w:t>210min</w:t>
            </w:r>
          </w:p>
        </w:tc>
        <w:tc>
          <w:tcPr>
            <w:tcW w:w="313" w:type="pct"/>
            <w:tcBorders>
              <w:bottom w:val="single" w:sz="4" w:space="0" w:color="auto"/>
            </w:tcBorders>
            <w:vAlign w:val="center"/>
          </w:tcPr>
          <w:p w:rsidR="00101ABD" w:rsidRDefault="00101ABD" w:rsidP="00101ABD">
            <w:pPr>
              <w:rPr>
                <w:szCs w:val="21"/>
              </w:rPr>
            </w:pPr>
            <w:r>
              <w:rPr>
                <w:szCs w:val="21"/>
              </w:rPr>
              <w:t>0</w:t>
            </w:r>
          </w:p>
        </w:tc>
        <w:tc>
          <w:tcPr>
            <w:tcW w:w="1158" w:type="pct"/>
            <w:tcBorders>
              <w:bottom w:val="single" w:sz="4" w:space="0" w:color="auto"/>
            </w:tcBorders>
            <w:vAlign w:val="center"/>
          </w:tcPr>
          <w:p w:rsidR="00101ABD" w:rsidRDefault="00101ABD" w:rsidP="00101ABD">
            <w:pPr>
              <w:rPr>
                <w:szCs w:val="21"/>
              </w:rPr>
            </w:pPr>
            <w:r>
              <w:rPr>
                <w:szCs w:val="21"/>
              </w:rPr>
              <w:t>按时收卷，不得延时。</w:t>
            </w:r>
          </w:p>
        </w:tc>
        <w:tc>
          <w:tcPr>
            <w:tcW w:w="257" w:type="pct"/>
            <w:tcBorders>
              <w:bottom w:val="single" w:sz="4" w:space="0" w:color="auto"/>
            </w:tcBorders>
            <w:vAlign w:val="center"/>
          </w:tcPr>
          <w:p w:rsidR="00101ABD" w:rsidRDefault="00101ABD" w:rsidP="00101ABD">
            <w:pPr>
              <w:rPr>
                <w:szCs w:val="21"/>
              </w:rPr>
            </w:pPr>
          </w:p>
        </w:tc>
        <w:tc>
          <w:tcPr>
            <w:tcW w:w="1279" w:type="pct"/>
            <w:tcBorders>
              <w:bottom w:val="single" w:sz="4" w:space="0" w:color="auto"/>
            </w:tcBorders>
            <w:vAlign w:val="center"/>
          </w:tcPr>
          <w:p w:rsidR="00101ABD" w:rsidRDefault="00101ABD" w:rsidP="00101ABD">
            <w:pPr>
              <w:jc w:val="center"/>
              <w:rPr>
                <w:szCs w:val="21"/>
              </w:rPr>
            </w:pPr>
          </w:p>
        </w:tc>
        <w:tc>
          <w:tcPr>
            <w:tcW w:w="313" w:type="pct"/>
            <w:tcBorders>
              <w:bottom w:val="single" w:sz="4" w:space="0" w:color="auto"/>
            </w:tcBorders>
            <w:vAlign w:val="center"/>
          </w:tcPr>
          <w:p w:rsidR="00101ABD" w:rsidRDefault="00101ABD" w:rsidP="00101ABD">
            <w:pPr>
              <w:jc w:val="center"/>
              <w:rPr>
                <w:szCs w:val="21"/>
              </w:rPr>
            </w:pPr>
          </w:p>
        </w:tc>
        <w:tc>
          <w:tcPr>
            <w:tcW w:w="312" w:type="pct"/>
            <w:tcBorders>
              <w:bottom w:val="single" w:sz="4" w:space="0" w:color="auto"/>
            </w:tcBorders>
            <w:vAlign w:val="center"/>
          </w:tcPr>
          <w:p w:rsidR="00101ABD" w:rsidRDefault="00101ABD" w:rsidP="00101ABD">
            <w:pPr>
              <w:jc w:val="center"/>
              <w:rPr>
                <w:szCs w:val="21"/>
              </w:rPr>
            </w:pPr>
          </w:p>
        </w:tc>
      </w:tr>
      <w:tr w:rsidR="006065E5" w:rsidTr="006065E5">
        <w:trPr>
          <w:trHeight w:val="325"/>
          <w:jc w:val="center"/>
        </w:trPr>
        <w:tc>
          <w:tcPr>
            <w:tcW w:w="5000" w:type="pct"/>
            <w:gridSpan w:val="10"/>
            <w:tcBorders>
              <w:top w:val="single" w:sz="4" w:space="0" w:color="auto"/>
              <w:left w:val="nil"/>
              <w:bottom w:val="nil"/>
              <w:right w:val="nil"/>
            </w:tcBorders>
            <w:vAlign w:val="center"/>
          </w:tcPr>
          <w:p w:rsidR="006065E5" w:rsidRDefault="006065E5" w:rsidP="006065E5">
            <w:pPr>
              <w:spacing w:line="360" w:lineRule="auto"/>
              <w:rPr>
                <w:sz w:val="24"/>
              </w:rPr>
            </w:pPr>
            <w:r>
              <w:rPr>
                <w:sz w:val="24"/>
                <w:szCs w:val="30"/>
              </w:rPr>
              <w:lastRenderedPageBreak/>
              <w:t>一～十项总得分：</w:t>
            </w:r>
            <w:r>
              <w:rPr>
                <w:sz w:val="24"/>
                <w:szCs w:val="30"/>
              </w:rPr>
              <w:t>________</w:t>
            </w:r>
            <w:r>
              <w:t xml:space="preserve">            </w:t>
            </w:r>
            <w:r>
              <w:rPr>
                <w:sz w:val="24"/>
              </w:rPr>
              <w:t>现场裁判签名：</w:t>
            </w:r>
            <w:r>
              <w:rPr>
                <w:sz w:val="24"/>
              </w:rPr>
              <w:t xml:space="preserve"> ____________ </w:t>
            </w:r>
          </w:p>
          <w:p w:rsidR="006065E5" w:rsidRPr="006065E5" w:rsidRDefault="006065E5" w:rsidP="006065E5">
            <w:pPr>
              <w:spacing w:line="360" w:lineRule="auto"/>
              <w:rPr>
                <w:sz w:val="24"/>
              </w:rPr>
            </w:pPr>
            <w:r>
              <w:rPr>
                <w:rFonts w:hint="eastAsia"/>
                <w:sz w:val="24"/>
              </w:rPr>
              <w:t xml:space="preserve">                                  </w:t>
            </w:r>
            <w:r>
              <w:rPr>
                <w:sz w:val="24"/>
              </w:rPr>
              <w:t>现场裁判长签名：</w:t>
            </w:r>
            <w:r>
              <w:rPr>
                <w:sz w:val="24"/>
              </w:rPr>
              <w:t>_____________</w:t>
            </w:r>
          </w:p>
        </w:tc>
      </w:tr>
    </w:tbl>
    <w:p w:rsidR="002A36EE" w:rsidRPr="002A36EE" w:rsidRDefault="002A36EE" w:rsidP="002A36EE">
      <w:pPr>
        <w:spacing w:line="560" w:lineRule="exact"/>
        <w:ind w:firstLineChars="200" w:firstLine="562"/>
        <w:rPr>
          <w:rFonts w:eastAsia="仿宋_GB2312"/>
          <w:b/>
          <w:bCs/>
          <w:sz w:val="28"/>
          <w:szCs w:val="28"/>
        </w:rPr>
      </w:pPr>
      <w:r w:rsidRPr="002A36EE">
        <w:rPr>
          <w:rFonts w:eastAsia="仿宋_GB2312" w:hint="eastAsia"/>
          <w:b/>
          <w:bCs/>
          <w:sz w:val="28"/>
          <w:szCs w:val="28"/>
        </w:rPr>
        <w:t>（</w:t>
      </w:r>
      <w:r w:rsidRPr="002A36EE">
        <w:rPr>
          <w:rFonts w:eastAsia="仿宋_GB2312" w:hint="eastAsia"/>
          <w:b/>
          <w:bCs/>
          <w:sz w:val="28"/>
          <w:szCs w:val="28"/>
        </w:rPr>
        <w:t>2</w:t>
      </w:r>
      <w:r w:rsidRPr="002A36EE">
        <w:rPr>
          <w:rFonts w:eastAsia="仿宋_GB2312" w:hint="eastAsia"/>
          <w:b/>
          <w:bCs/>
          <w:sz w:val="28"/>
          <w:szCs w:val="28"/>
        </w:rPr>
        <w:t>）</w:t>
      </w:r>
      <w:r w:rsidR="0079741A">
        <w:rPr>
          <w:rFonts w:eastAsia="仿宋_GB2312" w:hint="eastAsia"/>
          <w:b/>
          <w:bCs/>
          <w:sz w:val="28"/>
          <w:szCs w:val="28"/>
        </w:rPr>
        <w:t>结果性评分部分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961"/>
        <w:gridCol w:w="770"/>
        <w:gridCol w:w="447"/>
        <w:gridCol w:w="2575"/>
        <w:gridCol w:w="748"/>
        <w:gridCol w:w="1490"/>
        <w:gridCol w:w="533"/>
        <w:gridCol w:w="569"/>
      </w:tblGrid>
      <w:tr w:rsidR="0079741A" w:rsidTr="00756214">
        <w:trPr>
          <w:cantSplit/>
          <w:trHeight w:val="380"/>
        </w:trPr>
        <w:tc>
          <w:tcPr>
            <w:tcW w:w="251" w:type="pct"/>
            <w:vAlign w:val="center"/>
          </w:tcPr>
          <w:p w:rsidR="0079741A" w:rsidRDefault="0079741A" w:rsidP="003950FD">
            <w:pPr>
              <w:jc w:val="center"/>
            </w:pPr>
            <w:r>
              <w:rPr>
                <w:sz w:val="24"/>
              </w:rPr>
              <w:t xml:space="preserve">  </w:t>
            </w:r>
            <w:r>
              <w:rPr>
                <w:b/>
              </w:rPr>
              <w:t>序号</w:t>
            </w:r>
          </w:p>
        </w:tc>
        <w:tc>
          <w:tcPr>
            <w:tcW w:w="564" w:type="pct"/>
            <w:vAlign w:val="center"/>
          </w:tcPr>
          <w:p w:rsidR="0079741A" w:rsidRDefault="0079741A" w:rsidP="003950FD">
            <w:pPr>
              <w:jc w:val="center"/>
            </w:pPr>
            <w:r>
              <w:rPr>
                <w:b/>
                <w:szCs w:val="21"/>
              </w:rPr>
              <w:t>作业项目</w:t>
            </w:r>
          </w:p>
        </w:tc>
        <w:tc>
          <w:tcPr>
            <w:tcW w:w="452" w:type="pct"/>
            <w:vAlign w:val="center"/>
          </w:tcPr>
          <w:p w:rsidR="0079741A" w:rsidRDefault="0079741A" w:rsidP="003950FD">
            <w:pPr>
              <w:jc w:val="center"/>
            </w:pPr>
            <w:r>
              <w:rPr>
                <w:b/>
              </w:rPr>
              <w:t>考核内容</w:t>
            </w:r>
          </w:p>
        </w:tc>
        <w:tc>
          <w:tcPr>
            <w:tcW w:w="262" w:type="pct"/>
            <w:vAlign w:val="center"/>
          </w:tcPr>
          <w:p w:rsidR="0079741A" w:rsidRDefault="0079741A" w:rsidP="003950FD">
            <w:pPr>
              <w:jc w:val="center"/>
            </w:pPr>
            <w:r>
              <w:rPr>
                <w:b/>
              </w:rPr>
              <w:t>配分</w:t>
            </w:r>
          </w:p>
        </w:tc>
        <w:tc>
          <w:tcPr>
            <w:tcW w:w="1511" w:type="pct"/>
            <w:vAlign w:val="center"/>
          </w:tcPr>
          <w:p w:rsidR="0079741A" w:rsidRDefault="0079741A" w:rsidP="003950FD">
            <w:pPr>
              <w:jc w:val="center"/>
              <w:rPr>
                <w:b/>
              </w:rPr>
            </w:pPr>
            <w:r>
              <w:rPr>
                <w:b/>
              </w:rPr>
              <w:t>操作要求</w:t>
            </w:r>
          </w:p>
        </w:tc>
        <w:tc>
          <w:tcPr>
            <w:tcW w:w="439" w:type="pct"/>
            <w:vAlign w:val="center"/>
          </w:tcPr>
          <w:p w:rsidR="0079741A" w:rsidRDefault="0079741A" w:rsidP="003950FD">
            <w:pPr>
              <w:rPr>
                <w:b/>
              </w:rPr>
            </w:pPr>
            <w:r>
              <w:rPr>
                <w:b/>
              </w:rPr>
              <w:t xml:space="preserve"> </w:t>
            </w:r>
            <w:r>
              <w:rPr>
                <w:b/>
              </w:rPr>
              <w:t>考核</w:t>
            </w:r>
          </w:p>
          <w:p w:rsidR="0079741A" w:rsidRDefault="0079741A" w:rsidP="003950FD">
            <w:pPr>
              <w:jc w:val="center"/>
            </w:pPr>
            <w:r>
              <w:rPr>
                <w:b/>
              </w:rPr>
              <w:t>记录</w:t>
            </w:r>
          </w:p>
        </w:tc>
        <w:tc>
          <w:tcPr>
            <w:tcW w:w="874" w:type="pct"/>
            <w:vAlign w:val="center"/>
          </w:tcPr>
          <w:p w:rsidR="0079741A" w:rsidRDefault="0079741A" w:rsidP="003950FD">
            <w:r>
              <w:rPr>
                <w:b/>
              </w:rPr>
              <w:t>扣分说明</w:t>
            </w:r>
          </w:p>
        </w:tc>
        <w:tc>
          <w:tcPr>
            <w:tcW w:w="313" w:type="pct"/>
            <w:vAlign w:val="center"/>
          </w:tcPr>
          <w:p w:rsidR="0079741A" w:rsidRDefault="0079741A" w:rsidP="003950FD">
            <w:pPr>
              <w:jc w:val="center"/>
            </w:pPr>
            <w:r>
              <w:rPr>
                <w:b/>
              </w:rPr>
              <w:t>扣分</w:t>
            </w:r>
          </w:p>
        </w:tc>
        <w:tc>
          <w:tcPr>
            <w:tcW w:w="334" w:type="pct"/>
            <w:vAlign w:val="center"/>
          </w:tcPr>
          <w:p w:rsidR="0079741A" w:rsidRDefault="0079741A" w:rsidP="003950FD">
            <w:pPr>
              <w:jc w:val="center"/>
            </w:pPr>
            <w:r>
              <w:rPr>
                <w:b/>
              </w:rPr>
              <w:t>得分</w:t>
            </w:r>
          </w:p>
        </w:tc>
      </w:tr>
      <w:tr w:rsidR="0079741A" w:rsidTr="00756214">
        <w:trPr>
          <w:cantSplit/>
          <w:trHeight w:val="291"/>
        </w:trPr>
        <w:tc>
          <w:tcPr>
            <w:tcW w:w="251" w:type="pct"/>
            <w:vMerge w:val="restart"/>
            <w:vAlign w:val="center"/>
          </w:tcPr>
          <w:p w:rsidR="0079741A" w:rsidRDefault="0079741A" w:rsidP="003950FD">
            <w:pPr>
              <w:jc w:val="center"/>
            </w:pPr>
            <w:r>
              <w:t>十一</w:t>
            </w:r>
          </w:p>
        </w:tc>
        <w:tc>
          <w:tcPr>
            <w:tcW w:w="564" w:type="pct"/>
            <w:vMerge w:val="restart"/>
            <w:vAlign w:val="center"/>
          </w:tcPr>
          <w:p w:rsidR="0079741A" w:rsidRDefault="0079741A" w:rsidP="003950FD">
            <w:pPr>
              <w:jc w:val="center"/>
            </w:pPr>
            <w:r>
              <w:t>数据记录及处理</w:t>
            </w:r>
          </w:p>
          <w:p w:rsidR="0079741A" w:rsidRDefault="0079741A" w:rsidP="003950FD">
            <w:pPr>
              <w:jc w:val="center"/>
            </w:pPr>
            <w:r>
              <w:t>（</w:t>
            </w:r>
            <w:r>
              <w:t>5</w:t>
            </w:r>
            <w:r>
              <w:t>分）</w:t>
            </w:r>
          </w:p>
        </w:tc>
        <w:tc>
          <w:tcPr>
            <w:tcW w:w="452" w:type="pct"/>
            <w:vMerge w:val="restart"/>
            <w:vAlign w:val="center"/>
          </w:tcPr>
          <w:p w:rsidR="0079741A" w:rsidRDefault="0079741A" w:rsidP="003950FD">
            <w:pPr>
              <w:jc w:val="center"/>
            </w:pPr>
            <w:r>
              <w:t>记录</w:t>
            </w:r>
          </w:p>
        </w:tc>
        <w:tc>
          <w:tcPr>
            <w:tcW w:w="262" w:type="pct"/>
            <w:vMerge w:val="restart"/>
            <w:vAlign w:val="center"/>
          </w:tcPr>
          <w:p w:rsidR="0079741A" w:rsidRDefault="0079741A" w:rsidP="003950FD">
            <w:pPr>
              <w:jc w:val="center"/>
            </w:pPr>
            <w:r>
              <w:t>1</w:t>
            </w:r>
          </w:p>
        </w:tc>
        <w:tc>
          <w:tcPr>
            <w:tcW w:w="1511" w:type="pct"/>
            <w:vAlign w:val="center"/>
          </w:tcPr>
          <w:p w:rsidR="0079741A" w:rsidRDefault="0079741A" w:rsidP="003950FD">
            <w:pPr>
              <w:rPr>
                <w:szCs w:val="21"/>
              </w:rPr>
            </w:pPr>
            <w:r>
              <w:rPr>
                <w:szCs w:val="21"/>
              </w:rPr>
              <w:t>1.</w:t>
            </w:r>
            <w:r>
              <w:rPr>
                <w:szCs w:val="21"/>
              </w:rPr>
              <w:t>规范改正数据</w:t>
            </w:r>
          </w:p>
        </w:tc>
        <w:tc>
          <w:tcPr>
            <w:tcW w:w="439" w:type="pct"/>
            <w:vAlign w:val="center"/>
          </w:tcPr>
          <w:p w:rsidR="0079741A" w:rsidRDefault="0079741A" w:rsidP="003950FD"/>
        </w:tc>
        <w:tc>
          <w:tcPr>
            <w:tcW w:w="874" w:type="pct"/>
            <w:vMerge w:val="restart"/>
            <w:vAlign w:val="center"/>
          </w:tcPr>
          <w:p w:rsidR="0079741A" w:rsidRDefault="0079741A" w:rsidP="003950FD">
            <w:r>
              <w:t>每错一个扣</w:t>
            </w:r>
            <w:r>
              <w:t>0.5</w:t>
            </w:r>
            <w:r>
              <w:t>分，扣完为止</w:t>
            </w:r>
          </w:p>
        </w:tc>
        <w:tc>
          <w:tcPr>
            <w:tcW w:w="313" w:type="pct"/>
            <w:vMerge w:val="restart"/>
            <w:vAlign w:val="center"/>
          </w:tcPr>
          <w:p w:rsidR="0079741A" w:rsidRDefault="0079741A" w:rsidP="003950FD">
            <w:pPr>
              <w:jc w:val="center"/>
            </w:pPr>
          </w:p>
        </w:tc>
        <w:tc>
          <w:tcPr>
            <w:tcW w:w="334" w:type="pct"/>
            <w:vMerge w:val="restart"/>
            <w:vAlign w:val="center"/>
          </w:tcPr>
          <w:p w:rsidR="0079741A" w:rsidRDefault="0079741A" w:rsidP="003950FD">
            <w:pPr>
              <w:jc w:val="center"/>
            </w:pPr>
          </w:p>
        </w:tc>
      </w:tr>
      <w:tr w:rsidR="0079741A" w:rsidTr="00756214">
        <w:trPr>
          <w:cantSplit/>
          <w:trHeight w:val="436"/>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pPr>
              <w:rPr>
                <w:szCs w:val="21"/>
              </w:rPr>
            </w:pPr>
            <w:r>
              <w:rPr>
                <w:szCs w:val="21"/>
              </w:rPr>
              <w:t>2.</w:t>
            </w:r>
            <w:r>
              <w:rPr>
                <w:szCs w:val="21"/>
              </w:rPr>
              <w:t>不缺项</w:t>
            </w:r>
          </w:p>
        </w:tc>
        <w:tc>
          <w:tcPr>
            <w:tcW w:w="439" w:type="pct"/>
            <w:vAlign w:val="center"/>
          </w:tcPr>
          <w:p w:rsidR="0079741A" w:rsidRDefault="0079741A" w:rsidP="003950FD">
            <w:pPr>
              <w:rPr>
                <w:szCs w:val="21"/>
              </w:rPr>
            </w:pPr>
          </w:p>
        </w:tc>
        <w:tc>
          <w:tcPr>
            <w:tcW w:w="874" w:type="pct"/>
            <w:vMerge/>
            <w:vAlign w:val="center"/>
          </w:tcPr>
          <w:p w:rsidR="0079741A" w:rsidRDefault="0079741A" w:rsidP="003950FD"/>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299"/>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Align w:val="center"/>
          </w:tcPr>
          <w:p w:rsidR="0079741A" w:rsidRDefault="0079741A" w:rsidP="003950FD">
            <w:pPr>
              <w:jc w:val="center"/>
            </w:pPr>
            <w:r>
              <w:t>计算</w:t>
            </w:r>
          </w:p>
        </w:tc>
        <w:tc>
          <w:tcPr>
            <w:tcW w:w="262" w:type="pct"/>
            <w:vAlign w:val="center"/>
          </w:tcPr>
          <w:p w:rsidR="0079741A" w:rsidRDefault="0079741A" w:rsidP="003950FD">
            <w:pPr>
              <w:jc w:val="center"/>
            </w:pPr>
            <w:r>
              <w:t>3</w:t>
            </w:r>
          </w:p>
        </w:tc>
        <w:tc>
          <w:tcPr>
            <w:tcW w:w="1511" w:type="pct"/>
            <w:vAlign w:val="center"/>
          </w:tcPr>
          <w:p w:rsidR="0079741A" w:rsidRDefault="0079741A" w:rsidP="003950FD">
            <w:pPr>
              <w:spacing w:line="320" w:lineRule="exact"/>
            </w:pPr>
            <w:r>
              <w:rPr>
                <w:spacing w:val="-6"/>
                <w:szCs w:val="21"/>
              </w:rPr>
              <w:t>计算过程及结果正确。</w:t>
            </w:r>
            <w:r>
              <w:t>（由于第一次错误影响到其他不再扣分）。</w:t>
            </w:r>
          </w:p>
        </w:tc>
        <w:tc>
          <w:tcPr>
            <w:tcW w:w="439" w:type="pct"/>
            <w:vAlign w:val="center"/>
          </w:tcPr>
          <w:p w:rsidR="0079741A" w:rsidRDefault="0079741A" w:rsidP="003950FD">
            <w:pPr>
              <w:spacing w:line="320" w:lineRule="exact"/>
              <w:rPr>
                <w:spacing w:val="-6"/>
                <w:szCs w:val="21"/>
              </w:rPr>
            </w:pPr>
          </w:p>
        </w:tc>
        <w:tc>
          <w:tcPr>
            <w:tcW w:w="874" w:type="pct"/>
            <w:vAlign w:val="center"/>
          </w:tcPr>
          <w:p w:rsidR="0079741A" w:rsidRDefault="0079741A" w:rsidP="003950FD">
            <w:r>
              <w:t>每错一个扣</w:t>
            </w:r>
            <w:r>
              <w:t>0.5</w:t>
            </w:r>
            <w:r>
              <w:t>分，扣完为止</w:t>
            </w:r>
          </w:p>
        </w:tc>
        <w:tc>
          <w:tcPr>
            <w:tcW w:w="313" w:type="pct"/>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29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Align w:val="center"/>
          </w:tcPr>
          <w:p w:rsidR="0079741A" w:rsidRDefault="0079741A" w:rsidP="003950FD">
            <w:pPr>
              <w:jc w:val="center"/>
            </w:pPr>
            <w:r>
              <w:t>有效数字保留</w:t>
            </w:r>
          </w:p>
        </w:tc>
        <w:tc>
          <w:tcPr>
            <w:tcW w:w="262" w:type="pct"/>
            <w:vAlign w:val="center"/>
          </w:tcPr>
          <w:p w:rsidR="0079741A" w:rsidRDefault="0079741A" w:rsidP="003950FD">
            <w:pPr>
              <w:jc w:val="center"/>
            </w:pPr>
            <w:r>
              <w:t>1</w:t>
            </w:r>
          </w:p>
        </w:tc>
        <w:tc>
          <w:tcPr>
            <w:tcW w:w="1511" w:type="pct"/>
            <w:vAlign w:val="center"/>
          </w:tcPr>
          <w:p w:rsidR="0079741A" w:rsidRDefault="0079741A" w:rsidP="003950FD">
            <w:pPr>
              <w:rPr>
                <w:spacing w:val="-6"/>
                <w:szCs w:val="21"/>
              </w:rPr>
            </w:pPr>
            <w:r>
              <w:rPr>
                <w:szCs w:val="21"/>
              </w:rPr>
              <w:t>有效数字位数保留正确或修约正确</w:t>
            </w:r>
          </w:p>
        </w:tc>
        <w:tc>
          <w:tcPr>
            <w:tcW w:w="439" w:type="pct"/>
            <w:vAlign w:val="center"/>
          </w:tcPr>
          <w:p w:rsidR="0079741A" w:rsidRDefault="0079741A" w:rsidP="003950FD"/>
        </w:tc>
        <w:tc>
          <w:tcPr>
            <w:tcW w:w="874" w:type="pct"/>
            <w:vAlign w:val="center"/>
          </w:tcPr>
          <w:p w:rsidR="0079741A" w:rsidRDefault="0079741A" w:rsidP="003950FD">
            <w:r>
              <w:t>每错一个扣</w:t>
            </w:r>
            <w:r>
              <w:t>0.5</w:t>
            </w:r>
            <w:r>
              <w:t>分，扣完为止</w:t>
            </w:r>
          </w:p>
        </w:tc>
        <w:tc>
          <w:tcPr>
            <w:tcW w:w="313" w:type="pct"/>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restart"/>
            <w:vAlign w:val="center"/>
          </w:tcPr>
          <w:p w:rsidR="0079741A" w:rsidRDefault="0079741A" w:rsidP="003950FD">
            <w:pPr>
              <w:jc w:val="center"/>
            </w:pPr>
            <w:r>
              <w:t>十</w:t>
            </w:r>
          </w:p>
          <w:p w:rsidR="0079741A" w:rsidRDefault="0079741A" w:rsidP="003950FD">
            <w:pPr>
              <w:jc w:val="center"/>
            </w:pPr>
            <w:r>
              <w:t>二</w:t>
            </w:r>
          </w:p>
        </w:tc>
        <w:tc>
          <w:tcPr>
            <w:tcW w:w="564" w:type="pct"/>
            <w:vMerge w:val="restart"/>
            <w:vAlign w:val="center"/>
          </w:tcPr>
          <w:p w:rsidR="0079741A" w:rsidRDefault="0079741A" w:rsidP="003950FD">
            <w:pPr>
              <w:jc w:val="center"/>
            </w:pPr>
            <w:r>
              <w:t>标定结果</w:t>
            </w:r>
          </w:p>
          <w:p w:rsidR="0079741A" w:rsidRDefault="0079741A" w:rsidP="003950FD">
            <w:pPr>
              <w:jc w:val="center"/>
            </w:pPr>
            <w:r>
              <w:t>（</w:t>
            </w:r>
            <w:r>
              <w:t>35</w:t>
            </w:r>
            <w:r>
              <w:t>分）</w:t>
            </w:r>
          </w:p>
        </w:tc>
        <w:tc>
          <w:tcPr>
            <w:tcW w:w="452" w:type="pct"/>
            <w:vMerge w:val="restart"/>
            <w:vAlign w:val="center"/>
          </w:tcPr>
          <w:p w:rsidR="0079741A" w:rsidRDefault="0079741A" w:rsidP="003950FD">
            <w:pPr>
              <w:jc w:val="center"/>
            </w:pPr>
            <w:r>
              <w:rPr>
                <w:szCs w:val="21"/>
              </w:rPr>
              <w:t>精密度</w:t>
            </w:r>
          </w:p>
        </w:tc>
        <w:tc>
          <w:tcPr>
            <w:tcW w:w="262" w:type="pct"/>
            <w:vMerge w:val="restart"/>
            <w:vAlign w:val="center"/>
          </w:tcPr>
          <w:p w:rsidR="0079741A" w:rsidRDefault="0079741A" w:rsidP="003950FD">
            <w:pPr>
              <w:jc w:val="center"/>
            </w:pPr>
            <w:r>
              <w:t>20</w:t>
            </w:r>
          </w:p>
        </w:tc>
        <w:tc>
          <w:tcPr>
            <w:tcW w:w="1511" w:type="pct"/>
            <w:vAlign w:val="center"/>
          </w:tcPr>
          <w:p w:rsidR="0079741A" w:rsidRDefault="0079741A" w:rsidP="003950FD">
            <w:r>
              <w:t>相对极差</w:t>
            </w:r>
            <w:r>
              <w:t>≤0.10</w:t>
            </w:r>
            <w:r>
              <w:t>％</w:t>
            </w:r>
          </w:p>
        </w:tc>
        <w:tc>
          <w:tcPr>
            <w:tcW w:w="439" w:type="pct"/>
            <w:vAlign w:val="center"/>
          </w:tcPr>
          <w:p w:rsidR="0079741A" w:rsidRDefault="0079741A" w:rsidP="003950FD"/>
        </w:tc>
        <w:tc>
          <w:tcPr>
            <w:tcW w:w="874" w:type="pct"/>
            <w:vAlign w:val="center"/>
          </w:tcPr>
          <w:p w:rsidR="0079741A" w:rsidRDefault="0079741A" w:rsidP="003950FD">
            <w:r>
              <w:t>扣</w:t>
            </w:r>
            <w:r>
              <w:t>0</w:t>
            </w:r>
            <w:r>
              <w:t>分</w:t>
            </w:r>
          </w:p>
        </w:tc>
        <w:tc>
          <w:tcPr>
            <w:tcW w:w="313" w:type="pct"/>
            <w:vMerge w:val="restart"/>
            <w:vAlign w:val="center"/>
          </w:tcPr>
          <w:p w:rsidR="0079741A" w:rsidRDefault="0079741A" w:rsidP="003950FD">
            <w:pPr>
              <w:jc w:val="center"/>
            </w:pPr>
          </w:p>
        </w:tc>
        <w:tc>
          <w:tcPr>
            <w:tcW w:w="334" w:type="pct"/>
            <w:vMerge w:val="restart"/>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0.10</w:t>
            </w:r>
            <w:r>
              <w:t>％</w:t>
            </w:r>
            <w:r>
              <w:t>&lt;</w:t>
            </w:r>
            <w:r>
              <w:t>相对极差</w:t>
            </w:r>
            <w:r>
              <w:t>≤0.20</w:t>
            </w:r>
            <w:r>
              <w:t>％</w:t>
            </w:r>
          </w:p>
        </w:tc>
        <w:tc>
          <w:tcPr>
            <w:tcW w:w="439" w:type="pct"/>
            <w:vAlign w:val="center"/>
          </w:tcPr>
          <w:p w:rsidR="0079741A" w:rsidRDefault="0079741A" w:rsidP="003950FD"/>
        </w:tc>
        <w:tc>
          <w:tcPr>
            <w:tcW w:w="874" w:type="pct"/>
            <w:vAlign w:val="center"/>
          </w:tcPr>
          <w:p w:rsidR="0079741A" w:rsidRDefault="0079741A" w:rsidP="003950FD">
            <w:r>
              <w:t>扣</w:t>
            </w:r>
            <w:r>
              <w:t>4</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0.20</w:t>
            </w:r>
            <w:r>
              <w:t>％</w:t>
            </w:r>
            <w:r>
              <w:t>&lt;</w:t>
            </w:r>
            <w:r>
              <w:t>相对极差</w:t>
            </w:r>
            <w:r>
              <w:t>≤0.30</w:t>
            </w:r>
            <w:r>
              <w:t>％</w:t>
            </w:r>
          </w:p>
        </w:tc>
        <w:tc>
          <w:tcPr>
            <w:tcW w:w="439" w:type="pct"/>
            <w:vAlign w:val="center"/>
          </w:tcPr>
          <w:p w:rsidR="0079741A" w:rsidRDefault="0079741A" w:rsidP="003950FD"/>
        </w:tc>
        <w:tc>
          <w:tcPr>
            <w:tcW w:w="874" w:type="pct"/>
            <w:vAlign w:val="center"/>
          </w:tcPr>
          <w:p w:rsidR="0079741A" w:rsidRDefault="0079741A" w:rsidP="003950FD">
            <w:r>
              <w:t>扣</w:t>
            </w:r>
            <w:r>
              <w:t>8</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0.30</w:t>
            </w:r>
            <w:r>
              <w:t>％</w:t>
            </w:r>
            <w:r>
              <w:t>&lt;</w:t>
            </w:r>
            <w:r>
              <w:t>相对极差</w:t>
            </w:r>
            <w:r>
              <w:t>≤0.40</w:t>
            </w:r>
            <w:r>
              <w:t>％</w:t>
            </w:r>
          </w:p>
        </w:tc>
        <w:tc>
          <w:tcPr>
            <w:tcW w:w="439" w:type="pct"/>
            <w:vAlign w:val="center"/>
          </w:tcPr>
          <w:p w:rsidR="0079741A" w:rsidRDefault="0079741A" w:rsidP="003950FD"/>
        </w:tc>
        <w:tc>
          <w:tcPr>
            <w:tcW w:w="874" w:type="pct"/>
            <w:vAlign w:val="center"/>
          </w:tcPr>
          <w:p w:rsidR="0079741A" w:rsidRDefault="0079741A" w:rsidP="003950FD">
            <w:r>
              <w:t>扣</w:t>
            </w:r>
            <w:r>
              <w:t>12</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0.40</w:t>
            </w:r>
            <w:r>
              <w:t>％</w:t>
            </w:r>
            <w:r>
              <w:t>&lt;</w:t>
            </w:r>
            <w:r>
              <w:t>相对极差</w:t>
            </w:r>
            <w:r>
              <w:t>≤0.50</w:t>
            </w:r>
            <w:r>
              <w:t>％</w:t>
            </w:r>
          </w:p>
        </w:tc>
        <w:tc>
          <w:tcPr>
            <w:tcW w:w="439" w:type="pct"/>
            <w:vAlign w:val="center"/>
          </w:tcPr>
          <w:p w:rsidR="0079741A" w:rsidRDefault="0079741A" w:rsidP="003950FD"/>
        </w:tc>
        <w:tc>
          <w:tcPr>
            <w:tcW w:w="874" w:type="pct"/>
            <w:vAlign w:val="center"/>
          </w:tcPr>
          <w:p w:rsidR="0079741A" w:rsidRDefault="0079741A" w:rsidP="003950FD">
            <w:r>
              <w:t>扣</w:t>
            </w:r>
            <w:r>
              <w:t>16</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相对极差</w:t>
            </w:r>
            <w:r>
              <w:t>&gt;0.50</w:t>
            </w:r>
            <w:r>
              <w:t>％</w:t>
            </w:r>
          </w:p>
        </w:tc>
        <w:tc>
          <w:tcPr>
            <w:tcW w:w="439" w:type="pct"/>
            <w:vAlign w:val="center"/>
          </w:tcPr>
          <w:p w:rsidR="0079741A" w:rsidRDefault="0079741A" w:rsidP="003950FD"/>
        </w:tc>
        <w:tc>
          <w:tcPr>
            <w:tcW w:w="874" w:type="pct"/>
            <w:vAlign w:val="center"/>
          </w:tcPr>
          <w:p w:rsidR="0079741A" w:rsidRDefault="0079741A" w:rsidP="003950FD">
            <w:r>
              <w:t>扣</w:t>
            </w:r>
            <w:r>
              <w:t>20</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restart"/>
            <w:vAlign w:val="center"/>
          </w:tcPr>
          <w:p w:rsidR="0079741A" w:rsidRDefault="0079741A" w:rsidP="003950FD">
            <w:pPr>
              <w:jc w:val="center"/>
            </w:pPr>
            <w:r>
              <w:rPr>
                <w:szCs w:val="21"/>
              </w:rPr>
              <w:t>准确度</w:t>
            </w:r>
          </w:p>
        </w:tc>
        <w:tc>
          <w:tcPr>
            <w:tcW w:w="262" w:type="pct"/>
            <w:vMerge w:val="restart"/>
            <w:vAlign w:val="center"/>
          </w:tcPr>
          <w:p w:rsidR="0079741A" w:rsidRDefault="0079741A" w:rsidP="003950FD">
            <w:pPr>
              <w:jc w:val="center"/>
            </w:pPr>
            <w:r>
              <w:t>15</w:t>
            </w:r>
          </w:p>
        </w:tc>
        <w:tc>
          <w:tcPr>
            <w:tcW w:w="1511" w:type="pct"/>
            <w:vAlign w:val="center"/>
          </w:tcPr>
          <w:p w:rsidR="0079741A" w:rsidRDefault="0079741A" w:rsidP="003950FD">
            <w:r>
              <w:rPr>
                <w:rFonts w:ascii="宋体" w:hAnsi="宋体" w:cs="宋体" w:hint="eastAsia"/>
              </w:rPr>
              <w:t>∣</w:t>
            </w:r>
            <w:r>
              <w:t>相对误差</w:t>
            </w:r>
            <w:r>
              <w:rPr>
                <w:rFonts w:ascii="宋体" w:hAnsi="宋体" w:cs="宋体" w:hint="eastAsia"/>
              </w:rPr>
              <w:t>∣</w:t>
            </w:r>
            <w:r>
              <w:t>≤0.10</w:t>
            </w:r>
            <w:r>
              <w:t>％</w:t>
            </w:r>
          </w:p>
        </w:tc>
        <w:tc>
          <w:tcPr>
            <w:tcW w:w="439" w:type="pct"/>
            <w:vAlign w:val="center"/>
          </w:tcPr>
          <w:p w:rsidR="0079741A" w:rsidRDefault="0079741A" w:rsidP="003950FD"/>
        </w:tc>
        <w:tc>
          <w:tcPr>
            <w:tcW w:w="874" w:type="pct"/>
            <w:vAlign w:val="center"/>
          </w:tcPr>
          <w:p w:rsidR="0079741A" w:rsidRDefault="0079741A" w:rsidP="003950FD">
            <w:r>
              <w:t>扣</w:t>
            </w:r>
            <w:r>
              <w:t>0</w:t>
            </w:r>
            <w:r>
              <w:t>分</w:t>
            </w:r>
          </w:p>
        </w:tc>
        <w:tc>
          <w:tcPr>
            <w:tcW w:w="313" w:type="pct"/>
            <w:vMerge w:val="restart"/>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0.10</w:t>
            </w:r>
            <w:r>
              <w:t>％</w:t>
            </w:r>
            <w:r>
              <w:t>&lt;</w:t>
            </w:r>
            <w:r>
              <w:rPr>
                <w:rFonts w:ascii="宋体" w:hAnsi="宋体" w:cs="宋体" w:hint="eastAsia"/>
              </w:rPr>
              <w:t>∣</w:t>
            </w:r>
            <w:r>
              <w:t>相对误差</w:t>
            </w:r>
            <w:r>
              <w:rPr>
                <w:rFonts w:ascii="宋体" w:hAnsi="宋体" w:cs="宋体" w:hint="eastAsia"/>
              </w:rPr>
              <w:t>∣</w:t>
            </w:r>
            <w:r>
              <w:t>≤0.20</w:t>
            </w:r>
            <w:r>
              <w:t>％</w:t>
            </w:r>
          </w:p>
        </w:tc>
        <w:tc>
          <w:tcPr>
            <w:tcW w:w="439" w:type="pct"/>
            <w:vAlign w:val="center"/>
          </w:tcPr>
          <w:p w:rsidR="0079741A" w:rsidRDefault="0079741A" w:rsidP="003950FD"/>
        </w:tc>
        <w:tc>
          <w:tcPr>
            <w:tcW w:w="874" w:type="pct"/>
            <w:vAlign w:val="center"/>
          </w:tcPr>
          <w:p w:rsidR="0079741A" w:rsidRDefault="0079741A" w:rsidP="003950FD">
            <w:r>
              <w:t>扣</w:t>
            </w:r>
            <w:r>
              <w:t>3</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0.20</w:t>
            </w:r>
            <w:r>
              <w:t>％</w:t>
            </w:r>
            <w:r>
              <w:t>&lt;</w:t>
            </w:r>
            <w:r>
              <w:rPr>
                <w:rFonts w:ascii="宋体" w:hAnsi="宋体" w:cs="宋体" w:hint="eastAsia"/>
              </w:rPr>
              <w:t>∣</w:t>
            </w:r>
            <w:r>
              <w:t>相对误差</w:t>
            </w:r>
            <w:r>
              <w:rPr>
                <w:rFonts w:ascii="宋体" w:hAnsi="宋体" w:cs="宋体" w:hint="eastAsia"/>
              </w:rPr>
              <w:t>∣</w:t>
            </w:r>
            <w:r>
              <w:t>≤0.30</w:t>
            </w:r>
            <w:r>
              <w:t>％</w:t>
            </w:r>
          </w:p>
        </w:tc>
        <w:tc>
          <w:tcPr>
            <w:tcW w:w="439" w:type="pct"/>
            <w:vAlign w:val="center"/>
          </w:tcPr>
          <w:p w:rsidR="0079741A" w:rsidRDefault="0079741A" w:rsidP="003950FD"/>
        </w:tc>
        <w:tc>
          <w:tcPr>
            <w:tcW w:w="874" w:type="pct"/>
            <w:vAlign w:val="center"/>
          </w:tcPr>
          <w:p w:rsidR="0079741A" w:rsidRDefault="0079741A" w:rsidP="003950FD">
            <w:r>
              <w:t>扣</w:t>
            </w:r>
            <w:r>
              <w:t>6</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0.30</w:t>
            </w:r>
            <w:r>
              <w:t>％</w:t>
            </w:r>
            <w:r>
              <w:t>&lt;</w:t>
            </w:r>
            <w:r>
              <w:rPr>
                <w:rFonts w:ascii="宋体" w:hAnsi="宋体" w:cs="宋体" w:hint="eastAsia"/>
              </w:rPr>
              <w:t>∣</w:t>
            </w:r>
            <w:r>
              <w:t>相对误差</w:t>
            </w:r>
            <w:r>
              <w:rPr>
                <w:rFonts w:ascii="宋体" w:hAnsi="宋体" w:cs="宋体" w:hint="eastAsia"/>
              </w:rPr>
              <w:t>∣</w:t>
            </w:r>
            <w:r>
              <w:t>≤0.40</w:t>
            </w:r>
            <w:r>
              <w:t>％</w:t>
            </w:r>
          </w:p>
        </w:tc>
        <w:tc>
          <w:tcPr>
            <w:tcW w:w="439" w:type="pct"/>
            <w:vAlign w:val="center"/>
          </w:tcPr>
          <w:p w:rsidR="0079741A" w:rsidRDefault="0079741A" w:rsidP="003950FD"/>
        </w:tc>
        <w:tc>
          <w:tcPr>
            <w:tcW w:w="874" w:type="pct"/>
            <w:vAlign w:val="center"/>
          </w:tcPr>
          <w:p w:rsidR="0079741A" w:rsidRDefault="0079741A" w:rsidP="003950FD">
            <w:r>
              <w:t>扣</w:t>
            </w:r>
            <w:r>
              <w:t>9</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0.40</w:t>
            </w:r>
            <w:r>
              <w:t>％</w:t>
            </w:r>
            <w:r>
              <w:t>&lt;</w:t>
            </w:r>
            <w:r>
              <w:rPr>
                <w:rFonts w:ascii="宋体" w:hAnsi="宋体" w:cs="宋体" w:hint="eastAsia"/>
              </w:rPr>
              <w:t>∣</w:t>
            </w:r>
            <w:r>
              <w:t>相对误差</w:t>
            </w:r>
            <w:r>
              <w:rPr>
                <w:rFonts w:ascii="宋体" w:hAnsi="宋体" w:cs="宋体" w:hint="eastAsia"/>
              </w:rPr>
              <w:t>∣</w:t>
            </w:r>
            <w:r>
              <w:t>≤0.50</w:t>
            </w:r>
            <w:r>
              <w:t>％</w:t>
            </w:r>
          </w:p>
        </w:tc>
        <w:tc>
          <w:tcPr>
            <w:tcW w:w="439" w:type="pct"/>
            <w:vAlign w:val="center"/>
          </w:tcPr>
          <w:p w:rsidR="0079741A" w:rsidRDefault="0079741A" w:rsidP="003950FD"/>
        </w:tc>
        <w:tc>
          <w:tcPr>
            <w:tcW w:w="874" w:type="pct"/>
            <w:vAlign w:val="center"/>
          </w:tcPr>
          <w:p w:rsidR="0079741A" w:rsidRDefault="0079741A" w:rsidP="003950FD">
            <w:r>
              <w:t>扣</w:t>
            </w:r>
            <w:r>
              <w:t>12</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tcBorders>
              <w:bottom w:val="single" w:sz="4" w:space="0" w:color="auto"/>
            </w:tcBorders>
            <w:vAlign w:val="center"/>
          </w:tcPr>
          <w:p w:rsidR="0079741A" w:rsidRDefault="0079741A" w:rsidP="003950FD">
            <w:pPr>
              <w:jc w:val="center"/>
            </w:pPr>
          </w:p>
        </w:tc>
        <w:tc>
          <w:tcPr>
            <w:tcW w:w="564" w:type="pct"/>
            <w:vMerge/>
            <w:tcBorders>
              <w:bottom w:val="single" w:sz="4" w:space="0" w:color="auto"/>
            </w:tcBorders>
            <w:vAlign w:val="center"/>
          </w:tcPr>
          <w:p w:rsidR="0079741A" w:rsidRDefault="0079741A" w:rsidP="003950FD">
            <w:pPr>
              <w:jc w:val="center"/>
            </w:pPr>
          </w:p>
        </w:tc>
        <w:tc>
          <w:tcPr>
            <w:tcW w:w="452" w:type="pct"/>
            <w:vMerge/>
            <w:tcBorders>
              <w:bottom w:val="single" w:sz="4" w:space="0" w:color="auto"/>
            </w:tcBorders>
            <w:vAlign w:val="center"/>
          </w:tcPr>
          <w:p w:rsidR="0079741A" w:rsidRDefault="0079741A" w:rsidP="003950FD">
            <w:pPr>
              <w:jc w:val="center"/>
            </w:pPr>
          </w:p>
        </w:tc>
        <w:tc>
          <w:tcPr>
            <w:tcW w:w="262" w:type="pct"/>
            <w:vMerge/>
            <w:tcBorders>
              <w:bottom w:val="single" w:sz="4" w:space="0" w:color="auto"/>
            </w:tcBorders>
            <w:vAlign w:val="center"/>
          </w:tcPr>
          <w:p w:rsidR="0079741A" w:rsidRDefault="0079741A" w:rsidP="003950FD">
            <w:pPr>
              <w:jc w:val="center"/>
            </w:pPr>
          </w:p>
        </w:tc>
        <w:tc>
          <w:tcPr>
            <w:tcW w:w="1511" w:type="pct"/>
            <w:tcBorders>
              <w:bottom w:val="single" w:sz="4" w:space="0" w:color="auto"/>
            </w:tcBorders>
            <w:vAlign w:val="center"/>
          </w:tcPr>
          <w:p w:rsidR="0079741A" w:rsidRDefault="0079741A" w:rsidP="003950FD">
            <w:r>
              <w:rPr>
                <w:rFonts w:ascii="宋体" w:hAnsi="宋体" w:cs="宋体" w:hint="eastAsia"/>
              </w:rPr>
              <w:t>∣</w:t>
            </w:r>
            <w:r>
              <w:t>相对误差</w:t>
            </w:r>
            <w:r>
              <w:rPr>
                <w:rFonts w:ascii="宋体" w:hAnsi="宋体" w:cs="宋体" w:hint="eastAsia"/>
              </w:rPr>
              <w:t>∣</w:t>
            </w:r>
            <w:r>
              <w:t>&gt;0.50</w:t>
            </w:r>
            <w:r>
              <w:t>％</w:t>
            </w:r>
          </w:p>
        </w:tc>
        <w:tc>
          <w:tcPr>
            <w:tcW w:w="439" w:type="pct"/>
            <w:tcBorders>
              <w:bottom w:val="single" w:sz="4" w:space="0" w:color="auto"/>
            </w:tcBorders>
            <w:vAlign w:val="center"/>
          </w:tcPr>
          <w:p w:rsidR="0079741A" w:rsidRDefault="0079741A" w:rsidP="003950FD"/>
        </w:tc>
        <w:tc>
          <w:tcPr>
            <w:tcW w:w="874" w:type="pct"/>
            <w:tcBorders>
              <w:bottom w:val="single" w:sz="4" w:space="0" w:color="auto"/>
            </w:tcBorders>
            <w:vAlign w:val="center"/>
          </w:tcPr>
          <w:p w:rsidR="0079741A" w:rsidRDefault="0079741A" w:rsidP="003950FD">
            <w:r>
              <w:t>扣</w:t>
            </w:r>
            <w:r>
              <w:t>15</w:t>
            </w:r>
            <w:r>
              <w:t>分</w:t>
            </w:r>
          </w:p>
        </w:tc>
        <w:tc>
          <w:tcPr>
            <w:tcW w:w="313" w:type="pct"/>
            <w:vMerge/>
            <w:tcBorders>
              <w:bottom w:val="single" w:sz="4" w:space="0" w:color="auto"/>
            </w:tcBorders>
            <w:vAlign w:val="center"/>
          </w:tcPr>
          <w:p w:rsidR="0079741A" w:rsidRDefault="0079741A" w:rsidP="003950FD">
            <w:pPr>
              <w:jc w:val="center"/>
            </w:pPr>
          </w:p>
        </w:tc>
        <w:tc>
          <w:tcPr>
            <w:tcW w:w="334" w:type="pct"/>
            <w:vMerge/>
            <w:tcBorders>
              <w:bottom w:val="single" w:sz="4" w:space="0" w:color="auto"/>
            </w:tcBorders>
            <w:vAlign w:val="center"/>
          </w:tcPr>
          <w:p w:rsidR="0079741A" w:rsidRDefault="0079741A" w:rsidP="003950FD">
            <w:pPr>
              <w:jc w:val="center"/>
            </w:pPr>
          </w:p>
        </w:tc>
      </w:tr>
      <w:tr w:rsidR="0079741A" w:rsidTr="00756214">
        <w:trPr>
          <w:cantSplit/>
          <w:trHeight w:val="325"/>
        </w:trPr>
        <w:tc>
          <w:tcPr>
            <w:tcW w:w="251" w:type="pct"/>
            <w:vMerge w:val="restart"/>
            <w:vAlign w:val="center"/>
          </w:tcPr>
          <w:p w:rsidR="0079741A" w:rsidRDefault="0079741A" w:rsidP="003950FD">
            <w:pPr>
              <w:jc w:val="center"/>
            </w:pPr>
            <w:r>
              <w:t>十三</w:t>
            </w:r>
          </w:p>
        </w:tc>
        <w:tc>
          <w:tcPr>
            <w:tcW w:w="564" w:type="pct"/>
            <w:vMerge w:val="restart"/>
            <w:vAlign w:val="center"/>
          </w:tcPr>
          <w:p w:rsidR="003806CC" w:rsidRDefault="0079741A" w:rsidP="003950FD">
            <w:pPr>
              <w:jc w:val="center"/>
            </w:pPr>
            <w:r>
              <w:t>测定</w:t>
            </w:r>
          </w:p>
          <w:p w:rsidR="0079741A" w:rsidRDefault="0079741A" w:rsidP="003950FD">
            <w:pPr>
              <w:jc w:val="center"/>
            </w:pPr>
            <w:r>
              <w:t>结果</w:t>
            </w:r>
          </w:p>
          <w:p w:rsidR="0079741A" w:rsidRDefault="0079741A" w:rsidP="003950FD">
            <w:pPr>
              <w:jc w:val="center"/>
            </w:pPr>
            <w:r>
              <w:t>（</w:t>
            </w:r>
            <w:r>
              <w:t>30</w:t>
            </w:r>
            <w:r>
              <w:t>分）</w:t>
            </w:r>
          </w:p>
        </w:tc>
        <w:tc>
          <w:tcPr>
            <w:tcW w:w="452" w:type="pct"/>
            <w:vMerge w:val="restart"/>
            <w:vAlign w:val="center"/>
          </w:tcPr>
          <w:p w:rsidR="0079741A" w:rsidRDefault="0079741A" w:rsidP="003950FD">
            <w:pPr>
              <w:jc w:val="center"/>
            </w:pPr>
            <w:r>
              <w:rPr>
                <w:szCs w:val="21"/>
              </w:rPr>
              <w:t>精密度</w:t>
            </w:r>
          </w:p>
        </w:tc>
        <w:tc>
          <w:tcPr>
            <w:tcW w:w="262" w:type="pct"/>
            <w:vMerge w:val="restart"/>
            <w:vAlign w:val="center"/>
          </w:tcPr>
          <w:p w:rsidR="0079741A" w:rsidRDefault="0079741A" w:rsidP="003950FD">
            <w:pPr>
              <w:jc w:val="center"/>
            </w:pPr>
            <w:r>
              <w:t>15</w:t>
            </w:r>
          </w:p>
        </w:tc>
        <w:tc>
          <w:tcPr>
            <w:tcW w:w="1511" w:type="pct"/>
            <w:vAlign w:val="center"/>
          </w:tcPr>
          <w:p w:rsidR="0079741A" w:rsidRDefault="0079741A" w:rsidP="003950FD">
            <w:r>
              <w:t>相对极差</w:t>
            </w:r>
            <w:r>
              <w:t>≤0.10</w:t>
            </w:r>
            <w:r>
              <w:t>％</w:t>
            </w:r>
          </w:p>
        </w:tc>
        <w:tc>
          <w:tcPr>
            <w:tcW w:w="439" w:type="pct"/>
            <w:vAlign w:val="center"/>
          </w:tcPr>
          <w:p w:rsidR="0079741A" w:rsidRDefault="0079741A" w:rsidP="003950FD"/>
        </w:tc>
        <w:tc>
          <w:tcPr>
            <w:tcW w:w="874" w:type="pct"/>
            <w:vAlign w:val="center"/>
          </w:tcPr>
          <w:p w:rsidR="0079741A" w:rsidRDefault="0079741A" w:rsidP="003950FD">
            <w:r>
              <w:t>扣</w:t>
            </w:r>
            <w:r>
              <w:t>0</w:t>
            </w:r>
            <w:r>
              <w:t>分</w:t>
            </w:r>
          </w:p>
        </w:tc>
        <w:tc>
          <w:tcPr>
            <w:tcW w:w="313" w:type="pct"/>
            <w:vMerge w:val="restart"/>
            <w:vAlign w:val="center"/>
          </w:tcPr>
          <w:p w:rsidR="0079741A" w:rsidRDefault="0079741A" w:rsidP="003950FD">
            <w:pPr>
              <w:jc w:val="center"/>
            </w:pPr>
          </w:p>
        </w:tc>
        <w:tc>
          <w:tcPr>
            <w:tcW w:w="334" w:type="pct"/>
            <w:vMerge w:val="restart"/>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0.10</w:t>
            </w:r>
            <w:r>
              <w:t>％</w:t>
            </w:r>
            <w:r>
              <w:t>&lt;</w:t>
            </w:r>
            <w:r>
              <w:t>相对极差</w:t>
            </w:r>
            <w:r>
              <w:t>≤0.20</w:t>
            </w:r>
            <w:r>
              <w:t>％</w:t>
            </w:r>
          </w:p>
        </w:tc>
        <w:tc>
          <w:tcPr>
            <w:tcW w:w="439" w:type="pct"/>
            <w:vAlign w:val="center"/>
          </w:tcPr>
          <w:p w:rsidR="0079741A" w:rsidRDefault="0079741A" w:rsidP="003950FD"/>
        </w:tc>
        <w:tc>
          <w:tcPr>
            <w:tcW w:w="874" w:type="pct"/>
            <w:vAlign w:val="center"/>
          </w:tcPr>
          <w:p w:rsidR="0079741A" w:rsidRDefault="0079741A" w:rsidP="003950FD">
            <w:r>
              <w:t>扣</w:t>
            </w:r>
            <w:r>
              <w:t>3</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Pr="00DD6C25" w:rsidRDefault="0079741A" w:rsidP="003950FD">
            <w:r w:rsidRPr="00DD6C25">
              <w:t>0.20</w:t>
            </w:r>
            <w:r w:rsidRPr="00DD6C25">
              <w:t>％</w:t>
            </w:r>
            <w:r w:rsidRPr="00DD6C25">
              <w:t>&lt;</w:t>
            </w:r>
            <w:r w:rsidRPr="00DD6C25">
              <w:t>相对极差</w:t>
            </w:r>
            <w:r w:rsidRPr="00DD6C25">
              <w:t>≤0.30</w:t>
            </w:r>
            <w:r w:rsidRPr="00DD6C25">
              <w:t>％</w:t>
            </w:r>
          </w:p>
        </w:tc>
        <w:tc>
          <w:tcPr>
            <w:tcW w:w="439" w:type="pct"/>
            <w:vAlign w:val="center"/>
          </w:tcPr>
          <w:p w:rsidR="0079741A" w:rsidRPr="00DD6C25" w:rsidRDefault="0079741A" w:rsidP="003950FD"/>
        </w:tc>
        <w:tc>
          <w:tcPr>
            <w:tcW w:w="874" w:type="pct"/>
            <w:vAlign w:val="center"/>
          </w:tcPr>
          <w:p w:rsidR="0079741A" w:rsidRPr="00DD6C25" w:rsidRDefault="0079741A" w:rsidP="003950FD">
            <w:r w:rsidRPr="00DD6C25">
              <w:t>扣</w:t>
            </w:r>
            <w:r w:rsidRPr="00DD6C25">
              <w:t>6</w:t>
            </w:r>
            <w:r w:rsidRPr="00DD6C25">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Pr="00DD6C25" w:rsidRDefault="0079741A" w:rsidP="003950FD">
            <w:r w:rsidRPr="00DD6C25">
              <w:t>0.30</w:t>
            </w:r>
            <w:r w:rsidRPr="00DD6C25">
              <w:t>％</w:t>
            </w:r>
            <w:r w:rsidRPr="00DD6C25">
              <w:t>&lt;</w:t>
            </w:r>
            <w:r w:rsidRPr="00DD6C25">
              <w:t>相对极差</w:t>
            </w:r>
            <w:r w:rsidRPr="00DD6C25">
              <w:t>≤0.40</w:t>
            </w:r>
            <w:r w:rsidRPr="00DD6C25">
              <w:t>％</w:t>
            </w:r>
          </w:p>
        </w:tc>
        <w:tc>
          <w:tcPr>
            <w:tcW w:w="439" w:type="pct"/>
            <w:vAlign w:val="center"/>
          </w:tcPr>
          <w:p w:rsidR="0079741A" w:rsidRPr="00DD6C25" w:rsidRDefault="0079741A" w:rsidP="003950FD"/>
        </w:tc>
        <w:tc>
          <w:tcPr>
            <w:tcW w:w="874" w:type="pct"/>
            <w:vAlign w:val="center"/>
          </w:tcPr>
          <w:p w:rsidR="0079741A" w:rsidRPr="00DD6C25" w:rsidRDefault="0079741A" w:rsidP="003950FD">
            <w:r w:rsidRPr="00DD6C25">
              <w:t>扣</w:t>
            </w:r>
            <w:r w:rsidRPr="00DD6C25">
              <w:t>9</w:t>
            </w:r>
            <w:r w:rsidRPr="00DD6C25">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Pr="00DD6C25" w:rsidRDefault="0079741A" w:rsidP="003950FD">
            <w:r w:rsidRPr="00DD6C25">
              <w:t>0.40</w:t>
            </w:r>
            <w:r w:rsidRPr="00DD6C25">
              <w:t>％</w:t>
            </w:r>
            <w:r w:rsidRPr="00DD6C25">
              <w:t>&lt;</w:t>
            </w:r>
            <w:r w:rsidRPr="00DD6C25">
              <w:t>相对极差</w:t>
            </w:r>
            <w:r w:rsidRPr="00DD6C25">
              <w:t>≤0.50</w:t>
            </w:r>
            <w:r w:rsidRPr="00DD6C25">
              <w:t>％</w:t>
            </w:r>
          </w:p>
        </w:tc>
        <w:tc>
          <w:tcPr>
            <w:tcW w:w="439" w:type="pct"/>
            <w:vAlign w:val="center"/>
          </w:tcPr>
          <w:p w:rsidR="0079741A" w:rsidRPr="00DD6C25" w:rsidRDefault="0079741A" w:rsidP="003950FD"/>
        </w:tc>
        <w:tc>
          <w:tcPr>
            <w:tcW w:w="874" w:type="pct"/>
            <w:vAlign w:val="center"/>
          </w:tcPr>
          <w:p w:rsidR="0079741A" w:rsidRPr="00DD6C25" w:rsidRDefault="0079741A" w:rsidP="003950FD">
            <w:r w:rsidRPr="00DD6C25">
              <w:t>扣</w:t>
            </w:r>
            <w:r w:rsidRPr="00DD6C25">
              <w:t>12</w:t>
            </w:r>
            <w:r w:rsidRPr="00DD6C25">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270"/>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Pr="00DD6C25" w:rsidRDefault="0079741A" w:rsidP="003950FD">
            <w:r w:rsidRPr="00DD6C25">
              <w:t>相对极差</w:t>
            </w:r>
            <w:r w:rsidRPr="00DD6C25">
              <w:t>&gt;0.50</w:t>
            </w:r>
            <w:r w:rsidRPr="00DD6C25">
              <w:t>％</w:t>
            </w:r>
          </w:p>
        </w:tc>
        <w:tc>
          <w:tcPr>
            <w:tcW w:w="439" w:type="pct"/>
            <w:vAlign w:val="center"/>
          </w:tcPr>
          <w:p w:rsidR="0079741A" w:rsidRPr="00DD6C25" w:rsidRDefault="0079741A" w:rsidP="003950FD"/>
        </w:tc>
        <w:tc>
          <w:tcPr>
            <w:tcW w:w="874" w:type="pct"/>
            <w:vAlign w:val="center"/>
          </w:tcPr>
          <w:p w:rsidR="0079741A" w:rsidRPr="00DD6C25" w:rsidRDefault="0079741A" w:rsidP="003950FD">
            <w:r w:rsidRPr="00DD6C25">
              <w:t>扣</w:t>
            </w:r>
            <w:r w:rsidRPr="00DD6C25">
              <w:t>15</w:t>
            </w:r>
            <w:r w:rsidRPr="00DD6C25">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restart"/>
            <w:vAlign w:val="center"/>
          </w:tcPr>
          <w:p w:rsidR="0079741A" w:rsidRDefault="0079741A" w:rsidP="003950FD">
            <w:pPr>
              <w:jc w:val="center"/>
            </w:pPr>
            <w:r>
              <w:rPr>
                <w:szCs w:val="21"/>
              </w:rPr>
              <w:t>准确度</w:t>
            </w:r>
          </w:p>
        </w:tc>
        <w:tc>
          <w:tcPr>
            <w:tcW w:w="262" w:type="pct"/>
            <w:vMerge w:val="restart"/>
            <w:vAlign w:val="center"/>
          </w:tcPr>
          <w:p w:rsidR="0079741A" w:rsidRDefault="0079741A" w:rsidP="003950FD">
            <w:pPr>
              <w:jc w:val="center"/>
            </w:pPr>
            <w:r>
              <w:t>15</w:t>
            </w:r>
          </w:p>
        </w:tc>
        <w:tc>
          <w:tcPr>
            <w:tcW w:w="1511" w:type="pct"/>
            <w:vAlign w:val="center"/>
          </w:tcPr>
          <w:p w:rsidR="0079741A" w:rsidRPr="00DD6C25" w:rsidRDefault="0079741A" w:rsidP="003950FD">
            <w:r w:rsidRPr="00DD6C25">
              <w:rPr>
                <w:rFonts w:ascii="宋体" w:hAnsi="宋体" w:cs="宋体" w:hint="eastAsia"/>
              </w:rPr>
              <w:t>∣</w:t>
            </w:r>
            <w:r w:rsidRPr="00DD6C25">
              <w:t>相对误差</w:t>
            </w:r>
            <w:r w:rsidRPr="00DD6C25">
              <w:rPr>
                <w:rFonts w:ascii="宋体" w:hAnsi="宋体" w:cs="宋体" w:hint="eastAsia"/>
              </w:rPr>
              <w:t>∣</w:t>
            </w:r>
            <w:r w:rsidRPr="00DD6C25">
              <w:t>≤0.10</w:t>
            </w:r>
            <w:r w:rsidRPr="00DD6C25">
              <w:t>％</w:t>
            </w:r>
          </w:p>
        </w:tc>
        <w:tc>
          <w:tcPr>
            <w:tcW w:w="439" w:type="pct"/>
            <w:vAlign w:val="center"/>
          </w:tcPr>
          <w:p w:rsidR="0079741A" w:rsidRPr="00DD6C25" w:rsidRDefault="0079741A" w:rsidP="003950FD"/>
        </w:tc>
        <w:tc>
          <w:tcPr>
            <w:tcW w:w="874" w:type="pct"/>
            <w:vAlign w:val="center"/>
          </w:tcPr>
          <w:p w:rsidR="0079741A" w:rsidRPr="00DD6C25" w:rsidRDefault="0079741A" w:rsidP="003950FD">
            <w:r w:rsidRPr="00DD6C25">
              <w:t>扣</w:t>
            </w:r>
            <w:r w:rsidRPr="00DD6C25">
              <w:t>0</w:t>
            </w:r>
            <w:r w:rsidRPr="00DD6C25">
              <w:t>分</w:t>
            </w:r>
          </w:p>
        </w:tc>
        <w:tc>
          <w:tcPr>
            <w:tcW w:w="313" w:type="pct"/>
            <w:vMerge w:val="restart"/>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Pr="00DD6C25" w:rsidRDefault="0079741A" w:rsidP="003950FD">
            <w:r w:rsidRPr="00DD6C25">
              <w:t>0.10</w:t>
            </w:r>
            <w:r w:rsidRPr="00DD6C25">
              <w:t>％</w:t>
            </w:r>
            <w:r w:rsidRPr="00DD6C25">
              <w:t>&lt;</w:t>
            </w:r>
            <w:r w:rsidRPr="00DD6C25">
              <w:rPr>
                <w:rFonts w:ascii="宋体" w:hAnsi="宋体" w:cs="宋体" w:hint="eastAsia"/>
              </w:rPr>
              <w:t>∣</w:t>
            </w:r>
            <w:r w:rsidRPr="00DD6C25">
              <w:t>相对误差</w:t>
            </w:r>
            <w:r w:rsidRPr="00DD6C25">
              <w:rPr>
                <w:rFonts w:ascii="宋体" w:hAnsi="宋体" w:cs="宋体" w:hint="eastAsia"/>
              </w:rPr>
              <w:t>∣</w:t>
            </w:r>
            <w:r w:rsidRPr="00DD6C25">
              <w:t>≤0.20</w:t>
            </w:r>
            <w:r w:rsidRPr="00DD6C25">
              <w:t>％</w:t>
            </w:r>
          </w:p>
        </w:tc>
        <w:tc>
          <w:tcPr>
            <w:tcW w:w="439" w:type="pct"/>
            <w:vAlign w:val="center"/>
          </w:tcPr>
          <w:p w:rsidR="0079741A" w:rsidRPr="00DD6C25" w:rsidRDefault="0079741A" w:rsidP="003950FD"/>
        </w:tc>
        <w:tc>
          <w:tcPr>
            <w:tcW w:w="874" w:type="pct"/>
            <w:vAlign w:val="center"/>
          </w:tcPr>
          <w:p w:rsidR="0079741A" w:rsidRPr="00DD6C25" w:rsidRDefault="0079741A" w:rsidP="003950FD">
            <w:r w:rsidRPr="00DD6C25">
              <w:t>扣</w:t>
            </w:r>
            <w:r w:rsidRPr="00DD6C25">
              <w:t>3</w:t>
            </w:r>
            <w:r w:rsidRPr="00DD6C25">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Pr="00392AA2" w:rsidRDefault="0079741A" w:rsidP="003950FD">
            <w:r w:rsidRPr="00392AA2">
              <w:t>0.20</w:t>
            </w:r>
            <w:r w:rsidRPr="00392AA2">
              <w:t>％</w:t>
            </w:r>
            <w:r w:rsidRPr="00392AA2">
              <w:t>&lt;</w:t>
            </w:r>
            <w:r w:rsidRPr="00392AA2">
              <w:rPr>
                <w:rFonts w:ascii="宋体" w:hAnsi="宋体" w:cs="宋体" w:hint="eastAsia"/>
              </w:rPr>
              <w:t>∣</w:t>
            </w:r>
            <w:r w:rsidRPr="00392AA2">
              <w:t>相对误差</w:t>
            </w:r>
            <w:r w:rsidRPr="00392AA2">
              <w:rPr>
                <w:rFonts w:ascii="宋体" w:hAnsi="宋体" w:cs="宋体" w:hint="eastAsia"/>
              </w:rPr>
              <w:t>∣</w:t>
            </w:r>
            <w:r w:rsidRPr="00392AA2">
              <w:t>≤0.30</w:t>
            </w:r>
            <w:r w:rsidRPr="00392AA2">
              <w:t>％</w:t>
            </w:r>
          </w:p>
        </w:tc>
        <w:tc>
          <w:tcPr>
            <w:tcW w:w="439" w:type="pct"/>
            <w:vAlign w:val="center"/>
          </w:tcPr>
          <w:p w:rsidR="0079741A" w:rsidRPr="00392AA2" w:rsidRDefault="0079741A" w:rsidP="003950FD"/>
        </w:tc>
        <w:tc>
          <w:tcPr>
            <w:tcW w:w="874" w:type="pct"/>
            <w:vAlign w:val="center"/>
          </w:tcPr>
          <w:p w:rsidR="0079741A" w:rsidRPr="00392AA2" w:rsidRDefault="0079741A" w:rsidP="003950FD">
            <w:r w:rsidRPr="00392AA2">
              <w:t>扣</w:t>
            </w:r>
            <w:r w:rsidRPr="00392AA2">
              <w:t>6</w:t>
            </w:r>
            <w:r w:rsidRPr="00392AA2">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0.30</w:t>
            </w:r>
            <w:r>
              <w:t>％</w:t>
            </w:r>
            <w:r>
              <w:t>&lt;</w:t>
            </w:r>
            <w:r>
              <w:rPr>
                <w:rFonts w:ascii="宋体" w:hAnsi="宋体" w:cs="宋体" w:hint="eastAsia"/>
              </w:rPr>
              <w:t>∣</w:t>
            </w:r>
            <w:r>
              <w:t>相对误差</w:t>
            </w:r>
            <w:r>
              <w:rPr>
                <w:rFonts w:ascii="宋体" w:hAnsi="宋体" w:cs="宋体" w:hint="eastAsia"/>
              </w:rPr>
              <w:t>∣</w:t>
            </w:r>
            <w:r>
              <w:t>≤0.40</w:t>
            </w:r>
            <w:r>
              <w:t>％</w:t>
            </w:r>
          </w:p>
        </w:tc>
        <w:tc>
          <w:tcPr>
            <w:tcW w:w="439" w:type="pct"/>
            <w:vAlign w:val="center"/>
          </w:tcPr>
          <w:p w:rsidR="0079741A" w:rsidRDefault="0079741A" w:rsidP="003950FD"/>
        </w:tc>
        <w:tc>
          <w:tcPr>
            <w:tcW w:w="874" w:type="pct"/>
            <w:vAlign w:val="center"/>
          </w:tcPr>
          <w:p w:rsidR="0079741A" w:rsidRDefault="0079741A" w:rsidP="003950FD">
            <w:r>
              <w:t>扣</w:t>
            </w:r>
            <w:r>
              <w:t>9</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vAlign w:val="center"/>
          </w:tcPr>
          <w:p w:rsidR="0079741A" w:rsidRDefault="0079741A" w:rsidP="003950FD">
            <w:pPr>
              <w:jc w:val="center"/>
            </w:pPr>
          </w:p>
        </w:tc>
        <w:tc>
          <w:tcPr>
            <w:tcW w:w="564" w:type="pct"/>
            <w:vMerge/>
            <w:vAlign w:val="center"/>
          </w:tcPr>
          <w:p w:rsidR="0079741A" w:rsidRDefault="0079741A" w:rsidP="003950FD">
            <w:pPr>
              <w:jc w:val="center"/>
            </w:pPr>
          </w:p>
        </w:tc>
        <w:tc>
          <w:tcPr>
            <w:tcW w:w="452" w:type="pct"/>
            <w:vMerge/>
            <w:vAlign w:val="center"/>
          </w:tcPr>
          <w:p w:rsidR="0079741A" w:rsidRDefault="0079741A" w:rsidP="003950FD">
            <w:pPr>
              <w:jc w:val="center"/>
            </w:pPr>
          </w:p>
        </w:tc>
        <w:tc>
          <w:tcPr>
            <w:tcW w:w="262" w:type="pct"/>
            <w:vMerge/>
            <w:vAlign w:val="center"/>
          </w:tcPr>
          <w:p w:rsidR="0079741A" w:rsidRDefault="0079741A" w:rsidP="003950FD">
            <w:pPr>
              <w:jc w:val="center"/>
            </w:pPr>
          </w:p>
        </w:tc>
        <w:tc>
          <w:tcPr>
            <w:tcW w:w="1511" w:type="pct"/>
            <w:vAlign w:val="center"/>
          </w:tcPr>
          <w:p w:rsidR="0079741A" w:rsidRDefault="0079741A" w:rsidP="003950FD">
            <w:r>
              <w:t>0.40</w:t>
            </w:r>
            <w:r>
              <w:t>％</w:t>
            </w:r>
            <w:r>
              <w:t>&lt;</w:t>
            </w:r>
            <w:r>
              <w:rPr>
                <w:rFonts w:ascii="宋体" w:hAnsi="宋体" w:cs="宋体" w:hint="eastAsia"/>
              </w:rPr>
              <w:t>∣</w:t>
            </w:r>
            <w:r>
              <w:t>相对误差</w:t>
            </w:r>
            <w:r>
              <w:rPr>
                <w:rFonts w:ascii="宋体" w:hAnsi="宋体" w:cs="宋体" w:hint="eastAsia"/>
              </w:rPr>
              <w:t>∣</w:t>
            </w:r>
            <w:r>
              <w:t>≤0.50</w:t>
            </w:r>
            <w:r>
              <w:t>％</w:t>
            </w:r>
          </w:p>
        </w:tc>
        <w:tc>
          <w:tcPr>
            <w:tcW w:w="439" w:type="pct"/>
            <w:vAlign w:val="center"/>
          </w:tcPr>
          <w:p w:rsidR="0079741A" w:rsidRDefault="0079741A" w:rsidP="003950FD"/>
        </w:tc>
        <w:tc>
          <w:tcPr>
            <w:tcW w:w="874" w:type="pct"/>
            <w:vAlign w:val="center"/>
          </w:tcPr>
          <w:p w:rsidR="0079741A" w:rsidRDefault="0079741A" w:rsidP="003950FD">
            <w:r>
              <w:t>扣</w:t>
            </w:r>
            <w:r>
              <w:t>12</w:t>
            </w:r>
            <w:r>
              <w:t>分</w:t>
            </w:r>
          </w:p>
        </w:tc>
        <w:tc>
          <w:tcPr>
            <w:tcW w:w="313" w:type="pct"/>
            <w:vMerge/>
            <w:vAlign w:val="center"/>
          </w:tcPr>
          <w:p w:rsidR="0079741A" w:rsidRDefault="0079741A" w:rsidP="003950FD">
            <w:pPr>
              <w:jc w:val="center"/>
            </w:pPr>
          </w:p>
        </w:tc>
        <w:tc>
          <w:tcPr>
            <w:tcW w:w="334" w:type="pct"/>
            <w:vMerge/>
            <w:vAlign w:val="center"/>
          </w:tcPr>
          <w:p w:rsidR="0079741A" w:rsidRDefault="0079741A" w:rsidP="003950FD">
            <w:pPr>
              <w:jc w:val="center"/>
            </w:pPr>
          </w:p>
        </w:tc>
      </w:tr>
      <w:tr w:rsidR="0079741A" w:rsidTr="00756214">
        <w:trPr>
          <w:cantSplit/>
          <w:trHeight w:val="325"/>
        </w:trPr>
        <w:tc>
          <w:tcPr>
            <w:tcW w:w="251" w:type="pct"/>
            <w:vMerge/>
            <w:tcBorders>
              <w:bottom w:val="single" w:sz="4" w:space="0" w:color="auto"/>
            </w:tcBorders>
            <w:vAlign w:val="center"/>
          </w:tcPr>
          <w:p w:rsidR="0079741A" w:rsidRDefault="0079741A" w:rsidP="003950FD">
            <w:pPr>
              <w:jc w:val="center"/>
            </w:pPr>
          </w:p>
        </w:tc>
        <w:tc>
          <w:tcPr>
            <w:tcW w:w="564" w:type="pct"/>
            <w:vMerge/>
            <w:tcBorders>
              <w:bottom w:val="single" w:sz="4" w:space="0" w:color="auto"/>
            </w:tcBorders>
            <w:vAlign w:val="center"/>
          </w:tcPr>
          <w:p w:rsidR="0079741A" w:rsidRDefault="0079741A" w:rsidP="003950FD">
            <w:pPr>
              <w:jc w:val="center"/>
            </w:pPr>
          </w:p>
        </w:tc>
        <w:tc>
          <w:tcPr>
            <w:tcW w:w="452" w:type="pct"/>
            <w:vMerge/>
            <w:tcBorders>
              <w:bottom w:val="single" w:sz="4" w:space="0" w:color="auto"/>
            </w:tcBorders>
            <w:vAlign w:val="center"/>
          </w:tcPr>
          <w:p w:rsidR="0079741A" w:rsidRDefault="0079741A" w:rsidP="003950FD">
            <w:pPr>
              <w:jc w:val="center"/>
            </w:pPr>
          </w:p>
        </w:tc>
        <w:tc>
          <w:tcPr>
            <w:tcW w:w="262" w:type="pct"/>
            <w:vMerge/>
            <w:tcBorders>
              <w:bottom w:val="single" w:sz="4" w:space="0" w:color="auto"/>
            </w:tcBorders>
            <w:vAlign w:val="center"/>
          </w:tcPr>
          <w:p w:rsidR="0079741A" w:rsidRDefault="0079741A" w:rsidP="003950FD">
            <w:pPr>
              <w:jc w:val="center"/>
            </w:pPr>
          </w:p>
        </w:tc>
        <w:tc>
          <w:tcPr>
            <w:tcW w:w="1511" w:type="pct"/>
            <w:tcBorders>
              <w:bottom w:val="single" w:sz="4" w:space="0" w:color="auto"/>
            </w:tcBorders>
            <w:vAlign w:val="center"/>
          </w:tcPr>
          <w:p w:rsidR="0079741A" w:rsidRDefault="0079741A" w:rsidP="003950FD">
            <w:r>
              <w:rPr>
                <w:rFonts w:ascii="宋体" w:hAnsi="宋体" w:cs="宋体" w:hint="eastAsia"/>
              </w:rPr>
              <w:t>∣</w:t>
            </w:r>
            <w:r>
              <w:t>相对误差</w:t>
            </w:r>
            <w:r>
              <w:rPr>
                <w:rFonts w:ascii="宋体" w:hAnsi="宋体" w:cs="宋体" w:hint="eastAsia"/>
              </w:rPr>
              <w:t>∣</w:t>
            </w:r>
            <w:r>
              <w:t>&gt;0.50</w:t>
            </w:r>
            <w:r>
              <w:t>％</w:t>
            </w:r>
          </w:p>
        </w:tc>
        <w:tc>
          <w:tcPr>
            <w:tcW w:w="439" w:type="pct"/>
            <w:tcBorders>
              <w:bottom w:val="single" w:sz="4" w:space="0" w:color="auto"/>
            </w:tcBorders>
            <w:vAlign w:val="center"/>
          </w:tcPr>
          <w:p w:rsidR="0079741A" w:rsidRDefault="0079741A" w:rsidP="003950FD"/>
        </w:tc>
        <w:tc>
          <w:tcPr>
            <w:tcW w:w="874" w:type="pct"/>
            <w:tcBorders>
              <w:bottom w:val="single" w:sz="4" w:space="0" w:color="auto"/>
            </w:tcBorders>
            <w:vAlign w:val="center"/>
          </w:tcPr>
          <w:p w:rsidR="0079741A" w:rsidRDefault="0079741A" w:rsidP="003950FD">
            <w:r>
              <w:t>扣</w:t>
            </w:r>
            <w:r>
              <w:t>15</w:t>
            </w:r>
            <w:r>
              <w:t>分</w:t>
            </w:r>
          </w:p>
        </w:tc>
        <w:tc>
          <w:tcPr>
            <w:tcW w:w="313" w:type="pct"/>
            <w:vMerge/>
            <w:tcBorders>
              <w:bottom w:val="single" w:sz="4" w:space="0" w:color="auto"/>
            </w:tcBorders>
            <w:vAlign w:val="center"/>
          </w:tcPr>
          <w:p w:rsidR="0079741A" w:rsidRDefault="0079741A" w:rsidP="003950FD">
            <w:pPr>
              <w:jc w:val="center"/>
            </w:pPr>
          </w:p>
        </w:tc>
        <w:tc>
          <w:tcPr>
            <w:tcW w:w="334" w:type="pct"/>
            <w:vMerge/>
            <w:tcBorders>
              <w:bottom w:val="single" w:sz="4" w:space="0" w:color="auto"/>
            </w:tcBorders>
            <w:vAlign w:val="center"/>
          </w:tcPr>
          <w:p w:rsidR="0079741A" w:rsidRDefault="0079741A" w:rsidP="003950FD">
            <w:pPr>
              <w:jc w:val="center"/>
            </w:pPr>
          </w:p>
        </w:tc>
      </w:tr>
      <w:tr w:rsidR="00756214" w:rsidTr="00756214">
        <w:trPr>
          <w:cantSplit/>
          <w:trHeight w:val="325"/>
        </w:trPr>
        <w:tc>
          <w:tcPr>
            <w:tcW w:w="5000" w:type="pct"/>
            <w:gridSpan w:val="9"/>
            <w:tcBorders>
              <w:left w:val="nil"/>
              <w:bottom w:val="nil"/>
              <w:right w:val="nil"/>
            </w:tcBorders>
            <w:vAlign w:val="center"/>
          </w:tcPr>
          <w:p w:rsidR="00756214" w:rsidRDefault="00756214" w:rsidP="003950FD">
            <w:pPr>
              <w:rPr>
                <w:color w:val="000000"/>
                <w:sz w:val="24"/>
                <w:szCs w:val="24"/>
              </w:rPr>
            </w:pPr>
            <w:r w:rsidRPr="00756214">
              <w:rPr>
                <w:color w:val="000000"/>
                <w:sz w:val="24"/>
                <w:szCs w:val="24"/>
              </w:rPr>
              <w:t>阅卷和选手计算的精密度和准确度如不相符，按数值相差大的扣分。</w:t>
            </w:r>
          </w:p>
          <w:p w:rsidR="00756214" w:rsidRDefault="00756214" w:rsidP="00A909AB">
            <w:pPr>
              <w:spacing w:beforeLines="50" w:before="156"/>
              <w:rPr>
                <w:sz w:val="24"/>
                <w:szCs w:val="30"/>
              </w:rPr>
            </w:pPr>
            <w:r>
              <w:rPr>
                <w:sz w:val="24"/>
                <w:szCs w:val="30"/>
              </w:rPr>
              <w:t>一～十项总得分：</w:t>
            </w:r>
            <w:r>
              <w:rPr>
                <w:sz w:val="24"/>
                <w:szCs w:val="30"/>
              </w:rPr>
              <w:t>_______</w:t>
            </w:r>
            <w:r>
              <w:rPr>
                <w:sz w:val="24"/>
                <w:szCs w:val="30"/>
              </w:rPr>
              <w:t>十一～十三项总得分：</w:t>
            </w:r>
            <w:r>
              <w:rPr>
                <w:sz w:val="24"/>
                <w:szCs w:val="30"/>
              </w:rPr>
              <w:t xml:space="preserve">_______ </w:t>
            </w:r>
            <w:r>
              <w:rPr>
                <w:sz w:val="24"/>
                <w:szCs w:val="30"/>
              </w:rPr>
              <w:t>总得分：</w:t>
            </w:r>
            <w:r>
              <w:rPr>
                <w:sz w:val="24"/>
                <w:szCs w:val="30"/>
              </w:rPr>
              <w:t>___________</w:t>
            </w:r>
          </w:p>
          <w:p w:rsidR="00756214" w:rsidRPr="00756214" w:rsidRDefault="00756214" w:rsidP="00A909AB">
            <w:pPr>
              <w:spacing w:beforeLines="50" w:before="156"/>
              <w:rPr>
                <w:sz w:val="24"/>
                <w:szCs w:val="30"/>
              </w:rPr>
            </w:pPr>
            <w:r>
              <w:rPr>
                <w:sz w:val="24"/>
                <w:szCs w:val="30"/>
              </w:rPr>
              <w:t>阅卷裁判签字</w:t>
            </w:r>
            <w:r>
              <w:rPr>
                <w:sz w:val="24"/>
                <w:szCs w:val="30"/>
              </w:rPr>
              <w:t>:_______</w:t>
            </w:r>
            <w:r>
              <w:rPr>
                <w:sz w:val="24"/>
                <w:szCs w:val="30"/>
              </w:rPr>
              <w:t>复核裁判签字</w:t>
            </w:r>
            <w:r>
              <w:rPr>
                <w:sz w:val="24"/>
                <w:szCs w:val="30"/>
              </w:rPr>
              <w:t xml:space="preserve">:________ </w:t>
            </w:r>
            <w:r>
              <w:rPr>
                <w:sz w:val="24"/>
                <w:szCs w:val="30"/>
              </w:rPr>
              <w:t>裁判长签字</w:t>
            </w:r>
            <w:r>
              <w:rPr>
                <w:sz w:val="24"/>
                <w:szCs w:val="30"/>
              </w:rPr>
              <w:t>:______________</w:t>
            </w:r>
          </w:p>
        </w:tc>
      </w:tr>
    </w:tbl>
    <w:p w:rsidR="006E55CB" w:rsidRPr="00756214" w:rsidRDefault="006E55CB" w:rsidP="00756214">
      <w:pPr>
        <w:spacing w:line="560" w:lineRule="exact"/>
        <w:ind w:firstLineChars="200" w:firstLine="602"/>
        <w:rPr>
          <w:rFonts w:eastAsia="仿宋_GB2312"/>
          <w:b/>
          <w:bCs/>
          <w:sz w:val="30"/>
          <w:szCs w:val="30"/>
        </w:rPr>
      </w:pPr>
      <w:r w:rsidRPr="00756214">
        <w:rPr>
          <w:rFonts w:eastAsia="仿宋_GB2312"/>
          <w:b/>
          <w:bCs/>
          <w:sz w:val="30"/>
          <w:szCs w:val="30"/>
        </w:rPr>
        <w:t>2</w:t>
      </w:r>
      <w:r w:rsidRPr="00756214">
        <w:rPr>
          <w:rFonts w:eastAsia="仿宋_GB2312" w:hint="eastAsia"/>
          <w:b/>
          <w:bCs/>
          <w:sz w:val="30"/>
          <w:szCs w:val="30"/>
        </w:rPr>
        <w:t>.</w:t>
      </w:r>
      <w:r w:rsidRPr="00756214">
        <w:rPr>
          <w:rFonts w:eastAsia="仿宋_GB2312" w:hint="eastAsia"/>
          <w:b/>
          <w:bCs/>
          <w:sz w:val="30"/>
          <w:szCs w:val="30"/>
        </w:rPr>
        <w:t>仪器分析评分细则</w:t>
      </w:r>
    </w:p>
    <w:p w:rsidR="00B640C5" w:rsidRDefault="0079741A" w:rsidP="00756214">
      <w:pPr>
        <w:tabs>
          <w:tab w:val="center" w:pos="4153"/>
          <w:tab w:val="left" w:pos="5955"/>
          <w:tab w:val="left" w:pos="6015"/>
        </w:tabs>
        <w:spacing w:line="560" w:lineRule="exact"/>
        <w:ind w:firstLineChars="200" w:firstLine="602"/>
        <w:jc w:val="left"/>
        <w:rPr>
          <w:rFonts w:eastAsia="仿宋_GB2312"/>
          <w:b/>
          <w:bCs/>
          <w:sz w:val="28"/>
          <w:szCs w:val="28"/>
        </w:rPr>
      </w:pPr>
      <w:r w:rsidRPr="00756214">
        <w:rPr>
          <w:rFonts w:eastAsia="仿宋_GB2312" w:hint="eastAsia"/>
          <w:b/>
          <w:bCs/>
          <w:sz w:val="30"/>
          <w:szCs w:val="30"/>
        </w:rPr>
        <w:t>（</w:t>
      </w:r>
      <w:r w:rsidRPr="00756214">
        <w:rPr>
          <w:rFonts w:eastAsia="仿宋_GB2312" w:hint="eastAsia"/>
          <w:b/>
          <w:bCs/>
          <w:sz w:val="30"/>
          <w:szCs w:val="30"/>
        </w:rPr>
        <w:t>1</w:t>
      </w:r>
      <w:r w:rsidRPr="00756214">
        <w:rPr>
          <w:rFonts w:eastAsia="仿宋_GB2312" w:hint="eastAsia"/>
          <w:b/>
          <w:bCs/>
          <w:sz w:val="30"/>
          <w:szCs w:val="30"/>
        </w:rPr>
        <w:t>）现场评分部分</w:t>
      </w:r>
      <w:r>
        <w:rPr>
          <w:rFonts w:eastAsia="仿宋_GB2312"/>
          <w:b/>
          <w:bCs/>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
        <w:gridCol w:w="903"/>
        <w:gridCol w:w="1093"/>
        <w:gridCol w:w="428"/>
        <w:gridCol w:w="1297"/>
        <w:gridCol w:w="3187"/>
        <w:gridCol w:w="595"/>
        <w:gridCol w:w="591"/>
      </w:tblGrid>
      <w:tr w:rsidR="002A36EE" w:rsidRPr="002A36EE" w:rsidTr="00756214">
        <w:trPr>
          <w:trHeight w:val="210"/>
        </w:trPr>
        <w:tc>
          <w:tcPr>
            <w:tcW w:w="251" w:type="pct"/>
            <w:vAlign w:val="center"/>
          </w:tcPr>
          <w:p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序号</w:t>
            </w:r>
          </w:p>
        </w:tc>
        <w:tc>
          <w:tcPr>
            <w:tcW w:w="530" w:type="pct"/>
            <w:vAlign w:val="center"/>
          </w:tcPr>
          <w:p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作业项目</w:t>
            </w:r>
          </w:p>
        </w:tc>
        <w:tc>
          <w:tcPr>
            <w:tcW w:w="641" w:type="pct"/>
            <w:vAlign w:val="center"/>
          </w:tcPr>
          <w:p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考核内容</w:t>
            </w:r>
          </w:p>
        </w:tc>
        <w:tc>
          <w:tcPr>
            <w:tcW w:w="251" w:type="pct"/>
            <w:vAlign w:val="center"/>
          </w:tcPr>
          <w:p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配分</w:t>
            </w:r>
          </w:p>
        </w:tc>
        <w:tc>
          <w:tcPr>
            <w:tcW w:w="761" w:type="pct"/>
            <w:vAlign w:val="center"/>
          </w:tcPr>
          <w:p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考核</w:t>
            </w:r>
          </w:p>
          <w:p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记录</w:t>
            </w:r>
          </w:p>
        </w:tc>
        <w:tc>
          <w:tcPr>
            <w:tcW w:w="1870" w:type="pct"/>
            <w:vAlign w:val="center"/>
          </w:tcPr>
          <w:p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kern w:val="0"/>
                <w:szCs w:val="21"/>
              </w:rPr>
              <w:t>扣分说明</w:t>
            </w:r>
          </w:p>
        </w:tc>
        <w:tc>
          <w:tcPr>
            <w:tcW w:w="349" w:type="pct"/>
            <w:vAlign w:val="center"/>
          </w:tcPr>
          <w:p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扣分</w:t>
            </w:r>
          </w:p>
        </w:tc>
        <w:tc>
          <w:tcPr>
            <w:tcW w:w="347" w:type="pct"/>
            <w:vAlign w:val="center"/>
          </w:tcPr>
          <w:p w:rsidR="002A36EE" w:rsidRPr="002A36EE" w:rsidRDefault="002A36EE" w:rsidP="002A36EE">
            <w:pPr>
              <w:jc w:val="center"/>
              <w:rPr>
                <w:rFonts w:ascii="Times New Roman" w:hAnsi="Times New Roman"/>
                <w:b/>
                <w:color w:val="000000"/>
                <w:szCs w:val="21"/>
              </w:rPr>
            </w:pPr>
            <w:r w:rsidRPr="002A36EE">
              <w:rPr>
                <w:rFonts w:ascii="Times New Roman" w:hAnsi="Times New Roman" w:hint="eastAsia"/>
                <w:b/>
                <w:color w:val="000000"/>
                <w:szCs w:val="21"/>
              </w:rPr>
              <w:t>得分</w:t>
            </w:r>
          </w:p>
        </w:tc>
      </w:tr>
      <w:tr w:rsidR="002A36EE" w:rsidRPr="002A36EE" w:rsidTr="00756214">
        <w:trPr>
          <w:trHeight w:val="312"/>
        </w:trPr>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一</w:t>
            </w:r>
          </w:p>
        </w:tc>
        <w:tc>
          <w:tcPr>
            <w:tcW w:w="530"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仪器的准备（</w:t>
            </w:r>
            <w:r w:rsidRPr="002A36EE">
              <w:rPr>
                <w:rFonts w:ascii="Times New Roman" w:hAnsi="Times New Roman"/>
                <w:color w:val="000000"/>
                <w:szCs w:val="21"/>
              </w:rPr>
              <w:t>2</w:t>
            </w:r>
            <w:r w:rsidRPr="002A36EE">
              <w:rPr>
                <w:rFonts w:ascii="Times New Roman" w:hAnsi="Times New Roman" w:hint="eastAsia"/>
                <w:color w:val="000000"/>
                <w:szCs w:val="21"/>
              </w:rPr>
              <w:t>分）</w:t>
            </w: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玻璃仪器的洗涤</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洗净</w:t>
            </w:r>
          </w:p>
        </w:tc>
        <w:tc>
          <w:tcPr>
            <w:tcW w:w="1870" w:type="pct"/>
            <w:vMerge w:val="restar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未洗净，扣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val="restart"/>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12"/>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jc w:val="center"/>
              <w:rPr>
                <w:rFonts w:ascii="Times New Roman" w:hAnsi="Times New Roman"/>
                <w:color w:val="00000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未洗净</w:t>
            </w:r>
          </w:p>
        </w:tc>
        <w:tc>
          <w:tcPr>
            <w:tcW w:w="1870" w:type="pct"/>
            <w:vMerge/>
            <w:vAlign w:val="center"/>
          </w:tcPr>
          <w:p w:rsidR="002A36EE" w:rsidRPr="002A36EE" w:rsidRDefault="002A36EE" w:rsidP="002A36EE">
            <w:pPr>
              <w:rPr>
                <w:rFonts w:ascii="Times New Roman" w:hAnsi="Times New Roman"/>
                <w:color w:val="00000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26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仪器连接与检查</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rsidR="002A36EE" w:rsidRPr="002A36EE" w:rsidRDefault="002A36EE" w:rsidP="002A36EE">
            <w:pPr>
              <w:rPr>
                <w:rFonts w:ascii="Times New Roman" w:hAnsi="Times New Roman"/>
                <w:color w:val="000000"/>
                <w:kern w:val="0"/>
                <w:szCs w:val="21"/>
              </w:rPr>
            </w:pPr>
            <w:r w:rsidRPr="002A36EE">
              <w:rPr>
                <w:rFonts w:ascii="Times New Roman" w:hAnsi="Times New Roman" w:hint="eastAsia"/>
                <w:color w:val="000000"/>
                <w:kern w:val="0"/>
                <w:szCs w:val="21"/>
              </w:rPr>
              <w:t>未进行，扣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（仪器与计算机联机检查）</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24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jc w:val="center"/>
              <w:rPr>
                <w:rFonts w:ascii="Times New Roman" w:hAnsi="Times New Roman"/>
                <w:color w:val="00000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rsidR="002A36EE" w:rsidRPr="002A36EE" w:rsidRDefault="002A36EE" w:rsidP="002A36EE">
            <w:pPr>
              <w:rPr>
                <w:rFonts w:ascii="Times New Roman" w:hAnsi="Times New Roman"/>
                <w:color w:val="000000"/>
                <w:szCs w:val="21"/>
                <w:highlight w:val="yellow"/>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275"/>
        </w:trPr>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二</w:t>
            </w:r>
          </w:p>
        </w:tc>
        <w:tc>
          <w:tcPr>
            <w:tcW w:w="530"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溶液的制备</w:t>
            </w:r>
            <w:r w:rsidRPr="002A36EE">
              <w:rPr>
                <w:rFonts w:ascii="Times New Roman" w:hAnsi="Times New Roman" w:hint="eastAsia"/>
                <w:color w:val="000000"/>
                <w:szCs w:val="21"/>
              </w:rPr>
              <w:t>（</w:t>
            </w:r>
            <w:r w:rsidRPr="002A36EE">
              <w:rPr>
                <w:rFonts w:ascii="Times New Roman" w:hAnsi="Times New Roman"/>
                <w:color w:val="000000"/>
                <w:szCs w:val="21"/>
              </w:rPr>
              <w:t>5</w:t>
            </w:r>
            <w:r w:rsidRPr="002A36EE">
              <w:rPr>
                <w:rFonts w:ascii="Times New Roman" w:hAnsi="Times New Roman" w:hint="eastAsia"/>
                <w:color w:val="000000"/>
                <w:szCs w:val="21"/>
              </w:rPr>
              <w:t>分）</w:t>
            </w: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吸量管润洗</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rsidR="002A36EE" w:rsidRPr="002A36EE" w:rsidRDefault="002A36EE" w:rsidP="002A36EE">
            <w:pPr>
              <w:rPr>
                <w:rFonts w:ascii="Times New Roman" w:hAnsi="Times New Roman"/>
                <w:color w:val="000000"/>
                <w:kern w:val="0"/>
                <w:szCs w:val="21"/>
              </w:rPr>
            </w:pPr>
            <w:r w:rsidRPr="002A36EE">
              <w:rPr>
                <w:rFonts w:ascii="Times New Roman" w:hAnsi="Times New Roman" w:hint="eastAsia"/>
                <w:color w:val="000000"/>
                <w:kern w:val="0"/>
                <w:szCs w:val="21"/>
              </w:rPr>
              <w:t>吸量管未润洗或用量明显较多扣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（润洗量在</w:t>
            </w:r>
            <w:r w:rsidRPr="002A36EE">
              <w:rPr>
                <w:rFonts w:ascii="Times New Roman" w:hAnsi="Times New Roman"/>
                <w:color w:val="000000"/>
                <w:kern w:val="0"/>
                <w:szCs w:val="21"/>
              </w:rPr>
              <w:t>1/3~1/2</w:t>
            </w:r>
            <w:r w:rsidRPr="002A36EE">
              <w:rPr>
                <w:rFonts w:ascii="Times New Roman" w:hAnsi="Times New Roman" w:hint="eastAsia"/>
                <w:color w:val="000000"/>
                <w:kern w:val="0"/>
                <w:szCs w:val="21"/>
              </w:rPr>
              <w:t>之间）</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val="restart"/>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26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kern w:val="0"/>
                <w:szCs w:val="21"/>
              </w:rPr>
            </w:pPr>
          </w:p>
        </w:tc>
        <w:tc>
          <w:tcPr>
            <w:tcW w:w="641" w:type="pct"/>
            <w:vMerge/>
            <w:vAlign w:val="center"/>
          </w:tcPr>
          <w:p w:rsidR="002A36EE" w:rsidRPr="002A36EE" w:rsidRDefault="002A36EE" w:rsidP="002A36EE">
            <w:pPr>
              <w:jc w:val="center"/>
              <w:rPr>
                <w:rFonts w:ascii="Times New Roman" w:hAnsi="Times New Roman"/>
                <w:color w:val="00000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rsidR="002A36EE" w:rsidRPr="002A36EE" w:rsidRDefault="002A36EE" w:rsidP="002A36EE">
            <w:pPr>
              <w:rPr>
                <w:rFonts w:ascii="Times New Roman" w:hAnsi="Times New Roman"/>
                <w:color w:val="000000"/>
                <w:kern w:val="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1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容量瓶试漏</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szCs w:val="21"/>
              </w:rPr>
              <w:t>正确试漏</w:t>
            </w:r>
          </w:p>
        </w:tc>
        <w:tc>
          <w:tcPr>
            <w:tcW w:w="1870" w:type="pct"/>
            <w:vMerge w:val="restar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szCs w:val="21"/>
              </w:rPr>
              <w:t>不正确试漏</w:t>
            </w:r>
            <w:r w:rsidRPr="002A36EE">
              <w:rPr>
                <w:rFonts w:ascii="Times New Roman" w:hAnsi="Times New Roman" w:hint="eastAsia"/>
                <w:color w:val="000000"/>
                <w:kern w:val="0"/>
                <w:szCs w:val="21"/>
              </w:rPr>
              <w:t>，扣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vAlign w:val="center"/>
          </w:tcPr>
          <w:p w:rsidR="002A36EE" w:rsidRPr="002A36EE" w:rsidRDefault="002A36EE" w:rsidP="002A36EE">
            <w:pP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1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jc w:val="center"/>
              <w:rPr>
                <w:rFonts w:ascii="Times New Roman" w:hAnsi="Times New Roman"/>
                <w:color w:val="00000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szCs w:val="21"/>
              </w:rPr>
              <w:t>不正确试漏</w:t>
            </w:r>
          </w:p>
        </w:tc>
        <w:tc>
          <w:tcPr>
            <w:tcW w:w="1870" w:type="pct"/>
            <w:vMerge/>
            <w:vAlign w:val="center"/>
          </w:tcPr>
          <w:p w:rsidR="002A36EE" w:rsidRPr="002A36EE" w:rsidRDefault="002A36EE" w:rsidP="002A36EE">
            <w:pPr>
              <w:rPr>
                <w:rFonts w:ascii="Times New Roman" w:hAnsi="Times New Roman"/>
                <w:color w:val="00000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23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容量瓶稀释至刻度</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3</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准确</w:t>
            </w:r>
          </w:p>
        </w:tc>
        <w:tc>
          <w:tcPr>
            <w:tcW w:w="1870" w:type="pct"/>
            <w:vMerge w:val="restar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稀释体积不准确，且未重新配制溶液，扣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r w:rsidRPr="002A36EE">
              <w:rPr>
                <w:rFonts w:ascii="Times New Roman" w:hAnsi="Times New Roman"/>
                <w:color w:val="000000"/>
                <w:kern w:val="0"/>
                <w:szCs w:val="21"/>
              </w:rPr>
              <w:t>/</w:t>
            </w:r>
            <w:r w:rsidRPr="002A36EE">
              <w:rPr>
                <w:rFonts w:ascii="Times New Roman" w:hAnsi="Times New Roman" w:hint="eastAsia"/>
                <w:color w:val="000000"/>
                <w:kern w:val="0"/>
                <w:szCs w:val="21"/>
              </w:rPr>
              <w:t>个，最多扣</w:t>
            </w:r>
            <w:r w:rsidRPr="002A36EE">
              <w:rPr>
                <w:rFonts w:ascii="Times New Roman" w:hAnsi="Times New Roman"/>
                <w:color w:val="000000"/>
                <w:kern w:val="0"/>
                <w:szCs w:val="21"/>
              </w:rPr>
              <w:t>3</w:t>
            </w:r>
            <w:r w:rsidRPr="002A36EE">
              <w:rPr>
                <w:rFonts w:ascii="Times New Roman" w:hAnsi="Times New Roman" w:hint="eastAsia"/>
                <w:color w:val="000000"/>
                <w:kern w:val="0"/>
                <w:szCs w:val="21"/>
              </w:rPr>
              <w:t>分</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262"/>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jc w:val="center"/>
              <w:rPr>
                <w:rFonts w:ascii="Times New Roman" w:hAnsi="Times New Roman"/>
                <w:color w:val="00000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不准确</w:t>
            </w:r>
          </w:p>
        </w:tc>
        <w:tc>
          <w:tcPr>
            <w:tcW w:w="1870" w:type="pct"/>
            <w:vMerge/>
            <w:vAlign w:val="center"/>
          </w:tcPr>
          <w:p w:rsidR="002A36EE" w:rsidRPr="002A36EE" w:rsidRDefault="002A36EE" w:rsidP="002A36EE">
            <w:pPr>
              <w:rPr>
                <w:rFonts w:ascii="Times New Roman" w:hAnsi="Times New Roman"/>
                <w:color w:val="00000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227"/>
        </w:trPr>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三</w:t>
            </w:r>
          </w:p>
        </w:tc>
        <w:tc>
          <w:tcPr>
            <w:tcW w:w="530"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比色皿的使用</w:t>
            </w:r>
          </w:p>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w:t>
            </w:r>
            <w:r w:rsidRPr="002A36EE">
              <w:rPr>
                <w:rFonts w:ascii="Times New Roman" w:hAnsi="Times New Roman"/>
                <w:color w:val="000000"/>
                <w:szCs w:val="21"/>
              </w:rPr>
              <w:t>3</w:t>
            </w:r>
            <w:r w:rsidRPr="002A36EE">
              <w:rPr>
                <w:rFonts w:ascii="Times New Roman" w:hAnsi="Times New Roman" w:hint="eastAsia"/>
                <w:color w:val="000000"/>
                <w:szCs w:val="21"/>
              </w:rPr>
              <w:t>分）</w:t>
            </w: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比色皿操作</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正确</w:t>
            </w:r>
          </w:p>
        </w:tc>
        <w:tc>
          <w:tcPr>
            <w:tcW w:w="1870" w:type="pct"/>
            <w:vMerge w:val="restart"/>
            <w:vAlign w:val="center"/>
          </w:tcPr>
          <w:p w:rsidR="002A36EE" w:rsidRPr="002A36EE" w:rsidRDefault="002A36EE" w:rsidP="002A36EE">
            <w:pPr>
              <w:rPr>
                <w:rFonts w:ascii="Times New Roman" w:hAnsi="Times New Roman"/>
                <w:color w:val="000000"/>
                <w:kern w:val="0"/>
                <w:szCs w:val="21"/>
              </w:rPr>
            </w:pPr>
            <w:r w:rsidRPr="002A36EE">
              <w:rPr>
                <w:rFonts w:ascii="Times New Roman" w:hAnsi="Times New Roman" w:hint="eastAsia"/>
                <w:color w:val="000000"/>
                <w:kern w:val="0"/>
                <w:szCs w:val="21"/>
              </w:rPr>
              <w:t>手触及比色皿透光面扣</w:t>
            </w:r>
            <w:r w:rsidRPr="002A36EE">
              <w:rPr>
                <w:rFonts w:ascii="Times New Roman" w:hAnsi="Times New Roman"/>
                <w:color w:val="000000"/>
                <w:kern w:val="0"/>
                <w:szCs w:val="21"/>
              </w:rPr>
              <w:t>0.5</w:t>
            </w:r>
            <w:r w:rsidRPr="002A36EE">
              <w:rPr>
                <w:rFonts w:ascii="Times New Roman" w:hAnsi="Times New Roman" w:hint="eastAsia"/>
                <w:color w:val="000000"/>
                <w:kern w:val="0"/>
                <w:szCs w:val="21"/>
              </w:rPr>
              <w:t>分，测定时，溶液过少或过多，扣</w:t>
            </w:r>
            <w:r w:rsidRPr="002A36EE">
              <w:rPr>
                <w:rFonts w:ascii="Times New Roman" w:hAnsi="Times New Roman"/>
                <w:color w:val="000000"/>
                <w:kern w:val="0"/>
                <w:szCs w:val="21"/>
              </w:rPr>
              <w:t>0.5</w:t>
            </w:r>
            <w:r w:rsidRPr="002A36EE">
              <w:rPr>
                <w:rFonts w:ascii="Times New Roman" w:hAnsi="Times New Roman" w:hint="eastAsia"/>
                <w:color w:val="000000"/>
                <w:kern w:val="0"/>
                <w:szCs w:val="21"/>
              </w:rPr>
              <w:t>分</w:t>
            </w:r>
          </w:p>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w:t>
            </w:r>
            <w:r w:rsidRPr="002A36EE">
              <w:rPr>
                <w:rFonts w:ascii="Times New Roman" w:hAnsi="Times New Roman"/>
                <w:color w:val="000000"/>
                <w:kern w:val="0"/>
                <w:szCs w:val="21"/>
              </w:rPr>
              <w:t>2/3</w:t>
            </w:r>
            <w:r w:rsidRPr="002A36EE">
              <w:rPr>
                <w:rFonts w:ascii="Times New Roman" w:hAnsi="Times New Roman" w:hint="eastAsia"/>
                <w:color w:val="000000"/>
                <w:kern w:val="0"/>
                <w:szCs w:val="21"/>
              </w:rPr>
              <w:t>～</w:t>
            </w:r>
            <w:r w:rsidRPr="002A36EE">
              <w:rPr>
                <w:rFonts w:ascii="Times New Roman" w:hAnsi="Times New Roman"/>
                <w:color w:val="000000"/>
                <w:kern w:val="0"/>
                <w:szCs w:val="21"/>
              </w:rPr>
              <w:t>4/5</w:t>
            </w:r>
            <w:r w:rsidRPr="002A36EE">
              <w:rPr>
                <w:rFonts w:ascii="Times New Roman" w:hAnsi="Times New Roman" w:hint="eastAsia"/>
                <w:color w:val="000000"/>
                <w:kern w:val="0"/>
                <w:szCs w:val="21"/>
              </w:rPr>
              <w:t>）</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val="restart"/>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227"/>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jc w:val="center"/>
              <w:rPr>
                <w:rFonts w:ascii="Times New Roman" w:hAnsi="Times New Roman"/>
                <w:color w:val="00000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不正确</w:t>
            </w:r>
          </w:p>
        </w:tc>
        <w:tc>
          <w:tcPr>
            <w:tcW w:w="1870" w:type="pct"/>
            <w:vMerge/>
            <w:vAlign w:val="center"/>
          </w:tcPr>
          <w:p w:rsidR="002A36EE" w:rsidRPr="002A36EE" w:rsidRDefault="002A36EE" w:rsidP="002A36EE">
            <w:pPr>
              <w:rPr>
                <w:rFonts w:ascii="Times New Roman" w:hAnsi="Times New Roman"/>
                <w:color w:val="000000"/>
                <w:kern w:val="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299"/>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比色皿配套性检验</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未进行，扣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分；检验但操作不正确，扣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vAlign w:val="center"/>
          </w:tcPr>
          <w:p w:rsidR="002A36EE" w:rsidRPr="002A36EE" w:rsidRDefault="002A36EE" w:rsidP="002A36EE">
            <w:pP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59"/>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jc w:val="center"/>
              <w:rPr>
                <w:rFonts w:ascii="Times New Roman" w:hAnsi="Times New Roman"/>
                <w:color w:val="00000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rsidR="002A36EE" w:rsidRPr="002A36EE" w:rsidRDefault="002A36EE" w:rsidP="002A36EE">
            <w:pPr>
              <w:rPr>
                <w:rFonts w:ascii="Times New Roman" w:hAnsi="Times New Roman"/>
                <w:color w:val="00000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90"/>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测定后，比色皿洗净</w:t>
            </w:r>
            <w:r w:rsidRPr="002A36EE">
              <w:rPr>
                <w:rFonts w:ascii="Times New Roman" w:hAnsi="Times New Roman"/>
                <w:color w:val="000000"/>
                <w:szCs w:val="21"/>
              </w:rPr>
              <w:t xml:space="preserve"> </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比色皿未清洗，扣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152"/>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jc w:val="center"/>
              <w:rPr>
                <w:rFonts w:ascii="Times New Roman" w:hAnsi="Times New Roman"/>
                <w:color w:val="00000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rsidR="002A36EE" w:rsidRPr="002A36EE" w:rsidRDefault="002A36EE" w:rsidP="002A36EE">
            <w:pPr>
              <w:rPr>
                <w:rFonts w:ascii="Times New Roman" w:hAnsi="Times New Roman"/>
                <w:color w:val="00000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15"/>
        </w:trPr>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四</w:t>
            </w:r>
          </w:p>
        </w:tc>
        <w:tc>
          <w:tcPr>
            <w:tcW w:w="530"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仪器的使用（</w:t>
            </w:r>
            <w:r w:rsidRPr="002A36EE">
              <w:rPr>
                <w:rFonts w:ascii="Times New Roman" w:hAnsi="Times New Roman"/>
                <w:color w:val="000000"/>
                <w:szCs w:val="21"/>
              </w:rPr>
              <w:t>3</w:t>
            </w:r>
            <w:r w:rsidRPr="002A36EE">
              <w:rPr>
                <w:rFonts w:ascii="Times New Roman" w:hAnsi="Times New Roman" w:hint="eastAsia"/>
                <w:color w:val="000000"/>
                <w:szCs w:val="21"/>
              </w:rPr>
              <w:t>分）</w:t>
            </w: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参比溶液的正确使用</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正确</w:t>
            </w:r>
          </w:p>
        </w:tc>
        <w:tc>
          <w:tcPr>
            <w:tcW w:w="1870" w:type="pct"/>
            <w:vMerge w:val="restar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参比溶液选择错误，扣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val="restart"/>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1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jc w:val="center"/>
              <w:rPr>
                <w:rFonts w:ascii="Times New Roman" w:hAnsi="Times New Roman"/>
                <w:color w:val="00000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不正确</w:t>
            </w:r>
          </w:p>
        </w:tc>
        <w:tc>
          <w:tcPr>
            <w:tcW w:w="1870" w:type="pct"/>
            <w:vMerge/>
            <w:vAlign w:val="center"/>
          </w:tcPr>
          <w:p w:rsidR="002A36EE" w:rsidRPr="002A36EE" w:rsidRDefault="002A36EE" w:rsidP="002A36EE">
            <w:pPr>
              <w:rPr>
                <w:rFonts w:ascii="Times New Roman" w:hAnsi="Times New Roman"/>
                <w:color w:val="00000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1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测量数据保存和打印</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2</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不保存每次扣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2</w:t>
            </w:r>
            <w:r w:rsidRPr="002A36EE">
              <w:rPr>
                <w:rFonts w:ascii="Times New Roman" w:hAnsi="Times New Roman" w:hint="eastAsia"/>
                <w:color w:val="000000"/>
                <w:kern w:val="0"/>
                <w:szCs w:val="21"/>
              </w:rPr>
              <w:t>分</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1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jc w:val="center"/>
              <w:rPr>
                <w:rFonts w:ascii="Times New Roman" w:hAnsi="Times New Roman"/>
                <w:color w:val="00000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rsidR="002A36EE" w:rsidRPr="002A36EE" w:rsidRDefault="002A36EE" w:rsidP="002A36EE">
            <w:pPr>
              <w:rPr>
                <w:rFonts w:ascii="Times New Roman" w:hAnsi="Times New Roman"/>
                <w:color w:val="00000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165"/>
        </w:trPr>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五</w:t>
            </w:r>
          </w:p>
        </w:tc>
        <w:tc>
          <w:tcPr>
            <w:tcW w:w="530"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原始数</w:t>
            </w:r>
            <w:r w:rsidRPr="002A36EE">
              <w:rPr>
                <w:rFonts w:ascii="Times New Roman" w:hAnsi="Times New Roman" w:hint="eastAsia"/>
                <w:color w:val="000000"/>
                <w:szCs w:val="21"/>
              </w:rPr>
              <w:lastRenderedPageBreak/>
              <w:t>据记录</w:t>
            </w:r>
          </w:p>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w:t>
            </w:r>
            <w:r w:rsidRPr="002A36EE">
              <w:rPr>
                <w:rFonts w:ascii="Times New Roman" w:hAnsi="Times New Roman"/>
                <w:color w:val="000000"/>
                <w:szCs w:val="21"/>
              </w:rPr>
              <w:t>5</w:t>
            </w:r>
            <w:r w:rsidRPr="002A36EE">
              <w:rPr>
                <w:rFonts w:ascii="Times New Roman" w:hAnsi="Times New Roman" w:hint="eastAsia"/>
                <w:color w:val="000000"/>
                <w:szCs w:val="21"/>
              </w:rPr>
              <w:t>分）</w:t>
            </w:r>
          </w:p>
        </w:tc>
        <w:tc>
          <w:tcPr>
            <w:tcW w:w="641" w:type="pct"/>
            <w:vMerge w:val="restar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lastRenderedPageBreak/>
              <w:t>原始记录</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2</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完整</w:t>
            </w:r>
          </w:p>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lastRenderedPageBreak/>
              <w:t>规范</w:t>
            </w:r>
          </w:p>
        </w:tc>
        <w:tc>
          <w:tcPr>
            <w:tcW w:w="1870" w:type="pct"/>
            <w:vMerge w:val="restar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szCs w:val="21"/>
              </w:rPr>
              <w:lastRenderedPageBreak/>
              <w:t>原始数据</w:t>
            </w:r>
            <w:r w:rsidRPr="002A36EE">
              <w:rPr>
                <w:rFonts w:ascii="Times New Roman" w:hAnsi="Times New Roman" w:hint="eastAsia"/>
                <w:color w:val="000000"/>
                <w:kern w:val="0"/>
                <w:szCs w:val="21"/>
              </w:rPr>
              <w:t>不及时记录每次扣</w:t>
            </w:r>
            <w:r w:rsidRPr="002A36EE">
              <w:rPr>
                <w:rFonts w:ascii="Times New Roman" w:hAnsi="Times New Roman"/>
                <w:color w:val="000000"/>
                <w:kern w:val="0"/>
                <w:szCs w:val="21"/>
              </w:rPr>
              <w:t>0.5</w:t>
            </w:r>
            <w:r w:rsidRPr="002A36EE">
              <w:rPr>
                <w:rFonts w:ascii="Times New Roman" w:hAnsi="Times New Roman" w:hint="eastAsia"/>
                <w:color w:val="000000"/>
                <w:kern w:val="0"/>
                <w:szCs w:val="21"/>
              </w:rPr>
              <w:lastRenderedPageBreak/>
              <w:t>分</w:t>
            </w:r>
            <w:r w:rsidRPr="002A36EE">
              <w:rPr>
                <w:rFonts w:ascii="Times New Roman" w:hAnsi="Times New Roman" w:hint="eastAsia"/>
                <w:color w:val="000000"/>
                <w:szCs w:val="21"/>
              </w:rPr>
              <w:t>；</w:t>
            </w:r>
            <w:r w:rsidRPr="002A36EE">
              <w:rPr>
                <w:rFonts w:ascii="Times New Roman" w:hAnsi="Times New Roman" w:hint="eastAsia"/>
                <w:color w:val="000000"/>
                <w:kern w:val="0"/>
                <w:szCs w:val="21"/>
              </w:rPr>
              <w:t>项目不齐全、空项扣</w:t>
            </w:r>
            <w:r w:rsidRPr="002A36EE">
              <w:rPr>
                <w:rFonts w:ascii="Times New Roman" w:hAnsi="Times New Roman"/>
                <w:color w:val="000000"/>
                <w:kern w:val="0"/>
                <w:szCs w:val="21"/>
              </w:rPr>
              <w:t>0.5</w:t>
            </w:r>
            <w:r w:rsidRPr="002A36EE">
              <w:rPr>
                <w:rFonts w:ascii="Times New Roman" w:hAnsi="Times New Roman" w:hint="eastAsia"/>
                <w:color w:val="000000"/>
                <w:kern w:val="0"/>
                <w:szCs w:val="21"/>
              </w:rPr>
              <w:t>分</w:t>
            </w:r>
            <w:r w:rsidRPr="002A36EE">
              <w:rPr>
                <w:rFonts w:ascii="Times New Roman" w:hAnsi="Times New Roman"/>
                <w:color w:val="000000"/>
                <w:kern w:val="0"/>
                <w:szCs w:val="21"/>
              </w:rPr>
              <w:t>/</w:t>
            </w:r>
            <w:r w:rsidRPr="002A36EE">
              <w:rPr>
                <w:rFonts w:ascii="Times New Roman" w:hAnsi="Times New Roman" w:hint="eastAsia"/>
                <w:color w:val="000000"/>
                <w:kern w:val="0"/>
                <w:szCs w:val="21"/>
              </w:rPr>
              <w:t>项；最多扣</w:t>
            </w:r>
            <w:r w:rsidRPr="002A36EE">
              <w:rPr>
                <w:rFonts w:ascii="Times New Roman" w:hAnsi="Times New Roman"/>
                <w:color w:val="000000"/>
                <w:kern w:val="0"/>
                <w:szCs w:val="21"/>
              </w:rPr>
              <w:t>2</w:t>
            </w:r>
            <w:r w:rsidRPr="002A36EE">
              <w:rPr>
                <w:rFonts w:ascii="Times New Roman" w:hAnsi="Times New Roman" w:hint="eastAsia"/>
                <w:color w:val="000000"/>
                <w:kern w:val="0"/>
                <w:szCs w:val="21"/>
              </w:rPr>
              <w:t>分，更改数值经裁判员认可，擅自转抄、誊写、涂改、拼凑数据取消比赛资格（在未进行下一操作前记录视为及时记录）</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val="restart"/>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16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widowControl/>
              <w:jc w:val="center"/>
              <w:rPr>
                <w:rFonts w:ascii="Times New Roman" w:hAnsi="Times New Roman"/>
                <w:color w:val="000000"/>
                <w:kern w:val="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3806CC"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欠完整</w:t>
            </w:r>
          </w:p>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不规范</w:t>
            </w:r>
          </w:p>
        </w:tc>
        <w:tc>
          <w:tcPr>
            <w:tcW w:w="1870" w:type="pct"/>
            <w:vMerge/>
            <w:vAlign w:val="center"/>
          </w:tcPr>
          <w:p w:rsidR="002A36EE" w:rsidRPr="002A36EE" w:rsidRDefault="002A36EE" w:rsidP="002A36EE">
            <w:pPr>
              <w:rPr>
                <w:rFonts w:ascii="Times New Roman" w:hAnsi="Times New Roman"/>
                <w:color w:val="00000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15"/>
        </w:trPr>
        <w:tc>
          <w:tcPr>
            <w:tcW w:w="251" w:type="pct"/>
            <w:vMerge/>
          </w:tcPr>
          <w:p w:rsidR="002A36EE" w:rsidRPr="002A36EE" w:rsidRDefault="002A36EE" w:rsidP="002A36EE">
            <w:pPr>
              <w:jc w:val="center"/>
              <w:rPr>
                <w:rFonts w:ascii="Times New Roman" w:hAnsi="Times New Roman"/>
                <w:color w:val="000000"/>
                <w:szCs w:val="21"/>
              </w:rPr>
            </w:pPr>
          </w:p>
        </w:tc>
        <w:tc>
          <w:tcPr>
            <w:tcW w:w="530" w:type="pct"/>
            <w:vMerge/>
          </w:tcPr>
          <w:p w:rsidR="002A36EE" w:rsidRPr="002A36EE" w:rsidRDefault="002A36EE" w:rsidP="002A36EE">
            <w:pPr>
              <w:jc w:val="center"/>
              <w:rPr>
                <w:rFonts w:ascii="Times New Roman" w:hAnsi="Times New Roman"/>
                <w:color w:val="000000"/>
                <w:szCs w:val="21"/>
              </w:rPr>
            </w:pPr>
          </w:p>
        </w:tc>
        <w:tc>
          <w:tcPr>
            <w:tcW w:w="641" w:type="pct"/>
            <w:vMerge w:val="restar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是否使用法定计量单位</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是</w:t>
            </w:r>
          </w:p>
        </w:tc>
        <w:tc>
          <w:tcPr>
            <w:tcW w:w="1870" w:type="pct"/>
            <w:vMerge w:val="restar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没有使用法定计量单位，扣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15"/>
        </w:trPr>
        <w:tc>
          <w:tcPr>
            <w:tcW w:w="251" w:type="pct"/>
            <w:vMerge/>
          </w:tcPr>
          <w:p w:rsidR="002A36EE" w:rsidRPr="002A36EE" w:rsidRDefault="002A36EE" w:rsidP="002A36EE">
            <w:pPr>
              <w:jc w:val="center"/>
              <w:rPr>
                <w:rFonts w:ascii="Times New Roman" w:hAnsi="Times New Roman"/>
                <w:color w:val="000000"/>
                <w:szCs w:val="21"/>
              </w:rPr>
            </w:pPr>
          </w:p>
        </w:tc>
        <w:tc>
          <w:tcPr>
            <w:tcW w:w="530" w:type="pct"/>
            <w:vMerge/>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widowControl/>
              <w:jc w:val="center"/>
              <w:rPr>
                <w:rFonts w:ascii="Times New Roman" w:hAnsi="Times New Roman"/>
                <w:color w:val="000000"/>
                <w:kern w:val="0"/>
                <w:szCs w:val="21"/>
              </w:rPr>
            </w:pPr>
          </w:p>
        </w:tc>
        <w:tc>
          <w:tcPr>
            <w:tcW w:w="251" w:type="pct"/>
            <w:vMerge/>
            <w:vAlign w:val="center"/>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否</w:t>
            </w:r>
          </w:p>
        </w:tc>
        <w:tc>
          <w:tcPr>
            <w:tcW w:w="1870" w:type="pct"/>
            <w:vMerge/>
            <w:vAlign w:val="center"/>
          </w:tcPr>
          <w:p w:rsidR="002A36EE" w:rsidRPr="002A36EE" w:rsidRDefault="002A36EE" w:rsidP="002A36EE">
            <w:pPr>
              <w:rPr>
                <w:rFonts w:ascii="Times New Roman" w:hAnsi="Times New Roman"/>
                <w:color w:val="00000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650"/>
        </w:trPr>
        <w:tc>
          <w:tcPr>
            <w:tcW w:w="251" w:type="pct"/>
            <w:vMerge/>
          </w:tcPr>
          <w:p w:rsidR="002A36EE" w:rsidRPr="002A36EE" w:rsidRDefault="002A36EE" w:rsidP="002A36EE">
            <w:pPr>
              <w:jc w:val="center"/>
              <w:rPr>
                <w:rFonts w:ascii="Times New Roman" w:hAnsi="Times New Roman"/>
                <w:color w:val="000000"/>
                <w:szCs w:val="21"/>
              </w:rPr>
            </w:pPr>
          </w:p>
        </w:tc>
        <w:tc>
          <w:tcPr>
            <w:tcW w:w="530" w:type="pct"/>
            <w:vMerge/>
          </w:tcPr>
          <w:p w:rsidR="002A36EE" w:rsidRPr="002A36EE" w:rsidRDefault="002A36EE" w:rsidP="002A36EE">
            <w:pPr>
              <w:jc w:val="center"/>
              <w:rPr>
                <w:rFonts w:ascii="Times New Roman" w:hAnsi="Times New Roman"/>
                <w:color w:val="000000"/>
                <w:szCs w:val="21"/>
              </w:rPr>
            </w:pPr>
          </w:p>
        </w:tc>
        <w:tc>
          <w:tcPr>
            <w:tcW w:w="64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报告单</w:t>
            </w:r>
          </w:p>
        </w:tc>
        <w:tc>
          <w:tcPr>
            <w:tcW w:w="251" w:type="pc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2</w:t>
            </w:r>
          </w:p>
        </w:tc>
        <w:tc>
          <w:tcPr>
            <w:tcW w:w="761" w:type="pct"/>
            <w:vAlign w:val="center"/>
          </w:tcPr>
          <w:p w:rsidR="002A36EE" w:rsidRPr="002A36EE" w:rsidRDefault="002A36EE" w:rsidP="002A36EE">
            <w:pPr>
              <w:jc w:val="center"/>
              <w:rPr>
                <w:rFonts w:ascii="Times New Roman" w:hAnsi="Times New Roman"/>
                <w:color w:val="000000"/>
                <w:kern w:val="0"/>
                <w:szCs w:val="21"/>
              </w:rPr>
            </w:pPr>
            <w:r w:rsidRPr="002A36EE">
              <w:rPr>
                <w:rFonts w:ascii="Times New Roman" w:hAnsi="Times New Roman" w:hint="eastAsia"/>
                <w:color w:val="000000"/>
                <w:kern w:val="0"/>
                <w:szCs w:val="21"/>
              </w:rPr>
              <w:t>完整、清晰</w:t>
            </w:r>
          </w:p>
        </w:tc>
        <w:tc>
          <w:tcPr>
            <w:tcW w:w="1870" w:type="pc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不完整、不清晰，扣</w:t>
            </w:r>
            <w:r w:rsidRPr="002A36EE">
              <w:rPr>
                <w:rFonts w:ascii="Times New Roman" w:hAnsi="Times New Roman"/>
                <w:color w:val="000000"/>
                <w:kern w:val="0"/>
                <w:szCs w:val="21"/>
              </w:rPr>
              <w:t>2</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2</w:t>
            </w:r>
            <w:r w:rsidRPr="002A36EE">
              <w:rPr>
                <w:rFonts w:ascii="Times New Roman" w:hAnsi="Times New Roman" w:hint="eastAsia"/>
                <w:color w:val="000000"/>
                <w:kern w:val="0"/>
                <w:szCs w:val="21"/>
              </w:rPr>
              <w:t>分；无报告、虚假报告者取消比赛资格</w:t>
            </w:r>
          </w:p>
        </w:tc>
        <w:tc>
          <w:tcPr>
            <w:tcW w:w="349" w:type="pct"/>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25"/>
        </w:trPr>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六</w:t>
            </w:r>
          </w:p>
        </w:tc>
        <w:tc>
          <w:tcPr>
            <w:tcW w:w="530"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文明操作结束工作</w:t>
            </w:r>
          </w:p>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w:t>
            </w:r>
            <w:r w:rsidRPr="002A36EE">
              <w:rPr>
                <w:rFonts w:ascii="Times New Roman" w:hAnsi="Times New Roman"/>
                <w:color w:val="000000"/>
                <w:szCs w:val="21"/>
              </w:rPr>
              <w:t>2</w:t>
            </w:r>
            <w:r w:rsidRPr="002A36EE">
              <w:rPr>
                <w:rFonts w:ascii="Times New Roman" w:hAnsi="Times New Roman" w:hint="eastAsia"/>
                <w:color w:val="000000"/>
                <w:szCs w:val="21"/>
              </w:rPr>
              <w:t>分）</w:t>
            </w: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关闭电源、填写仪器使用记录</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未进行，每一项扣</w:t>
            </w:r>
            <w:r w:rsidRPr="002A36EE">
              <w:rPr>
                <w:rFonts w:ascii="Times New Roman" w:hAnsi="Times New Roman"/>
                <w:color w:val="000000"/>
                <w:kern w:val="0"/>
                <w:szCs w:val="21"/>
              </w:rPr>
              <w:t>0.5</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分（关闭所有仪器设备的电源）</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val="restart"/>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2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jc w:val="center"/>
              <w:rPr>
                <w:rFonts w:ascii="Times New Roman" w:hAnsi="Times New Roman"/>
                <w:color w:val="000000"/>
                <w:szCs w:val="21"/>
              </w:rPr>
            </w:pPr>
          </w:p>
        </w:tc>
        <w:tc>
          <w:tcPr>
            <w:tcW w:w="251" w:type="pct"/>
            <w:vMerge/>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rsidR="002A36EE" w:rsidRPr="002A36EE" w:rsidRDefault="002A36EE" w:rsidP="002A36EE">
            <w:pPr>
              <w:rPr>
                <w:rFonts w:ascii="Times New Roman" w:hAnsi="Times New Roman"/>
                <w:color w:val="00000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1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台面整理、废物和废液处理</w:t>
            </w:r>
          </w:p>
        </w:tc>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1</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进行</w:t>
            </w:r>
          </w:p>
        </w:tc>
        <w:tc>
          <w:tcPr>
            <w:tcW w:w="1870" w:type="pct"/>
            <w:vMerge w:val="restart"/>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未进行，每一项扣</w:t>
            </w:r>
            <w:r w:rsidRPr="002A36EE">
              <w:rPr>
                <w:rFonts w:ascii="Times New Roman" w:hAnsi="Times New Roman"/>
                <w:color w:val="000000"/>
                <w:kern w:val="0"/>
                <w:szCs w:val="21"/>
              </w:rPr>
              <w:t>0.5</w:t>
            </w:r>
            <w:r w:rsidRPr="002A36EE">
              <w:rPr>
                <w:rFonts w:ascii="Times New Roman" w:hAnsi="Times New Roman" w:hint="eastAsia"/>
                <w:color w:val="000000"/>
                <w:kern w:val="0"/>
                <w:szCs w:val="21"/>
              </w:rPr>
              <w:t>分，最多扣</w:t>
            </w:r>
            <w:r w:rsidRPr="002A36EE">
              <w:rPr>
                <w:rFonts w:ascii="Times New Roman" w:hAnsi="Times New Roman"/>
                <w:color w:val="000000"/>
                <w:kern w:val="0"/>
                <w:szCs w:val="21"/>
              </w:rPr>
              <w:t>1</w:t>
            </w:r>
            <w:r w:rsidRPr="002A36EE">
              <w:rPr>
                <w:rFonts w:ascii="Times New Roman" w:hAnsi="Times New Roman" w:hint="eastAsia"/>
                <w:color w:val="000000"/>
                <w:kern w:val="0"/>
                <w:szCs w:val="21"/>
              </w:rPr>
              <w:t>分</w:t>
            </w:r>
          </w:p>
        </w:tc>
        <w:tc>
          <w:tcPr>
            <w:tcW w:w="349" w:type="pct"/>
            <w:vMerge w:val="restart"/>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1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Merge/>
            <w:vAlign w:val="center"/>
          </w:tcPr>
          <w:p w:rsidR="002A36EE" w:rsidRPr="002A36EE" w:rsidRDefault="002A36EE" w:rsidP="002A36EE">
            <w:pPr>
              <w:jc w:val="center"/>
              <w:rPr>
                <w:rFonts w:ascii="Times New Roman" w:hAnsi="Times New Roman"/>
                <w:color w:val="000000"/>
                <w:kern w:val="0"/>
                <w:szCs w:val="21"/>
              </w:rPr>
            </w:pPr>
          </w:p>
        </w:tc>
        <w:tc>
          <w:tcPr>
            <w:tcW w:w="251" w:type="pct"/>
            <w:vMerge/>
          </w:tcPr>
          <w:p w:rsidR="002A36EE" w:rsidRPr="002A36EE" w:rsidRDefault="002A36EE" w:rsidP="002A36EE">
            <w:pPr>
              <w:jc w:val="center"/>
              <w:rPr>
                <w:rFonts w:ascii="Times New Roman" w:hAnsi="Times New Roman"/>
                <w:color w:val="000000"/>
                <w:szCs w:val="21"/>
              </w:rPr>
            </w:pP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未进行</w:t>
            </w:r>
          </w:p>
        </w:tc>
        <w:tc>
          <w:tcPr>
            <w:tcW w:w="1870" w:type="pct"/>
            <w:vMerge/>
            <w:vAlign w:val="center"/>
          </w:tcPr>
          <w:p w:rsidR="002A36EE" w:rsidRPr="002A36EE" w:rsidRDefault="002A36EE" w:rsidP="002A36EE">
            <w:pPr>
              <w:rPr>
                <w:rFonts w:ascii="Times New Roman" w:hAnsi="Times New Roman"/>
                <w:color w:val="000000"/>
                <w:kern w:val="0"/>
                <w:szCs w:val="21"/>
              </w:rPr>
            </w:pPr>
          </w:p>
        </w:tc>
        <w:tc>
          <w:tcPr>
            <w:tcW w:w="349" w:type="pct"/>
            <w:vMerge/>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25"/>
        </w:trPr>
        <w:tc>
          <w:tcPr>
            <w:tcW w:w="251"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七</w:t>
            </w:r>
          </w:p>
        </w:tc>
        <w:tc>
          <w:tcPr>
            <w:tcW w:w="530" w:type="pct"/>
            <w:vMerge w:val="restar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重大失误</w:t>
            </w:r>
          </w:p>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（最多扣</w:t>
            </w:r>
            <w:r w:rsidRPr="002A36EE">
              <w:rPr>
                <w:rFonts w:ascii="Times New Roman" w:hAnsi="Times New Roman"/>
                <w:color w:val="000000"/>
                <w:szCs w:val="21"/>
              </w:rPr>
              <w:t>20</w:t>
            </w:r>
            <w:r w:rsidRPr="002A36EE">
              <w:rPr>
                <w:rFonts w:ascii="Times New Roman" w:hAnsi="Times New Roman" w:hint="eastAsia"/>
                <w:color w:val="000000"/>
                <w:szCs w:val="21"/>
              </w:rPr>
              <w:t>分）</w:t>
            </w:r>
          </w:p>
        </w:tc>
        <w:tc>
          <w:tcPr>
            <w:tcW w:w="641" w:type="pct"/>
            <w:vAlign w:val="center"/>
          </w:tcPr>
          <w:p w:rsidR="002A36EE" w:rsidRPr="002A36EE" w:rsidRDefault="002A36EE" w:rsidP="002A36EE">
            <w:pPr>
              <w:jc w:val="center"/>
              <w:rPr>
                <w:rFonts w:ascii="Times New Roman" w:hAnsi="Times New Roman"/>
                <w:color w:val="000000"/>
                <w:kern w:val="0"/>
                <w:szCs w:val="21"/>
              </w:rPr>
            </w:pPr>
            <w:r w:rsidRPr="002A36EE">
              <w:rPr>
                <w:rFonts w:ascii="Times New Roman" w:hAnsi="Times New Roman" w:hint="eastAsia"/>
                <w:color w:val="000000"/>
                <w:szCs w:val="21"/>
              </w:rPr>
              <w:t>玻璃仪器</w:t>
            </w:r>
          </w:p>
        </w:tc>
        <w:tc>
          <w:tcPr>
            <w:tcW w:w="251" w:type="pct"/>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0</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损坏</w:t>
            </w:r>
          </w:p>
        </w:tc>
        <w:tc>
          <w:tcPr>
            <w:tcW w:w="1870" w:type="pct"/>
            <w:vAlign w:val="center"/>
          </w:tcPr>
          <w:p w:rsidR="002A36EE" w:rsidRPr="002A36EE" w:rsidRDefault="002A36EE" w:rsidP="002A36EE">
            <w:pPr>
              <w:rPr>
                <w:rFonts w:ascii="Times New Roman" w:hAnsi="Times New Roman"/>
                <w:color w:val="000000"/>
                <w:kern w:val="0"/>
                <w:szCs w:val="21"/>
              </w:rPr>
            </w:pPr>
            <w:r w:rsidRPr="002A36EE">
              <w:rPr>
                <w:rFonts w:ascii="Times New Roman" w:hAnsi="Times New Roman" w:hint="eastAsia"/>
                <w:color w:val="000000"/>
                <w:szCs w:val="21"/>
              </w:rPr>
              <w:t>每次倒扣</w:t>
            </w:r>
            <w:r w:rsidRPr="002A36EE">
              <w:rPr>
                <w:rFonts w:ascii="Times New Roman" w:hAnsi="Times New Roman"/>
                <w:color w:val="000000"/>
                <w:szCs w:val="21"/>
              </w:rPr>
              <w:t>2</w:t>
            </w:r>
            <w:r w:rsidRPr="002A36EE">
              <w:rPr>
                <w:rFonts w:ascii="Times New Roman" w:hAnsi="Times New Roman" w:hint="eastAsia"/>
                <w:color w:val="000000"/>
                <w:szCs w:val="21"/>
              </w:rPr>
              <w:t>分</w:t>
            </w:r>
          </w:p>
        </w:tc>
        <w:tc>
          <w:tcPr>
            <w:tcW w:w="349" w:type="pct"/>
          </w:tcPr>
          <w:p w:rsidR="002A36EE" w:rsidRPr="002A36EE" w:rsidRDefault="002A36EE" w:rsidP="002A36EE">
            <w:pPr>
              <w:jc w:val="center"/>
              <w:rPr>
                <w:rFonts w:ascii="Times New Roman" w:hAnsi="Times New Roman"/>
                <w:color w:val="000000"/>
                <w:szCs w:val="21"/>
              </w:rPr>
            </w:pPr>
          </w:p>
        </w:tc>
        <w:tc>
          <w:tcPr>
            <w:tcW w:w="347" w:type="pct"/>
            <w:vMerge w:val="restart"/>
          </w:tcPr>
          <w:p w:rsidR="002A36EE" w:rsidRPr="002A36EE" w:rsidRDefault="002A36EE" w:rsidP="002A36EE">
            <w:pPr>
              <w:jc w:val="center"/>
              <w:rPr>
                <w:rFonts w:ascii="Times New Roman" w:hAnsi="Times New Roman"/>
                <w:color w:val="000000"/>
                <w:szCs w:val="21"/>
              </w:rPr>
            </w:pPr>
          </w:p>
          <w:p w:rsidR="002A36EE" w:rsidRPr="002A36EE" w:rsidRDefault="002A36EE" w:rsidP="002A36EE">
            <w:pPr>
              <w:jc w:val="center"/>
              <w:rPr>
                <w:rFonts w:ascii="Times New Roman" w:hAnsi="Times New Roman"/>
                <w:color w:val="000000"/>
                <w:szCs w:val="21"/>
              </w:rPr>
            </w:pPr>
          </w:p>
          <w:p w:rsidR="002A36EE" w:rsidRPr="002A36EE" w:rsidRDefault="002A36EE" w:rsidP="002A36EE">
            <w:pPr>
              <w:jc w:val="center"/>
              <w:rPr>
                <w:rFonts w:ascii="Times New Roman" w:hAnsi="Times New Roman"/>
                <w:color w:val="000000"/>
                <w:szCs w:val="21"/>
              </w:rPr>
            </w:pPr>
          </w:p>
          <w:p w:rsidR="002A36EE" w:rsidRPr="002A36EE" w:rsidRDefault="002A36EE" w:rsidP="002A36EE">
            <w:pPr>
              <w:jc w:val="center"/>
              <w:rPr>
                <w:rFonts w:ascii="Times New Roman" w:hAnsi="Times New Roman"/>
                <w:color w:val="000000"/>
                <w:szCs w:val="21"/>
              </w:rPr>
            </w:pPr>
          </w:p>
          <w:p w:rsidR="002A36EE" w:rsidRPr="002A36EE" w:rsidRDefault="002A36EE" w:rsidP="002A36EE">
            <w:pPr>
              <w:jc w:val="center"/>
              <w:rPr>
                <w:rFonts w:ascii="Times New Roman" w:hAnsi="Times New Roman"/>
                <w:color w:val="000000"/>
                <w:szCs w:val="21"/>
              </w:rPr>
            </w:pPr>
          </w:p>
        </w:tc>
      </w:tr>
      <w:tr w:rsidR="002A36EE" w:rsidRPr="002A36EE" w:rsidTr="00756214">
        <w:trPr>
          <w:trHeight w:val="32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Align w:val="center"/>
          </w:tcPr>
          <w:p w:rsidR="002A36EE" w:rsidRPr="002A36EE" w:rsidRDefault="002A36EE" w:rsidP="002A36EE">
            <w:pPr>
              <w:jc w:val="center"/>
              <w:rPr>
                <w:rFonts w:ascii="Times New Roman" w:hAnsi="Times New Roman"/>
                <w:color w:val="000000"/>
                <w:kern w:val="0"/>
                <w:szCs w:val="21"/>
              </w:rPr>
            </w:pPr>
            <w:r w:rsidRPr="002A36EE">
              <w:rPr>
                <w:rFonts w:ascii="Times New Roman" w:hAnsi="Times New Roman"/>
                <w:color w:val="000000"/>
                <w:kern w:val="0"/>
                <w:szCs w:val="21"/>
              </w:rPr>
              <w:t>UV1800</w:t>
            </w:r>
            <w:r w:rsidRPr="002A36EE">
              <w:rPr>
                <w:rFonts w:ascii="Times New Roman" w:hAnsi="Times New Roman" w:hint="eastAsia"/>
                <w:color w:val="000000"/>
                <w:kern w:val="0"/>
                <w:szCs w:val="21"/>
              </w:rPr>
              <w:t>光度计</w:t>
            </w:r>
          </w:p>
        </w:tc>
        <w:tc>
          <w:tcPr>
            <w:tcW w:w="251" w:type="pct"/>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0</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r w:rsidRPr="002A36EE">
              <w:rPr>
                <w:rFonts w:ascii="Times New Roman" w:hAnsi="Times New Roman" w:hint="eastAsia"/>
                <w:color w:val="000000"/>
                <w:kern w:val="0"/>
                <w:szCs w:val="21"/>
              </w:rPr>
              <w:t>损坏</w:t>
            </w:r>
          </w:p>
        </w:tc>
        <w:tc>
          <w:tcPr>
            <w:tcW w:w="1870" w:type="pct"/>
            <w:vAlign w:val="center"/>
          </w:tcPr>
          <w:p w:rsidR="002A36EE" w:rsidRPr="002A36EE" w:rsidRDefault="002A36EE" w:rsidP="002A36EE">
            <w:pPr>
              <w:rPr>
                <w:rFonts w:ascii="Times New Roman" w:hAnsi="Times New Roman"/>
                <w:color w:val="000000"/>
                <w:kern w:val="0"/>
                <w:szCs w:val="21"/>
              </w:rPr>
            </w:pPr>
            <w:r w:rsidRPr="002A36EE">
              <w:rPr>
                <w:rFonts w:ascii="Times New Roman" w:hAnsi="Times New Roman" w:hint="eastAsia"/>
                <w:color w:val="000000"/>
                <w:szCs w:val="21"/>
              </w:rPr>
              <w:t>每次倒扣</w:t>
            </w:r>
            <w:r w:rsidRPr="002A36EE">
              <w:rPr>
                <w:rFonts w:ascii="Times New Roman" w:hAnsi="Times New Roman"/>
                <w:color w:val="000000"/>
                <w:szCs w:val="21"/>
              </w:rPr>
              <w:t>20</w:t>
            </w:r>
            <w:r w:rsidRPr="002A36EE">
              <w:rPr>
                <w:rFonts w:ascii="Times New Roman" w:hAnsi="Times New Roman" w:hint="eastAsia"/>
                <w:color w:val="000000"/>
                <w:szCs w:val="21"/>
              </w:rPr>
              <w:t>分并赔偿相关损失</w:t>
            </w:r>
          </w:p>
        </w:tc>
        <w:tc>
          <w:tcPr>
            <w:tcW w:w="349" w:type="pct"/>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70"/>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试液重配制</w:t>
            </w:r>
          </w:p>
        </w:tc>
        <w:tc>
          <w:tcPr>
            <w:tcW w:w="251" w:type="pc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0</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p>
        </w:tc>
        <w:tc>
          <w:tcPr>
            <w:tcW w:w="1870" w:type="pct"/>
          </w:tcPr>
          <w:p w:rsidR="002A36EE" w:rsidRPr="002A36EE" w:rsidRDefault="002A36EE" w:rsidP="002A36EE">
            <w:pPr>
              <w:widowControl/>
              <w:jc w:val="left"/>
              <w:rPr>
                <w:rFonts w:ascii="Times New Roman" w:hAnsi="Times New Roman"/>
                <w:color w:val="000000"/>
                <w:kern w:val="0"/>
                <w:szCs w:val="21"/>
              </w:rPr>
            </w:pPr>
            <w:r w:rsidRPr="002A36EE">
              <w:rPr>
                <w:rFonts w:ascii="Times New Roman" w:hAnsi="Times New Roman" w:hint="eastAsia"/>
                <w:color w:val="000000"/>
                <w:kern w:val="0"/>
                <w:szCs w:val="21"/>
              </w:rPr>
              <w:t>试液每重配制一次</w:t>
            </w:r>
            <w:r w:rsidRPr="002A36EE">
              <w:rPr>
                <w:rFonts w:ascii="Times New Roman" w:hAnsi="Times New Roman" w:hint="eastAsia"/>
                <w:color w:val="000000"/>
                <w:szCs w:val="21"/>
              </w:rPr>
              <w:t>倒扣</w:t>
            </w:r>
            <w:r w:rsidRPr="002A36EE">
              <w:rPr>
                <w:rFonts w:ascii="Times New Roman" w:hAnsi="Times New Roman"/>
                <w:color w:val="000000"/>
                <w:kern w:val="0"/>
                <w:szCs w:val="21"/>
              </w:rPr>
              <w:t>3</w:t>
            </w:r>
            <w:r w:rsidRPr="002A36EE">
              <w:rPr>
                <w:rFonts w:ascii="Times New Roman" w:hAnsi="Times New Roman" w:hint="eastAsia"/>
                <w:color w:val="000000"/>
                <w:kern w:val="0"/>
                <w:szCs w:val="21"/>
              </w:rPr>
              <w:t>分，开始吸光度测量后不允许重配制溶液。</w:t>
            </w:r>
          </w:p>
        </w:tc>
        <w:tc>
          <w:tcPr>
            <w:tcW w:w="349" w:type="pct"/>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25"/>
        </w:trPr>
        <w:tc>
          <w:tcPr>
            <w:tcW w:w="251" w:type="pct"/>
            <w:vMerge/>
            <w:vAlign w:val="center"/>
          </w:tcPr>
          <w:p w:rsidR="002A36EE" w:rsidRPr="002A36EE" w:rsidRDefault="002A36EE" w:rsidP="002A36EE">
            <w:pPr>
              <w:jc w:val="center"/>
              <w:rPr>
                <w:rFonts w:ascii="Times New Roman" w:hAnsi="Times New Roman"/>
                <w:color w:val="000000"/>
                <w:szCs w:val="21"/>
              </w:rPr>
            </w:pPr>
          </w:p>
        </w:tc>
        <w:tc>
          <w:tcPr>
            <w:tcW w:w="530" w:type="pct"/>
            <w:vMerge/>
            <w:vAlign w:val="center"/>
          </w:tcPr>
          <w:p w:rsidR="002A36EE" w:rsidRPr="002A36EE" w:rsidRDefault="002A36EE" w:rsidP="002A36EE">
            <w:pPr>
              <w:jc w:val="center"/>
              <w:rPr>
                <w:rFonts w:ascii="Times New Roman" w:hAnsi="Times New Roman"/>
                <w:color w:val="000000"/>
                <w:szCs w:val="21"/>
              </w:rPr>
            </w:pPr>
          </w:p>
        </w:tc>
        <w:tc>
          <w:tcPr>
            <w:tcW w:w="641" w:type="pct"/>
            <w:vAlign w:val="center"/>
          </w:tcPr>
          <w:p w:rsidR="002A36EE" w:rsidRPr="002A36EE" w:rsidRDefault="002A36EE" w:rsidP="002A36EE">
            <w:pPr>
              <w:jc w:val="center"/>
              <w:rPr>
                <w:rFonts w:ascii="Times New Roman" w:hAnsi="Times New Roman"/>
                <w:color w:val="000000"/>
                <w:kern w:val="0"/>
                <w:szCs w:val="21"/>
              </w:rPr>
            </w:pPr>
            <w:r w:rsidRPr="002A36EE">
              <w:rPr>
                <w:rFonts w:ascii="Times New Roman" w:hAnsi="Times New Roman" w:hint="eastAsia"/>
                <w:color w:val="000000"/>
                <w:szCs w:val="21"/>
              </w:rPr>
              <w:t>重新测定</w:t>
            </w:r>
          </w:p>
        </w:tc>
        <w:tc>
          <w:tcPr>
            <w:tcW w:w="251" w:type="pct"/>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0</w:t>
            </w:r>
          </w:p>
        </w:tc>
        <w:tc>
          <w:tcPr>
            <w:tcW w:w="761" w:type="pct"/>
            <w:vAlign w:val="center"/>
          </w:tcPr>
          <w:p w:rsidR="002A36EE" w:rsidRPr="002A36EE" w:rsidRDefault="002A36EE" w:rsidP="002A36EE">
            <w:pPr>
              <w:widowControl/>
              <w:jc w:val="center"/>
              <w:rPr>
                <w:rFonts w:ascii="Times New Roman" w:hAnsi="Times New Roman"/>
                <w:color w:val="000000"/>
                <w:kern w:val="0"/>
                <w:szCs w:val="21"/>
              </w:rPr>
            </w:pPr>
          </w:p>
        </w:tc>
        <w:tc>
          <w:tcPr>
            <w:tcW w:w="1870" w:type="pct"/>
          </w:tcPr>
          <w:p w:rsidR="002A36EE" w:rsidRPr="002A36EE" w:rsidRDefault="002A36EE" w:rsidP="002A36EE">
            <w:pPr>
              <w:widowControl/>
              <w:jc w:val="left"/>
              <w:rPr>
                <w:rFonts w:ascii="Times New Roman" w:hAnsi="Times New Roman"/>
                <w:color w:val="000000"/>
                <w:kern w:val="0"/>
                <w:szCs w:val="21"/>
              </w:rPr>
            </w:pPr>
            <w:r w:rsidRPr="002A36EE">
              <w:rPr>
                <w:rFonts w:ascii="Times New Roman" w:hAnsi="Times New Roman" w:hint="eastAsia"/>
                <w:color w:val="000000"/>
                <w:kern w:val="0"/>
                <w:szCs w:val="21"/>
              </w:rPr>
              <w:t>由于仪器本身的原因造成数据丢失，重新测定不扣分</w:t>
            </w:r>
            <w:r w:rsidRPr="002A36EE">
              <w:rPr>
                <w:rFonts w:ascii="Times New Roman" w:hAnsi="Times New Roman" w:hint="eastAsia"/>
                <w:color w:val="000000"/>
                <w:szCs w:val="21"/>
              </w:rPr>
              <w:t>。</w:t>
            </w:r>
            <w:r w:rsidRPr="002A36EE">
              <w:rPr>
                <w:rFonts w:ascii="Times New Roman" w:hAnsi="Times New Roman" w:hint="eastAsia"/>
                <w:color w:val="000000"/>
                <w:kern w:val="0"/>
                <w:szCs w:val="21"/>
              </w:rPr>
              <w:t>其他情况每重新测定一次倒扣</w:t>
            </w:r>
            <w:r w:rsidRPr="002A36EE">
              <w:rPr>
                <w:rFonts w:ascii="Times New Roman" w:hAnsi="Times New Roman"/>
                <w:color w:val="000000"/>
                <w:kern w:val="0"/>
                <w:szCs w:val="21"/>
              </w:rPr>
              <w:t>3</w:t>
            </w:r>
            <w:r w:rsidRPr="002A36EE">
              <w:rPr>
                <w:rFonts w:ascii="Times New Roman" w:hAnsi="Times New Roman" w:hint="eastAsia"/>
                <w:color w:val="000000"/>
                <w:kern w:val="0"/>
                <w:szCs w:val="21"/>
              </w:rPr>
              <w:t>分。（测定工作曲线和未知液吸光度值时，只有在下一个数据测定前，此数据能重新测定，每重新测定一次倒扣</w:t>
            </w:r>
            <w:r w:rsidRPr="002A36EE">
              <w:rPr>
                <w:rFonts w:ascii="Times New Roman" w:hAnsi="Times New Roman"/>
                <w:color w:val="000000"/>
                <w:kern w:val="0"/>
                <w:szCs w:val="21"/>
              </w:rPr>
              <w:t>3</w:t>
            </w:r>
            <w:r w:rsidRPr="002A36EE">
              <w:rPr>
                <w:rFonts w:ascii="Times New Roman" w:hAnsi="Times New Roman" w:hint="eastAsia"/>
                <w:color w:val="000000"/>
                <w:kern w:val="0"/>
                <w:szCs w:val="21"/>
              </w:rPr>
              <w:t>分）</w:t>
            </w:r>
          </w:p>
        </w:tc>
        <w:tc>
          <w:tcPr>
            <w:tcW w:w="349" w:type="pct"/>
          </w:tcPr>
          <w:p w:rsidR="002A36EE" w:rsidRPr="002A36EE" w:rsidRDefault="002A36EE" w:rsidP="002A36EE">
            <w:pPr>
              <w:jc w:val="center"/>
              <w:rPr>
                <w:rFonts w:ascii="Times New Roman" w:hAnsi="Times New Roman"/>
                <w:color w:val="000000"/>
                <w:szCs w:val="21"/>
              </w:rPr>
            </w:pPr>
          </w:p>
        </w:tc>
        <w:tc>
          <w:tcPr>
            <w:tcW w:w="347" w:type="pct"/>
            <w:vMerge/>
          </w:tcPr>
          <w:p w:rsidR="002A36EE" w:rsidRPr="002A36EE" w:rsidRDefault="002A36EE" w:rsidP="002A36EE">
            <w:pPr>
              <w:jc w:val="center"/>
              <w:rPr>
                <w:rFonts w:ascii="Times New Roman" w:hAnsi="Times New Roman"/>
                <w:color w:val="000000"/>
                <w:szCs w:val="21"/>
              </w:rPr>
            </w:pPr>
          </w:p>
        </w:tc>
      </w:tr>
      <w:tr w:rsidR="002A36EE" w:rsidRPr="002A36EE" w:rsidTr="00756214">
        <w:trPr>
          <w:trHeight w:val="325"/>
        </w:trPr>
        <w:tc>
          <w:tcPr>
            <w:tcW w:w="251" w:type="pct"/>
            <w:tcBorders>
              <w:bottom w:val="single" w:sz="4" w:space="0" w:color="auto"/>
            </w:tcBorders>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八</w:t>
            </w:r>
          </w:p>
        </w:tc>
        <w:tc>
          <w:tcPr>
            <w:tcW w:w="530" w:type="pct"/>
            <w:tcBorders>
              <w:bottom w:val="single" w:sz="4" w:space="0" w:color="auto"/>
            </w:tcBorders>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总时间</w:t>
            </w:r>
          </w:p>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szCs w:val="21"/>
              </w:rPr>
              <w:t>（</w:t>
            </w:r>
            <w:r w:rsidRPr="002A36EE">
              <w:rPr>
                <w:rFonts w:ascii="Times New Roman" w:hAnsi="Times New Roman"/>
                <w:color w:val="000000"/>
                <w:szCs w:val="21"/>
              </w:rPr>
              <w:t>0</w:t>
            </w:r>
            <w:r w:rsidRPr="002A36EE">
              <w:rPr>
                <w:rFonts w:ascii="Times New Roman" w:hAnsi="Times New Roman" w:hint="eastAsia"/>
                <w:color w:val="000000"/>
                <w:szCs w:val="21"/>
              </w:rPr>
              <w:t>分）</w:t>
            </w:r>
          </w:p>
        </w:tc>
        <w:tc>
          <w:tcPr>
            <w:tcW w:w="641" w:type="pct"/>
            <w:tcBorders>
              <w:bottom w:val="single" w:sz="4" w:space="0" w:color="auto"/>
            </w:tcBorders>
            <w:vAlign w:val="center"/>
          </w:tcPr>
          <w:p w:rsidR="002A36EE" w:rsidRPr="002A36EE" w:rsidRDefault="002A36EE" w:rsidP="002A36EE">
            <w:pPr>
              <w:jc w:val="center"/>
              <w:rPr>
                <w:rFonts w:ascii="Times New Roman" w:hAnsi="Times New Roman"/>
                <w:color w:val="000000"/>
                <w:kern w:val="0"/>
                <w:szCs w:val="21"/>
              </w:rPr>
            </w:pPr>
            <w:r w:rsidRPr="002A36EE">
              <w:rPr>
                <w:rFonts w:ascii="Times New Roman" w:hAnsi="Times New Roman"/>
                <w:color w:val="000000"/>
                <w:kern w:val="0"/>
                <w:szCs w:val="21"/>
              </w:rPr>
              <w:t>210</w:t>
            </w:r>
            <w:r w:rsidRPr="002A36EE">
              <w:rPr>
                <w:rFonts w:ascii="Times New Roman" w:hAnsi="Times New Roman" w:hint="eastAsia"/>
                <w:color w:val="000000"/>
                <w:kern w:val="0"/>
                <w:szCs w:val="21"/>
              </w:rPr>
              <w:t>分钟</w:t>
            </w:r>
          </w:p>
          <w:p w:rsidR="002A36EE" w:rsidRPr="002A36EE" w:rsidRDefault="002A36EE" w:rsidP="002A36EE">
            <w:pPr>
              <w:jc w:val="center"/>
              <w:rPr>
                <w:rFonts w:ascii="Times New Roman" w:hAnsi="Times New Roman"/>
                <w:color w:val="000000"/>
                <w:szCs w:val="21"/>
              </w:rPr>
            </w:pPr>
            <w:r w:rsidRPr="002A36EE">
              <w:rPr>
                <w:rFonts w:ascii="Times New Roman" w:hAnsi="Times New Roman" w:hint="eastAsia"/>
                <w:color w:val="000000"/>
                <w:kern w:val="0"/>
                <w:szCs w:val="21"/>
              </w:rPr>
              <w:t>完成</w:t>
            </w:r>
          </w:p>
        </w:tc>
        <w:tc>
          <w:tcPr>
            <w:tcW w:w="251" w:type="pct"/>
            <w:tcBorders>
              <w:bottom w:val="single" w:sz="4" w:space="0" w:color="auto"/>
            </w:tcBorders>
            <w:vAlign w:val="center"/>
          </w:tcPr>
          <w:p w:rsidR="002A36EE" w:rsidRPr="002A36EE" w:rsidRDefault="002A36EE" w:rsidP="002A36EE">
            <w:pPr>
              <w:jc w:val="center"/>
              <w:rPr>
                <w:rFonts w:ascii="Times New Roman" w:hAnsi="Times New Roman"/>
                <w:color w:val="000000"/>
                <w:szCs w:val="21"/>
              </w:rPr>
            </w:pPr>
            <w:r w:rsidRPr="002A36EE">
              <w:rPr>
                <w:rFonts w:ascii="Times New Roman" w:hAnsi="Times New Roman"/>
                <w:color w:val="000000"/>
                <w:szCs w:val="21"/>
              </w:rPr>
              <w:t>0</w:t>
            </w:r>
          </w:p>
        </w:tc>
        <w:tc>
          <w:tcPr>
            <w:tcW w:w="761" w:type="pct"/>
            <w:tcBorders>
              <w:bottom w:val="single" w:sz="4" w:space="0" w:color="auto"/>
            </w:tcBorders>
            <w:vAlign w:val="center"/>
          </w:tcPr>
          <w:p w:rsidR="002A36EE" w:rsidRPr="002A36EE" w:rsidRDefault="002A36EE" w:rsidP="002A36EE">
            <w:pPr>
              <w:jc w:val="center"/>
              <w:rPr>
                <w:rFonts w:ascii="Times New Roman" w:hAnsi="Times New Roman"/>
                <w:color w:val="000000"/>
                <w:szCs w:val="21"/>
              </w:rPr>
            </w:pPr>
          </w:p>
        </w:tc>
        <w:tc>
          <w:tcPr>
            <w:tcW w:w="1870" w:type="pct"/>
            <w:tcBorders>
              <w:bottom w:val="single" w:sz="4" w:space="0" w:color="auto"/>
            </w:tcBorders>
            <w:vAlign w:val="center"/>
          </w:tcPr>
          <w:p w:rsidR="002A36EE" w:rsidRPr="002A36EE" w:rsidRDefault="002A36EE" w:rsidP="002A36EE">
            <w:pPr>
              <w:rPr>
                <w:rFonts w:ascii="Times New Roman" w:hAnsi="Times New Roman"/>
                <w:color w:val="000000"/>
                <w:szCs w:val="21"/>
              </w:rPr>
            </w:pPr>
            <w:r w:rsidRPr="002A36EE">
              <w:rPr>
                <w:rFonts w:ascii="Times New Roman" w:hAnsi="Times New Roman" w:hint="eastAsia"/>
                <w:color w:val="000000"/>
                <w:kern w:val="0"/>
                <w:szCs w:val="21"/>
              </w:rPr>
              <w:t>比赛不延时，到规定时间终止比赛。</w:t>
            </w:r>
          </w:p>
        </w:tc>
        <w:tc>
          <w:tcPr>
            <w:tcW w:w="349" w:type="pct"/>
            <w:tcBorders>
              <w:bottom w:val="single" w:sz="4" w:space="0" w:color="auto"/>
            </w:tcBorders>
          </w:tcPr>
          <w:p w:rsidR="002A36EE" w:rsidRPr="002A36EE" w:rsidRDefault="002A36EE" w:rsidP="002A36EE">
            <w:pPr>
              <w:jc w:val="center"/>
              <w:rPr>
                <w:rFonts w:ascii="Times New Roman" w:hAnsi="Times New Roman"/>
                <w:color w:val="000000"/>
                <w:szCs w:val="21"/>
              </w:rPr>
            </w:pPr>
          </w:p>
        </w:tc>
        <w:tc>
          <w:tcPr>
            <w:tcW w:w="347" w:type="pct"/>
            <w:tcBorders>
              <w:bottom w:val="single" w:sz="4" w:space="0" w:color="auto"/>
            </w:tcBorders>
          </w:tcPr>
          <w:p w:rsidR="002A36EE" w:rsidRPr="002A36EE" w:rsidRDefault="002A36EE" w:rsidP="002A36EE">
            <w:pPr>
              <w:jc w:val="center"/>
              <w:rPr>
                <w:rFonts w:ascii="Times New Roman" w:hAnsi="Times New Roman"/>
                <w:color w:val="000000"/>
                <w:szCs w:val="21"/>
              </w:rPr>
            </w:pPr>
          </w:p>
        </w:tc>
      </w:tr>
      <w:tr w:rsidR="00756214" w:rsidRPr="002A36EE" w:rsidTr="00756214">
        <w:trPr>
          <w:trHeight w:val="2114"/>
        </w:trPr>
        <w:tc>
          <w:tcPr>
            <w:tcW w:w="5000" w:type="pct"/>
            <w:gridSpan w:val="8"/>
            <w:tcBorders>
              <w:left w:val="nil"/>
              <w:bottom w:val="nil"/>
              <w:right w:val="nil"/>
            </w:tcBorders>
            <w:vAlign w:val="center"/>
          </w:tcPr>
          <w:p w:rsidR="00756214" w:rsidRPr="00756214" w:rsidRDefault="00756214" w:rsidP="00756214">
            <w:pPr>
              <w:jc w:val="left"/>
              <w:rPr>
                <w:rFonts w:ascii="Times New Roman" w:hAnsi="Times New Roman"/>
                <w:color w:val="000000"/>
                <w:sz w:val="24"/>
              </w:rPr>
            </w:pPr>
            <w:r w:rsidRPr="00756214">
              <w:rPr>
                <w:rFonts w:ascii="Times New Roman" w:hAnsi="Times New Roman" w:hint="eastAsia"/>
                <w:color w:val="000000"/>
                <w:sz w:val="24"/>
                <w:szCs w:val="30"/>
              </w:rPr>
              <w:t>注：</w:t>
            </w:r>
            <w:r w:rsidRPr="00756214">
              <w:rPr>
                <w:rFonts w:ascii="Times New Roman" w:hAnsi="Times New Roman"/>
                <w:color w:val="000000"/>
                <w:sz w:val="24"/>
                <w:szCs w:val="30"/>
              </w:rPr>
              <w:t>1</w:t>
            </w:r>
            <w:r w:rsidRPr="00756214">
              <w:rPr>
                <w:rFonts w:ascii="Times New Roman" w:hAnsi="Times New Roman" w:hint="eastAsia"/>
                <w:color w:val="000000"/>
                <w:sz w:val="24"/>
                <w:szCs w:val="30"/>
              </w:rPr>
              <w:t>、选手不配制</w:t>
            </w:r>
            <w:r w:rsidRPr="00756214">
              <w:rPr>
                <w:rFonts w:ascii="Times New Roman" w:hAnsi="Times New Roman"/>
                <w:color w:val="000000"/>
                <w:sz w:val="24"/>
                <w:szCs w:val="30"/>
              </w:rPr>
              <w:t>0</w:t>
            </w:r>
            <w:r w:rsidRPr="00756214">
              <w:rPr>
                <w:rFonts w:ascii="Times New Roman" w:hAnsi="Times New Roman" w:hint="eastAsia"/>
                <w:color w:val="000000"/>
                <w:sz w:val="24"/>
                <w:szCs w:val="30"/>
              </w:rPr>
              <w:t>号容量瓶溶液的，在第十大项定量测定</w:t>
            </w:r>
            <w:r w:rsidRPr="00756214">
              <w:rPr>
                <w:rFonts w:ascii="Times New Roman" w:hAnsi="Times New Roman" w:hint="eastAsia"/>
                <w:color w:val="000000"/>
                <w:sz w:val="24"/>
              </w:rPr>
              <w:t>配制标准系列溶液中扣分。</w:t>
            </w:r>
          </w:p>
          <w:p w:rsidR="00756214" w:rsidRPr="00756214" w:rsidRDefault="00756214" w:rsidP="00756214">
            <w:pPr>
              <w:ind w:firstLineChars="200" w:firstLine="480"/>
              <w:jc w:val="left"/>
              <w:rPr>
                <w:rFonts w:ascii="Times New Roman" w:hAnsi="Times New Roman"/>
                <w:color w:val="000000"/>
                <w:sz w:val="24"/>
                <w:szCs w:val="30"/>
              </w:rPr>
            </w:pPr>
            <w:r w:rsidRPr="00756214">
              <w:rPr>
                <w:rFonts w:ascii="Times New Roman" w:hAnsi="Times New Roman"/>
                <w:color w:val="000000"/>
                <w:sz w:val="24"/>
                <w:szCs w:val="30"/>
              </w:rPr>
              <w:t>2</w:t>
            </w:r>
            <w:r w:rsidRPr="00756214">
              <w:rPr>
                <w:rFonts w:ascii="Times New Roman" w:hAnsi="Times New Roman" w:hint="eastAsia"/>
                <w:color w:val="000000"/>
                <w:sz w:val="24"/>
                <w:szCs w:val="30"/>
              </w:rPr>
              <w:t>、未知溶液稀释出现假平行，在第十一大项精密度中扣</w:t>
            </w:r>
            <w:r w:rsidRPr="00756214">
              <w:rPr>
                <w:rFonts w:ascii="Times New Roman" w:hAnsi="Times New Roman"/>
                <w:color w:val="000000"/>
                <w:sz w:val="24"/>
                <w:szCs w:val="30"/>
              </w:rPr>
              <w:t>10</w:t>
            </w:r>
            <w:r w:rsidRPr="00756214">
              <w:rPr>
                <w:rFonts w:ascii="Times New Roman" w:hAnsi="Times New Roman" w:hint="eastAsia"/>
                <w:color w:val="000000"/>
                <w:sz w:val="24"/>
                <w:szCs w:val="30"/>
              </w:rPr>
              <w:t>分。</w:t>
            </w:r>
          </w:p>
          <w:p w:rsidR="00756214" w:rsidRPr="00756214" w:rsidRDefault="00756214" w:rsidP="00756214">
            <w:pPr>
              <w:ind w:firstLineChars="200" w:firstLine="480"/>
              <w:rPr>
                <w:color w:val="000000"/>
                <w:sz w:val="24"/>
              </w:rPr>
            </w:pPr>
            <w:r w:rsidRPr="00756214">
              <w:rPr>
                <w:rFonts w:hint="eastAsia"/>
                <w:color w:val="000000"/>
                <w:sz w:val="24"/>
                <w:szCs w:val="30"/>
              </w:rPr>
              <w:t>一～八项总得分：</w:t>
            </w:r>
            <w:r w:rsidRPr="00756214">
              <w:rPr>
                <w:color w:val="000000"/>
                <w:sz w:val="24"/>
              </w:rPr>
              <w:t xml:space="preserve">________ </w:t>
            </w:r>
            <w:r w:rsidRPr="00756214">
              <w:rPr>
                <w:rFonts w:hint="eastAsia"/>
                <w:color w:val="000000"/>
                <w:sz w:val="24"/>
              </w:rPr>
              <w:t>现场裁判签名：姓名</w:t>
            </w:r>
            <w:r w:rsidRPr="00756214">
              <w:rPr>
                <w:color w:val="000000"/>
                <w:sz w:val="24"/>
              </w:rPr>
              <w:t>________</w:t>
            </w:r>
            <w:r w:rsidRPr="00756214">
              <w:rPr>
                <w:rFonts w:hint="eastAsia"/>
                <w:color w:val="000000"/>
                <w:sz w:val="24"/>
              </w:rPr>
              <w:t>，编号</w:t>
            </w:r>
            <w:r w:rsidRPr="00756214">
              <w:rPr>
                <w:color w:val="000000"/>
                <w:sz w:val="24"/>
              </w:rPr>
              <w:t>__________</w:t>
            </w:r>
          </w:p>
          <w:p w:rsidR="00756214" w:rsidRPr="00756214" w:rsidRDefault="00756214" w:rsidP="00756214">
            <w:pPr>
              <w:ind w:firstLineChars="200" w:firstLine="480"/>
              <w:rPr>
                <w:color w:val="000000"/>
                <w:sz w:val="24"/>
              </w:rPr>
            </w:pPr>
            <w:r w:rsidRPr="00756214">
              <w:rPr>
                <w:rFonts w:hint="eastAsia"/>
                <w:color w:val="000000"/>
                <w:sz w:val="24"/>
              </w:rPr>
              <w:t>裁判长签名：姓名</w:t>
            </w:r>
            <w:r w:rsidRPr="00756214">
              <w:rPr>
                <w:color w:val="000000"/>
                <w:sz w:val="24"/>
              </w:rPr>
              <w:t>_____________</w:t>
            </w:r>
            <w:r w:rsidRPr="00756214">
              <w:rPr>
                <w:rFonts w:hint="eastAsia"/>
                <w:color w:val="000000"/>
                <w:sz w:val="24"/>
              </w:rPr>
              <w:t>，编号</w:t>
            </w:r>
            <w:r w:rsidRPr="00756214">
              <w:rPr>
                <w:color w:val="000000"/>
                <w:sz w:val="24"/>
              </w:rPr>
              <w:t xml:space="preserve">___________ </w:t>
            </w:r>
          </w:p>
        </w:tc>
      </w:tr>
    </w:tbl>
    <w:p w:rsidR="0079741A" w:rsidRPr="0079741A" w:rsidRDefault="0079741A" w:rsidP="0079741A">
      <w:pPr>
        <w:tabs>
          <w:tab w:val="center" w:pos="4153"/>
          <w:tab w:val="left" w:pos="5955"/>
          <w:tab w:val="left" w:pos="6015"/>
        </w:tabs>
        <w:spacing w:line="560" w:lineRule="exact"/>
        <w:ind w:firstLineChars="200" w:firstLine="562"/>
        <w:jc w:val="left"/>
        <w:rPr>
          <w:rFonts w:eastAsia="仿宋_GB2312"/>
          <w:b/>
          <w:bCs/>
          <w:sz w:val="28"/>
          <w:szCs w:val="28"/>
        </w:rPr>
      </w:pPr>
      <w:r w:rsidRPr="0079741A">
        <w:rPr>
          <w:rFonts w:eastAsia="仿宋_GB2312" w:hint="eastAsia"/>
          <w:b/>
          <w:bCs/>
          <w:sz w:val="28"/>
          <w:szCs w:val="28"/>
        </w:rPr>
        <w:t>（</w:t>
      </w:r>
      <w:r w:rsidRPr="0079741A">
        <w:rPr>
          <w:rFonts w:eastAsia="仿宋_GB2312" w:hint="eastAsia"/>
          <w:b/>
          <w:bCs/>
          <w:sz w:val="28"/>
          <w:szCs w:val="28"/>
        </w:rPr>
        <w:t>2</w:t>
      </w:r>
      <w:r w:rsidRPr="0079741A">
        <w:rPr>
          <w:rFonts w:eastAsia="仿宋_GB2312" w:hint="eastAsia"/>
          <w:b/>
          <w:bCs/>
          <w:sz w:val="28"/>
          <w:szCs w:val="28"/>
        </w:rPr>
        <w:t>）结果评分部分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902"/>
        <w:gridCol w:w="1091"/>
        <w:gridCol w:w="428"/>
        <w:gridCol w:w="1532"/>
        <w:gridCol w:w="2954"/>
        <w:gridCol w:w="595"/>
        <w:gridCol w:w="593"/>
      </w:tblGrid>
      <w:tr w:rsidR="002A36EE" w:rsidRPr="001F108B" w:rsidTr="00756214">
        <w:trPr>
          <w:trHeight w:val="210"/>
        </w:trPr>
        <w:tc>
          <w:tcPr>
            <w:tcW w:w="251" w:type="pct"/>
            <w:vAlign w:val="center"/>
          </w:tcPr>
          <w:p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lastRenderedPageBreak/>
              <w:t>序号</w:t>
            </w:r>
          </w:p>
        </w:tc>
        <w:tc>
          <w:tcPr>
            <w:tcW w:w="529" w:type="pct"/>
            <w:vAlign w:val="center"/>
          </w:tcPr>
          <w:p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作业项目</w:t>
            </w:r>
          </w:p>
        </w:tc>
        <w:tc>
          <w:tcPr>
            <w:tcW w:w="640" w:type="pct"/>
            <w:vAlign w:val="center"/>
          </w:tcPr>
          <w:p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考核内容</w:t>
            </w:r>
          </w:p>
        </w:tc>
        <w:tc>
          <w:tcPr>
            <w:tcW w:w="251" w:type="pct"/>
            <w:vAlign w:val="center"/>
          </w:tcPr>
          <w:p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配分</w:t>
            </w:r>
          </w:p>
        </w:tc>
        <w:tc>
          <w:tcPr>
            <w:tcW w:w="899" w:type="pct"/>
            <w:vAlign w:val="center"/>
          </w:tcPr>
          <w:p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考核</w:t>
            </w:r>
          </w:p>
          <w:p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记录</w:t>
            </w:r>
          </w:p>
        </w:tc>
        <w:tc>
          <w:tcPr>
            <w:tcW w:w="1733" w:type="pct"/>
            <w:vAlign w:val="center"/>
          </w:tcPr>
          <w:p w:rsidR="002A36EE" w:rsidRPr="001F108B" w:rsidRDefault="002A36EE" w:rsidP="002A36EE">
            <w:pPr>
              <w:jc w:val="center"/>
              <w:rPr>
                <w:rFonts w:ascii="Times New Roman" w:hAnsi="Times New Roman"/>
                <w:b/>
                <w:color w:val="000000"/>
                <w:szCs w:val="21"/>
              </w:rPr>
            </w:pPr>
            <w:r w:rsidRPr="001F108B">
              <w:rPr>
                <w:rFonts w:ascii="Times New Roman" w:hAnsi="Times New Roman" w:hint="eastAsia"/>
                <w:b/>
                <w:color w:val="000000"/>
                <w:kern w:val="0"/>
                <w:szCs w:val="21"/>
              </w:rPr>
              <w:t>扣分说明</w:t>
            </w:r>
          </w:p>
        </w:tc>
        <w:tc>
          <w:tcPr>
            <w:tcW w:w="349" w:type="pct"/>
            <w:vAlign w:val="center"/>
          </w:tcPr>
          <w:p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扣分</w:t>
            </w:r>
          </w:p>
        </w:tc>
        <w:tc>
          <w:tcPr>
            <w:tcW w:w="348" w:type="pct"/>
            <w:vAlign w:val="center"/>
          </w:tcPr>
          <w:p w:rsidR="002A36EE" w:rsidRPr="001F108B" w:rsidRDefault="002A36EE" w:rsidP="002A36EE">
            <w:pPr>
              <w:jc w:val="center"/>
              <w:rPr>
                <w:rFonts w:ascii="Times New Roman" w:hAnsi="Times New Roman"/>
                <w:b/>
                <w:color w:val="000000"/>
              </w:rPr>
            </w:pPr>
            <w:r w:rsidRPr="001F108B">
              <w:rPr>
                <w:rFonts w:ascii="Times New Roman" w:hAnsi="Times New Roman" w:hint="eastAsia"/>
                <w:b/>
                <w:color w:val="000000"/>
              </w:rPr>
              <w:t>得分</w:t>
            </w:r>
          </w:p>
        </w:tc>
      </w:tr>
      <w:tr w:rsidR="002A36EE" w:rsidRPr="001F108B" w:rsidTr="00756214">
        <w:trPr>
          <w:trHeight w:val="315"/>
        </w:trPr>
        <w:tc>
          <w:tcPr>
            <w:tcW w:w="251" w:type="pct"/>
            <w:vMerge w:val="restart"/>
            <w:vAlign w:val="center"/>
          </w:tcPr>
          <w:p w:rsidR="002A36EE" w:rsidRPr="001F108B" w:rsidRDefault="002A36EE" w:rsidP="002A36EE">
            <w:pPr>
              <w:jc w:val="center"/>
              <w:rPr>
                <w:rFonts w:ascii="Times New Roman" w:hAnsi="Times New Roman"/>
                <w:color w:val="000000"/>
              </w:rPr>
            </w:pPr>
            <w:r w:rsidRPr="001F108B">
              <w:rPr>
                <w:rFonts w:ascii="Times New Roman" w:hAnsi="Times New Roman" w:hint="eastAsia"/>
                <w:color w:val="000000"/>
              </w:rPr>
              <w:t>九</w:t>
            </w:r>
          </w:p>
        </w:tc>
        <w:tc>
          <w:tcPr>
            <w:tcW w:w="529"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定性测定</w:t>
            </w:r>
          </w:p>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w:t>
            </w:r>
            <w:r w:rsidRPr="001F108B">
              <w:rPr>
                <w:rFonts w:ascii="Times New Roman" w:hAnsi="Times New Roman"/>
                <w:color w:val="000000"/>
                <w:szCs w:val="21"/>
              </w:rPr>
              <w:t>9</w:t>
            </w:r>
            <w:r w:rsidRPr="001F108B">
              <w:rPr>
                <w:rFonts w:ascii="Times New Roman" w:hAnsi="Times New Roman" w:hint="eastAsia"/>
                <w:color w:val="000000"/>
                <w:szCs w:val="21"/>
              </w:rPr>
              <w:t>分）</w:t>
            </w:r>
          </w:p>
        </w:tc>
        <w:tc>
          <w:tcPr>
            <w:tcW w:w="640"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扫描波长范围选择</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未在规定的范围内扣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val="restart"/>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rsidR="002A36EE" w:rsidRPr="001F108B" w:rsidRDefault="002A36EE" w:rsidP="002A36EE">
            <w:pPr>
              <w:rPr>
                <w:rFonts w:ascii="Times New Roman" w:hAnsi="Times New Roman"/>
                <w:color w:val="000000"/>
                <w:kern w:val="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光谱比对方法及结果</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3</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结果不正确扣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rsidR="002A36EE" w:rsidRPr="001F108B" w:rsidRDefault="002A36EE" w:rsidP="002A36EE">
            <w:pPr>
              <w:rPr>
                <w:rFonts w:ascii="Times New Roman" w:hAnsi="Times New Roman"/>
                <w:color w:val="00000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光谱扫描、绘制吸收曲线</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5</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szCs w:val="21"/>
              </w:rPr>
              <w:t>吸收曲线一个</w:t>
            </w:r>
            <w:r w:rsidRPr="001F108B">
              <w:rPr>
                <w:rFonts w:ascii="Times New Roman" w:hAnsi="Times New Roman" w:hint="eastAsia"/>
                <w:color w:val="000000"/>
                <w:kern w:val="0"/>
                <w:szCs w:val="21"/>
              </w:rPr>
              <w:t>不正确扣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分，最多扣</w:t>
            </w:r>
            <w:r w:rsidRPr="001F108B">
              <w:rPr>
                <w:rFonts w:ascii="Times New Roman" w:hAnsi="Times New Roman"/>
                <w:color w:val="000000"/>
                <w:szCs w:val="21"/>
              </w:rPr>
              <w:t>5</w:t>
            </w:r>
            <w:r w:rsidRPr="001F108B">
              <w:rPr>
                <w:rFonts w:ascii="Times New Roman" w:hAnsi="Times New Roman" w:hint="eastAsia"/>
                <w:color w:val="000000"/>
                <w:kern w:val="0"/>
                <w:szCs w:val="21"/>
              </w:rPr>
              <w:t>分（所选取的最大波长处的吸光度值小于</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rsidR="002A36EE" w:rsidRPr="001F108B" w:rsidRDefault="002A36EE" w:rsidP="002A36EE">
            <w:pPr>
              <w:rPr>
                <w:rFonts w:ascii="Times New Roman" w:hAnsi="Times New Roman"/>
                <w:color w:val="000000"/>
                <w:kern w:val="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465"/>
        </w:trPr>
        <w:tc>
          <w:tcPr>
            <w:tcW w:w="251" w:type="pct"/>
            <w:vMerge w:val="restart"/>
            <w:vAlign w:val="center"/>
          </w:tcPr>
          <w:p w:rsidR="002A36EE" w:rsidRPr="001F108B" w:rsidRDefault="002A36EE" w:rsidP="002A36EE">
            <w:pPr>
              <w:jc w:val="center"/>
              <w:rPr>
                <w:rFonts w:ascii="Times New Roman" w:hAnsi="Times New Roman"/>
                <w:color w:val="000000"/>
              </w:rPr>
            </w:pPr>
            <w:r w:rsidRPr="001F108B">
              <w:rPr>
                <w:rFonts w:ascii="Times New Roman" w:hAnsi="Times New Roman" w:hint="eastAsia"/>
                <w:color w:val="000000"/>
              </w:rPr>
              <w:t>十</w:t>
            </w:r>
          </w:p>
        </w:tc>
        <w:tc>
          <w:tcPr>
            <w:tcW w:w="529"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定量测定（</w:t>
            </w:r>
            <w:r w:rsidRPr="001F108B">
              <w:rPr>
                <w:rFonts w:ascii="Times New Roman" w:hAnsi="Times New Roman"/>
                <w:color w:val="000000"/>
                <w:szCs w:val="21"/>
              </w:rPr>
              <w:t>37</w:t>
            </w:r>
            <w:r w:rsidRPr="001F108B">
              <w:rPr>
                <w:rFonts w:ascii="Times New Roman" w:hAnsi="Times New Roman" w:hint="eastAsia"/>
                <w:color w:val="000000"/>
                <w:szCs w:val="21"/>
              </w:rPr>
              <w:t>分）</w:t>
            </w:r>
          </w:p>
        </w:tc>
        <w:tc>
          <w:tcPr>
            <w:tcW w:w="640"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测量波长的选择</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最大波长选择不正确扣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val="restart"/>
          </w:tcPr>
          <w:p w:rsidR="002A36EE" w:rsidRPr="001F108B" w:rsidRDefault="002A36EE" w:rsidP="002A36EE">
            <w:pPr>
              <w:jc w:val="center"/>
              <w:rPr>
                <w:rFonts w:ascii="Times New Roman" w:hAnsi="Times New Roman"/>
                <w:color w:val="000000"/>
              </w:rPr>
            </w:pPr>
          </w:p>
        </w:tc>
      </w:tr>
      <w:tr w:rsidR="002A36EE" w:rsidRPr="001F108B" w:rsidTr="00756214">
        <w:trPr>
          <w:trHeight w:val="46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kern w:val="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rsidR="002A36EE" w:rsidRPr="001F108B" w:rsidRDefault="002A36EE" w:rsidP="002A36EE">
            <w:pPr>
              <w:rPr>
                <w:rFonts w:ascii="Times New Roman" w:hAnsi="Times New Roman"/>
                <w:color w:val="000000"/>
                <w:kern w:val="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正确配制标准系列溶液</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7</w:t>
            </w:r>
            <w:r w:rsidRPr="001F108B">
              <w:rPr>
                <w:rFonts w:ascii="Times New Roman" w:hAnsi="Times New Roman" w:hint="eastAsia"/>
                <w:color w:val="000000"/>
                <w:kern w:val="0"/>
                <w:szCs w:val="18"/>
              </w:rPr>
              <w:t>个点）</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3</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标准系列溶液个数不足</w:t>
            </w:r>
            <w:r w:rsidRPr="001F108B">
              <w:rPr>
                <w:rFonts w:ascii="Times New Roman" w:hAnsi="Times New Roman"/>
                <w:color w:val="000000"/>
                <w:kern w:val="0"/>
                <w:szCs w:val="21"/>
              </w:rPr>
              <w:t>7</w:t>
            </w:r>
            <w:r w:rsidRPr="001F108B">
              <w:rPr>
                <w:rFonts w:ascii="Times New Roman" w:hAnsi="Times New Roman" w:hint="eastAsia"/>
                <w:color w:val="000000"/>
                <w:kern w:val="0"/>
                <w:szCs w:val="21"/>
              </w:rPr>
              <w:t>个，扣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w:t>
            </w:r>
            <w:r w:rsidRPr="001F108B">
              <w:rPr>
                <w:rFonts w:ascii="Times New Roman" w:hAnsi="Times New Roman"/>
                <w:color w:val="000000"/>
                <w:kern w:val="0"/>
                <w:szCs w:val="18"/>
              </w:rPr>
              <w:t>7</w:t>
            </w:r>
            <w:r w:rsidRPr="001F108B">
              <w:rPr>
                <w:rFonts w:ascii="Times New Roman" w:hAnsi="Times New Roman" w:hint="eastAsia"/>
                <w:color w:val="000000"/>
                <w:kern w:val="0"/>
                <w:szCs w:val="18"/>
              </w:rPr>
              <w:t>个点</w:t>
            </w:r>
            <w:r w:rsidRPr="001F108B">
              <w:rPr>
                <w:rFonts w:ascii="Times New Roman" w:hAnsi="Times New Roman" w:hint="eastAsia"/>
                <w:color w:val="000000"/>
                <w:kern w:val="0"/>
                <w:szCs w:val="21"/>
              </w:rPr>
              <w:t>包括</w:t>
            </w:r>
            <w:r w:rsidRPr="001F108B">
              <w:rPr>
                <w:rFonts w:ascii="Times New Roman" w:hAnsi="Times New Roman"/>
                <w:color w:val="000000"/>
                <w:kern w:val="0"/>
                <w:szCs w:val="21"/>
              </w:rPr>
              <w:t>0</w:t>
            </w:r>
            <w:r w:rsidRPr="001F108B">
              <w:rPr>
                <w:rFonts w:ascii="Times New Roman" w:hAnsi="Times New Roman" w:hint="eastAsia"/>
                <w:color w:val="000000"/>
                <w:kern w:val="0"/>
                <w:szCs w:val="21"/>
              </w:rPr>
              <w:t>号试液）</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rsidR="002A36EE" w:rsidRPr="001F108B" w:rsidRDefault="002A36EE" w:rsidP="002A36EE">
            <w:pPr>
              <w:rPr>
                <w:rFonts w:ascii="Times New Roman" w:hAnsi="Times New Roman"/>
                <w:color w:val="00000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七个点均匀分布且合理</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3</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均匀合理</w:t>
            </w:r>
          </w:p>
        </w:tc>
        <w:tc>
          <w:tcPr>
            <w:tcW w:w="1733" w:type="pct"/>
            <w:vMerge w:val="restart"/>
            <w:vAlign w:val="center"/>
          </w:tcPr>
          <w:p w:rsidR="002A36EE" w:rsidRPr="001F108B" w:rsidRDefault="002A36EE" w:rsidP="002A36EE">
            <w:pPr>
              <w:rPr>
                <w:rFonts w:ascii="Times New Roman" w:hAnsi="Times New Roman"/>
                <w:color w:val="000000"/>
                <w:kern w:val="0"/>
                <w:szCs w:val="21"/>
              </w:rPr>
            </w:pPr>
            <w:r w:rsidRPr="001F108B">
              <w:rPr>
                <w:rFonts w:ascii="Times New Roman" w:hAnsi="Times New Roman" w:hint="eastAsia"/>
                <w:color w:val="000000"/>
              </w:rPr>
              <w:t>不均匀或不合理</w:t>
            </w:r>
            <w:r w:rsidRPr="001F108B">
              <w:rPr>
                <w:rFonts w:ascii="Times New Roman" w:hAnsi="Times New Roman" w:hint="eastAsia"/>
                <w:color w:val="000000"/>
                <w:kern w:val="0"/>
                <w:szCs w:val="21"/>
              </w:rPr>
              <w:t>，均扣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分（均匀合理：移取的体积为</w:t>
            </w:r>
            <w:r w:rsidRPr="001F108B">
              <w:rPr>
                <w:rFonts w:ascii="Times New Roman" w:hAnsi="Times New Roman"/>
                <w:color w:val="000000"/>
                <w:kern w:val="0"/>
                <w:szCs w:val="21"/>
              </w:rPr>
              <w:t>0.00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1.00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2.00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4.00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6.00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8.00</w:t>
            </w:r>
            <w:r w:rsidRPr="001F108B">
              <w:rPr>
                <w:rFonts w:ascii="Times New Roman" w:hAnsi="Times New Roman" w:hint="eastAsia"/>
                <w:color w:val="000000"/>
                <w:kern w:val="0"/>
                <w:szCs w:val="21"/>
              </w:rPr>
              <w:t>、</w:t>
            </w:r>
            <w:r w:rsidRPr="001F108B">
              <w:rPr>
                <w:rFonts w:ascii="Times New Roman" w:hAnsi="Times New Roman"/>
                <w:color w:val="000000"/>
                <w:kern w:val="0"/>
                <w:szCs w:val="21"/>
              </w:rPr>
              <w:t>10.00mL</w:t>
            </w:r>
            <w:r w:rsidRPr="001F108B">
              <w:rPr>
                <w:rFonts w:ascii="Times New Roman" w:hAnsi="Times New Roman" w:hint="eastAsia"/>
                <w:color w:val="000000"/>
                <w:kern w:val="0"/>
                <w:szCs w:val="21"/>
              </w:rPr>
              <w:t>）</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不均匀合理</w:t>
            </w:r>
          </w:p>
        </w:tc>
        <w:tc>
          <w:tcPr>
            <w:tcW w:w="1733" w:type="pct"/>
            <w:vMerge/>
            <w:vAlign w:val="center"/>
          </w:tcPr>
          <w:p w:rsidR="002A36EE" w:rsidRPr="001F108B" w:rsidRDefault="002A36EE" w:rsidP="002A36EE">
            <w:pPr>
              <w:rPr>
                <w:rFonts w:ascii="Times New Roman" w:hAnsi="Times New Roman"/>
                <w:color w:val="000000"/>
                <w:kern w:val="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188"/>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标准系列溶液的吸光度</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3</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rsidR="002A36EE" w:rsidRPr="001F108B" w:rsidRDefault="002A36EE" w:rsidP="002A36EE">
            <w:pPr>
              <w:rPr>
                <w:rFonts w:ascii="Times New Roman" w:hAnsi="Times New Roman"/>
                <w:color w:val="000000"/>
                <w:kern w:val="0"/>
                <w:szCs w:val="21"/>
              </w:rPr>
            </w:pPr>
            <w:r w:rsidRPr="001F108B">
              <w:rPr>
                <w:rFonts w:ascii="Times New Roman" w:hAnsi="Times New Roman" w:hint="eastAsia"/>
                <w:color w:val="000000"/>
                <w:kern w:val="0"/>
                <w:szCs w:val="21"/>
              </w:rPr>
              <w:t>大部分的吸光度在</w:t>
            </w:r>
            <w:r w:rsidRPr="001F108B">
              <w:rPr>
                <w:rFonts w:ascii="Times New Roman" w:hAnsi="Times New Roman"/>
                <w:color w:val="000000"/>
                <w:kern w:val="0"/>
                <w:szCs w:val="21"/>
              </w:rPr>
              <w:t>0.2~0.8</w:t>
            </w:r>
            <w:r w:rsidRPr="001F108B">
              <w:rPr>
                <w:rFonts w:ascii="Times New Roman" w:hAnsi="Times New Roman" w:hint="eastAsia"/>
                <w:color w:val="000000"/>
                <w:kern w:val="0"/>
                <w:szCs w:val="21"/>
              </w:rPr>
              <w:t>之间（</w:t>
            </w:r>
            <w:r w:rsidRPr="001F108B">
              <w:rPr>
                <w:rFonts w:ascii="Times New Roman" w:hAnsi="Times New Roman"/>
                <w:color w:val="000000"/>
                <w:kern w:val="0"/>
                <w:szCs w:val="21"/>
              </w:rPr>
              <w:t>≥4</w:t>
            </w:r>
            <w:r w:rsidRPr="001F108B">
              <w:rPr>
                <w:rFonts w:ascii="Times New Roman" w:hAnsi="Times New Roman" w:hint="eastAsia"/>
                <w:color w:val="000000"/>
                <w:kern w:val="0"/>
                <w:szCs w:val="21"/>
              </w:rPr>
              <w:t>个点），否则扣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187"/>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rsidR="002A36EE" w:rsidRPr="001F108B" w:rsidRDefault="002A36EE" w:rsidP="002A36EE">
            <w:pPr>
              <w:rPr>
                <w:rFonts w:ascii="Times New Roman" w:hAnsi="Times New Roman"/>
                <w:color w:val="000000"/>
                <w:kern w:val="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未知溶液的稀释方法</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4</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rsidR="002A36EE" w:rsidRPr="001F108B" w:rsidRDefault="002A36EE" w:rsidP="002A36EE">
            <w:pPr>
              <w:rPr>
                <w:rFonts w:ascii="Times New Roman" w:hAnsi="Times New Roman"/>
                <w:color w:val="000000"/>
                <w:kern w:val="0"/>
                <w:szCs w:val="21"/>
              </w:rPr>
            </w:pPr>
            <w:r w:rsidRPr="001F108B">
              <w:rPr>
                <w:rFonts w:ascii="Times New Roman" w:hAnsi="Times New Roman" w:hint="eastAsia"/>
                <w:color w:val="000000"/>
                <w:szCs w:val="21"/>
              </w:rPr>
              <w:t>不正确，</w:t>
            </w:r>
            <w:r w:rsidRPr="001F108B">
              <w:rPr>
                <w:rFonts w:ascii="Times New Roman" w:hAnsi="Times New Roman" w:hint="eastAsia"/>
                <w:color w:val="000000"/>
                <w:kern w:val="0"/>
                <w:szCs w:val="21"/>
              </w:rPr>
              <w:t>扣</w:t>
            </w:r>
            <w:r w:rsidRPr="001F108B">
              <w:rPr>
                <w:rFonts w:ascii="Times New Roman" w:hAnsi="Times New Roman"/>
                <w:color w:val="000000"/>
                <w:kern w:val="0"/>
                <w:szCs w:val="21"/>
              </w:rPr>
              <w:t>4</w:t>
            </w:r>
            <w:r w:rsidRPr="001F108B">
              <w:rPr>
                <w:rFonts w:ascii="Times New Roman" w:hAnsi="Times New Roman" w:hint="eastAsia"/>
                <w:color w:val="000000"/>
                <w:kern w:val="0"/>
                <w:szCs w:val="21"/>
              </w:rPr>
              <w:t>分（出现假平行，扣</w:t>
            </w:r>
            <w:r w:rsidRPr="001F108B">
              <w:rPr>
                <w:rFonts w:ascii="Times New Roman" w:hAnsi="Times New Roman"/>
                <w:color w:val="000000"/>
                <w:kern w:val="0"/>
                <w:szCs w:val="21"/>
              </w:rPr>
              <w:t>4</w:t>
            </w:r>
            <w:r w:rsidRPr="001F108B">
              <w:rPr>
                <w:rFonts w:ascii="Times New Roman" w:hAnsi="Times New Roman" w:hint="eastAsia"/>
                <w:color w:val="000000"/>
                <w:kern w:val="0"/>
                <w:szCs w:val="21"/>
              </w:rPr>
              <w:t>分；并且</w:t>
            </w:r>
            <w:r w:rsidRPr="001F108B">
              <w:rPr>
                <w:rFonts w:hAnsi="宋体" w:hint="eastAsia"/>
                <w:color w:val="000000"/>
                <w:szCs w:val="21"/>
              </w:rPr>
              <w:t>在第十一大项精密度中扣</w:t>
            </w:r>
            <w:r w:rsidRPr="001F108B">
              <w:rPr>
                <w:rFonts w:hAnsi="宋体"/>
                <w:color w:val="000000"/>
                <w:szCs w:val="21"/>
              </w:rPr>
              <w:t>10</w:t>
            </w:r>
            <w:r w:rsidRPr="001F108B">
              <w:rPr>
                <w:rFonts w:hAnsi="宋体" w:hint="eastAsia"/>
                <w:color w:val="000000"/>
                <w:szCs w:val="21"/>
              </w:rPr>
              <w:t>分。）</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tcPr>
          <w:p w:rsidR="002A36EE" w:rsidRPr="001F108B" w:rsidRDefault="002A36EE" w:rsidP="002A36EE">
            <w:pPr>
              <w:rPr>
                <w:rFonts w:ascii="Times New Roman" w:hAnsi="Times New Roman"/>
                <w:color w:val="000000"/>
                <w:kern w:val="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82"/>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试液吸光度处于工作曲线范围内</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3</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吸光度超出</w:t>
            </w:r>
            <w:r w:rsidRPr="001F108B">
              <w:rPr>
                <w:rFonts w:ascii="Times New Roman" w:hAnsi="Times New Roman" w:hint="eastAsia"/>
                <w:color w:val="000000"/>
                <w:szCs w:val="21"/>
              </w:rPr>
              <w:t>工作曲线范围</w:t>
            </w:r>
            <w:r w:rsidRPr="001F108B">
              <w:rPr>
                <w:rFonts w:ascii="Times New Roman" w:hAnsi="Times New Roman" w:hint="eastAsia"/>
                <w:color w:val="000000"/>
                <w:kern w:val="0"/>
                <w:szCs w:val="21"/>
              </w:rPr>
              <w:t>，扣</w:t>
            </w:r>
            <w:r w:rsidRPr="001F108B">
              <w:rPr>
                <w:rFonts w:ascii="Times New Roman" w:hAnsi="Times New Roman"/>
                <w:color w:val="000000"/>
                <w:kern w:val="0"/>
                <w:szCs w:val="21"/>
              </w:rPr>
              <w:t>3</w:t>
            </w:r>
            <w:r w:rsidRPr="001F108B">
              <w:rPr>
                <w:rFonts w:ascii="Times New Roman" w:hAnsi="Times New Roman" w:hint="eastAsia"/>
                <w:color w:val="000000"/>
                <w:kern w:val="0"/>
                <w:szCs w:val="21"/>
              </w:rPr>
              <w:t>分，不允许重做。</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262"/>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rsidR="002A36EE" w:rsidRPr="001F108B" w:rsidRDefault="002A36EE" w:rsidP="002A36EE">
            <w:pPr>
              <w:rPr>
                <w:rFonts w:ascii="Times New Roman" w:hAnsi="Times New Roman"/>
                <w:color w:val="00000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5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工作曲线线性</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20</w:t>
            </w:r>
          </w:p>
        </w:tc>
        <w:tc>
          <w:tcPr>
            <w:tcW w:w="899" w:type="pct"/>
            <w:vAlign w:val="center"/>
          </w:tcPr>
          <w:p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r≥0.999995</w:t>
            </w:r>
          </w:p>
        </w:tc>
        <w:tc>
          <w:tcPr>
            <w:tcW w:w="1733" w:type="pct"/>
            <w:vAlign w:val="center"/>
          </w:tcPr>
          <w:p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0</w:t>
            </w:r>
            <w:r w:rsidRPr="001F108B">
              <w:rPr>
                <w:rFonts w:ascii="Times New Roman" w:hAnsi="Times New Roman" w:hint="eastAsia"/>
                <w:color w:val="000000"/>
                <w:kern w:val="0"/>
                <w:szCs w:val="18"/>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52"/>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0.999995</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r≥0.99999</w:t>
            </w:r>
          </w:p>
        </w:tc>
        <w:tc>
          <w:tcPr>
            <w:tcW w:w="1733" w:type="pct"/>
            <w:vAlign w:val="center"/>
          </w:tcPr>
          <w:p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4</w:t>
            </w:r>
            <w:r w:rsidRPr="001F108B">
              <w:rPr>
                <w:rFonts w:ascii="Times New Roman" w:hAnsi="Times New Roman" w:hint="eastAsia"/>
                <w:color w:val="000000"/>
                <w:kern w:val="0"/>
                <w:szCs w:val="18"/>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52"/>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0.99999</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r≥0.99995</w:t>
            </w:r>
          </w:p>
        </w:tc>
        <w:tc>
          <w:tcPr>
            <w:tcW w:w="1733" w:type="pct"/>
            <w:vAlign w:val="center"/>
          </w:tcPr>
          <w:p w:rsidR="002A36EE" w:rsidRPr="001F108B" w:rsidRDefault="002A36EE" w:rsidP="002A36EE">
            <w:pPr>
              <w:rPr>
                <w:color w:val="000000"/>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8</w:t>
            </w:r>
            <w:r w:rsidRPr="001F108B">
              <w:rPr>
                <w:rFonts w:ascii="Times New Roman" w:hAnsi="Times New Roman" w:hint="eastAsia"/>
                <w:color w:val="000000"/>
                <w:kern w:val="0"/>
                <w:szCs w:val="18"/>
              </w:rPr>
              <w:t>分</w:t>
            </w:r>
          </w:p>
        </w:tc>
        <w:tc>
          <w:tcPr>
            <w:tcW w:w="349" w:type="pct"/>
          </w:tcPr>
          <w:p w:rsidR="002A36EE" w:rsidRPr="001F108B" w:rsidRDefault="002A36EE" w:rsidP="002A36EE">
            <w:pPr>
              <w:jc w:val="center"/>
              <w:rPr>
                <w:rFonts w:ascii="Times New Roman" w:hAnsi="Times New Roman"/>
                <w:b/>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52"/>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0.99995</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r≥0.9999</w:t>
            </w:r>
          </w:p>
        </w:tc>
        <w:tc>
          <w:tcPr>
            <w:tcW w:w="1733" w:type="pct"/>
            <w:vAlign w:val="center"/>
          </w:tcPr>
          <w:p w:rsidR="002A36EE" w:rsidRPr="001F108B" w:rsidRDefault="002A36EE" w:rsidP="002A36EE">
            <w:pPr>
              <w:rPr>
                <w:color w:val="000000"/>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12</w:t>
            </w:r>
            <w:r w:rsidRPr="001F108B">
              <w:rPr>
                <w:rFonts w:ascii="Times New Roman" w:hAnsi="Times New Roman" w:hint="eastAsia"/>
                <w:color w:val="000000"/>
                <w:kern w:val="0"/>
                <w:szCs w:val="18"/>
              </w:rPr>
              <w:t>分</w:t>
            </w:r>
          </w:p>
        </w:tc>
        <w:tc>
          <w:tcPr>
            <w:tcW w:w="349" w:type="pct"/>
          </w:tcPr>
          <w:p w:rsidR="002A36EE" w:rsidRPr="001F108B" w:rsidRDefault="002A36EE" w:rsidP="002A36EE">
            <w:pPr>
              <w:jc w:val="center"/>
              <w:rPr>
                <w:rFonts w:ascii="Times New Roman" w:hAnsi="Times New Roman"/>
                <w:b/>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52"/>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0.9999</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r≥0.9995</w:t>
            </w:r>
          </w:p>
        </w:tc>
        <w:tc>
          <w:tcPr>
            <w:tcW w:w="1733" w:type="pct"/>
            <w:vAlign w:val="center"/>
          </w:tcPr>
          <w:p w:rsidR="002A36EE" w:rsidRPr="001F108B" w:rsidRDefault="002A36EE" w:rsidP="002A36EE">
            <w:pPr>
              <w:rPr>
                <w:color w:val="000000"/>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16</w:t>
            </w:r>
            <w:r w:rsidRPr="001F108B">
              <w:rPr>
                <w:rFonts w:ascii="Times New Roman" w:hAnsi="Times New Roman" w:hint="eastAsia"/>
                <w:color w:val="000000"/>
                <w:kern w:val="0"/>
                <w:szCs w:val="18"/>
              </w:rPr>
              <w:t>分</w:t>
            </w:r>
          </w:p>
        </w:tc>
        <w:tc>
          <w:tcPr>
            <w:tcW w:w="349" w:type="pct"/>
          </w:tcPr>
          <w:p w:rsidR="002A36EE" w:rsidRPr="001F108B" w:rsidRDefault="002A36EE" w:rsidP="002A36EE">
            <w:pPr>
              <w:jc w:val="center"/>
              <w:rPr>
                <w:rFonts w:ascii="Times New Roman" w:hAnsi="Times New Roman"/>
                <w:b/>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52"/>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color w:val="000000"/>
                <w:kern w:val="0"/>
                <w:szCs w:val="18"/>
              </w:rPr>
              <w:t>r</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0.9995</w:t>
            </w:r>
          </w:p>
        </w:tc>
        <w:tc>
          <w:tcPr>
            <w:tcW w:w="1733" w:type="pct"/>
          </w:tcPr>
          <w:p w:rsidR="002A36EE" w:rsidRPr="001F108B" w:rsidRDefault="002A36EE" w:rsidP="002A36EE">
            <w:pPr>
              <w:rPr>
                <w:color w:val="000000"/>
              </w:rPr>
            </w:pPr>
            <w:r w:rsidRPr="001F108B">
              <w:rPr>
                <w:rFonts w:ascii="Times New Roman" w:hAnsi="Times New Roman" w:hint="eastAsia"/>
                <w:color w:val="000000"/>
                <w:kern w:val="0"/>
                <w:szCs w:val="18"/>
              </w:rPr>
              <w:t>扣</w:t>
            </w:r>
            <w:r w:rsidRPr="001F108B">
              <w:rPr>
                <w:rFonts w:ascii="Times New Roman" w:hAnsi="Times New Roman"/>
                <w:color w:val="000000"/>
                <w:kern w:val="0"/>
                <w:szCs w:val="18"/>
              </w:rPr>
              <w:t>20</w:t>
            </w:r>
            <w:r w:rsidRPr="001F108B">
              <w:rPr>
                <w:rFonts w:ascii="Times New Roman" w:hAnsi="Times New Roman" w:hint="eastAsia"/>
                <w:color w:val="000000"/>
                <w:kern w:val="0"/>
                <w:szCs w:val="18"/>
              </w:rPr>
              <w:t>分</w:t>
            </w:r>
          </w:p>
        </w:tc>
        <w:tc>
          <w:tcPr>
            <w:tcW w:w="349" w:type="pct"/>
          </w:tcPr>
          <w:p w:rsidR="002A36EE" w:rsidRPr="001F108B" w:rsidRDefault="002A36EE" w:rsidP="002A36EE">
            <w:pPr>
              <w:jc w:val="center"/>
              <w:rPr>
                <w:rFonts w:ascii="Times New Roman" w:hAnsi="Times New Roman"/>
                <w:b/>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restart"/>
            <w:vAlign w:val="center"/>
          </w:tcPr>
          <w:p w:rsidR="002A36EE" w:rsidRPr="001F108B" w:rsidRDefault="002A36EE" w:rsidP="002A36EE">
            <w:pPr>
              <w:jc w:val="center"/>
              <w:rPr>
                <w:rFonts w:ascii="Times New Roman" w:hAnsi="Times New Roman"/>
                <w:color w:val="000000"/>
              </w:rPr>
            </w:pPr>
            <w:r w:rsidRPr="001F108B">
              <w:rPr>
                <w:rFonts w:ascii="Times New Roman" w:hAnsi="Times New Roman" w:hint="eastAsia"/>
                <w:color w:val="000000"/>
              </w:rPr>
              <w:t>十一</w:t>
            </w:r>
          </w:p>
        </w:tc>
        <w:tc>
          <w:tcPr>
            <w:tcW w:w="529"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hint="eastAsia"/>
                <w:color w:val="000000"/>
                <w:szCs w:val="21"/>
              </w:rPr>
              <w:t>测定结果（</w:t>
            </w:r>
            <w:r w:rsidRPr="001F108B">
              <w:rPr>
                <w:rFonts w:ascii="Times New Roman" w:hAnsi="Times New Roman"/>
                <w:color w:val="000000"/>
                <w:szCs w:val="21"/>
              </w:rPr>
              <w:t>34</w:t>
            </w:r>
            <w:r w:rsidRPr="001F108B">
              <w:rPr>
                <w:rFonts w:ascii="Times New Roman" w:hAnsi="Times New Roman" w:hint="eastAsia"/>
                <w:color w:val="000000"/>
                <w:szCs w:val="21"/>
              </w:rPr>
              <w:t>分）</w:t>
            </w:r>
          </w:p>
        </w:tc>
        <w:tc>
          <w:tcPr>
            <w:tcW w:w="640" w:type="pct"/>
            <w:vMerge w:val="restart"/>
            <w:vAlign w:val="center"/>
          </w:tcPr>
          <w:p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图上标注项目齐全</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hint="eastAsia"/>
                <w:color w:val="000000"/>
                <w:kern w:val="0"/>
                <w:szCs w:val="18"/>
              </w:rPr>
              <w:t>全</w:t>
            </w:r>
          </w:p>
        </w:tc>
        <w:tc>
          <w:tcPr>
            <w:tcW w:w="1733" w:type="pct"/>
            <w:vMerge w:val="restart"/>
          </w:tcPr>
          <w:p w:rsidR="002A36EE" w:rsidRPr="001F108B" w:rsidRDefault="002A36EE" w:rsidP="002A36EE">
            <w:pPr>
              <w:widowControl/>
              <w:jc w:val="left"/>
              <w:rPr>
                <w:rFonts w:ascii="Times New Roman" w:hAnsi="Times New Roman"/>
                <w:color w:val="000000"/>
                <w:szCs w:val="21"/>
              </w:rPr>
            </w:pPr>
            <w:r w:rsidRPr="001F108B">
              <w:rPr>
                <w:rFonts w:ascii="Times New Roman" w:hAnsi="Times New Roman" w:hint="eastAsia"/>
                <w:color w:val="000000"/>
                <w:kern w:val="0"/>
                <w:szCs w:val="21"/>
              </w:rPr>
              <w:t>齐全（包括图名，纵、横轴的名称、数值，制作日期）每缺</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项，扣</w:t>
            </w:r>
            <w:r w:rsidRPr="001F108B">
              <w:rPr>
                <w:rFonts w:ascii="Times New Roman" w:hAnsi="Times New Roman"/>
                <w:color w:val="000000"/>
                <w:kern w:val="0"/>
                <w:szCs w:val="21"/>
              </w:rPr>
              <w:t>0.5</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w:t>
            </w:r>
            <w:r w:rsidRPr="001F108B">
              <w:rPr>
                <w:rFonts w:ascii="Times New Roman" w:hAnsi="Times New Roman" w:hint="eastAsia"/>
                <w:color w:val="000000"/>
                <w:kern w:val="0"/>
                <w:szCs w:val="21"/>
              </w:rPr>
              <w:lastRenderedPageBreak/>
              <w:t>在图上标注考生相关信息的，取消比赛资格（图名需手写）</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val="restart"/>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18"/>
              </w:rPr>
            </w:pPr>
            <w:r w:rsidRPr="001F108B">
              <w:rPr>
                <w:rFonts w:ascii="Times New Roman" w:hAnsi="Times New Roman" w:hint="eastAsia"/>
                <w:color w:val="000000"/>
                <w:kern w:val="0"/>
                <w:szCs w:val="18"/>
              </w:rPr>
              <w:t>不全</w:t>
            </w:r>
          </w:p>
        </w:tc>
        <w:tc>
          <w:tcPr>
            <w:tcW w:w="1733" w:type="pct"/>
            <w:vMerge/>
          </w:tcPr>
          <w:p w:rsidR="002A36EE" w:rsidRPr="001F108B" w:rsidRDefault="002A36EE" w:rsidP="002A36EE">
            <w:pPr>
              <w:rPr>
                <w:rFonts w:ascii="Times New Roman" w:hAnsi="Times New Roman"/>
                <w:color w:val="000000"/>
                <w:kern w:val="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计算公式</w:t>
            </w:r>
          </w:p>
          <w:p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正确</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21"/>
              </w:rPr>
              <w:t>公式不正确扣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31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21"/>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vAlign w:val="center"/>
          </w:tcPr>
          <w:p w:rsidR="002A36EE" w:rsidRPr="001F108B" w:rsidRDefault="002A36EE" w:rsidP="002A36EE">
            <w:pPr>
              <w:rPr>
                <w:rFonts w:ascii="Times New Roman" w:hAnsi="Times New Roman"/>
                <w:color w:val="00000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233"/>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kern w:val="0"/>
                <w:szCs w:val="18"/>
              </w:rPr>
              <w:t>计算正确</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vAlign w:val="center"/>
          </w:tcPr>
          <w:p w:rsidR="002A36EE" w:rsidRPr="001F108B" w:rsidRDefault="002A36EE" w:rsidP="002A36EE">
            <w:pPr>
              <w:rPr>
                <w:rFonts w:ascii="Times New Roman" w:hAnsi="Times New Roman"/>
                <w:color w:val="000000"/>
                <w:kern w:val="0"/>
                <w:szCs w:val="21"/>
              </w:rPr>
            </w:pPr>
            <w:r w:rsidRPr="001F108B">
              <w:rPr>
                <w:rFonts w:ascii="Times New Roman" w:hAnsi="Times New Roman" w:hint="eastAsia"/>
                <w:color w:val="000000"/>
                <w:kern w:val="0"/>
                <w:szCs w:val="21"/>
              </w:rPr>
              <w:t>计算不正确扣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232"/>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kern w:val="0"/>
                <w:szCs w:val="18"/>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tcPr>
          <w:p w:rsidR="002A36EE" w:rsidRPr="001F108B" w:rsidRDefault="002A36EE" w:rsidP="002A36EE">
            <w:pPr>
              <w:rPr>
                <w:rFonts w:ascii="Times New Roman" w:hAnsi="Times New Roman"/>
                <w:color w:val="000000"/>
                <w:kern w:val="0"/>
                <w:szCs w:val="21"/>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158"/>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有效数字及单位</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w:t>
            </w: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正确</w:t>
            </w:r>
          </w:p>
        </w:tc>
        <w:tc>
          <w:tcPr>
            <w:tcW w:w="1733" w:type="pct"/>
            <w:vMerge w:val="restart"/>
          </w:tcPr>
          <w:p w:rsidR="002A36EE" w:rsidRPr="001F108B" w:rsidRDefault="002A36EE" w:rsidP="002A36EE">
            <w:pPr>
              <w:rPr>
                <w:rFonts w:ascii="Times New Roman" w:hAnsi="Times New Roman"/>
                <w:color w:val="000000"/>
                <w:kern w:val="0"/>
                <w:szCs w:val="18"/>
              </w:rPr>
            </w:pPr>
            <w:r w:rsidRPr="001F108B">
              <w:rPr>
                <w:rFonts w:ascii="Times New Roman" w:hAnsi="Times New Roman" w:hint="eastAsia"/>
                <w:color w:val="000000"/>
                <w:kern w:val="0"/>
                <w:szCs w:val="18"/>
              </w:rPr>
              <w:t>有效数字保留不正确</w:t>
            </w:r>
            <w:r w:rsidRPr="001F108B">
              <w:rPr>
                <w:rFonts w:ascii="Times New Roman" w:hAnsi="Times New Roman" w:hint="eastAsia"/>
                <w:color w:val="000000"/>
                <w:kern w:val="0"/>
                <w:szCs w:val="21"/>
              </w:rPr>
              <w:t>扣</w:t>
            </w:r>
            <w:r w:rsidRPr="001F108B">
              <w:rPr>
                <w:rFonts w:ascii="Times New Roman" w:hAnsi="Times New Roman"/>
                <w:color w:val="000000"/>
                <w:kern w:val="0"/>
                <w:szCs w:val="21"/>
              </w:rPr>
              <w:t>0.5</w:t>
            </w:r>
            <w:r w:rsidRPr="001F108B">
              <w:rPr>
                <w:rFonts w:ascii="Times New Roman" w:hAnsi="Times New Roman" w:hint="eastAsia"/>
                <w:color w:val="000000"/>
                <w:kern w:val="0"/>
                <w:szCs w:val="21"/>
              </w:rPr>
              <w:t>分，没有单位扣</w:t>
            </w:r>
            <w:r w:rsidRPr="001F108B">
              <w:rPr>
                <w:rFonts w:ascii="Times New Roman" w:hAnsi="Times New Roman"/>
                <w:color w:val="000000"/>
                <w:kern w:val="0"/>
                <w:szCs w:val="21"/>
              </w:rPr>
              <w:t>0.5</w:t>
            </w:r>
            <w:r w:rsidRPr="001F108B">
              <w:rPr>
                <w:rFonts w:ascii="Times New Roman" w:hAnsi="Times New Roman" w:hint="eastAsia"/>
                <w:color w:val="000000"/>
                <w:kern w:val="0"/>
                <w:szCs w:val="21"/>
              </w:rPr>
              <w:t>分，最多扣</w:t>
            </w:r>
            <w:r w:rsidRPr="001F108B">
              <w:rPr>
                <w:rFonts w:ascii="Times New Roman" w:hAnsi="Times New Roman"/>
                <w:color w:val="000000"/>
                <w:kern w:val="0"/>
                <w:szCs w:val="21"/>
              </w:rPr>
              <w:t>1</w:t>
            </w:r>
            <w:r w:rsidRPr="001F108B">
              <w:rPr>
                <w:rFonts w:ascii="Times New Roman" w:hAnsi="Times New Roman" w:hint="eastAsia"/>
                <w:color w:val="000000"/>
                <w:kern w:val="0"/>
                <w:szCs w:val="21"/>
              </w:rPr>
              <w:t>分（与试剂瓶标签</w:t>
            </w:r>
            <w:r w:rsidRPr="001F108B">
              <w:rPr>
                <w:rFonts w:ascii="Times New Roman" w:hAnsi="Times New Roman" w:hint="eastAsia"/>
                <w:color w:val="000000"/>
                <w:szCs w:val="18"/>
              </w:rPr>
              <w:t>有效数字位数一致）（除了贮备液其它浓度用</w:t>
            </w:r>
            <w:r>
              <w:rPr>
                <w:rFonts w:ascii="Times New Roman" w:hAnsi="Times New Roman"/>
                <w:color w:val="000000"/>
                <w:szCs w:val="18"/>
              </w:rPr>
              <w:t>µ</w:t>
            </w:r>
            <w:r w:rsidRPr="001F108B">
              <w:rPr>
                <w:rFonts w:ascii="Times New Roman" w:hAnsi="Times New Roman"/>
                <w:color w:val="000000"/>
                <w:szCs w:val="18"/>
              </w:rPr>
              <w:t>g/mL</w:t>
            </w:r>
            <w:r w:rsidRPr="001F108B">
              <w:rPr>
                <w:rFonts w:ascii="Times New Roman" w:hAnsi="Times New Roman" w:hint="eastAsia"/>
                <w:color w:val="000000"/>
                <w:szCs w:val="18"/>
              </w:rPr>
              <w:t>）</w:t>
            </w:r>
          </w:p>
        </w:tc>
        <w:tc>
          <w:tcPr>
            <w:tcW w:w="349" w:type="pct"/>
            <w:vMerge w:val="restar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157"/>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18"/>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center"/>
              <w:rPr>
                <w:rFonts w:ascii="Times New Roman" w:hAnsi="Times New Roman"/>
                <w:color w:val="000000"/>
                <w:kern w:val="0"/>
                <w:szCs w:val="21"/>
              </w:rPr>
            </w:pPr>
            <w:r w:rsidRPr="001F108B">
              <w:rPr>
                <w:rFonts w:ascii="Times New Roman" w:hAnsi="Times New Roman" w:hint="eastAsia"/>
                <w:color w:val="000000"/>
                <w:kern w:val="0"/>
                <w:szCs w:val="21"/>
              </w:rPr>
              <w:t>不正确</w:t>
            </w:r>
          </w:p>
        </w:tc>
        <w:tc>
          <w:tcPr>
            <w:tcW w:w="1733" w:type="pct"/>
            <w:vMerge/>
          </w:tcPr>
          <w:p w:rsidR="002A36EE" w:rsidRPr="001F108B" w:rsidRDefault="002A36EE" w:rsidP="002A36EE">
            <w:pPr>
              <w:rPr>
                <w:rFonts w:ascii="Times New Roman" w:hAnsi="Times New Roman"/>
                <w:color w:val="000000"/>
                <w:kern w:val="0"/>
                <w:szCs w:val="18"/>
              </w:rPr>
            </w:pPr>
          </w:p>
        </w:tc>
        <w:tc>
          <w:tcPr>
            <w:tcW w:w="349" w:type="pct"/>
            <w:vMerge/>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767"/>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精密度</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10</w:t>
            </w:r>
          </w:p>
        </w:tc>
        <w:tc>
          <w:tcPr>
            <w:tcW w:w="899" w:type="pct"/>
          </w:tcPr>
          <w:p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=0.001</w:t>
            </w:r>
          </w:p>
        </w:tc>
        <w:tc>
          <w:tcPr>
            <w:tcW w:w="1733" w:type="pct"/>
            <w:vAlign w:val="center"/>
          </w:tcPr>
          <w:p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szCs w:val="21"/>
              </w:rPr>
              <w:t>扣</w:t>
            </w:r>
            <w:r w:rsidRPr="001F108B">
              <w:rPr>
                <w:rFonts w:ascii="Times New Roman" w:hAnsi="Times New Roman"/>
                <w:color w:val="000000"/>
                <w:szCs w:val="21"/>
              </w:rPr>
              <w:t>0</w:t>
            </w:r>
            <w:r w:rsidRPr="001F108B">
              <w:rPr>
                <w:rFonts w:ascii="Times New Roman" w:hAnsi="Times New Roman" w:hint="eastAsia"/>
                <w:color w:val="000000"/>
                <w:szCs w:val="21"/>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763"/>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18"/>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=0.002</w:t>
            </w:r>
          </w:p>
        </w:tc>
        <w:tc>
          <w:tcPr>
            <w:tcW w:w="1733" w:type="pct"/>
            <w:vAlign w:val="center"/>
          </w:tcPr>
          <w:p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2</w:t>
            </w:r>
            <w:r w:rsidRPr="001F108B">
              <w:rPr>
                <w:rFonts w:ascii="Times New Roman" w:hAnsi="Times New Roman" w:hint="eastAsia"/>
                <w:color w:val="000000"/>
                <w:szCs w:val="21"/>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75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18"/>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=0.003</w:t>
            </w:r>
          </w:p>
        </w:tc>
        <w:tc>
          <w:tcPr>
            <w:tcW w:w="1733" w:type="pct"/>
            <w:vAlign w:val="center"/>
          </w:tcPr>
          <w:p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4</w:t>
            </w:r>
            <w:r w:rsidRPr="001F108B">
              <w:rPr>
                <w:rFonts w:ascii="Times New Roman" w:hAnsi="Times New Roman" w:hint="eastAsia"/>
                <w:color w:val="000000"/>
                <w:szCs w:val="21"/>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73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18"/>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tcPr>
          <w:p w:rsidR="002A36EE" w:rsidRPr="001F108B" w:rsidRDefault="002A36EE" w:rsidP="002A36EE">
            <w:pPr>
              <w:rPr>
                <w:rFonts w:ascii="Times New Roman" w:hAnsi="Times New Roman"/>
                <w:color w:val="000000"/>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=0.004</w:t>
            </w:r>
          </w:p>
        </w:tc>
        <w:tc>
          <w:tcPr>
            <w:tcW w:w="1733" w:type="pct"/>
            <w:vAlign w:val="center"/>
          </w:tcPr>
          <w:p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6</w:t>
            </w:r>
            <w:r w:rsidRPr="001F108B">
              <w:rPr>
                <w:rFonts w:ascii="Times New Roman" w:hAnsi="Times New Roman" w:hint="eastAsia"/>
                <w:color w:val="000000"/>
                <w:szCs w:val="21"/>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765"/>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18"/>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tcPr>
          <w:p w:rsidR="002A36EE" w:rsidRPr="001F108B" w:rsidRDefault="002A36EE" w:rsidP="002A36EE">
            <w:pPr>
              <w:rPr>
                <w:rFonts w:ascii="Times New Roman" w:hAnsi="Times New Roman"/>
                <w:color w:val="000000"/>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=0.005</w:t>
            </w:r>
          </w:p>
        </w:tc>
        <w:tc>
          <w:tcPr>
            <w:tcW w:w="1733" w:type="pct"/>
            <w:vAlign w:val="center"/>
          </w:tcPr>
          <w:p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8</w:t>
            </w:r>
            <w:r w:rsidRPr="001F108B">
              <w:rPr>
                <w:rFonts w:ascii="Times New Roman" w:hAnsi="Times New Roman" w:hint="eastAsia"/>
                <w:color w:val="000000"/>
                <w:szCs w:val="21"/>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189"/>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jc w:val="center"/>
              <w:rPr>
                <w:rFonts w:ascii="Times New Roman" w:hAnsi="Times New Roman"/>
                <w:color w:val="000000"/>
                <w:szCs w:val="18"/>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tcPr>
          <w:p w:rsidR="002A36EE" w:rsidRPr="001F108B" w:rsidRDefault="002A36EE" w:rsidP="002A36EE">
            <w:pPr>
              <w:rPr>
                <w:rFonts w:ascii="Times New Roman" w:hAnsi="Times New Roman"/>
                <w:color w:val="000000"/>
              </w:rPr>
            </w:pPr>
            <w:r w:rsidRPr="001F108B">
              <w:rPr>
                <w:rFonts w:ascii="Times New Roman" w:hAnsi="Times New Roman" w:hint="eastAsia"/>
                <w:color w:val="000000"/>
                <w:kern w:val="0"/>
                <w:szCs w:val="18"/>
              </w:rPr>
              <w:t>未知液吸光度值的极差</w:t>
            </w:r>
            <w:r w:rsidRPr="001F108B">
              <w:rPr>
                <w:rFonts w:ascii="Times New Roman" w:hAnsi="Times New Roman"/>
                <w:color w:val="000000"/>
                <w:kern w:val="0"/>
                <w:szCs w:val="18"/>
              </w:rPr>
              <w:t>&gt;0.005</w:t>
            </w:r>
          </w:p>
        </w:tc>
        <w:tc>
          <w:tcPr>
            <w:tcW w:w="1733" w:type="pct"/>
            <w:vAlign w:val="center"/>
          </w:tcPr>
          <w:p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10</w:t>
            </w:r>
            <w:r w:rsidRPr="001F108B">
              <w:rPr>
                <w:rFonts w:ascii="Times New Roman" w:hAnsi="Times New Roman" w:hint="eastAsia"/>
                <w:color w:val="000000"/>
                <w:szCs w:val="21"/>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129"/>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restart"/>
            <w:vAlign w:val="center"/>
          </w:tcPr>
          <w:p w:rsidR="002A36EE" w:rsidRPr="001F108B" w:rsidRDefault="002A36EE" w:rsidP="002A36EE">
            <w:pPr>
              <w:jc w:val="center"/>
              <w:rPr>
                <w:rFonts w:ascii="Times New Roman" w:hAnsi="Times New Roman"/>
                <w:color w:val="000000"/>
                <w:szCs w:val="18"/>
              </w:rPr>
            </w:pPr>
            <w:r w:rsidRPr="001F108B">
              <w:rPr>
                <w:rFonts w:ascii="Times New Roman" w:hAnsi="Times New Roman" w:hint="eastAsia"/>
                <w:color w:val="000000"/>
                <w:szCs w:val="18"/>
              </w:rPr>
              <w:t>准确度</w:t>
            </w:r>
          </w:p>
        </w:tc>
        <w:tc>
          <w:tcPr>
            <w:tcW w:w="251" w:type="pct"/>
            <w:vMerge w:val="restart"/>
            <w:vAlign w:val="center"/>
          </w:tcPr>
          <w:p w:rsidR="002A36EE" w:rsidRPr="001F108B" w:rsidRDefault="002A36EE" w:rsidP="002A36EE">
            <w:pPr>
              <w:jc w:val="center"/>
              <w:rPr>
                <w:rFonts w:ascii="Times New Roman" w:hAnsi="Times New Roman"/>
                <w:color w:val="000000"/>
                <w:szCs w:val="21"/>
              </w:rPr>
            </w:pPr>
            <w:r w:rsidRPr="001F108B">
              <w:rPr>
                <w:rFonts w:ascii="Times New Roman" w:hAnsi="Times New Roman"/>
                <w:color w:val="000000"/>
                <w:szCs w:val="21"/>
              </w:rPr>
              <w:t>20</w:t>
            </w:r>
          </w:p>
        </w:tc>
        <w:tc>
          <w:tcPr>
            <w:tcW w:w="899" w:type="pct"/>
            <w:vAlign w:val="center"/>
          </w:tcPr>
          <w:p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color w:val="000000"/>
                <w:kern w:val="0"/>
                <w:szCs w:val="18"/>
              </w:rPr>
              <w:t>│RE│≤0.5%</w:t>
            </w:r>
          </w:p>
        </w:tc>
        <w:tc>
          <w:tcPr>
            <w:tcW w:w="1733" w:type="pct"/>
            <w:vAlign w:val="center"/>
          </w:tcPr>
          <w:p w:rsidR="002A36EE" w:rsidRPr="001F108B" w:rsidRDefault="002A36EE" w:rsidP="002A36EE">
            <w:pPr>
              <w:rPr>
                <w:rFonts w:ascii="Times New Roman" w:hAnsi="Times New Roman"/>
                <w:color w:val="000000"/>
                <w:szCs w:val="21"/>
              </w:rPr>
            </w:pPr>
            <w:r w:rsidRPr="001F108B">
              <w:rPr>
                <w:rFonts w:ascii="Times New Roman" w:hAnsi="Times New Roman" w:hint="eastAsia"/>
                <w:color w:val="000000"/>
                <w:szCs w:val="21"/>
              </w:rPr>
              <w:t>扣</w:t>
            </w:r>
            <w:r w:rsidRPr="001F108B">
              <w:rPr>
                <w:rFonts w:ascii="Times New Roman" w:hAnsi="Times New Roman"/>
                <w:color w:val="000000"/>
                <w:szCs w:val="21"/>
              </w:rPr>
              <w:t>0</w:t>
            </w:r>
            <w:r w:rsidRPr="001F108B">
              <w:rPr>
                <w:rFonts w:ascii="Times New Roman" w:hAnsi="Times New Roman" w:hint="eastAsia"/>
                <w:color w:val="000000"/>
                <w:szCs w:val="21"/>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129"/>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rPr>
                <w:rFonts w:ascii="Times New Roman" w:hAnsi="Times New Roman"/>
                <w:color w:val="000000"/>
                <w:szCs w:val="18"/>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color w:val="000000"/>
                <w:kern w:val="0"/>
                <w:szCs w:val="18"/>
              </w:rPr>
              <w:t>0.5%</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│RE│≤1%</w:t>
            </w:r>
          </w:p>
        </w:tc>
        <w:tc>
          <w:tcPr>
            <w:tcW w:w="1733" w:type="pct"/>
            <w:vAlign w:val="center"/>
          </w:tcPr>
          <w:p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5</w:t>
            </w:r>
            <w:r w:rsidRPr="001F108B">
              <w:rPr>
                <w:rFonts w:ascii="Times New Roman" w:hAnsi="Times New Roman" w:hint="eastAsia"/>
                <w:color w:val="000000"/>
                <w:szCs w:val="21"/>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129"/>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rPr>
                <w:rFonts w:ascii="Times New Roman" w:hAnsi="Times New Roman"/>
                <w:color w:val="000000"/>
                <w:szCs w:val="18"/>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color w:val="000000"/>
                <w:kern w:val="0"/>
                <w:szCs w:val="18"/>
              </w:rPr>
              <w:t>1%</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│RE│≤1.5%</w:t>
            </w:r>
          </w:p>
        </w:tc>
        <w:tc>
          <w:tcPr>
            <w:tcW w:w="1733" w:type="pct"/>
            <w:vAlign w:val="center"/>
          </w:tcPr>
          <w:p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10</w:t>
            </w:r>
            <w:r w:rsidRPr="001F108B">
              <w:rPr>
                <w:rFonts w:ascii="Times New Roman" w:hAnsi="Times New Roman" w:hint="eastAsia"/>
                <w:color w:val="000000"/>
                <w:szCs w:val="21"/>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129"/>
        </w:trPr>
        <w:tc>
          <w:tcPr>
            <w:tcW w:w="251" w:type="pct"/>
            <w:vMerge/>
            <w:vAlign w:val="center"/>
          </w:tcPr>
          <w:p w:rsidR="002A36EE" w:rsidRPr="001F108B" w:rsidRDefault="002A36EE" w:rsidP="002A36EE">
            <w:pPr>
              <w:jc w:val="center"/>
              <w:rPr>
                <w:rFonts w:ascii="Times New Roman" w:hAnsi="Times New Roman"/>
                <w:color w:val="000000"/>
              </w:rPr>
            </w:pPr>
          </w:p>
        </w:tc>
        <w:tc>
          <w:tcPr>
            <w:tcW w:w="529" w:type="pct"/>
            <w:vMerge/>
            <w:vAlign w:val="center"/>
          </w:tcPr>
          <w:p w:rsidR="002A36EE" w:rsidRPr="001F108B" w:rsidRDefault="002A36EE" w:rsidP="002A36EE">
            <w:pPr>
              <w:jc w:val="center"/>
              <w:rPr>
                <w:rFonts w:ascii="Times New Roman" w:hAnsi="Times New Roman"/>
                <w:color w:val="000000"/>
                <w:szCs w:val="21"/>
              </w:rPr>
            </w:pPr>
          </w:p>
        </w:tc>
        <w:tc>
          <w:tcPr>
            <w:tcW w:w="640" w:type="pct"/>
            <w:vMerge/>
            <w:vAlign w:val="center"/>
          </w:tcPr>
          <w:p w:rsidR="002A36EE" w:rsidRPr="001F108B" w:rsidRDefault="002A36EE" w:rsidP="002A36EE">
            <w:pPr>
              <w:rPr>
                <w:rFonts w:ascii="Times New Roman" w:hAnsi="Times New Roman"/>
                <w:color w:val="000000"/>
                <w:szCs w:val="18"/>
              </w:rPr>
            </w:pPr>
          </w:p>
        </w:tc>
        <w:tc>
          <w:tcPr>
            <w:tcW w:w="251" w:type="pct"/>
            <w:vMerge/>
            <w:vAlign w:val="center"/>
          </w:tcPr>
          <w:p w:rsidR="002A36EE" w:rsidRPr="001F108B" w:rsidRDefault="002A36EE" w:rsidP="002A36EE">
            <w:pPr>
              <w:jc w:val="center"/>
              <w:rPr>
                <w:rFonts w:ascii="Times New Roman" w:hAnsi="Times New Roman"/>
                <w:color w:val="000000"/>
                <w:szCs w:val="21"/>
              </w:rPr>
            </w:pPr>
          </w:p>
        </w:tc>
        <w:tc>
          <w:tcPr>
            <w:tcW w:w="899" w:type="pct"/>
            <w:vAlign w:val="center"/>
          </w:tcPr>
          <w:p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color w:val="000000"/>
                <w:kern w:val="0"/>
                <w:szCs w:val="18"/>
              </w:rPr>
              <w:t>1.5%</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│RE│≤2%</w:t>
            </w:r>
          </w:p>
        </w:tc>
        <w:tc>
          <w:tcPr>
            <w:tcW w:w="1733" w:type="pct"/>
            <w:vAlign w:val="center"/>
          </w:tcPr>
          <w:p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15</w:t>
            </w:r>
            <w:r w:rsidRPr="001F108B">
              <w:rPr>
                <w:rFonts w:ascii="Times New Roman" w:hAnsi="Times New Roman" w:hint="eastAsia"/>
                <w:color w:val="000000"/>
                <w:szCs w:val="21"/>
              </w:rPr>
              <w:t>分</w:t>
            </w:r>
          </w:p>
        </w:tc>
        <w:tc>
          <w:tcPr>
            <w:tcW w:w="349" w:type="pct"/>
          </w:tcPr>
          <w:p w:rsidR="002A36EE" w:rsidRPr="001F108B" w:rsidRDefault="002A36EE" w:rsidP="002A36EE">
            <w:pPr>
              <w:jc w:val="center"/>
              <w:rPr>
                <w:rFonts w:ascii="Times New Roman" w:hAnsi="Times New Roman"/>
                <w:color w:val="000000"/>
              </w:rPr>
            </w:pPr>
          </w:p>
        </w:tc>
        <w:tc>
          <w:tcPr>
            <w:tcW w:w="348" w:type="pct"/>
            <w:vMerge/>
          </w:tcPr>
          <w:p w:rsidR="002A36EE" w:rsidRPr="001F108B" w:rsidRDefault="002A36EE" w:rsidP="002A36EE">
            <w:pPr>
              <w:jc w:val="center"/>
              <w:rPr>
                <w:rFonts w:ascii="Times New Roman" w:hAnsi="Times New Roman"/>
                <w:color w:val="000000"/>
              </w:rPr>
            </w:pPr>
          </w:p>
        </w:tc>
      </w:tr>
      <w:tr w:rsidR="002A36EE" w:rsidRPr="001F108B" w:rsidTr="00756214">
        <w:trPr>
          <w:trHeight w:val="129"/>
        </w:trPr>
        <w:tc>
          <w:tcPr>
            <w:tcW w:w="251" w:type="pct"/>
            <w:vMerge/>
            <w:tcBorders>
              <w:bottom w:val="single" w:sz="4" w:space="0" w:color="auto"/>
            </w:tcBorders>
            <w:vAlign w:val="center"/>
          </w:tcPr>
          <w:p w:rsidR="002A36EE" w:rsidRPr="001F108B" w:rsidRDefault="002A36EE" w:rsidP="002A36EE">
            <w:pPr>
              <w:jc w:val="center"/>
              <w:rPr>
                <w:rFonts w:ascii="Times New Roman" w:hAnsi="Times New Roman"/>
                <w:color w:val="000000"/>
              </w:rPr>
            </w:pPr>
          </w:p>
        </w:tc>
        <w:tc>
          <w:tcPr>
            <w:tcW w:w="529" w:type="pct"/>
            <w:vMerge/>
            <w:tcBorders>
              <w:bottom w:val="single" w:sz="4" w:space="0" w:color="auto"/>
            </w:tcBorders>
            <w:vAlign w:val="center"/>
          </w:tcPr>
          <w:p w:rsidR="002A36EE" w:rsidRPr="001F108B" w:rsidRDefault="002A36EE" w:rsidP="002A36EE">
            <w:pPr>
              <w:jc w:val="center"/>
              <w:rPr>
                <w:rFonts w:ascii="Times New Roman" w:hAnsi="Times New Roman"/>
                <w:color w:val="000000"/>
                <w:szCs w:val="21"/>
              </w:rPr>
            </w:pPr>
          </w:p>
        </w:tc>
        <w:tc>
          <w:tcPr>
            <w:tcW w:w="640" w:type="pct"/>
            <w:vMerge/>
            <w:tcBorders>
              <w:bottom w:val="single" w:sz="4" w:space="0" w:color="auto"/>
            </w:tcBorders>
            <w:vAlign w:val="center"/>
          </w:tcPr>
          <w:p w:rsidR="002A36EE" w:rsidRPr="001F108B" w:rsidRDefault="002A36EE" w:rsidP="002A36EE">
            <w:pPr>
              <w:rPr>
                <w:rFonts w:ascii="Times New Roman" w:hAnsi="Times New Roman"/>
                <w:color w:val="000000"/>
                <w:szCs w:val="18"/>
              </w:rPr>
            </w:pPr>
          </w:p>
        </w:tc>
        <w:tc>
          <w:tcPr>
            <w:tcW w:w="251" w:type="pct"/>
            <w:vMerge/>
            <w:tcBorders>
              <w:bottom w:val="single" w:sz="4" w:space="0" w:color="auto"/>
            </w:tcBorders>
            <w:vAlign w:val="center"/>
          </w:tcPr>
          <w:p w:rsidR="002A36EE" w:rsidRPr="001F108B" w:rsidRDefault="002A36EE" w:rsidP="002A36EE">
            <w:pPr>
              <w:jc w:val="center"/>
              <w:rPr>
                <w:rFonts w:ascii="Times New Roman" w:hAnsi="Times New Roman"/>
                <w:color w:val="000000"/>
                <w:szCs w:val="21"/>
              </w:rPr>
            </w:pPr>
          </w:p>
        </w:tc>
        <w:tc>
          <w:tcPr>
            <w:tcW w:w="899" w:type="pct"/>
            <w:tcBorders>
              <w:bottom w:val="single" w:sz="4" w:space="0" w:color="auto"/>
            </w:tcBorders>
            <w:vAlign w:val="center"/>
          </w:tcPr>
          <w:p w:rsidR="002A36EE" w:rsidRPr="001F108B" w:rsidRDefault="002A36EE" w:rsidP="002A36EE">
            <w:pPr>
              <w:widowControl/>
              <w:jc w:val="left"/>
              <w:rPr>
                <w:rFonts w:ascii="Times New Roman" w:hAnsi="Times New Roman"/>
                <w:color w:val="000000"/>
                <w:kern w:val="0"/>
                <w:szCs w:val="18"/>
              </w:rPr>
            </w:pPr>
            <w:r w:rsidRPr="001F108B">
              <w:rPr>
                <w:rFonts w:ascii="Times New Roman" w:hAnsi="Times New Roman"/>
                <w:color w:val="000000"/>
                <w:kern w:val="0"/>
                <w:szCs w:val="18"/>
              </w:rPr>
              <w:t>│RE│</w:t>
            </w:r>
            <w:r w:rsidRPr="001F108B">
              <w:rPr>
                <w:rFonts w:ascii="Times New Roman" w:hAnsi="Times New Roman" w:hint="eastAsia"/>
                <w:color w:val="000000"/>
                <w:kern w:val="0"/>
                <w:szCs w:val="18"/>
              </w:rPr>
              <w:t>＞</w:t>
            </w:r>
            <w:r w:rsidRPr="001F108B">
              <w:rPr>
                <w:rFonts w:ascii="Times New Roman" w:hAnsi="Times New Roman"/>
                <w:color w:val="000000"/>
                <w:kern w:val="0"/>
                <w:szCs w:val="18"/>
              </w:rPr>
              <w:t>2%</w:t>
            </w:r>
          </w:p>
        </w:tc>
        <w:tc>
          <w:tcPr>
            <w:tcW w:w="1733" w:type="pct"/>
            <w:tcBorders>
              <w:bottom w:val="single" w:sz="4" w:space="0" w:color="auto"/>
            </w:tcBorders>
            <w:vAlign w:val="center"/>
          </w:tcPr>
          <w:p w:rsidR="002A36EE" w:rsidRPr="001F108B" w:rsidRDefault="002A36EE" w:rsidP="002A36EE">
            <w:pPr>
              <w:rPr>
                <w:color w:val="000000"/>
              </w:rPr>
            </w:pPr>
            <w:r w:rsidRPr="001F108B">
              <w:rPr>
                <w:rFonts w:ascii="Times New Roman" w:hAnsi="Times New Roman" w:hint="eastAsia"/>
                <w:color w:val="000000"/>
                <w:szCs w:val="21"/>
              </w:rPr>
              <w:t>扣</w:t>
            </w:r>
            <w:r w:rsidRPr="001F108B">
              <w:rPr>
                <w:rFonts w:ascii="Times New Roman" w:hAnsi="Times New Roman"/>
                <w:color w:val="000000"/>
                <w:szCs w:val="21"/>
              </w:rPr>
              <w:t>20</w:t>
            </w:r>
            <w:r w:rsidRPr="001F108B">
              <w:rPr>
                <w:rFonts w:ascii="Times New Roman" w:hAnsi="Times New Roman" w:hint="eastAsia"/>
                <w:color w:val="000000"/>
                <w:szCs w:val="21"/>
              </w:rPr>
              <w:t>分</w:t>
            </w:r>
          </w:p>
        </w:tc>
        <w:tc>
          <w:tcPr>
            <w:tcW w:w="349" w:type="pct"/>
            <w:tcBorders>
              <w:bottom w:val="single" w:sz="4" w:space="0" w:color="auto"/>
            </w:tcBorders>
          </w:tcPr>
          <w:p w:rsidR="002A36EE" w:rsidRPr="001F108B" w:rsidRDefault="002A36EE" w:rsidP="002A36EE">
            <w:pPr>
              <w:jc w:val="center"/>
              <w:rPr>
                <w:rFonts w:ascii="Times New Roman" w:hAnsi="Times New Roman"/>
                <w:color w:val="000000"/>
              </w:rPr>
            </w:pPr>
          </w:p>
        </w:tc>
        <w:tc>
          <w:tcPr>
            <w:tcW w:w="348" w:type="pct"/>
            <w:vMerge/>
            <w:tcBorders>
              <w:bottom w:val="single" w:sz="4" w:space="0" w:color="auto"/>
            </w:tcBorders>
          </w:tcPr>
          <w:p w:rsidR="002A36EE" w:rsidRPr="001F108B" w:rsidRDefault="002A36EE" w:rsidP="002A36EE">
            <w:pPr>
              <w:jc w:val="center"/>
              <w:rPr>
                <w:rFonts w:ascii="Times New Roman" w:hAnsi="Times New Roman"/>
                <w:color w:val="000000"/>
              </w:rPr>
            </w:pPr>
          </w:p>
        </w:tc>
      </w:tr>
      <w:tr w:rsidR="00756214" w:rsidRPr="001F108B" w:rsidTr="0084286A">
        <w:trPr>
          <w:trHeight w:val="1782"/>
        </w:trPr>
        <w:tc>
          <w:tcPr>
            <w:tcW w:w="5000" w:type="pct"/>
            <w:gridSpan w:val="8"/>
            <w:tcBorders>
              <w:left w:val="nil"/>
              <w:bottom w:val="nil"/>
              <w:right w:val="nil"/>
            </w:tcBorders>
            <w:vAlign w:val="center"/>
          </w:tcPr>
          <w:p w:rsidR="00756214" w:rsidRPr="00756214" w:rsidRDefault="00756214" w:rsidP="00756214">
            <w:pPr>
              <w:widowControl/>
              <w:rPr>
                <w:rFonts w:ascii="Times New Roman" w:hAnsi="Times New Roman"/>
                <w:color w:val="000000"/>
                <w:kern w:val="0"/>
                <w:sz w:val="24"/>
                <w:szCs w:val="24"/>
              </w:rPr>
            </w:pPr>
            <w:r w:rsidRPr="00756214">
              <w:rPr>
                <w:rFonts w:ascii="Times New Roman" w:hAnsi="Times New Roman" w:hint="eastAsia"/>
                <w:color w:val="000000"/>
                <w:kern w:val="0"/>
                <w:sz w:val="24"/>
                <w:szCs w:val="24"/>
              </w:rPr>
              <w:t>注：阅卷和选手计算的准确度如不相同，按数值相差大的扣分。</w:t>
            </w:r>
          </w:p>
          <w:p w:rsidR="00756214" w:rsidRPr="00756214" w:rsidRDefault="00756214" w:rsidP="00756214">
            <w:pPr>
              <w:ind w:leftChars="-28" w:left="-59" w:firstLineChars="50" w:firstLine="120"/>
              <w:jc w:val="left"/>
              <w:rPr>
                <w:rFonts w:ascii="Times New Roman" w:hAnsi="Times New Roman"/>
                <w:color w:val="000000"/>
                <w:sz w:val="24"/>
                <w:szCs w:val="24"/>
              </w:rPr>
            </w:pPr>
            <w:r w:rsidRPr="00756214">
              <w:rPr>
                <w:rFonts w:ascii="Times New Roman" w:hAnsi="Times New Roman" w:hint="eastAsia"/>
                <w:color w:val="000000"/>
                <w:sz w:val="24"/>
                <w:szCs w:val="24"/>
              </w:rPr>
              <w:t>一～八项总得分：</w:t>
            </w:r>
            <w:r w:rsidRPr="00756214">
              <w:rPr>
                <w:rFonts w:ascii="Times New Roman" w:hAnsi="Times New Roman"/>
                <w:color w:val="000000"/>
                <w:sz w:val="24"/>
                <w:szCs w:val="24"/>
              </w:rPr>
              <w:t>_______</w:t>
            </w:r>
            <w:r w:rsidRPr="00756214">
              <w:rPr>
                <w:rFonts w:ascii="Times New Roman" w:hAnsi="Times New Roman" w:hint="eastAsia"/>
                <w:color w:val="000000"/>
                <w:sz w:val="24"/>
                <w:szCs w:val="24"/>
              </w:rPr>
              <w:t>九～十一项总得分：</w:t>
            </w:r>
            <w:r w:rsidRPr="00756214">
              <w:rPr>
                <w:rFonts w:ascii="Times New Roman" w:hAnsi="Times New Roman"/>
                <w:color w:val="000000"/>
                <w:sz w:val="24"/>
                <w:szCs w:val="24"/>
              </w:rPr>
              <w:t xml:space="preserve">_________ </w:t>
            </w:r>
            <w:r w:rsidRPr="00756214">
              <w:rPr>
                <w:rFonts w:ascii="Times New Roman" w:hAnsi="Times New Roman" w:hint="eastAsia"/>
                <w:color w:val="000000"/>
                <w:sz w:val="24"/>
                <w:szCs w:val="24"/>
              </w:rPr>
              <w:t>总分：</w:t>
            </w:r>
            <w:r w:rsidRPr="00756214">
              <w:rPr>
                <w:rFonts w:ascii="Times New Roman" w:hAnsi="Times New Roman"/>
                <w:color w:val="000000"/>
                <w:sz w:val="24"/>
                <w:szCs w:val="24"/>
              </w:rPr>
              <w:t>_____________</w:t>
            </w:r>
          </w:p>
          <w:p w:rsidR="00756214" w:rsidRPr="00756214" w:rsidRDefault="00756214" w:rsidP="00756214">
            <w:pPr>
              <w:rPr>
                <w:rFonts w:ascii="Times New Roman" w:hAnsi="Times New Roman"/>
                <w:color w:val="000000"/>
                <w:sz w:val="24"/>
                <w:szCs w:val="24"/>
              </w:rPr>
            </w:pPr>
            <w:r w:rsidRPr="00756214">
              <w:rPr>
                <w:rFonts w:ascii="Times New Roman" w:hAnsi="Times New Roman" w:hint="eastAsia"/>
                <w:color w:val="000000"/>
                <w:sz w:val="24"/>
                <w:szCs w:val="24"/>
              </w:rPr>
              <w:t>阅卷裁判签名：姓名</w:t>
            </w:r>
            <w:r w:rsidRPr="00756214">
              <w:rPr>
                <w:rFonts w:ascii="Times New Roman" w:hAnsi="Times New Roman"/>
                <w:color w:val="000000"/>
                <w:sz w:val="24"/>
                <w:szCs w:val="24"/>
                <w:u w:val="single"/>
              </w:rPr>
              <w:t xml:space="preserve">                     </w:t>
            </w:r>
            <w:r w:rsidRPr="00756214">
              <w:rPr>
                <w:rFonts w:ascii="Times New Roman" w:hAnsi="Times New Roman"/>
                <w:color w:val="000000"/>
                <w:sz w:val="24"/>
                <w:szCs w:val="24"/>
              </w:rPr>
              <w:t xml:space="preserve">    </w:t>
            </w:r>
            <w:r w:rsidRPr="00756214">
              <w:rPr>
                <w:rFonts w:ascii="Times New Roman" w:hAnsi="Times New Roman" w:hint="eastAsia"/>
                <w:color w:val="000000"/>
                <w:sz w:val="24"/>
                <w:szCs w:val="24"/>
              </w:rPr>
              <w:t>编号</w:t>
            </w:r>
            <w:r w:rsidRPr="00756214">
              <w:rPr>
                <w:rFonts w:ascii="Times New Roman" w:hAnsi="Times New Roman"/>
                <w:color w:val="000000"/>
                <w:sz w:val="24"/>
                <w:szCs w:val="24"/>
              </w:rPr>
              <w:t>_____________</w:t>
            </w:r>
          </w:p>
          <w:p w:rsidR="00756214" w:rsidRPr="00756214" w:rsidRDefault="00756214" w:rsidP="00756214">
            <w:pPr>
              <w:rPr>
                <w:rFonts w:ascii="Times New Roman" w:hAnsi="Times New Roman"/>
                <w:color w:val="000000"/>
                <w:sz w:val="24"/>
                <w:szCs w:val="24"/>
              </w:rPr>
            </w:pPr>
            <w:r w:rsidRPr="00756214">
              <w:rPr>
                <w:rFonts w:ascii="Times New Roman" w:hAnsi="Times New Roman" w:hint="eastAsia"/>
                <w:color w:val="000000"/>
                <w:sz w:val="24"/>
                <w:szCs w:val="24"/>
              </w:rPr>
              <w:t>复核裁判签名：姓名</w:t>
            </w:r>
            <w:r w:rsidRPr="00756214">
              <w:rPr>
                <w:rFonts w:ascii="Times New Roman" w:hAnsi="Times New Roman"/>
                <w:color w:val="000000"/>
                <w:sz w:val="24"/>
                <w:szCs w:val="24"/>
                <w:u w:val="single"/>
              </w:rPr>
              <w:t xml:space="preserve">                     </w:t>
            </w:r>
            <w:r w:rsidRPr="00756214">
              <w:rPr>
                <w:rFonts w:ascii="Times New Roman" w:hAnsi="Times New Roman"/>
                <w:color w:val="000000"/>
                <w:sz w:val="24"/>
                <w:szCs w:val="24"/>
              </w:rPr>
              <w:t xml:space="preserve">    </w:t>
            </w:r>
            <w:r w:rsidRPr="00756214">
              <w:rPr>
                <w:rFonts w:ascii="Times New Roman" w:hAnsi="Times New Roman" w:hint="eastAsia"/>
                <w:color w:val="000000"/>
                <w:sz w:val="24"/>
                <w:szCs w:val="24"/>
              </w:rPr>
              <w:t>编号</w:t>
            </w:r>
            <w:r w:rsidRPr="00756214">
              <w:rPr>
                <w:rFonts w:ascii="Times New Roman" w:hAnsi="Times New Roman"/>
                <w:color w:val="000000"/>
                <w:sz w:val="24"/>
                <w:szCs w:val="24"/>
              </w:rPr>
              <w:t>_____________</w:t>
            </w:r>
          </w:p>
          <w:p w:rsidR="00756214" w:rsidRPr="00756214" w:rsidRDefault="00756214" w:rsidP="00756214">
            <w:pPr>
              <w:rPr>
                <w:rFonts w:ascii="Times New Roman" w:hAnsi="Times New Roman"/>
                <w:color w:val="000000"/>
                <w:sz w:val="24"/>
                <w:szCs w:val="30"/>
              </w:rPr>
            </w:pPr>
            <w:r w:rsidRPr="00756214">
              <w:rPr>
                <w:rFonts w:ascii="Times New Roman" w:hAnsi="Times New Roman" w:hint="eastAsia"/>
                <w:color w:val="000000"/>
                <w:sz w:val="24"/>
                <w:szCs w:val="24"/>
              </w:rPr>
              <w:t>裁判长签字：</w:t>
            </w:r>
            <w:r w:rsidRPr="00756214">
              <w:rPr>
                <w:rFonts w:ascii="Times New Roman" w:hAnsi="Times New Roman"/>
                <w:color w:val="000000"/>
                <w:sz w:val="24"/>
                <w:szCs w:val="24"/>
                <w:u w:val="single"/>
              </w:rPr>
              <w:t xml:space="preserve">                           </w:t>
            </w:r>
            <w:r w:rsidRPr="00756214">
              <w:rPr>
                <w:rFonts w:ascii="Times New Roman" w:hAnsi="Times New Roman"/>
                <w:color w:val="000000"/>
                <w:sz w:val="24"/>
                <w:szCs w:val="24"/>
              </w:rPr>
              <w:t xml:space="preserve">    2018</w:t>
            </w:r>
            <w:r w:rsidRPr="00756214">
              <w:rPr>
                <w:rFonts w:ascii="Times New Roman" w:hAnsi="Times New Roman" w:hint="eastAsia"/>
                <w:color w:val="000000"/>
                <w:sz w:val="24"/>
                <w:szCs w:val="24"/>
              </w:rPr>
              <w:t>年</w:t>
            </w:r>
            <w:r w:rsidRPr="00756214">
              <w:rPr>
                <w:rFonts w:ascii="Times New Roman" w:hAnsi="Times New Roman"/>
                <w:color w:val="000000"/>
                <w:sz w:val="24"/>
                <w:szCs w:val="24"/>
              </w:rPr>
              <w:t>_____</w:t>
            </w:r>
            <w:r w:rsidRPr="00756214">
              <w:rPr>
                <w:rFonts w:ascii="Times New Roman" w:hAnsi="Times New Roman" w:hint="eastAsia"/>
                <w:color w:val="000000"/>
                <w:sz w:val="24"/>
                <w:szCs w:val="24"/>
              </w:rPr>
              <w:t>月</w:t>
            </w:r>
            <w:r w:rsidRPr="00756214">
              <w:rPr>
                <w:rFonts w:ascii="Times New Roman" w:hAnsi="Times New Roman"/>
                <w:color w:val="000000"/>
                <w:sz w:val="24"/>
                <w:szCs w:val="24"/>
              </w:rPr>
              <w:t>_____</w:t>
            </w:r>
            <w:r w:rsidRPr="00756214">
              <w:rPr>
                <w:rFonts w:ascii="Times New Roman" w:hAnsi="Times New Roman" w:hint="eastAsia"/>
                <w:color w:val="000000"/>
                <w:sz w:val="24"/>
                <w:szCs w:val="24"/>
              </w:rPr>
              <w:t>日</w:t>
            </w:r>
          </w:p>
        </w:tc>
      </w:tr>
    </w:tbl>
    <w:p w:rsidR="0084286A" w:rsidRDefault="0084286A">
      <w:pPr>
        <w:snapToGrid w:val="0"/>
        <w:spacing w:line="560" w:lineRule="exact"/>
        <w:ind w:firstLineChars="200" w:firstLine="602"/>
        <w:rPr>
          <w:rFonts w:ascii="黑体" w:eastAsia="黑体" w:hAnsi="黑体" w:cs="黑体"/>
          <w:b/>
          <w:sz w:val="30"/>
          <w:szCs w:val="30"/>
        </w:rPr>
      </w:pPr>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374CFD" w:rsidRDefault="00374CFD" w:rsidP="00374CFD">
      <w:pPr>
        <w:tabs>
          <w:tab w:val="left" w:pos="6120"/>
        </w:tabs>
        <w:spacing w:line="480" w:lineRule="exact"/>
        <w:ind w:firstLineChars="200" w:firstLine="600"/>
        <w:rPr>
          <w:rFonts w:eastAsia="仿宋_GB2312"/>
          <w:sz w:val="30"/>
          <w:szCs w:val="30"/>
        </w:rPr>
      </w:pPr>
      <w:r>
        <w:rPr>
          <w:rFonts w:eastAsia="仿宋_GB2312"/>
          <w:sz w:val="30"/>
          <w:szCs w:val="30"/>
        </w:rPr>
        <w:t>（一）赛项设参赛选手团体奖，一等奖占比</w:t>
      </w:r>
      <w:r>
        <w:rPr>
          <w:rFonts w:eastAsia="仿宋_GB2312"/>
          <w:sz w:val="30"/>
          <w:szCs w:val="30"/>
        </w:rPr>
        <w:t>10%</w:t>
      </w:r>
      <w:r>
        <w:rPr>
          <w:rFonts w:eastAsia="仿宋_GB2312"/>
          <w:sz w:val="30"/>
          <w:szCs w:val="30"/>
        </w:rPr>
        <w:t>，二等奖占比</w:t>
      </w:r>
      <w:r>
        <w:rPr>
          <w:rFonts w:eastAsia="仿宋_GB2312"/>
          <w:sz w:val="30"/>
          <w:szCs w:val="30"/>
        </w:rPr>
        <w:t>20%</w:t>
      </w:r>
      <w:r>
        <w:rPr>
          <w:rFonts w:eastAsia="仿宋_GB2312"/>
          <w:sz w:val="30"/>
          <w:szCs w:val="30"/>
        </w:rPr>
        <w:t>，三等奖占比</w:t>
      </w:r>
      <w:r>
        <w:rPr>
          <w:rFonts w:eastAsia="仿宋_GB2312"/>
          <w:sz w:val="30"/>
          <w:szCs w:val="30"/>
        </w:rPr>
        <w:t>30%</w:t>
      </w:r>
      <w:r>
        <w:rPr>
          <w:rFonts w:eastAsia="仿宋_GB2312"/>
          <w:sz w:val="30"/>
          <w:szCs w:val="30"/>
        </w:rPr>
        <w:t>。</w:t>
      </w:r>
    </w:p>
    <w:p w:rsidR="00374CFD" w:rsidRDefault="00374CFD" w:rsidP="00374CFD">
      <w:pPr>
        <w:tabs>
          <w:tab w:val="left" w:pos="6120"/>
        </w:tabs>
        <w:spacing w:line="480" w:lineRule="exact"/>
        <w:ind w:firstLineChars="200" w:firstLine="600"/>
        <w:rPr>
          <w:rFonts w:eastAsia="仿宋_GB2312"/>
          <w:sz w:val="30"/>
          <w:szCs w:val="30"/>
        </w:rPr>
      </w:pPr>
      <w:r>
        <w:rPr>
          <w:rFonts w:eastAsia="仿宋_GB2312"/>
          <w:sz w:val="30"/>
          <w:szCs w:val="30"/>
        </w:rPr>
        <w:t>（二）获得一等奖的参赛队指导教师由组委会颁发优秀指导教师证书。</w:t>
      </w:r>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DF0C17" w:rsidRDefault="00DF0C17" w:rsidP="00DF0C17">
      <w:pPr>
        <w:tabs>
          <w:tab w:val="left" w:pos="6120"/>
        </w:tabs>
        <w:spacing w:line="560" w:lineRule="exact"/>
        <w:ind w:firstLineChars="200" w:firstLine="600"/>
        <w:rPr>
          <w:rFonts w:eastAsia="仿宋_GB2312"/>
          <w:sz w:val="30"/>
          <w:szCs w:val="30"/>
        </w:rPr>
      </w:pPr>
      <w:r>
        <w:rPr>
          <w:rFonts w:eastAsia="仿宋_GB2312"/>
          <w:sz w:val="30"/>
          <w:szCs w:val="30"/>
        </w:rPr>
        <w:t>竞赛项目依据下列行业、职业技术标准：</w:t>
      </w:r>
      <w:r>
        <w:rPr>
          <w:rFonts w:eastAsia="仿宋_GB2312"/>
          <w:sz w:val="30"/>
          <w:szCs w:val="30"/>
        </w:rPr>
        <w:t>GB/T 10705-2008</w:t>
      </w:r>
      <w:r>
        <w:rPr>
          <w:rFonts w:eastAsia="仿宋_GB2312"/>
          <w:sz w:val="30"/>
          <w:szCs w:val="30"/>
        </w:rPr>
        <w:t>，二水合</w:t>
      </w:r>
      <w:r>
        <w:rPr>
          <w:rFonts w:eastAsia="仿宋_GB2312"/>
          <w:sz w:val="30"/>
          <w:szCs w:val="30"/>
        </w:rPr>
        <w:t>5-</w:t>
      </w:r>
      <w:r>
        <w:rPr>
          <w:rFonts w:eastAsia="仿宋_GB2312"/>
          <w:sz w:val="30"/>
          <w:szCs w:val="30"/>
        </w:rPr>
        <w:t>磺基水杨酸；</w:t>
      </w:r>
      <w:r>
        <w:rPr>
          <w:rFonts w:eastAsia="仿宋_GB2312"/>
          <w:sz w:val="30"/>
          <w:szCs w:val="30"/>
        </w:rPr>
        <w:t>GB 1293-1989</w:t>
      </w:r>
      <w:r>
        <w:rPr>
          <w:rFonts w:eastAsia="仿宋_GB2312"/>
          <w:sz w:val="30"/>
          <w:szCs w:val="30"/>
        </w:rPr>
        <w:t>，</w:t>
      </w:r>
      <w:r>
        <w:rPr>
          <w:rFonts w:eastAsia="仿宋_GB2312"/>
          <w:sz w:val="30"/>
          <w:szCs w:val="30"/>
        </w:rPr>
        <w:t>1,10-</w:t>
      </w:r>
      <w:r>
        <w:rPr>
          <w:rFonts w:eastAsia="仿宋_GB2312"/>
          <w:sz w:val="30"/>
          <w:szCs w:val="30"/>
        </w:rPr>
        <w:t>菲啰啉；</w:t>
      </w:r>
      <w:r>
        <w:rPr>
          <w:rFonts w:eastAsia="仿宋_GB2312"/>
          <w:sz w:val="30"/>
          <w:szCs w:val="30"/>
        </w:rPr>
        <w:t>HG/T 4018-2008</w:t>
      </w:r>
      <w:r>
        <w:rPr>
          <w:rFonts w:eastAsia="仿宋_GB2312"/>
          <w:sz w:val="30"/>
          <w:szCs w:val="30"/>
        </w:rPr>
        <w:t>，化学试剂</w:t>
      </w:r>
      <w:r>
        <w:rPr>
          <w:rFonts w:eastAsia="仿宋_GB2312"/>
          <w:sz w:val="30"/>
          <w:szCs w:val="30"/>
        </w:rPr>
        <w:t>1,10-</w:t>
      </w:r>
      <w:r>
        <w:rPr>
          <w:rFonts w:eastAsia="仿宋_GB2312"/>
          <w:sz w:val="30"/>
          <w:szCs w:val="30"/>
        </w:rPr>
        <w:t>菲啰啉；</w:t>
      </w:r>
      <w:r>
        <w:rPr>
          <w:rFonts w:eastAsia="仿宋_GB2312"/>
          <w:sz w:val="30"/>
          <w:szCs w:val="30"/>
        </w:rPr>
        <w:t>GB/T 5009.28-2003</w:t>
      </w:r>
      <w:r>
        <w:rPr>
          <w:rFonts w:eastAsia="仿宋_GB2312"/>
          <w:sz w:val="30"/>
          <w:szCs w:val="30"/>
        </w:rPr>
        <w:t>，糖精钠的检测；</w:t>
      </w:r>
      <w:r>
        <w:rPr>
          <w:rFonts w:eastAsia="仿宋_GB2312"/>
          <w:sz w:val="30"/>
          <w:szCs w:val="30"/>
        </w:rPr>
        <w:t>GB1905-2000</w:t>
      </w:r>
      <w:r>
        <w:rPr>
          <w:rFonts w:eastAsia="仿宋_GB2312"/>
          <w:sz w:val="30"/>
          <w:szCs w:val="30"/>
        </w:rPr>
        <w:t>，食品添加剂</w:t>
      </w:r>
      <w:r>
        <w:rPr>
          <w:rFonts w:eastAsia="仿宋_GB2312"/>
          <w:sz w:val="30"/>
          <w:szCs w:val="30"/>
        </w:rPr>
        <w:t>-</w:t>
      </w:r>
      <w:r>
        <w:rPr>
          <w:rFonts w:eastAsia="仿宋_GB2312"/>
          <w:sz w:val="30"/>
          <w:szCs w:val="30"/>
        </w:rPr>
        <w:t>山梨酸；</w:t>
      </w:r>
      <w:r>
        <w:rPr>
          <w:rFonts w:eastAsia="仿宋_GB2312"/>
          <w:sz w:val="30"/>
          <w:szCs w:val="30"/>
        </w:rPr>
        <w:t xml:space="preserve">HG/T 3398-2003(2009) </w:t>
      </w:r>
      <w:r>
        <w:rPr>
          <w:rFonts w:eastAsia="仿宋_GB2312"/>
          <w:sz w:val="30"/>
          <w:szCs w:val="30"/>
        </w:rPr>
        <w:t>邻羟基苯甲酸（水杨酸）；</w:t>
      </w:r>
      <w:r>
        <w:rPr>
          <w:rFonts w:eastAsia="仿宋_GB2312"/>
          <w:sz w:val="30"/>
          <w:szCs w:val="30"/>
        </w:rPr>
        <w:t>GB 12597-2008</w:t>
      </w:r>
      <w:r>
        <w:rPr>
          <w:rFonts w:eastAsia="仿宋_GB2312"/>
          <w:sz w:val="30"/>
          <w:szCs w:val="30"/>
        </w:rPr>
        <w:t>，工作基准试剂</w:t>
      </w:r>
      <w:r>
        <w:rPr>
          <w:rFonts w:eastAsia="仿宋_GB2312"/>
          <w:sz w:val="30"/>
          <w:szCs w:val="30"/>
        </w:rPr>
        <w:t xml:space="preserve"> </w:t>
      </w:r>
      <w:r>
        <w:rPr>
          <w:rFonts w:eastAsia="仿宋_GB2312"/>
          <w:sz w:val="30"/>
          <w:szCs w:val="30"/>
        </w:rPr>
        <w:t>苯甲酸；</w:t>
      </w:r>
      <w:r>
        <w:rPr>
          <w:rFonts w:eastAsia="仿宋_GB2312"/>
          <w:sz w:val="30"/>
          <w:szCs w:val="30"/>
        </w:rPr>
        <w:t>GB/T601-20</w:t>
      </w:r>
      <w:r w:rsidR="00686C6F">
        <w:rPr>
          <w:rFonts w:eastAsia="仿宋_GB2312"/>
          <w:sz w:val="30"/>
          <w:szCs w:val="30"/>
        </w:rPr>
        <w:t>16</w:t>
      </w:r>
      <w:r>
        <w:rPr>
          <w:rFonts w:eastAsia="仿宋_GB2312"/>
          <w:sz w:val="30"/>
          <w:szCs w:val="30"/>
        </w:rPr>
        <w:t>，标准滴定溶液的制备；</w:t>
      </w:r>
      <w:r>
        <w:rPr>
          <w:rFonts w:eastAsia="仿宋_GB2312"/>
          <w:sz w:val="30"/>
          <w:szCs w:val="30"/>
        </w:rPr>
        <w:t>GB/T603-2002</w:t>
      </w:r>
      <w:r>
        <w:rPr>
          <w:rFonts w:eastAsia="仿宋_GB2312"/>
          <w:sz w:val="30"/>
          <w:szCs w:val="30"/>
        </w:rPr>
        <w:t>，试验方法中所用制剂及制品的制备；</w:t>
      </w:r>
      <w:hyperlink r:id="rId39" w:tgtFrame="_blank" w:history="1">
        <w:r>
          <w:rPr>
            <w:rFonts w:eastAsia="仿宋_GB2312"/>
            <w:sz w:val="30"/>
            <w:szCs w:val="30"/>
          </w:rPr>
          <w:t xml:space="preserve">GB/T 1616-2014 </w:t>
        </w:r>
        <w:r>
          <w:rPr>
            <w:rFonts w:eastAsia="仿宋_GB2312" w:hint="eastAsia"/>
            <w:sz w:val="30"/>
            <w:szCs w:val="30"/>
          </w:rPr>
          <w:t>工业过氧化氢。</w:t>
        </w:r>
      </w:hyperlink>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374CFD" w:rsidRPr="00570611" w:rsidRDefault="00374CFD" w:rsidP="00374CFD">
      <w:pPr>
        <w:ind w:firstLineChars="200" w:firstLine="602"/>
        <w:rPr>
          <w:rFonts w:eastAsia="仿宋_GB2312"/>
          <w:b/>
          <w:sz w:val="30"/>
          <w:szCs w:val="30"/>
        </w:rPr>
      </w:pPr>
      <w:r w:rsidRPr="00570611">
        <w:rPr>
          <w:rFonts w:eastAsia="仿宋_GB2312" w:hint="eastAsia"/>
          <w:b/>
          <w:sz w:val="30"/>
          <w:szCs w:val="30"/>
        </w:rPr>
        <w:t>（一）</w:t>
      </w:r>
      <w:r w:rsidRPr="00570611">
        <w:rPr>
          <w:rFonts w:eastAsia="仿宋_GB2312"/>
          <w:b/>
          <w:sz w:val="30"/>
          <w:szCs w:val="30"/>
        </w:rPr>
        <w:t>技术平台</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282"/>
        <w:gridCol w:w="7240"/>
      </w:tblGrid>
      <w:tr w:rsidR="00374CFD" w:rsidRPr="00774E4E" w:rsidTr="00774E4E">
        <w:tc>
          <w:tcPr>
            <w:tcW w:w="752" w:type="pct"/>
          </w:tcPr>
          <w:p w:rsidR="00374CFD" w:rsidRPr="00774E4E" w:rsidRDefault="00374CFD" w:rsidP="00774E4E">
            <w:pPr>
              <w:jc w:val="center"/>
              <w:rPr>
                <w:rFonts w:ascii="Times New Roman" w:hAnsi="Times New Roman" w:cs="Times New Roman"/>
                <w:b/>
                <w:kern w:val="0"/>
                <w:sz w:val="24"/>
                <w:szCs w:val="24"/>
              </w:rPr>
            </w:pPr>
            <w:r w:rsidRPr="00774E4E">
              <w:rPr>
                <w:rFonts w:ascii="Times New Roman" w:hAnsi="Times New Roman" w:cs="Times New Roman"/>
                <w:b/>
                <w:kern w:val="0"/>
                <w:sz w:val="24"/>
                <w:szCs w:val="24"/>
              </w:rPr>
              <w:t>序号</w:t>
            </w:r>
          </w:p>
        </w:tc>
        <w:tc>
          <w:tcPr>
            <w:tcW w:w="4248" w:type="pct"/>
          </w:tcPr>
          <w:p w:rsidR="00374CFD" w:rsidRPr="00774E4E" w:rsidRDefault="00374CFD" w:rsidP="00774E4E">
            <w:pPr>
              <w:jc w:val="center"/>
              <w:rPr>
                <w:rFonts w:ascii="Times New Roman" w:hAnsi="Times New Roman" w:cs="Times New Roman"/>
                <w:b/>
                <w:kern w:val="0"/>
                <w:sz w:val="24"/>
                <w:szCs w:val="24"/>
              </w:rPr>
            </w:pPr>
            <w:r w:rsidRPr="00774E4E">
              <w:rPr>
                <w:rFonts w:ascii="Times New Roman" w:hAnsi="Times New Roman" w:cs="Times New Roman"/>
                <w:b/>
                <w:kern w:val="0"/>
                <w:sz w:val="24"/>
                <w:szCs w:val="24"/>
              </w:rPr>
              <w:t>技术平台项目</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1</w:t>
            </w:r>
          </w:p>
        </w:tc>
        <w:tc>
          <w:tcPr>
            <w:tcW w:w="4248" w:type="pct"/>
          </w:tcPr>
          <w:p w:rsidR="00374CFD" w:rsidRPr="00774E4E" w:rsidRDefault="00374CFD"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液相色谱与质谱联用仿真软件</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2</w:t>
            </w:r>
          </w:p>
        </w:tc>
        <w:tc>
          <w:tcPr>
            <w:tcW w:w="4248" w:type="pct"/>
          </w:tcPr>
          <w:p w:rsidR="00374CFD" w:rsidRPr="00774E4E" w:rsidRDefault="00374CFD"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紫外</w:t>
            </w:r>
            <w:r w:rsidRPr="00774E4E">
              <w:rPr>
                <w:rFonts w:ascii="Times New Roman" w:hAnsi="Times New Roman" w:cs="Times New Roman"/>
                <w:kern w:val="0"/>
                <w:sz w:val="24"/>
                <w:szCs w:val="24"/>
              </w:rPr>
              <w:t>-</w:t>
            </w:r>
            <w:r w:rsidRPr="00774E4E">
              <w:rPr>
                <w:rFonts w:ascii="Times New Roman" w:hAnsi="Times New Roman" w:cs="Times New Roman"/>
                <w:kern w:val="0"/>
                <w:sz w:val="24"/>
                <w:szCs w:val="24"/>
              </w:rPr>
              <w:t>可见分光光度计</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3</w:t>
            </w:r>
          </w:p>
        </w:tc>
        <w:tc>
          <w:tcPr>
            <w:tcW w:w="4248" w:type="pct"/>
          </w:tcPr>
          <w:p w:rsidR="00374CFD" w:rsidRPr="00774E4E" w:rsidRDefault="00374CFD"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分析天平，</w:t>
            </w:r>
            <w:r w:rsidR="00D16110" w:rsidRPr="00774E4E">
              <w:rPr>
                <w:rFonts w:ascii="Times New Roman" w:hAnsi="Times New Roman" w:cs="Times New Roman"/>
                <w:kern w:val="0"/>
                <w:sz w:val="24"/>
                <w:szCs w:val="24"/>
              </w:rPr>
              <w:t>精度</w:t>
            </w:r>
            <w:r w:rsidR="00D16110" w:rsidRPr="00774E4E">
              <w:rPr>
                <w:rFonts w:ascii="Times New Roman" w:hAnsi="Times New Roman" w:cs="Times New Roman"/>
                <w:kern w:val="0"/>
                <w:sz w:val="24"/>
                <w:szCs w:val="24"/>
              </w:rPr>
              <w:t>0.1mg</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4</w:t>
            </w:r>
          </w:p>
        </w:tc>
        <w:tc>
          <w:tcPr>
            <w:tcW w:w="4248" w:type="pct"/>
          </w:tcPr>
          <w:p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玻璃量器（容量瓶</w:t>
            </w:r>
            <w:r w:rsidRPr="00774E4E">
              <w:rPr>
                <w:rFonts w:ascii="Times New Roman" w:hAnsi="Times New Roman" w:cs="Times New Roman"/>
                <w:kern w:val="0"/>
                <w:sz w:val="24"/>
                <w:szCs w:val="24"/>
              </w:rPr>
              <w:t>100mL</w:t>
            </w:r>
            <w:r w:rsidRPr="00774E4E">
              <w:rPr>
                <w:rFonts w:ascii="Times New Roman" w:hAnsi="Times New Roman" w:cs="Times New Roman"/>
                <w:kern w:val="0"/>
                <w:sz w:val="24"/>
                <w:szCs w:val="24"/>
              </w:rPr>
              <w:t>、</w:t>
            </w:r>
            <w:r w:rsidRPr="00774E4E">
              <w:rPr>
                <w:rFonts w:ascii="Times New Roman" w:hAnsi="Times New Roman" w:cs="Times New Roman"/>
                <w:kern w:val="0"/>
                <w:sz w:val="24"/>
                <w:szCs w:val="24"/>
              </w:rPr>
              <w:t>250mL</w:t>
            </w:r>
            <w:r w:rsidRPr="00774E4E">
              <w:rPr>
                <w:rFonts w:ascii="Times New Roman" w:hAnsi="Times New Roman" w:cs="Times New Roman"/>
                <w:kern w:val="0"/>
                <w:sz w:val="24"/>
                <w:szCs w:val="24"/>
              </w:rPr>
              <w:t>）</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5</w:t>
            </w:r>
          </w:p>
        </w:tc>
        <w:tc>
          <w:tcPr>
            <w:tcW w:w="4248" w:type="pct"/>
          </w:tcPr>
          <w:p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玻璃量器（滴定管</w:t>
            </w:r>
            <w:r w:rsidRPr="00774E4E">
              <w:rPr>
                <w:rFonts w:ascii="Times New Roman" w:hAnsi="Times New Roman" w:cs="Times New Roman"/>
                <w:kern w:val="0"/>
                <w:sz w:val="24"/>
                <w:szCs w:val="24"/>
              </w:rPr>
              <w:t>50mL</w:t>
            </w:r>
            <w:r w:rsidR="00E60A3C">
              <w:rPr>
                <w:rFonts w:ascii="Times New Roman" w:hAnsi="Times New Roman" w:cs="Times New Roman" w:hint="eastAsia"/>
                <w:kern w:val="0"/>
                <w:sz w:val="24"/>
                <w:szCs w:val="24"/>
              </w:rPr>
              <w:t>，</w:t>
            </w:r>
            <w:r w:rsidR="00E60A3C" w:rsidRPr="00E60A3C">
              <w:rPr>
                <w:rFonts w:ascii="Times New Roman" w:hAnsi="Times New Roman" w:cs="Times New Roman" w:hint="eastAsia"/>
                <w:kern w:val="0"/>
                <w:sz w:val="24"/>
                <w:szCs w:val="24"/>
              </w:rPr>
              <w:t>聚四氟，棕色</w:t>
            </w:r>
            <w:r w:rsidRPr="00774E4E">
              <w:rPr>
                <w:rFonts w:ascii="Times New Roman" w:hAnsi="Times New Roman" w:cs="Times New Roman"/>
                <w:kern w:val="0"/>
                <w:sz w:val="24"/>
                <w:szCs w:val="24"/>
              </w:rPr>
              <w:t>）</w:t>
            </w:r>
          </w:p>
        </w:tc>
      </w:tr>
      <w:tr w:rsidR="00374CFD" w:rsidRPr="00774E4E" w:rsidTr="00774E4E">
        <w:tc>
          <w:tcPr>
            <w:tcW w:w="752" w:type="pct"/>
          </w:tcPr>
          <w:p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6</w:t>
            </w:r>
          </w:p>
        </w:tc>
        <w:tc>
          <w:tcPr>
            <w:tcW w:w="4248" w:type="pct"/>
          </w:tcPr>
          <w:p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玻璃量器（吸量管</w:t>
            </w:r>
            <w:r w:rsidRPr="00774E4E">
              <w:rPr>
                <w:rFonts w:ascii="Times New Roman" w:hAnsi="Times New Roman" w:cs="Times New Roman"/>
                <w:kern w:val="0"/>
                <w:sz w:val="24"/>
                <w:szCs w:val="24"/>
              </w:rPr>
              <w:t>10mL</w:t>
            </w:r>
            <w:r w:rsidR="00D16110" w:rsidRPr="00774E4E">
              <w:rPr>
                <w:rFonts w:ascii="Times New Roman" w:hAnsi="Times New Roman" w:cs="Times New Roman"/>
                <w:kern w:val="0"/>
                <w:sz w:val="24"/>
                <w:szCs w:val="24"/>
              </w:rPr>
              <w:t>、单标线吸量管</w:t>
            </w:r>
            <w:r w:rsidR="00D16110" w:rsidRPr="00774E4E">
              <w:rPr>
                <w:rFonts w:ascii="Times New Roman" w:hAnsi="Times New Roman" w:cs="Times New Roman"/>
                <w:kern w:val="0"/>
                <w:sz w:val="24"/>
                <w:szCs w:val="24"/>
              </w:rPr>
              <w:t>25mL</w:t>
            </w:r>
            <w:r w:rsidRPr="00774E4E">
              <w:rPr>
                <w:rFonts w:ascii="Times New Roman" w:hAnsi="Times New Roman" w:cs="Times New Roman"/>
                <w:kern w:val="0"/>
                <w:sz w:val="24"/>
                <w:szCs w:val="24"/>
              </w:rPr>
              <w:t>）</w:t>
            </w:r>
          </w:p>
        </w:tc>
      </w:tr>
      <w:tr w:rsidR="00E93AEA" w:rsidRPr="00774E4E" w:rsidTr="00774E4E">
        <w:tc>
          <w:tcPr>
            <w:tcW w:w="752" w:type="pct"/>
          </w:tcPr>
          <w:p w:rsidR="00E93AEA" w:rsidRPr="00774E4E" w:rsidRDefault="00E93AEA"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7</w:t>
            </w:r>
          </w:p>
        </w:tc>
        <w:tc>
          <w:tcPr>
            <w:tcW w:w="4248" w:type="pct"/>
          </w:tcPr>
          <w:p w:rsidR="00E93AEA" w:rsidRPr="00774E4E" w:rsidRDefault="00E93AEA"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烧杯（</w:t>
            </w:r>
            <w:r w:rsidRPr="00774E4E">
              <w:rPr>
                <w:rFonts w:ascii="Times New Roman" w:hAnsi="Times New Roman" w:cs="Times New Roman"/>
                <w:kern w:val="0"/>
                <w:sz w:val="24"/>
                <w:szCs w:val="24"/>
              </w:rPr>
              <w:t>100mL</w:t>
            </w:r>
            <w:r w:rsidRPr="00774E4E">
              <w:rPr>
                <w:rFonts w:ascii="Times New Roman" w:hAnsi="Times New Roman" w:cs="Times New Roman"/>
                <w:kern w:val="0"/>
                <w:sz w:val="24"/>
                <w:szCs w:val="24"/>
              </w:rPr>
              <w:t>）</w:t>
            </w:r>
          </w:p>
        </w:tc>
      </w:tr>
      <w:tr w:rsidR="00E93AEA" w:rsidRPr="00774E4E" w:rsidTr="00774E4E">
        <w:tc>
          <w:tcPr>
            <w:tcW w:w="752" w:type="pct"/>
          </w:tcPr>
          <w:p w:rsidR="00E93AEA" w:rsidRPr="00774E4E" w:rsidRDefault="00E93AEA"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8</w:t>
            </w:r>
          </w:p>
        </w:tc>
        <w:tc>
          <w:tcPr>
            <w:tcW w:w="4248" w:type="pct"/>
          </w:tcPr>
          <w:p w:rsidR="00E93AEA" w:rsidRPr="00774E4E" w:rsidRDefault="00E93AEA"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锥形瓶（</w:t>
            </w:r>
            <w:r w:rsidRPr="00774E4E">
              <w:rPr>
                <w:rFonts w:ascii="Times New Roman" w:hAnsi="Times New Roman" w:cs="Times New Roman"/>
                <w:kern w:val="0"/>
                <w:sz w:val="24"/>
                <w:szCs w:val="24"/>
              </w:rPr>
              <w:t>300mL</w:t>
            </w:r>
            <w:r w:rsidRPr="00774E4E">
              <w:rPr>
                <w:rFonts w:ascii="Times New Roman" w:hAnsi="Times New Roman" w:cs="Times New Roman"/>
                <w:kern w:val="0"/>
                <w:sz w:val="24"/>
                <w:szCs w:val="24"/>
              </w:rPr>
              <w:t>）</w:t>
            </w:r>
          </w:p>
        </w:tc>
      </w:tr>
      <w:tr w:rsidR="0084286A" w:rsidRPr="00774E4E" w:rsidTr="00774E4E">
        <w:tc>
          <w:tcPr>
            <w:tcW w:w="752" w:type="pct"/>
          </w:tcPr>
          <w:p w:rsidR="0084286A" w:rsidRPr="00774E4E" w:rsidRDefault="0084286A" w:rsidP="00774E4E">
            <w:pPr>
              <w:jc w:val="center"/>
              <w:rPr>
                <w:rFonts w:ascii="Times New Roman" w:hAnsi="Times New Roman" w:cs="Times New Roman"/>
                <w:kern w:val="0"/>
                <w:sz w:val="24"/>
                <w:szCs w:val="24"/>
              </w:rPr>
            </w:pPr>
            <w:r>
              <w:rPr>
                <w:rFonts w:ascii="Times New Roman" w:hAnsi="Times New Roman" w:cs="Times New Roman" w:hint="eastAsia"/>
                <w:kern w:val="0"/>
                <w:sz w:val="24"/>
                <w:szCs w:val="24"/>
              </w:rPr>
              <w:t>9</w:t>
            </w:r>
          </w:p>
        </w:tc>
        <w:tc>
          <w:tcPr>
            <w:tcW w:w="4248" w:type="pct"/>
          </w:tcPr>
          <w:p w:rsidR="0084286A" w:rsidRPr="00774E4E" w:rsidRDefault="0084286A" w:rsidP="00774E4E">
            <w:pPr>
              <w:rPr>
                <w:rFonts w:ascii="Times New Roman" w:hAnsi="Times New Roman" w:cs="Times New Roman"/>
                <w:kern w:val="0"/>
                <w:sz w:val="24"/>
                <w:szCs w:val="24"/>
              </w:rPr>
            </w:pPr>
            <w:r>
              <w:rPr>
                <w:rFonts w:ascii="Times New Roman" w:hAnsi="Times New Roman" w:cs="Times New Roman"/>
                <w:kern w:val="0"/>
                <w:sz w:val="24"/>
                <w:szCs w:val="24"/>
              </w:rPr>
              <w:t>电炉</w:t>
            </w:r>
          </w:p>
        </w:tc>
      </w:tr>
      <w:tr w:rsidR="00E93AEA" w:rsidRPr="00774E4E" w:rsidTr="00774E4E">
        <w:tc>
          <w:tcPr>
            <w:tcW w:w="752" w:type="pct"/>
          </w:tcPr>
          <w:p w:rsidR="00E93AEA" w:rsidRPr="00774E4E" w:rsidRDefault="0084286A" w:rsidP="00774E4E">
            <w:pPr>
              <w:jc w:val="center"/>
              <w:rPr>
                <w:rFonts w:ascii="Times New Roman" w:hAnsi="Times New Roman" w:cs="Times New Roman"/>
                <w:kern w:val="0"/>
                <w:sz w:val="24"/>
                <w:szCs w:val="24"/>
              </w:rPr>
            </w:pPr>
            <w:r>
              <w:rPr>
                <w:rFonts w:ascii="Times New Roman" w:hAnsi="Times New Roman" w:cs="Times New Roman"/>
                <w:kern w:val="0"/>
                <w:sz w:val="24"/>
                <w:szCs w:val="24"/>
              </w:rPr>
              <w:t>10</w:t>
            </w:r>
          </w:p>
        </w:tc>
        <w:tc>
          <w:tcPr>
            <w:tcW w:w="4248" w:type="pct"/>
          </w:tcPr>
          <w:p w:rsidR="00E93AEA" w:rsidRPr="00774E4E" w:rsidRDefault="00E60A3C"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实验室常见其他玻璃仪器</w:t>
            </w:r>
          </w:p>
        </w:tc>
      </w:tr>
    </w:tbl>
    <w:p w:rsidR="00570611" w:rsidRPr="00570611" w:rsidRDefault="00570611" w:rsidP="00570611">
      <w:pPr>
        <w:ind w:firstLineChars="200" w:firstLine="602"/>
        <w:rPr>
          <w:rFonts w:eastAsia="仿宋_GB2312"/>
          <w:b/>
          <w:sz w:val="30"/>
          <w:szCs w:val="30"/>
        </w:rPr>
      </w:pPr>
      <w:r w:rsidRPr="00570611">
        <w:rPr>
          <w:rFonts w:eastAsia="仿宋_GB2312" w:hint="eastAsia"/>
          <w:b/>
          <w:sz w:val="30"/>
          <w:szCs w:val="30"/>
        </w:rPr>
        <w:t>（二）</w:t>
      </w:r>
      <w:r>
        <w:rPr>
          <w:rFonts w:eastAsia="仿宋_GB2312" w:hint="eastAsia"/>
          <w:b/>
          <w:sz w:val="30"/>
          <w:szCs w:val="30"/>
        </w:rPr>
        <w:t>竞赛赛场情况</w:t>
      </w:r>
    </w:p>
    <w:p w:rsidR="00570611" w:rsidRDefault="00570611" w:rsidP="00570611">
      <w:pPr>
        <w:tabs>
          <w:tab w:val="left" w:pos="6120"/>
        </w:tabs>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w:t>
      </w:r>
      <w:r>
        <w:rPr>
          <w:rFonts w:ascii="Times New Roman" w:eastAsia="仿宋_GB2312" w:hAnsi="Times New Roman"/>
          <w:sz w:val="28"/>
          <w:szCs w:val="28"/>
        </w:rPr>
        <w:t>赛场设理论与仿真</w:t>
      </w:r>
      <w:r w:rsidR="0076291E">
        <w:rPr>
          <w:rFonts w:ascii="Times New Roman" w:eastAsia="仿宋_GB2312" w:hAnsi="Times New Roman" w:hint="eastAsia"/>
          <w:sz w:val="28"/>
          <w:szCs w:val="28"/>
        </w:rPr>
        <w:t>赛场</w:t>
      </w:r>
      <w:r>
        <w:rPr>
          <w:rFonts w:ascii="Times New Roman" w:eastAsia="仿宋_GB2312" w:hAnsi="Times New Roman"/>
          <w:sz w:val="28"/>
          <w:szCs w:val="28"/>
        </w:rPr>
        <w:t>、</w:t>
      </w:r>
      <w:r w:rsidR="0076291E">
        <w:rPr>
          <w:rFonts w:ascii="Times New Roman" w:eastAsia="仿宋_GB2312" w:hAnsi="Times New Roman" w:hint="eastAsia"/>
          <w:sz w:val="28"/>
          <w:szCs w:val="28"/>
        </w:rPr>
        <w:t>实践</w:t>
      </w:r>
      <w:r w:rsidR="0076291E">
        <w:rPr>
          <w:rFonts w:ascii="Times New Roman" w:eastAsia="仿宋_GB2312" w:hAnsi="Times New Roman"/>
          <w:sz w:val="28"/>
          <w:szCs w:val="28"/>
        </w:rPr>
        <w:t>考核赛场</w:t>
      </w:r>
      <w:r>
        <w:rPr>
          <w:rFonts w:ascii="Times New Roman" w:eastAsia="仿宋_GB2312" w:hAnsi="Times New Roman"/>
          <w:sz w:val="28"/>
          <w:szCs w:val="28"/>
        </w:rPr>
        <w:t>。</w:t>
      </w:r>
    </w:p>
    <w:p w:rsidR="0076291E" w:rsidRDefault="00570611" w:rsidP="00570611">
      <w:pPr>
        <w:tabs>
          <w:tab w:val="left" w:pos="6120"/>
        </w:tabs>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2</w:t>
      </w:r>
      <w:r>
        <w:rPr>
          <w:rFonts w:ascii="Times New Roman" w:eastAsia="仿宋_GB2312" w:hAnsi="Times New Roman" w:hint="eastAsia"/>
          <w:sz w:val="28"/>
          <w:szCs w:val="28"/>
        </w:rPr>
        <w:t>、</w:t>
      </w:r>
      <w:r w:rsidR="0076291E">
        <w:rPr>
          <w:rFonts w:ascii="Times New Roman" w:eastAsia="仿宋_GB2312" w:hAnsi="Times New Roman" w:hint="eastAsia"/>
          <w:sz w:val="28"/>
          <w:szCs w:val="28"/>
        </w:rPr>
        <w:t>理论与仿真赛场共计</w:t>
      </w:r>
      <w:r w:rsidR="0076291E">
        <w:rPr>
          <w:rFonts w:ascii="Times New Roman" w:eastAsia="仿宋_GB2312" w:hAnsi="Times New Roman"/>
          <w:sz w:val="28"/>
          <w:szCs w:val="28"/>
        </w:rPr>
        <w:t>12</w:t>
      </w:r>
      <w:r w:rsidR="0076291E">
        <w:rPr>
          <w:rFonts w:ascii="Times New Roman" w:eastAsia="仿宋_GB2312" w:hAnsi="Times New Roman" w:hint="eastAsia"/>
          <w:sz w:val="28"/>
          <w:szCs w:val="28"/>
        </w:rPr>
        <w:t>间，机位数</w:t>
      </w:r>
      <w:r w:rsidR="0076291E">
        <w:rPr>
          <w:rFonts w:ascii="Times New Roman" w:eastAsia="仿宋_GB2312" w:hAnsi="Times New Roman"/>
          <w:sz w:val="28"/>
          <w:szCs w:val="28"/>
        </w:rPr>
        <w:t>6</w:t>
      </w:r>
      <w:r w:rsidR="0076291E">
        <w:rPr>
          <w:rFonts w:ascii="Times New Roman" w:eastAsia="仿宋_GB2312" w:hAnsi="Times New Roman" w:hint="eastAsia"/>
          <w:sz w:val="28"/>
          <w:szCs w:val="28"/>
        </w:rPr>
        <w:t>00</w:t>
      </w:r>
      <w:r w:rsidR="0076291E">
        <w:rPr>
          <w:rFonts w:ascii="Times New Roman" w:eastAsia="仿宋_GB2312" w:hAnsi="Times New Roman" w:hint="eastAsia"/>
          <w:sz w:val="28"/>
          <w:szCs w:val="28"/>
        </w:rPr>
        <w:t>台</w:t>
      </w:r>
      <w:r w:rsidR="00FA37E4">
        <w:rPr>
          <w:rFonts w:ascii="Times New Roman" w:eastAsia="仿宋_GB2312" w:hAnsi="Times New Roman" w:hint="eastAsia"/>
          <w:sz w:val="28"/>
          <w:szCs w:val="28"/>
        </w:rPr>
        <w:t>。</w:t>
      </w:r>
    </w:p>
    <w:p w:rsidR="00570611" w:rsidRDefault="0076291E" w:rsidP="0076291E">
      <w:pPr>
        <w:tabs>
          <w:tab w:val="left" w:pos="6120"/>
        </w:tabs>
        <w:spacing w:line="480" w:lineRule="exact"/>
        <w:ind w:firstLineChars="200" w:firstLine="560"/>
        <w:rPr>
          <w:rFonts w:ascii="Times New Roman" w:eastAsia="仿宋_GB2312" w:hAnsi="Times New Roman"/>
          <w:sz w:val="28"/>
          <w:szCs w:val="28"/>
        </w:rPr>
      </w:pPr>
      <w:r w:rsidRPr="005E0BA1">
        <w:rPr>
          <w:rFonts w:ascii="Times New Roman" w:eastAsia="仿宋_GB2312" w:hAnsi="Times New Roman" w:hint="eastAsia"/>
          <w:sz w:val="28"/>
          <w:szCs w:val="28"/>
        </w:rPr>
        <w:t>3</w:t>
      </w:r>
      <w:r w:rsidRPr="005E0BA1">
        <w:rPr>
          <w:rFonts w:ascii="Times New Roman" w:eastAsia="仿宋_GB2312" w:hAnsi="Times New Roman" w:hint="eastAsia"/>
          <w:sz w:val="28"/>
          <w:szCs w:val="28"/>
        </w:rPr>
        <w:t>、实践考核赛场面积共计</w:t>
      </w:r>
      <w:r w:rsidR="005E0BA1" w:rsidRPr="005E0BA1">
        <w:rPr>
          <w:rFonts w:ascii="Times New Roman" w:eastAsia="仿宋_GB2312" w:hAnsi="Times New Roman"/>
          <w:sz w:val="28"/>
          <w:szCs w:val="28"/>
        </w:rPr>
        <w:t>1600</w:t>
      </w:r>
      <w:r w:rsidRPr="005E0BA1">
        <w:rPr>
          <w:rFonts w:ascii="Times New Roman" w:eastAsia="仿宋_GB2312" w:hAnsi="Times New Roman"/>
          <w:sz w:val="28"/>
          <w:szCs w:val="28"/>
        </w:rPr>
        <w:t>m</w:t>
      </w:r>
      <w:r w:rsidRPr="005E0BA1">
        <w:rPr>
          <w:rFonts w:ascii="Times New Roman" w:eastAsia="仿宋_GB2312" w:hAnsi="Times New Roman"/>
          <w:sz w:val="28"/>
          <w:szCs w:val="28"/>
          <w:vertAlign w:val="superscript"/>
        </w:rPr>
        <w:t>2</w:t>
      </w:r>
      <w:r w:rsidRPr="005E0BA1">
        <w:rPr>
          <w:rFonts w:ascii="Times New Roman" w:eastAsia="仿宋_GB2312" w:hAnsi="Times New Roman" w:hint="eastAsia"/>
          <w:sz w:val="28"/>
          <w:szCs w:val="28"/>
        </w:rPr>
        <w:t>，</w:t>
      </w:r>
      <w:r w:rsidRPr="005E0BA1">
        <w:rPr>
          <w:rFonts w:ascii="Times New Roman" w:eastAsia="仿宋_GB2312" w:hAnsi="Times New Roman"/>
          <w:sz w:val="28"/>
          <w:szCs w:val="28"/>
        </w:rPr>
        <w:t>共设赛场</w:t>
      </w:r>
      <w:r w:rsidRPr="005E0BA1">
        <w:rPr>
          <w:rFonts w:ascii="Times New Roman" w:eastAsia="仿宋_GB2312" w:hAnsi="Times New Roman"/>
          <w:sz w:val="28"/>
          <w:szCs w:val="28"/>
        </w:rPr>
        <w:t>16</w:t>
      </w:r>
      <w:r w:rsidRPr="005E0BA1">
        <w:rPr>
          <w:rFonts w:ascii="Times New Roman" w:eastAsia="仿宋_GB2312" w:hAnsi="Times New Roman" w:hint="eastAsia"/>
          <w:sz w:val="28"/>
          <w:szCs w:val="28"/>
        </w:rPr>
        <w:t>间，每间容纳赛位</w:t>
      </w:r>
      <w:r w:rsidRPr="005E0BA1">
        <w:rPr>
          <w:rFonts w:ascii="Times New Roman" w:eastAsia="仿宋_GB2312" w:hAnsi="Times New Roman"/>
          <w:sz w:val="28"/>
          <w:szCs w:val="28"/>
        </w:rPr>
        <w:t>6</w:t>
      </w:r>
      <w:r w:rsidRPr="005E0BA1">
        <w:rPr>
          <w:rFonts w:ascii="Times New Roman" w:eastAsia="仿宋_GB2312" w:hAnsi="Times New Roman" w:hint="eastAsia"/>
          <w:sz w:val="28"/>
          <w:szCs w:val="28"/>
        </w:rPr>
        <w:t>个（</w:t>
      </w:r>
      <w:r w:rsidRPr="005E0BA1">
        <w:rPr>
          <w:rFonts w:ascii="Times New Roman" w:eastAsia="仿宋_GB2312" w:hAnsi="Times New Roman"/>
          <w:sz w:val="28"/>
          <w:szCs w:val="28"/>
        </w:rPr>
        <w:t>5</w:t>
      </w:r>
      <w:r w:rsidRPr="005E0BA1">
        <w:rPr>
          <w:rFonts w:ascii="Times New Roman" w:eastAsia="仿宋_GB2312" w:hAnsi="Times New Roman" w:hint="eastAsia"/>
          <w:sz w:val="28"/>
          <w:szCs w:val="28"/>
        </w:rPr>
        <w:t>用</w:t>
      </w:r>
      <w:r w:rsidRPr="005E0BA1">
        <w:rPr>
          <w:rFonts w:ascii="Times New Roman" w:eastAsia="仿宋_GB2312" w:hAnsi="Times New Roman" w:hint="eastAsia"/>
          <w:sz w:val="28"/>
          <w:szCs w:val="28"/>
        </w:rPr>
        <w:t>+</w:t>
      </w:r>
      <w:r w:rsidRPr="005E0BA1">
        <w:rPr>
          <w:rFonts w:ascii="Times New Roman" w:eastAsia="仿宋_GB2312" w:hAnsi="Times New Roman"/>
          <w:sz w:val="28"/>
          <w:szCs w:val="28"/>
        </w:rPr>
        <w:t>1</w:t>
      </w:r>
      <w:r w:rsidRPr="005E0BA1">
        <w:rPr>
          <w:rFonts w:ascii="Times New Roman" w:eastAsia="仿宋_GB2312" w:hAnsi="Times New Roman"/>
          <w:sz w:val="28"/>
          <w:szCs w:val="28"/>
        </w:rPr>
        <w:t>备</w:t>
      </w:r>
      <w:r w:rsidRPr="005E0BA1">
        <w:rPr>
          <w:rFonts w:ascii="Times New Roman" w:eastAsia="仿宋_GB2312" w:hAnsi="Times New Roman" w:hint="eastAsia"/>
          <w:sz w:val="28"/>
          <w:szCs w:val="28"/>
        </w:rPr>
        <w:t>），每个赛位</w:t>
      </w:r>
      <w:r w:rsidR="005E0BA1" w:rsidRPr="005E0BA1">
        <w:rPr>
          <w:rFonts w:ascii="Times New Roman" w:eastAsia="仿宋_GB2312" w:hAnsi="Times New Roman"/>
          <w:sz w:val="28"/>
          <w:szCs w:val="28"/>
        </w:rPr>
        <w:t>16</w:t>
      </w:r>
      <w:r w:rsidRPr="005E0BA1">
        <w:rPr>
          <w:rFonts w:ascii="Times New Roman" w:eastAsia="仿宋_GB2312" w:hAnsi="Times New Roman"/>
          <w:sz w:val="28"/>
          <w:szCs w:val="28"/>
        </w:rPr>
        <w:t>m</w:t>
      </w:r>
      <w:r w:rsidRPr="005E0BA1">
        <w:rPr>
          <w:rFonts w:ascii="Times New Roman" w:eastAsia="仿宋_GB2312" w:hAnsi="Times New Roman"/>
          <w:sz w:val="28"/>
          <w:szCs w:val="28"/>
          <w:vertAlign w:val="superscript"/>
        </w:rPr>
        <w:t>2</w:t>
      </w:r>
      <w:r w:rsidR="00FA37E4" w:rsidRPr="005E0BA1">
        <w:rPr>
          <w:rFonts w:ascii="Times New Roman" w:eastAsia="仿宋_GB2312" w:hAnsi="Times New Roman" w:hint="eastAsia"/>
          <w:sz w:val="28"/>
          <w:szCs w:val="28"/>
        </w:rPr>
        <w:t>，</w:t>
      </w:r>
      <w:r w:rsidR="008E7038" w:rsidRPr="005E0BA1">
        <w:rPr>
          <w:rFonts w:ascii="Times New Roman" w:eastAsia="仿宋_GB2312" w:hAnsi="Times New Roman"/>
          <w:sz w:val="28"/>
          <w:szCs w:val="28"/>
        </w:rPr>
        <w:t>每个赛位按照比赛要求准备相应的设备</w:t>
      </w:r>
      <w:r w:rsidR="008E7038" w:rsidRPr="005E0BA1">
        <w:rPr>
          <w:rFonts w:ascii="Times New Roman" w:eastAsia="仿宋_GB2312" w:hAnsi="Times New Roman" w:hint="eastAsia"/>
          <w:sz w:val="28"/>
          <w:szCs w:val="28"/>
        </w:rPr>
        <w:t>，</w:t>
      </w:r>
      <w:r w:rsidR="008E7038" w:rsidRPr="005E0BA1">
        <w:rPr>
          <w:rFonts w:ascii="Times New Roman" w:eastAsia="仿宋_GB2312" w:hAnsi="Times New Roman"/>
          <w:sz w:val="28"/>
          <w:szCs w:val="28"/>
        </w:rPr>
        <w:t>全程监控</w:t>
      </w:r>
      <w:r w:rsidR="008E7038" w:rsidRPr="005E0BA1">
        <w:rPr>
          <w:rFonts w:ascii="Times New Roman" w:eastAsia="仿宋_GB2312" w:hAnsi="Times New Roman" w:hint="eastAsia"/>
          <w:sz w:val="28"/>
          <w:szCs w:val="28"/>
        </w:rPr>
        <w:t>。</w:t>
      </w:r>
    </w:p>
    <w:p w:rsidR="00570611" w:rsidRDefault="0076291E" w:rsidP="00570611">
      <w:pPr>
        <w:tabs>
          <w:tab w:val="left" w:pos="6120"/>
        </w:tabs>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sidR="00570611">
        <w:rPr>
          <w:rFonts w:ascii="Times New Roman" w:eastAsia="仿宋_GB2312" w:hAnsi="Times New Roman" w:hint="eastAsia"/>
          <w:sz w:val="28"/>
          <w:szCs w:val="28"/>
        </w:rPr>
        <w:t>、</w:t>
      </w:r>
      <w:r w:rsidR="00570611">
        <w:rPr>
          <w:rFonts w:ascii="Times New Roman" w:eastAsia="仿宋_GB2312" w:hAnsi="Times New Roman"/>
          <w:sz w:val="28"/>
          <w:szCs w:val="28"/>
        </w:rPr>
        <w:t>检录设置隔离区，</w:t>
      </w:r>
      <w:r w:rsidR="00FA37E4">
        <w:rPr>
          <w:rFonts w:ascii="Times New Roman" w:eastAsia="仿宋_GB2312" w:hAnsi="Times New Roman"/>
          <w:sz w:val="28"/>
          <w:szCs w:val="28"/>
        </w:rPr>
        <w:t>全程监控</w:t>
      </w:r>
      <w:r w:rsidR="00570611">
        <w:rPr>
          <w:rFonts w:ascii="Times New Roman" w:eastAsia="仿宋_GB2312" w:hAnsi="Times New Roman"/>
          <w:sz w:val="28"/>
          <w:szCs w:val="28"/>
        </w:rPr>
        <w:t>。</w:t>
      </w:r>
    </w:p>
    <w:p w:rsidR="00570611" w:rsidRDefault="0076291E" w:rsidP="00570611">
      <w:pPr>
        <w:tabs>
          <w:tab w:val="left" w:pos="6120"/>
        </w:tabs>
        <w:spacing w:line="48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sidR="00570611">
        <w:rPr>
          <w:rFonts w:ascii="Times New Roman" w:eastAsia="仿宋_GB2312" w:hAnsi="Times New Roman" w:hint="eastAsia"/>
          <w:sz w:val="28"/>
          <w:szCs w:val="28"/>
        </w:rPr>
        <w:t>、</w:t>
      </w:r>
      <w:r w:rsidR="00570611">
        <w:rPr>
          <w:rFonts w:ascii="Times New Roman" w:eastAsia="仿宋_GB2312" w:hAnsi="Times New Roman"/>
          <w:sz w:val="28"/>
          <w:szCs w:val="28"/>
        </w:rPr>
        <w:t>赛场设医疗服务站，比赛时安排空军部队救护车和救护人员现场服务。</w:t>
      </w:r>
    </w:p>
    <w:p w:rsidR="00D43B95" w:rsidRPr="0076291E" w:rsidRDefault="0076291E" w:rsidP="0076291E">
      <w:pPr>
        <w:tabs>
          <w:tab w:val="left" w:pos="6120"/>
        </w:tabs>
        <w:spacing w:line="480" w:lineRule="exact"/>
        <w:ind w:firstLineChars="200" w:firstLine="560"/>
        <w:rPr>
          <w:rFonts w:ascii="Times New Roman" w:eastAsia="仿宋_GB2312" w:hAnsi="Times New Roman"/>
          <w:sz w:val="28"/>
          <w:szCs w:val="28"/>
        </w:rPr>
      </w:pPr>
      <w:r w:rsidRPr="003806CC">
        <w:rPr>
          <w:rFonts w:ascii="Times New Roman" w:eastAsia="仿宋_GB2312" w:hAnsi="Times New Roman" w:hint="eastAsia"/>
          <w:sz w:val="28"/>
          <w:szCs w:val="28"/>
        </w:rPr>
        <w:t>6</w:t>
      </w:r>
      <w:r w:rsidRPr="003806CC">
        <w:rPr>
          <w:rFonts w:ascii="Times New Roman" w:eastAsia="仿宋_GB2312" w:hAnsi="Times New Roman" w:hint="eastAsia"/>
          <w:sz w:val="28"/>
          <w:szCs w:val="28"/>
        </w:rPr>
        <w:t>、</w:t>
      </w:r>
      <w:r w:rsidR="00FA37E4" w:rsidRPr="003806CC">
        <w:rPr>
          <w:rFonts w:ascii="Times New Roman" w:eastAsia="仿宋_GB2312" w:hAnsi="Times New Roman" w:hint="eastAsia"/>
          <w:sz w:val="28"/>
          <w:szCs w:val="28"/>
        </w:rPr>
        <w:t>赛位配有安全警示标语、安全操作规程、防烫手套等安全保护用品；赛场设有实训室安全管理规定、应急处理规定、化学药品使用规定，洗眼器、消防沙、消防毯</w:t>
      </w:r>
      <w:r w:rsidR="008E7038" w:rsidRPr="003806CC">
        <w:rPr>
          <w:rFonts w:ascii="Times New Roman" w:eastAsia="仿宋_GB2312" w:hAnsi="Times New Roman" w:hint="eastAsia"/>
          <w:sz w:val="28"/>
          <w:szCs w:val="28"/>
        </w:rPr>
        <w:t>、医护用品</w:t>
      </w:r>
      <w:r w:rsidR="00FA37E4" w:rsidRPr="003806CC">
        <w:rPr>
          <w:rFonts w:ascii="Times New Roman" w:eastAsia="仿宋_GB2312" w:hAnsi="Times New Roman" w:hint="eastAsia"/>
          <w:sz w:val="28"/>
          <w:szCs w:val="28"/>
        </w:rPr>
        <w:t>等消防</w:t>
      </w:r>
      <w:r w:rsidR="008E7038" w:rsidRPr="003806CC">
        <w:rPr>
          <w:rFonts w:ascii="Times New Roman" w:eastAsia="仿宋_GB2312" w:hAnsi="Times New Roman" w:hint="eastAsia"/>
          <w:sz w:val="28"/>
          <w:szCs w:val="28"/>
        </w:rPr>
        <w:t>和个人防护</w:t>
      </w:r>
      <w:r w:rsidR="00FA37E4" w:rsidRPr="003806CC">
        <w:rPr>
          <w:rFonts w:ascii="Times New Roman" w:eastAsia="仿宋_GB2312" w:hAnsi="Times New Roman" w:hint="eastAsia"/>
          <w:sz w:val="28"/>
          <w:szCs w:val="28"/>
        </w:rPr>
        <w:t>用品；校园内实训楼设有紧急疏散指示、</w:t>
      </w:r>
      <w:r w:rsidR="008E7038" w:rsidRPr="003806CC">
        <w:rPr>
          <w:rFonts w:ascii="Times New Roman" w:eastAsia="仿宋_GB2312" w:hAnsi="Times New Roman" w:hint="eastAsia"/>
          <w:sz w:val="28"/>
          <w:szCs w:val="28"/>
        </w:rPr>
        <w:t>安排专职疏散人员。学院设有安全领导小组和工作小组。</w:t>
      </w:r>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0" w:name="_Toc414794775"/>
      <w:bookmarkStart w:id="11" w:name="_Toc468132911"/>
      <w:r>
        <w:rPr>
          <w:rFonts w:ascii="Arial Narrow" w:eastAsia="仿宋_GB2312" w:hAnsi="Arial Narrow" w:cs="Arial"/>
          <w:b/>
          <w:sz w:val="30"/>
          <w:szCs w:val="30"/>
        </w:rPr>
        <w:t>（一）安全操作</w:t>
      </w:r>
      <w:bookmarkEnd w:id="10"/>
      <w:bookmarkEnd w:id="11"/>
    </w:p>
    <w:p w:rsidR="0099567E" w:rsidRDefault="0099567E" w:rsidP="0099567E">
      <w:pPr>
        <w:spacing w:line="480" w:lineRule="exact"/>
        <w:ind w:firstLineChars="200" w:firstLine="600"/>
        <w:rPr>
          <w:rFonts w:eastAsia="仿宋_GB2312"/>
          <w:sz w:val="30"/>
          <w:szCs w:val="30"/>
        </w:rPr>
      </w:pPr>
      <w:r>
        <w:rPr>
          <w:rFonts w:eastAsia="仿宋_GB2312"/>
          <w:sz w:val="30"/>
          <w:szCs w:val="30"/>
        </w:rPr>
        <w:t>1.</w:t>
      </w:r>
      <w:r>
        <w:rPr>
          <w:rFonts w:eastAsia="仿宋_GB2312"/>
          <w:sz w:val="30"/>
          <w:szCs w:val="30"/>
        </w:rPr>
        <w:t>参赛人员必须按规定穿戴好劳动防护服装。</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2.</w:t>
      </w:r>
      <w:r>
        <w:rPr>
          <w:rFonts w:eastAsia="仿宋_GB2312"/>
          <w:sz w:val="30"/>
          <w:szCs w:val="30"/>
        </w:rPr>
        <w:t>参赛选手在比赛过程中，要注意安全用电，不要用湿手、湿物接触电源，比赛结束后应关闭电源。</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3.</w:t>
      </w:r>
      <w:r>
        <w:rPr>
          <w:rFonts w:eastAsia="仿宋_GB2312"/>
          <w:sz w:val="30"/>
          <w:szCs w:val="30"/>
        </w:rPr>
        <w:t>要熟悉掌握实验中的注意事项和化学试剂特性，严禁进行具有安全风险的操作。</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4.</w:t>
      </w:r>
      <w:r>
        <w:rPr>
          <w:rFonts w:eastAsia="仿宋_GB2312"/>
          <w:sz w:val="30"/>
          <w:szCs w:val="30"/>
        </w:rPr>
        <w:t>比赛期间，若突遇停电、停水等突发状况，应及时通知裁判，冷静处置。</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 xml:space="preserve">5. </w:t>
      </w:r>
      <w:r>
        <w:rPr>
          <w:rFonts w:eastAsia="仿宋_GB2312"/>
          <w:sz w:val="30"/>
          <w:szCs w:val="30"/>
        </w:rPr>
        <w:t>参赛人员不得将承办单位提供的仪器、工具、材料等物品带出赛场。</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6.</w:t>
      </w:r>
      <w:r w:rsidR="00385765" w:rsidRPr="00385765">
        <w:rPr>
          <w:rFonts w:eastAsia="仿宋_GB2312"/>
          <w:sz w:val="30"/>
          <w:szCs w:val="30"/>
        </w:rPr>
        <w:t xml:space="preserve"> </w:t>
      </w:r>
      <w:r w:rsidR="00385765">
        <w:rPr>
          <w:rFonts w:eastAsia="仿宋_GB2312"/>
          <w:sz w:val="30"/>
          <w:szCs w:val="30"/>
        </w:rPr>
        <w:t>比赛过程中，参赛人员未经批准，不得进入赛场以外的区域，不准翻阅与比赛无关的资料，不准操作、使用与比赛无关的设备、仪器和试剂。</w:t>
      </w:r>
    </w:p>
    <w:p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2" w:name="_Toc414794776"/>
      <w:bookmarkStart w:id="13" w:name="_Toc468132912"/>
      <w:r>
        <w:rPr>
          <w:rFonts w:ascii="Arial Narrow" w:eastAsia="仿宋_GB2312" w:hAnsi="Arial Narrow" w:cs="Arial"/>
          <w:b/>
          <w:sz w:val="30"/>
          <w:szCs w:val="30"/>
        </w:rPr>
        <w:t>（二）赛场安全保障</w:t>
      </w:r>
      <w:bookmarkEnd w:id="12"/>
      <w:bookmarkEnd w:id="13"/>
    </w:p>
    <w:p w:rsidR="0099567E" w:rsidRDefault="0099567E" w:rsidP="0099567E">
      <w:pPr>
        <w:spacing w:line="480" w:lineRule="exact"/>
        <w:ind w:firstLineChars="200" w:firstLine="600"/>
        <w:rPr>
          <w:rFonts w:eastAsia="仿宋_GB2312"/>
          <w:sz w:val="30"/>
          <w:szCs w:val="30"/>
        </w:rPr>
      </w:pPr>
      <w:r>
        <w:rPr>
          <w:rFonts w:eastAsia="仿宋_GB2312"/>
          <w:sz w:val="30"/>
          <w:szCs w:val="30"/>
        </w:rPr>
        <w:t>1.</w:t>
      </w:r>
      <w:r>
        <w:rPr>
          <w:rFonts w:eastAsia="仿宋_GB2312"/>
          <w:sz w:val="30"/>
          <w:szCs w:val="30"/>
        </w:rPr>
        <w:t>领队、裁判、指导教师及参赛选手等所有人员佩戴标志分</w:t>
      </w:r>
      <w:r>
        <w:rPr>
          <w:rFonts w:eastAsia="仿宋_GB2312"/>
          <w:sz w:val="30"/>
          <w:szCs w:val="30"/>
        </w:rPr>
        <w:lastRenderedPageBreak/>
        <w:t>别进入指定区域，并主动向安保管理人员出示。</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2.</w:t>
      </w:r>
      <w:r>
        <w:rPr>
          <w:rFonts w:eastAsia="仿宋_GB2312"/>
          <w:sz w:val="30"/>
          <w:szCs w:val="30"/>
        </w:rPr>
        <w:t>领队、裁判、指导教师及参赛选手等所有人员不准携带液体饮料、管制器械及易燃易爆等危险物品进入指定区域。</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3.</w:t>
      </w:r>
      <w:r>
        <w:rPr>
          <w:rFonts w:eastAsia="仿宋_GB2312"/>
          <w:sz w:val="30"/>
          <w:szCs w:val="30"/>
        </w:rPr>
        <w:t>领队、裁判、指导教师及参赛选手等所有人员不准在指定区域和禁烟区吸烟。</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4.</w:t>
      </w:r>
      <w:r>
        <w:rPr>
          <w:rFonts w:eastAsia="仿宋_GB2312"/>
          <w:sz w:val="30"/>
          <w:szCs w:val="30"/>
        </w:rPr>
        <w:t>听从指挥，在规定区域内活动，不得擅自离开。</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5.</w:t>
      </w:r>
      <w:r>
        <w:rPr>
          <w:rFonts w:eastAsia="仿宋_GB2312"/>
          <w:sz w:val="30"/>
          <w:szCs w:val="30"/>
        </w:rPr>
        <w:t>参赛人员要妥善保管个人财物。</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6.</w:t>
      </w:r>
      <w:r>
        <w:rPr>
          <w:rFonts w:eastAsia="仿宋_GB2312"/>
          <w:sz w:val="30"/>
          <w:szCs w:val="30"/>
        </w:rPr>
        <w:t>比赛期间如发生火情等特殊情况，要保持镇静，在第一时间向现场工作人员报告，并按照现场工作人员的统一指挥，参与扑救或有序撤离。</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7.</w:t>
      </w:r>
      <w:r>
        <w:rPr>
          <w:rFonts w:eastAsia="仿宋_GB2312"/>
          <w:sz w:val="30"/>
          <w:szCs w:val="30"/>
        </w:rPr>
        <w:t>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4" w:name="_Toc414794777"/>
      <w:bookmarkStart w:id="15" w:name="_Toc468132913"/>
      <w:r>
        <w:rPr>
          <w:rFonts w:ascii="Arial Narrow" w:eastAsia="仿宋_GB2312" w:hAnsi="Arial Narrow" w:cs="Arial"/>
          <w:b/>
          <w:sz w:val="30"/>
          <w:szCs w:val="30"/>
        </w:rPr>
        <w:t>（三）安保工作要求</w:t>
      </w:r>
      <w:bookmarkEnd w:id="14"/>
      <w:bookmarkEnd w:id="15"/>
    </w:p>
    <w:p w:rsidR="0099567E" w:rsidRDefault="0099567E" w:rsidP="0099567E">
      <w:pPr>
        <w:spacing w:line="480" w:lineRule="exact"/>
        <w:ind w:firstLineChars="200" w:firstLine="600"/>
        <w:rPr>
          <w:rFonts w:eastAsia="仿宋_GB2312"/>
          <w:sz w:val="30"/>
          <w:szCs w:val="30"/>
        </w:rPr>
      </w:pPr>
      <w:r>
        <w:rPr>
          <w:rFonts w:eastAsia="仿宋_GB2312"/>
          <w:sz w:val="30"/>
          <w:szCs w:val="30"/>
        </w:rPr>
        <w:t>1.</w:t>
      </w:r>
      <w:r>
        <w:rPr>
          <w:rFonts w:eastAsia="仿宋_GB2312"/>
          <w:sz w:val="30"/>
          <w:szCs w:val="30"/>
        </w:rPr>
        <w:t>在发生突发事件时安保工作负责人要掌握信息，统一布置工作，其他人员不得干扰。</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2.</w:t>
      </w:r>
      <w:r>
        <w:rPr>
          <w:rFonts w:eastAsia="仿宋_GB2312"/>
          <w:sz w:val="30"/>
          <w:szCs w:val="30"/>
        </w:rPr>
        <w:t>发生突发事件时，</w:t>
      </w:r>
      <w:bookmarkStart w:id="16" w:name="OLE_LINK6"/>
      <w:r>
        <w:rPr>
          <w:rFonts w:eastAsia="仿宋_GB2312"/>
          <w:sz w:val="30"/>
          <w:szCs w:val="30"/>
        </w:rPr>
        <w:t>全体安全保卫人员必须</w:t>
      </w:r>
      <w:bookmarkEnd w:id="16"/>
      <w:r>
        <w:rPr>
          <w:rFonts w:eastAsia="仿宋_GB2312"/>
          <w:sz w:val="30"/>
          <w:szCs w:val="30"/>
        </w:rPr>
        <w:t>服从命令、听众指挥，以大局为重，不得顶撞、拖延或临时逃脱。</w:t>
      </w:r>
    </w:p>
    <w:p w:rsidR="0099567E" w:rsidRDefault="0099567E" w:rsidP="0099567E">
      <w:pPr>
        <w:spacing w:line="480" w:lineRule="exact"/>
        <w:ind w:firstLineChars="200" w:firstLine="600"/>
        <w:rPr>
          <w:rFonts w:eastAsia="仿宋_GB2312"/>
          <w:sz w:val="30"/>
          <w:szCs w:val="30"/>
        </w:rPr>
      </w:pPr>
      <w:r>
        <w:rPr>
          <w:rFonts w:eastAsia="仿宋_GB2312"/>
          <w:sz w:val="30"/>
          <w:szCs w:val="30"/>
        </w:rPr>
        <w:t>3.</w:t>
      </w:r>
      <w:r>
        <w:rPr>
          <w:rFonts w:eastAsia="仿宋_GB2312"/>
          <w:sz w:val="30"/>
          <w:szCs w:val="30"/>
        </w:rPr>
        <w:t>突发事件发生时，全体安全保卫人员要坚守岗位、尽职尽责，在未接到撤岗指令之前，不得离开岗位。</w:t>
      </w:r>
    </w:p>
    <w:p w:rsidR="0099567E" w:rsidRDefault="0099567E" w:rsidP="0099567E">
      <w:pPr>
        <w:snapToGrid w:val="0"/>
        <w:spacing w:line="480" w:lineRule="exact"/>
        <w:ind w:firstLineChars="200" w:firstLine="600"/>
        <w:rPr>
          <w:rFonts w:eastAsia="仿宋_GB2312"/>
          <w:sz w:val="30"/>
          <w:szCs w:val="30"/>
        </w:rPr>
      </w:pPr>
      <w:r>
        <w:rPr>
          <w:rFonts w:eastAsia="仿宋_GB2312"/>
          <w:sz w:val="30"/>
          <w:szCs w:val="30"/>
        </w:rPr>
        <w:t>4.</w:t>
      </w:r>
      <w:r>
        <w:rPr>
          <w:rFonts w:eastAsia="仿宋_GB2312"/>
          <w:sz w:val="30"/>
          <w:szCs w:val="30"/>
        </w:rPr>
        <w:t>发现安全隐患或突发事件时，现场人员应立即向保卫组汇报，保卫组接报后要火速到达案发现场，指挥并配合公安干警及安全保卫人员搞好抢救工作。</w:t>
      </w:r>
    </w:p>
    <w:p w:rsidR="0099567E" w:rsidRDefault="0099567E" w:rsidP="0099567E">
      <w:pPr>
        <w:snapToGrid w:val="0"/>
        <w:spacing w:line="480" w:lineRule="exact"/>
        <w:ind w:firstLineChars="200" w:firstLine="600"/>
        <w:rPr>
          <w:rFonts w:eastAsia="仿宋_GB2312"/>
          <w:sz w:val="30"/>
          <w:szCs w:val="30"/>
        </w:rPr>
      </w:pPr>
      <w:r>
        <w:rPr>
          <w:rFonts w:eastAsia="仿宋_GB2312"/>
          <w:sz w:val="30"/>
          <w:szCs w:val="30"/>
        </w:rPr>
        <w:t>5.</w:t>
      </w:r>
      <w:r>
        <w:rPr>
          <w:rFonts w:eastAsia="仿宋_GB2312"/>
          <w:sz w:val="30"/>
          <w:szCs w:val="30"/>
        </w:rPr>
        <w:t>视突发事件的具体情况，分别向上级主管部门和相关部门报告，并立即启动《赛区安全保卫突发事件处理预案》。</w:t>
      </w:r>
    </w:p>
    <w:p w:rsidR="0099567E" w:rsidRDefault="0099567E" w:rsidP="0099567E">
      <w:pPr>
        <w:snapToGrid w:val="0"/>
        <w:spacing w:line="480" w:lineRule="exact"/>
        <w:ind w:firstLineChars="200" w:firstLine="600"/>
        <w:rPr>
          <w:rFonts w:eastAsia="仿宋_GB2312"/>
          <w:sz w:val="30"/>
          <w:szCs w:val="30"/>
        </w:rPr>
      </w:pPr>
      <w:r>
        <w:rPr>
          <w:rFonts w:eastAsia="仿宋_GB2312"/>
          <w:sz w:val="30"/>
          <w:szCs w:val="30"/>
        </w:rPr>
        <w:t>6.</w:t>
      </w:r>
      <w:r>
        <w:rPr>
          <w:rFonts w:eastAsia="仿宋_GB2312"/>
          <w:sz w:val="30"/>
          <w:szCs w:val="30"/>
        </w:rPr>
        <w:t>发生火警和恶性事件时，现场人员应主动向公安机关报警并向领导汇报，立即组织抢救，以免贻误时机；启用消防应急广</w:t>
      </w:r>
      <w:r>
        <w:rPr>
          <w:rFonts w:eastAsia="仿宋_GB2312"/>
          <w:sz w:val="30"/>
          <w:szCs w:val="30"/>
        </w:rPr>
        <w:lastRenderedPageBreak/>
        <w:t>播，通知疏散路线，稳定人心，避免踩踏伤人。</w:t>
      </w:r>
    </w:p>
    <w:p w:rsidR="0099567E" w:rsidRDefault="0099567E" w:rsidP="0099567E">
      <w:pPr>
        <w:snapToGrid w:val="0"/>
        <w:spacing w:line="480" w:lineRule="exact"/>
        <w:ind w:firstLineChars="200" w:firstLine="600"/>
        <w:rPr>
          <w:rFonts w:eastAsia="仿宋_GB2312"/>
          <w:sz w:val="30"/>
          <w:szCs w:val="30"/>
        </w:rPr>
      </w:pPr>
      <w:r>
        <w:rPr>
          <w:rFonts w:eastAsia="仿宋_GB2312"/>
          <w:sz w:val="30"/>
          <w:szCs w:val="30"/>
        </w:rPr>
        <w:t>7.</w:t>
      </w:r>
      <w:r>
        <w:rPr>
          <w:rFonts w:eastAsia="仿宋_GB2312"/>
          <w:sz w:val="30"/>
          <w:szCs w:val="30"/>
        </w:rPr>
        <w:t>安全出口执勤人员，接到指令后立即打开出口门，疏导参赛人员有序撤离现场。</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99567E" w:rsidRPr="00B9598E" w:rsidRDefault="0099567E" w:rsidP="0099567E">
      <w:pPr>
        <w:snapToGrid w:val="0"/>
        <w:spacing w:line="480" w:lineRule="exact"/>
        <w:ind w:firstLineChars="200" w:firstLine="600"/>
        <w:jc w:val="left"/>
        <w:rPr>
          <w:rFonts w:eastAsia="仿宋_GB2312"/>
          <w:sz w:val="30"/>
          <w:szCs w:val="30"/>
        </w:rPr>
      </w:pPr>
      <w:r w:rsidRPr="00B9598E">
        <w:rPr>
          <w:rFonts w:eastAsia="仿宋_GB2312"/>
          <w:sz w:val="30"/>
          <w:szCs w:val="30"/>
        </w:rPr>
        <w:t>赛项拟筹备经费</w:t>
      </w:r>
      <w:r w:rsidR="002B3C57">
        <w:rPr>
          <w:rFonts w:eastAsia="仿宋_GB2312"/>
          <w:sz w:val="30"/>
          <w:szCs w:val="30"/>
        </w:rPr>
        <w:t>35</w:t>
      </w:r>
      <w:r w:rsidRPr="00B9598E">
        <w:rPr>
          <w:rFonts w:eastAsia="仿宋_GB2312"/>
          <w:sz w:val="30"/>
          <w:szCs w:val="30"/>
        </w:rPr>
        <w:t>万元。</w:t>
      </w:r>
    </w:p>
    <w:p w:rsidR="0099567E" w:rsidRPr="00B9598E" w:rsidRDefault="0099567E" w:rsidP="0099567E">
      <w:pPr>
        <w:snapToGrid w:val="0"/>
        <w:spacing w:line="480" w:lineRule="exact"/>
        <w:ind w:firstLineChars="200" w:firstLine="600"/>
        <w:jc w:val="left"/>
        <w:rPr>
          <w:rFonts w:eastAsia="仿宋_GB2312"/>
          <w:color w:val="000000" w:themeColor="text1"/>
          <w:sz w:val="30"/>
          <w:szCs w:val="30"/>
        </w:rPr>
      </w:pPr>
      <w:r w:rsidRPr="00B9598E">
        <w:rPr>
          <w:rFonts w:eastAsia="仿宋_GB2312"/>
          <w:color w:val="000000" w:themeColor="text1"/>
          <w:sz w:val="30"/>
          <w:szCs w:val="30"/>
        </w:rPr>
        <w:t>经费预算包括：</w:t>
      </w:r>
      <w:r w:rsidRPr="00B9598E">
        <w:rPr>
          <w:rFonts w:eastAsia="仿宋_GB2312" w:hint="eastAsia"/>
          <w:color w:val="000000" w:themeColor="text1"/>
          <w:sz w:val="30"/>
          <w:szCs w:val="30"/>
        </w:rPr>
        <w:t>印刷费</w:t>
      </w:r>
      <w:r w:rsidRPr="00B9598E">
        <w:rPr>
          <w:rFonts w:eastAsia="仿宋_GB2312" w:hint="eastAsia"/>
          <w:color w:val="000000" w:themeColor="text1"/>
          <w:sz w:val="30"/>
          <w:szCs w:val="30"/>
        </w:rPr>
        <w:t>2</w:t>
      </w:r>
      <w:r w:rsidRPr="00B9598E">
        <w:rPr>
          <w:rFonts w:eastAsia="仿宋_GB2312" w:hint="eastAsia"/>
          <w:color w:val="000000" w:themeColor="text1"/>
          <w:sz w:val="30"/>
          <w:szCs w:val="30"/>
        </w:rPr>
        <w:t>万元，</w:t>
      </w:r>
      <w:r w:rsidR="00B9598E">
        <w:rPr>
          <w:rFonts w:eastAsia="仿宋_GB2312" w:hint="eastAsia"/>
          <w:color w:val="000000" w:themeColor="text1"/>
          <w:sz w:val="30"/>
          <w:szCs w:val="30"/>
        </w:rPr>
        <w:t>邮寄费及咨询费</w:t>
      </w:r>
      <w:r w:rsidR="002B3C57">
        <w:rPr>
          <w:rFonts w:eastAsia="仿宋_GB2312"/>
          <w:color w:val="000000" w:themeColor="text1"/>
          <w:sz w:val="30"/>
          <w:szCs w:val="30"/>
        </w:rPr>
        <w:t>1</w:t>
      </w:r>
      <w:r w:rsidR="00B9598E" w:rsidRPr="00B9598E">
        <w:rPr>
          <w:rFonts w:eastAsia="仿宋_GB2312"/>
          <w:color w:val="000000" w:themeColor="text1"/>
          <w:sz w:val="30"/>
          <w:szCs w:val="30"/>
        </w:rPr>
        <w:t>万元</w:t>
      </w:r>
      <w:r w:rsidR="00B9598E">
        <w:rPr>
          <w:rFonts w:eastAsia="仿宋_GB2312" w:hint="eastAsia"/>
          <w:color w:val="000000" w:themeColor="text1"/>
          <w:sz w:val="30"/>
          <w:szCs w:val="30"/>
        </w:rPr>
        <w:t>，</w:t>
      </w:r>
      <w:r w:rsidRPr="00B9598E">
        <w:rPr>
          <w:rFonts w:eastAsia="仿宋_GB2312" w:hint="eastAsia"/>
          <w:color w:val="000000" w:themeColor="text1"/>
          <w:sz w:val="30"/>
          <w:szCs w:val="30"/>
        </w:rPr>
        <w:t>差旅费</w:t>
      </w:r>
      <w:r w:rsidR="002B3C57">
        <w:rPr>
          <w:rFonts w:eastAsia="仿宋_GB2312"/>
          <w:color w:val="000000" w:themeColor="text1"/>
          <w:sz w:val="30"/>
          <w:szCs w:val="30"/>
        </w:rPr>
        <w:t>2</w:t>
      </w:r>
      <w:r w:rsidRPr="00B9598E">
        <w:rPr>
          <w:rFonts w:eastAsia="仿宋_GB2312" w:hint="eastAsia"/>
          <w:color w:val="000000" w:themeColor="text1"/>
          <w:sz w:val="30"/>
          <w:szCs w:val="30"/>
        </w:rPr>
        <w:t>万元，专用材料费</w:t>
      </w:r>
      <w:r w:rsidR="00B9598E" w:rsidRPr="00B9598E">
        <w:rPr>
          <w:rFonts w:eastAsia="仿宋_GB2312"/>
          <w:color w:val="000000" w:themeColor="text1"/>
          <w:sz w:val="30"/>
          <w:szCs w:val="30"/>
        </w:rPr>
        <w:t>5</w:t>
      </w:r>
      <w:r w:rsidRPr="00B9598E">
        <w:rPr>
          <w:rFonts w:eastAsia="仿宋_GB2312" w:hint="eastAsia"/>
          <w:color w:val="000000" w:themeColor="text1"/>
          <w:sz w:val="30"/>
          <w:szCs w:val="30"/>
        </w:rPr>
        <w:t>万元，劳务费</w:t>
      </w:r>
      <w:r w:rsidRPr="00B9598E">
        <w:rPr>
          <w:rFonts w:eastAsia="仿宋_GB2312" w:hint="eastAsia"/>
          <w:color w:val="000000" w:themeColor="text1"/>
          <w:sz w:val="30"/>
          <w:szCs w:val="30"/>
        </w:rPr>
        <w:t>14</w:t>
      </w:r>
      <w:r w:rsidRPr="00B9598E">
        <w:rPr>
          <w:rFonts w:eastAsia="仿宋_GB2312" w:hint="eastAsia"/>
          <w:color w:val="000000" w:themeColor="text1"/>
          <w:sz w:val="30"/>
          <w:szCs w:val="30"/>
        </w:rPr>
        <w:t>万元，会议费</w:t>
      </w:r>
      <w:r w:rsidRPr="00B9598E">
        <w:rPr>
          <w:rFonts w:eastAsia="仿宋_GB2312" w:hint="eastAsia"/>
          <w:color w:val="000000" w:themeColor="text1"/>
          <w:sz w:val="30"/>
          <w:szCs w:val="30"/>
        </w:rPr>
        <w:t>5</w:t>
      </w:r>
      <w:r w:rsidRPr="00B9598E">
        <w:rPr>
          <w:rFonts w:eastAsia="仿宋_GB2312" w:hint="eastAsia"/>
          <w:color w:val="000000" w:themeColor="text1"/>
          <w:sz w:val="30"/>
          <w:szCs w:val="30"/>
        </w:rPr>
        <w:t>万元，</w:t>
      </w:r>
      <w:r w:rsidR="00B9598E">
        <w:rPr>
          <w:rFonts w:eastAsia="仿宋_GB2312" w:hint="eastAsia"/>
          <w:color w:val="000000" w:themeColor="text1"/>
          <w:sz w:val="30"/>
          <w:szCs w:val="30"/>
        </w:rPr>
        <w:t>其他商品及服务支出</w:t>
      </w:r>
      <w:r w:rsidR="00B9598E" w:rsidRPr="00B9598E">
        <w:rPr>
          <w:rFonts w:eastAsia="仿宋_GB2312" w:hint="eastAsia"/>
          <w:color w:val="000000" w:themeColor="text1"/>
          <w:sz w:val="30"/>
          <w:szCs w:val="30"/>
        </w:rPr>
        <w:t xml:space="preserve"> 2</w:t>
      </w:r>
      <w:r w:rsidR="00B9598E" w:rsidRPr="00B9598E">
        <w:rPr>
          <w:rFonts w:eastAsia="仿宋_GB2312" w:hint="eastAsia"/>
          <w:color w:val="000000" w:themeColor="text1"/>
          <w:sz w:val="30"/>
          <w:szCs w:val="30"/>
        </w:rPr>
        <w:t>万元，</w:t>
      </w:r>
      <w:r w:rsidR="002B3C57">
        <w:rPr>
          <w:rFonts w:eastAsia="仿宋_GB2312" w:hint="eastAsia"/>
          <w:color w:val="000000" w:themeColor="text1"/>
          <w:sz w:val="30"/>
          <w:szCs w:val="30"/>
        </w:rPr>
        <w:t>培训费</w:t>
      </w:r>
      <w:r w:rsidR="002B3C57">
        <w:rPr>
          <w:rFonts w:eastAsia="仿宋_GB2312" w:hint="eastAsia"/>
          <w:color w:val="000000" w:themeColor="text1"/>
          <w:sz w:val="30"/>
          <w:szCs w:val="30"/>
        </w:rPr>
        <w:t>1</w:t>
      </w:r>
      <w:r w:rsidR="002B3C57">
        <w:rPr>
          <w:rFonts w:eastAsia="仿宋_GB2312" w:hint="eastAsia"/>
          <w:color w:val="000000" w:themeColor="text1"/>
          <w:sz w:val="30"/>
          <w:szCs w:val="30"/>
        </w:rPr>
        <w:t>万，</w:t>
      </w:r>
      <w:r w:rsidR="00B9598E">
        <w:rPr>
          <w:rFonts w:eastAsia="仿宋_GB2312" w:hint="eastAsia"/>
          <w:color w:val="000000" w:themeColor="text1"/>
          <w:sz w:val="30"/>
          <w:szCs w:val="30"/>
        </w:rPr>
        <w:t>其他</w:t>
      </w:r>
      <w:r w:rsidR="002B3C57">
        <w:rPr>
          <w:rFonts w:eastAsia="仿宋_GB2312"/>
          <w:color w:val="000000" w:themeColor="text1"/>
          <w:sz w:val="30"/>
          <w:szCs w:val="30"/>
        </w:rPr>
        <w:t>3</w:t>
      </w:r>
      <w:r w:rsidR="00B9598E">
        <w:rPr>
          <w:rFonts w:eastAsia="仿宋_GB2312" w:hint="eastAsia"/>
          <w:color w:val="000000" w:themeColor="text1"/>
          <w:sz w:val="30"/>
          <w:szCs w:val="30"/>
        </w:rPr>
        <w:t>万</w:t>
      </w:r>
      <w:r w:rsidR="002B3C57">
        <w:rPr>
          <w:rFonts w:eastAsia="仿宋_GB2312" w:hint="eastAsia"/>
          <w:color w:val="000000" w:themeColor="text1"/>
          <w:sz w:val="30"/>
          <w:szCs w:val="30"/>
        </w:rPr>
        <w:t>。</w:t>
      </w:r>
    </w:p>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99567E" w:rsidRDefault="0099567E" w:rsidP="0099567E">
      <w:pPr>
        <w:snapToGrid w:val="0"/>
        <w:spacing w:line="480" w:lineRule="exact"/>
        <w:ind w:firstLineChars="200" w:firstLine="600"/>
        <w:rPr>
          <w:rFonts w:eastAsia="仿宋_GB2312"/>
          <w:sz w:val="30"/>
          <w:szCs w:val="30"/>
        </w:rPr>
      </w:pPr>
    </w:p>
    <w:p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6E1FDD" w:rsidRDefault="006E1FDD" w:rsidP="006E1FDD">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）综合全国各高职院校的意见，对目前大赛中使用的气相色谱质谱联用软件、液相色谱质谱联用软件进行完善，以虚拟化的形式良好再现职业岗位能力要求，全面服务于专业人才培养能力要求。</w:t>
      </w:r>
    </w:p>
    <w:p w:rsidR="006E1FDD" w:rsidRDefault="006E1FDD" w:rsidP="0099567E">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）组织专业教师，完成实践操作标准化操作视频，以微课、动画等形式将竞赛各个环节技能要求展示，并同时</w:t>
      </w:r>
      <w:r w:rsidR="0059696C">
        <w:rPr>
          <w:rFonts w:eastAsia="仿宋_GB2312" w:hint="eastAsia"/>
          <w:sz w:val="30"/>
          <w:szCs w:val="30"/>
        </w:rPr>
        <w:t>借助</w:t>
      </w:r>
      <w:r>
        <w:rPr>
          <w:rFonts w:eastAsia="仿宋_GB2312" w:hint="eastAsia"/>
          <w:sz w:val="30"/>
          <w:szCs w:val="30"/>
        </w:rPr>
        <w:t>全国工业分析技术国家专业教学资源库平台将建设的资源全面公开。</w:t>
      </w:r>
    </w:p>
    <w:p w:rsidR="006E1FDD" w:rsidRDefault="006E1FDD" w:rsidP="0099567E">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3</w:t>
      </w:r>
      <w:r>
        <w:rPr>
          <w:rFonts w:eastAsia="仿宋_GB2312" w:hint="eastAsia"/>
          <w:sz w:val="30"/>
          <w:szCs w:val="30"/>
        </w:rPr>
        <w:t>）</w:t>
      </w:r>
      <w:r w:rsidR="00467A7E">
        <w:rPr>
          <w:rFonts w:eastAsia="仿宋_GB2312" w:hint="eastAsia"/>
          <w:sz w:val="30"/>
          <w:szCs w:val="30"/>
        </w:rPr>
        <w:t>修订全国工业分析检验技能大赛理论试题集，依据人才培养能力要求，结合多年大赛实践经验，对试题集进行全面的修订并出版，指导</w:t>
      </w:r>
      <w:r w:rsidR="0059696C">
        <w:rPr>
          <w:rFonts w:eastAsia="仿宋_GB2312" w:hint="eastAsia"/>
          <w:sz w:val="30"/>
          <w:szCs w:val="30"/>
        </w:rPr>
        <w:t>全国大赛。</w:t>
      </w:r>
    </w:p>
    <w:p w:rsidR="00467A7E" w:rsidRDefault="00467A7E" w:rsidP="0099567E">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4</w:t>
      </w:r>
      <w:r>
        <w:rPr>
          <w:rFonts w:eastAsia="仿宋_GB2312" w:hint="eastAsia"/>
          <w:sz w:val="30"/>
          <w:szCs w:val="30"/>
        </w:rPr>
        <w:t>）</w:t>
      </w:r>
      <w:r w:rsidR="0059696C">
        <w:rPr>
          <w:rFonts w:eastAsia="仿宋_GB2312" w:hint="eastAsia"/>
          <w:sz w:val="30"/>
          <w:szCs w:val="30"/>
        </w:rPr>
        <w:t>修订全国工业分析检验技能大赛的实践指导书，根据近年大赛的能力要求和考核要求，进行全面梳理和分析，以提升各院校实践技能水平。</w:t>
      </w:r>
    </w:p>
    <w:p w:rsidR="002149C7" w:rsidRDefault="0094637B" w:rsidP="0099567E">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805"/>
        <w:gridCol w:w="3503"/>
        <w:gridCol w:w="4220"/>
      </w:tblGrid>
      <w:tr w:rsidR="0099567E" w:rsidTr="002E1E74">
        <w:tc>
          <w:tcPr>
            <w:tcW w:w="805" w:type="dxa"/>
          </w:tcPr>
          <w:p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序号</w:t>
            </w:r>
          </w:p>
        </w:tc>
        <w:tc>
          <w:tcPr>
            <w:tcW w:w="3503" w:type="dxa"/>
          </w:tcPr>
          <w:p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时间</w:t>
            </w:r>
          </w:p>
        </w:tc>
        <w:tc>
          <w:tcPr>
            <w:tcW w:w="4220" w:type="dxa"/>
          </w:tcPr>
          <w:p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内容</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1</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8</w:t>
            </w:r>
            <w:r w:rsidRPr="0059696C">
              <w:rPr>
                <w:rFonts w:ascii="Times New Roman" w:hAnsi="Times New Roman" w:cs="Times New Roman"/>
                <w:spacing w:val="-14"/>
                <w:kern w:val="0"/>
                <w:sz w:val="24"/>
                <w:szCs w:val="24"/>
              </w:rPr>
              <w:t>月～</w:t>
            </w: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9</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机构设定，规程与方案制定、细化</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2</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9</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石化行业专家会议，审定方案</w:t>
            </w:r>
          </w:p>
        </w:tc>
      </w:tr>
      <w:tr w:rsidR="0059696C" w:rsidTr="002E1E74">
        <w:tc>
          <w:tcPr>
            <w:tcW w:w="805" w:type="dxa"/>
            <w:vAlign w:val="center"/>
          </w:tcPr>
          <w:p w:rsidR="0059696C" w:rsidRPr="0059696C" w:rsidRDefault="0059696C" w:rsidP="0059696C">
            <w:pPr>
              <w:tabs>
                <w:tab w:val="left" w:pos="61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3</w:t>
            </w:r>
          </w:p>
        </w:tc>
        <w:tc>
          <w:tcPr>
            <w:tcW w:w="3503" w:type="dxa"/>
            <w:vAlign w:val="center"/>
          </w:tcPr>
          <w:p w:rsidR="0059696C" w:rsidRPr="0059696C" w:rsidRDefault="0059696C" w:rsidP="0059696C">
            <w:pPr>
              <w:tabs>
                <w:tab w:val="left" w:pos="6120"/>
              </w:tabs>
              <w:jc w:val="center"/>
              <w:rPr>
                <w:rFonts w:ascii="Times New Roman" w:hAnsi="Times New Roman" w:cs="Times New Roman"/>
                <w:spacing w:val="-14"/>
                <w:kern w:val="0"/>
                <w:sz w:val="24"/>
                <w:szCs w:val="24"/>
              </w:rPr>
            </w:pPr>
            <w:r>
              <w:rPr>
                <w:rFonts w:ascii="Times New Roman" w:hAnsi="Times New Roman" w:cs="Times New Roman" w:hint="eastAsia"/>
                <w:spacing w:val="-14"/>
                <w:kern w:val="0"/>
                <w:sz w:val="24"/>
                <w:szCs w:val="24"/>
              </w:rPr>
              <w:t>2017</w:t>
            </w:r>
            <w:r>
              <w:rPr>
                <w:rFonts w:ascii="Times New Roman" w:hAnsi="Times New Roman" w:cs="Times New Roman" w:hint="eastAsia"/>
                <w:spacing w:val="-14"/>
                <w:kern w:val="0"/>
                <w:sz w:val="24"/>
                <w:szCs w:val="24"/>
              </w:rPr>
              <w:t>年</w:t>
            </w:r>
            <w:r>
              <w:rPr>
                <w:rFonts w:ascii="Times New Roman" w:hAnsi="Times New Roman" w:cs="Times New Roman" w:hint="eastAsia"/>
                <w:spacing w:val="-14"/>
                <w:kern w:val="0"/>
                <w:sz w:val="24"/>
                <w:szCs w:val="24"/>
              </w:rPr>
              <w:t>10~</w:t>
            </w:r>
            <w:r>
              <w:rPr>
                <w:rFonts w:ascii="Times New Roman" w:hAnsi="Times New Roman" w:cs="Times New Roman"/>
                <w:spacing w:val="-14"/>
                <w:kern w:val="0"/>
                <w:sz w:val="24"/>
                <w:szCs w:val="24"/>
              </w:rPr>
              <w:t>2017</w:t>
            </w:r>
            <w:r>
              <w:rPr>
                <w:rFonts w:ascii="Times New Roman" w:hAnsi="Times New Roman" w:cs="Times New Roman"/>
                <w:spacing w:val="-14"/>
                <w:kern w:val="0"/>
                <w:sz w:val="24"/>
                <w:szCs w:val="24"/>
              </w:rPr>
              <w:t>年</w:t>
            </w:r>
            <w:r>
              <w:rPr>
                <w:rFonts w:ascii="Times New Roman" w:hAnsi="Times New Roman" w:cs="Times New Roman" w:hint="eastAsia"/>
                <w:spacing w:val="-14"/>
                <w:kern w:val="0"/>
                <w:sz w:val="24"/>
                <w:szCs w:val="24"/>
              </w:rPr>
              <w:t>12</w:t>
            </w:r>
            <w:r>
              <w:rPr>
                <w:rFonts w:ascii="Times New Roman" w:hAnsi="Times New Roman" w:cs="Times New Roman" w:hint="eastAsia"/>
                <w:spacing w:val="-14"/>
                <w:kern w:val="0"/>
                <w:sz w:val="24"/>
                <w:szCs w:val="24"/>
              </w:rPr>
              <w:t>月</w:t>
            </w:r>
          </w:p>
        </w:tc>
        <w:tc>
          <w:tcPr>
            <w:tcW w:w="4220" w:type="dxa"/>
          </w:tcPr>
          <w:p w:rsidR="0059696C" w:rsidRPr="0059696C" w:rsidRDefault="0059696C" w:rsidP="0059696C">
            <w:pPr>
              <w:tabs>
                <w:tab w:val="left" w:pos="6120"/>
              </w:tabs>
              <w:jc w:val="center"/>
              <w:rPr>
                <w:rFonts w:ascii="Times New Roman" w:hAnsi="Times New Roman" w:cs="Times New Roman"/>
                <w:spacing w:val="-14"/>
                <w:kern w:val="0"/>
                <w:sz w:val="24"/>
                <w:szCs w:val="24"/>
              </w:rPr>
            </w:pPr>
            <w:r>
              <w:rPr>
                <w:rFonts w:ascii="Times New Roman" w:hAnsi="Times New Roman" w:cs="Times New Roman"/>
                <w:spacing w:val="-14"/>
                <w:kern w:val="0"/>
                <w:sz w:val="24"/>
                <w:szCs w:val="24"/>
              </w:rPr>
              <w:t>全国专家进行方案论证及意见征求</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lastRenderedPageBreak/>
              <w:t>4</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3</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方案说明会</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5</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3</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赛项准备，仪器设备调整配置，耗材购进，软件初步测试</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6</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4</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赛场工作细化准备</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7</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4</w:t>
            </w:r>
            <w:r w:rsidRPr="0059696C">
              <w:rPr>
                <w:rFonts w:ascii="Times New Roman" w:hAnsi="Times New Roman" w:cs="Times New Roman"/>
                <w:spacing w:val="-14"/>
                <w:kern w:val="0"/>
                <w:sz w:val="24"/>
                <w:szCs w:val="24"/>
              </w:rPr>
              <w:t>月</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全面测试，模拟比赛</w:t>
            </w:r>
          </w:p>
        </w:tc>
      </w:tr>
      <w:tr w:rsidR="0099567E" w:rsidTr="002E1E74">
        <w:tc>
          <w:tcPr>
            <w:tcW w:w="805" w:type="dxa"/>
            <w:vAlign w:val="center"/>
          </w:tcPr>
          <w:p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8</w:t>
            </w:r>
          </w:p>
        </w:tc>
        <w:tc>
          <w:tcPr>
            <w:tcW w:w="3503" w:type="dxa"/>
            <w:vAlign w:val="center"/>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5</w:t>
            </w:r>
            <w:r w:rsidRPr="0059696C">
              <w:rPr>
                <w:rFonts w:ascii="Times New Roman" w:hAnsi="Times New Roman" w:cs="Times New Roman"/>
                <w:spacing w:val="-14"/>
                <w:kern w:val="0"/>
                <w:sz w:val="24"/>
                <w:szCs w:val="24"/>
              </w:rPr>
              <w:t>月上旬</w:t>
            </w:r>
          </w:p>
        </w:tc>
        <w:tc>
          <w:tcPr>
            <w:tcW w:w="4220" w:type="dxa"/>
          </w:tcPr>
          <w:p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比赛</w:t>
            </w:r>
          </w:p>
        </w:tc>
      </w:tr>
    </w:tbl>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59696C" w:rsidRDefault="0059696C" w:rsidP="0059696C">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1</w:t>
      </w:r>
      <w:r>
        <w:rPr>
          <w:rFonts w:eastAsia="仿宋_GB2312" w:hint="eastAsia"/>
          <w:sz w:val="30"/>
          <w:szCs w:val="30"/>
        </w:rPr>
        <w:t>）</w:t>
      </w:r>
      <w:r>
        <w:rPr>
          <w:rFonts w:eastAsia="仿宋_GB2312"/>
          <w:sz w:val="30"/>
          <w:szCs w:val="30"/>
        </w:rPr>
        <w:t>竞赛拟向全国化工行业征聘具有高级考评员或全国大赛裁判员资格</w:t>
      </w:r>
      <w:r>
        <w:rPr>
          <w:rFonts w:eastAsia="仿宋_GB2312"/>
          <w:sz w:val="30"/>
          <w:szCs w:val="30"/>
        </w:rPr>
        <w:t>10</w:t>
      </w:r>
      <w:r>
        <w:rPr>
          <w:rFonts w:eastAsia="仿宋_GB2312"/>
          <w:sz w:val="30"/>
          <w:szCs w:val="30"/>
        </w:rPr>
        <w:t>名高级工程师作为竞赛裁判员。</w:t>
      </w:r>
    </w:p>
    <w:p w:rsidR="0059696C" w:rsidRDefault="0059696C" w:rsidP="0059696C">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w:t>
      </w:r>
      <w:r>
        <w:rPr>
          <w:rFonts w:eastAsia="仿宋_GB2312"/>
          <w:sz w:val="30"/>
          <w:szCs w:val="30"/>
        </w:rPr>
        <w:t>竞赛拟向全国高职院校征聘具有高级考评员或全国大赛裁判员资格</w:t>
      </w:r>
      <w:r>
        <w:rPr>
          <w:rFonts w:eastAsia="仿宋_GB2312"/>
          <w:sz w:val="30"/>
          <w:szCs w:val="30"/>
        </w:rPr>
        <w:t>10</w:t>
      </w:r>
      <w:r>
        <w:rPr>
          <w:rFonts w:eastAsia="仿宋_GB2312"/>
          <w:sz w:val="30"/>
          <w:szCs w:val="30"/>
        </w:rPr>
        <w:t>名高级职称教师作为竞赛裁判员。</w:t>
      </w:r>
    </w:p>
    <w:p w:rsidR="0059696C" w:rsidRDefault="0059696C" w:rsidP="0059696C">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3</w:t>
      </w:r>
      <w:r>
        <w:rPr>
          <w:rFonts w:eastAsia="仿宋_GB2312" w:hint="eastAsia"/>
          <w:sz w:val="30"/>
          <w:szCs w:val="30"/>
        </w:rPr>
        <w:t>）</w:t>
      </w:r>
      <w:r>
        <w:rPr>
          <w:rFonts w:eastAsia="仿宋_GB2312"/>
          <w:sz w:val="30"/>
          <w:szCs w:val="30"/>
        </w:rPr>
        <w:t>竞赛拟向全国中职学校征聘具有高级考评员或全国大赛裁判员资格</w:t>
      </w:r>
      <w:r>
        <w:rPr>
          <w:rFonts w:eastAsia="仿宋_GB2312"/>
          <w:sz w:val="30"/>
          <w:szCs w:val="30"/>
        </w:rPr>
        <w:t>10</w:t>
      </w:r>
      <w:r>
        <w:rPr>
          <w:rFonts w:eastAsia="仿宋_GB2312"/>
          <w:sz w:val="30"/>
          <w:szCs w:val="30"/>
        </w:rPr>
        <w:t>名教师高级职称教师作为竞赛裁判员。</w:t>
      </w:r>
    </w:p>
    <w:p w:rsidR="0059696C" w:rsidRDefault="0059696C" w:rsidP="0059696C">
      <w:pPr>
        <w:snapToGrid w:val="0"/>
        <w:spacing w:line="48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4</w:t>
      </w:r>
      <w:r>
        <w:rPr>
          <w:rFonts w:eastAsia="仿宋_GB2312" w:hint="eastAsia"/>
          <w:sz w:val="30"/>
          <w:szCs w:val="30"/>
        </w:rPr>
        <w:t>）</w:t>
      </w:r>
      <w:r>
        <w:rPr>
          <w:rFonts w:eastAsia="仿宋_GB2312"/>
          <w:sz w:val="30"/>
          <w:szCs w:val="30"/>
        </w:rPr>
        <w:t>征聘的竞赛裁判员在竞赛前要经过严格的培训和考核，经考核合格的裁判员签订责任状。裁判员在执裁过程中要严格遵守裁判员纪律。</w:t>
      </w:r>
    </w:p>
    <w:p w:rsidR="0059696C" w:rsidRDefault="0059696C" w:rsidP="0059696C">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以上征集的裁判均邀请至少具有</w:t>
      </w:r>
      <w:r w:rsidR="00686C6F">
        <w:rPr>
          <w:rFonts w:ascii="Arial Narrow" w:eastAsia="仿宋_GB2312" w:hAnsi="Arial Narrow" w:cs="Arial"/>
          <w:sz w:val="30"/>
          <w:szCs w:val="30"/>
        </w:rPr>
        <w:t>2</w:t>
      </w:r>
      <w:r>
        <w:rPr>
          <w:rFonts w:ascii="Arial Narrow" w:eastAsia="仿宋_GB2312" w:hAnsi="Arial Narrow" w:cs="Arial" w:hint="eastAsia"/>
          <w:sz w:val="30"/>
          <w:szCs w:val="30"/>
        </w:rPr>
        <w:t>次以上的全国大赛执裁经历。</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2149C7" w:rsidTr="001B5EEC">
        <w:trPr>
          <w:trHeight w:val="454"/>
        </w:trPr>
        <w:tc>
          <w:tcPr>
            <w:tcW w:w="802" w:type="dxa"/>
            <w:tcBorders>
              <w:top w:val="single" w:sz="12" w:space="0" w:color="000000" w:themeColor="text1"/>
              <w:left w:val="single" w:sz="12" w:space="0" w:color="000000" w:themeColor="text1"/>
              <w:bottom w:val="single" w:sz="4" w:space="0" w:color="auto"/>
            </w:tcBorders>
            <w:vAlign w:val="center"/>
          </w:tcPr>
          <w:p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序号</w:t>
            </w:r>
          </w:p>
        </w:tc>
        <w:tc>
          <w:tcPr>
            <w:tcW w:w="1725" w:type="dxa"/>
            <w:tcBorders>
              <w:top w:val="single" w:sz="12" w:space="0" w:color="000000" w:themeColor="text1"/>
              <w:bottom w:val="single" w:sz="4" w:space="0" w:color="auto"/>
            </w:tcBorders>
            <w:vAlign w:val="center"/>
          </w:tcPr>
          <w:p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专业技术方向</w:t>
            </w:r>
          </w:p>
        </w:tc>
        <w:tc>
          <w:tcPr>
            <w:tcW w:w="1665" w:type="dxa"/>
            <w:tcBorders>
              <w:top w:val="single" w:sz="12" w:space="0" w:color="000000" w:themeColor="text1"/>
              <w:bottom w:val="single" w:sz="4" w:space="0" w:color="auto"/>
            </w:tcBorders>
            <w:vAlign w:val="center"/>
          </w:tcPr>
          <w:p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知识能力要求</w:t>
            </w:r>
          </w:p>
        </w:tc>
        <w:tc>
          <w:tcPr>
            <w:tcW w:w="1485" w:type="dxa"/>
            <w:tcBorders>
              <w:top w:val="single" w:sz="12" w:space="0" w:color="000000" w:themeColor="text1"/>
              <w:bottom w:val="single" w:sz="4" w:space="0" w:color="auto"/>
            </w:tcBorders>
            <w:vAlign w:val="center"/>
          </w:tcPr>
          <w:p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执裁、教学、工作经历</w:t>
            </w:r>
          </w:p>
        </w:tc>
        <w:tc>
          <w:tcPr>
            <w:tcW w:w="2048" w:type="dxa"/>
            <w:tcBorders>
              <w:top w:val="single" w:sz="12" w:space="0" w:color="000000" w:themeColor="text1"/>
              <w:bottom w:val="single" w:sz="4" w:space="0" w:color="auto"/>
            </w:tcBorders>
            <w:vAlign w:val="center"/>
          </w:tcPr>
          <w:p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专业技术职称</w:t>
            </w:r>
          </w:p>
          <w:p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（职业资格等级）</w:t>
            </w:r>
          </w:p>
        </w:tc>
        <w:tc>
          <w:tcPr>
            <w:tcW w:w="779" w:type="dxa"/>
            <w:tcBorders>
              <w:top w:val="single" w:sz="12" w:space="0" w:color="000000" w:themeColor="text1"/>
              <w:bottom w:val="single" w:sz="4" w:space="0" w:color="auto"/>
              <w:right w:val="single" w:sz="12" w:space="0" w:color="000000" w:themeColor="text1"/>
            </w:tcBorders>
            <w:vAlign w:val="center"/>
          </w:tcPr>
          <w:p w:rsidR="002149C7" w:rsidRPr="001B5EEC" w:rsidRDefault="0094637B">
            <w:pPr>
              <w:adjustRightInd w:val="0"/>
              <w:snapToGrid w:val="0"/>
              <w:jc w:val="center"/>
              <w:rPr>
                <w:rFonts w:ascii="Times New Roman" w:hAnsi="Times New Roman" w:cs="Times New Roman"/>
                <w:b/>
                <w:color w:val="000000"/>
                <w:sz w:val="24"/>
                <w:szCs w:val="24"/>
              </w:rPr>
            </w:pPr>
            <w:r w:rsidRPr="001B5EEC">
              <w:rPr>
                <w:rFonts w:ascii="Times New Roman" w:hAnsi="Times New Roman" w:cs="Times New Roman"/>
                <w:b/>
                <w:color w:val="000000"/>
                <w:sz w:val="24"/>
                <w:szCs w:val="24"/>
              </w:rPr>
              <w:t>人数</w:t>
            </w:r>
          </w:p>
        </w:tc>
      </w:tr>
      <w:tr w:rsidR="002149C7" w:rsidTr="001B5EEC">
        <w:trPr>
          <w:trHeight w:val="454"/>
        </w:trPr>
        <w:tc>
          <w:tcPr>
            <w:tcW w:w="802" w:type="dxa"/>
            <w:tcBorders>
              <w:top w:val="single" w:sz="4" w:space="0" w:color="auto"/>
              <w:left w:val="single" w:sz="12" w:space="0" w:color="000000" w:themeColor="text1"/>
              <w:bottom w:val="single" w:sz="4" w:space="0" w:color="auto"/>
            </w:tcBorders>
            <w:vAlign w:val="center"/>
          </w:tcPr>
          <w:p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1</w:t>
            </w:r>
          </w:p>
        </w:tc>
        <w:tc>
          <w:tcPr>
            <w:tcW w:w="1725" w:type="dxa"/>
            <w:tcBorders>
              <w:top w:val="single" w:sz="4" w:space="0" w:color="auto"/>
              <w:bottom w:val="single" w:sz="4" w:space="0" w:color="auto"/>
            </w:tcBorders>
            <w:vAlign w:val="center"/>
          </w:tcPr>
          <w:p w:rsidR="002149C7" w:rsidRPr="001B5EEC" w:rsidRDefault="0059696C" w:rsidP="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工业分析</w:t>
            </w:r>
          </w:p>
        </w:tc>
        <w:tc>
          <w:tcPr>
            <w:tcW w:w="1665" w:type="dxa"/>
            <w:tcBorders>
              <w:top w:val="single" w:sz="4" w:space="0" w:color="auto"/>
              <w:bottom w:val="single" w:sz="4" w:space="0" w:color="auto"/>
            </w:tcBorders>
            <w:vAlign w:val="center"/>
          </w:tcPr>
          <w:p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化学分析</w:t>
            </w:r>
          </w:p>
          <w:p w:rsidR="0059696C"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仪器分析</w:t>
            </w:r>
          </w:p>
        </w:tc>
        <w:tc>
          <w:tcPr>
            <w:tcW w:w="1485" w:type="dxa"/>
            <w:tcBorders>
              <w:top w:val="single" w:sz="4" w:space="0" w:color="auto"/>
              <w:bottom w:val="single" w:sz="4" w:space="0" w:color="auto"/>
            </w:tcBorders>
            <w:vAlign w:val="center"/>
          </w:tcPr>
          <w:p w:rsidR="002149C7" w:rsidRPr="001B5EEC" w:rsidRDefault="0084286A">
            <w:pPr>
              <w:adjustRightInd w:val="0"/>
              <w:snapToGrid w:val="0"/>
              <w:jc w:val="center"/>
              <w:rPr>
                <w:rFonts w:ascii="Times New Roman" w:hAnsi="Times New Roman" w:cs="Times New Roman"/>
                <w:sz w:val="24"/>
              </w:rPr>
            </w:pPr>
            <w:r w:rsidRPr="009C0A00">
              <w:rPr>
                <w:rFonts w:ascii="Times New Roman" w:hAnsi="Times New Roman" w:cs="Times New Roman"/>
                <w:sz w:val="24"/>
              </w:rPr>
              <w:t>2</w:t>
            </w:r>
            <w:r w:rsidR="0059696C" w:rsidRPr="009C0A00">
              <w:rPr>
                <w:rFonts w:ascii="Times New Roman" w:hAnsi="Times New Roman" w:cs="Times New Roman"/>
                <w:sz w:val="24"/>
              </w:rPr>
              <w:t>次以上全国大赛执裁经历</w:t>
            </w:r>
          </w:p>
        </w:tc>
        <w:tc>
          <w:tcPr>
            <w:tcW w:w="2048" w:type="dxa"/>
            <w:tcBorders>
              <w:top w:val="single" w:sz="4" w:space="0" w:color="auto"/>
              <w:bottom w:val="single" w:sz="4" w:space="0" w:color="auto"/>
            </w:tcBorders>
            <w:vAlign w:val="center"/>
          </w:tcPr>
          <w:p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高级职称以上</w:t>
            </w:r>
          </w:p>
          <w:p w:rsidR="0059696C"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（化学检验工高级技师）</w:t>
            </w:r>
          </w:p>
        </w:tc>
        <w:tc>
          <w:tcPr>
            <w:tcW w:w="779" w:type="dxa"/>
            <w:tcBorders>
              <w:top w:val="single" w:sz="4" w:space="0" w:color="auto"/>
              <w:bottom w:val="single" w:sz="4" w:space="0" w:color="auto"/>
              <w:right w:val="single" w:sz="12" w:space="0" w:color="000000" w:themeColor="text1"/>
            </w:tcBorders>
            <w:vAlign w:val="center"/>
          </w:tcPr>
          <w:p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30</w:t>
            </w:r>
          </w:p>
        </w:tc>
      </w:tr>
      <w:tr w:rsidR="002149C7" w:rsidTr="001B5EEC">
        <w:trPr>
          <w:trHeight w:val="454"/>
        </w:trPr>
        <w:tc>
          <w:tcPr>
            <w:tcW w:w="802" w:type="dxa"/>
            <w:tcBorders>
              <w:top w:val="single" w:sz="4" w:space="0" w:color="auto"/>
              <w:left w:val="single" w:sz="12" w:space="0" w:color="000000" w:themeColor="text1"/>
              <w:bottom w:val="single" w:sz="12" w:space="0" w:color="000000" w:themeColor="text1"/>
            </w:tcBorders>
            <w:vAlign w:val="center"/>
          </w:tcPr>
          <w:p w:rsidR="002149C7" w:rsidRPr="001B5EEC" w:rsidRDefault="0094637B">
            <w:pPr>
              <w:adjustRightInd w:val="0"/>
              <w:snapToGrid w:val="0"/>
              <w:jc w:val="center"/>
              <w:rPr>
                <w:rFonts w:ascii="Times New Roman" w:hAnsi="Times New Roman" w:cs="Times New Roman"/>
                <w:sz w:val="24"/>
              </w:rPr>
            </w:pPr>
            <w:r w:rsidRPr="001B5EEC">
              <w:rPr>
                <w:rFonts w:ascii="Times New Roman" w:hAnsi="Times New Roman" w:cs="Times New Roman"/>
                <w:b/>
                <w:color w:val="000000"/>
                <w:sz w:val="24"/>
                <w:szCs w:val="24"/>
              </w:rPr>
              <w:t>裁判总人数</w:t>
            </w:r>
          </w:p>
        </w:tc>
        <w:tc>
          <w:tcPr>
            <w:tcW w:w="7702" w:type="dxa"/>
            <w:gridSpan w:val="5"/>
            <w:tcBorders>
              <w:top w:val="single" w:sz="4" w:space="0" w:color="auto"/>
              <w:bottom w:val="single" w:sz="12" w:space="0" w:color="000000" w:themeColor="text1"/>
              <w:right w:val="single" w:sz="12" w:space="0" w:color="000000" w:themeColor="text1"/>
            </w:tcBorders>
            <w:vAlign w:val="center"/>
          </w:tcPr>
          <w:p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33</w:t>
            </w:r>
          </w:p>
        </w:tc>
      </w:tr>
    </w:tbl>
    <w:p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二十、其他</w:t>
      </w:r>
    </w:p>
    <w:p w:rsidR="00A909AB" w:rsidRDefault="00A909AB" w:rsidP="00A909AB">
      <w:pPr>
        <w:snapToGrid w:val="0"/>
        <w:spacing w:line="560" w:lineRule="exact"/>
        <w:ind w:firstLineChars="200" w:firstLine="600"/>
        <w:rPr>
          <w:rFonts w:ascii="仿宋_GB2312" w:eastAsia="仿宋_GB2312" w:cs="仿宋_GB2312"/>
          <w:sz w:val="30"/>
          <w:szCs w:val="30"/>
        </w:rPr>
      </w:pPr>
      <w:r w:rsidRPr="00DC1F74">
        <w:rPr>
          <w:rFonts w:ascii="仿宋_GB2312" w:eastAsia="仿宋_GB2312" w:cs="仿宋_GB2312" w:hint="eastAsia"/>
          <w:sz w:val="30"/>
          <w:szCs w:val="30"/>
        </w:rPr>
        <w:t>承诺保证于开赛</w:t>
      </w:r>
      <w:r>
        <w:rPr>
          <w:rFonts w:ascii="仿宋_GB2312" w:eastAsia="仿宋_GB2312" w:cs="仿宋_GB2312" w:hint="eastAsia"/>
          <w:sz w:val="30"/>
          <w:szCs w:val="30"/>
        </w:rPr>
        <w:t>1</w:t>
      </w:r>
      <w:r w:rsidRPr="00DC1F74">
        <w:rPr>
          <w:rFonts w:ascii="仿宋_GB2312" w:eastAsia="仿宋_GB2312" w:cs="仿宋_GB2312" w:hint="eastAsia"/>
          <w:sz w:val="30"/>
          <w:szCs w:val="30"/>
        </w:rPr>
        <w:t>个月前在大赛网络信息发布平台上（</w:t>
      </w:r>
      <w:r w:rsidRPr="00DC1F74">
        <w:rPr>
          <w:rFonts w:ascii="仿宋_GB2312" w:eastAsia="仿宋_GB2312" w:cs="仿宋_GB2312"/>
          <w:sz w:val="30"/>
          <w:szCs w:val="30"/>
        </w:rPr>
        <w:t>www.chinaskills-jsw.org)</w:t>
      </w:r>
      <w:r w:rsidRPr="00DC1F74">
        <w:rPr>
          <w:rFonts w:ascii="仿宋_GB2312" w:eastAsia="仿宋_GB2312" w:cs="仿宋_GB2312" w:hint="eastAsia"/>
          <w:sz w:val="30"/>
          <w:szCs w:val="30"/>
        </w:rPr>
        <w:t>公开全部赛题。</w:t>
      </w:r>
    </w:p>
    <w:p w:rsidR="0099567E" w:rsidRDefault="00A17AA3" w:rsidP="0099567E">
      <w:pPr>
        <w:snapToGrid w:val="0"/>
        <w:spacing w:line="480" w:lineRule="exact"/>
        <w:ind w:firstLineChars="200" w:firstLine="600"/>
        <w:jc w:val="left"/>
        <w:rPr>
          <w:rFonts w:eastAsia="仿宋_GB2312"/>
          <w:sz w:val="30"/>
          <w:szCs w:val="30"/>
        </w:rPr>
      </w:pPr>
      <w:r>
        <w:rPr>
          <w:rFonts w:eastAsia="仿宋_GB2312" w:cs="仿宋_GB2312" w:hint="eastAsia"/>
          <w:kern w:val="0"/>
          <w:sz w:val="30"/>
          <w:szCs w:val="30"/>
          <w:lang w:val="zh-CN"/>
        </w:rPr>
        <w:t xml:space="preserve"> </w:t>
      </w:r>
      <w:bookmarkStart w:id="17" w:name="_GoBack"/>
      <w:bookmarkEnd w:id="17"/>
    </w:p>
    <w:p w:rsidR="0099567E" w:rsidRDefault="0099567E">
      <w:pPr>
        <w:spacing w:line="560" w:lineRule="exact"/>
        <w:ind w:firstLineChars="200" w:firstLine="420"/>
      </w:pPr>
    </w:p>
    <w:sectPr w:rsidR="0099567E" w:rsidSect="00B640C5">
      <w:footerReference w:type="default" r:id="rId4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62" w:rsidRDefault="00010D62">
      <w:r>
        <w:separator/>
      </w:r>
    </w:p>
  </w:endnote>
  <w:endnote w:type="continuationSeparator" w:id="0">
    <w:p w:rsidR="00010D62" w:rsidRDefault="0001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36" w:rsidRDefault="006A0895">
    <w:pPr>
      <w:pStyle w:val="a6"/>
      <w:jc w:val="center"/>
    </w:pPr>
    <w:r>
      <w:fldChar w:fldCharType="begin"/>
    </w:r>
    <w:r>
      <w:instrText xml:space="preserve"> PAGE  \* MERGEFORMAT </w:instrText>
    </w:r>
    <w:r>
      <w:fldChar w:fldCharType="separate"/>
    </w:r>
    <w:r w:rsidR="00A17AA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62" w:rsidRDefault="00010D62">
      <w:r>
        <w:separator/>
      </w:r>
    </w:p>
  </w:footnote>
  <w:footnote w:type="continuationSeparator" w:id="0">
    <w:p w:rsidR="00010D62" w:rsidRDefault="00010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01E71"/>
    <w:rsid w:val="00007948"/>
    <w:rsid w:val="00007FBF"/>
    <w:rsid w:val="00010D62"/>
    <w:rsid w:val="0001172F"/>
    <w:rsid w:val="0001180C"/>
    <w:rsid w:val="000126D7"/>
    <w:rsid w:val="00057A9C"/>
    <w:rsid w:val="00067933"/>
    <w:rsid w:val="00077DC1"/>
    <w:rsid w:val="000A66FC"/>
    <w:rsid w:val="000B04F3"/>
    <w:rsid w:val="000C01BA"/>
    <w:rsid w:val="000C44AD"/>
    <w:rsid w:val="000C4B64"/>
    <w:rsid w:val="000D3E2D"/>
    <w:rsid w:val="000E042E"/>
    <w:rsid w:val="00101ABD"/>
    <w:rsid w:val="00104A44"/>
    <w:rsid w:val="001477C2"/>
    <w:rsid w:val="00161BC8"/>
    <w:rsid w:val="00172DC1"/>
    <w:rsid w:val="00187EC6"/>
    <w:rsid w:val="001B43A0"/>
    <w:rsid w:val="001B5B60"/>
    <w:rsid w:val="001B5EEC"/>
    <w:rsid w:val="001D430B"/>
    <w:rsid w:val="001D657D"/>
    <w:rsid w:val="001F0225"/>
    <w:rsid w:val="002149C7"/>
    <w:rsid w:val="002173AD"/>
    <w:rsid w:val="00232A86"/>
    <w:rsid w:val="00237428"/>
    <w:rsid w:val="0026270C"/>
    <w:rsid w:val="00271B45"/>
    <w:rsid w:val="002A36EE"/>
    <w:rsid w:val="002A4844"/>
    <w:rsid w:val="002B3C57"/>
    <w:rsid w:val="002B3FC5"/>
    <w:rsid w:val="002B5C9F"/>
    <w:rsid w:val="002D7C08"/>
    <w:rsid w:val="002E1E74"/>
    <w:rsid w:val="002E2A55"/>
    <w:rsid w:val="002F1A32"/>
    <w:rsid w:val="00303AB7"/>
    <w:rsid w:val="0030745B"/>
    <w:rsid w:val="00317B7D"/>
    <w:rsid w:val="003230BA"/>
    <w:rsid w:val="003401E2"/>
    <w:rsid w:val="00370B47"/>
    <w:rsid w:val="00374CFD"/>
    <w:rsid w:val="003806CC"/>
    <w:rsid w:val="00385765"/>
    <w:rsid w:val="003950FD"/>
    <w:rsid w:val="00397DD0"/>
    <w:rsid w:val="003B5EBA"/>
    <w:rsid w:val="003B6332"/>
    <w:rsid w:val="003C5BF6"/>
    <w:rsid w:val="003D1E35"/>
    <w:rsid w:val="003D2071"/>
    <w:rsid w:val="003D2B83"/>
    <w:rsid w:val="003E3A4F"/>
    <w:rsid w:val="004228DE"/>
    <w:rsid w:val="004411C9"/>
    <w:rsid w:val="00456BEC"/>
    <w:rsid w:val="00467A7E"/>
    <w:rsid w:val="00485028"/>
    <w:rsid w:val="004A1A62"/>
    <w:rsid w:val="004C2F52"/>
    <w:rsid w:val="004D58D0"/>
    <w:rsid w:val="004E0F22"/>
    <w:rsid w:val="005135C1"/>
    <w:rsid w:val="005523EC"/>
    <w:rsid w:val="00554340"/>
    <w:rsid w:val="00570611"/>
    <w:rsid w:val="00581353"/>
    <w:rsid w:val="0059190D"/>
    <w:rsid w:val="0059696C"/>
    <w:rsid w:val="005A2863"/>
    <w:rsid w:val="005B59CD"/>
    <w:rsid w:val="005B5A82"/>
    <w:rsid w:val="005D4F4D"/>
    <w:rsid w:val="005D67D4"/>
    <w:rsid w:val="005E0BA1"/>
    <w:rsid w:val="005E0DFB"/>
    <w:rsid w:val="006015C2"/>
    <w:rsid w:val="006065E5"/>
    <w:rsid w:val="00655A5E"/>
    <w:rsid w:val="00673E29"/>
    <w:rsid w:val="00686C6F"/>
    <w:rsid w:val="006A0895"/>
    <w:rsid w:val="006A7ADC"/>
    <w:rsid w:val="006C52A0"/>
    <w:rsid w:val="006D0DEF"/>
    <w:rsid w:val="006E1FDD"/>
    <w:rsid w:val="006E55CB"/>
    <w:rsid w:val="00706DE2"/>
    <w:rsid w:val="007100D0"/>
    <w:rsid w:val="00731D4D"/>
    <w:rsid w:val="007341E2"/>
    <w:rsid w:val="00756214"/>
    <w:rsid w:val="0076291E"/>
    <w:rsid w:val="00766B8C"/>
    <w:rsid w:val="00770914"/>
    <w:rsid w:val="0077162B"/>
    <w:rsid w:val="00774E4E"/>
    <w:rsid w:val="0078175E"/>
    <w:rsid w:val="00793041"/>
    <w:rsid w:val="00793C0F"/>
    <w:rsid w:val="0079741A"/>
    <w:rsid w:val="007A0890"/>
    <w:rsid w:val="007B3F4C"/>
    <w:rsid w:val="007B47EE"/>
    <w:rsid w:val="007C38E0"/>
    <w:rsid w:val="007F257D"/>
    <w:rsid w:val="007F6630"/>
    <w:rsid w:val="008050D8"/>
    <w:rsid w:val="008104CF"/>
    <w:rsid w:val="008168C9"/>
    <w:rsid w:val="0082060A"/>
    <w:rsid w:val="008329F0"/>
    <w:rsid w:val="0084286A"/>
    <w:rsid w:val="00847C3F"/>
    <w:rsid w:val="00850D3A"/>
    <w:rsid w:val="008A7CB4"/>
    <w:rsid w:val="008D40A7"/>
    <w:rsid w:val="008E1536"/>
    <w:rsid w:val="008E3AD8"/>
    <w:rsid w:val="008E7038"/>
    <w:rsid w:val="008F5DA8"/>
    <w:rsid w:val="00921B6D"/>
    <w:rsid w:val="0094637B"/>
    <w:rsid w:val="00952327"/>
    <w:rsid w:val="009677D3"/>
    <w:rsid w:val="00991818"/>
    <w:rsid w:val="00992552"/>
    <w:rsid w:val="0099567E"/>
    <w:rsid w:val="009A3D32"/>
    <w:rsid w:val="009B2BCF"/>
    <w:rsid w:val="009C0A00"/>
    <w:rsid w:val="009C0CB6"/>
    <w:rsid w:val="00A112CB"/>
    <w:rsid w:val="00A17AA3"/>
    <w:rsid w:val="00A22B9F"/>
    <w:rsid w:val="00A67D97"/>
    <w:rsid w:val="00A73629"/>
    <w:rsid w:val="00A812F5"/>
    <w:rsid w:val="00A909AB"/>
    <w:rsid w:val="00AA4CE4"/>
    <w:rsid w:val="00AB38DB"/>
    <w:rsid w:val="00AC197B"/>
    <w:rsid w:val="00AF1553"/>
    <w:rsid w:val="00B31680"/>
    <w:rsid w:val="00B373A0"/>
    <w:rsid w:val="00B640C5"/>
    <w:rsid w:val="00B650C3"/>
    <w:rsid w:val="00B677F7"/>
    <w:rsid w:val="00B823D2"/>
    <w:rsid w:val="00B9598E"/>
    <w:rsid w:val="00B9702C"/>
    <w:rsid w:val="00BA4825"/>
    <w:rsid w:val="00BA4C8E"/>
    <w:rsid w:val="00BE03B1"/>
    <w:rsid w:val="00BE7EED"/>
    <w:rsid w:val="00BF7B9E"/>
    <w:rsid w:val="00C07B77"/>
    <w:rsid w:val="00C20384"/>
    <w:rsid w:val="00C23559"/>
    <w:rsid w:val="00C23E54"/>
    <w:rsid w:val="00C44EEC"/>
    <w:rsid w:val="00C713C2"/>
    <w:rsid w:val="00C771FA"/>
    <w:rsid w:val="00C81AD6"/>
    <w:rsid w:val="00C82131"/>
    <w:rsid w:val="00C860F2"/>
    <w:rsid w:val="00C93BBD"/>
    <w:rsid w:val="00C96E5E"/>
    <w:rsid w:val="00CB50BB"/>
    <w:rsid w:val="00CD69F5"/>
    <w:rsid w:val="00CE12B1"/>
    <w:rsid w:val="00D00791"/>
    <w:rsid w:val="00D06A95"/>
    <w:rsid w:val="00D11B3E"/>
    <w:rsid w:val="00D16110"/>
    <w:rsid w:val="00D2449E"/>
    <w:rsid w:val="00D25BA9"/>
    <w:rsid w:val="00D337DA"/>
    <w:rsid w:val="00D43B95"/>
    <w:rsid w:val="00D44E41"/>
    <w:rsid w:val="00D54309"/>
    <w:rsid w:val="00D86E72"/>
    <w:rsid w:val="00D91F5F"/>
    <w:rsid w:val="00D933F4"/>
    <w:rsid w:val="00DA13B4"/>
    <w:rsid w:val="00DA7E31"/>
    <w:rsid w:val="00DC37B6"/>
    <w:rsid w:val="00DC4053"/>
    <w:rsid w:val="00DC4059"/>
    <w:rsid w:val="00DD0998"/>
    <w:rsid w:val="00DD2401"/>
    <w:rsid w:val="00DF0C17"/>
    <w:rsid w:val="00E14227"/>
    <w:rsid w:val="00E37AE3"/>
    <w:rsid w:val="00E42117"/>
    <w:rsid w:val="00E60A3C"/>
    <w:rsid w:val="00E67A2D"/>
    <w:rsid w:val="00E719F8"/>
    <w:rsid w:val="00E93AEA"/>
    <w:rsid w:val="00ED2DA7"/>
    <w:rsid w:val="00EE3D5C"/>
    <w:rsid w:val="00EF299A"/>
    <w:rsid w:val="00F037B6"/>
    <w:rsid w:val="00F17F9B"/>
    <w:rsid w:val="00F222A1"/>
    <w:rsid w:val="00F2709F"/>
    <w:rsid w:val="00F32A5D"/>
    <w:rsid w:val="00F34196"/>
    <w:rsid w:val="00F41247"/>
    <w:rsid w:val="00F427B6"/>
    <w:rsid w:val="00F7363F"/>
    <w:rsid w:val="00F86E02"/>
    <w:rsid w:val="00F97BA1"/>
    <w:rsid w:val="00FA1BDE"/>
    <w:rsid w:val="00FA37E4"/>
    <w:rsid w:val="00FB3D15"/>
    <w:rsid w:val="00FC4182"/>
    <w:rsid w:val="00FC6512"/>
    <w:rsid w:val="00FD614F"/>
    <w:rsid w:val="00FE4559"/>
    <w:rsid w:val="00FF1BC6"/>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74FDF3-ABF0-4DC8-98C9-561435D1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A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E37AE3"/>
    <w:rPr>
      <w:b/>
      <w:bCs/>
    </w:rPr>
  </w:style>
  <w:style w:type="paragraph" w:styleId="a4">
    <w:name w:val="annotation text"/>
    <w:basedOn w:val="a"/>
    <w:link w:val="Char0"/>
    <w:rsid w:val="00E37AE3"/>
    <w:pPr>
      <w:jc w:val="left"/>
    </w:pPr>
  </w:style>
  <w:style w:type="paragraph" w:styleId="a5">
    <w:name w:val="Balloon Text"/>
    <w:basedOn w:val="a"/>
    <w:link w:val="Char1"/>
    <w:qFormat/>
    <w:rsid w:val="00E37AE3"/>
    <w:rPr>
      <w:sz w:val="18"/>
      <w:szCs w:val="18"/>
    </w:rPr>
  </w:style>
  <w:style w:type="paragraph" w:styleId="a6">
    <w:name w:val="footer"/>
    <w:basedOn w:val="a"/>
    <w:qFormat/>
    <w:rsid w:val="00E37AE3"/>
    <w:pPr>
      <w:tabs>
        <w:tab w:val="center" w:pos="4153"/>
        <w:tab w:val="right" w:pos="8306"/>
      </w:tabs>
      <w:snapToGrid w:val="0"/>
      <w:jc w:val="left"/>
    </w:pPr>
    <w:rPr>
      <w:sz w:val="18"/>
    </w:rPr>
  </w:style>
  <w:style w:type="paragraph" w:styleId="a7">
    <w:name w:val="header"/>
    <w:basedOn w:val="a"/>
    <w:qFormat/>
    <w:rsid w:val="00E37A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E37AE3"/>
    <w:pPr>
      <w:snapToGrid w:val="0"/>
      <w:jc w:val="left"/>
    </w:pPr>
    <w:rPr>
      <w:kern w:val="0"/>
      <w:sz w:val="18"/>
      <w:szCs w:val="18"/>
    </w:rPr>
  </w:style>
  <w:style w:type="character" w:styleId="a9">
    <w:name w:val="annotation reference"/>
    <w:basedOn w:val="a0"/>
    <w:rsid w:val="00E37AE3"/>
    <w:rPr>
      <w:sz w:val="21"/>
      <w:szCs w:val="21"/>
    </w:rPr>
  </w:style>
  <w:style w:type="character" w:styleId="aa">
    <w:name w:val="footnote reference"/>
    <w:rsid w:val="00E37AE3"/>
    <w:rPr>
      <w:rFonts w:cs="Times New Roman"/>
      <w:vertAlign w:val="superscript"/>
    </w:rPr>
  </w:style>
  <w:style w:type="character" w:customStyle="1" w:styleId="Char0">
    <w:name w:val="批注文字 Char"/>
    <w:basedOn w:val="a0"/>
    <w:link w:val="a4"/>
    <w:rsid w:val="00E37AE3"/>
    <w:rPr>
      <w:kern w:val="2"/>
      <w:sz w:val="21"/>
      <w:szCs w:val="22"/>
    </w:rPr>
  </w:style>
  <w:style w:type="character" w:customStyle="1" w:styleId="Char">
    <w:name w:val="批注主题 Char"/>
    <w:basedOn w:val="Char0"/>
    <w:link w:val="a3"/>
    <w:qFormat/>
    <w:rsid w:val="00E37AE3"/>
    <w:rPr>
      <w:b/>
      <w:bCs/>
      <w:kern w:val="2"/>
      <w:sz w:val="21"/>
      <w:szCs w:val="22"/>
    </w:rPr>
  </w:style>
  <w:style w:type="character" w:customStyle="1" w:styleId="Char1">
    <w:name w:val="批注框文本 Char"/>
    <w:basedOn w:val="a0"/>
    <w:link w:val="a5"/>
    <w:rsid w:val="00E37AE3"/>
    <w:rPr>
      <w:kern w:val="2"/>
      <w:sz w:val="18"/>
      <w:szCs w:val="18"/>
    </w:rPr>
  </w:style>
  <w:style w:type="character" w:styleId="ab">
    <w:name w:val="Hyperlink"/>
    <w:basedOn w:val="a0"/>
    <w:rsid w:val="003E3A4F"/>
    <w:rPr>
      <w:color w:val="0563C1" w:themeColor="hyperlink"/>
      <w:u w:val="single"/>
    </w:rPr>
  </w:style>
  <w:style w:type="paragraph" w:customStyle="1" w:styleId="Style3">
    <w:name w:val="_Style 3"/>
    <w:basedOn w:val="a"/>
    <w:rsid w:val="009677D3"/>
    <w:rPr>
      <w:rFonts w:ascii="Times New Roman" w:eastAsia="宋体" w:hAnsi="Times New Roman" w:cs="Times New Roman"/>
      <w:szCs w:val="24"/>
    </w:rPr>
  </w:style>
  <w:style w:type="paragraph" w:styleId="ac">
    <w:name w:val="List Paragraph"/>
    <w:basedOn w:val="a"/>
    <w:uiPriority w:val="99"/>
    <w:rsid w:val="006E1F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3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hyperlink" Target="https://www.baidu.com/link?url=ZtHGXnXJAROLRzLOMpNuwwd-n501xty8HD4LFwqpadFD8OR6_d2mGz54c4-mhwxPYeC4ZoHOOjY1FDqKBYPMn_&amp;wd=&amp;eqid=e7347813000974280000000257402319" TargetMode="Externa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6EBBE7-F0DE-4353-8073-086FDE64BE42}">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46016D-8A3F-445F-B8F4-0B4CD903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29</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原平</cp:lastModifiedBy>
  <cp:revision>28</cp:revision>
  <dcterms:created xsi:type="dcterms:W3CDTF">2017-08-29T12:16:00Z</dcterms:created>
  <dcterms:modified xsi:type="dcterms:W3CDTF">2017-09-14T09:13:00Z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