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B26" w:rsidRDefault="00755AE9" w:rsidP="002F152F">
      <w:pPr>
        <w:snapToGrid w:val="0"/>
        <w:spacing w:line="560" w:lineRule="exact"/>
        <w:jc w:val="center"/>
        <w:rPr>
          <w:rFonts w:ascii="Arial Narrow" w:eastAsia="仿宋_GB2312" w:hAnsi="Arial Narrow" w:cs="宋体"/>
          <w:sz w:val="30"/>
          <w:szCs w:val="30"/>
        </w:rPr>
      </w:pPr>
      <w:r>
        <w:rPr>
          <w:rFonts w:ascii="Arial Narrow" w:eastAsia="仿宋_GB2312" w:hAnsi="Arial Narrow" w:cs="宋体"/>
          <w:sz w:val="30"/>
          <w:szCs w:val="30"/>
        </w:rPr>
        <w:softHyphen/>
      </w:r>
    </w:p>
    <w:p w:rsidR="00CA350F" w:rsidRDefault="00CA350F" w:rsidP="002F152F">
      <w:pPr>
        <w:snapToGrid w:val="0"/>
        <w:spacing w:line="560" w:lineRule="exact"/>
        <w:jc w:val="center"/>
        <w:rPr>
          <w:rFonts w:ascii="Arial Narrow" w:eastAsia="仿宋_GB2312" w:hAnsi="Arial Narrow" w:cs="宋体"/>
          <w:sz w:val="30"/>
          <w:szCs w:val="30"/>
        </w:rPr>
      </w:pPr>
    </w:p>
    <w:p w:rsidR="00FC7F77" w:rsidRDefault="00CE72D9" w:rsidP="002F152F">
      <w:pPr>
        <w:snapToGrid w:val="0"/>
        <w:spacing w:line="56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FC7F77" w:rsidRDefault="00CE72D9" w:rsidP="002F152F">
      <w:pPr>
        <w:snapToGrid w:val="0"/>
        <w:spacing w:line="560" w:lineRule="exact"/>
        <w:jc w:val="center"/>
        <w:rPr>
          <w:rFonts w:ascii="Arial Narrow" w:eastAsia="黑体" w:hAnsi="Arial Narrow"/>
          <w:b/>
          <w:sz w:val="36"/>
          <w:szCs w:val="36"/>
        </w:rPr>
      </w:pPr>
      <w:r>
        <w:rPr>
          <w:rFonts w:ascii="Arial Narrow" w:eastAsia="黑体" w:hAnsi="黑体"/>
          <w:b/>
          <w:sz w:val="36"/>
          <w:szCs w:val="36"/>
        </w:rPr>
        <w:t>赛项申报书</w:t>
      </w:r>
    </w:p>
    <w:p w:rsidR="00FC7F77" w:rsidRDefault="00FC7F77" w:rsidP="002F152F">
      <w:pPr>
        <w:snapToGrid w:val="0"/>
        <w:spacing w:line="560" w:lineRule="exact"/>
        <w:rPr>
          <w:rFonts w:ascii="Arial Narrow" w:eastAsia="仿宋_GB2312" w:hAnsi="Arial Narrow"/>
          <w:sz w:val="30"/>
          <w:szCs w:val="30"/>
        </w:rPr>
      </w:pPr>
    </w:p>
    <w:p w:rsidR="00FC7F77" w:rsidRDefault="00CE72D9" w:rsidP="002F15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sidR="00E40E37">
        <w:rPr>
          <w:rFonts w:ascii="仿宋_GB2312" w:eastAsia="仿宋_GB2312" w:hAnsi="Arial Narrow"/>
          <w:sz w:val="30"/>
          <w:szCs w:val="30"/>
        </w:rPr>
        <w:t>客户信息服务</w:t>
      </w:r>
    </w:p>
    <w:p w:rsidR="00FC7F77" w:rsidRDefault="00CE72D9" w:rsidP="002F15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005D4874">
        <w:rPr>
          <w:rFonts w:ascii="仿宋" w:eastAsia="仿宋" w:hAnsi="仿宋" w:hint="eastAsia"/>
          <w:sz w:val="30"/>
          <w:szCs w:val="30"/>
        </w:rPr>
        <w:t>■</w:t>
      </w:r>
      <w:r>
        <w:rPr>
          <w:rFonts w:ascii="仿宋_GB2312" w:eastAsia="仿宋_GB2312" w:hAnsi="Arial Narrow" w:hint="eastAsia"/>
          <w:sz w:val="30"/>
          <w:szCs w:val="30"/>
        </w:rPr>
        <w:t xml:space="preserve">     </w:t>
      </w:r>
      <w:r w:rsidR="00E40E37">
        <w:rPr>
          <w:rFonts w:ascii="仿宋_GB2312" w:eastAsia="仿宋_GB2312" w:hAnsi="Arial Narrow" w:hint="eastAsia"/>
          <w:sz w:val="30"/>
          <w:szCs w:val="30"/>
        </w:rPr>
        <w:t>行业特色赛项</w:t>
      </w:r>
      <w:r w:rsidR="005D4874">
        <w:rPr>
          <w:rFonts w:ascii="仿宋_GB2312" w:eastAsia="仿宋_GB2312" w:hAnsi="Arial Narrow" w:hint="eastAsia"/>
          <w:sz w:val="30"/>
          <w:szCs w:val="30"/>
        </w:rPr>
        <w:t>□</w:t>
      </w:r>
    </w:p>
    <w:p w:rsidR="00FC7F77" w:rsidRDefault="00CE72D9" w:rsidP="002F15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sidR="00E40E37">
        <w:rPr>
          <w:rFonts w:ascii="仿宋" w:eastAsia="仿宋" w:hAnsi="仿宋" w:hint="eastAsia"/>
          <w:sz w:val="30"/>
          <w:szCs w:val="30"/>
        </w:rPr>
        <w:t>■</w:t>
      </w:r>
      <w:r>
        <w:rPr>
          <w:rFonts w:ascii="仿宋_GB2312" w:eastAsia="仿宋_GB2312" w:hAnsi="Arial Narrow"/>
          <w:sz w:val="30"/>
          <w:szCs w:val="30"/>
        </w:rPr>
        <w:t>高职组</w:t>
      </w:r>
      <w:r>
        <w:rPr>
          <w:rFonts w:ascii="仿宋_GB2312" w:eastAsia="仿宋_GB2312" w:hAnsi="Arial Narrow" w:hint="eastAsia"/>
          <w:sz w:val="30"/>
          <w:szCs w:val="30"/>
        </w:rPr>
        <w:t>□</w:t>
      </w:r>
    </w:p>
    <w:p w:rsidR="00FC7F77" w:rsidRDefault="00CE72D9" w:rsidP="002F15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sidR="00E40E37">
        <w:rPr>
          <w:rFonts w:ascii="仿宋_GB2312" w:eastAsia="仿宋_GB2312" w:hAnsi="Arial Narrow"/>
          <w:sz w:val="30"/>
          <w:szCs w:val="30"/>
        </w:rPr>
        <w:t>信息技术类</w:t>
      </w:r>
    </w:p>
    <w:p w:rsidR="00FC7F77" w:rsidRDefault="00CE72D9" w:rsidP="002F15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787176">
        <w:rPr>
          <w:rFonts w:ascii="仿宋_GB2312" w:eastAsia="仿宋_GB2312" w:hAnsi="Arial Narrow"/>
          <w:sz w:val="30"/>
          <w:szCs w:val="30"/>
        </w:rPr>
        <w:t xml:space="preserve"> </w:t>
      </w:r>
    </w:p>
    <w:p w:rsidR="00FC7F77" w:rsidRDefault="00CE72D9" w:rsidP="002F15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手机号码：方案</w:t>
      </w:r>
      <w:r>
        <w:rPr>
          <w:rFonts w:ascii="仿宋_GB2312" w:eastAsia="仿宋_GB2312" w:hAnsi="Arial Narrow"/>
          <w:sz w:val="30"/>
          <w:szCs w:val="30"/>
        </w:rPr>
        <w:t>申报单位（盖章）：</w:t>
      </w:r>
      <w:r w:rsidR="007E407D">
        <w:rPr>
          <w:rFonts w:ascii="仿宋_GB2312" w:eastAsia="仿宋_GB2312" w:hAnsi="Arial Narrow"/>
          <w:sz w:val="30"/>
          <w:szCs w:val="30"/>
        </w:rPr>
        <w:t>中国职业技术教育学</w:t>
      </w:r>
      <w:proofErr w:type="gramStart"/>
      <w:r w:rsidR="007E407D">
        <w:rPr>
          <w:rFonts w:ascii="仿宋_GB2312" w:eastAsia="仿宋_GB2312" w:hAnsi="Arial Narrow"/>
          <w:sz w:val="30"/>
          <w:szCs w:val="30"/>
        </w:rPr>
        <w:t>会教学</w:t>
      </w:r>
      <w:proofErr w:type="gramEnd"/>
      <w:r w:rsidR="007E407D">
        <w:rPr>
          <w:rFonts w:ascii="仿宋_GB2312" w:eastAsia="仿宋_GB2312" w:hAnsi="Arial Narrow"/>
          <w:sz w:val="30"/>
          <w:szCs w:val="30"/>
        </w:rPr>
        <w:t>工作委员会</w:t>
      </w:r>
    </w:p>
    <w:p w:rsidR="00787176" w:rsidRDefault="00CE72D9" w:rsidP="002F152F">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sz w:val="30"/>
          <w:szCs w:val="30"/>
        </w:rPr>
        <w:t>方案申报负责人：</w:t>
      </w:r>
    </w:p>
    <w:p w:rsidR="00FC7F77" w:rsidRDefault="00E40E37" w:rsidP="002F15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787176">
        <w:rPr>
          <w:rFonts w:ascii="仿宋_GB2312" w:eastAsia="仿宋_GB2312" w:hAnsi="Arial Narrow"/>
          <w:sz w:val="30"/>
          <w:szCs w:val="30"/>
        </w:rPr>
        <w:t xml:space="preserve"> </w:t>
      </w:r>
    </w:p>
    <w:p w:rsidR="00787176" w:rsidRDefault="00CE72D9" w:rsidP="002F152F">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FC7F77" w:rsidRDefault="00CE72D9" w:rsidP="002F15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FC7F77" w:rsidRDefault="00CE72D9" w:rsidP="002F15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787176">
        <w:rPr>
          <w:rFonts w:ascii="仿宋_GB2312" w:eastAsia="仿宋_GB2312" w:hAnsi="Arial Narrow"/>
          <w:sz w:val="30"/>
          <w:szCs w:val="30"/>
        </w:rPr>
        <w:t xml:space="preserve"> </w:t>
      </w:r>
    </w:p>
    <w:p w:rsidR="00787176" w:rsidRDefault="00CE72D9" w:rsidP="002F152F">
      <w:pPr>
        <w:snapToGrid w:val="0"/>
        <w:spacing w:line="560" w:lineRule="exact"/>
        <w:ind w:firstLineChars="200" w:firstLine="600"/>
        <w:rPr>
          <w:rFonts w:ascii="仿宋_GB2312" w:eastAsia="仿宋_GB2312" w:hAnsi="Arial Narrow" w:hint="eastAsia"/>
          <w:sz w:val="30"/>
          <w:szCs w:val="30"/>
        </w:rPr>
      </w:pPr>
      <w:r>
        <w:rPr>
          <w:rFonts w:ascii="仿宋_GB2312" w:eastAsia="仿宋_GB2312" w:hAnsi="Arial Narrow"/>
          <w:sz w:val="30"/>
          <w:szCs w:val="30"/>
        </w:rPr>
        <w:t>邮政编码：</w:t>
      </w:r>
    </w:p>
    <w:p w:rsidR="00FC7F77" w:rsidRDefault="00CE72D9" w:rsidP="002F152F">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sidR="00E40E37">
        <w:rPr>
          <w:rFonts w:ascii="仿宋_GB2312" w:eastAsia="仿宋_GB2312" w:hAnsi="Arial Narrow" w:hint="eastAsia"/>
          <w:sz w:val="30"/>
          <w:szCs w:val="30"/>
        </w:rPr>
        <w:t>2017年</w:t>
      </w:r>
      <w:r w:rsidR="007E407D">
        <w:rPr>
          <w:rFonts w:ascii="仿宋_GB2312" w:eastAsia="仿宋_GB2312" w:hAnsi="Arial Narrow" w:hint="eastAsia"/>
          <w:sz w:val="30"/>
          <w:szCs w:val="30"/>
        </w:rPr>
        <w:t>9</w:t>
      </w:r>
      <w:r w:rsidR="00E40E37">
        <w:rPr>
          <w:rFonts w:ascii="仿宋_GB2312" w:eastAsia="仿宋_GB2312" w:hAnsi="Arial Narrow" w:hint="eastAsia"/>
          <w:sz w:val="30"/>
          <w:szCs w:val="30"/>
        </w:rPr>
        <w:t>月</w:t>
      </w:r>
      <w:r w:rsidR="007E407D">
        <w:rPr>
          <w:rFonts w:ascii="仿宋_GB2312" w:eastAsia="仿宋_GB2312" w:hAnsi="Arial Narrow" w:hint="eastAsia"/>
          <w:sz w:val="30"/>
          <w:szCs w:val="30"/>
        </w:rPr>
        <w:t>1</w:t>
      </w:r>
      <w:r w:rsidR="00E40E37">
        <w:rPr>
          <w:rFonts w:ascii="仿宋_GB2312" w:eastAsia="仿宋_GB2312" w:hAnsi="Arial Narrow" w:hint="eastAsia"/>
          <w:sz w:val="30"/>
          <w:szCs w:val="30"/>
        </w:rPr>
        <w:t>日</w:t>
      </w:r>
    </w:p>
    <w:p w:rsidR="00FC7F77" w:rsidRDefault="00FC7F77" w:rsidP="002F152F">
      <w:pPr>
        <w:widowControl/>
        <w:spacing w:line="560" w:lineRule="exact"/>
        <w:jc w:val="left"/>
        <w:rPr>
          <w:rFonts w:ascii="Arial Narrow" w:eastAsia="仿宋_GB2312" w:hAnsi="Arial Narrow" w:cs="Arial"/>
          <w:sz w:val="30"/>
          <w:szCs w:val="30"/>
        </w:rPr>
        <w:sectPr w:rsidR="00FC7F77">
          <w:pgSz w:w="11906" w:h="16838"/>
          <w:pgMar w:top="1440" w:right="1800" w:bottom="1440" w:left="1800" w:header="851" w:footer="992" w:gutter="0"/>
          <w:cols w:space="425"/>
          <w:docGrid w:type="lines" w:linePitch="312"/>
        </w:sectPr>
      </w:pPr>
    </w:p>
    <w:p w:rsidR="00FC7F77" w:rsidRDefault="00CE72D9" w:rsidP="002F152F">
      <w:pPr>
        <w:snapToGrid w:val="0"/>
        <w:spacing w:line="56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FC7F77" w:rsidRDefault="00CE72D9" w:rsidP="002F152F">
      <w:pPr>
        <w:snapToGrid w:val="0"/>
        <w:spacing w:line="560" w:lineRule="exact"/>
        <w:jc w:val="center"/>
        <w:rPr>
          <w:rFonts w:ascii="Arial Narrow" w:eastAsia="黑体" w:hAnsi="黑体"/>
          <w:b/>
          <w:sz w:val="36"/>
          <w:szCs w:val="36"/>
        </w:rPr>
      </w:pPr>
      <w:r>
        <w:rPr>
          <w:rFonts w:ascii="Arial Narrow" w:eastAsia="黑体" w:hAnsi="黑体"/>
          <w:b/>
          <w:sz w:val="36"/>
          <w:szCs w:val="36"/>
        </w:rPr>
        <w:t>赛项申报方案</w:t>
      </w:r>
    </w:p>
    <w:p w:rsidR="00916B5A" w:rsidRDefault="00916B5A" w:rsidP="002F152F">
      <w:pPr>
        <w:snapToGrid w:val="0"/>
        <w:spacing w:line="560" w:lineRule="exact"/>
        <w:jc w:val="center"/>
        <w:rPr>
          <w:rFonts w:ascii="Arial Narrow" w:eastAsia="黑体" w:hAnsi="Arial Narrow"/>
          <w:b/>
          <w:sz w:val="36"/>
          <w:szCs w:val="36"/>
        </w:rPr>
      </w:pPr>
    </w:p>
    <w:p w:rsidR="00FC7F77" w:rsidRDefault="00CE72D9" w:rsidP="00502D2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FC7F77" w:rsidRDefault="00CE72D9" w:rsidP="002F15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FC7F77" w:rsidRDefault="00E40E37" w:rsidP="002F152F">
      <w:pPr>
        <w:snapToGrid w:val="0"/>
        <w:spacing w:line="560" w:lineRule="exact"/>
        <w:ind w:firstLineChars="500" w:firstLine="1500"/>
        <w:rPr>
          <w:rFonts w:ascii="Arial Narrow" w:eastAsia="仿宋_GB2312" w:hAnsi="Arial Narrow" w:cs="Arial"/>
          <w:sz w:val="30"/>
          <w:szCs w:val="30"/>
        </w:rPr>
      </w:pPr>
      <w:r>
        <w:rPr>
          <w:rFonts w:ascii="Arial Narrow" w:eastAsia="仿宋_GB2312" w:hAnsi="Arial Narrow" w:cs="Arial" w:hint="eastAsia"/>
          <w:sz w:val="30"/>
          <w:szCs w:val="30"/>
        </w:rPr>
        <w:t>客户</w:t>
      </w:r>
      <w:r>
        <w:rPr>
          <w:rFonts w:ascii="Arial Narrow" w:eastAsia="仿宋_GB2312" w:hAnsi="Arial Narrow" w:cs="Arial"/>
          <w:sz w:val="30"/>
          <w:szCs w:val="30"/>
        </w:rPr>
        <w:t>信息服务</w:t>
      </w:r>
    </w:p>
    <w:p w:rsidR="00FC7F77" w:rsidRDefault="00CE72D9" w:rsidP="002F15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E40E37" w:rsidRDefault="00755AE9" w:rsidP="0051759F">
      <w:pPr>
        <w:snapToGrid w:val="0"/>
        <w:spacing w:line="480" w:lineRule="auto"/>
        <w:ind w:leftChars="400" w:left="840" w:firstLineChars="200" w:firstLine="600"/>
        <w:rPr>
          <w:rFonts w:ascii="Arial Narrow" w:eastAsia="仿宋_GB2312" w:hAnsi="Arial Narrow" w:cs="Arial"/>
          <w:sz w:val="30"/>
          <w:szCs w:val="30"/>
        </w:rPr>
      </w:pPr>
      <w:r w:rsidRPr="00D03979">
        <w:rPr>
          <w:rFonts w:ascii="仿宋_GB2312" w:eastAsia="仿宋_GB2312" w:hAnsi="宋体" w:cs="Arial"/>
          <w:noProof/>
          <w:kern w:val="0"/>
          <w:sz w:val="30"/>
          <w:szCs w:val="30"/>
        </w:rPr>
        <w:drawing>
          <wp:inline distT="0" distB="0" distL="0" distR="0">
            <wp:extent cx="4483107" cy="2522220"/>
            <wp:effectExtent l="0" t="0" r="0" b="0"/>
            <wp:docPr id="3" name="图片 3" descr="C:\Users\jie\AppData\Local\Temp\WeChat Files\83052988968658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ie\AppData\Local\Temp\WeChat Files\8305298896865859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5809" cy="2523740"/>
                    </a:xfrm>
                    <a:prstGeom prst="rect">
                      <a:avLst/>
                    </a:prstGeom>
                    <a:noFill/>
                    <a:ln>
                      <a:noFill/>
                    </a:ln>
                  </pic:spPr>
                </pic:pic>
              </a:graphicData>
            </a:graphic>
          </wp:inline>
        </w:drawing>
      </w:r>
    </w:p>
    <w:p w:rsidR="00E40E37" w:rsidRDefault="00CE72D9" w:rsidP="002F15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E40E37" w:rsidRPr="00E40E37" w:rsidRDefault="00E40E37" w:rsidP="002F152F">
      <w:pPr>
        <w:snapToGrid w:val="0"/>
        <w:spacing w:line="560" w:lineRule="exact"/>
        <w:ind w:firstLineChars="500" w:firstLine="1500"/>
        <w:rPr>
          <w:rFonts w:ascii="Arial Narrow" w:eastAsia="仿宋_GB2312" w:hAnsi="Arial Narrow" w:cs="Arial"/>
          <w:sz w:val="30"/>
          <w:szCs w:val="30"/>
        </w:rPr>
      </w:pPr>
      <w:r w:rsidRPr="00BB6FAB">
        <w:rPr>
          <w:rFonts w:ascii="仿宋_GB2312" w:eastAsia="仿宋_GB2312" w:hint="eastAsia"/>
          <w:kern w:val="0"/>
          <w:sz w:val="30"/>
          <w:szCs w:val="30"/>
        </w:rPr>
        <w:t>现代服务业、服务外包产业</w:t>
      </w:r>
    </w:p>
    <w:p w:rsidR="00FC7F77" w:rsidRDefault="00CE72D9" w:rsidP="002F152F">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E40E37" w:rsidRDefault="00E40E37" w:rsidP="002F152F">
      <w:pPr>
        <w:spacing w:line="560" w:lineRule="exact"/>
        <w:ind w:leftChars="343" w:left="720" w:firstLineChars="300" w:firstLine="900"/>
        <w:rPr>
          <w:rFonts w:ascii="仿宋_GB2312" w:eastAsia="仿宋_GB2312"/>
          <w:kern w:val="0"/>
          <w:sz w:val="30"/>
          <w:szCs w:val="30"/>
        </w:rPr>
      </w:pPr>
      <w:r w:rsidRPr="00B96AAE">
        <w:rPr>
          <w:rFonts w:ascii="仿宋_GB2312" w:eastAsia="仿宋_GB2312" w:hint="eastAsia"/>
          <w:kern w:val="0"/>
          <w:sz w:val="30"/>
          <w:szCs w:val="30"/>
        </w:rPr>
        <w:t>专业大类：信息技术类</w:t>
      </w:r>
    </w:p>
    <w:tbl>
      <w:tblPr>
        <w:tblW w:w="6460" w:type="dxa"/>
        <w:tblInd w:w="1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3209"/>
      </w:tblGrid>
      <w:tr w:rsidR="00E40E37" w:rsidRPr="002F152F" w:rsidTr="00696102">
        <w:trPr>
          <w:trHeight w:val="698"/>
        </w:trPr>
        <w:tc>
          <w:tcPr>
            <w:tcW w:w="3251" w:type="dxa"/>
            <w:shd w:val="clear" w:color="auto" w:fill="auto"/>
            <w:noWrap/>
            <w:vAlign w:val="center"/>
            <w:hideMark/>
          </w:tcPr>
          <w:p w:rsidR="00E40E37" w:rsidRPr="002F152F" w:rsidRDefault="00E40E37" w:rsidP="002F152F">
            <w:pPr>
              <w:widowControl/>
              <w:spacing w:line="560" w:lineRule="exact"/>
              <w:jc w:val="center"/>
              <w:rPr>
                <w:rFonts w:ascii="仿宋_GB2312" w:eastAsia="仿宋_GB2312"/>
                <w:b/>
                <w:kern w:val="0"/>
                <w:sz w:val="24"/>
                <w:szCs w:val="24"/>
              </w:rPr>
            </w:pPr>
            <w:r w:rsidRPr="002F152F">
              <w:rPr>
                <w:rFonts w:ascii="仿宋_GB2312" w:eastAsia="仿宋_GB2312" w:hint="eastAsia"/>
                <w:b/>
                <w:kern w:val="0"/>
                <w:sz w:val="24"/>
                <w:szCs w:val="24"/>
              </w:rPr>
              <w:t>专业名称</w:t>
            </w:r>
          </w:p>
        </w:tc>
        <w:tc>
          <w:tcPr>
            <w:tcW w:w="3209" w:type="dxa"/>
            <w:shd w:val="clear" w:color="auto" w:fill="auto"/>
            <w:noWrap/>
            <w:vAlign w:val="center"/>
            <w:hideMark/>
          </w:tcPr>
          <w:p w:rsidR="00E40E37" w:rsidRPr="002F152F" w:rsidRDefault="00E40E37" w:rsidP="002F152F">
            <w:pPr>
              <w:widowControl/>
              <w:spacing w:line="560" w:lineRule="exact"/>
              <w:jc w:val="center"/>
              <w:rPr>
                <w:rFonts w:ascii="仿宋" w:eastAsia="仿宋" w:hAnsi="仿宋" w:cs="宋体"/>
                <w:b/>
                <w:kern w:val="0"/>
                <w:sz w:val="24"/>
                <w:szCs w:val="24"/>
              </w:rPr>
            </w:pPr>
            <w:r w:rsidRPr="002F152F">
              <w:rPr>
                <w:rFonts w:ascii="仿宋" w:eastAsia="仿宋" w:hAnsi="仿宋" w:cs="宋体" w:hint="eastAsia"/>
                <w:b/>
                <w:kern w:val="0"/>
                <w:sz w:val="24"/>
                <w:szCs w:val="24"/>
              </w:rPr>
              <w:t>专业代码</w:t>
            </w:r>
          </w:p>
        </w:tc>
      </w:tr>
      <w:tr w:rsidR="00E40E37" w:rsidRPr="002F152F" w:rsidTr="00696102">
        <w:trPr>
          <w:trHeight w:val="698"/>
        </w:trPr>
        <w:tc>
          <w:tcPr>
            <w:tcW w:w="3251" w:type="dxa"/>
            <w:shd w:val="clear" w:color="auto" w:fill="auto"/>
            <w:noWrap/>
            <w:vAlign w:val="center"/>
            <w:hideMark/>
          </w:tcPr>
          <w:p w:rsidR="00E40E37" w:rsidRPr="002F152F" w:rsidRDefault="00E40E37" w:rsidP="002F152F">
            <w:pPr>
              <w:widowControl/>
              <w:spacing w:line="560" w:lineRule="exact"/>
              <w:jc w:val="center"/>
              <w:rPr>
                <w:rFonts w:ascii="仿宋" w:eastAsia="仿宋" w:hAnsi="仿宋" w:cs="宋体"/>
                <w:kern w:val="0"/>
                <w:sz w:val="24"/>
                <w:szCs w:val="24"/>
              </w:rPr>
            </w:pPr>
            <w:r w:rsidRPr="002F152F">
              <w:rPr>
                <w:rFonts w:ascii="仿宋" w:eastAsia="仿宋" w:hAnsi="仿宋" w:cs="宋体" w:hint="eastAsia"/>
                <w:kern w:val="0"/>
                <w:sz w:val="24"/>
                <w:szCs w:val="24"/>
              </w:rPr>
              <w:t>客户信息服务</w:t>
            </w:r>
          </w:p>
        </w:tc>
        <w:tc>
          <w:tcPr>
            <w:tcW w:w="3209" w:type="dxa"/>
            <w:shd w:val="clear" w:color="auto" w:fill="auto"/>
            <w:noWrap/>
            <w:vAlign w:val="center"/>
            <w:hideMark/>
          </w:tcPr>
          <w:p w:rsidR="00E40E37" w:rsidRPr="002F152F" w:rsidRDefault="00E40E37" w:rsidP="002F152F">
            <w:pPr>
              <w:widowControl/>
              <w:spacing w:line="560" w:lineRule="exact"/>
              <w:jc w:val="center"/>
              <w:rPr>
                <w:rFonts w:ascii="仿宋" w:eastAsia="仿宋" w:hAnsi="仿宋" w:cs="宋体"/>
                <w:kern w:val="0"/>
                <w:sz w:val="24"/>
                <w:szCs w:val="24"/>
              </w:rPr>
            </w:pPr>
            <w:r w:rsidRPr="002F152F">
              <w:rPr>
                <w:rFonts w:ascii="仿宋" w:eastAsia="仿宋" w:hAnsi="仿宋" w:cs="宋体" w:hint="eastAsia"/>
                <w:kern w:val="0"/>
                <w:sz w:val="24"/>
                <w:szCs w:val="24"/>
              </w:rPr>
              <w:t>090900</w:t>
            </w:r>
          </w:p>
        </w:tc>
      </w:tr>
      <w:tr w:rsidR="00E40E37" w:rsidRPr="002F152F" w:rsidTr="00696102">
        <w:trPr>
          <w:trHeight w:val="698"/>
        </w:trPr>
        <w:tc>
          <w:tcPr>
            <w:tcW w:w="3251" w:type="dxa"/>
            <w:shd w:val="clear" w:color="auto" w:fill="auto"/>
            <w:noWrap/>
            <w:vAlign w:val="center"/>
          </w:tcPr>
          <w:p w:rsidR="00E40E37" w:rsidRPr="002F152F" w:rsidRDefault="00E40E37" w:rsidP="002F152F">
            <w:pPr>
              <w:widowControl/>
              <w:spacing w:line="560" w:lineRule="exact"/>
              <w:jc w:val="center"/>
              <w:rPr>
                <w:rFonts w:ascii="仿宋" w:eastAsia="仿宋" w:hAnsi="仿宋" w:cs="宋体"/>
                <w:kern w:val="0"/>
                <w:sz w:val="24"/>
                <w:szCs w:val="24"/>
              </w:rPr>
            </w:pPr>
            <w:r w:rsidRPr="002F152F">
              <w:rPr>
                <w:rFonts w:ascii="仿宋" w:eastAsia="仿宋" w:hAnsi="仿宋" w:cs="宋体"/>
                <w:kern w:val="0"/>
                <w:sz w:val="24"/>
                <w:szCs w:val="24"/>
              </w:rPr>
              <w:t>计算机速录专业</w:t>
            </w:r>
          </w:p>
        </w:tc>
        <w:tc>
          <w:tcPr>
            <w:tcW w:w="3209" w:type="dxa"/>
            <w:shd w:val="clear" w:color="auto" w:fill="auto"/>
            <w:noWrap/>
            <w:vAlign w:val="center"/>
          </w:tcPr>
          <w:p w:rsidR="00E40E37" w:rsidRPr="002F152F" w:rsidRDefault="00E40E37" w:rsidP="002F152F">
            <w:pPr>
              <w:widowControl/>
              <w:spacing w:line="560" w:lineRule="exact"/>
              <w:jc w:val="center"/>
              <w:rPr>
                <w:rFonts w:ascii="仿宋" w:eastAsia="仿宋" w:hAnsi="仿宋" w:cs="宋体"/>
                <w:kern w:val="0"/>
                <w:sz w:val="24"/>
                <w:szCs w:val="24"/>
              </w:rPr>
            </w:pPr>
            <w:r w:rsidRPr="002F152F">
              <w:rPr>
                <w:rFonts w:ascii="仿宋" w:eastAsia="仿宋" w:hAnsi="仿宋" w:cs="宋体"/>
                <w:kern w:val="0"/>
                <w:sz w:val="24"/>
                <w:szCs w:val="24"/>
              </w:rPr>
              <w:t>091000</w:t>
            </w:r>
          </w:p>
        </w:tc>
      </w:tr>
      <w:tr w:rsidR="00E40E37" w:rsidRPr="002F152F" w:rsidTr="00696102">
        <w:trPr>
          <w:trHeight w:val="698"/>
        </w:trPr>
        <w:tc>
          <w:tcPr>
            <w:tcW w:w="3251" w:type="dxa"/>
            <w:shd w:val="clear" w:color="auto" w:fill="auto"/>
            <w:noWrap/>
            <w:vAlign w:val="center"/>
            <w:hideMark/>
          </w:tcPr>
          <w:p w:rsidR="00E40E37" w:rsidRPr="002F152F" w:rsidRDefault="00E40E37" w:rsidP="002F152F">
            <w:pPr>
              <w:widowControl/>
              <w:spacing w:line="560" w:lineRule="exact"/>
              <w:jc w:val="center"/>
              <w:rPr>
                <w:rFonts w:ascii="仿宋" w:eastAsia="仿宋" w:hAnsi="仿宋" w:cs="宋体"/>
                <w:kern w:val="0"/>
                <w:sz w:val="24"/>
                <w:szCs w:val="24"/>
              </w:rPr>
            </w:pPr>
            <w:r w:rsidRPr="002F152F">
              <w:rPr>
                <w:rFonts w:ascii="仿宋" w:eastAsia="仿宋" w:hAnsi="仿宋" w:cs="宋体" w:hint="eastAsia"/>
                <w:kern w:val="0"/>
                <w:sz w:val="24"/>
                <w:szCs w:val="24"/>
              </w:rPr>
              <w:t>通信运营服务</w:t>
            </w:r>
          </w:p>
        </w:tc>
        <w:tc>
          <w:tcPr>
            <w:tcW w:w="3209" w:type="dxa"/>
            <w:shd w:val="clear" w:color="auto" w:fill="auto"/>
            <w:noWrap/>
            <w:vAlign w:val="center"/>
            <w:hideMark/>
          </w:tcPr>
          <w:p w:rsidR="00E40E37" w:rsidRPr="002F152F" w:rsidRDefault="00E40E37" w:rsidP="002F152F">
            <w:pPr>
              <w:widowControl/>
              <w:spacing w:line="560" w:lineRule="exact"/>
              <w:jc w:val="center"/>
              <w:rPr>
                <w:rFonts w:ascii="仿宋" w:eastAsia="仿宋" w:hAnsi="仿宋" w:cs="宋体"/>
                <w:kern w:val="0"/>
                <w:sz w:val="24"/>
                <w:szCs w:val="24"/>
              </w:rPr>
            </w:pPr>
            <w:r w:rsidRPr="002F152F">
              <w:rPr>
                <w:rFonts w:ascii="仿宋" w:eastAsia="仿宋" w:hAnsi="仿宋" w:cs="宋体" w:hint="eastAsia"/>
                <w:kern w:val="0"/>
                <w:sz w:val="24"/>
                <w:szCs w:val="24"/>
              </w:rPr>
              <w:t>091600</w:t>
            </w:r>
          </w:p>
        </w:tc>
      </w:tr>
    </w:tbl>
    <w:p w:rsidR="00916B5A" w:rsidRDefault="00916B5A" w:rsidP="002F152F">
      <w:pPr>
        <w:spacing w:line="560" w:lineRule="exact"/>
        <w:ind w:leftChars="343" w:left="720" w:firstLineChars="300" w:firstLine="900"/>
        <w:rPr>
          <w:rFonts w:ascii="仿宋_GB2312" w:eastAsia="仿宋_GB2312"/>
          <w:kern w:val="0"/>
          <w:sz w:val="30"/>
          <w:szCs w:val="30"/>
        </w:rPr>
      </w:pPr>
    </w:p>
    <w:p w:rsidR="00E40E37" w:rsidRDefault="00E40E37" w:rsidP="002F152F">
      <w:pPr>
        <w:spacing w:line="560" w:lineRule="exact"/>
        <w:ind w:leftChars="343" w:left="720" w:firstLineChars="300" w:firstLine="900"/>
        <w:rPr>
          <w:rFonts w:ascii="仿宋_GB2312" w:eastAsia="仿宋_GB2312"/>
          <w:kern w:val="0"/>
          <w:sz w:val="30"/>
          <w:szCs w:val="30"/>
        </w:rPr>
      </w:pPr>
      <w:r>
        <w:rPr>
          <w:rFonts w:ascii="仿宋_GB2312" w:eastAsia="仿宋_GB2312" w:hint="eastAsia"/>
          <w:kern w:val="0"/>
          <w:sz w:val="30"/>
          <w:szCs w:val="30"/>
        </w:rPr>
        <w:lastRenderedPageBreak/>
        <w:t>相关</w:t>
      </w:r>
      <w:r w:rsidRPr="00B96AAE">
        <w:rPr>
          <w:rFonts w:ascii="仿宋_GB2312" w:eastAsia="仿宋_GB2312" w:hint="eastAsia"/>
          <w:kern w:val="0"/>
          <w:sz w:val="30"/>
          <w:szCs w:val="30"/>
        </w:rPr>
        <w:t>专业大类：</w:t>
      </w:r>
      <w:r>
        <w:rPr>
          <w:rFonts w:ascii="仿宋_GB2312" w:eastAsia="仿宋_GB2312" w:hint="eastAsia"/>
          <w:kern w:val="0"/>
          <w:sz w:val="30"/>
          <w:szCs w:val="30"/>
        </w:rPr>
        <w:t>财经商贸</w:t>
      </w:r>
      <w:r w:rsidRPr="00B96AAE">
        <w:rPr>
          <w:rFonts w:ascii="仿宋_GB2312" w:eastAsia="仿宋_GB2312" w:hint="eastAsia"/>
          <w:kern w:val="0"/>
          <w:sz w:val="30"/>
          <w:szCs w:val="30"/>
        </w:rPr>
        <w:t>类</w:t>
      </w:r>
    </w:p>
    <w:tbl>
      <w:tblPr>
        <w:tblW w:w="6460" w:type="dxa"/>
        <w:tblInd w:w="1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3209"/>
      </w:tblGrid>
      <w:tr w:rsidR="00E40E37" w:rsidRPr="009E283A" w:rsidTr="00696102">
        <w:trPr>
          <w:trHeight w:val="698"/>
        </w:trPr>
        <w:tc>
          <w:tcPr>
            <w:tcW w:w="3251" w:type="dxa"/>
            <w:shd w:val="clear" w:color="auto" w:fill="auto"/>
            <w:noWrap/>
            <w:vAlign w:val="center"/>
            <w:hideMark/>
          </w:tcPr>
          <w:p w:rsidR="00E40E37" w:rsidRPr="009E283A" w:rsidRDefault="00E40E37" w:rsidP="002F152F">
            <w:pPr>
              <w:widowControl/>
              <w:spacing w:line="560" w:lineRule="exact"/>
              <w:jc w:val="center"/>
              <w:rPr>
                <w:rFonts w:ascii="仿宋" w:eastAsia="仿宋" w:hAnsi="仿宋" w:cs="宋体"/>
                <w:kern w:val="0"/>
                <w:sz w:val="24"/>
                <w:szCs w:val="24"/>
              </w:rPr>
            </w:pPr>
            <w:r w:rsidRPr="009E283A">
              <w:rPr>
                <w:rFonts w:ascii="仿宋" w:eastAsia="仿宋" w:hAnsi="仿宋" w:cs="宋体" w:hint="eastAsia"/>
                <w:kern w:val="0"/>
                <w:sz w:val="24"/>
                <w:szCs w:val="24"/>
              </w:rPr>
              <w:t>专业 名称</w:t>
            </w:r>
          </w:p>
        </w:tc>
        <w:tc>
          <w:tcPr>
            <w:tcW w:w="3209" w:type="dxa"/>
            <w:shd w:val="clear" w:color="auto" w:fill="auto"/>
            <w:noWrap/>
            <w:vAlign w:val="center"/>
            <w:hideMark/>
          </w:tcPr>
          <w:p w:rsidR="00E40E37" w:rsidRPr="009E283A" w:rsidRDefault="00E40E37" w:rsidP="002F152F">
            <w:pPr>
              <w:widowControl/>
              <w:spacing w:line="560" w:lineRule="exact"/>
              <w:jc w:val="center"/>
              <w:rPr>
                <w:rFonts w:ascii="仿宋" w:eastAsia="仿宋" w:hAnsi="仿宋" w:cs="宋体"/>
                <w:kern w:val="0"/>
                <w:sz w:val="24"/>
                <w:szCs w:val="24"/>
              </w:rPr>
            </w:pPr>
            <w:r w:rsidRPr="009E283A">
              <w:rPr>
                <w:rFonts w:ascii="仿宋" w:eastAsia="仿宋" w:hAnsi="仿宋" w:cs="宋体" w:hint="eastAsia"/>
                <w:kern w:val="0"/>
                <w:sz w:val="24"/>
                <w:szCs w:val="24"/>
              </w:rPr>
              <w:t>专业代码</w:t>
            </w:r>
          </w:p>
        </w:tc>
      </w:tr>
      <w:tr w:rsidR="00E40E37" w:rsidRPr="009E283A" w:rsidTr="00696102">
        <w:trPr>
          <w:trHeight w:val="698"/>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E37" w:rsidRPr="009E283A" w:rsidRDefault="00E40E37" w:rsidP="002F152F">
            <w:pPr>
              <w:widowControl/>
              <w:spacing w:line="560" w:lineRule="exact"/>
              <w:jc w:val="center"/>
              <w:rPr>
                <w:rFonts w:ascii="仿宋" w:eastAsia="仿宋" w:hAnsi="仿宋" w:cs="宋体"/>
                <w:kern w:val="0"/>
                <w:sz w:val="24"/>
                <w:szCs w:val="24"/>
              </w:rPr>
            </w:pPr>
            <w:r w:rsidRPr="009E283A">
              <w:rPr>
                <w:rFonts w:ascii="仿宋" w:eastAsia="仿宋" w:hAnsi="仿宋" w:cs="宋体"/>
                <w:kern w:val="0"/>
                <w:sz w:val="24"/>
                <w:szCs w:val="24"/>
              </w:rPr>
              <w:t>电子商务</w:t>
            </w:r>
          </w:p>
        </w:tc>
        <w:tc>
          <w:tcPr>
            <w:tcW w:w="3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E37" w:rsidRDefault="00E40E37" w:rsidP="002F152F">
            <w:pPr>
              <w:widowControl/>
              <w:spacing w:line="560" w:lineRule="exact"/>
              <w:jc w:val="center"/>
              <w:rPr>
                <w:rFonts w:ascii="仿宋" w:eastAsia="仿宋" w:hAnsi="仿宋" w:cs="宋体"/>
                <w:kern w:val="0"/>
                <w:sz w:val="24"/>
                <w:szCs w:val="24"/>
              </w:rPr>
            </w:pPr>
            <w:r>
              <w:rPr>
                <w:rFonts w:ascii="仿宋" w:eastAsia="仿宋" w:hAnsi="仿宋" w:cs="宋体" w:hint="eastAsia"/>
                <w:kern w:val="0"/>
                <w:sz w:val="24"/>
                <w:szCs w:val="24"/>
              </w:rPr>
              <w:t>121100</w:t>
            </w:r>
          </w:p>
        </w:tc>
      </w:tr>
      <w:tr w:rsidR="00E40E37" w:rsidRPr="009E283A" w:rsidTr="00696102">
        <w:trPr>
          <w:trHeight w:val="698"/>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E37" w:rsidRPr="009E283A" w:rsidRDefault="00E40E37" w:rsidP="002F152F">
            <w:pPr>
              <w:widowControl/>
              <w:spacing w:line="560" w:lineRule="exact"/>
              <w:jc w:val="center"/>
              <w:rPr>
                <w:rFonts w:ascii="仿宋" w:eastAsia="仿宋" w:hAnsi="仿宋" w:cs="宋体"/>
                <w:kern w:val="0"/>
                <w:sz w:val="24"/>
                <w:szCs w:val="24"/>
              </w:rPr>
            </w:pPr>
            <w:r w:rsidRPr="009E283A">
              <w:rPr>
                <w:rFonts w:ascii="仿宋" w:eastAsia="仿宋" w:hAnsi="仿宋" w:cs="宋体"/>
                <w:kern w:val="0"/>
                <w:sz w:val="24"/>
                <w:szCs w:val="24"/>
              </w:rPr>
              <w:t>客户服务</w:t>
            </w:r>
          </w:p>
        </w:tc>
        <w:tc>
          <w:tcPr>
            <w:tcW w:w="3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E37" w:rsidRPr="009E283A" w:rsidRDefault="00E40E37" w:rsidP="002F152F">
            <w:pPr>
              <w:widowControl/>
              <w:spacing w:line="560" w:lineRule="exact"/>
              <w:jc w:val="center"/>
              <w:rPr>
                <w:rFonts w:ascii="仿宋" w:eastAsia="仿宋" w:hAnsi="仿宋" w:cs="宋体"/>
                <w:kern w:val="0"/>
                <w:sz w:val="24"/>
                <w:szCs w:val="24"/>
              </w:rPr>
            </w:pPr>
            <w:r>
              <w:rPr>
                <w:rFonts w:ascii="仿宋" w:eastAsia="仿宋" w:hAnsi="仿宋" w:cs="宋体" w:hint="eastAsia"/>
                <w:kern w:val="0"/>
                <w:sz w:val="24"/>
                <w:szCs w:val="24"/>
              </w:rPr>
              <w:t>122100</w:t>
            </w:r>
          </w:p>
        </w:tc>
      </w:tr>
    </w:tbl>
    <w:p w:rsidR="00755AE9" w:rsidRDefault="00755AE9" w:rsidP="00502D27">
      <w:pPr>
        <w:snapToGrid w:val="0"/>
        <w:spacing w:line="560" w:lineRule="exact"/>
        <w:ind w:firstLineChars="200" w:firstLine="602"/>
        <w:rPr>
          <w:rFonts w:ascii="黑体" w:eastAsia="黑体" w:hAnsi="黑体" w:cs="黑体"/>
          <w:b/>
          <w:sz w:val="30"/>
          <w:szCs w:val="30"/>
        </w:rPr>
      </w:pP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二、赛项申报专家组</w:t>
      </w:r>
    </w:p>
    <w:p w:rsidR="00E40E37" w:rsidRDefault="00E40E37" w:rsidP="0051759F">
      <w:pPr>
        <w:snapToGrid w:val="0"/>
        <w:spacing w:line="560" w:lineRule="exact"/>
        <w:rPr>
          <w:rFonts w:ascii="Arial Narrow" w:eastAsia="仿宋_GB2312" w:hAnsi="Arial Narrow" w:cs="Arial"/>
          <w:b/>
          <w:sz w:val="30"/>
          <w:szCs w:val="30"/>
        </w:rPr>
      </w:pP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4A0A3B" w:rsidRPr="00B90A25" w:rsidRDefault="004A0A3B" w:rsidP="002F152F">
      <w:pPr>
        <w:shd w:val="clear" w:color="auto" w:fill="FFFFFF"/>
        <w:spacing w:line="560" w:lineRule="exact"/>
        <w:ind w:firstLineChars="200" w:firstLine="600"/>
        <w:rPr>
          <w:rFonts w:ascii="仿宋_GB2312" w:eastAsia="仿宋_GB2312" w:hAnsi="宋体" w:cs="Arial"/>
          <w:kern w:val="0"/>
          <w:sz w:val="30"/>
          <w:szCs w:val="30"/>
        </w:rPr>
      </w:pPr>
      <w:r>
        <w:rPr>
          <w:rFonts w:ascii="仿宋_GB2312" w:eastAsia="仿宋_GB2312"/>
          <w:kern w:val="0"/>
          <w:sz w:val="30"/>
          <w:szCs w:val="30"/>
        </w:rPr>
        <w:t>客户信息服务</w:t>
      </w:r>
      <w:r w:rsidRPr="00847265">
        <w:rPr>
          <w:rFonts w:ascii="仿宋_GB2312" w:eastAsia="仿宋_GB2312"/>
          <w:kern w:val="0"/>
          <w:sz w:val="30"/>
          <w:szCs w:val="30"/>
        </w:rPr>
        <w:t>是现代服务业的重要组成部分，具有信息技术承载度高、附加值大、资源消耗低等特点。</w:t>
      </w:r>
      <w:r>
        <w:rPr>
          <w:rFonts w:ascii="仿宋_GB2312" w:eastAsia="仿宋_GB2312" w:hint="eastAsia"/>
          <w:kern w:val="0"/>
          <w:sz w:val="30"/>
          <w:szCs w:val="30"/>
        </w:rPr>
        <w:t>客户信息服务覆盖范围广，就业领域</w:t>
      </w:r>
      <w:r>
        <w:rPr>
          <w:rFonts w:ascii="仿宋_GB2312" w:eastAsia="仿宋_GB2312" w:hAnsi="宋体" w:cs="Arial" w:hint="eastAsia"/>
          <w:kern w:val="0"/>
          <w:sz w:val="30"/>
          <w:szCs w:val="30"/>
        </w:rPr>
        <w:t>广泛分布</w:t>
      </w:r>
      <w:r w:rsidRPr="00C4175D">
        <w:rPr>
          <w:rFonts w:ascii="仿宋_GB2312" w:eastAsia="仿宋_GB2312" w:hAnsi="宋体" w:cs="Arial" w:hint="eastAsia"/>
          <w:kern w:val="0"/>
          <w:sz w:val="30"/>
          <w:szCs w:val="30"/>
        </w:rPr>
        <w:t>在金融、</w:t>
      </w:r>
      <w:r>
        <w:rPr>
          <w:rFonts w:ascii="仿宋_GB2312" w:eastAsia="仿宋_GB2312" w:hAnsi="宋体" w:cs="Arial" w:hint="eastAsia"/>
          <w:kern w:val="0"/>
          <w:sz w:val="30"/>
          <w:szCs w:val="30"/>
        </w:rPr>
        <w:t>通信</w:t>
      </w:r>
      <w:r w:rsidRPr="00C4175D">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政府民生服务、</w:t>
      </w:r>
      <w:r w:rsidRPr="00C4175D">
        <w:rPr>
          <w:rFonts w:ascii="仿宋_GB2312" w:eastAsia="仿宋_GB2312" w:hAnsi="宋体" w:cs="Arial" w:hint="eastAsia"/>
          <w:kern w:val="0"/>
          <w:sz w:val="30"/>
          <w:szCs w:val="30"/>
        </w:rPr>
        <w:t>电子商务、医疗、法律</w:t>
      </w:r>
      <w:r>
        <w:rPr>
          <w:rFonts w:ascii="仿宋_GB2312" w:eastAsia="仿宋_GB2312" w:hAnsi="宋体" w:cs="Arial" w:hint="eastAsia"/>
          <w:kern w:val="0"/>
          <w:sz w:val="30"/>
          <w:szCs w:val="30"/>
        </w:rPr>
        <w:t>、商旅、物流</w:t>
      </w:r>
      <w:r w:rsidRPr="00C4175D">
        <w:rPr>
          <w:rFonts w:ascii="仿宋_GB2312" w:eastAsia="仿宋_GB2312" w:hAnsi="宋体" w:cs="Arial" w:hint="eastAsia"/>
          <w:kern w:val="0"/>
          <w:sz w:val="30"/>
          <w:szCs w:val="30"/>
        </w:rPr>
        <w:t>等各行各业，是服务于各个行业的一个信息集散平台，是信息时代最具发展前景的网络商务形式</w:t>
      </w:r>
      <w:r>
        <w:rPr>
          <w:rFonts w:ascii="仿宋_GB2312" w:eastAsia="仿宋_GB2312" w:hAnsi="宋体" w:cs="Arial" w:hint="eastAsia"/>
          <w:kern w:val="0"/>
          <w:sz w:val="30"/>
          <w:szCs w:val="30"/>
        </w:rPr>
        <w:t>。</w:t>
      </w:r>
    </w:p>
    <w:p w:rsidR="004A0A3B" w:rsidRPr="0015625F" w:rsidRDefault="004A0A3B" w:rsidP="002F152F">
      <w:pPr>
        <w:shd w:val="clear" w:color="auto" w:fill="FFFFFF"/>
        <w:spacing w:line="560" w:lineRule="exact"/>
        <w:ind w:firstLineChars="200" w:firstLine="600"/>
        <w:rPr>
          <w:rFonts w:ascii="仿宋_GB2312" w:eastAsia="仿宋_GB2312"/>
          <w:kern w:val="0"/>
          <w:sz w:val="30"/>
          <w:szCs w:val="30"/>
        </w:rPr>
      </w:pPr>
      <w:r w:rsidRPr="00211D9E">
        <w:rPr>
          <w:rFonts w:ascii="仿宋_GB2312" w:eastAsia="仿宋_GB2312" w:hint="eastAsia"/>
          <w:kern w:val="0"/>
          <w:sz w:val="30"/>
          <w:szCs w:val="30"/>
        </w:rPr>
        <w:t>客户信息服务</w:t>
      </w:r>
      <w:r>
        <w:rPr>
          <w:rFonts w:ascii="仿宋_GB2312" w:eastAsia="仿宋_GB2312" w:hint="eastAsia"/>
          <w:kern w:val="0"/>
          <w:sz w:val="30"/>
          <w:szCs w:val="30"/>
        </w:rPr>
        <w:t>专业</w:t>
      </w:r>
      <w:r w:rsidRPr="00F40442">
        <w:rPr>
          <w:rFonts w:ascii="仿宋_GB2312" w:eastAsia="仿宋_GB2312"/>
          <w:kern w:val="0"/>
          <w:sz w:val="30"/>
          <w:szCs w:val="30"/>
        </w:rPr>
        <w:t>是教育部为解决服务外包与呼叫中心产业发展，应对</w:t>
      </w:r>
      <w:r>
        <w:rPr>
          <w:rFonts w:ascii="仿宋_GB2312" w:eastAsia="仿宋_GB2312"/>
          <w:kern w:val="0"/>
          <w:sz w:val="30"/>
          <w:szCs w:val="30"/>
        </w:rPr>
        <w:t>当时</w:t>
      </w:r>
      <w:r w:rsidRPr="00F40442">
        <w:rPr>
          <w:rFonts w:ascii="仿宋_GB2312" w:eastAsia="仿宋_GB2312"/>
          <w:kern w:val="0"/>
          <w:sz w:val="30"/>
          <w:szCs w:val="30"/>
        </w:rPr>
        <w:t>80万人力资源需求市场而专设的专业。</w:t>
      </w:r>
      <w:r w:rsidRPr="00211D9E">
        <w:rPr>
          <w:rFonts w:ascii="仿宋_GB2312" w:eastAsia="仿宋_GB2312" w:hint="eastAsia"/>
          <w:kern w:val="0"/>
          <w:sz w:val="30"/>
          <w:szCs w:val="30"/>
        </w:rPr>
        <w:t>专业自</w:t>
      </w:r>
      <w:r w:rsidRPr="00211D9E">
        <w:rPr>
          <w:rFonts w:ascii="仿宋_GB2312" w:eastAsia="仿宋_GB2312"/>
          <w:kern w:val="0"/>
          <w:sz w:val="30"/>
          <w:szCs w:val="30"/>
        </w:rPr>
        <w:t>2010</w:t>
      </w:r>
      <w:r w:rsidRPr="00211D9E">
        <w:rPr>
          <w:rFonts w:ascii="仿宋_GB2312" w:eastAsia="仿宋_GB2312" w:hint="eastAsia"/>
          <w:kern w:val="0"/>
          <w:sz w:val="30"/>
          <w:szCs w:val="30"/>
        </w:rPr>
        <w:t>年开设</w:t>
      </w:r>
      <w:r>
        <w:rPr>
          <w:rFonts w:ascii="仿宋_GB2312" w:eastAsia="仿宋_GB2312" w:hint="eastAsia"/>
          <w:kern w:val="0"/>
          <w:sz w:val="30"/>
          <w:szCs w:val="30"/>
        </w:rPr>
        <w:t>以来，经过几年的教学实践和探索，课程体系和教学模式都已相对成熟，</w:t>
      </w:r>
      <w:r w:rsidRPr="00211D9E">
        <w:rPr>
          <w:rFonts w:ascii="仿宋_GB2312" w:eastAsia="仿宋_GB2312" w:hint="eastAsia"/>
          <w:kern w:val="0"/>
          <w:sz w:val="30"/>
          <w:szCs w:val="30"/>
        </w:rPr>
        <w:t>是</w:t>
      </w:r>
      <w:r>
        <w:rPr>
          <w:rFonts w:ascii="仿宋_GB2312" w:eastAsia="仿宋_GB2312" w:hint="eastAsia"/>
          <w:kern w:val="0"/>
          <w:sz w:val="30"/>
          <w:szCs w:val="30"/>
        </w:rPr>
        <w:t>《</w:t>
      </w:r>
      <w:r w:rsidRPr="0015625F">
        <w:rPr>
          <w:rFonts w:ascii="仿宋_GB2312" w:eastAsia="仿宋_GB2312" w:hint="eastAsia"/>
          <w:kern w:val="0"/>
          <w:sz w:val="30"/>
          <w:szCs w:val="30"/>
        </w:rPr>
        <w:t>全国职业院校技能大赛实施规划（2017-2020年）</w:t>
      </w:r>
      <w:r>
        <w:rPr>
          <w:rFonts w:ascii="仿宋_GB2312" w:eastAsia="仿宋_GB2312" w:hint="eastAsia"/>
          <w:kern w:val="0"/>
          <w:sz w:val="30"/>
          <w:szCs w:val="30"/>
        </w:rPr>
        <w:t>》中</w:t>
      </w:r>
      <w:proofErr w:type="gramStart"/>
      <w:r>
        <w:rPr>
          <w:rFonts w:ascii="仿宋_GB2312" w:eastAsia="仿宋_GB2312" w:hint="eastAsia"/>
          <w:kern w:val="0"/>
          <w:sz w:val="30"/>
          <w:szCs w:val="30"/>
        </w:rPr>
        <w:t>职鼓励</w:t>
      </w:r>
      <w:proofErr w:type="gramEnd"/>
      <w:r>
        <w:rPr>
          <w:rFonts w:ascii="仿宋_GB2312" w:eastAsia="仿宋_GB2312" w:hint="eastAsia"/>
          <w:kern w:val="0"/>
          <w:sz w:val="30"/>
          <w:szCs w:val="30"/>
        </w:rPr>
        <w:t>新增的竞赛项目。</w:t>
      </w:r>
    </w:p>
    <w:p w:rsidR="004A0A3B" w:rsidRDefault="004A0A3B" w:rsidP="002F152F">
      <w:pPr>
        <w:pStyle w:val="5-"/>
        <w:snapToGrid w:val="0"/>
        <w:spacing w:beforeLines="0" w:afterLines="0" w:line="560" w:lineRule="exact"/>
        <w:ind w:firstLineChars="0" w:firstLine="600"/>
        <w:jc w:val="left"/>
        <w:rPr>
          <w:rFonts w:ascii="仿宋_GB2312"/>
          <w:kern w:val="0"/>
          <w:sz w:val="30"/>
          <w:szCs w:val="30"/>
        </w:rPr>
      </w:pPr>
      <w:r>
        <w:rPr>
          <w:rFonts w:ascii="仿宋_GB2312" w:hint="eastAsia"/>
          <w:kern w:val="0"/>
          <w:sz w:val="30"/>
          <w:szCs w:val="30"/>
        </w:rPr>
        <w:t>希望通过客户信息服务技能大赛展现客户信息服务专业中职学生的职业风采和专业技能，能够</w:t>
      </w:r>
      <w:r w:rsidRPr="00D346D6">
        <w:rPr>
          <w:rFonts w:ascii="仿宋_GB2312" w:hint="eastAsia"/>
          <w:kern w:val="0"/>
          <w:sz w:val="30"/>
          <w:szCs w:val="30"/>
        </w:rPr>
        <w:t>引导职业学校客户信息服务专业</w:t>
      </w:r>
      <w:r>
        <w:rPr>
          <w:rFonts w:ascii="仿宋_GB2312" w:hint="eastAsia"/>
          <w:kern w:val="0"/>
          <w:sz w:val="30"/>
          <w:szCs w:val="30"/>
        </w:rPr>
        <w:t>、信息类相关专业的教</w:t>
      </w:r>
      <w:r w:rsidRPr="00D346D6">
        <w:rPr>
          <w:rFonts w:ascii="仿宋_GB2312" w:hint="eastAsia"/>
          <w:kern w:val="0"/>
          <w:sz w:val="30"/>
          <w:szCs w:val="30"/>
        </w:rPr>
        <w:t>学改革，</w:t>
      </w:r>
      <w:r>
        <w:rPr>
          <w:rFonts w:ascii="仿宋_GB2312" w:hint="eastAsia"/>
          <w:kern w:val="0"/>
          <w:sz w:val="30"/>
          <w:szCs w:val="30"/>
        </w:rPr>
        <w:t>能够</w:t>
      </w:r>
      <w:r w:rsidRPr="00F233E4">
        <w:rPr>
          <w:rFonts w:ascii="仿宋_GB2312" w:hint="eastAsia"/>
          <w:kern w:val="0"/>
          <w:sz w:val="30"/>
          <w:szCs w:val="30"/>
        </w:rPr>
        <w:t>促进</w:t>
      </w:r>
      <w:r>
        <w:rPr>
          <w:rFonts w:ascii="仿宋_GB2312" w:hint="eastAsia"/>
          <w:kern w:val="0"/>
          <w:sz w:val="30"/>
          <w:szCs w:val="30"/>
        </w:rPr>
        <w:t>客户信息服务</w:t>
      </w:r>
      <w:r w:rsidRPr="00F233E4">
        <w:rPr>
          <w:rFonts w:ascii="仿宋_GB2312" w:hint="eastAsia"/>
          <w:kern w:val="0"/>
          <w:sz w:val="30"/>
          <w:szCs w:val="30"/>
        </w:rPr>
        <w:t>人员职业素养的提升，检验</w:t>
      </w:r>
      <w:r>
        <w:rPr>
          <w:rFonts w:ascii="仿宋_GB2312" w:hint="eastAsia"/>
          <w:kern w:val="0"/>
          <w:sz w:val="30"/>
          <w:szCs w:val="30"/>
        </w:rPr>
        <w:t>客户信息服务</w:t>
      </w:r>
      <w:r w:rsidRPr="00F233E4">
        <w:rPr>
          <w:rFonts w:ascii="仿宋_GB2312" w:hint="eastAsia"/>
          <w:kern w:val="0"/>
          <w:sz w:val="30"/>
          <w:szCs w:val="30"/>
        </w:rPr>
        <w:t>职业教育的成果和专业学生的技能水平，探索</w:t>
      </w:r>
      <w:r>
        <w:rPr>
          <w:rFonts w:ascii="仿宋_GB2312" w:hint="eastAsia"/>
          <w:kern w:val="0"/>
          <w:sz w:val="30"/>
          <w:szCs w:val="30"/>
        </w:rPr>
        <w:t>客户信息服务、服务外包</w:t>
      </w:r>
      <w:r w:rsidRPr="00F233E4">
        <w:rPr>
          <w:rFonts w:ascii="仿宋_GB2312" w:hint="eastAsia"/>
          <w:kern w:val="0"/>
          <w:sz w:val="30"/>
          <w:szCs w:val="30"/>
        </w:rPr>
        <w:t>人才技能结构优化的标准和方向，</w:t>
      </w:r>
      <w:r>
        <w:rPr>
          <w:rFonts w:ascii="仿宋_GB2312" w:hint="eastAsia"/>
          <w:kern w:val="0"/>
          <w:sz w:val="30"/>
          <w:szCs w:val="30"/>
        </w:rPr>
        <w:t>促进</w:t>
      </w:r>
      <w:r w:rsidRPr="00D346D6">
        <w:rPr>
          <w:rFonts w:ascii="仿宋_GB2312" w:hint="eastAsia"/>
          <w:kern w:val="0"/>
          <w:sz w:val="30"/>
          <w:szCs w:val="30"/>
        </w:rPr>
        <w:t>参赛院校在人才培养方面的交流与借鉴，为客</w:t>
      </w:r>
      <w:r w:rsidRPr="00D346D6">
        <w:rPr>
          <w:rFonts w:ascii="仿宋_GB2312" w:hint="eastAsia"/>
          <w:kern w:val="0"/>
          <w:sz w:val="30"/>
          <w:szCs w:val="30"/>
        </w:rPr>
        <w:lastRenderedPageBreak/>
        <w:t>户信息服务专业</w:t>
      </w:r>
      <w:r>
        <w:rPr>
          <w:rFonts w:ascii="仿宋_GB2312" w:hint="eastAsia"/>
          <w:kern w:val="0"/>
          <w:sz w:val="30"/>
          <w:szCs w:val="30"/>
        </w:rPr>
        <w:t>教育教学改革提供</w:t>
      </w:r>
      <w:r w:rsidRPr="00D346D6">
        <w:rPr>
          <w:rFonts w:ascii="仿宋_GB2312" w:hint="eastAsia"/>
          <w:kern w:val="0"/>
          <w:sz w:val="30"/>
          <w:szCs w:val="30"/>
        </w:rPr>
        <w:t>新的思路与方向。</w:t>
      </w:r>
      <w:r>
        <w:rPr>
          <w:rFonts w:ascii="仿宋_GB2312" w:hint="eastAsia"/>
          <w:kern w:val="0"/>
          <w:sz w:val="30"/>
          <w:szCs w:val="30"/>
        </w:rPr>
        <w:t>同时也对客户信息服务</w:t>
      </w:r>
      <w:r w:rsidRPr="00BB6FAB">
        <w:rPr>
          <w:rFonts w:ascii="仿宋_GB2312" w:hint="eastAsia"/>
          <w:kern w:val="0"/>
          <w:sz w:val="30"/>
          <w:szCs w:val="30"/>
        </w:rPr>
        <w:t>人才的专业能力全面提升以更好服务</w:t>
      </w:r>
      <w:r>
        <w:rPr>
          <w:rFonts w:ascii="仿宋_GB2312" w:hint="eastAsia"/>
          <w:kern w:val="0"/>
          <w:sz w:val="30"/>
          <w:szCs w:val="30"/>
        </w:rPr>
        <w:t>客户联络中心、服务外包</w:t>
      </w:r>
      <w:r w:rsidRPr="00BB6FAB">
        <w:rPr>
          <w:rFonts w:ascii="仿宋_GB2312" w:hint="eastAsia"/>
          <w:kern w:val="0"/>
          <w:sz w:val="30"/>
          <w:szCs w:val="30"/>
        </w:rPr>
        <w:t>产业的发展起到促进作用和推动作用。</w:t>
      </w:r>
    </w:p>
    <w:p w:rsidR="004A0A3B" w:rsidRDefault="004A0A3B" w:rsidP="002F152F">
      <w:pPr>
        <w:pStyle w:val="5-"/>
        <w:snapToGrid w:val="0"/>
        <w:spacing w:beforeLines="0" w:afterLines="0" w:line="560" w:lineRule="exact"/>
        <w:ind w:firstLineChars="0" w:firstLine="600"/>
        <w:jc w:val="left"/>
        <w:rPr>
          <w:rFonts w:ascii="仿宋_GB2312"/>
          <w:kern w:val="0"/>
          <w:sz w:val="30"/>
          <w:szCs w:val="30"/>
        </w:rPr>
      </w:pP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4A0A3B" w:rsidRDefault="004A0A3B" w:rsidP="002F152F">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（一）本次赛项申报方案坚持公开、公平、公正的原则，</w:t>
      </w:r>
      <w:r w:rsidRPr="00A54686">
        <w:rPr>
          <w:rFonts w:ascii="仿宋_GB2312" w:eastAsia="仿宋_GB2312" w:hAnsi="宋体" w:cs="Arial" w:hint="eastAsia"/>
          <w:kern w:val="0"/>
          <w:sz w:val="30"/>
          <w:szCs w:val="30"/>
        </w:rPr>
        <w:t>以</w:t>
      </w:r>
      <w:r>
        <w:rPr>
          <w:rFonts w:ascii="仿宋_GB2312" w:eastAsia="仿宋_GB2312" w:hAnsi="宋体" w:cs="Arial" w:hint="eastAsia"/>
          <w:kern w:val="0"/>
          <w:sz w:val="30"/>
          <w:szCs w:val="30"/>
        </w:rPr>
        <w:t>岗位典型工作</w:t>
      </w:r>
      <w:r w:rsidRPr="00A54686">
        <w:rPr>
          <w:rFonts w:ascii="仿宋_GB2312" w:eastAsia="仿宋_GB2312" w:hAnsi="宋体" w:cs="Arial" w:hint="eastAsia"/>
          <w:kern w:val="0"/>
          <w:sz w:val="30"/>
          <w:szCs w:val="30"/>
        </w:rPr>
        <w:t>任务要求的技术技能综合（组合）运用水平、比赛任务完成质量以及选手素质水平为评判依据，设计</w:t>
      </w:r>
      <w:r>
        <w:rPr>
          <w:rFonts w:ascii="仿宋_GB2312" w:eastAsia="仿宋_GB2312" w:hAnsi="宋体" w:cs="Arial" w:hint="eastAsia"/>
          <w:kern w:val="0"/>
          <w:sz w:val="30"/>
          <w:szCs w:val="30"/>
        </w:rPr>
        <w:t>竞赛形式及</w:t>
      </w:r>
      <w:r w:rsidRPr="00A54686">
        <w:rPr>
          <w:rFonts w:ascii="仿宋_GB2312" w:eastAsia="仿宋_GB2312" w:hAnsi="宋体" w:cs="Arial" w:hint="eastAsia"/>
          <w:kern w:val="0"/>
          <w:sz w:val="30"/>
          <w:szCs w:val="30"/>
        </w:rPr>
        <w:t>内容</w:t>
      </w:r>
      <w:r>
        <w:rPr>
          <w:rFonts w:ascii="仿宋_GB2312" w:eastAsia="仿宋_GB2312" w:hAnsi="宋体" w:cs="Arial" w:hint="eastAsia"/>
          <w:kern w:val="0"/>
          <w:sz w:val="30"/>
          <w:szCs w:val="30"/>
        </w:rPr>
        <w:t>。在竞赛方式、竞赛内容、竞赛题目的设计时做到两个对接：</w:t>
      </w:r>
    </w:p>
    <w:p w:rsidR="004A0A3B" w:rsidRDefault="004A0A3B" w:rsidP="002F152F">
      <w:pPr>
        <w:numPr>
          <w:ilvl w:val="0"/>
          <w:numId w:val="1"/>
        </w:numPr>
        <w:snapToGrid w:val="0"/>
        <w:spacing w:line="560" w:lineRule="exact"/>
        <w:jc w:val="left"/>
        <w:rPr>
          <w:rFonts w:ascii="仿宋_GB2312" w:eastAsia="仿宋_GB2312" w:hAnsi="宋体" w:cs="Arial"/>
          <w:kern w:val="0"/>
          <w:sz w:val="30"/>
          <w:szCs w:val="30"/>
        </w:rPr>
      </w:pPr>
      <w:r>
        <w:rPr>
          <w:rFonts w:ascii="仿宋_GB2312" w:eastAsia="仿宋_GB2312" w:hAnsi="宋体" w:cs="Arial" w:hint="eastAsia"/>
          <w:kern w:val="0"/>
          <w:sz w:val="30"/>
          <w:szCs w:val="30"/>
        </w:rPr>
        <w:t>与企业实际工作对接</w:t>
      </w:r>
    </w:p>
    <w:p w:rsidR="004A0A3B" w:rsidRDefault="004A0A3B" w:rsidP="002F152F">
      <w:pPr>
        <w:numPr>
          <w:ilvl w:val="1"/>
          <w:numId w:val="1"/>
        </w:numPr>
        <w:snapToGrid w:val="0"/>
        <w:spacing w:line="560" w:lineRule="exact"/>
        <w:jc w:val="left"/>
        <w:rPr>
          <w:rFonts w:ascii="仿宋_GB2312" w:eastAsia="仿宋_GB2312" w:hAnsi="宋体" w:cs="Arial"/>
          <w:kern w:val="0"/>
          <w:sz w:val="30"/>
          <w:szCs w:val="30"/>
        </w:rPr>
      </w:pPr>
      <w:r w:rsidRPr="001C794B">
        <w:rPr>
          <w:rFonts w:ascii="仿宋_GB2312" w:eastAsia="仿宋_GB2312" w:hAnsi="宋体" w:cs="Arial" w:hint="eastAsia"/>
          <w:kern w:val="0"/>
          <w:sz w:val="30"/>
          <w:szCs w:val="30"/>
        </w:rPr>
        <w:t>竞赛的四个实操项目均来自客户信息服务工</w:t>
      </w:r>
    </w:p>
    <w:p w:rsidR="004A0A3B" w:rsidRPr="001C794B" w:rsidRDefault="004A0A3B" w:rsidP="002F152F">
      <w:pPr>
        <w:snapToGrid w:val="0"/>
        <w:spacing w:line="560" w:lineRule="exact"/>
        <w:ind w:left="1860" w:firstLineChars="200" w:firstLine="600"/>
        <w:jc w:val="left"/>
        <w:rPr>
          <w:rFonts w:ascii="仿宋_GB2312" w:eastAsia="仿宋_GB2312" w:hAnsi="宋体" w:cs="Arial"/>
          <w:kern w:val="0"/>
          <w:sz w:val="30"/>
          <w:szCs w:val="30"/>
        </w:rPr>
      </w:pPr>
      <w:proofErr w:type="gramStart"/>
      <w:r w:rsidRPr="001C794B">
        <w:rPr>
          <w:rFonts w:ascii="仿宋_GB2312" w:eastAsia="仿宋_GB2312" w:hAnsi="宋体" w:cs="Arial" w:hint="eastAsia"/>
          <w:kern w:val="0"/>
          <w:sz w:val="30"/>
          <w:szCs w:val="30"/>
        </w:rPr>
        <w:t>作领域</w:t>
      </w:r>
      <w:proofErr w:type="gramEnd"/>
      <w:r w:rsidRPr="001C794B">
        <w:rPr>
          <w:rFonts w:ascii="仿宋_GB2312" w:eastAsia="仿宋_GB2312" w:hAnsi="宋体" w:cs="Arial" w:hint="eastAsia"/>
          <w:kern w:val="0"/>
          <w:sz w:val="30"/>
          <w:szCs w:val="30"/>
        </w:rPr>
        <w:t>中的典型工作任务。</w:t>
      </w:r>
    </w:p>
    <w:p w:rsidR="004A0A3B" w:rsidRPr="003F1D74" w:rsidRDefault="004A0A3B" w:rsidP="002F152F">
      <w:pPr>
        <w:numPr>
          <w:ilvl w:val="1"/>
          <w:numId w:val="1"/>
        </w:numPr>
        <w:snapToGrid w:val="0"/>
        <w:spacing w:line="560" w:lineRule="exact"/>
        <w:jc w:val="left"/>
        <w:rPr>
          <w:rFonts w:ascii="仿宋_GB2312" w:eastAsia="仿宋_GB2312" w:hAnsi="宋体" w:cs="Arial"/>
          <w:kern w:val="0"/>
          <w:sz w:val="30"/>
          <w:szCs w:val="30"/>
        </w:rPr>
      </w:pPr>
      <w:r w:rsidRPr="003F1D74">
        <w:rPr>
          <w:rFonts w:ascii="仿宋_GB2312" w:eastAsia="仿宋_GB2312" w:hAnsi="宋体" w:cs="Arial" w:hint="eastAsia"/>
          <w:kern w:val="0"/>
          <w:sz w:val="30"/>
          <w:szCs w:val="30"/>
        </w:rPr>
        <w:t>赛题全部来自企业</w:t>
      </w:r>
      <w:r>
        <w:rPr>
          <w:rFonts w:ascii="仿宋_GB2312" w:eastAsia="仿宋_GB2312" w:hAnsi="宋体" w:cs="Arial" w:hint="eastAsia"/>
          <w:kern w:val="0"/>
          <w:sz w:val="30"/>
          <w:szCs w:val="30"/>
        </w:rPr>
        <w:t>真实数据、真实案例</w:t>
      </w:r>
    </w:p>
    <w:p w:rsidR="004A0A3B" w:rsidRDefault="004A0A3B" w:rsidP="002F152F">
      <w:pPr>
        <w:numPr>
          <w:ilvl w:val="1"/>
          <w:numId w:val="1"/>
        </w:numPr>
        <w:snapToGrid w:val="0"/>
        <w:spacing w:line="560" w:lineRule="exact"/>
        <w:jc w:val="left"/>
        <w:rPr>
          <w:rFonts w:ascii="仿宋_GB2312" w:eastAsia="仿宋_GB2312" w:hAnsi="宋体" w:cs="Arial"/>
          <w:kern w:val="0"/>
          <w:sz w:val="30"/>
          <w:szCs w:val="30"/>
        </w:rPr>
      </w:pPr>
      <w:r>
        <w:rPr>
          <w:rFonts w:ascii="仿宋_GB2312" w:eastAsia="仿宋_GB2312" w:hAnsi="宋体" w:cs="Arial" w:hint="eastAsia"/>
          <w:kern w:val="0"/>
          <w:sz w:val="30"/>
          <w:szCs w:val="30"/>
        </w:rPr>
        <w:t>竞赛在仿真客户信息服务实训平台与仿真的企业环境下进行</w:t>
      </w:r>
    </w:p>
    <w:p w:rsidR="004A0A3B" w:rsidRDefault="004A0A3B" w:rsidP="002F152F">
      <w:pPr>
        <w:tabs>
          <w:tab w:val="left" w:pos="5055"/>
        </w:tabs>
        <w:snapToGrid w:val="0"/>
        <w:spacing w:line="560" w:lineRule="exact"/>
        <w:ind w:leftChars="400" w:left="840"/>
        <w:jc w:val="left"/>
        <w:rPr>
          <w:rFonts w:ascii="仿宋_GB2312" w:eastAsia="仿宋_GB2312" w:hAnsi="宋体" w:cs="Arial"/>
          <w:kern w:val="0"/>
          <w:sz w:val="30"/>
          <w:szCs w:val="30"/>
        </w:rPr>
      </w:pPr>
      <w:r>
        <w:rPr>
          <w:rFonts w:ascii="仿宋_GB2312" w:eastAsia="仿宋_GB2312" w:hAnsi="宋体" w:cs="Arial" w:hint="eastAsia"/>
          <w:kern w:val="0"/>
          <w:sz w:val="30"/>
          <w:szCs w:val="30"/>
        </w:rPr>
        <w:t>2、评判标准与企业管理要求、职业标准对接</w:t>
      </w:r>
    </w:p>
    <w:p w:rsidR="004A0A3B" w:rsidRDefault="004A0A3B" w:rsidP="002F152F">
      <w:pPr>
        <w:numPr>
          <w:ilvl w:val="0"/>
          <w:numId w:val="2"/>
        </w:numPr>
        <w:snapToGrid w:val="0"/>
        <w:spacing w:line="560" w:lineRule="exact"/>
        <w:jc w:val="left"/>
        <w:rPr>
          <w:rFonts w:ascii="仿宋_GB2312" w:eastAsia="仿宋_GB2312" w:hAnsi="宋体" w:cs="Arial"/>
          <w:kern w:val="0"/>
          <w:sz w:val="30"/>
          <w:szCs w:val="30"/>
        </w:rPr>
      </w:pPr>
      <w:r>
        <w:rPr>
          <w:rFonts w:ascii="仿宋_GB2312" w:eastAsia="仿宋_GB2312" w:hAnsi="宋体" w:cs="Arial" w:hint="eastAsia"/>
          <w:kern w:val="0"/>
          <w:sz w:val="30"/>
          <w:szCs w:val="30"/>
        </w:rPr>
        <w:t>裁判员全部由行业专家和企业经理担任</w:t>
      </w:r>
    </w:p>
    <w:p w:rsidR="004A0A3B" w:rsidRDefault="004A0A3B" w:rsidP="002F152F">
      <w:pPr>
        <w:numPr>
          <w:ilvl w:val="0"/>
          <w:numId w:val="2"/>
        </w:numPr>
        <w:snapToGrid w:val="0"/>
        <w:spacing w:line="560" w:lineRule="exact"/>
        <w:jc w:val="left"/>
        <w:rPr>
          <w:rFonts w:ascii="仿宋_GB2312" w:eastAsia="仿宋_GB2312" w:hAnsi="宋体" w:cs="Arial"/>
          <w:kern w:val="0"/>
          <w:sz w:val="30"/>
          <w:szCs w:val="30"/>
        </w:rPr>
      </w:pPr>
      <w:r>
        <w:rPr>
          <w:rFonts w:ascii="仿宋_GB2312" w:eastAsia="仿宋_GB2312" w:hAnsi="宋体" w:cs="Arial" w:hint="eastAsia"/>
          <w:kern w:val="0"/>
          <w:sz w:val="30"/>
          <w:szCs w:val="30"/>
        </w:rPr>
        <w:t xml:space="preserve">参赛选手按照《呼叫服务员国家职业标准》     </w:t>
      </w:r>
    </w:p>
    <w:p w:rsidR="004A0A3B" w:rsidRDefault="004A0A3B" w:rsidP="002F152F">
      <w:pPr>
        <w:snapToGrid w:val="0"/>
        <w:spacing w:line="560" w:lineRule="exact"/>
        <w:ind w:left="1860" w:firstLineChars="200" w:firstLine="600"/>
        <w:jc w:val="left"/>
        <w:rPr>
          <w:rFonts w:ascii="仿宋_GB2312" w:eastAsia="仿宋_GB2312" w:hAnsi="宋体" w:cs="Arial"/>
          <w:kern w:val="0"/>
          <w:sz w:val="30"/>
          <w:szCs w:val="30"/>
        </w:rPr>
      </w:pPr>
      <w:r w:rsidRPr="00700023">
        <w:rPr>
          <w:rFonts w:ascii="仿宋_GB2312" w:eastAsia="仿宋_GB2312" w:hAnsi="宋体" w:cs="Arial" w:hint="eastAsia"/>
          <w:kern w:val="0"/>
          <w:sz w:val="30"/>
          <w:szCs w:val="30"/>
        </w:rPr>
        <w:t>规定的技能标准、依照企业工作流程完成工</w:t>
      </w:r>
    </w:p>
    <w:p w:rsidR="004A0A3B" w:rsidRDefault="004A0A3B" w:rsidP="002F152F">
      <w:pPr>
        <w:snapToGrid w:val="0"/>
        <w:spacing w:line="560" w:lineRule="exact"/>
        <w:ind w:left="1860" w:firstLineChars="200" w:firstLine="600"/>
        <w:jc w:val="left"/>
        <w:rPr>
          <w:rFonts w:ascii="仿宋_GB2312" w:eastAsia="仿宋_GB2312" w:hAnsi="宋体" w:cs="Arial"/>
          <w:kern w:val="0"/>
          <w:sz w:val="30"/>
          <w:szCs w:val="30"/>
        </w:rPr>
      </w:pPr>
      <w:r w:rsidRPr="00700023">
        <w:rPr>
          <w:rFonts w:ascii="仿宋_GB2312" w:eastAsia="仿宋_GB2312" w:hAnsi="宋体" w:cs="Arial" w:hint="eastAsia"/>
          <w:kern w:val="0"/>
          <w:sz w:val="30"/>
          <w:szCs w:val="30"/>
        </w:rPr>
        <w:t>作任务。</w:t>
      </w:r>
    </w:p>
    <w:p w:rsidR="004A0A3B" w:rsidRDefault="004A0A3B" w:rsidP="002F152F">
      <w:pPr>
        <w:numPr>
          <w:ilvl w:val="0"/>
          <w:numId w:val="2"/>
        </w:numPr>
        <w:snapToGrid w:val="0"/>
        <w:spacing w:line="560" w:lineRule="exact"/>
        <w:jc w:val="left"/>
        <w:rPr>
          <w:rFonts w:ascii="仿宋_GB2312" w:eastAsia="仿宋_GB2312" w:hAnsi="宋体" w:cs="Arial"/>
          <w:kern w:val="0"/>
          <w:sz w:val="30"/>
          <w:szCs w:val="30"/>
        </w:rPr>
      </w:pPr>
      <w:r>
        <w:rPr>
          <w:rFonts w:ascii="仿宋_GB2312" w:eastAsia="仿宋_GB2312" w:hAnsi="宋体" w:cs="Arial" w:hint="eastAsia"/>
          <w:kern w:val="0"/>
          <w:sz w:val="30"/>
          <w:szCs w:val="30"/>
        </w:rPr>
        <w:t xml:space="preserve">评分标准依照《呼叫服务员国家职业标准》，   </w:t>
      </w:r>
    </w:p>
    <w:p w:rsidR="004A0A3B" w:rsidRDefault="004A0A3B" w:rsidP="002F152F">
      <w:pPr>
        <w:snapToGrid w:val="0"/>
        <w:spacing w:line="560" w:lineRule="exact"/>
        <w:ind w:left="1860" w:firstLineChars="200" w:firstLine="600"/>
        <w:jc w:val="left"/>
        <w:rPr>
          <w:rFonts w:ascii="仿宋_GB2312" w:eastAsia="仿宋_GB2312" w:hAnsi="宋体" w:cs="Arial"/>
          <w:kern w:val="0"/>
          <w:sz w:val="30"/>
          <w:szCs w:val="30"/>
        </w:rPr>
      </w:pPr>
      <w:r w:rsidRPr="007B1571">
        <w:rPr>
          <w:rFonts w:ascii="仿宋_GB2312" w:eastAsia="仿宋_GB2312" w:hAnsi="宋体" w:cs="Arial" w:hint="eastAsia"/>
          <w:kern w:val="0"/>
          <w:sz w:val="30"/>
          <w:szCs w:val="30"/>
        </w:rPr>
        <w:t>参考企业客户服务专员语音服务质检标准、</w:t>
      </w:r>
    </w:p>
    <w:p w:rsidR="004A0A3B" w:rsidRDefault="004A0A3B" w:rsidP="002F152F">
      <w:pPr>
        <w:snapToGrid w:val="0"/>
        <w:spacing w:line="560" w:lineRule="exact"/>
        <w:ind w:left="1860" w:firstLineChars="200" w:firstLine="600"/>
        <w:jc w:val="left"/>
        <w:rPr>
          <w:rFonts w:ascii="仿宋_GB2312" w:eastAsia="仿宋_GB2312" w:hAnsi="宋体" w:cs="Arial"/>
          <w:kern w:val="0"/>
          <w:sz w:val="30"/>
          <w:szCs w:val="30"/>
        </w:rPr>
      </w:pPr>
      <w:r w:rsidRPr="007B1571">
        <w:rPr>
          <w:rFonts w:ascii="仿宋_GB2312" w:eastAsia="仿宋_GB2312" w:hAnsi="宋体" w:cs="Arial" w:hint="eastAsia"/>
          <w:kern w:val="0"/>
          <w:sz w:val="30"/>
          <w:szCs w:val="30"/>
        </w:rPr>
        <w:t>在线服务质检标准，KPI绩效考核要求执行。</w:t>
      </w:r>
    </w:p>
    <w:p w:rsidR="004A0A3B" w:rsidRPr="000E4458" w:rsidRDefault="004A0A3B" w:rsidP="002F152F">
      <w:pPr>
        <w:snapToGrid w:val="0"/>
        <w:spacing w:line="560" w:lineRule="exact"/>
        <w:jc w:val="left"/>
        <w:rPr>
          <w:rFonts w:ascii="仿宋_GB2312" w:eastAsia="仿宋_GB2312" w:hAnsi="宋体" w:cs="Arial"/>
          <w:kern w:val="0"/>
          <w:sz w:val="30"/>
          <w:szCs w:val="30"/>
        </w:rPr>
      </w:pPr>
    </w:p>
    <w:p w:rsidR="004A0A3B" w:rsidRDefault="004A0A3B" w:rsidP="00787176">
      <w:pPr>
        <w:spacing w:beforeLines="50" w:before="156" w:line="560" w:lineRule="exact"/>
        <w:ind w:leftChars="200" w:left="1320" w:rightChars="-159" w:right="-334" w:hangingChars="300" w:hanging="900"/>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（二）赛项关联职业岗位面广、人才需求量大、职业院校开设范围广</w:t>
      </w:r>
    </w:p>
    <w:p w:rsidR="004A0A3B" w:rsidRDefault="004A0A3B" w:rsidP="00787176">
      <w:pPr>
        <w:spacing w:beforeLines="50" w:before="156" w:line="560" w:lineRule="exact"/>
        <w:ind w:rightChars="-159" w:right="-334" w:firstLineChars="200" w:firstLine="600"/>
        <w:rPr>
          <w:rFonts w:ascii="仿宋_GB2312" w:eastAsia="仿宋_GB2312" w:hAnsi="宋体" w:cs="Arial"/>
          <w:kern w:val="0"/>
          <w:sz w:val="30"/>
          <w:szCs w:val="30"/>
        </w:rPr>
      </w:pPr>
      <w:r>
        <w:rPr>
          <w:rFonts w:ascii="仿宋_GB2312" w:eastAsia="仿宋_GB2312" w:hAnsi="宋体" w:cs="Arial"/>
          <w:kern w:val="0"/>
          <w:sz w:val="30"/>
          <w:szCs w:val="30"/>
        </w:rPr>
        <w:t>据相关统计调查显示</w:t>
      </w:r>
      <w:r>
        <w:rPr>
          <w:rFonts w:ascii="仿宋_GB2312" w:eastAsia="仿宋_GB2312" w:hAnsi="宋体" w:cs="Arial" w:hint="eastAsia"/>
          <w:kern w:val="0"/>
          <w:sz w:val="30"/>
          <w:szCs w:val="30"/>
        </w:rPr>
        <w:t>：</w:t>
      </w:r>
      <w:r w:rsidRPr="0033216B">
        <w:rPr>
          <w:rFonts w:ascii="仿宋_GB2312" w:eastAsia="仿宋_GB2312" w:hAnsi="宋体" w:cs="Arial"/>
          <w:kern w:val="0"/>
          <w:sz w:val="30"/>
          <w:szCs w:val="30"/>
        </w:rPr>
        <w:t>截至2015年12月底，我国</w:t>
      </w:r>
      <w:hyperlink r:id="rId11" w:tgtFrame="_blank" w:history="1">
        <w:r w:rsidRPr="0033216B">
          <w:rPr>
            <w:rFonts w:ascii="仿宋_GB2312" w:eastAsia="仿宋_GB2312" w:hAnsi="宋体" w:cs="Arial"/>
            <w:kern w:val="0"/>
            <w:sz w:val="30"/>
            <w:szCs w:val="30"/>
          </w:rPr>
          <w:t>手机</w:t>
        </w:r>
      </w:hyperlink>
      <w:r w:rsidRPr="0033216B">
        <w:rPr>
          <w:rFonts w:ascii="仿宋_GB2312" w:eastAsia="仿宋_GB2312" w:hAnsi="宋体" w:cs="Arial"/>
          <w:kern w:val="0"/>
          <w:sz w:val="30"/>
          <w:szCs w:val="30"/>
        </w:rPr>
        <w:t>用户数达13.06</w:t>
      </w:r>
      <w:r>
        <w:rPr>
          <w:rFonts w:ascii="仿宋_GB2312" w:eastAsia="仿宋_GB2312" w:hAnsi="宋体" w:cs="Arial"/>
          <w:kern w:val="0"/>
          <w:sz w:val="30"/>
          <w:szCs w:val="30"/>
        </w:rPr>
        <w:t>亿户</w:t>
      </w:r>
      <w:r>
        <w:rPr>
          <w:rFonts w:ascii="仿宋_GB2312" w:eastAsia="仿宋_GB2312" w:hAnsi="宋体" w:cs="Arial" w:hint="eastAsia"/>
          <w:kern w:val="0"/>
          <w:sz w:val="30"/>
          <w:szCs w:val="30"/>
        </w:rPr>
        <w:t>、网民规模已到达7.1亿，其中手机网民人数已到达6.56亿，互联网普及率到达51.7%。</w:t>
      </w:r>
      <w:r>
        <w:rPr>
          <w:rFonts w:ascii="仿宋_GB2312" w:eastAsia="仿宋_GB2312" w:hAnsi="宋体" w:cs="Arial"/>
          <w:kern w:val="0"/>
          <w:sz w:val="30"/>
          <w:szCs w:val="30"/>
        </w:rPr>
        <w:t>庞大的基础</w:t>
      </w:r>
      <w:r>
        <w:rPr>
          <w:rFonts w:ascii="仿宋_GB2312" w:eastAsia="仿宋_GB2312" w:hAnsi="宋体" w:cs="Arial" w:hint="eastAsia"/>
          <w:kern w:val="0"/>
          <w:sz w:val="30"/>
          <w:szCs w:val="30"/>
        </w:rPr>
        <w:t>用户为客户信息服务提供了广阔的发展空间，和无限的发展可能。客户联络中心是典型的客户信息服务应用形式，联络中心是以人为主要成本的密集型企业，应用行业的快速增长，导致</w:t>
      </w:r>
      <w:r w:rsidRPr="00C4175D">
        <w:rPr>
          <w:rFonts w:ascii="仿宋_GB2312" w:eastAsia="仿宋_GB2312" w:hAnsi="宋体" w:cs="Arial" w:hint="eastAsia"/>
          <w:kern w:val="0"/>
          <w:sz w:val="30"/>
          <w:szCs w:val="30"/>
        </w:rPr>
        <w:t>了</w:t>
      </w:r>
      <w:r>
        <w:rPr>
          <w:rFonts w:ascii="仿宋_GB2312" w:eastAsia="仿宋_GB2312" w:hAnsi="宋体" w:cs="Arial" w:hint="eastAsia"/>
          <w:kern w:val="0"/>
          <w:sz w:val="30"/>
          <w:szCs w:val="30"/>
        </w:rPr>
        <w:t>客户联络中心</w:t>
      </w:r>
      <w:r w:rsidRPr="00C4175D">
        <w:rPr>
          <w:rFonts w:ascii="仿宋_GB2312" w:eastAsia="仿宋_GB2312" w:hAnsi="宋体" w:cs="Arial" w:hint="eastAsia"/>
          <w:kern w:val="0"/>
          <w:sz w:val="30"/>
          <w:szCs w:val="30"/>
        </w:rPr>
        <w:t>对人才的需求异常的旺盛，并呈逐年上升的趋势。</w:t>
      </w:r>
    </w:p>
    <w:p w:rsidR="004A0A3B" w:rsidRPr="0051759F" w:rsidRDefault="004A0A3B" w:rsidP="0051759F">
      <w:pPr>
        <w:shd w:val="clear" w:color="auto" w:fill="FFFFFF"/>
        <w:spacing w:line="560" w:lineRule="exact"/>
        <w:ind w:firstLineChars="200" w:firstLine="600"/>
        <w:rPr>
          <w:rFonts w:ascii="仿宋_GB2312" w:eastAsia="仿宋_GB2312" w:hAnsi="宋体" w:cs="Arial"/>
          <w:kern w:val="0"/>
          <w:sz w:val="30"/>
          <w:szCs w:val="30"/>
        </w:rPr>
      </w:pPr>
      <w:r w:rsidRPr="00F40442">
        <w:rPr>
          <w:rFonts w:ascii="仿宋_GB2312" w:eastAsia="仿宋_GB2312" w:hAnsi="宋体" w:cs="Arial"/>
          <w:kern w:val="0"/>
          <w:sz w:val="30"/>
          <w:szCs w:val="30"/>
        </w:rPr>
        <w:t>根据电信部门1999年在全国各省会以上城市和部分有条件的地市建设统一特服号码的移动通信客户服务中心的统计，2000年中国移动通信用户将超6000万，至少需要13000个</w:t>
      </w:r>
      <w:proofErr w:type="gramStart"/>
      <w:r w:rsidRPr="00F40442">
        <w:rPr>
          <w:rFonts w:ascii="仿宋_GB2312" w:eastAsia="仿宋_GB2312" w:hAnsi="宋体" w:cs="Arial"/>
          <w:kern w:val="0"/>
          <w:sz w:val="30"/>
          <w:szCs w:val="30"/>
        </w:rPr>
        <w:t>座席</w:t>
      </w:r>
      <w:proofErr w:type="gramEnd"/>
      <w:r w:rsidRPr="00F40442">
        <w:rPr>
          <w:rFonts w:ascii="仿宋_GB2312" w:eastAsia="仿宋_GB2312" w:hAnsi="宋体" w:cs="Arial"/>
          <w:kern w:val="0"/>
          <w:sz w:val="30"/>
          <w:szCs w:val="30"/>
        </w:rPr>
        <w:t>，市场规模就约为20亿元人民币;固定电话网来说，其用户已超过1亿，客户服务中心的需求量也在1万个以上，市场规模超过15亿元人民币。所以从以上两个方面来看，仅电信部门的市场规模就超过了35亿元人民币。再加上银行、航空、邮政、铁道、航运、保险、股票、房地产、旅游、商厦及迅猛出现的电子商务等各行各业的应用，市场规模将会超过50亿元。伴随政策扶持力度加大，</w:t>
      </w:r>
      <w:r>
        <w:rPr>
          <w:rFonts w:ascii="仿宋_GB2312" w:eastAsia="仿宋_GB2312" w:hAnsi="宋体" w:cs="Arial"/>
          <w:kern w:val="0"/>
          <w:sz w:val="30"/>
          <w:szCs w:val="30"/>
        </w:rPr>
        <w:t>截止到</w:t>
      </w:r>
      <w:r>
        <w:rPr>
          <w:rFonts w:ascii="仿宋_GB2312" w:eastAsia="仿宋_GB2312" w:hAnsi="宋体" w:cs="Arial" w:hint="eastAsia"/>
          <w:kern w:val="0"/>
          <w:sz w:val="30"/>
          <w:szCs w:val="30"/>
        </w:rPr>
        <w:t>2014年年底，</w:t>
      </w:r>
      <w:r w:rsidRPr="00F40442">
        <w:rPr>
          <w:rFonts w:ascii="仿宋_GB2312" w:eastAsia="仿宋_GB2312" w:hAnsi="宋体" w:cs="Arial"/>
          <w:kern w:val="0"/>
          <w:sz w:val="30"/>
          <w:szCs w:val="30"/>
        </w:rPr>
        <w:t>中国</w:t>
      </w:r>
      <w:r>
        <w:rPr>
          <w:rFonts w:ascii="仿宋_GB2312" w:eastAsia="仿宋_GB2312" w:hAnsi="宋体" w:cs="Arial" w:hint="eastAsia"/>
          <w:kern w:val="0"/>
          <w:sz w:val="30"/>
          <w:szCs w:val="30"/>
        </w:rPr>
        <w:t>客户</w:t>
      </w:r>
      <w:r>
        <w:rPr>
          <w:rFonts w:ascii="仿宋_GB2312" w:eastAsia="仿宋_GB2312" w:hAnsi="宋体" w:cs="Arial"/>
          <w:kern w:val="0"/>
          <w:sz w:val="30"/>
          <w:szCs w:val="30"/>
        </w:rPr>
        <w:t>联络中心</w:t>
      </w:r>
      <w:r w:rsidRPr="00F40442">
        <w:rPr>
          <w:rFonts w:ascii="仿宋_GB2312" w:eastAsia="仿宋_GB2312" w:hAnsi="宋体" w:cs="Arial"/>
          <w:kern w:val="0"/>
          <w:sz w:val="30"/>
          <w:szCs w:val="30"/>
        </w:rPr>
        <w:t>席位总</w:t>
      </w:r>
      <w:r>
        <w:rPr>
          <w:rFonts w:ascii="仿宋_GB2312" w:eastAsia="仿宋_GB2312" w:hAnsi="宋体" w:cs="Arial" w:hint="eastAsia"/>
          <w:kern w:val="0"/>
          <w:sz w:val="30"/>
          <w:szCs w:val="30"/>
        </w:rPr>
        <w:t>已超过</w:t>
      </w:r>
      <w:r w:rsidRPr="00F40442">
        <w:rPr>
          <w:rFonts w:ascii="仿宋_GB2312" w:eastAsia="仿宋_GB2312" w:hAnsi="宋体" w:cs="Arial"/>
          <w:kern w:val="0"/>
          <w:sz w:val="30"/>
          <w:szCs w:val="30"/>
        </w:rPr>
        <w:t>150万个，市场累计规模将达800亿元左右，年增长率超过24%</w:t>
      </w:r>
      <w:r w:rsidR="0051759F">
        <w:rPr>
          <w:rFonts w:ascii="仿宋_GB2312" w:eastAsia="仿宋_GB2312" w:hAnsi="宋体" w:cs="Arial" w:hint="eastAsia"/>
          <w:kern w:val="0"/>
          <w:sz w:val="30"/>
          <w:szCs w:val="30"/>
        </w:rPr>
        <w:t>。</w:t>
      </w:r>
    </w:p>
    <w:p w:rsidR="004A0A3B" w:rsidRPr="00FD74AC" w:rsidRDefault="004A0A3B" w:rsidP="00787176">
      <w:pPr>
        <w:spacing w:beforeLines="50" w:before="156" w:line="560" w:lineRule="exact"/>
        <w:ind w:rightChars="-159" w:right="-334" w:firstLineChars="200" w:firstLine="600"/>
        <w:rPr>
          <w:rFonts w:ascii="仿宋_GB2312" w:eastAsia="仿宋_GB2312"/>
          <w:kern w:val="0"/>
          <w:sz w:val="30"/>
          <w:szCs w:val="30"/>
        </w:rPr>
      </w:pPr>
      <w:r w:rsidRPr="001855DF">
        <w:rPr>
          <w:rFonts w:ascii="仿宋_GB2312" w:eastAsia="仿宋_GB2312"/>
          <w:kern w:val="0"/>
          <w:sz w:val="30"/>
          <w:szCs w:val="30"/>
        </w:rPr>
        <w:t>自2010年教育部在中职和高职</w:t>
      </w:r>
      <w:r>
        <w:rPr>
          <w:rFonts w:ascii="仿宋_GB2312" w:eastAsia="仿宋_GB2312" w:hint="eastAsia"/>
          <w:kern w:val="0"/>
          <w:sz w:val="30"/>
          <w:szCs w:val="30"/>
        </w:rPr>
        <w:t>设</w:t>
      </w:r>
      <w:r w:rsidRPr="001855DF">
        <w:rPr>
          <w:rFonts w:ascii="仿宋_GB2312" w:eastAsia="仿宋_GB2312"/>
          <w:kern w:val="0"/>
          <w:sz w:val="30"/>
          <w:szCs w:val="30"/>
        </w:rPr>
        <w:t>立</w:t>
      </w:r>
      <w:r>
        <w:rPr>
          <w:rFonts w:ascii="仿宋_GB2312" w:eastAsia="仿宋_GB2312" w:hint="eastAsia"/>
          <w:kern w:val="0"/>
          <w:sz w:val="30"/>
          <w:szCs w:val="30"/>
        </w:rPr>
        <w:t>客户</w:t>
      </w:r>
      <w:r>
        <w:rPr>
          <w:rFonts w:ascii="仿宋_GB2312" w:eastAsia="仿宋_GB2312"/>
          <w:kern w:val="0"/>
          <w:sz w:val="30"/>
          <w:szCs w:val="30"/>
        </w:rPr>
        <w:t>信息服务相关</w:t>
      </w:r>
      <w:r w:rsidRPr="001855DF">
        <w:rPr>
          <w:rFonts w:ascii="仿宋_GB2312" w:eastAsia="仿宋_GB2312"/>
          <w:kern w:val="0"/>
          <w:sz w:val="30"/>
          <w:szCs w:val="30"/>
        </w:rPr>
        <w:t>专业至今，</w:t>
      </w:r>
      <w:r>
        <w:rPr>
          <w:rFonts w:ascii="仿宋_GB2312" w:eastAsia="仿宋_GB2312" w:hint="eastAsia"/>
          <w:kern w:val="0"/>
          <w:sz w:val="30"/>
          <w:szCs w:val="30"/>
        </w:rPr>
        <w:t>客户联络中心</w:t>
      </w:r>
      <w:r w:rsidRPr="001855DF">
        <w:rPr>
          <w:rFonts w:ascii="仿宋_GB2312" w:eastAsia="仿宋_GB2312"/>
          <w:kern w:val="0"/>
          <w:sz w:val="30"/>
          <w:szCs w:val="30"/>
        </w:rPr>
        <w:t>人才培养体系经历了近</w:t>
      </w:r>
      <w:r>
        <w:rPr>
          <w:rFonts w:ascii="仿宋_GB2312" w:eastAsia="仿宋_GB2312"/>
          <w:kern w:val="0"/>
          <w:sz w:val="30"/>
          <w:szCs w:val="30"/>
        </w:rPr>
        <w:t>6</w:t>
      </w:r>
      <w:r w:rsidRPr="001855DF">
        <w:rPr>
          <w:rFonts w:ascii="仿宋_GB2312" w:eastAsia="仿宋_GB2312"/>
          <w:kern w:val="0"/>
          <w:sz w:val="30"/>
          <w:szCs w:val="30"/>
        </w:rPr>
        <w:t>年的发展已经逐渐成熟，</w:t>
      </w:r>
      <w:r w:rsidRPr="00C4175D">
        <w:rPr>
          <w:rFonts w:ascii="仿宋_GB2312" w:eastAsia="仿宋_GB2312" w:hAnsi="宋体" w:cs="Arial" w:hint="eastAsia"/>
          <w:kern w:val="0"/>
          <w:sz w:val="30"/>
          <w:szCs w:val="30"/>
        </w:rPr>
        <w:t>在我国开设客户信息服务专业的院校已达</w:t>
      </w:r>
      <w:r>
        <w:rPr>
          <w:rFonts w:ascii="仿宋_GB2312" w:eastAsia="仿宋_GB2312" w:hAnsi="宋体" w:cs="Arial"/>
          <w:kern w:val="0"/>
          <w:sz w:val="30"/>
          <w:szCs w:val="30"/>
        </w:rPr>
        <w:t>3</w:t>
      </w:r>
      <w:r w:rsidRPr="00C4175D">
        <w:rPr>
          <w:rFonts w:ascii="仿宋_GB2312" w:eastAsia="仿宋_GB2312" w:hAnsi="宋体" w:cs="Arial" w:hint="eastAsia"/>
          <w:kern w:val="0"/>
          <w:sz w:val="30"/>
          <w:szCs w:val="30"/>
        </w:rPr>
        <w:t>00余家，</w:t>
      </w:r>
      <w:r>
        <w:rPr>
          <w:rFonts w:ascii="仿宋_GB2312" w:eastAsia="仿宋_GB2312" w:hAnsi="宋体" w:cs="Arial" w:hint="eastAsia"/>
          <w:kern w:val="0"/>
          <w:sz w:val="30"/>
          <w:szCs w:val="30"/>
        </w:rPr>
        <w:t>专业</w:t>
      </w:r>
      <w:r w:rsidRPr="00C4175D">
        <w:rPr>
          <w:rFonts w:ascii="仿宋_GB2312" w:eastAsia="仿宋_GB2312" w:hAnsi="宋体" w:cs="Arial" w:hint="eastAsia"/>
          <w:kern w:val="0"/>
          <w:sz w:val="30"/>
          <w:szCs w:val="30"/>
        </w:rPr>
        <w:t>在校生</w:t>
      </w:r>
      <w:proofErr w:type="gramStart"/>
      <w:r w:rsidRPr="00C4175D">
        <w:rPr>
          <w:rFonts w:ascii="仿宋_GB2312" w:eastAsia="仿宋_GB2312" w:hAnsi="宋体" w:cs="Arial" w:hint="eastAsia"/>
          <w:kern w:val="0"/>
          <w:sz w:val="30"/>
          <w:szCs w:val="30"/>
        </w:rPr>
        <w:t>於</w:t>
      </w:r>
      <w:proofErr w:type="gramEnd"/>
      <w:r>
        <w:rPr>
          <w:rFonts w:ascii="仿宋_GB2312" w:eastAsia="仿宋_GB2312" w:hAnsi="宋体" w:cs="Arial" w:hint="eastAsia"/>
          <w:kern w:val="0"/>
          <w:sz w:val="30"/>
          <w:szCs w:val="30"/>
        </w:rPr>
        <w:t>10</w:t>
      </w:r>
      <w:r w:rsidRPr="00C4175D">
        <w:rPr>
          <w:rFonts w:ascii="仿宋_GB2312" w:eastAsia="仿宋_GB2312" w:hAnsi="宋体" w:cs="Arial" w:hint="eastAsia"/>
          <w:kern w:val="0"/>
          <w:sz w:val="30"/>
          <w:szCs w:val="30"/>
        </w:rPr>
        <w:t>万人，专业开设不受地理区域限制，在</w:t>
      </w:r>
      <w:r>
        <w:rPr>
          <w:rFonts w:ascii="仿宋_GB2312" w:eastAsia="仿宋_GB2312" w:hAnsi="宋体" w:cs="Arial" w:hint="eastAsia"/>
          <w:kern w:val="0"/>
          <w:sz w:val="30"/>
          <w:szCs w:val="30"/>
        </w:rPr>
        <w:t>我国绝大多数省市院校均</w:t>
      </w:r>
      <w:r>
        <w:rPr>
          <w:rFonts w:ascii="仿宋_GB2312" w:eastAsia="仿宋_GB2312" w:hAnsi="宋体" w:cs="Arial" w:hint="eastAsia"/>
          <w:kern w:val="0"/>
          <w:sz w:val="30"/>
          <w:szCs w:val="30"/>
        </w:rPr>
        <w:lastRenderedPageBreak/>
        <w:t>有开设此专业。深度校企合作、</w:t>
      </w:r>
      <w:r w:rsidRPr="001855DF">
        <w:rPr>
          <w:rFonts w:ascii="仿宋_GB2312" w:eastAsia="仿宋_GB2312"/>
          <w:kern w:val="0"/>
          <w:sz w:val="30"/>
          <w:szCs w:val="30"/>
        </w:rPr>
        <w:t>工学结合的人才培养模式获得了学校和企业的一致认可。201</w:t>
      </w:r>
      <w:r>
        <w:rPr>
          <w:rFonts w:ascii="仿宋_GB2312" w:eastAsia="仿宋_GB2312"/>
          <w:kern w:val="0"/>
          <w:sz w:val="30"/>
          <w:szCs w:val="30"/>
        </w:rPr>
        <w:t>5</w:t>
      </w:r>
      <w:r w:rsidRPr="001855DF">
        <w:rPr>
          <w:rFonts w:ascii="仿宋_GB2312" w:eastAsia="仿宋_GB2312"/>
          <w:kern w:val="0"/>
          <w:sz w:val="30"/>
          <w:szCs w:val="30"/>
        </w:rPr>
        <w:t>年全国约有5万名</w:t>
      </w:r>
      <w:r>
        <w:rPr>
          <w:rFonts w:ascii="仿宋_GB2312" w:eastAsia="仿宋_GB2312" w:hint="eastAsia"/>
          <w:kern w:val="0"/>
          <w:sz w:val="30"/>
          <w:szCs w:val="30"/>
        </w:rPr>
        <w:t>客户</w:t>
      </w:r>
      <w:r>
        <w:rPr>
          <w:rFonts w:ascii="仿宋_GB2312" w:eastAsia="仿宋_GB2312"/>
          <w:kern w:val="0"/>
          <w:sz w:val="30"/>
          <w:szCs w:val="30"/>
        </w:rPr>
        <w:t>信息服务</w:t>
      </w:r>
      <w:r w:rsidRPr="001855DF">
        <w:rPr>
          <w:rFonts w:ascii="仿宋_GB2312" w:eastAsia="仿宋_GB2312"/>
          <w:kern w:val="0"/>
          <w:sz w:val="30"/>
          <w:szCs w:val="30"/>
        </w:rPr>
        <w:t>专业的学生走向工作岗位并取得了良好的企业反馈</w:t>
      </w:r>
      <w:r>
        <w:rPr>
          <w:rFonts w:ascii="仿宋_GB2312" w:eastAsia="仿宋_GB2312" w:hint="eastAsia"/>
          <w:kern w:val="0"/>
          <w:sz w:val="30"/>
          <w:szCs w:val="30"/>
        </w:rPr>
        <w:t>。</w:t>
      </w:r>
    </w:p>
    <w:p w:rsidR="004A0A3B" w:rsidRDefault="004A0A3B" w:rsidP="002F152F">
      <w:pPr>
        <w:widowControl/>
        <w:spacing w:line="560" w:lineRule="exact"/>
        <w:ind w:firstLineChars="200" w:firstLine="600"/>
        <w:jc w:val="left"/>
        <w:rPr>
          <w:rFonts w:ascii="仿宋_GB2312" w:eastAsia="仿宋_GB2312"/>
          <w:kern w:val="0"/>
          <w:sz w:val="30"/>
          <w:szCs w:val="30"/>
        </w:rPr>
      </w:pPr>
      <w:r>
        <w:rPr>
          <w:rFonts w:ascii="仿宋_GB2312" w:eastAsia="仿宋_GB2312"/>
          <w:kern w:val="0"/>
          <w:sz w:val="30"/>
          <w:szCs w:val="30"/>
        </w:rPr>
        <w:t>2016年</w:t>
      </w:r>
      <w:r w:rsidRPr="00E668E5">
        <w:rPr>
          <w:rFonts w:ascii="仿宋_GB2312" w:eastAsia="仿宋_GB2312"/>
          <w:kern w:val="0"/>
          <w:sz w:val="30"/>
          <w:szCs w:val="30"/>
        </w:rPr>
        <w:t>8月，</w:t>
      </w:r>
      <w:r>
        <w:rPr>
          <w:rFonts w:ascii="仿宋_GB2312" w:eastAsia="仿宋_GB2312"/>
          <w:kern w:val="0"/>
          <w:sz w:val="30"/>
          <w:szCs w:val="30"/>
        </w:rPr>
        <w:t>国家教育部部长陈宝生</w:t>
      </w:r>
      <w:r w:rsidRPr="00E668E5">
        <w:rPr>
          <w:rFonts w:ascii="仿宋_GB2312" w:eastAsia="仿宋_GB2312"/>
          <w:kern w:val="0"/>
          <w:sz w:val="30"/>
          <w:szCs w:val="30"/>
        </w:rPr>
        <w:t>在</w:t>
      </w:r>
      <w:r>
        <w:rPr>
          <w:rFonts w:ascii="仿宋_GB2312" w:eastAsia="仿宋_GB2312" w:hint="eastAsia"/>
          <w:kern w:val="0"/>
          <w:sz w:val="30"/>
          <w:szCs w:val="30"/>
        </w:rPr>
        <w:t>相关人员</w:t>
      </w:r>
      <w:r w:rsidRPr="00E668E5">
        <w:rPr>
          <w:rFonts w:ascii="仿宋_GB2312" w:eastAsia="仿宋_GB2312"/>
          <w:kern w:val="0"/>
          <w:sz w:val="30"/>
          <w:szCs w:val="30"/>
        </w:rPr>
        <w:t>陪同下参观视察了贵州遵义华唐大数据服务外包及</w:t>
      </w:r>
      <w:r>
        <w:rPr>
          <w:rFonts w:ascii="仿宋_GB2312" w:eastAsia="仿宋_GB2312"/>
          <w:kern w:val="0"/>
          <w:sz w:val="30"/>
          <w:szCs w:val="30"/>
        </w:rPr>
        <w:t>客户联络中心</w:t>
      </w:r>
      <w:r w:rsidRPr="00E668E5">
        <w:rPr>
          <w:rFonts w:ascii="仿宋_GB2312" w:eastAsia="仿宋_GB2312"/>
          <w:kern w:val="0"/>
          <w:sz w:val="30"/>
          <w:szCs w:val="30"/>
        </w:rPr>
        <w:t>基地。</w:t>
      </w:r>
      <w:r>
        <w:rPr>
          <w:rFonts w:ascii="仿宋_GB2312" w:eastAsia="仿宋_GB2312" w:hint="eastAsia"/>
          <w:kern w:val="0"/>
          <w:sz w:val="30"/>
          <w:szCs w:val="30"/>
        </w:rPr>
        <w:t>听取了院校和企业</w:t>
      </w:r>
      <w:r w:rsidRPr="00E668E5">
        <w:rPr>
          <w:rFonts w:ascii="仿宋_GB2312" w:eastAsia="仿宋_GB2312"/>
          <w:kern w:val="0"/>
          <w:sz w:val="30"/>
          <w:szCs w:val="30"/>
        </w:rPr>
        <w:t>在职业教育领域所做的</w:t>
      </w:r>
      <w:r>
        <w:rPr>
          <w:rFonts w:ascii="仿宋_GB2312" w:eastAsia="仿宋_GB2312" w:hint="eastAsia"/>
          <w:kern w:val="0"/>
          <w:sz w:val="30"/>
          <w:szCs w:val="30"/>
        </w:rPr>
        <w:t>客户</w:t>
      </w:r>
      <w:r>
        <w:rPr>
          <w:rFonts w:ascii="仿宋_GB2312" w:eastAsia="仿宋_GB2312"/>
          <w:kern w:val="0"/>
          <w:sz w:val="30"/>
          <w:szCs w:val="30"/>
        </w:rPr>
        <w:t>信息服务</w:t>
      </w:r>
      <w:r w:rsidRPr="00E668E5">
        <w:rPr>
          <w:rFonts w:ascii="仿宋_GB2312" w:eastAsia="仿宋_GB2312"/>
          <w:kern w:val="0"/>
          <w:sz w:val="30"/>
          <w:szCs w:val="30"/>
        </w:rPr>
        <w:t>专业建设及工学结合人才培养模式</w:t>
      </w:r>
      <w:r>
        <w:rPr>
          <w:rFonts w:ascii="仿宋_GB2312" w:eastAsia="仿宋_GB2312" w:hint="eastAsia"/>
          <w:kern w:val="0"/>
          <w:sz w:val="30"/>
          <w:szCs w:val="30"/>
        </w:rPr>
        <w:t>的</w:t>
      </w:r>
      <w:r>
        <w:rPr>
          <w:rFonts w:ascii="仿宋_GB2312" w:eastAsia="仿宋_GB2312"/>
          <w:kern w:val="0"/>
          <w:sz w:val="30"/>
          <w:szCs w:val="30"/>
        </w:rPr>
        <w:t>详细</w:t>
      </w:r>
      <w:r w:rsidRPr="00E668E5">
        <w:rPr>
          <w:rFonts w:ascii="仿宋_GB2312" w:eastAsia="仿宋_GB2312"/>
          <w:kern w:val="0"/>
          <w:sz w:val="30"/>
          <w:szCs w:val="30"/>
        </w:rPr>
        <w:t>汇报。陈宝生部长给予了高度肯定，并强调职业教育切实做好校企合作离不开企业，只有企业进入学校深入参与人才培养才能真正培养出企业需要的人才，职业教育也才能办的有声有色。</w:t>
      </w:r>
    </w:p>
    <w:p w:rsidR="004A0A3B" w:rsidRDefault="004A0A3B" w:rsidP="0051759F">
      <w:pPr>
        <w:widowControl/>
        <w:spacing w:line="480" w:lineRule="auto"/>
        <w:ind w:leftChars="100" w:left="1410" w:hangingChars="400" w:hanging="1200"/>
        <w:jc w:val="left"/>
        <w:rPr>
          <w:rFonts w:ascii="仿宋_GB2312"/>
          <w:kern w:val="0"/>
          <w:sz w:val="30"/>
          <w:szCs w:val="30"/>
        </w:rPr>
      </w:pPr>
      <w:r w:rsidRPr="004D0EE0">
        <w:rPr>
          <w:rFonts w:ascii="仿宋_GB2312"/>
          <w:noProof/>
          <w:kern w:val="0"/>
          <w:sz w:val="30"/>
          <w:szCs w:val="30"/>
        </w:rPr>
        <w:drawing>
          <wp:inline distT="0" distB="0" distL="0" distR="0">
            <wp:extent cx="5149850" cy="3098800"/>
            <wp:effectExtent l="0" t="0" r="0" b="0"/>
            <wp:docPr id="2" name="图片 2"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7151" b="11960"/>
                    <a:stretch/>
                  </pic:blipFill>
                  <pic:spPr bwMode="auto">
                    <a:xfrm>
                      <a:off x="0" y="0"/>
                      <a:ext cx="5149850" cy="3098800"/>
                    </a:xfrm>
                    <a:prstGeom prst="rect">
                      <a:avLst/>
                    </a:prstGeom>
                    <a:noFill/>
                    <a:ln>
                      <a:noFill/>
                    </a:ln>
                    <a:extLst>
                      <a:ext uri="{53640926-AAD7-44D8-BBD7-CCE9431645EC}">
                        <a14:shadowObscured xmlns:a14="http://schemas.microsoft.com/office/drawing/2010/main"/>
                      </a:ext>
                    </a:extLst>
                  </pic:spPr>
                </pic:pic>
              </a:graphicData>
            </a:graphic>
          </wp:inline>
        </w:drawing>
      </w:r>
    </w:p>
    <w:p w:rsidR="004A0A3B" w:rsidRDefault="004A0A3B" w:rsidP="002F152F">
      <w:pPr>
        <w:widowControl/>
        <w:spacing w:line="560" w:lineRule="exact"/>
        <w:ind w:leftChars="100" w:left="1410" w:hangingChars="400" w:hanging="1200"/>
        <w:jc w:val="left"/>
        <w:rPr>
          <w:rFonts w:ascii="仿宋_GB2312"/>
          <w:kern w:val="0"/>
          <w:sz w:val="30"/>
          <w:szCs w:val="30"/>
        </w:rPr>
      </w:pPr>
    </w:p>
    <w:p w:rsidR="004A0A3B" w:rsidRDefault="004A0A3B" w:rsidP="002F152F">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（三）竞赛内容对应相关职业岗位或岗位群、体现专业核心能力与核心知识、涵盖丰富的专业知识与专业技能点；</w:t>
      </w:r>
    </w:p>
    <w:p w:rsidR="004A0A3B" w:rsidRDefault="004A0A3B" w:rsidP="002F152F">
      <w:pPr>
        <w:tabs>
          <w:tab w:val="left" w:pos="5055"/>
        </w:tabs>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在2013年在全国电子商务</w:t>
      </w:r>
      <w:r>
        <w:rPr>
          <w:rFonts w:ascii="仿宋_GB2312" w:eastAsia="仿宋_GB2312" w:hAnsi="宋体" w:cs="Arial"/>
          <w:kern w:val="0"/>
          <w:sz w:val="30"/>
          <w:szCs w:val="30"/>
        </w:rPr>
        <w:t>行业指导委员会的领导下</w:t>
      </w:r>
      <w:r>
        <w:rPr>
          <w:rFonts w:ascii="仿宋_GB2312" w:eastAsia="仿宋_GB2312" w:hAnsi="宋体" w:cs="Arial" w:hint="eastAsia"/>
          <w:kern w:val="0"/>
          <w:sz w:val="30"/>
          <w:szCs w:val="30"/>
        </w:rPr>
        <w:t>，全国各行各业联络中心的专家、各职业院校的教师，共同</w:t>
      </w:r>
      <w:r>
        <w:rPr>
          <w:rFonts w:ascii="仿宋_GB2312" w:eastAsia="仿宋_GB2312" w:hAnsi="宋体" w:cs="Arial"/>
          <w:kern w:val="0"/>
          <w:sz w:val="30"/>
          <w:szCs w:val="30"/>
        </w:rPr>
        <w:t>制定了全国中等职业院校客户信息服务专业教学标准</w:t>
      </w:r>
      <w:r>
        <w:rPr>
          <w:rFonts w:ascii="仿宋_GB2312" w:eastAsia="仿宋_GB2312" w:hAnsi="宋体" w:cs="Arial" w:hint="eastAsia"/>
          <w:kern w:val="0"/>
          <w:sz w:val="30"/>
          <w:szCs w:val="30"/>
        </w:rPr>
        <w:t>，</w:t>
      </w:r>
      <w:r>
        <w:rPr>
          <w:rFonts w:ascii="仿宋_GB2312" w:eastAsia="仿宋_GB2312" w:hAnsi="宋体" w:cs="Arial"/>
          <w:kern w:val="0"/>
          <w:sz w:val="30"/>
          <w:szCs w:val="30"/>
        </w:rPr>
        <w:t>在制定标准时</w:t>
      </w:r>
      <w:r>
        <w:rPr>
          <w:rFonts w:ascii="仿宋_GB2312" w:eastAsia="仿宋_GB2312" w:hAnsi="宋体" w:cs="Arial" w:hint="eastAsia"/>
          <w:kern w:val="0"/>
          <w:sz w:val="30"/>
          <w:szCs w:val="30"/>
        </w:rPr>
        <w:t>，</w:t>
      </w:r>
      <w:r>
        <w:rPr>
          <w:rFonts w:ascii="仿宋_GB2312" w:eastAsia="仿宋_GB2312" w:hAnsi="宋体" w:cs="Arial"/>
          <w:kern w:val="0"/>
          <w:sz w:val="30"/>
          <w:szCs w:val="30"/>
        </w:rPr>
        <w:t>针对</w:t>
      </w:r>
      <w:r>
        <w:rPr>
          <w:rFonts w:ascii="仿宋_GB2312" w:eastAsia="仿宋_GB2312" w:hAnsi="宋体" w:cs="Arial"/>
          <w:kern w:val="0"/>
          <w:sz w:val="30"/>
          <w:szCs w:val="30"/>
        </w:rPr>
        <w:lastRenderedPageBreak/>
        <w:t>本专业的岗位典型工作任务及专业能力进行了全面专业的组织分析</w:t>
      </w:r>
      <w:r>
        <w:rPr>
          <w:rFonts w:ascii="仿宋_GB2312" w:eastAsia="仿宋_GB2312" w:hAnsi="宋体" w:cs="Arial" w:hint="eastAsia"/>
          <w:kern w:val="0"/>
          <w:sz w:val="30"/>
          <w:szCs w:val="30"/>
        </w:rPr>
        <w:t>。</w:t>
      </w:r>
    </w:p>
    <w:p w:rsidR="004A0A3B" w:rsidRDefault="004A0A3B" w:rsidP="002F152F">
      <w:pPr>
        <w:snapToGrid w:val="0"/>
        <w:spacing w:line="560" w:lineRule="exact"/>
        <w:ind w:firstLine="585"/>
        <w:jc w:val="left"/>
        <w:rPr>
          <w:rFonts w:ascii="仿宋_GB2312" w:eastAsia="仿宋_GB2312" w:hAnsi="宋体" w:cs="Arial"/>
          <w:kern w:val="0"/>
          <w:sz w:val="30"/>
          <w:szCs w:val="30"/>
        </w:rPr>
      </w:pPr>
      <w:r>
        <w:rPr>
          <w:rFonts w:ascii="仿宋_GB2312" w:eastAsia="仿宋_GB2312" w:hAnsi="宋体" w:cs="Arial" w:hint="eastAsia"/>
          <w:kern w:val="0"/>
          <w:sz w:val="30"/>
          <w:szCs w:val="30"/>
        </w:rPr>
        <w:t>本次竞赛项目借鉴教学标准的经验，设置的实操题目均来自客户信息服务中的典型工作任务，体现了岗位群及核心能力：</w:t>
      </w:r>
    </w:p>
    <w:p w:rsidR="004A0A3B" w:rsidRDefault="004A0A3B" w:rsidP="00C032AE">
      <w:pPr>
        <w:snapToGrid w:val="0"/>
        <w:spacing w:line="560" w:lineRule="exact"/>
        <w:jc w:val="left"/>
        <w:rPr>
          <w:rFonts w:ascii="仿宋_GB2312" w:eastAsia="仿宋_GB2312" w:hAnsi="宋体" w:cs="Arial"/>
          <w:kern w:val="0"/>
          <w:sz w:val="30"/>
          <w:szCs w:val="30"/>
        </w:rPr>
      </w:pPr>
    </w:p>
    <w:tbl>
      <w:tblPr>
        <w:tblW w:w="8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3171"/>
        <w:gridCol w:w="3681"/>
      </w:tblGrid>
      <w:tr w:rsidR="004A0A3B" w:rsidRPr="00C032AE" w:rsidTr="00696102">
        <w:trPr>
          <w:trHeight w:val="789"/>
          <w:jc w:val="center"/>
        </w:trPr>
        <w:tc>
          <w:tcPr>
            <w:tcW w:w="1844"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kern w:val="0"/>
                <w:sz w:val="24"/>
                <w:szCs w:val="30"/>
              </w:rPr>
              <w:t>实操题目</w:t>
            </w:r>
          </w:p>
        </w:tc>
        <w:tc>
          <w:tcPr>
            <w:tcW w:w="3171"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kern w:val="0"/>
                <w:sz w:val="24"/>
                <w:szCs w:val="30"/>
              </w:rPr>
              <w:t>典型工作任务</w:t>
            </w:r>
          </w:p>
        </w:tc>
        <w:tc>
          <w:tcPr>
            <w:tcW w:w="3681"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kern w:val="0"/>
                <w:sz w:val="24"/>
                <w:szCs w:val="30"/>
              </w:rPr>
              <w:t>专业核心能力</w:t>
            </w:r>
          </w:p>
        </w:tc>
      </w:tr>
      <w:tr w:rsidR="004A0A3B" w:rsidRPr="00C032AE" w:rsidTr="00696102">
        <w:trPr>
          <w:trHeight w:val="789"/>
          <w:jc w:val="center"/>
        </w:trPr>
        <w:tc>
          <w:tcPr>
            <w:tcW w:w="1844"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kern w:val="0"/>
                <w:sz w:val="24"/>
                <w:szCs w:val="30"/>
              </w:rPr>
              <w:t>听打录入</w:t>
            </w:r>
          </w:p>
        </w:tc>
        <w:tc>
          <w:tcPr>
            <w:tcW w:w="3171"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kern w:val="0"/>
                <w:sz w:val="24"/>
                <w:szCs w:val="30"/>
              </w:rPr>
              <w:t>呼入电话处理</w:t>
            </w:r>
            <w:r w:rsidRPr="00C032AE">
              <w:rPr>
                <w:rFonts w:ascii="仿宋_GB2312" w:eastAsia="仿宋_GB2312" w:hAnsi="宋体" w:cs="Arial" w:hint="eastAsia"/>
                <w:kern w:val="0"/>
                <w:sz w:val="24"/>
                <w:szCs w:val="30"/>
              </w:rPr>
              <w:t>、</w:t>
            </w:r>
            <w:r w:rsidRPr="00C032AE">
              <w:rPr>
                <w:rFonts w:ascii="仿宋_GB2312" w:eastAsia="仿宋_GB2312" w:hAnsi="宋体" w:cs="Arial"/>
                <w:kern w:val="0"/>
                <w:sz w:val="24"/>
                <w:szCs w:val="30"/>
              </w:rPr>
              <w:t>呼出电话处理</w:t>
            </w:r>
            <w:r w:rsidRPr="00C032AE">
              <w:rPr>
                <w:rFonts w:ascii="仿宋_GB2312" w:eastAsia="仿宋_GB2312" w:hAnsi="宋体" w:cs="Arial" w:hint="eastAsia"/>
                <w:kern w:val="0"/>
                <w:sz w:val="24"/>
                <w:szCs w:val="30"/>
              </w:rPr>
              <w:t>、</w:t>
            </w:r>
            <w:r w:rsidRPr="00C032AE">
              <w:rPr>
                <w:rFonts w:ascii="仿宋_GB2312" w:eastAsia="仿宋_GB2312" w:hAnsi="宋体" w:cs="Arial"/>
                <w:kern w:val="0"/>
                <w:sz w:val="24"/>
                <w:szCs w:val="30"/>
              </w:rPr>
              <w:t>投诉处理</w:t>
            </w:r>
            <w:r w:rsidRPr="00C032AE">
              <w:rPr>
                <w:rFonts w:ascii="仿宋_GB2312" w:eastAsia="仿宋_GB2312" w:hAnsi="宋体" w:cs="Arial" w:hint="eastAsia"/>
                <w:kern w:val="0"/>
                <w:sz w:val="24"/>
                <w:szCs w:val="30"/>
              </w:rPr>
              <w:t>、电话销售、</w:t>
            </w:r>
            <w:r w:rsidRPr="00C032AE">
              <w:rPr>
                <w:rFonts w:ascii="仿宋_GB2312" w:eastAsia="仿宋_GB2312" w:hAnsi="宋体" w:cs="Arial"/>
                <w:kern w:val="0"/>
                <w:sz w:val="24"/>
                <w:szCs w:val="30"/>
              </w:rPr>
              <w:t>在线客户服务</w:t>
            </w:r>
          </w:p>
        </w:tc>
        <w:tc>
          <w:tcPr>
            <w:tcW w:w="3681" w:type="dxa"/>
            <w:shd w:val="clear" w:color="auto" w:fill="auto"/>
            <w:vAlign w:val="center"/>
          </w:tcPr>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能够运用核对技巧准确记录客户信息</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w:t>
            </w:r>
            <w:proofErr w:type="gramStart"/>
            <w:r w:rsidRPr="00C032AE">
              <w:rPr>
                <w:rFonts w:ascii="仿宋_GB2312" w:eastAsia="仿宋_GB2312" w:hAnsi="宋体" w:cs="Arial" w:hint="eastAsia"/>
                <w:kern w:val="0"/>
                <w:sz w:val="24"/>
                <w:szCs w:val="30"/>
              </w:rPr>
              <w:t>准确用</w:t>
            </w:r>
            <w:proofErr w:type="gramEnd"/>
            <w:r w:rsidRPr="00C032AE">
              <w:rPr>
                <w:rFonts w:ascii="仿宋_GB2312" w:eastAsia="仿宋_GB2312" w:hAnsi="宋体" w:cs="Arial" w:hint="eastAsia"/>
                <w:kern w:val="0"/>
                <w:sz w:val="24"/>
                <w:szCs w:val="30"/>
              </w:rPr>
              <w:t>文字描述客户主要问题及处理意见</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能够掌握常用中国地理知识及百家姓，电话号码、电子邮箱等</w:t>
            </w:r>
          </w:p>
        </w:tc>
      </w:tr>
      <w:tr w:rsidR="004A0A3B" w:rsidRPr="00C032AE" w:rsidTr="00696102">
        <w:trPr>
          <w:trHeight w:val="810"/>
          <w:jc w:val="center"/>
        </w:trPr>
        <w:tc>
          <w:tcPr>
            <w:tcW w:w="1844"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语音服务</w:t>
            </w:r>
          </w:p>
        </w:tc>
        <w:tc>
          <w:tcPr>
            <w:tcW w:w="3171"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kern w:val="0"/>
                <w:sz w:val="24"/>
                <w:szCs w:val="30"/>
              </w:rPr>
              <w:t>呼入电话处理</w:t>
            </w:r>
            <w:r w:rsidRPr="00C032AE">
              <w:rPr>
                <w:rFonts w:ascii="仿宋_GB2312" w:eastAsia="仿宋_GB2312" w:hAnsi="宋体" w:cs="Arial" w:hint="eastAsia"/>
                <w:kern w:val="0"/>
                <w:sz w:val="24"/>
                <w:szCs w:val="30"/>
              </w:rPr>
              <w:t>、</w:t>
            </w:r>
            <w:r w:rsidRPr="00C032AE">
              <w:rPr>
                <w:rFonts w:ascii="仿宋_GB2312" w:eastAsia="仿宋_GB2312" w:hAnsi="宋体" w:cs="Arial"/>
                <w:kern w:val="0"/>
                <w:sz w:val="24"/>
                <w:szCs w:val="30"/>
              </w:rPr>
              <w:t>呼出电话处理</w:t>
            </w:r>
            <w:r w:rsidRPr="00C032AE">
              <w:rPr>
                <w:rFonts w:ascii="仿宋_GB2312" w:eastAsia="仿宋_GB2312" w:hAnsi="宋体" w:cs="Arial" w:hint="eastAsia"/>
                <w:kern w:val="0"/>
                <w:sz w:val="24"/>
                <w:szCs w:val="30"/>
              </w:rPr>
              <w:t>、</w:t>
            </w:r>
            <w:r w:rsidRPr="00C032AE">
              <w:rPr>
                <w:rFonts w:ascii="仿宋_GB2312" w:eastAsia="仿宋_GB2312" w:hAnsi="宋体" w:cs="Arial"/>
                <w:kern w:val="0"/>
                <w:sz w:val="24"/>
                <w:szCs w:val="30"/>
              </w:rPr>
              <w:t>投诉处理</w:t>
            </w:r>
            <w:r w:rsidRPr="00C032AE">
              <w:rPr>
                <w:rFonts w:ascii="仿宋_GB2312" w:eastAsia="仿宋_GB2312" w:hAnsi="宋体" w:cs="Arial" w:hint="eastAsia"/>
                <w:kern w:val="0"/>
                <w:sz w:val="24"/>
                <w:szCs w:val="30"/>
              </w:rPr>
              <w:t>、</w:t>
            </w:r>
            <w:r w:rsidRPr="00C032AE">
              <w:rPr>
                <w:rFonts w:ascii="仿宋_GB2312" w:eastAsia="仿宋_GB2312" w:hAnsi="宋体" w:cs="Arial"/>
                <w:kern w:val="0"/>
                <w:sz w:val="24"/>
                <w:szCs w:val="30"/>
              </w:rPr>
              <w:t>电话销售</w:t>
            </w:r>
          </w:p>
        </w:tc>
        <w:tc>
          <w:tcPr>
            <w:tcW w:w="3681" w:type="dxa"/>
            <w:shd w:val="clear" w:color="auto" w:fill="auto"/>
            <w:vAlign w:val="center"/>
          </w:tcPr>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能够通过倾听，分析客户所反应的主要问题</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能够根据当前客户做好话术准备</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能够有效引导客户表达需求</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熟悉掌握运用各项电话礼仪和电话沟通技巧</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能够熟练运用异议处理技巧，妥善处理客户异议</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能够熟悉各项产品和业务处理流程</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了解客户对于产品性能形态等各个方面的需求与期望</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lastRenderedPageBreak/>
              <w:t>能够根据客户需求为客户提供最佳解决方案或多种选择方案</w:t>
            </w:r>
          </w:p>
          <w:p w:rsidR="004A0A3B" w:rsidRPr="00C032AE" w:rsidRDefault="004A0A3B" w:rsidP="002F152F">
            <w:pPr>
              <w:widowControl/>
              <w:spacing w:line="560" w:lineRule="exact"/>
              <w:rPr>
                <w:rFonts w:ascii="黑体" w:eastAsia="黑体" w:hAnsi="宋体" w:cs="宋体"/>
                <w:kern w:val="0"/>
                <w:sz w:val="24"/>
                <w:szCs w:val="30"/>
              </w:rPr>
            </w:pPr>
            <w:r w:rsidRPr="00C032AE">
              <w:rPr>
                <w:rFonts w:ascii="仿宋_GB2312" w:eastAsia="仿宋_GB2312" w:hAnsi="宋体" w:cs="Arial" w:hint="eastAsia"/>
                <w:kern w:val="0"/>
                <w:sz w:val="24"/>
                <w:szCs w:val="30"/>
              </w:rPr>
              <w:t>能够根据客户需求推荐匹配产品或服务</w:t>
            </w:r>
          </w:p>
        </w:tc>
      </w:tr>
      <w:tr w:rsidR="004A0A3B" w:rsidRPr="00C032AE" w:rsidTr="00696102">
        <w:trPr>
          <w:trHeight w:val="810"/>
          <w:jc w:val="center"/>
        </w:trPr>
        <w:tc>
          <w:tcPr>
            <w:tcW w:w="1844"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hint="eastAsia"/>
                <w:kern w:val="0"/>
                <w:sz w:val="24"/>
                <w:szCs w:val="30"/>
              </w:rPr>
              <w:lastRenderedPageBreak/>
              <w:t>在线服务</w:t>
            </w:r>
          </w:p>
        </w:tc>
        <w:tc>
          <w:tcPr>
            <w:tcW w:w="3171"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电子商务在线客户问题答疑及销售引导</w:t>
            </w:r>
          </w:p>
        </w:tc>
        <w:tc>
          <w:tcPr>
            <w:tcW w:w="3681" w:type="dxa"/>
            <w:shd w:val="clear" w:color="auto" w:fill="auto"/>
            <w:vAlign w:val="center"/>
          </w:tcPr>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能够掌握在线客户服务的基本语言技巧，迅速准确录入文字信息</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能够迅速了解客户需求，有效引导客户需求</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能够熟练运用规范服务用语</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能够通过提问引导客户需求</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能够了解客户心理，并提供最佳方案</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能够根据客户需求推荐匹配产品或服务</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能够合理处理客户异议</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能够有效管理客户期望值并提供超值服务</w:t>
            </w:r>
          </w:p>
        </w:tc>
      </w:tr>
      <w:tr w:rsidR="004A0A3B" w:rsidRPr="00C032AE" w:rsidTr="00696102">
        <w:trPr>
          <w:trHeight w:val="8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数据</w:t>
            </w:r>
            <w:r w:rsidRPr="00C032AE">
              <w:rPr>
                <w:rFonts w:ascii="仿宋_GB2312" w:eastAsia="仿宋_GB2312" w:hAnsi="宋体" w:cs="Arial"/>
                <w:kern w:val="0"/>
                <w:sz w:val="24"/>
                <w:szCs w:val="30"/>
              </w:rPr>
              <w:t>分析及运用</w:t>
            </w:r>
          </w:p>
        </w:tc>
        <w:tc>
          <w:tcPr>
            <w:tcW w:w="3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指标</w:t>
            </w:r>
            <w:r w:rsidRPr="00C032AE">
              <w:rPr>
                <w:rFonts w:ascii="仿宋_GB2312" w:eastAsia="仿宋_GB2312" w:hAnsi="宋体" w:cs="Arial"/>
                <w:kern w:val="0"/>
                <w:sz w:val="24"/>
                <w:szCs w:val="30"/>
              </w:rPr>
              <w:t>监控与管理</w:t>
            </w:r>
            <w:r w:rsidRPr="00C032AE">
              <w:rPr>
                <w:rFonts w:ascii="仿宋_GB2312" w:eastAsia="仿宋_GB2312" w:hAnsi="宋体" w:cs="Arial" w:hint="eastAsia"/>
                <w:kern w:val="0"/>
                <w:sz w:val="24"/>
                <w:szCs w:val="30"/>
              </w:rPr>
              <w:t>、</w:t>
            </w:r>
            <w:r w:rsidRPr="00C032AE">
              <w:rPr>
                <w:rFonts w:ascii="仿宋_GB2312" w:eastAsia="仿宋_GB2312" w:hAnsi="宋体" w:cs="Arial"/>
                <w:kern w:val="0"/>
                <w:sz w:val="24"/>
                <w:szCs w:val="30"/>
              </w:rPr>
              <w:t>质量管理与控制</w:t>
            </w:r>
            <w:r w:rsidRPr="00C032AE">
              <w:rPr>
                <w:rFonts w:ascii="仿宋_GB2312" w:eastAsia="仿宋_GB2312" w:hAnsi="宋体" w:cs="Arial" w:hint="eastAsia"/>
                <w:kern w:val="0"/>
                <w:sz w:val="24"/>
                <w:szCs w:val="30"/>
              </w:rPr>
              <w:t>、</w:t>
            </w:r>
            <w:r w:rsidRPr="00C032AE">
              <w:rPr>
                <w:rFonts w:ascii="仿宋_GB2312" w:eastAsia="仿宋_GB2312" w:hAnsi="宋体" w:cs="Arial"/>
                <w:kern w:val="0"/>
                <w:sz w:val="24"/>
                <w:szCs w:val="30"/>
              </w:rPr>
              <w:t>报表分析制作</w:t>
            </w:r>
          </w:p>
        </w:tc>
        <w:tc>
          <w:tcPr>
            <w:tcW w:w="3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能够熟练运办公应用软件进行各类数据分析及运用</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能够将KPI关联指标进行结合分析</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能够针对数据进行趋势对比关联分析</w:t>
            </w:r>
          </w:p>
          <w:p w:rsidR="004A0A3B" w:rsidRPr="00C032AE" w:rsidRDefault="004A0A3B" w:rsidP="002F152F">
            <w:pPr>
              <w:widowControl/>
              <w:spacing w:line="560" w:lineRule="exact"/>
              <w:rPr>
                <w:rFonts w:ascii="仿宋_GB2312" w:eastAsia="仿宋_GB2312" w:hAnsi="宋体" w:cs="Arial"/>
                <w:kern w:val="0"/>
                <w:sz w:val="24"/>
                <w:szCs w:val="30"/>
              </w:rPr>
            </w:pPr>
            <w:r w:rsidRPr="00C032AE">
              <w:rPr>
                <w:rFonts w:ascii="仿宋_GB2312" w:eastAsia="仿宋_GB2312" w:hAnsi="宋体" w:cs="Arial" w:hint="eastAsia"/>
                <w:kern w:val="0"/>
                <w:sz w:val="24"/>
                <w:szCs w:val="30"/>
              </w:rPr>
              <w:t>能够熟练运用各类统计方法</w:t>
            </w:r>
          </w:p>
        </w:tc>
      </w:tr>
    </w:tbl>
    <w:p w:rsidR="0051759F" w:rsidRDefault="0051759F" w:rsidP="00C032AE">
      <w:pPr>
        <w:snapToGrid w:val="0"/>
        <w:spacing w:line="560" w:lineRule="exact"/>
        <w:jc w:val="left"/>
        <w:rPr>
          <w:rFonts w:ascii="仿宋_GB2312" w:eastAsia="仿宋_GB2312" w:hAnsi="宋体" w:cs="Arial"/>
          <w:kern w:val="0"/>
          <w:sz w:val="30"/>
          <w:szCs w:val="30"/>
        </w:rPr>
      </w:pPr>
    </w:p>
    <w:p w:rsidR="00C032AE" w:rsidRDefault="00C032AE" w:rsidP="00C032AE">
      <w:pPr>
        <w:snapToGrid w:val="0"/>
        <w:spacing w:line="560" w:lineRule="exact"/>
        <w:jc w:val="left"/>
        <w:rPr>
          <w:rFonts w:ascii="仿宋_GB2312" w:eastAsia="仿宋_GB2312" w:hAnsi="宋体" w:cs="Arial"/>
          <w:kern w:val="0"/>
          <w:sz w:val="30"/>
          <w:szCs w:val="30"/>
        </w:rPr>
      </w:pPr>
    </w:p>
    <w:p w:rsidR="00C032AE" w:rsidRDefault="00C032AE" w:rsidP="00C032AE">
      <w:pPr>
        <w:snapToGrid w:val="0"/>
        <w:spacing w:line="560" w:lineRule="exact"/>
        <w:jc w:val="left"/>
        <w:rPr>
          <w:rFonts w:ascii="仿宋_GB2312" w:eastAsia="仿宋_GB2312" w:hAnsi="宋体" w:cs="Arial"/>
          <w:kern w:val="0"/>
          <w:sz w:val="30"/>
          <w:szCs w:val="30"/>
        </w:rPr>
      </w:pPr>
    </w:p>
    <w:p w:rsidR="00C032AE" w:rsidRDefault="00C032AE" w:rsidP="00C032AE">
      <w:pPr>
        <w:widowControl/>
        <w:jc w:val="left"/>
        <w:rPr>
          <w:rFonts w:ascii="仿宋_GB2312" w:eastAsia="仿宋_GB2312" w:hAnsi="宋体" w:cs="Arial"/>
          <w:kern w:val="0"/>
          <w:sz w:val="30"/>
          <w:szCs w:val="30"/>
        </w:rPr>
      </w:pPr>
      <w:r>
        <w:rPr>
          <w:rFonts w:ascii="仿宋_GB2312" w:eastAsia="仿宋_GB2312" w:hAnsi="宋体" w:cs="Arial"/>
          <w:kern w:val="0"/>
          <w:sz w:val="30"/>
          <w:szCs w:val="30"/>
        </w:rPr>
        <w:br w:type="page"/>
      </w:r>
    </w:p>
    <w:p w:rsidR="00C032AE" w:rsidRDefault="00C032AE" w:rsidP="00C032AE">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（四）竞赛平台成熟。</w:t>
      </w:r>
    </w:p>
    <w:p w:rsidR="004A0A3B" w:rsidRDefault="00C032AE" w:rsidP="00C032AE">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201</w:t>
      </w:r>
      <w:r w:rsidR="002B50D4">
        <w:rPr>
          <w:rFonts w:ascii="仿宋_GB2312" w:eastAsia="仿宋_GB2312" w:hAnsi="宋体" w:cs="Arial"/>
          <w:kern w:val="0"/>
          <w:sz w:val="30"/>
          <w:szCs w:val="30"/>
        </w:rPr>
        <w:t>7</w:t>
      </w:r>
      <w:r>
        <w:rPr>
          <w:rFonts w:ascii="仿宋_GB2312" w:eastAsia="仿宋_GB2312" w:hAnsi="宋体" w:cs="Arial" w:hint="eastAsia"/>
          <w:kern w:val="0"/>
          <w:sz w:val="30"/>
          <w:szCs w:val="30"/>
        </w:rPr>
        <w:t>年6月19日由</w:t>
      </w:r>
      <w:r w:rsidRPr="00C032AE">
        <w:rPr>
          <w:rFonts w:ascii="仿宋_GB2312" w:eastAsia="仿宋_GB2312" w:hAnsi="宋体" w:cs="Arial" w:hint="eastAsia"/>
          <w:kern w:val="0"/>
          <w:sz w:val="30"/>
          <w:szCs w:val="30"/>
        </w:rPr>
        <w:t>中国职业技术教育学会教育教学工作委员会举办的2017年全国职业院校“华唐杯”在河南省洛阳</w:t>
      </w:r>
      <w:proofErr w:type="gramStart"/>
      <w:r w:rsidRPr="00C032AE">
        <w:rPr>
          <w:rFonts w:ascii="仿宋_GB2312" w:eastAsia="仿宋_GB2312" w:hAnsi="宋体" w:cs="Arial" w:hint="eastAsia"/>
          <w:kern w:val="0"/>
          <w:sz w:val="30"/>
          <w:szCs w:val="30"/>
        </w:rPr>
        <w:t>市顺利</w:t>
      </w:r>
      <w:proofErr w:type="gramEnd"/>
      <w:r w:rsidRPr="00C032AE">
        <w:rPr>
          <w:rFonts w:ascii="仿宋_GB2312" w:eastAsia="仿宋_GB2312" w:hAnsi="宋体" w:cs="Arial" w:hint="eastAsia"/>
          <w:kern w:val="0"/>
          <w:sz w:val="30"/>
          <w:szCs w:val="30"/>
        </w:rPr>
        <w:t>举办，</w:t>
      </w:r>
      <w:r>
        <w:rPr>
          <w:rFonts w:ascii="仿宋_GB2312" w:eastAsia="仿宋_GB2312" w:hAnsi="宋体" w:cs="Arial" w:hint="eastAsia"/>
          <w:kern w:val="0"/>
          <w:sz w:val="30"/>
          <w:szCs w:val="30"/>
        </w:rPr>
        <w:t>来自全国各地的70个代表队、共265人参赛。这次大赛对客户信息服务专业教育成果和学生技能水平进行了系统的检验。本次大赛严格按照全国职业院校技能大赛标准要求，在赛场环境、赛场管理、技能平台稳定性、赛项设计、赛场布置、赛场监督以及安全防范措施等方面做了充分的准备工作，确保</w:t>
      </w:r>
      <w:r w:rsidR="0038067A">
        <w:rPr>
          <w:rFonts w:ascii="仿宋_GB2312" w:eastAsia="仿宋_GB2312" w:hAnsi="宋体" w:cs="Arial" w:hint="eastAsia"/>
          <w:kern w:val="0"/>
          <w:sz w:val="30"/>
          <w:szCs w:val="30"/>
        </w:rPr>
        <w:t>了</w:t>
      </w:r>
      <w:r>
        <w:rPr>
          <w:rFonts w:ascii="仿宋_GB2312" w:eastAsia="仿宋_GB2312" w:hAnsi="宋体" w:cs="Arial" w:hint="eastAsia"/>
          <w:kern w:val="0"/>
          <w:sz w:val="30"/>
          <w:szCs w:val="30"/>
        </w:rPr>
        <w:t>广大参赛选手提供公平、公正的比赛环境。</w:t>
      </w:r>
    </w:p>
    <w:p w:rsidR="004A0A3B" w:rsidRDefault="00D03979" w:rsidP="00D03979">
      <w:pPr>
        <w:snapToGrid w:val="0"/>
        <w:spacing w:line="360" w:lineRule="auto"/>
        <w:jc w:val="center"/>
        <w:rPr>
          <w:rFonts w:ascii="仿宋_GB2312" w:eastAsia="仿宋_GB2312" w:hAnsi="宋体" w:cs="Arial"/>
          <w:kern w:val="0"/>
          <w:sz w:val="30"/>
          <w:szCs w:val="30"/>
        </w:rPr>
      </w:pPr>
      <w:r w:rsidRPr="00D03979">
        <w:rPr>
          <w:rFonts w:ascii="仿宋_GB2312" w:eastAsia="仿宋_GB2312" w:hAnsi="宋体" w:cs="Arial"/>
          <w:noProof/>
          <w:kern w:val="0"/>
          <w:sz w:val="30"/>
          <w:szCs w:val="30"/>
        </w:rPr>
        <w:drawing>
          <wp:inline distT="0" distB="0" distL="0" distR="0">
            <wp:extent cx="4876800" cy="2548502"/>
            <wp:effectExtent l="0" t="0" r="0" b="0"/>
            <wp:docPr id="9" name="图片 9" descr="C:\Users\jie\AppData\Local\Temp\WeChat Files\369253331231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e\AppData\Local\Temp\WeChat Files\369253331231237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994"/>
                    <a:stretch/>
                  </pic:blipFill>
                  <pic:spPr bwMode="auto">
                    <a:xfrm>
                      <a:off x="0" y="0"/>
                      <a:ext cx="4878547" cy="2549415"/>
                    </a:xfrm>
                    <a:prstGeom prst="rect">
                      <a:avLst/>
                    </a:prstGeom>
                    <a:noFill/>
                    <a:ln>
                      <a:noFill/>
                    </a:ln>
                    <a:extLst>
                      <a:ext uri="{53640926-AAD7-44D8-BBD7-CCE9431645EC}">
                        <a14:shadowObscured xmlns:a14="http://schemas.microsoft.com/office/drawing/2010/main"/>
                      </a:ext>
                    </a:extLst>
                  </pic:spPr>
                </pic:pic>
              </a:graphicData>
            </a:graphic>
          </wp:inline>
        </w:drawing>
      </w:r>
    </w:p>
    <w:p w:rsidR="00D03979" w:rsidRDefault="00D03979" w:rsidP="00D03979">
      <w:pPr>
        <w:snapToGrid w:val="0"/>
        <w:spacing w:line="360" w:lineRule="auto"/>
        <w:jc w:val="center"/>
        <w:rPr>
          <w:rFonts w:ascii="仿宋_GB2312" w:eastAsia="仿宋_GB2312" w:hAnsi="宋体" w:cs="Arial"/>
          <w:kern w:val="0"/>
          <w:sz w:val="30"/>
          <w:szCs w:val="30"/>
        </w:rPr>
      </w:pPr>
      <w:r w:rsidRPr="00D03979">
        <w:rPr>
          <w:rFonts w:ascii="仿宋_GB2312" w:eastAsia="仿宋_GB2312" w:hAnsi="宋体" w:cs="Arial"/>
          <w:noProof/>
          <w:kern w:val="0"/>
          <w:sz w:val="30"/>
          <w:szCs w:val="30"/>
        </w:rPr>
        <w:drawing>
          <wp:inline distT="0" distB="0" distL="0" distR="0">
            <wp:extent cx="4781550" cy="2754603"/>
            <wp:effectExtent l="0" t="0" r="0" b="0"/>
            <wp:docPr id="11" name="图片 11" descr="C:\Users\jie\AppData\Local\Temp\WeChat Files\84079893282719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e\AppData\Local\Temp\WeChat Files\84079893282719246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707"/>
                    <a:stretch/>
                  </pic:blipFill>
                  <pic:spPr bwMode="auto">
                    <a:xfrm>
                      <a:off x="0" y="0"/>
                      <a:ext cx="4783609" cy="2755789"/>
                    </a:xfrm>
                    <a:prstGeom prst="rect">
                      <a:avLst/>
                    </a:prstGeom>
                    <a:noFill/>
                    <a:ln>
                      <a:noFill/>
                    </a:ln>
                    <a:extLst>
                      <a:ext uri="{53640926-AAD7-44D8-BBD7-CCE9431645EC}">
                        <a14:shadowObscured xmlns:a14="http://schemas.microsoft.com/office/drawing/2010/main"/>
                      </a:ext>
                    </a:extLst>
                  </pic:spPr>
                </pic:pic>
              </a:graphicData>
            </a:graphic>
          </wp:inline>
        </w:drawing>
      </w:r>
    </w:p>
    <w:p w:rsidR="00D03979" w:rsidRDefault="00D03979" w:rsidP="00D03979">
      <w:pPr>
        <w:snapToGrid w:val="0"/>
        <w:spacing w:line="360" w:lineRule="auto"/>
        <w:jc w:val="left"/>
        <w:rPr>
          <w:rFonts w:ascii="仿宋_GB2312" w:eastAsia="仿宋_GB2312" w:hAnsi="宋体" w:cs="Arial"/>
          <w:kern w:val="0"/>
          <w:sz w:val="30"/>
          <w:szCs w:val="30"/>
        </w:rPr>
      </w:pPr>
    </w:p>
    <w:p w:rsidR="00D03979" w:rsidRDefault="00D03979" w:rsidP="00D03979">
      <w:pPr>
        <w:snapToGrid w:val="0"/>
        <w:spacing w:line="360" w:lineRule="auto"/>
        <w:jc w:val="left"/>
        <w:rPr>
          <w:rFonts w:ascii="仿宋_GB2312" w:eastAsia="仿宋_GB2312" w:hAnsi="宋体" w:cs="Arial"/>
          <w:kern w:val="0"/>
          <w:sz w:val="30"/>
          <w:szCs w:val="30"/>
        </w:rPr>
      </w:pPr>
      <w:r w:rsidRPr="00D03979">
        <w:rPr>
          <w:rFonts w:ascii="仿宋_GB2312" w:eastAsia="仿宋_GB2312" w:hAnsi="宋体" w:cs="Arial"/>
          <w:noProof/>
          <w:kern w:val="0"/>
          <w:sz w:val="30"/>
          <w:szCs w:val="30"/>
        </w:rPr>
        <w:drawing>
          <wp:inline distT="0" distB="0" distL="0" distR="0">
            <wp:extent cx="5274310" cy="2967678"/>
            <wp:effectExtent l="0" t="0" r="0" b="0"/>
            <wp:docPr id="10" name="图片 10" descr="C:\Users\jie\AppData\Local\Temp\WeChat Files\83052988968658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ie\AppData\Local\Temp\WeChat Files\8305298896865859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67678"/>
                    </a:xfrm>
                    <a:prstGeom prst="rect">
                      <a:avLst/>
                    </a:prstGeom>
                    <a:noFill/>
                    <a:ln>
                      <a:noFill/>
                    </a:ln>
                  </pic:spPr>
                </pic:pic>
              </a:graphicData>
            </a:graphic>
          </wp:inline>
        </w:drawing>
      </w:r>
    </w:p>
    <w:p w:rsidR="00C032AE" w:rsidRPr="00C032AE" w:rsidRDefault="00C032AE" w:rsidP="00C032AE">
      <w:pPr>
        <w:snapToGrid w:val="0"/>
        <w:spacing w:line="560" w:lineRule="exact"/>
        <w:ind w:firstLineChars="300" w:firstLine="900"/>
        <w:jc w:val="left"/>
        <w:rPr>
          <w:rFonts w:ascii="仿宋_GB2312" w:eastAsia="仿宋_GB2312" w:hAnsi="宋体" w:cs="Arial"/>
          <w:kern w:val="0"/>
          <w:sz w:val="30"/>
          <w:szCs w:val="30"/>
        </w:rPr>
      </w:pPr>
      <w:r>
        <w:rPr>
          <w:rFonts w:ascii="仿宋_GB2312" w:eastAsia="仿宋_GB2312" w:hAnsi="宋体" w:cs="Arial" w:hint="eastAsia"/>
          <w:kern w:val="0"/>
          <w:sz w:val="30"/>
          <w:szCs w:val="30"/>
        </w:rPr>
        <w:t>除此之外，自2012至201</w:t>
      </w:r>
      <w:r w:rsidR="002B50D4">
        <w:rPr>
          <w:rFonts w:ascii="仿宋_GB2312" w:eastAsia="仿宋_GB2312" w:hAnsi="宋体" w:cs="Arial"/>
          <w:kern w:val="0"/>
          <w:sz w:val="30"/>
          <w:szCs w:val="30"/>
        </w:rPr>
        <w:t>7</w:t>
      </w:r>
      <w:r>
        <w:rPr>
          <w:rFonts w:ascii="仿宋_GB2312" w:eastAsia="仿宋_GB2312" w:hAnsi="宋体" w:cs="Arial" w:hint="eastAsia"/>
          <w:kern w:val="0"/>
          <w:sz w:val="30"/>
          <w:szCs w:val="30"/>
        </w:rPr>
        <w:t>年期间客户信息服务赛事分别在河南省、江</w:t>
      </w:r>
      <w:r w:rsidRPr="00C032AE">
        <w:rPr>
          <w:rFonts w:ascii="仿宋_GB2312" w:eastAsia="仿宋_GB2312" w:hAnsi="宋体" w:cs="Arial" w:hint="eastAsia"/>
          <w:kern w:val="0"/>
          <w:sz w:val="30"/>
          <w:szCs w:val="30"/>
        </w:rPr>
        <w:t>西省、安徽省、贵州省、青岛市、洛阳市、郑州市、合肥市、贵</w:t>
      </w:r>
      <w:r>
        <w:rPr>
          <w:rFonts w:ascii="仿宋_GB2312" w:eastAsia="仿宋_GB2312" w:hAnsi="宋体" w:cs="Arial" w:hint="eastAsia"/>
          <w:kern w:val="0"/>
          <w:sz w:val="30"/>
          <w:szCs w:val="30"/>
        </w:rPr>
        <w:t>阳市、毕节地区、安庆市等多地组织了不少于</w:t>
      </w:r>
      <w:r>
        <w:rPr>
          <w:rFonts w:ascii="仿宋_GB2312" w:eastAsia="仿宋_GB2312" w:hAnsi="宋体" w:cs="Arial"/>
          <w:kern w:val="0"/>
          <w:sz w:val="30"/>
          <w:szCs w:val="30"/>
        </w:rPr>
        <w:t>30</w:t>
      </w:r>
      <w:r>
        <w:rPr>
          <w:rFonts w:ascii="仿宋_GB2312" w:eastAsia="仿宋_GB2312" w:hAnsi="宋体" w:cs="Arial" w:hint="eastAsia"/>
          <w:kern w:val="0"/>
          <w:sz w:val="30"/>
          <w:szCs w:val="30"/>
        </w:rPr>
        <w:t>场次省、市级职业院校技能竞赛及行业技能竞赛。</w:t>
      </w:r>
    </w:p>
    <w:p w:rsidR="004A0A3B" w:rsidRDefault="004A0A3B" w:rsidP="002F152F">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在竞赛的过程中，对于竞赛的组织方式、竞赛内容、竞赛技术平台的科学性、安全性、稳定性都进行了真实的检验，在多次竞赛的过程中也沉淀了丰富的赛事组织经验。</w:t>
      </w:r>
    </w:p>
    <w:p w:rsidR="004A0A3B" w:rsidRDefault="00E64ED1" w:rsidP="002F152F">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noProof/>
          <w:kern w:val="0"/>
          <w:sz w:val="30"/>
          <w:szCs w:val="30"/>
        </w:rPr>
        <w:lastRenderedPageBreak/>
        <w:drawing>
          <wp:anchor distT="0" distB="0" distL="114300" distR="114300" simplePos="0" relativeHeight="251673600" behindDoc="0" locked="0" layoutInCell="1" allowOverlap="1">
            <wp:simplePos x="0" y="0"/>
            <wp:positionH relativeFrom="margin">
              <wp:posOffset>-294005</wp:posOffset>
            </wp:positionH>
            <wp:positionV relativeFrom="margin">
              <wp:posOffset>930910</wp:posOffset>
            </wp:positionV>
            <wp:extent cx="5986780" cy="429577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l="6085" r="7376"/>
                    <a:stretch>
                      <a:fillRect/>
                    </a:stretch>
                  </pic:blipFill>
                  <pic:spPr bwMode="auto">
                    <a:xfrm>
                      <a:off x="0" y="0"/>
                      <a:ext cx="5986780" cy="4295775"/>
                    </a:xfrm>
                    <a:prstGeom prst="rect">
                      <a:avLst/>
                    </a:prstGeom>
                    <a:noFill/>
                    <a:ln>
                      <a:noFill/>
                    </a:ln>
                  </pic:spPr>
                </pic:pic>
              </a:graphicData>
            </a:graphic>
          </wp:anchor>
        </w:drawing>
      </w:r>
      <w:r w:rsidR="004A0A3B">
        <w:rPr>
          <w:rFonts w:ascii="仿宋_GB2312" w:eastAsia="仿宋_GB2312" w:hAnsi="宋体" w:cs="Arial"/>
          <w:kern w:val="0"/>
          <w:sz w:val="30"/>
          <w:szCs w:val="30"/>
        </w:rPr>
        <w:t>竞赛过程中所采用的平台技术成熟</w:t>
      </w:r>
      <w:r w:rsidR="004A0A3B">
        <w:rPr>
          <w:rFonts w:ascii="仿宋_GB2312" w:eastAsia="仿宋_GB2312" w:hAnsi="宋体" w:cs="Arial" w:hint="eastAsia"/>
          <w:kern w:val="0"/>
          <w:sz w:val="30"/>
          <w:szCs w:val="30"/>
        </w:rPr>
        <w:t>，</w:t>
      </w:r>
      <w:r w:rsidR="004A0A3B">
        <w:rPr>
          <w:rFonts w:ascii="仿宋_GB2312" w:eastAsia="仿宋_GB2312" w:hAnsi="宋体" w:cs="Arial"/>
          <w:kern w:val="0"/>
          <w:sz w:val="30"/>
          <w:szCs w:val="30"/>
        </w:rPr>
        <w:t>目前在全国</w:t>
      </w:r>
      <w:r w:rsidR="004A0A3B">
        <w:rPr>
          <w:rFonts w:ascii="仿宋_GB2312" w:eastAsia="仿宋_GB2312" w:hAnsi="宋体" w:cs="Arial" w:hint="eastAsia"/>
          <w:kern w:val="0"/>
          <w:sz w:val="30"/>
          <w:szCs w:val="30"/>
        </w:rPr>
        <w:t>百余所余开设客户信息服务专业的院校普遍使用。</w:t>
      </w:r>
    </w:p>
    <w:p w:rsidR="004A0A3B" w:rsidRDefault="004A0A3B" w:rsidP="002F152F">
      <w:pPr>
        <w:snapToGrid w:val="0"/>
        <w:spacing w:line="560" w:lineRule="exact"/>
        <w:jc w:val="left"/>
        <w:rPr>
          <w:rFonts w:ascii="仿宋_GB2312" w:eastAsia="仿宋_GB2312" w:hAnsi="宋体" w:cs="Arial"/>
          <w:kern w:val="0"/>
          <w:sz w:val="30"/>
          <w:szCs w:val="30"/>
        </w:rPr>
      </w:pPr>
      <w:r>
        <w:rPr>
          <w:rFonts w:ascii="仿宋_GB2312" w:eastAsia="仿宋_GB2312" w:hAnsi="宋体" w:cs="Arial" w:hint="eastAsia"/>
          <w:kern w:val="0"/>
          <w:sz w:val="30"/>
          <w:szCs w:val="30"/>
        </w:rPr>
        <w:t>注</w:t>
      </w:r>
      <w:r>
        <w:rPr>
          <w:rFonts w:ascii="仿宋_GB2312" w:eastAsia="仿宋_GB2312" w:hAnsi="宋体" w:cs="Arial"/>
          <w:kern w:val="0"/>
          <w:sz w:val="30"/>
          <w:szCs w:val="30"/>
        </w:rPr>
        <w:t>：</w:t>
      </w:r>
      <w:r>
        <w:rPr>
          <w:rFonts w:ascii="仿宋_GB2312" w:eastAsia="仿宋_GB2312" w:hAnsi="宋体" w:cs="Arial" w:hint="eastAsia"/>
          <w:kern w:val="0"/>
          <w:sz w:val="30"/>
          <w:szCs w:val="30"/>
        </w:rPr>
        <w:t>客户</w:t>
      </w:r>
      <w:r>
        <w:rPr>
          <w:rFonts w:ascii="仿宋_GB2312" w:eastAsia="仿宋_GB2312" w:hAnsi="宋体" w:cs="Arial"/>
          <w:kern w:val="0"/>
          <w:sz w:val="30"/>
          <w:szCs w:val="30"/>
        </w:rPr>
        <w:t>信息服务专业技能竞赛文件佐证详见</w:t>
      </w:r>
      <w:r>
        <w:rPr>
          <w:rFonts w:ascii="仿宋_GB2312" w:eastAsia="仿宋_GB2312" w:hAnsi="宋体" w:cs="Arial" w:hint="eastAsia"/>
          <w:kern w:val="0"/>
          <w:sz w:val="30"/>
          <w:szCs w:val="30"/>
        </w:rPr>
        <w:t>附</w:t>
      </w:r>
    </w:p>
    <w:p w:rsidR="004A0A3B" w:rsidRDefault="004A0A3B" w:rsidP="002F152F">
      <w:pPr>
        <w:snapToGrid w:val="0"/>
        <w:spacing w:line="560" w:lineRule="exact"/>
        <w:jc w:val="left"/>
        <w:rPr>
          <w:rFonts w:ascii="仿宋_GB2312" w:eastAsia="仿宋_GB2312" w:hAnsi="宋体" w:cs="Arial"/>
          <w:kern w:val="0"/>
          <w:sz w:val="30"/>
          <w:szCs w:val="30"/>
        </w:rPr>
      </w:pP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4A0A3B" w:rsidRPr="002D23CD" w:rsidRDefault="004A0A3B" w:rsidP="002F152F">
      <w:pPr>
        <w:pStyle w:val="ac"/>
        <w:spacing w:line="560" w:lineRule="exact"/>
        <w:ind w:firstLine="600"/>
        <w:rPr>
          <w:rFonts w:ascii="仿宋_GB2312" w:eastAsia="仿宋_GB2312" w:hAnsi="宋体" w:cs="Arial"/>
          <w:kern w:val="0"/>
          <w:sz w:val="30"/>
          <w:szCs w:val="30"/>
        </w:rPr>
      </w:pPr>
      <w:r w:rsidRPr="002D23CD">
        <w:rPr>
          <w:rFonts w:ascii="仿宋_GB2312" w:eastAsia="仿宋_GB2312" w:hAnsi="宋体" w:cs="Arial" w:hint="eastAsia"/>
          <w:kern w:val="0"/>
          <w:sz w:val="30"/>
          <w:szCs w:val="30"/>
        </w:rPr>
        <w:t>本赛项基于</w:t>
      </w:r>
      <w:r>
        <w:rPr>
          <w:rFonts w:ascii="仿宋_GB2312" w:eastAsia="仿宋_GB2312" w:hAnsi="宋体" w:cs="Arial" w:hint="eastAsia"/>
          <w:kern w:val="0"/>
          <w:sz w:val="30"/>
          <w:szCs w:val="30"/>
        </w:rPr>
        <w:t>客户联络中心</w:t>
      </w:r>
      <w:r w:rsidRPr="002D23CD">
        <w:rPr>
          <w:rFonts w:ascii="仿宋_GB2312" w:eastAsia="仿宋_GB2312" w:hAnsi="宋体" w:cs="Arial" w:hint="eastAsia"/>
          <w:kern w:val="0"/>
          <w:sz w:val="30"/>
          <w:szCs w:val="30"/>
        </w:rPr>
        <w:t>实训平台，能够在大赛中突出展示学生在</w:t>
      </w:r>
      <w:r>
        <w:rPr>
          <w:rFonts w:ascii="仿宋_GB2312" w:eastAsia="仿宋_GB2312" w:hAnsi="宋体" w:cs="Arial" w:hint="eastAsia"/>
          <w:kern w:val="0"/>
          <w:sz w:val="30"/>
          <w:szCs w:val="30"/>
        </w:rPr>
        <w:t>录入速度、信息识别能力、系统录入速度、</w:t>
      </w:r>
      <w:r w:rsidRPr="002D23CD">
        <w:rPr>
          <w:rFonts w:ascii="仿宋_GB2312" w:eastAsia="仿宋_GB2312" w:hAnsi="宋体" w:cs="Arial" w:hint="eastAsia"/>
          <w:kern w:val="0"/>
          <w:sz w:val="30"/>
          <w:szCs w:val="30"/>
        </w:rPr>
        <w:t>应变能力、</w:t>
      </w:r>
      <w:r>
        <w:rPr>
          <w:rFonts w:ascii="仿宋_GB2312" w:eastAsia="仿宋_GB2312" w:hAnsi="宋体" w:cs="Arial" w:hint="eastAsia"/>
          <w:kern w:val="0"/>
          <w:sz w:val="30"/>
          <w:szCs w:val="30"/>
        </w:rPr>
        <w:t>沟通能力、</w:t>
      </w:r>
      <w:r w:rsidRPr="002D23CD">
        <w:rPr>
          <w:rFonts w:ascii="仿宋_GB2312" w:eastAsia="仿宋_GB2312" w:hAnsi="宋体" w:cs="Arial" w:hint="eastAsia"/>
          <w:kern w:val="0"/>
          <w:sz w:val="30"/>
          <w:szCs w:val="30"/>
        </w:rPr>
        <w:t>客户服务能力、</w:t>
      </w:r>
      <w:r>
        <w:rPr>
          <w:rFonts w:ascii="仿宋_GB2312" w:eastAsia="仿宋_GB2312" w:hAnsi="宋体" w:cs="Arial" w:hint="eastAsia"/>
          <w:kern w:val="0"/>
          <w:sz w:val="30"/>
          <w:szCs w:val="30"/>
        </w:rPr>
        <w:t>话术设计能力、数据分析及运用</w:t>
      </w:r>
      <w:r w:rsidRPr="002D23CD">
        <w:rPr>
          <w:rFonts w:ascii="仿宋_GB2312" w:eastAsia="仿宋_GB2312" w:hAnsi="宋体" w:cs="Arial" w:hint="eastAsia"/>
          <w:kern w:val="0"/>
          <w:sz w:val="30"/>
          <w:szCs w:val="30"/>
        </w:rPr>
        <w:t>等方面的职业能力。本赛项不同于其他赛项的特色在于，学生是用行为与语言来展示职业风采。在整个比赛过程中可即时观察出学生在同一个能力上的不同反应，比赛的实用性和观赏性</w:t>
      </w:r>
      <w:r>
        <w:rPr>
          <w:rFonts w:ascii="仿宋_GB2312" w:eastAsia="仿宋_GB2312" w:hAnsi="宋体" w:cs="Arial" w:hint="eastAsia"/>
          <w:kern w:val="0"/>
          <w:sz w:val="30"/>
          <w:szCs w:val="30"/>
        </w:rPr>
        <w:t>较</w:t>
      </w:r>
      <w:r w:rsidRPr="002D23CD">
        <w:rPr>
          <w:rFonts w:ascii="仿宋_GB2312" w:eastAsia="仿宋_GB2312" w:hAnsi="宋体" w:cs="Arial" w:hint="eastAsia"/>
          <w:kern w:val="0"/>
          <w:sz w:val="30"/>
          <w:szCs w:val="30"/>
        </w:rPr>
        <w:t>强。</w:t>
      </w:r>
    </w:p>
    <w:p w:rsidR="004A0A3B" w:rsidRPr="002D23CD" w:rsidRDefault="004A0A3B" w:rsidP="002F152F">
      <w:pPr>
        <w:pStyle w:val="ac"/>
        <w:numPr>
          <w:ilvl w:val="0"/>
          <w:numId w:val="3"/>
        </w:numPr>
        <w:spacing w:line="560" w:lineRule="exact"/>
        <w:ind w:firstLineChars="0"/>
        <w:rPr>
          <w:rFonts w:ascii="仿宋_GB2312" w:eastAsia="仿宋_GB2312" w:hAnsi="宋体" w:cs="Arial"/>
          <w:kern w:val="0"/>
          <w:sz w:val="30"/>
          <w:szCs w:val="30"/>
        </w:rPr>
      </w:pPr>
      <w:r w:rsidRPr="002D23CD">
        <w:rPr>
          <w:rFonts w:ascii="仿宋_GB2312" w:eastAsia="仿宋_GB2312" w:hAnsi="宋体" w:cs="Arial" w:hint="eastAsia"/>
          <w:kern w:val="0"/>
          <w:sz w:val="30"/>
          <w:szCs w:val="30"/>
        </w:rPr>
        <w:t>真实职场中的真实项目竞赛</w:t>
      </w:r>
    </w:p>
    <w:p w:rsidR="004A0A3B" w:rsidRPr="002D23CD" w:rsidRDefault="004714E2" w:rsidP="002F152F">
      <w:pPr>
        <w:pStyle w:val="ac"/>
        <w:spacing w:line="560" w:lineRule="exact"/>
        <w:ind w:firstLineChars="0"/>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本次大赛竞赛环境完全仿真</w:t>
      </w:r>
      <w:proofErr w:type="gramStart"/>
      <w:r>
        <w:rPr>
          <w:rFonts w:ascii="仿宋_GB2312" w:eastAsia="仿宋_GB2312" w:hAnsi="宋体" w:cs="Arial" w:hint="eastAsia"/>
          <w:kern w:val="0"/>
          <w:sz w:val="30"/>
          <w:szCs w:val="30"/>
        </w:rPr>
        <w:t>真实职场</w:t>
      </w:r>
      <w:proofErr w:type="gramEnd"/>
      <w:r>
        <w:rPr>
          <w:rFonts w:ascii="仿宋_GB2312" w:eastAsia="仿宋_GB2312" w:hAnsi="宋体" w:cs="Arial" w:hint="eastAsia"/>
          <w:kern w:val="0"/>
          <w:sz w:val="30"/>
          <w:szCs w:val="30"/>
        </w:rPr>
        <w:t>工作环境，通过在职场中真实任务的操作完成大赛的各项目比赛。</w:t>
      </w:r>
    </w:p>
    <w:p w:rsidR="004A0A3B" w:rsidRPr="002D23CD" w:rsidRDefault="004A0A3B" w:rsidP="002F152F">
      <w:pPr>
        <w:widowControl/>
        <w:autoSpaceDE w:val="0"/>
        <w:autoSpaceDN w:val="0"/>
        <w:adjustRightInd w:val="0"/>
        <w:spacing w:line="560" w:lineRule="exact"/>
        <w:ind w:left="1120" w:hanging="560"/>
        <w:jc w:val="left"/>
        <w:rPr>
          <w:rFonts w:ascii="仿宋_GB2312" w:eastAsia="仿宋_GB2312" w:hAnsi="宋体" w:cs="Arial"/>
          <w:kern w:val="0"/>
          <w:sz w:val="30"/>
          <w:szCs w:val="30"/>
        </w:rPr>
      </w:pPr>
      <w:r w:rsidRPr="002D23CD">
        <w:rPr>
          <w:rFonts w:ascii="仿宋_GB2312" w:eastAsia="仿宋_GB2312" w:hAnsi="宋体" w:cs="Arial" w:hint="eastAsia"/>
          <w:kern w:val="0"/>
          <w:sz w:val="30"/>
          <w:szCs w:val="30"/>
        </w:rPr>
        <w:t>2. 引进</w:t>
      </w:r>
      <w:r>
        <w:rPr>
          <w:rFonts w:ascii="仿宋_GB2312" w:eastAsia="仿宋_GB2312" w:hAnsi="宋体" w:cs="Arial" w:hint="eastAsia"/>
          <w:kern w:val="0"/>
          <w:sz w:val="30"/>
          <w:szCs w:val="30"/>
        </w:rPr>
        <w:t>客户信息服务</w:t>
      </w:r>
      <w:r w:rsidRPr="002D23CD">
        <w:rPr>
          <w:rFonts w:ascii="仿宋_GB2312" w:eastAsia="仿宋_GB2312" w:hAnsi="宋体" w:cs="Arial" w:hint="eastAsia"/>
          <w:kern w:val="0"/>
          <w:sz w:val="30"/>
          <w:szCs w:val="30"/>
        </w:rPr>
        <w:t>实训平台</w:t>
      </w:r>
    </w:p>
    <w:p w:rsidR="004A0A3B" w:rsidRPr="002D23CD" w:rsidRDefault="004A0A3B" w:rsidP="002F152F">
      <w:pPr>
        <w:pStyle w:val="ac"/>
        <w:spacing w:line="560" w:lineRule="exact"/>
        <w:ind w:firstLineChars="0"/>
        <w:rPr>
          <w:rFonts w:ascii="仿宋_GB2312" w:eastAsia="仿宋_GB2312" w:hAnsi="宋体" w:cs="Arial"/>
          <w:kern w:val="0"/>
          <w:sz w:val="30"/>
          <w:szCs w:val="30"/>
        </w:rPr>
      </w:pPr>
      <w:r w:rsidRPr="002D23CD">
        <w:rPr>
          <w:rFonts w:ascii="仿宋_GB2312" w:eastAsia="仿宋_GB2312" w:hAnsi="宋体" w:cs="Arial" w:hint="eastAsia"/>
          <w:kern w:val="0"/>
          <w:sz w:val="30"/>
          <w:szCs w:val="30"/>
        </w:rPr>
        <w:t>大赛引进了</w:t>
      </w:r>
      <w:r>
        <w:rPr>
          <w:rFonts w:ascii="仿宋_GB2312" w:eastAsia="仿宋_GB2312" w:hAnsi="宋体" w:cs="Arial" w:hint="eastAsia"/>
          <w:kern w:val="0"/>
          <w:sz w:val="30"/>
          <w:szCs w:val="30"/>
        </w:rPr>
        <w:t>客户联络中心</w:t>
      </w:r>
      <w:r w:rsidRPr="002D23CD">
        <w:rPr>
          <w:rFonts w:ascii="仿宋_GB2312" w:eastAsia="仿宋_GB2312" w:hAnsi="宋体" w:cs="Arial" w:hint="eastAsia"/>
          <w:kern w:val="0"/>
          <w:sz w:val="30"/>
          <w:szCs w:val="30"/>
        </w:rPr>
        <w:t>的模拟实训平台，通过</w:t>
      </w:r>
      <w:r>
        <w:rPr>
          <w:rFonts w:ascii="仿宋_GB2312" w:eastAsia="仿宋_GB2312" w:hAnsi="宋体" w:cs="Arial" w:hint="eastAsia"/>
          <w:kern w:val="0"/>
          <w:sz w:val="30"/>
          <w:szCs w:val="30"/>
        </w:rPr>
        <w:t>模拟</w:t>
      </w:r>
      <w:r>
        <w:rPr>
          <w:rFonts w:ascii="仿宋_GB2312" w:eastAsia="仿宋_GB2312" w:hAnsi="宋体" w:cs="Arial"/>
          <w:kern w:val="0"/>
          <w:sz w:val="30"/>
          <w:szCs w:val="30"/>
        </w:rPr>
        <w:t>实训</w:t>
      </w:r>
      <w:r w:rsidRPr="002D23CD">
        <w:rPr>
          <w:rFonts w:ascii="仿宋_GB2312" w:eastAsia="仿宋_GB2312" w:hAnsi="宋体" w:cs="Arial" w:hint="eastAsia"/>
          <w:kern w:val="0"/>
          <w:sz w:val="30"/>
          <w:szCs w:val="30"/>
        </w:rPr>
        <w:t>平台上的操作完成大赛的比赛项目。</w:t>
      </w:r>
    </w:p>
    <w:p w:rsidR="004A0A3B" w:rsidRPr="002D23CD" w:rsidRDefault="004A0A3B" w:rsidP="002F152F">
      <w:pPr>
        <w:widowControl/>
        <w:autoSpaceDE w:val="0"/>
        <w:autoSpaceDN w:val="0"/>
        <w:adjustRightInd w:val="0"/>
        <w:spacing w:line="560" w:lineRule="exact"/>
        <w:ind w:left="1120" w:hanging="560"/>
        <w:jc w:val="left"/>
        <w:rPr>
          <w:rFonts w:ascii="仿宋_GB2312" w:eastAsia="仿宋_GB2312" w:hAnsi="宋体" w:cs="Arial"/>
          <w:kern w:val="0"/>
          <w:sz w:val="30"/>
          <w:szCs w:val="30"/>
        </w:rPr>
      </w:pPr>
      <w:r w:rsidRPr="002D23CD">
        <w:rPr>
          <w:rFonts w:ascii="仿宋_GB2312" w:eastAsia="仿宋_GB2312" w:hAnsi="宋体" w:cs="Arial" w:hint="eastAsia"/>
          <w:kern w:val="0"/>
          <w:sz w:val="30"/>
          <w:szCs w:val="30"/>
        </w:rPr>
        <w:t>3. 植入职业能力测评，综合考核参赛人员素质</w:t>
      </w:r>
    </w:p>
    <w:p w:rsidR="004A0A3B" w:rsidRPr="003F6577" w:rsidRDefault="004A0A3B" w:rsidP="002F152F">
      <w:pPr>
        <w:pStyle w:val="ac"/>
        <w:spacing w:line="560" w:lineRule="exact"/>
        <w:ind w:firstLineChars="0"/>
        <w:rPr>
          <w:rFonts w:ascii="仿宋_GB2312" w:eastAsia="仿宋_GB2312" w:hAnsi="宋体" w:cs="Arial"/>
          <w:kern w:val="0"/>
          <w:sz w:val="30"/>
          <w:szCs w:val="30"/>
        </w:rPr>
      </w:pPr>
      <w:r w:rsidRPr="002D23CD">
        <w:rPr>
          <w:rFonts w:ascii="仿宋_GB2312" w:eastAsia="仿宋_GB2312" w:hAnsi="宋体" w:cs="Arial" w:hint="eastAsia"/>
          <w:kern w:val="0"/>
          <w:sz w:val="30"/>
          <w:szCs w:val="30"/>
        </w:rPr>
        <w:t>大赛过程中植入免费的职业能力测评体系，使每个参赛人员能够全面、客观的了解自己的优势和不足，针对性的提升自身能力和素质。</w:t>
      </w:r>
    </w:p>
    <w:p w:rsidR="00FC7F77" w:rsidRDefault="00CE72D9" w:rsidP="00502D2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4A0A3B" w:rsidRDefault="004A0A3B" w:rsidP="002F152F">
      <w:pPr>
        <w:spacing w:line="560" w:lineRule="exact"/>
        <w:ind w:firstLine="600"/>
        <w:rPr>
          <w:rFonts w:ascii="仿宋_GB2312" w:eastAsia="仿宋_GB2312" w:hAnsi="宋体" w:cs="Arial"/>
          <w:kern w:val="0"/>
          <w:sz w:val="30"/>
          <w:szCs w:val="30"/>
        </w:rPr>
      </w:pPr>
      <w:r>
        <w:rPr>
          <w:rFonts w:ascii="仿宋_GB2312" w:eastAsia="仿宋_GB2312" w:hAnsi="宋体" w:cs="Arial" w:hint="eastAsia"/>
          <w:kern w:val="0"/>
          <w:sz w:val="30"/>
          <w:szCs w:val="30"/>
        </w:rPr>
        <w:t>客户信息服务比赛项目包括</w:t>
      </w:r>
      <w:r w:rsidRPr="005D29DE">
        <w:rPr>
          <w:rFonts w:ascii="仿宋_GB2312" w:eastAsia="仿宋_GB2312" w:hAnsi="宋体" w:cs="Arial" w:hint="eastAsia"/>
          <w:kern w:val="0"/>
          <w:sz w:val="30"/>
          <w:szCs w:val="30"/>
        </w:rPr>
        <w:t>：听打录入、语音</w:t>
      </w:r>
      <w:r>
        <w:rPr>
          <w:rFonts w:ascii="仿宋_GB2312" w:eastAsia="仿宋_GB2312" w:hAnsi="宋体" w:cs="Arial" w:hint="eastAsia"/>
          <w:kern w:val="0"/>
          <w:sz w:val="30"/>
          <w:szCs w:val="30"/>
        </w:rPr>
        <w:t>服务、在线服务、数据分析及运用</w:t>
      </w:r>
      <w:r w:rsidRPr="005D29DE">
        <w:rPr>
          <w:rFonts w:ascii="仿宋_GB2312" w:eastAsia="仿宋_GB2312" w:hAnsi="宋体" w:cs="Arial" w:hint="eastAsia"/>
          <w:kern w:val="0"/>
          <w:sz w:val="30"/>
          <w:szCs w:val="30"/>
        </w:rPr>
        <w:t>四个项目</w:t>
      </w:r>
      <w:r>
        <w:rPr>
          <w:rFonts w:ascii="仿宋_GB2312" w:eastAsia="仿宋_GB2312" w:hAnsi="宋体" w:cs="Arial" w:hint="eastAsia"/>
          <w:kern w:val="0"/>
          <w:sz w:val="30"/>
          <w:szCs w:val="30"/>
        </w:rPr>
        <w:t>。</w:t>
      </w:r>
    </w:p>
    <w:p w:rsidR="004A0A3B" w:rsidRPr="005D29DE" w:rsidRDefault="004A0A3B" w:rsidP="002F152F">
      <w:pPr>
        <w:spacing w:line="560" w:lineRule="exact"/>
        <w:ind w:firstLine="600"/>
        <w:rPr>
          <w:rFonts w:ascii="仿宋_GB2312" w:eastAsia="仿宋_GB2312" w:hAnsi="宋体" w:cs="Arial"/>
          <w:kern w:val="0"/>
          <w:sz w:val="30"/>
          <w:szCs w:val="30"/>
        </w:rPr>
      </w:pPr>
      <w:r w:rsidRPr="005D29DE">
        <w:rPr>
          <w:rFonts w:ascii="仿宋_GB2312" w:eastAsia="仿宋_GB2312" w:hAnsi="宋体" w:cs="Arial" w:hint="eastAsia"/>
          <w:kern w:val="0"/>
          <w:sz w:val="30"/>
          <w:szCs w:val="30"/>
        </w:rPr>
        <w:t>听打录入</w:t>
      </w:r>
      <w:r>
        <w:rPr>
          <w:rFonts w:ascii="仿宋_GB2312" w:eastAsia="仿宋_GB2312" w:hAnsi="宋体" w:cs="Arial" w:hint="eastAsia"/>
          <w:kern w:val="0"/>
          <w:sz w:val="30"/>
          <w:szCs w:val="30"/>
        </w:rPr>
        <w:t>项目要求参赛选手在规定时间内</w:t>
      </w:r>
      <w:r w:rsidRPr="005D29DE">
        <w:rPr>
          <w:rFonts w:ascii="仿宋_GB2312" w:eastAsia="仿宋_GB2312" w:hAnsi="宋体" w:cs="Arial" w:hint="eastAsia"/>
          <w:kern w:val="0"/>
          <w:sz w:val="30"/>
          <w:szCs w:val="30"/>
        </w:rPr>
        <w:t>快速准确的记录下</w:t>
      </w:r>
      <w:r>
        <w:rPr>
          <w:rFonts w:ascii="仿宋_GB2312" w:eastAsia="仿宋_GB2312" w:hAnsi="宋体" w:cs="Arial" w:hint="eastAsia"/>
          <w:kern w:val="0"/>
          <w:sz w:val="30"/>
          <w:szCs w:val="30"/>
        </w:rPr>
        <w:t>系统录音中</w:t>
      </w:r>
      <w:r w:rsidRPr="005D29DE">
        <w:rPr>
          <w:rFonts w:ascii="仿宋_GB2312" w:eastAsia="仿宋_GB2312" w:hAnsi="宋体" w:cs="Arial" w:hint="eastAsia"/>
          <w:kern w:val="0"/>
          <w:sz w:val="30"/>
          <w:szCs w:val="30"/>
        </w:rPr>
        <w:t>播放的客户信息，包括客户姓名、联系地址、联系电话、邮政编码、电子邮箱。</w:t>
      </w:r>
    </w:p>
    <w:p w:rsidR="004A0A3B" w:rsidRDefault="004A0A3B" w:rsidP="002F152F">
      <w:pPr>
        <w:spacing w:line="560" w:lineRule="exact"/>
        <w:ind w:firstLine="600"/>
        <w:rPr>
          <w:rFonts w:ascii="仿宋_GB2312" w:eastAsia="仿宋_GB2312" w:hAnsi="宋体" w:cs="Arial"/>
          <w:kern w:val="0"/>
          <w:sz w:val="30"/>
          <w:szCs w:val="30"/>
        </w:rPr>
      </w:pPr>
      <w:r w:rsidRPr="005D29DE">
        <w:rPr>
          <w:rFonts w:ascii="仿宋_GB2312" w:eastAsia="仿宋_GB2312" w:hAnsi="宋体" w:cs="Arial"/>
          <w:kern w:val="0"/>
          <w:sz w:val="30"/>
          <w:szCs w:val="30"/>
        </w:rPr>
        <w:t>语音</w:t>
      </w:r>
      <w:r>
        <w:rPr>
          <w:rFonts w:ascii="仿宋_GB2312" w:eastAsia="仿宋_GB2312" w:hAnsi="宋体" w:cs="Arial" w:hint="eastAsia"/>
          <w:kern w:val="0"/>
          <w:sz w:val="30"/>
          <w:szCs w:val="30"/>
        </w:rPr>
        <w:t>服务</w:t>
      </w:r>
      <w:r w:rsidRPr="005D29DE">
        <w:rPr>
          <w:rFonts w:ascii="仿宋_GB2312" w:eastAsia="仿宋_GB2312" w:hAnsi="宋体" w:cs="Arial"/>
          <w:kern w:val="0"/>
          <w:sz w:val="30"/>
          <w:szCs w:val="30"/>
        </w:rPr>
        <w:t>项目</w:t>
      </w:r>
      <w:r w:rsidRPr="005D29DE">
        <w:rPr>
          <w:rFonts w:ascii="仿宋_GB2312" w:eastAsia="仿宋_GB2312" w:hAnsi="宋体" w:cs="Arial" w:hint="eastAsia"/>
          <w:kern w:val="0"/>
          <w:sz w:val="30"/>
          <w:szCs w:val="30"/>
        </w:rPr>
        <w:t>是要求</w:t>
      </w:r>
      <w:r w:rsidRPr="005D29DE">
        <w:rPr>
          <w:rFonts w:ascii="仿宋_GB2312" w:eastAsia="仿宋_GB2312" w:hAnsi="宋体" w:cs="Arial"/>
          <w:kern w:val="0"/>
          <w:sz w:val="30"/>
          <w:szCs w:val="30"/>
        </w:rPr>
        <w:t>选手能够根据题目给定的</w:t>
      </w:r>
      <w:r w:rsidRPr="005D29DE">
        <w:rPr>
          <w:rFonts w:ascii="仿宋_GB2312" w:eastAsia="仿宋_GB2312" w:hAnsi="宋体" w:cs="Arial" w:hint="eastAsia"/>
          <w:kern w:val="0"/>
          <w:sz w:val="30"/>
          <w:szCs w:val="30"/>
        </w:rPr>
        <w:t>情景，通过</w:t>
      </w:r>
      <w:r w:rsidRPr="005D29DE">
        <w:rPr>
          <w:rFonts w:ascii="仿宋_GB2312" w:eastAsia="仿宋_GB2312" w:hAnsi="宋体" w:cs="Arial"/>
          <w:kern w:val="0"/>
          <w:sz w:val="30"/>
          <w:szCs w:val="30"/>
        </w:rPr>
        <w:t>编写话术</w:t>
      </w:r>
      <w:r w:rsidRPr="005D29DE">
        <w:rPr>
          <w:rFonts w:ascii="仿宋_GB2312" w:eastAsia="仿宋_GB2312" w:hAnsi="宋体" w:cs="Arial" w:hint="eastAsia"/>
          <w:kern w:val="0"/>
          <w:sz w:val="30"/>
          <w:szCs w:val="30"/>
        </w:rPr>
        <w:t>、</w:t>
      </w:r>
      <w:r>
        <w:rPr>
          <w:rFonts w:ascii="仿宋_GB2312" w:eastAsia="仿宋_GB2312" w:hAnsi="宋体" w:cs="Arial"/>
          <w:kern w:val="0"/>
          <w:sz w:val="30"/>
          <w:szCs w:val="30"/>
        </w:rPr>
        <w:t>复述录音</w:t>
      </w:r>
      <w:r>
        <w:rPr>
          <w:rFonts w:ascii="仿宋_GB2312" w:eastAsia="仿宋_GB2312" w:hAnsi="宋体" w:cs="Arial" w:hint="eastAsia"/>
          <w:kern w:val="0"/>
          <w:sz w:val="30"/>
          <w:szCs w:val="30"/>
        </w:rPr>
        <w:t>、</w:t>
      </w:r>
      <w:r>
        <w:rPr>
          <w:rFonts w:ascii="仿宋_GB2312" w:eastAsia="仿宋_GB2312" w:hAnsi="宋体" w:cs="Arial"/>
          <w:kern w:val="0"/>
          <w:sz w:val="30"/>
          <w:szCs w:val="30"/>
        </w:rPr>
        <w:t>总结知识等多种形式完成客户呼入咨询业务</w:t>
      </w:r>
      <w:r w:rsidRPr="005D29DE">
        <w:rPr>
          <w:rFonts w:ascii="仿宋_GB2312" w:eastAsia="仿宋_GB2312" w:hAnsi="宋体" w:cs="Arial" w:hint="eastAsia"/>
          <w:kern w:val="0"/>
          <w:sz w:val="30"/>
          <w:szCs w:val="30"/>
        </w:rPr>
        <w:t>、</w:t>
      </w:r>
      <w:r w:rsidRPr="005D29DE">
        <w:rPr>
          <w:rFonts w:ascii="仿宋_GB2312" w:eastAsia="仿宋_GB2312" w:hAnsi="宋体" w:cs="Arial"/>
          <w:kern w:val="0"/>
          <w:sz w:val="30"/>
          <w:szCs w:val="30"/>
        </w:rPr>
        <w:t>呼出</w:t>
      </w:r>
      <w:r>
        <w:rPr>
          <w:rFonts w:ascii="仿宋_GB2312" w:eastAsia="仿宋_GB2312" w:hAnsi="宋体" w:cs="Arial"/>
          <w:kern w:val="0"/>
          <w:sz w:val="30"/>
          <w:szCs w:val="30"/>
        </w:rPr>
        <w:t>电话销售</w:t>
      </w:r>
      <w:r w:rsidRPr="005D29DE">
        <w:rPr>
          <w:rFonts w:ascii="仿宋_GB2312" w:eastAsia="仿宋_GB2312" w:hAnsi="宋体" w:cs="Arial"/>
          <w:kern w:val="0"/>
          <w:sz w:val="30"/>
          <w:szCs w:val="30"/>
        </w:rPr>
        <w:t>的电话处理流程</w:t>
      </w:r>
      <w:r w:rsidRPr="005D29DE">
        <w:rPr>
          <w:rFonts w:ascii="仿宋_GB2312" w:eastAsia="仿宋_GB2312" w:hAnsi="宋体" w:cs="Arial" w:hint="eastAsia"/>
          <w:kern w:val="0"/>
          <w:sz w:val="30"/>
          <w:szCs w:val="30"/>
        </w:rPr>
        <w:t>。</w:t>
      </w:r>
    </w:p>
    <w:p w:rsidR="004A0A3B" w:rsidRPr="00F958FD" w:rsidRDefault="004A0A3B" w:rsidP="002F152F">
      <w:pPr>
        <w:spacing w:line="560" w:lineRule="exact"/>
        <w:ind w:firstLine="600"/>
        <w:rPr>
          <w:rFonts w:ascii="仿宋_GB2312" w:eastAsia="仿宋_GB2312" w:hAnsi="宋体" w:cs="Arial"/>
          <w:kern w:val="0"/>
          <w:sz w:val="30"/>
          <w:szCs w:val="30"/>
        </w:rPr>
      </w:pPr>
      <w:r>
        <w:rPr>
          <w:rFonts w:ascii="仿宋_GB2312" w:eastAsia="仿宋_GB2312" w:hAnsi="宋体" w:cs="Arial"/>
          <w:kern w:val="0"/>
          <w:sz w:val="30"/>
          <w:szCs w:val="30"/>
        </w:rPr>
        <w:t>在线服务项目要求参赛选手在掌握对应的产品知识</w:t>
      </w:r>
      <w:r>
        <w:rPr>
          <w:rFonts w:ascii="仿宋_GB2312" w:eastAsia="仿宋_GB2312" w:hAnsi="宋体" w:cs="Arial" w:hint="eastAsia"/>
          <w:kern w:val="0"/>
          <w:sz w:val="30"/>
          <w:szCs w:val="30"/>
        </w:rPr>
        <w:t>、</w:t>
      </w:r>
      <w:r>
        <w:rPr>
          <w:rFonts w:ascii="仿宋_GB2312" w:eastAsia="仿宋_GB2312" w:hAnsi="宋体" w:cs="Arial"/>
          <w:kern w:val="0"/>
          <w:sz w:val="30"/>
          <w:szCs w:val="30"/>
        </w:rPr>
        <w:t>客户</w:t>
      </w:r>
      <w:r>
        <w:rPr>
          <w:rFonts w:ascii="仿宋_GB2312" w:eastAsia="仿宋_GB2312" w:hAnsi="宋体" w:cs="Arial" w:hint="eastAsia"/>
          <w:kern w:val="0"/>
          <w:sz w:val="30"/>
          <w:szCs w:val="30"/>
        </w:rPr>
        <w:t>需求后，在系统中受理客户的在线咨询，回答客户的问题，引导客户购买本店铺商品，通过观察服务过程，对比服务时间、答客比例、客户评分等多个维度进行评价。</w:t>
      </w:r>
    </w:p>
    <w:p w:rsidR="004A0A3B" w:rsidRPr="00697E46" w:rsidRDefault="004A0A3B" w:rsidP="002F152F">
      <w:pPr>
        <w:spacing w:line="560" w:lineRule="exact"/>
        <w:ind w:firstLine="600"/>
        <w:rPr>
          <w:rFonts w:ascii="仿宋_GB2312" w:eastAsia="仿宋_GB2312" w:hAnsi="宋体" w:cs="Arial"/>
          <w:kern w:val="0"/>
          <w:sz w:val="30"/>
          <w:szCs w:val="30"/>
        </w:rPr>
      </w:pPr>
      <w:r>
        <w:rPr>
          <w:rFonts w:ascii="仿宋_GB2312" w:eastAsia="仿宋_GB2312" w:hAnsi="宋体" w:cs="Arial"/>
          <w:kern w:val="0"/>
          <w:sz w:val="30"/>
          <w:szCs w:val="30"/>
        </w:rPr>
        <w:t>数据分析及运用</w:t>
      </w:r>
      <w:r w:rsidRPr="005D29DE">
        <w:rPr>
          <w:rFonts w:ascii="仿宋_GB2312" w:eastAsia="仿宋_GB2312" w:hAnsi="宋体" w:cs="Arial"/>
          <w:kern w:val="0"/>
          <w:sz w:val="30"/>
          <w:szCs w:val="30"/>
        </w:rPr>
        <w:t>项目是要求选手</w:t>
      </w:r>
      <w:r w:rsidRPr="005D29DE">
        <w:rPr>
          <w:rFonts w:ascii="仿宋_GB2312" w:eastAsia="仿宋_GB2312" w:hAnsi="宋体" w:cs="Arial" w:hint="eastAsia"/>
          <w:kern w:val="0"/>
          <w:sz w:val="30"/>
          <w:szCs w:val="30"/>
        </w:rPr>
        <w:t>，能够根据题目给出的原始数据快速整理分析，</w:t>
      </w:r>
      <w:r w:rsidRPr="005D29DE">
        <w:rPr>
          <w:rFonts w:ascii="仿宋_GB2312" w:eastAsia="仿宋_GB2312" w:hAnsi="宋体" w:cs="Arial"/>
          <w:kern w:val="0"/>
          <w:sz w:val="30"/>
          <w:szCs w:val="30"/>
        </w:rPr>
        <w:t>结合</w:t>
      </w:r>
      <w:r>
        <w:rPr>
          <w:rFonts w:ascii="仿宋_GB2312" w:eastAsia="仿宋_GB2312" w:hAnsi="宋体" w:cs="Arial"/>
          <w:kern w:val="0"/>
          <w:sz w:val="30"/>
          <w:szCs w:val="30"/>
        </w:rPr>
        <w:t>客户联络中心</w:t>
      </w:r>
      <w:r w:rsidRPr="005D29DE">
        <w:rPr>
          <w:rFonts w:ascii="仿宋_GB2312" w:eastAsia="仿宋_GB2312" w:hAnsi="宋体" w:cs="Arial"/>
          <w:kern w:val="0"/>
          <w:sz w:val="30"/>
          <w:szCs w:val="30"/>
        </w:rPr>
        <w:t>关键指标</w:t>
      </w:r>
      <w:r w:rsidRPr="005D29DE">
        <w:rPr>
          <w:rFonts w:ascii="仿宋_GB2312" w:eastAsia="仿宋_GB2312" w:hAnsi="宋体" w:cs="Arial" w:hint="eastAsia"/>
          <w:kern w:val="0"/>
          <w:sz w:val="30"/>
          <w:szCs w:val="30"/>
        </w:rPr>
        <w:t>计算相关数据，</w:t>
      </w:r>
      <w:r w:rsidRPr="005D29DE">
        <w:rPr>
          <w:rFonts w:ascii="仿宋_GB2312" w:eastAsia="仿宋_GB2312" w:hAnsi="宋体" w:cs="Arial" w:hint="eastAsia"/>
          <w:kern w:val="0"/>
          <w:sz w:val="30"/>
          <w:szCs w:val="30"/>
        </w:rPr>
        <w:lastRenderedPageBreak/>
        <w:t>并完成报表的输出。</w:t>
      </w:r>
    </w:p>
    <w:p w:rsidR="004714E2" w:rsidRDefault="004714E2" w:rsidP="004714E2">
      <w:pPr>
        <w:pStyle w:val="HTML"/>
        <w:widowControl/>
        <w:shd w:val="clear" w:color="auto" w:fill="FFFFFF"/>
        <w:spacing w:line="336" w:lineRule="atLeast"/>
        <w:ind w:firstLineChars="200" w:firstLine="600"/>
        <w:rPr>
          <w:rFonts w:ascii="仿宋_GB2312" w:eastAsia="仿宋_GB2312" w:hAnsi="宋体" w:cs="Arial"/>
          <w:sz w:val="30"/>
          <w:szCs w:val="30"/>
        </w:rPr>
      </w:pPr>
      <w:r>
        <w:rPr>
          <w:rFonts w:ascii="仿宋_GB2312" w:eastAsia="仿宋_GB2312" w:hAnsi="宋体" w:cs="Arial"/>
          <w:sz w:val="30"/>
          <w:szCs w:val="30"/>
        </w:rPr>
        <w:t>The customer information service competition consists of four items: typing, telephone service, online service, data analysis and application.</w:t>
      </w:r>
    </w:p>
    <w:p w:rsidR="004714E2" w:rsidRDefault="004714E2" w:rsidP="004714E2">
      <w:pPr>
        <w:pStyle w:val="HTML"/>
        <w:widowControl/>
        <w:shd w:val="clear" w:color="auto" w:fill="FFFFFF"/>
        <w:spacing w:line="336" w:lineRule="atLeast"/>
        <w:ind w:firstLineChars="200" w:firstLine="600"/>
        <w:rPr>
          <w:rFonts w:ascii="仿宋_GB2312" w:eastAsia="仿宋_GB2312" w:hAnsi="宋体" w:cs="Arial"/>
          <w:sz w:val="30"/>
          <w:szCs w:val="30"/>
        </w:rPr>
      </w:pPr>
      <w:r>
        <w:rPr>
          <w:rFonts w:ascii="仿宋_GB2312" w:eastAsia="仿宋_GB2312" w:hAnsi="宋体" w:cs="Arial"/>
          <w:sz w:val="30"/>
          <w:szCs w:val="30"/>
        </w:rPr>
        <w:t>The item of typing requires competitors to record the customer information on the system record quickly and accurately within the specified time period, including the customer's name, address, telephone number, postal code and e-mail address.</w:t>
      </w:r>
    </w:p>
    <w:p w:rsidR="004714E2" w:rsidRDefault="004714E2" w:rsidP="004714E2">
      <w:pPr>
        <w:pStyle w:val="HTML"/>
        <w:widowControl/>
        <w:shd w:val="clear" w:color="auto" w:fill="FFFFFF"/>
        <w:spacing w:line="336" w:lineRule="atLeast"/>
        <w:ind w:firstLineChars="200" w:firstLine="600"/>
        <w:rPr>
          <w:rFonts w:ascii="仿宋_GB2312" w:eastAsia="仿宋_GB2312" w:hAnsi="宋体" w:cs="Arial"/>
          <w:sz w:val="30"/>
          <w:szCs w:val="30"/>
        </w:rPr>
      </w:pPr>
      <w:r>
        <w:rPr>
          <w:rFonts w:ascii="仿宋_GB2312" w:eastAsia="仿宋_GB2312" w:hAnsi="宋体" w:cs="Arial" w:hint="eastAsia"/>
          <w:sz w:val="30"/>
          <w:szCs w:val="30"/>
        </w:rPr>
        <w:t>The item of Voice service require players to be according to the topic given scene by writing words, repeat recording and summarizing knowledge and other forms of customer call advisory services, sales call process outgoing calls.</w:t>
      </w:r>
    </w:p>
    <w:p w:rsidR="004A0A3B" w:rsidRDefault="004714E2" w:rsidP="004714E2">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Online services requires players to master product knowledge, customer needs corresponding after acceptance of customer in the online consultation system, answer customer questions and guide customers to buy the store of goods, by observing the service process, compared Business Hours, a guest ratio, customer rating evaluation dimensions.</w:t>
      </w:r>
      <w:r>
        <w:rPr>
          <w:rFonts w:ascii="仿宋_GB2312" w:eastAsia="仿宋_GB2312" w:hAnsi="宋体" w:cs="Arial" w:hint="eastAsia"/>
          <w:kern w:val="0"/>
          <w:sz w:val="30"/>
          <w:szCs w:val="30"/>
        </w:rPr>
        <w:br/>
        <w:t xml:space="preserve">    Data analysis and application project is to request competitors, can be based on the subject of the original </w:t>
      </w:r>
      <w:r>
        <w:rPr>
          <w:rFonts w:ascii="仿宋_GB2312" w:eastAsia="仿宋_GB2312" w:hAnsi="宋体" w:cs="Arial" w:hint="eastAsia"/>
          <w:kern w:val="0"/>
          <w:sz w:val="30"/>
          <w:szCs w:val="30"/>
        </w:rPr>
        <w:lastRenderedPageBreak/>
        <w:t>data, quickly collate analysis, combined with customer contact center key indicators to calculate the relevant data, and complete the output of the report.</w:t>
      </w:r>
    </w:p>
    <w:p w:rsidR="004A0A3B" w:rsidRPr="00AF1C03" w:rsidRDefault="004A0A3B" w:rsidP="002F152F">
      <w:pPr>
        <w:snapToGrid w:val="0"/>
        <w:spacing w:line="560" w:lineRule="exact"/>
        <w:ind w:firstLineChars="200" w:firstLine="600"/>
        <w:jc w:val="left"/>
        <w:rPr>
          <w:rFonts w:ascii="仿宋_GB2312" w:eastAsia="仿宋_GB2312" w:hAnsi="宋体" w:cs="Arial"/>
          <w:kern w:val="0"/>
          <w:sz w:val="30"/>
          <w:szCs w:val="30"/>
        </w:rPr>
      </w:pPr>
    </w:p>
    <w:p w:rsidR="00FC7F77" w:rsidRDefault="00CE72D9" w:rsidP="00502D2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4A0A3B" w:rsidRDefault="004A0A3B" w:rsidP="002F152F">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本项目设定为</w:t>
      </w:r>
      <w:r w:rsidRPr="00567818">
        <w:rPr>
          <w:rFonts w:ascii="仿宋_GB2312" w:eastAsia="仿宋_GB2312" w:hAnsi="宋体" w:cs="Arial" w:hint="eastAsia"/>
          <w:kern w:val="0"/>
          <w:sz w:val="30"/>
          <w:szCs w:val="30"/>
        </w:rPr>
        <w:t>个人赛，每个代表队参赛人数为</w:t>
      </w:r>
      <w:r>
        <w:rPr>
          <w:rFonts w:ascii="仿宋_GB2312" w:eastAsia="仿宋_GB2312" w:hAnsi="宋体" w:cs="Arial"/>
          <w:kern w:val="0"/>
          <w:sz w:val="30"/>
          <w:szCs w:val="30"/>
        </w:rPr>
        <w:t>2</w:t>
      </w:r>
      <w:r w:rsidRPr="00567818">
        <w:rPr>
          <w:rFonts w:ascii="仿宋_GB2312" w:eastAsia="仿宋_GB2312" w:hAnsi="宋体" w:cs="Arial" w:hint="eastAsia"/>
          <w:kern w:val="0"/>
          <w:sz w:val="30"/>
          <w:szCs w:val="30"/>
        </w:rPr>
        <w:t>人。</w:t>
      </w:r>
      <w:r w:rsidRPr="0029755C">
        <w:rPr>
          <w:rFonts w:ascii="仿宋_GB2312" w:eastAsia="仿宋_GB2312" w:hAnsi="宋体" w:cs="Arial" w:hint="eastAsia"/>
          <w:kern w:val="0"/>
          <w:sz w:val="30"/>
          <w:szCs w:val="30"/>
        </w:rPr>
        <w:t>由参赛选手单独完成指定的工作任务。</w:t>
      </w:r>
      <w:r>
        <w:rPr>
          <w:rFonts w:ascii="仿宋_GB2312" w:eastAsia="仿宋_GB2312" w:hAnsi="宋体" w:cs="Arial" w:hint="eastAsia"/>
          <w:kern w:val="0"/>
          <w:sz w:val="30"/>
          <w:szCs w:val="30"/>
        </w:rPr>
        <w:t>每个参赛选手</w:t>
      </w:r>
      <w:r w:rsidRPr="0029755C">
        <w:rPr>
          <w:rFonts w:ascii="仿宋_GB2312" w:eastAsia="仿宋_GB2312" w:hAnsi="宋体" w:cs="Arial" w:hint="eastAsia"/>
          <w:kern w:val="0"/>
          <w:sz w:val="30"/>
          <w:szCs w:val="30"/>
        </w:rPr>
        <w:t>限1名指导教师。</w:t>
      </w:r>
    </w:p>
    <w:p w:rsidR="004A0A3B" w:rsidRPr="00F94C4E" w:rsidRDefault="004A0A3B" w:rsidP="002F152F">
      <w:pPr>
        <w:snapToGrid w:val="0"/>
        <w:spacing w:line="560" w:lineRule="exact"/>
        <w:ind w:firstLineChars="200" w:firstLine="600"/>
        <w:rPr>
          <w:rFonts w:ascii="仿宋" w:eastAsia="仿宋" w:hAnsi="仿宋" w:cs="Arial"/>
          <w:bCs/>
          <w:sz w:val="30"/>
          <w:szCs w:val="30"/>
        </w:rPr>
      </w:pPr>
      <w:r w:rsidRPr="00F94C4E">
        <w:rPr>
          <w:rFonts w:ascii="仿宋" w:eastAsia="仿宋" w:hAnsi="仿宋" w:cs="Arial" w:hint="eastAsia"/>
          <w:bCs/>
          <w:sz w:val="30"/>
          <w:szCs w:val="30"/>
        </w:rPr>
        <w:t>根据《</w:t>
      </w:r>
      <w:r>
        <w:rPr>
          <w:rFonts w:ascii="仿宋" w:eastAsia="仿宋" w:hAnsi="仿宋" w:cs="Arial" w:hint="eastAsia"/>
          <w:bCs/>
          <w:sz w:val="30"/>
          <w:szCs w:val="30"/>
        </w:rPr>
        <w:t>201</w:t>
      </w:r>
      <w:r w:rsidR="00385E70">
        <w:rPr>
          <w:rFonts w:ascii="仿宋" w:eastAsia="仿宋" w:hAnsi="仿宋" w:cs="Arial"/>
          <w:bCs/>
          <w:sz w:val="30"/>
          <w:szCs w:val="30"/>
        </w:rPr>
        <w:t>7</w:t>
      </w:r>
      <w:r w:rsidRPr="00F94C4E">
        <w:rPr>
          <w:rFonts w:ascii="仿宋" w:eastAsia="仿宋" w:hAnsi="仿宋" w:cs="Arial" w:hint="eastAsia"/>
          <w:bCs/>
          <w:sz w:val="30"/>
          <w:szCs w:val="30"/>
        </w:rPr>
        <w:t>年全国职业院校技能大赛参赛报名办法》：</w:t>
      </w:r>
    </w:p>
    <w:p w:rsidR="004A0A3B" w:rsidRPr="00F94C4E" w:rsidRDefault="0051759F" w:rsidP="002F152F">
      <w:pPr>
        <w:snapToGrid w:val="0"/>
        <w:spacing w:line="560" w:lineRule="exact"/>
        <w:ind w:leftChars="200" w:left="420"/>
        <w:rPr>
          <w:rFonts w:ascii="仿宋" w:eastAsia="仿宋" w:hAnsi="仿宋" w:cs="Arial"/>
          <w:bCs/>
          <w:sz w:val="30"/>
          <w:szCs w:val="30"/>
        </w:rPr>
      </w:pPr>
      <w:r>
        <w:rPr>
          <w:rFonts w:ascii="仿宋" w:eastAsia="仿宋" w:hAnsi="仿宋" w:cs="Arial" w:hint="eastAsia"/>
          <w:bCs/>
          <w:sz w:val="30"/>
          <w:szCs w:val="30"/>
        </w:rPr>
        <w:t xml:space="preserve"> （一）</w:t>
      </w:r>
      <w:r w:rsidR="004A0A3B" w:rsidRPr="00F94C4E">
        <w:rPr>
          <w:rFonts w:ascii="仿宋" w:eastAsia="仿宋" w:hAnsi="仿宋" w:cs="Arial" w:hint="eastAsia"/>
          <w:bCs/>
          <w:sz w:val="30"/>
          <w:szCs w:val="30"/>
        </w:rPr>
        <w:t>. 以省、自治区、直辖市、新疆生产建设兵团、计划单列市（以下简称省）为单位组织报名参赛。报名通过全国职业院校技能大赛网络报名系统统一进行。</w:t>
      </w:r>
    </w:p>
    <w:p w:rsidR="004A0A3B" w:rsidRPr="00F94C4E" w:rsidRDefault="0051759F" w:rsidP="002F152F">
      <w:pPr>
        <w:snapToGrid w:val="0"/>
        <w:spacing w:line="560" w:lineRule="exact"/>
        <w:ind w:leftChars="200" w:left="420"/>
        <w:rPr>
          <w:rFonts w:ascii="仿宋" w:eastAsia="仿宋" w:hAnsi="仿宋" w:cs="Arial"/>
          <w:bCs/>
          <w:sz w:val="30"/>
          <w:szCs w:val="30"/>
        </w:rPr>
      </w:pPr>
      <w:r>
        <w:rPr>
          <w:rFonts w:ascii="仿宋" w:eastAsia="仿宋" w:hAnsi="仿宋" w:cs="Arial" w:hint="eastAsia"/>
          <w:bCs/>
          <w:sz w:val="30"/>
          <w:szCs w:val="30"/>
        </w:rPr>
        <w:t xml:space="preserve"> （二）</w:t>
      </w:r>
      <w:bookmarkStart w:id="0" w:name="_GoBack"/>
      <w:bookmarkEnd w:id="0"/>
      <w:r w:rsidR="004A0A3B" w:rsidRPr="00F94C4E">
        <w:rPr>
          <w:rFonts w:ascii="仿宋" w:eastAsia="仿宋" w:hAnsi="仿宋" w:cs="Arial" w:hint="eastAsia"/>
          <w:bCs/>
          <w:sz w:val="30"/>
          <w:szCs w:val="30"/>
        </w:rPr>
        <w:t xml:space="preserve">鼓励各省组织省赛，组织有相应赛项省级选拔赛的省份，经大赛执行委员会审查备案，视赛项特点及承办单位实际承接能力，在条件许可的情况下相应赛项可增加1 </w:t>
      </w:r>
      <w:proofErr w:type="gramStart"/>
      <w:r w:rsidR="004A0A3B" w:rsidRPr="00F94C4E">
        <w:rPr>
          <w:rFonts w:ascii="仿宋" w:eastAsia="仿宋" w:hAnsi="仿宋" w:cs="Arial" w:hint="eastAsia"/>
          <w:bCs/>
          <w:sz w:val="30"/>
          <w:szCs w:val="30"/>
        </w:rPr>
        <w:t>个</w:t>
      </w:r>
      <w:proofErr w:type="gramEnd"/>
      <w:r w:rsidR="004A0A3B" w:rsidRPr="00F94C4E">
        <w:rPr>
          <w:rFonts w:ascii="仿宋" w:eastAsia="仿宋" w:hAnsi="仿宋" w:cs="Arial" w:hint="eastAsia"/>
          <w:bCs/>
          <w:sz w:val="30"/>
          <w:szCs w:val="30"/>
        </w:rPr>
        <w:t>参赛队名额</w:t>
      </w:r>
    </w:p>
    <w:p w:rsidR="004A0A3B" w:rsidRPr="00F94C4E" w:rsidRDefault="0051759F" w:rsidP="0051759F">
      <w:pPr>
        <w:snapToGrid w:val="0"/>
        <w:spacing w:line="560" w:lineRule="exact"/>
        <w:ind w:leftChars="200" w:left="420" w:firstLineChars="100" w:firstLine="300"/>
        <w:rPr>
          <w:rFonts w:ascii="仿宋" w:eastAsia="仿宋" w:hAnsi="仿宋" w:cs="Arial"/>
          <w:bCs/>
          <w:sz w:val="30"/>
          <w:szCs w:val="30"/>
        </w:rPr>
      </w:pPr>
      <w:r>
        <w:rPr>
          <w:rFonts w:ascii="仿宋" w:eastAsia="仿宋" w:hAnsi="仿宋" w:cs="Arial" w:hint="eastAsia"/>
          <w:bCs/>
          <w:sz w:val="30"/>
          <w:szCs w:val="30"/>
        </w:rPr>
        <w:t>（三）</w:t>
      </w:r>
      <w:r w:rsidRPr="00F94C4E">
        <w:rPr>
          <w:rFonts w:ascii="仿宋" w:eastAsia="仿宋" w:hAnsi="仿宋" w:cs="Arial" w:hint="eastAsia"/>
          <w:bCs/>
          <w:sz w:val="30"/>
          <w:szCs w:val="30"/>
        </w:rPr>
        <w:t>.</w:t>
      </w:r>
      <w:r w:rsidR="004A0A3B" w:rsidRPr="00F94C4E">
        <w:rPr>
          <w:rFonts w:ascii="仿宋" w:eastAsia="仿宋" w:hAnsi="仿宋" w:cs="Arial" w:hint="eastAsia"/>
          <w:bCs/>
          <w:sz w:val="30"/>
          <w:szCs w:val="30"/>
        </w:rPr>
        <w:t>参赛选手须为拥有全日制正式学籍的中职在校生，比赛当年21周岁以下。五年制高职一、二、三年级学生。</w:t>
      </w:r>
    </w:p>
    <w:p w:rsidR="004A0A3B" w:rsidRPr="00F94C4E" w:rsidRDefault="0051759F" w:rsidP="002F152F">
      <w:pPr>
        <w:snapToGrid w:val="0"/>
        <w:spacing w:line="560" w:lineRule="exact"/>
        <w:ind w:leftChars="200" w:left="420"/>
        <w:rPr>
          <w:rFonts w:ascii="仿宋" w:eastAsia="仿宋" w:hAnsi="仿宋" w:cs="Arial"/>
          <w:bCs/>
          <w:sz w:val="30"/>
          <w:szCs w:val="30"/>
        </w:rPr>
      </w:pPr>
      <w:r>
        <w:rPr>
          <w:rFonts w:ascii="仿宋" w:eastAsia="仿宋" w:hAnsi="仿宋" w:cs="Arial" w:hint="eastAsia"/>
          <w:bCs/>
          <w:sz w:val="30"/>
          <w:szCs w:val="30"/>
        </w:rPr>
        <w:t xml:space="preserve">  （四）</w:t>
      </w:r>
      <w:r w:rsidRPr="00F94C4E">
        <w:rPr>
          <w:rFonts w:ascii="仿宋" w:eastAsia="仿宋" w:hAnsi="仿宋" w:cs="Arial" w:hint="eastAsia"/>
          <w:bCs/>
          <w:sz w:val="30"/>
          <w:szCs w:val="30"/>
        </w:rPr>
        <w:t>.</w:t>
      </w:r>
      <w:r w:rsidR="004A0A3B" w:rsidRPr="00F94C4E">
        <w:rPr>
          <w:rFonts w:ascii="仿宋" w:eastAsia="仿宋" w:hAnsi="仿宋" w:cs="Arial" w:hint="eastAsia"/>
          <w:bCs/>
          <w:sz w:val="30"/>
          <w:szCs w:val="30"/>
        </w:rPr>
        <w:t>凡在往届技能大赛获得过一等奖的学生不再参加同一项目相同组别的比赛。</w:t>
      </w:r>
    </w:p>
    <w:p w:rsidR="004A0A3B" w:rsidRDefault="004A0A3B" w:rsidP="002F152F">
      <w:pPr>
        <w:snapToGrid w:val="0"/>
        <w:spacing w:line="560" w:lineRule="exact"/>
        <w:ind w:firstLineChars="400" w:firstLine="1200"/>
        <w:jc w:val="left"/>
        <w:rPr>
          <w:rFonts w:ascii="仿宋_GB2312" w:eastAsia="仿宋_GB2312" w:hAnsi="宋体" w:cs="Arial"/>
          <w:kern w:val="0"/>
          <w:sz w:val="30"/>
          <w:szCs w:val="30"/>
        </w:rPr>
      </w:pPr>
      <w:r w:rsidRPr="00567818">
        <w:rPr>
          <w:rFonts w:ascii="仿宋_GB2312" w:eastAsia="仿宋_GB2312" w:hAnsi="宋体" w:cs="Arial" w:hint="eastAsia"/>
          <w:kern w:val="0"/>
          <w:sz w:val="30"/>
          <w:szCs w:val="30"/>
        </w:rPr>
        <w:t>暂不邀请境外代表队参赛</w:t>
      </w:r>
    </w:p>
    <w:p w:rsidR="00FC7F77" w:rsidRDefault="00CE72D9" w:rsidP="00502D2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tbl>
      <w:tblPr>
        <w:tblW w:w="88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693"/>
        <w:gridCol w:w="3768"/>
      </w:tblGrid>
      <w:tr w:rsidR="004A0A3B" w:rsidRPr="00C032AE" w:rsidTr="00C032AE">
        <w:trPr>
          <w:trHeight w:val="562"/>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b/>
                <w:kern w:val="0"/>
                <w:sz w:val="24"/>
                <w:szCs w:val="24"/>
              </w:rPr>
            </w:pPr>
            <w:r w:rsidRPr="00C032AE">
              <w:rPr>
                <w:rFonts w:ascii="仿宋_GB2312" w:eastAsia="仿宋_GB2312" w:hAnsi="宋体" w:cs="Arial" w:hint="eastAsia"/>
                <w:b/>
                <w:kern w:val="0"/>
                <w:sz w:val="24"/>
                <w:szCs w:val="24"/>
              </w:rPr>
              <w:t>时间</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b/>
                <w:kern w:val="0"/>
                <w:sz w:val="24"/>
                <w:szCs w:val="24"/>
              </w:rPr>
            </w:pPr>
            <w:r w:rsidRPr="00C032AE">
              <w:rPr>
                <w:rFonts w:ascii="仿宋_GB2312" w:eastAsia="仿宋_GB2312" w:hAnsi="宋体" w:cs="Arial" w:hint="eastAsia"/>
                <w:b/>
                <w:kern w:val="0"/>
                <w:sz w:val="24"/>
                <w:szCs w:val="24"/>
              </w:rPr>
              <w:t>日程安排</w:t>
            </w:r>
          </w:p>
        </w:tc>
        <w:tc>
          <w:tcPr>
            <w:tcW w:w="3768"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b/>
                <w:kern w:val="0"/>
                <w:sz w:val="24"/>
                <w:szCs w:val="24"/>
              </w:rPr>
            </w:pPr>
            <w:r w:rsidRPr="00C032AE">
              <w:rPr>
                <w:rFonts w:ascii="仿宋_GB2312" w:eastAsia="仿宋_GB2312" w:hAnsi="宋体" w:cs="Arial" w:hint="eastAsia"/>
                <w:b/>
                <w:kern w:val="0"/>
                <w:sz w:val="24"/>
                <w:szCs w:val="24"/>
              </w:rPr>
              <w:t>备注</w:t>
            </w:r>
          </w:p>
        </w:tc>
      </w:tr>
      <w:tr w:rsidR="004A0A3B" w:rsidRPr="00C032AE" w:rsidTr="00C032AE">
        <w:trPr>
          <w:trHeight w:val="562"/>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前一日16:00-17:30</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领队会</w:t>
            </w:r>
          </w:p>
        </w:tc>
        <w:tc>
          <w:tcPr>
            <w:tcW w:w="3768"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完成次序号抽签</w:t>
            </w:r>
          </w:p>
        </w:tc>
      </w:tr>
      <w:tr w:rsidR="004A0A3B" w:rsidRPr="00C032AE" w:rsidTr="00C032AE">
        <w:trPr>
          <w:trHeight w:val="562"/>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kern w:val="0"/>
                <w:sz w:val="24"/>
                <w:szCs w:val="24"/>
              </w:rPr>
              <w:t>0</w:t>
            </w:r>
            <w:r w:rsidRPr="00C032AE">
              <w:rPr>
                <w:rFonts w:ascii="仿宋_GB2312" w:eastAsia="仿宋_GB2312" w:hAnsi="宋体" w:cs="Arial" w:hint="eastAsia"/>
                <w:kern w:val="0"/>
                <w:sz w:val="24"/>
                <w:szCs w:val="24"/>
              </w:rPr>
              <w:t>8:00-</w:t>
            </w:r>
            <w:r w:rsidRPr="00C032AE">
              <w:rPr>
                <w:rFonts w:ascii="仿宋_GB2312" w:eastAsia="仿宋_GB2312" w:hAnsi="宋体" w:cs="Arial"/>
                <w:kern w:val="0"/>
                <w:sz w:val="24"/>
                <w:szCs w:val="24"/>
              </w:rPr>
              <w:t>0</w:t>
            </w:r>
            <w:r w:rsidRPr="00C032AE">
              <w:rPr>
                <w:rFonts w:ascii="仿宋_GB2312" w:eastAsia="仿宋_GB2312" w:hAnsi="宋体" w:cs="Arial" w:hint="eastAsia"/>
                <w:kern w:val="0"/>
                <w:sz w:val="24"/>
                <w:szCs w:val="24"/>
              </w:rPr>
              <w:t>8:30</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大赛开幕式</w:t>
            </w:r>
          </w:p>
        </w:tc>
        <w:tc>
          <w:tcPr>
            <w:tcW w:w="3768"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p>
        </w:tc>
      </w:tr>
      <w:tr w:rsidR="004A0A3B" w:rsidRPr="00C032AE" w:rsidTr="00C032AE">
        <w:trPr>
          <w:trHeight w:val="586"/>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lastRenderedPageBreak/>
              <w:t>08:30-</w:t>
            </w:r>
            <w:r w:rsidRPr="00C032AE">
              <w:rPr>
                <w:rFonts w:ascii="仿宋_GB2312" w:eastAsia="仿宋_GB2312" w:hAnsi="宋体" w:cs="Arial"/>
                <w:kern w:val="0"/>
                <w:sz w:val="24"/>
                <w:szCs w:val="24"/>
              </w:rPr>
              <w:t>0</w:t>
            </w:r>
            <w:r w:rsidRPr="00C032AE">
              <w:rPr>
                <w:rFonts w:ascii="仿宋_GB2312" w:eastAsia="仿宋_GB2312" w:hAnsi="宋体" w:cs="Arial" w:hint="eastAsia"/>
                <w:kern w:val="0"/>
                <w:sz w:val="24"/>
                <w:szCs w:val="24"/>
              </w:rPr>
              <w:t>8:40</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抽签及检录</w:t>
            </w:r>
          </w:p>
        </w:tc>
        <w:tc>
          <w:tcPr>
            <w:tcW w:w="3768"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完成座次号抽签，现场评委检录</w:t>
            </w:r>
          </w:p>
        </w:tc>
      </w:tr>
      <w:tr w:rsidR="004A0A3B" w:rsidRPr="00C032AE" w:rsidTr="00C032AE">
        <w:trPr>
          <w:trHeight w:val="562"/>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kern w:val="0"/>
                <w:sz w:val="24"/>
                <w:szCs w:val="24"/>
              </w:rPr>
              <w:t>0</w:t>
            </w:r>
            <w:r w:rsidRPr="00C032AE">
              <w:rPr>
                <w:rFonts w:ascii="仿宋_GB2312" w:eastAsia="仿宋_GB2312" w:hAnsi="宋体" w:cs="Arial" w:hint="eastAsia"/>
                <w:kern w:val="0"/>
                <w:sz w:val="24"/>
                <w:szCs w:val="24"/>
              </w:rPr>
              <w:t>8:</w:t>
            </w:r>
            <w:r w:rsidRPr="00C032AE">
              <w:rPr>
                <w:rFonts w:ascii="仿宋_GB2312" w:eastAsia="仿宋_GB2312" w:hAnsi="宋体" w:cs="Arial"/>
                <w:kern w:val="0"/>
                <w:sz w:val="24"/>
                <w:szCs w:val="24"/>
              </w:rPr>
              <w:t>4</w:t>
            </w:r>
            <w:r w:rsidRPr="00C032AE">
              <w:rPr>
                <w:rFonts w:ascii="仿宋_GB2312" w:eastAsia="仿宋_GB2312" w:hAnsi="宋体" w:cs="Arial" w:hint="eastAsia"/>
                <w:kern w:val="0"/>
                <w:sz w:val="24"/>
                <w:szCs w:val="24"/>
              </w:rPr>
              <w:t>0-</w:t>
            </w:r>
            <w:r w:rsidRPr="00C032AE">
              <w:rPr>
                <w:rFonts w:ascii="仿宋_GB2312" w:eastAsia="仿宋_GB2312" w:hAnsi="宋体" w:cs="Arial"/>
                <w:kern w:val="0"/>
                <w:sz w:val="24"/>
                <w:szCs w:val="24"/>
              </w:rPr>
              <w:t>0</w:t>
            </w:r>
            <w:r w:rsidRPr="00C032AE">
              <w:rPr>
                <w:rFonts w:ascii="仿宋_GB2312" w:eastAsia="仿宋_GB2312" w:hAnsi="宋体" w:cs="Arial" w:hint="eastAsia"/>
                <w:kern w:val="0"/>
                <w:sz w:val="24"/>
                <w:szCs w:val="24"/>
              </w:rPr>
              <w:t>9:</w:t>
            </w:r>
            <w:r w:rsidRPr="00C032AE">
              <w:rPr>
                <w:rFonts w:ascii="仿宋_GB2312" w:eastAsia="仿宋_GB2312" w:hAnsi="宋体" w:cs="Arial"/>
                <w:kern w:val="0"/>
                <w:sz w:val="24"/>
                <w:szCs w:val="24"/>
              </w:rPr>
              <w:t>00</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参赛选手就位</w:t>
            </w:r>
          </w:p>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kern w:val="0"/>
                <w:sz w:val="24"/>
                <w:szCs w:val="24"/>
              </w:rPr>
              <w:t>进行</w:t>
            </w:r>
            <w:r w:rsidRPr="00C032AE">
              <w:rPr>
                <w:rFonts w:ascii="仿宋_GB2312" w:eastAsia="仿宋_GB2312" w:hAnsi="宋体" w:cs="Arial" w:hint="eastAsia"/>
                <w:kern w:val="0"/>
                <w:sz w:val="24"/>
                <w:szCs w:val="24"/>
              </w:rPr>
              <w:t>系统测试</w:t>
            </w:r>
          </w:p>
        </w:tc>
        <w:tc>
          <w:tcPr>
            <w:tcW w:w="3768"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裁判长宣读现场纪律，参赛选手进行设备测试</w:t>
            </w:r>
          </w:p>
        </w:tc>
      </w:tr>
      <w:tr w:rsidR="004A0A3B" w:rsidRPr="00C032AE" w:rsidTr="00C032AE">
        <w:trPr>
          <w:trHeight w:val="443"/>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kern w:val="0"/>
                <w:sz w:val="24"/>
                <w:szCs w:val="24"/>
              </w:rPr>
              <w:t>0</w:t>
            </w:r>
            <w:r w:rsidRPr="00C032AE">
              <w:rPr>
                <w:rFonts w:ascii="仿宋_GB2312" w:eastAsia="仿宋_GB2312" w:hAnsi="宋体" w:cs="Arial" w:hint="eastAsia"/>
                <w:kern w:val="0"/>
                <w:sz w:val="24"/>
                <w:szCs w:val="24"/>
              </w:rPr>
              <w:t>9:</w:t>
            </w:r>
            <w:r w:rsidRPr="00C032AE">
              <w:rPr>
                <w:rFonts w:ascii="仿宋_GB2312" w:eastAsia="仿宋_GB2312" w:hAnsi="宋体" w:cs="Arial"/>
                <w:kern w:val="0"/>
                <w:sz w:val="24"/>
                <w:szCs w:val="24"/>
              </w:rPr>
              <w:t>00</w:t>
            </w:r>
            <w:r w:rsidRPr="00C032AE">
              <w:rPr>
                <w:rFonts w:ascii="仿宋_GB2312" w:eastAsia="仿宋_GB2312" w:hAnsi="宋体" w:cs="Arial" w:hint="eastAsia"/>
                <w:kern w:val="0"/>
                <w:sz w:val="24"/>
                <w:szCs w:val="24"/>
              </w:rPr>
              <w:t>-</w:t>
            </w:r>
            <w:r w:rsidRPr="00C032AE">
              <w:rPr>
                <w:rFonts w:ascii="仿宋_GB2312" w:eastAsia="仿宋_GB2312" w:hAnsi="宋体" w:cs="Arial"/>
                <w:kern w:val="0"/>
                <w:sz w:val="24"/>
                <w:szCs w:val="24"/>
              </w:rPr>
              <w:t>0</w:t>
            </w:r>
            <w:r w:rsidRPr="00C032AE">
              <w:rPr>
                <w:rFonts w:ascii="仿宋_GB2312" w:eastAsia="仿宋_GB2312" w:hAnsi="宋体" w:cs="Arial" w:hint="eastAsia"/>
                <w:kern w:val="0"/>
                <w:sz w:val="24"/>
                <w:szCs w:val="24"/>
              </w:rPr>
              <w:t>9:</w:t>
            </w:r>
            <w:r w:rsidRPr="00C032AE">
              <w:rPr>
                <w:rFonts w:ascii="仿宋_GB2312" w:eastAsia="仿宋_GB2312" w:hAnsi="宋体" w:cs="Arial"/>
                <w:kern w:val="0"/>
                <w:sz w:val="24"/>
                <w:szCs w:val="24"/>
              </w:rPr>
              <w:t>10</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听打录入</w:t>
            </w:r>
          </w:p>
        </w:tc>
        <w:tc>
          <w:tcPr>
            <w:tcW w:w="3768"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竞赛系统</w:t>
            </w:r>
            <w:r w:rsidRPr="00C032AE">
              <w:rPr>
                <w:rFonts w:ascii="仿宋_GB2312" w:eastAsia="仿宋_GB2312" w:hAnsi="宋体" w:cs="Arial"/>
                <w:kern w:val="0"/>
                <w:sz w:val="24"/>
                <w:szCs w:val="24"/>
              </w:rPr>
              <w:t>答题</w:t>
            </w:r>
          </w:p>
        </w:tc>
      </w:tr>
      <w:tr w:rsidR="004A0A3B" w:rsidRPr="00C032AE" w:rsidTr="00C032AE">
        <w:trPr>
          <w:trHeight w:val="562"/>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09:</w:t>
            </w:r>
            <w:r w:rsidRPr="00C032AE">
              <w:rPr>
                <w:rFonts w:ascii="仿宋_GB2312" w:eastAsia="仿宋_GB2312" w:hAnsi="宋体" w:cs="Arial"/>
                <w:kern w:val="0"/>
                <w:sz w:val="24"/>
                <w:szCs w:val="24"/>
              </w:rPr>
              <w:t>1</w:t>
            </w:r>
            <w:r w:rsidRPr="00C032AE">
              <w:rPr>
                <w:rFonts w:ascii="仿宋_GB2312" w:eastAsia="仿宋_GB2312" w:hAnsi="宋体" w:cs="Arial" w:hint="eastAsia"/>
                <w:kern w:val="0"/>
                <w:sz w:val="24"/>
                <w:szCs w:val="24"/>
              </w:rPr>
              <w:t>0-</w:t>
            </w:r>
            <w:r w:rsidRPr="00C032AE">
              <w:rPr>
                <w:rFonts w:ascii="仿宋_GB2312" w:eastAsia="仿宋_GB2312" w:hAnsi="宋体" w:cs="Arial"/>
                <w:kern w:val="0"/>
                <w:sz w:val="24"/>
                <w:szCs w:val="24"/>
              </w:rPr>
              <w:t>10</w:t>
            </w:r>
            <w:r w:rsidRPr="00C032AE">
              <w:rPr>
                <w:rFonts w:ascii="仿宋_GB2312" w:eastAsia="仿宋_GB2312" w:hAnsi="宋体" w:cs="Arial" w:hint="eastAsia"/>
                <w:kern w:val="0"/>
                <w:sz w:val="24"/>
                <w:szCs w:val="24"/>
              </w:rPr>
              <w:t>:</w:t>
            </w:r>
            <w:r w:rsidRPr="00C032AE">
              <w:rPr>
                <w:rFonts w:ascii="仿宋_GB2312" w:eastAsia="仿宋_GB2312" w:hAnsi="宋体" w:cs="Arial"/>
                <w:kern w:val="0"/>
                <w:sz w:val="24"/>
                <w:szCs w:val="24"/>
              </w:rPr>
              <w:t>00</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kern w:val="0"/>
                <w:sz w:val="24"/>
                <w:szCs w:val="24"/>
              </w:rPr>
              <w:t>语音服务</w:t>
            </w:r>
          </w:p>
        </w:tc>
        <w:tc>
          <w:tcPr>
            <w:tcW w:w="3768" w:type="dxa"/>
            <w:shd w:val="clear" w:color="auto" w:fill="auto"/>
          </w:tcPr>
          <w:p w:rsidR="004A0A3B" w:rsidRPr="00C032AE" w:rsidRDefault="004A0A3B" w:rsidP="002F152F">
            <w:pPr>
              <w:spacing w:line="560" w:lineRule="exact"/>
              <w:jc w:val="center"/>
              <w:rPr>
                <w:sz w:val="24"/>
                <w:szCs w:val="24"/>
              </w:rPr>
            </w:pPr>
            <w:r w:rsidRPr="00C032AE">
              <w:rPr>
                <w:rFonts w:ascii="仿宋_GB2312" w:eastAsia="仿宋_GB2312" w:hAnsi="宋体" w:cs="Arial" w:hint="eastAsia"/>
                <w:kern w:val="0"/>
                <w:sz w:val="24"/>
                <w:szCs w:val="24"/>
              </w:rPr>
              <w:t>竞赛系统</w:t>
            </w:r>
            <w:r w:rsidRPr="00C032AE">
              <w:rPr>
                <w:rFonts w:ascii="仿宋_GB2312" w:eastAsia="仿宋_GB2312" w:hAnsi="宋体" w:cs="Arial"/>
                <w:kern w:val="0"/>
                <w:sz w:val="24"/>
                <w:szCs w:val="24"/>
              </w:rPr>
              <w:t>答题</w:t>
            </w:r>
          </w:p>
        </w:tc>
      </w:tr>
      <w:tr w:rsidR="004A0A3B" w:rsidRPr="00C032AE" w:rsidTr="00C032AE">
        <w:trPr>
          <w:trHeight w:val="562"/>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kern w:val="0"/>
                <w:sz w:val="24"/>
                <w:szCs w:val="24"/>
              </w:rPr>
              <w:t>10</w:t>
            </w:r>
            <w:r w:rsidRPr="00C032AE">
              <w:rPr>
                <w:rFonts w:ascii="仿宋_GB2312" w:eastAsia="仿宋_GB2312" w:hAnsi="宋体" w:cs="Arial" w:hint="eastAsia"/>
                <w:kern w:val="0"/>
                <w:sz w:val="24"/>
                <w:szCs w:val="24"/>
              </w:rPr>
              <w:t>:</w:t>
            </w:r>
            <w:r w:rsidRPr="00C032AE">
              <w:rPr>
                <w:rFonts w:ascii="仿宋_GB2312" w:eastAsia="仿宋_GB2312" w:hAnsi="宋体" w:cs="Arial"/>
                <w:kern w:val="0"/>
                <w:sz w:val="24"/>
                <w:szCs w:val="24"/>
              </w:rPr>
              <w:t>0</w:t>
            </w:r>
            <w:r w:rsidRPr="00C032AE">
              <w:rPr>
                <w:rFonts w:ascii="仿宋_GB2312" w:eastAsia="仿宋_GB2312" w:hAnsi="宋体" w:cs="Arial" w:hint="eastAsia"/>
                <w:kern w:val="0"/>
                <w:sz w:val="24"/>
                <w:szCs w:val="24"/>
              </w:rPr>
              <w:t>0-</w:t>
            </w:r>
            <w:r w:rsidRPr="00C032AE">
              <w:rPr>
                <w:rFonts w:ascii="仿宋_GB2312" w:eastAsia="仿宋_GB2312" w:hAnsi="宋体" w:cs="Arial"/>
                <w:kern w:val="0"/>
                <w:sz w:val="24"/>
                <w:szCs w:val="24"/>
              </w:rPr>
              <w:t>10</w:t>
            </w:r>
            <w:r w:rsidRPr="00C032AE">
              <w:rPr>
                <w:rFonts w:ascii="仿宋_GB2312" w:eastAsia="仿宋_GB2312" w:hAnsi="宋体" w:cs="Arial" w:hint="eastAsia"/>
                <w:kern w:val="0"/>
                <w:sz w:val="24"/>
                <w:szCs w:val="24"/>
              </w:rPr>
              <w:t>:</w:t>
            </w:r>
            <w:r w:rsidRPr="00C032AE">
              <w:rPr>
                <w:rFonts w:ascii="仿宋_GB2312" w:eastAsia="仿宋_GB2312" w:hAnsi="宋体" w:cs="Arial"/>
                <w:kern w:val="0"/>
                <w:sz w:val="24"/>
                <w:szCs w:val="24"/>
              </w:rPr>
              <w:t>30</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kern w:val="0"/>
                <w:sz w:val="24"/>
                <w:szCs w:val="24"/>
              </w:rPr>
              <w:t>在线服务</w:t>
            </w:r>
          </w:p>
        </w:tc>
        <w:tc>
          <w:tcPr>
            <w:tcW w:w="3768" w:type="dxa"/>
            <w:shd w:val="clear" w:color="auto" w:fill="auto"/>
          </w:tcPr>
          <w:p w:rsidR="004A0A3B" w:rsidRPr="00C032AE" w:rsidRDefault="004A0A3B" w:rsidP="002F152F">
            <w:pPr>
              <w:spacing w:line="560" w:lineRule="exact"/>
              <w:jc w:val="center"/>
              <w:rPr>
                <w:sz w:val="24"/>
                <w:szCs w:val="24"/>
              </w:rPr>
            </w:pPr>
            <w:r w:rsidRPr="00C032AE">
              <w:rPr>
                <w:rFonts w:ascii="仿宋_GB2312" w:eastAsia="仿宋_GB2312" w:hAnsi="宋体" w:cs="Arial" w:hint="eastAsia"/>
                <w:kern w:val="0"/>
                <w:sz w:val="24"/>
                <w:szCs w:val="24"/>
              </w:rPr>
              <w:t>竞赛系统</w:t>
            </w:r>
            <w:r w:rsidRPr="00C032AE">
              <w:rPr>
                <w:rFonts w:ascii="仿宋_GB2312" w:eastAsia="仿宋_GB2312" w:hAnsi="宋体" w:cs="Arial"/>
                <w:kern w:val="0"/>
                <w:sz w:val="24"/>
                <w:szCs w:val="24"/>
              </w:rPr>
              <w:t>答题</w:t>
            </w:r>
          </w:p>
        </w:tc>
      </w:tr>
      <w:tr w:rsidR="004A0A3B" w:rsidRPr="00C032AE" w:rsidTr="00C032AE">
        <w:trPr>
          <w:trHeight w:val="562"/>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10:</w:t>
            </w:r>
            <w:r w:rsidRPr="00C032AE">
              <w:rPr>
                <w:rFonts w:ascii="仿宋_GB2312" w:eastAsia="仿宋_GB2312" w:hAnsi="宋体" w:cs="Arial"/>
                <w:kern w:val="0"/>
                <w:sz w:val="24"/>
                <w:szCs w:val="24"/>
              </w:rPr>
              <w:t>30</w:t>
            </w:r>
            <w:r w:rsidRPr="00C032AE">
              <w:rPr>
                <w:rFonts w:ascii="仿宋_GB2312" w:eastAsia="仿宋_GB2312" w:hAnsi="宋体" w:cs="Arial" w:hint="eastAsia"/>
                <w:kern w:val="0"/>
                <w:sz w:val="24"/>
                <w:szCs w:val="24"/>
              </w:rPr>
              <w:t>-11:</w:t>
            </w:r>
            <w:r w:rsidRPr="00C032AE">
              <w:rPr>
                <w:rFonts w:ascii="仿宋_GB2312" w:eastAsia="仿宋_GB2312" w:hAnsi="宋体" w:cs="Arial"/>
                <w:kern w:val="0"/>
                <w:sz w:val="24"/>
                <w:szCs w:val="24"/>
              </w:rPr>
              <w:t>00</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数据分析及应用</w:t>
            </w:r>
          </w:p>
        </w:tc>
        <w:tc>
          <w:tcPr>
            <w:tcW w:w="3768" w:type="dxa"/>
            <w:shd w:val="clear" w:color="auto" w:fill="auto"/>
          </w:tcPr>
          <w:p w:rsidR="004A0A3B" w:rsidRPr="00C032AE" w:rsidRDefault="004A0A3B" w:rsidP="002F152F">
            <w:pPr>
              <w:spacing w:line="560" w:lineRule="exact"/>
              <w:jc w:val="center"/>
              <w:rPr>
                <w:sz w:val="24"/>
                <w:szCs w:val="24"/>
              </w:rPr>
            </w:pPr>
            <w:r w:rsidRPr="00C032AE">
              <w:rPr>
                <w:rFonts w:ascii="仿宋_GB2312" w:eastAsia="仿宋_GB2312" w:hAnsi="宋体" w:cs="Arial" w:hint="eastAsia"/>
                <w:kern w:val="0"/>
                <w:sz w:val="24"/>
                <w:szCs w:val="24"/>
              </w:rPr>
              <w:t>竞赛系统</w:t>
            </w:r>
            <w:r w:rsidRPr="00C032AE">
              <w:rPr>
                <w:rFonts w:ascii="仿宋_GB2312" w:eastAsia="仿宋_GB2312" w:hAnsi="宋体" w:cs="Arial"/>
                <w:kern w:val="0"/>
                <w:sz w:val="24"/>
                <w:szCs w:val="24"/>
              </w:rPr>
              <w:t>答题</w:t>
            </w:r>
          </w:p>
        </w:tc>
      </w:tr>
      <w:tr w:rsidR="004A0A3B" w:rsidRPr="00C032AE" w:rsidTr="00C032AE">
        <w:trPr>
          <w:trHeight w:val="828"/>
        </w:trPr>
        <w:tc>
          <w:tcPr>
            <w:tcW w:w="2410" w:type="dxa"/>
            <w:shd w:val="clear" w:color="auto" w:fill="auto"/>
            <w:vAlign w:val="center"/>
          </w:tcPr>
          <w:p w:rsidR="004A0A3B" w:rsidRPr="00C032AE" w:rsidRDefault="004A0A3B" w:rsidP="00C032AE">
            <w:pPr>
              <w:snapToGrid w:val="0"/>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11:0</w:t>
            </w:r>
            <w:r w:rsidRPr="00C032AE">
              <w:rPr>
                <w:rFonts w:ascii="仿宋_GB2312" w:eastAsia="仿宋_GB2312" w:hAnsi="宋体" w:cs="Arial"/>
                <w:kern w:val="0"/>
                <w:sz w:val="24"/>
                <w:szCs w:val="24"/>
              </w:rPr>
              <w:t>0</w:t>
            </w:r>
            <w:r w:rsidRPr="00C032AE">
              <w:rPr>
                <w:rFonts w:ascii="仿宋_GB2312" w:eastAsia="仿宋_GB2312" w:hAnsi="宋体" w:cs="Arial" w:hint="eastAsia"/>
                <w:kern w:val="0"/>
                <w:sz w:val="24"/>
                <w:szCs w:val="24"/>
              </w:rPr>
              <w:t>-11:15</w:t>
            </w:r>
          </w:p>
        </w:tc>
        <w:tc>
          <w:tcPr>
            <w:tcW w:w="2693" w:type="dxa"/>
            <w:shd w:val="clear" w:color="auto" w:fill="auto"/>
            <w:vAlign w:val="center"/>
          </w:tcPr>
          <w:p w:rsidR="004A0A3B" w:rsidRPr="00C032AE" w:rsidRDefault="004A0A3B" w:rsidP="00C032AE">
            <w:pPr>
              <w:snapToGrid w:val="0"/>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评委巡查</w:t>
            </w:r>
          </w:p>
        </w:tc>
        <w:tc>
          <w:tcPr>
            <w:tcW w:w="3768" w:type="dxa"/>
            <w:shd w:val="clear" w:color="auto" w:fill="auto"/>
            <w:vAlign w:val="center"/>
          </w:tcPr>
          <w:p w:rsidR="004A0A3B" w:rsidRPr="00C032AE" w:rsidRDefault="004A0A3B" w:rsidP="00C032AE">
            <w:pPr>
              <w:snapToGrid w:val="0"/>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评委逐一核实选手试卷提交</w:t>
            </w:r>
            <w:proofErr w:type="gramStart"/>
            <w:r w:rsidRPr="00C032AE">
              <w:rPr>
                <w:rFonts w:ascii="仿宋_GB2312" w:eastAsia="仿宋_GB2312" w:hAnsi="宋体" w:cs="Arial" w:hint="eastAsia"/>
                <w:kern w:val="0"/>
                <w:sz w:val="24"/>
                <w:szCs w:val="24"/>
              </w:rPr>
              <w:t>后选手</w:t>
            </w:r>
            <w:proofErr w:type="gramEnd"/>
            <w:r w:rsidRPr="00C032AE">
              <w:rPr>
                <w:rFonts w:ascii="仿宋_GB2312" w:eastAsia="仿宋_GB2312" w:hAnsi="宋体" w:cs="Arial" w:hint="eastAsia"/>
                <w:kern w:val="0"/>
                <w:sz w:val="24"/>
                <w:szCs w:val="24"/>
              </w:rPr>
              <w:t>离开考场</w:t>
            </w:r>
          </w:p>
        </w:tc>
      </w:tr>
      <w:tr w:rsidR="004A0A3B" w:rsidRPr="00C032AE" w:rsidTr="00C032AE">
        <w:trPr>
          <w:trHeight w:val="1125"/>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11:15-11:45</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督查及裁判长确认竞赛结果</w:t>
            </w:r>
          </w:p>
        </w:tc>
        <w:tc>
          <w:tcPr>
            <w:tcW w:w="3768"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封存竞赛试卷、核对竞赛现场记录</w:t>
            </w:r>
          </w:p>
        </w:tc>
      </w:tr>
      <w:tr w:rsidR="004A0A3B" w:rsidRPr="00C032AE" w:rsidTr="00C032AE">
        <w:trPr>
          <w:trHeight w:val="562"/>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kern w:val="0"/>
                <w:sz w:val="24"/>
                <w:szCs w:val="24"/>
              </w:rPr>
              <w:t>14</w:t>
            </w:r>
            <w:r w:rsidRPr="00C032AE">
              <w:rPr>
                <w:rFonts w:ascii="仿宋_GB2312" w:eastAsia="仿宋_GB2312" w:hAnsi="宋体" w:cs="Arial" w:hint="eastAsia"/>
                <w:kern w:val="0"/>
                <w:sz w:val="24"/>
                <w:szCs w:val="24"/>
              </w:rPr>
              <w:t>:00-</w:t>
            </w:r>
            <w:r w:rsidRPr="00C032AE">
              <w:rPr>
                <w:rFonts w:ascii="仿宋_GB2312" w:eastAsia="仿宋_GB2312" w:hAnsi="宋体" w:cs="Arial"/>
                <w:kern w:val="0"/>
                <w:sz w:val="24"/>
                <w:szCs w:val="24"/>
              </w:rPr>
              <w:t>24</w:t>
            </w:r>
            <w:r w:rsidRPr="00C032AE">
              <w:rPr>
                <w:rFonts w:ascii="仿宋_GB2312" w:eastAsia="仿宋_GB2312" w:hAnsi="宋体" w:cs="Arial" w:hint="eastAsia"/>
                <w:kern w:val="0"/>
                <w:sz w:val="24"/>
                <w:szCs w:val="24"/>
              </w:rPr>
              <w:t>:00</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评委阅卷</w:t>
            </w:r>
          </w:p>
        </w:tc>
        <w:tc>
          <w:tcPr>
            <w:tcW w:w="3768"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评委封闭阅卷</w:t>
            </w:r>
          </w:p>
        </w:tc>
      </w:tr>
      <w:tr w:rsidR="004A0A3B" w:rsidRPr="00C032AE" w:rsidTr="00C032AE">
        <w:trPr>
          <w:trHeight w:val="562"/>
        </w:trPr>
        <w:tc>
          <w:tcPr>
            <w:tcW w:w="2410"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次日00:00</w:t>
            </w:r>
          </w:p>
        </w:tc>
        <w:tc>
          <w:tcPr>
            <w:tcW w:w="2693"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hint="eastAsia"/>
                <w:kern w:val="0"/>
                <w:sz w:val="24"/>
                <w:szCs w:val="24"/>
              </w:rPr>
              <w:t>提交竞赛成绩</w:t>
            </w:r>
          </w:p>
        </w:tc>
        <w:tc>
          <w:tcPr>
            <w:tcW w:w="3768" w:type="dxa"/>
            <w:shd w:val="clear" w:color="auto" w:fill="auto"/>
            <w:vAlign w:val="center"/>
          </w:tcPr>
          <w:p w:rsidR="004A0A3B" w:rsidRPr="00C032AE" w:rsidRDefault="004A0A3B" w:rsidP="002F152F">
            <w:pPr>
              <w:snapToGrid w:val="0"/>
              <w:spacing w:line="560" w:lineRule="exact"/>
              <w:jc w:val="center"/>
              <w:rPr>
                <w:rFonts w:ascii="仿宋_GB2312" w:eastAsia="仿宋_GB2312" w:hAnsi="宋体" w:cs="Arial"/>
                <w:kern w:val="0"/>
                <w:sz w:val="24"/>
                <w:szCs w:val="24"/>
              </w:rPr>
            </w:pPr>
            <w:r w:rsidRPr="00C032AE">
              <w:rPr>
                <w:rFonts w:ascii="仿宋_GB2312" w:eastAsia="仿宋_GB2312" w:hAnsi="宋体" w:cs="Arial"/>
                <w:kern w:val="0"/>
                <w:sz w:val="24"/>
                <w:szCs w:val="24"/>
              </w:rPr>
              <w:t>裁判长将成绩提交组委会</w:t>
            </w:r>
          </w:p>
        </w:tc>
      </w:tr>
    </w:tbl>
    <w:p w:rsidR="00C032AE" w:rsidRDefault="00C032AE" w:rsidP="00502D27">
      <w:pPr>
        <w:snapToGrid w:val="0"/>
        <w:spacing w:line="560" w:lineRule="exact"/>
        <w:ind w:firstLineChars="200" w:firstLine="602"/>
        <w:rPr>
          <w:rFonts w:ascii="黑体" w:eastAsia="黑体" w:hAnsi="黑体" w:cs="黑体"/>
          <w:b/>
          <w:sz w:val="30"/>
          <w:szCs w:val="30"/>
        </w:rPr>
      </w:pPr>
    </w:p>
    <w:p w:rsidR="00C032AE" w:rsidRDefault="00C032AE" w:rsidP="00502D27">
      <w:pPr>
        <w:snapToGrid w:val="0"/>
        <w:spacing w:line="560" w:lineRule="exact"/>
        <w:ind w:firstLineChars="200" w:firstLine="602"/>
        <w:rPr>
          <w:rFonts w:ascii="黑体" w:eastAsia="黑体" w:hAnsi="黑体" w:cs="黑体"/>
          <w:b/>
          <w:sz w:val="30"/>
          <w:szCs w:val="30"/>
        </w:rPr>
      </w:pP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4A0A3B" w:rsidRPr="009B3D60" w:rsidRDefault="004A0A3B" w:rsidP="002F152F">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（一）</w:t>
      </w:r>
      <w:r w:rsidRPr="009B3D60">
        <w:rPr>
          <w:rFonts w:ascii="仿宋_GB2312" w:eastAsia="仿宋_GB2312" w:hAnsi="宋体" w:cs="Arial" w:hint="eastAsia"/>
          <w:kern w:val="0"/>
          <w:sz w:val="30"/>
          <w:szCs w:val="30"/>
        </w:rPr>
        <w:t>听打录入</w:t>
      </w:r>
    </w:p>
    <w:p w:rsidR="004A0A3B" w:rsidRPr="00FE52F9" w:rsidRDefault="004A0A3B" w:rsidP="002F152F">
      <w:pPr>
        <w:numPr>
          <w:ilvl w:val="0"/>
          <w:numId w:val="4"/>
        </w:numPr>
        <w:snapToGrid w:val="0"/>
        <w:spacing w:line="560" w:lineRule="exact"/>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系统显示：请播放录音，填写客户信息。</w:t>
      </w:r>
    </w:p>
    <w:p w:rsidR="004A0A3B" w:rsidRPr="009B3D60" w:rsidRDefault="004A0A3B" w:rsidP="002F152F">
      <w:pPr>
        <w:snapToGrid w:val="0"/>
        <w:spacing w:line="560" w:lineRule="exact"/>
        <w:ind w:left="1320"/>
        <w:jc w:val="left"/>
        <w:rPr>
          <w:rFonts w:ascii="仿宋_GB2312" w:eastAsia="仿宋_GB2312" w:hAnsi="宋体" w:cs="Arial"/>
          <w:kern w:val="0"/>
          <w:sz w:val="30"/>
          <w:szCs w:val="30"/>
        </w:rPr>
      </w:pPr>
      <w:r>
        <w:rPr>
          <w:rFonts w:ascii="仿宋_GB2312" w:eastAsia="仿宋_GB2312" w:hAnsi="宋体" w:cs="Arial" w:hint="eastAsia"/>
          <w:kern w:val="0"/>
          <w:sz w:val="30"/>
          <w:szCs w:val="30"/>
        </w:rPr>
        <w:t>答题框：</w:t>
      </w:r>
    </w:p>
    <w:tbl>
      <w:tblPr>
        <w:tblW w:w="7408" w:type="dxa"/>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5368"/>
      </w:tblGrid>
      <w:tr w:rsidR="004A0A3B" w:rsidRPr="00CC6AE2" w:rsidTr="00696102">
        <w:trPr>
          <w:trHeight w:val="475"/>
        </w:trPr>
        <w:tc>
          <w:tcPr>
            <w:tcW w:w="2040" w:type="dxa"/>
            <w:shd w:val="clear" w:color="auto" w:fill="auto"/>
          </w:tcPr>
          <w:p w:rsidR="004A0A3B" w:rsidRPr="00CC6AE2" w:rsidRDefault="004A0A3B" w:rsidP="002F152F">
            <w:pPr>
              <w:snapToGrid w:val="0"/>
              <w:spacing w:line="560" w:lineRule="exact"/>
              <w:jc w:val="left"/>
              <w:rPr>
                <w:rFonts w:ascii="仿宋_GB2312" w:eastAsia="仿宋_GB2312" w:hAnsi="宋体" w:cs="Arial"/>
                <w:kern w:val="0"/>
                <w:sz w:val="30"/>
                <w:szCs w:val="30"/>
              </w:rPr>
            </w:pPr>
            <w:r w:rsidRPr="00CC6AE2">
              <w:rPr>
                <w:rFonts w:ascii="仿宋_GB2312" w:eastAsia="仿宋_GB2312" w:hAnsi="宋体" w:cs="Arial" w:hint="eastAsia"/>
                <w:kern w:val="0"/>
                <w:sz w:val="30"/>
                <w:szCs w:val="30"/>
              </w:rPr>
              <w:t>客户姓名：</w:t>
            </w:r>
          </w:p>
        </w:tc>
        <w:tc>
          <w:tcPr>
            <w:tcW w:w="5368" w:type="dxa"/>
            <w:shd w:val="clear" w:color="auto" w:fill="auto"/>
          </w:tcPr>
          <w:p w:rsidR="004A0A3B" w:rsidRPr="00CC6AE2" w:rsidRDefault="004A0A3B" w:rsidP="002F152F">
            <w:pPr>
              <w:snapToGrid w:val="0"/>
              <w:spacing w:line="560" w:lineRule="exact"/>
              <w:jc w:val="left"/>
              <w:rPr>
                <w:rFonts w:ascii="仿宋_GB2312" w:eastAsia="仿宋_GB2312" w:hAnsi="宋体" w:cs="Arial"/>
                <w:kern w:val="0"/>
                <w:sz w:val="30"/>
                <w:szCs w:val="30"/>
              </w:rPr>
            </w:pPr>
          </w:p>
        </w:tc>
      </w:tr>
      <w:tr w:rsidR="004A0A3B" w:rsidRPr="00CC6AE2" w:rsidTr="00696102">
        <w:trPr>
          <w:trHeight w:val="475"/>
        </w:trPr>
        <w:tc>
          <w:tcPr>
            <w:tcW w:w="2040" w:type="dxa"/>
            <w:shd w:val="clear" w:color="auto" w:fill="auto"/>
          </w:tcPr>
          <w:p w:rsidR="004A0A3B" w:rsidRPr="00CC6AE2" w:rsidRDefault="004A0A3B" w:rsidP="002F152F">
            <w:pPr>
              <w:snapToGrid w:val="0"/>
              <w:spacing w:line="560" w:lineRule="exact"/>
              <w:jc w:val="left"/>
              <w:rPr>
                <w:rFonts w:ascii="仿宋_GB2312" w:eastAsia="仿宋_GB2312" w:hAnsi="宋体" w:cs="Arial"/>
                <w:kern w:val="0"/>
                <w:sz w:val="30"/>
                <w:szCs w:val="30"/>
              </w:rPr>
            </w:pPr>
            <w:r w:rsidRPr="00CC6AE2">
              <w:rPr>
                <w:rFonts w:ascii="仿宋_GB2312" w:eastAsia="仿宋_GB2312" w:hAnsi="宋体" w:cs="Arial" w:hint="eastAsia"/>
                <w:kern w:val="0"/>
                <w:sz w:val="30"/>
                <w:szCs w:val="30"/>
              </w:rPr>
              <w:t>客户地址：</w:t>
            </w:r>
          </w:p>
        </w:tc>
        <w:tc>
          <w:tcPr>
            <w:tcW w:w="5368" w:type="dxa"/>
            <w:shd w:val="clear" w:color="auto" w:fill="auto"/>
          </w:tcPr>
          <w:p w:rsidR="004A0A3B" w:rsidRPr="00CC6AE2" w:rsidRDefault="004A0A3B" w:rsidP="002F152F">
            <w:pPr>
              <w:snapToGrid w:val="0"/>
              <w:spacing w:line="560" w:lineRule="exact"/>
              <w:jc w:val="left"/>
              <w:rPr>
                <w:rFonts w:ascii="仿宋_GB2312" w:eastAsia="仿宋_GB2312" w:hAnsi="宋体" w:cs="Arial"/>
                <w:kern w:val="0"/>
                <w:sz w:val="30"/>
                <w:szCs w:val="30"/>
              </w:rPr>
            </w:pPr>
          </w:p>
        </w:tc>
      </w:tr>
      <w:tr w:rsidR="004A0A3B" w:rsidRPr="00CC6AE2" w:rsidTr="00696102">
        <w:trPr>
          <w:trHeight w:val="475"/>
        </w:trPr>
        <w:tc>
          <w:tcPr>
            <w:tcW w:w="2040" w:type="dxa"/>
            <w:shd w:val="clear" w:color="auto" w:fill="auto"/>
          </w:tcPr>
          <w:p w:rsidR="004A0A3B" w:rsidRPr="00CC6AE2" w:rsidRDefault="004A0A3B" w:rsidP="002F152F">
            <w:pPr>
              <w:snapToGrid w:val="0"/>
              <w:spacing w:line="560" w:lineRule="exact"/>
              <w:jc w:val="left"/>
              <w:rPr>
                <w:rFonts w:ascii="仿宋_GB2312" w:eastAsia="仿宋_GB2312" w:hAnsi="宋体" w:cs="Arial"/>
                <w:kern w:val="0"/>
                <w:sz w:val="30"/>
                <w:szCs w:val="30"/>
              </w:rPr>
            </w:pPr>
            <w:r w:rsidRPr="00CC6AE2">
              <w:rPr>
                <w:rFonts w:ascii="仿宋_GB2312" w:eastAsia="仿宋_GB2312" w:hAnsi="宋体" w:cs="Arial" w:hint="eastAsia"/>
                <w:kern w:val="0"/>
                <w:sz w:val="30"/>
                <w:szCs w:val="30"/>
              </w:rPr>
              <w:t>邮政编码：</w:t>
            </w:r>
          </w:p>
        </w:tc>
        <w:tc>
          <w:tcPr>
            <w:tcW w:w="5368" w:type="dxa"/>
            <w:shd w:val="clear" w:color="auto" w:fill="auto"/>
          </w:tcPr>
          <w:p w:rsidR="004A0A3B" w:rsidRPr="00CC6AE2" w:rsidRDefault="004A0A3B" w:rsidP="002F152F">
            <w:pPr>
              <w:snapToGrid w:val="0"/>
              <w:spacing w:line="560" w:lineRule="exact"/>
              <w:jc w:val="left"/>
              <w:rPr>
                <w:rFonts w:ascii="仿宋_GB2312" w:eastAsia="仿宋_GB2312" w:hAnsi="宋体" w:cs="Arial"/>
                <w:kern w:val="0"/>
                <w:sz w:val="30"/>
                <w:szCs w:val="30"/>
              </w:rPr>
            </w:pPr>
          </w:p>
        </w:tc>
      </w:tr>
      <w:tr w:rsidR="004A0A3B" w:rsidRPr="00CC6AE2" w:rsidTr="00696102">
        <w:trPr>
          <w:trHeight w:val="475"/>
        </w:trPr>
        <w:tc>
          <w:tcPr>
            <w:tcW w:w="2040" w:type="dxa"/>
            <w:shd w:val="clear" w:color="auto" w:fill="auto"/>
          </w:tcPr>
          <w:p w:rsidR="004A0A3B" w:rsidRPr="00CC6AE2" w:rsidRDefault="004A0A3B" w:rsidP="002F152F">
            <w:pPr>
              <w:snapToGrid w:val="0"/>
              <w:spacing w:line="560" w:lineRule="exact"/>
              <w:jc w:val="left"/>
              <w:rPr>
                <w:rFonts w:ascii="仿宋_GB2312" w:eastAsia="仿宋_GB2312" w:hAnsi="宋体" w:cs="Arial"/>
                <w:kern w:val="0"/>
                <w:sz w:val="30"/>
                <w:szCs w:val="30"/>
              </w:rPr>
            </w:pPr>
            <w:r w:rsidRPr="00CC6AE2">
              <w:rPr>
                <w:rFonts w:ascii="仿宋_GB2312" w:eastAsia="仿宋_GB2312" w:hAnsi="宋体" w:cs="Arial" w:hint="eastAsia"/>
                <w:kern w:val="0"/>
                <w:sz w:val="30"/>
                <w:szCs w:val="30"/>
              </w:rPr>
              <w:t>联系电话：</w:t>
            </w:r>
          </w:p>
        </w:tc>
        <w:tc>
          <w:tcPr>
            <w:tcW w:w="5368" w:type="dxa"/>
            <w:shd w:val="clear" w:color="auto" w:fill="auto"/>
          </w:tcPr>
          <w:p w:rsidR="004A0A3B" w:rsidRPr="00CC6AE2" w:rsidRDefault="004A0A3B" w:rsidP="002F152F">
            <w:pPr>
              <w:snapToGrid w:val="0"/>
              <w:spacing w:line="560" w:lineRule="exact"/>
              <w:jc w:val="left"/>
              <w:rPr>
                <w:rFonts w:ascii="仿宋_GB2312" w:eastAsia="仿宋_GB2312" w:hAnsi="宋体" w:cs="Arial"/>
                <w:kern w:val="0"/>
                <w:sz w:val="30"/>
                <w:szCs w:val="30"/>
              </w:rPr>
            </w:pPr>
          </w:p>
        </w:tc>
      </w:tr>
      <w:tr w:rsidR="004A0A3B" w:rsidRPr="00CC6AE2" w:rsidTr="00696102">
        <w:trPr>
          <w:trHeight w:val="475"/>
        </w:trPr>
        <w:tc>
          <w:tcPr>
            <w:tcW w:w="2040" w:type="dxa"/>
            <w:shd w:val="clear" w:color="auto" w:fill="auto"/>
          </w:tcPr>
          <w:p w:rsidR="004A0A3B" w:rsidRPr="00CC6AE2" w:rsidRDefault="004A0A3B" w:rsidP="002F152F">
            <w:pPr>
              <w:snapToGrid w:val="0"/>
              <w:spacing w:line="560" w:lineRule="exact"/>
              <w:jc w:val="left"/>
              <w:rPr>
                <w:rFonts w:ascii="仿宋_GB2312" w:eastAsia="仿宋_GB2312" w:hAnsi="宋体" w:cs="Arial"/>
                <w:kern w:val="0"/>
                <w:sz w:val="30"/>
                <w:szCs w:val="30"/>
              </w:rPr>
            </w:pPr>
            <w:r w:rsidRPr="00CC6AE2">
              <w:rPr>
                <w:rFonts w:ascii="仿宋_GB2312" w:eastAsia="仿宋_GB2312" w:hAnsi="宋体" w:cs="Arial" w:hint="eastAsia"/>
                <w:kern w:val="0"/>
                <w:sz w:val="30"/>
                <w:szCs w:val="30"/>
              </w:rPr>
              <w:t>电子邮箱：</w:t>
            </w:r>
          </w:p>
        </w:tc>
        <w:tc>
          <w:tcPr>
            <w:tcW w:w="5368" w:type="dxa"/>
            <w:shd w:val="clear" w:color="auto" w:fill="auto"/>
          </w:tcPr>
          <w:p w:rsidR="004A0A3B" w:rsidRPr="00CC6AE2" w:rsidRDefault="004A0A3B" w:rsidP="002F152F">
            <w:pPr>
              <w:snapToGrid w:val="0"/>
              <w:spacing w:line="560" w:lineRule="exact"/>
              <w:jc w:val="left"/>
              <w:rPr>
                <w:rFonts w:ascii="仿宋_GB2312" w:eastAsia="仿宋_GB2312" w:hAnsi="宋体" w:cs="Arial"/>
                <w:kern w:val="0"/>
                <w:sz w:val="30"/>
                <w:szCs w:val="30"/>
              </w:rPr>
            </w:pPr>
          </w:p>
        </w:tc>
      </w:tr>
    </w:tbl>
    <w:p w:rsidR="004A0A3B" w:rsidRPr="00FE52F9" w:rsidRDefault="004A0A3B" w:rsidP="002F152F">
      <w:pPr>
        <w:numPr>
          <w:ilvl w:val="0"/>
          <w:numId w:val="4"/>
        </w:numPr>
        <w:snapToGrid w:val="0"/>
        <w:spacing w:line="560" w:lineRule="exact"/>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录音内容：姓名黄</w:t>
      </w:r>
      <w:r>
        <w:rPr>
          <w:rFonts w:ascii="仿宋_GB2312" w:eastAsia="仿宋_GB2312" w:hAnsi="宋体" w:cs="Arial" w:hint="eastAsia"/>
          <w:kern w:val="0"/>
          <w:sz w:val="30"/>
          <w:szCs w:val="30"/>
        </w:rPr>
        <w:t>如</w:t>
      </w:r>
      <w:r w:rsidRPr="009B3D60">
        <w:rPr>
          <w:rFonts w:ascii="仿宋_GB2312" w:eastAsia="仿宋_GB2312" w:hAnsi="宋体" w:cs="Arial" w:hint="eastAsia"/>
          <w:kern w:val="0"/>
          <w:sz w:val="30"/>
          <w:szCs w:val="30"/>
        </w:rPr>
        <w:t>新，草字头黄，</w:t>
      </w:r>
      <w:r>
        <w:rPr>
          <w:rFonts w:ascii="仿宋_GB2312" w:eastAsia="仿宋_GB2312" w:hAnsi="宋体" w:cs="Arial" w:hint="eastAsia"/>
          <w:kern w:val="0"/>
          <w:sz w:val="30"/>
          <w:szCs w:val="30"/>
        </w:rPr>
        <w:t>如果的如</w:t>
      </w:r>
      <w:r w:rsidRPr="009B3D60">
        <w:rPr>
          <w:rFonts w:ascii="仿宋_GB2312" w:eastAsia="仿宋_GB2312" w:hAnsi="宋体" w:cs="Arial" w:hint="eastAsia"/>
          <w:kern w:val="0"/>
          <w:sz w:val="30"/>
          <w:szCs w:val="30"/>
        </w:rPr>
        <w:t>，新旧</w:t>
      </w:r>
      <w:r w:rsidRPr="009B3D60">
        <w:rPr>
          <w:rFonts w:ascii="仿宋_GB2312" w:eastAsia="仿宋_GB2312" w:hAnsi="宋体" w:cs="Arial" w:hint="eastAsia"/>
          <w:kern w:val="0"/>
          <w:sz w:val="30"/>
          <w:szCs w:val="30"/>
        </w:rPr>
        <w:lastRenderedPageBreak/>
        <w:t>的新，通讯地址是：北京市海淀区蓝旗营小区</w:t>
      </w:r>
      <w:r w:rsidRPr="009B3D60">
        <w:rPr>
          <w:rFonts w:ascii="仿宋_GB2312" w:eastAsia="仿宋_GB2312" w:hAnsi="宋体" w:cs="Arial"/>
          <w:kern w:val="0"/>
          <w:sz w:val="30"/>
          <w:szCs w:val="30"/>
        </w:rPr>
        <w:t>A</w:t>
      </w:r>
      <w:r w:rsidRPr="009B3D60">
        <w:rPr>
          <w:rFonts w:ascii="仿宋_GB2312" w:eastAsia="仿宋_GB2312" w:hAnsi="宋体" w:cs="Arial" w:hint="eastAsia"/>
          <w:kern w:val="0"/>
          <w:sz w:val="30"/>
          <w:szCs w:val="30"/>
        </w:rPr>
        <w:t>栋</w:t>
      </w:r>
      <w:r w:rsidRPr="009B3D60">
        <w:rPr>
          <w:rFonts w:ascii="仿宋_GB2312" w:eastAsia="仿宋_GB2312" w:hAnsi="宋体" w:cs="Arial"/>
          <w:kern w:val="0"/>
          <w:sz w:val="30"/>
          <w:szCs w:val="30"/>
        </w:rPr>
        <w:t>12</w:t>
      </w:r>
      <w:r w:rsidRPr="009B3D60">
        <w:rPr>
          <w:rFonts w:ascii="仿宋_GB2312" w:eastAsia="仿宋_GB2312" w:hAnsi="宋体" w:cs="Arial" w:hint="eastAsia"/>
          <w:kern w:val="0"/>
          <w:sz w:val="30"/>
          <w:szCs w:val="30"/>
        </w:rPr>
        <w:t>号楼</w:t>
      </w:r>
      <w:r w:rsidRPr="009B3D60">
        <w:rPr>
          <w:rFonts w:ascii="仿宋_GB2312" w:eastAsia="仿宋_GB2312" w:hAnsi="宋体" w:cs="Arial"/>
          <w:kern w:val="0"/>
          <w:sz w:val="30"/>
          <w:szCs w:val="30"/>
        </w:rPr>
        <w:t>1205</w:t>
      </w:r>
      <w:r w:rsidRPr="009B3D60">
        <w:rPr>
          <w:rFonts w:ascii="仿宋_GB2312" w:eastAsia="仿宋_GB2312" w:hAnsi="宋体" w:cs="Arial" w:hint="eastAsia"/>
          <w:kern w:val="0"/>
          <w:sz w:val="30"/>
          <w:szCs w:val="30"/>
        </w:rPr>
        <w:t>室，邮编是</w:t>
      </w:r>
      <w:r w:rsidRPr="009B3D60">
        <w:rPr>
          <w:rFonts w:ascii="仿宋_GB2312" w:eastAsia="仿宋_GB2312" w:hAnsi="宋体" w:cs="Arial"/>
          <w:kern w:val="0"/>
          <w:sz w:val="30"/>
          <w:szCs w:val="30"/>
        </w:rPr>
        <w:t>100036</w:t>
      </w:r>
      <w:r w:rsidRPr="009B3D60">
        <w:rPr>
          <w:rFonts w:ascii="仿宋_GB2312" w:eastAsia="仿宋_GB2312" w:hAnsi="宋体" w:cs="Arial" w:hint="eastAsia"/>
          <w:kern w:val="0"/>
          <w:sz w:val="30"/>
          <w:szCs w:val="30"/>
        </w:rPr>
        <w:t>；联系电话</w:t>
      </w:r>
      <w:r w:rsidRPr="009B3D60">
        <w:rPr>
          <w:rFonts w:ascii="仿宋_GB2312" w:eastAsia="仿宋_GB2312" w:hAnsi="宋体" w:cs="Arial"/>
          <w:kern w:val="0"/>
          <w:sz w:val="30"/>
          <w:szCs w:val="30"/>
        </w:rPr>
        <w:t>13901093684</w:t>
      </w:r>
      <w:r w:rsidRPr="009B3D60">
        <w:rPr>
          <w:rFonts w:ascii="仿宋_GB2312" w:eastAsia="仿宋_GB2312" w:hAnsi="宋体" w:cs="Arial" w:hint="eastAsia"/>
          <w:kern w:val="0"/>
          <w:sz w:val="30"/>
          <w:szCs w:val="30"/>
        </w:rPr>
        <w:t>；电子邮箱：</w:t>
      </w:r>
      <w:hyperlink r:id="rId16" w:history="1">
        <w:r w:rsidRPr="009B3D60">
          <w:rPr>
            <w:rFonts w:ascii="仿宋_GB2312" w:eastAsia="仿宋_GB2312" w:hAnsi="宋体" w:cs="Arial" w:hint="eastAsia"/>
            <w:kern w:val="0"/>
            <w:sz w:val="30"/>
            <w:szCs w:val="30"/>
          </w:rPr>
          <w:t>Huang1988@163.com</w:t>
        </w:r>
      </w:hyperlink>
    </w:p>
    <w:p w:rsidR="004A0A3B" w:rsidRPr="009B3D60" w:rsidRDefault="004A0A3B" w:rsidP="002F152F">
      <w:pPr>
        <w:numPr>
          <w:ilvl w:val="0"/>
          <w:numId w:val="4"/>
        </w:numPr>
        <w:snapToGrid w:val="0"/>
        <w:spacing w:line="560" w:lineRule="exact"/>
        <w:jc w:val="left"/>
        <w:rPr>
          <w:rFonts w:ascii="仿宋_GB2312" w:eastAsia="仿宋_GB2312" w:hAnsi="宋体" w:cs="Arial"/>
          <w:kern w:val="0"/>
          <w:sz w:val="30"/>
          <w:szCs w:val="30"/>
        </w:rPr>
      </w:pPr>
      <w:r>
        <w:rPr>
          <w:rFonts w:ascii="仿宋_GB2312" w:eastAsia="仿宋_GB2312" w:hAnsi="宋体" w:cs="Arial" w:hint="eastAsia"/>
          <w:kern w:val="0"/>
          <w:sz w:val="30"/>
          <w:szCs w:val="30"/>
        </w:rPr>
        <w:t>注意事项：</w:t>
      </w:r>
      <w:r w:rsidRPr="009B3D60">
        <w:rPr>
          <w:rFonts w:ascii="仿宋_GB2312" w:eastAsia="仿宋_GB2312" w:hAnsi="宋体" w:cs="Arial" w:hint="eastAsia"/>
          <w:kern w:val="0"/>
          <w:sz w:val="30"/>
          <w:szCs w:val="30"/>
        </w:rPr>
        <w:t>每条录音时间</w:t>
      </w:r>
      <w:r>
        <w:rPr>
          <w:rFonts w:ascii="仿宋_GB2312" w:eastAsia="仿宋_GB2312" w:hAnsi="宋体" w:cs="Arial" w:hint="eastAsia"/>
          <w:kern w:val="0"/>
          <w:sz w:val="30"/>
          <w:szCs w:val="30"/>
        </w:rPr>
        <w:t>约为</w:t>
      </w:r>
      <w:r w:rsidRPr="009B3D60">
        <w:rPr>
          <w:rFonts w:ascii="仿宋_GB2312" w:eastAsia="仿宋_GB2312" w:hAnsi="宋体" w:cs="Arial" w:hint="eastAsia"/>
          <w:kern w:val="0"/>
          <w:sz w:val="30"/>
          <w:szCs w:val="30"/>
        </w:rPr>
        <w:t>1分钟</w:t>
      </w:r>
      <w:r>
        <w:rPr>
          <w:rFonts w:ascii="仿宋_GB2312" w:eastAsia="仿宋_GB2312" w:hAnsi="宋体" w:cs="Arial" w:hint="eastAsia"/>
          <w:kern w:val="0"/>
          <w:sz w:val="30"/>
          <w:szCs w:val="30"/>
        </w:rPr>
        <w:t>，信息播放2遍</w:t>
      </w:r>
      <w:r w:rsidRPr="009B3D60">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可自行调整播放条进度</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（二）语音服务</w:t>
      </w:r>
    </w:p>
    <w:p w:rsidR="004A0A3B" w:rsidRDefault="00C032AE" w:rsidP="00C032AE">
      <w:pPr>
        <w:snapToGrid w:val="0"/>
        <w:spacing w:line="560" w:lineRule="exact"/>
        <w:ind w:firstLineChars="300" w:firstLine="900"/>
        <w:jc w:val="left"/>
        <w:rPr>
          <w:rFonts w:ascii="仿宋_GB2312" w:eastAsia="仿宋_GB2312" w:hAnsi="宋体" w:cs="Arial"/>
          <w:kern w:val="0"/>
          <w:sz w:val="30"/>
          <w:szCs w:val="30"/>
        </w:rPr>
      </w:pPr>
      <w:r>
        <w:rPr>
          <w:rFonts w:ascii="仿宋_GB2312" w:eastAsia="仿宋_GB2312" w:hAnsi="宋体" w:cs="Arial" w:hint="eastAsia"/>
          <w:kern w:val="0"/>
          <w:sz w:val="30"/>
          <w:szCs w:val="30"/>
        </w:rPr>
        <w:t>1</w:t>
      </w:r>
      <w:r>
        <w:rPr>
          <w:rFonts w:ascii="仿宋_GB2312" w:eastAsia="仿宋_GB2312" w:hAnsi="宋体" w:cs="Arial"/>
          <w:kern w:val="0"/>
          <w:sz w:val="30"/>
          <w:szCs w:val="30"/>
        </w:rPr>
        <w:t>.</w:t>
      </w:r>
      <w:r w:rsidR="004A0A3B">
        <w:rPr>
          <w:rFonts w:ascii="仿宋_GB2312" w:eastAsia="仿宋_GB2312" w:hAnsi="宋体" w:cs="Arial" w:hint="eastAsia"/>
          <w:kern w:val="0"/>
          <w:sz w:val="30"/>
          <w:szCs w:val="30"/>
        </w:rPr>
        <w:t>呼入客户咨询例题</w:t>
      </w:r>
    </w:p>
    <w:p w:rsidR="004A0A3B" w:rsidRDefault="004A0A3B" w:rsidP="002F152F">
      <w:pPr>
        <w:snapToGrid w:val="0"/>
        <w:spacing w:line="560" w:lineRule="exact"/>
        <w:ind w:leftChars="600" w:left="1260"/>
        <w:jc w:val="left"/>
        <w:rPr>
          <w:rFonts w:ascii="仿宋_GB2312" w:eastAsia="仿宋_GB2312" w:hAnsi="宋体" w:cs="Arial"/>
          <w:kern w:val="0"/>
          <w:sz w:val="30"/>
          <w:szCs w:val="30"/>
        </w:rPr>
      </w:pPr>
      <w:r>
        <w:rPr>
          <w:rFonts w:ascii="仿宋_GB2312" w:eastAsia="仿宋_GB2312" w:hAnsi="宋体" w:cs="Arial" w:hint="eastAsia"/>
          <w:kern w:val="0"/>
          <w:sz w:val="30"/>
          <w:szCs w:val="30"/>
        </w:rPr>
        <w:t>公司：</w:t>
      </w:r>
      <w:r>
        <w:rPr>
          <w:rFonts w:ascii="仿宋_GB2312" w:eastAsia="仿宋_GB2312" w:hAnsi="宋体" w:cs="Arial"/>
          <w:kern w:val="0"/>
          <w:sz w:val="30"/>
          <w:szCs w:val="30"/>
        </w:rPr>
        <w:t>飞翔航空公司</w:t>
      </w:r>
    </w:p>
    <w:p w:rsidR="004A0A3B" w:rsidRDefault="004A0A3B" w:rsidP="002F152F">
      <w:pPr>
        <w:snapToGrid w:val="0"/>
        <w:spacing w:line="560" w:lineRule="exact"/>
        <w:ind w:leftChars="600" w:left="1260"/>
        <w:jc w:val="left"/>
        <w:rPr>
          <w:rFonts w:ascii="仿宋_GB2312" w:eastAsia="仿宋_GB2312" w:hAnsi="宋体" w:cs="Arial"/>
          <w:kern w:val="0"/>
          <w:sz w:val="30"/>
          <w:szCs w:val="30"/>
        </w:rPr>
      </w:pPr>
      <w:r>
        <w:rPr>
          <w:rFonts w:ascii="仿宋_GB2312" w:eastAsia="仿宋_GB2312" w:hAnsi="宋体" w:cs="Arial"/>
          <w:kern w:val="0"/>
          <w:sz w:val="30"/>
          <w:szCs w:val="30"/>
        </w:rPr>
        <w:t>时间</w:t>
      </w:r>
      <w:r>
        <w:rPr>
          <w:rFonts w:ascii="仿宋_GB2312" w:eastAsia="仿宋_GB2312" w:hAnsi="宋体" w:cs="Arial" w:hint="eastAsia"/>
          <w:kern w:val="0"/>
          <w:sz w:val="30"/>
          <w:szCs w:val="30"/>
        </w:rPr>
        <w:t>：2016年12月7日</w:t>
      </w:r>
    </w:p>
    <w:p w:rsidR="004A0A3B" w:rsidRDefault="004A0A3B" w:rsidP="002F152F">
      <w:pPr>
        <w:snapToGrid w:val="0"/>
        <w:spacing w:line="560" w:lineRule="exact"/>
        <w:ind w:leftChars="600" w:left="1260"/>
        <w:jc w:val="left"/>
        <w:rPr>
          <w:rFonts w:ascii="仿宋_GB2312" w:eastAsia="仿宋_GB2312" w:hAnsi="宋体" w:cs="Arial"/>
          <w:kern w:val="0"/>
          <w:sz w:val="30"/>
          <w:szCs w:val="30"/>
        </w:rPr>
      </w:pPr>
      <w:r>
        <w:rPr>
          <w:rFonts w:ascii="仿宋_GB2312" w:eastAsia="仿宋_GB2312" w:hAnsi="宋体" w:cs="Arial"/>
          <w:kern w:val="0"/>
          <w:sz w:val="30"/>
          <w:szCs w:val="30"/>
        </w:rPr>
        <w:t>客户</w:t>
      </w:r>
      <w:r>
        <w:rPr>
          <w:rFonts w:ascii="仿宋_GB2312" w:eastAsia="仿宋_GB2312" w:hAnsi="宋体" w:cs="Arial" w:hint="eastAsia"/>
          <w:kern w:val="0"/>
          <w:sz w:val="30"/>
          <w:szCs w:val="30"/>
        </w:rPr>
        <w:t>：</w:t>
      </w:r>
      <w:r>
        <w:rPr>
          <w:rFonts w:ascii="仿宋_GB2312" w:eastAsia="仿宋_GB2312" w:hAnsi="宋体" w:cs="Arial"/>
          <w:kern w:val="0"/>
          <w:sz w:val="30"/>
          <w:szCs w:val="30"/>
        </w:rPr>
        <w:t>赵先生</w:t>
      </w:r>
    </w:p>
    <w:p w:rsidR="004A0A3B" w:rsidRDefault="004A0A3B" w:rsidP="002F152F">
      <w:pPr>
        <w:snapToGrid w:val="0"/>
        <w:spacing w:line="560" w:lineRule="exact"/>
        <w:ind w:leftChars="600" w:left="1260"/>
        <w:jc w:val="left"/>
        <w:rPr>
          <w:rFonts w:ascii="仿宋_GB2312" w:eastAsia="仿宋_GB2312" w:hAnsi="宋体" w:cs="Arial"/>
          <w:kern w:val="0"/>
          <w:sz w:val="30"/>
          <w:szCs w:val="30"/>
        </w:rPr>
      </w:pPr>
      <w:r>
        <w:rPr>
          <w:rFonts w:ascii="仿宋_GB2312" w:eastAsia="仿宋_GB2312" w:hAnsi="宋体" w:cs="Arial"/>
          <w:kern w:val="0"/>
          <w:sz w:val="30"/>
          <w:szCs w:val="30"/>
        </w:rPr>
        <w:t>来电号码</w:t>
      </w:r>
      <w:r>
        <w:rPr>
          <w:rFonts w:ascii="仿宋_GB2312" w:eastAsia="仿宋_GB2312" w:hAnsi="宋体" w:cs="Arial" w:hint="eastAsia"/>
          <w:kern w:val="0"/>
          <w:sz w:val="30"/>
          <w:szCs w:val="30"/>
        </w:rPr>
        <w:t>：13801234567</w:t>
      </w:r>
    </w:p>
    <w:p w:rsidR="004A0A3B" w:rsidRDefault="004A0A3B" w:rsidP="002F152F">
      <w:pPr>
        <w:snapToGrid w:val="0"/>
        <w:spacing w:line="560" w:lineRule="exact"/>
        <w:ind w:leftChars="600" w:left="1260"/>
        <w:jc w:val="left"/>
        <w:rPr>
          <w:rFonts w:ascii="仿宋_GB2312" w:eastAsia="仿宋_GB2312" w:hAnsi="宋体" w:cs="Arial"/>
          <w:kern w:val="0"/>
          <w:sz w:val="30"/>
          <w:szCs w:val="30"/>
        </w:rPr>
      </w:pPr>
      <w:r>
        <w:rPr>
          <w:rFonts w:ascii="仿宋_GB2312" w:eastAsia="仿宋_GB2312" w:hAnsi="宋体" w:cs="Arial"/>
          <w:kern w:val="0"/>
          <w:sz w:val="30"/>
          <w:szCs w:val="30"/>
        </w:rPr>
        <w:t>客户需求</w:t>
      </w:r>
      <w:r>
        <w:rPr>
          <w:rFonts w:ascii="仿宋_GB2312" w:eastAsia="仿宋_GB2312" w:hAnsi="宋体" w:cs="Arial" w:hint="eastAsia"/>
          <w:kern w:val="0"/>
          <w:sz w:val="30"/>
          <w:szCs w:val="30"/>
        </w:rPr>
        <w:t>：客户来电要求办理退票，且重新预定机票</w:t>
      </w:r>
    </w:p>
    <w:p w:rsidR="004A0A3B" w:rsidRDefault="004A0A3B" w:rsidP="002F152F">
      <w:pPr>
        <w:snapToGrid w:val="0"/>
        <w:spacing w:line="560" w:lineRule="exact"/>
        <w:ind w:leftChars="600" w:left="2760" w:hangingChars="500" w:hanging="1500"/>
        <w:jc w:val="left"/>
        <w:rPr>
          <w:rFonts w:ascii="仿宋_GB2312" w:eastAsia="仿宋_GB2312" w:hAnsi="宋体" w:cs="Arial"/>
          <w:kern w:val="0"/>
          <w:sz w:val="30"/>
          <w:szCs w:val="30"/>
        </w:rPr>
      </w:pPr>
      <w:r>
        <w:rPr>
          <w:rFonts w:ascii="仿宋_GB2312" w:eastAsia="仿宋_GB2312" w:hAnsi="宋体" w:cs="Arial"/>
          <w:kern w:val="0"/>
          <w:sz w:val="30"/>
          <w:szCs w:val="30"/>
        </w:rPr>
        <w:t>答题要求</w:t>
      </w:r>
      <w:r>
        <w:rPr>
          <w:rFonts w:ascii="仿宋_GB2312" w:eastAsia="仿宋_GB2312" w:hAnsi="宋体" w:cs="Arial" w:hint="eastAsia"/>
          <w:kern w:val="0"/>
          <w:sz w:val="30"/>
          <w:szCs w:val="30"/>
        </w:rPr>
        <w:t>：</w:t>
      </w:r>
      <w:r>
        <w:rPr>
          <w:rFonts w:ascii="仿宋_GB2312" w:eastAsia="仿宋_GB2312" w:hAnsi="宋体" w:cs="Arial"/>
          <w:kern w:val="0"/>
          <w:sz w:val="30"/>
          <w:szCs w:val="30"/>
        </w:rPr>
        <w:t>请根据系统显示的提示及客户录音</w:t>
      </w:r>
      <w:r>
        <w:rPr>
          <w:rFonts w:ascii="仿宋_GB2312" w:eastAsia="仿宋_GB2312" w:hAnsi="宋体" w:cs="Arial" w:hint="eastAsia"/>
          <w:kern w:val="0"/>
          <w:sz w:val="30"/>
          <w:szCs w:val="30"/>
        </w:rPr>
        <w:t>，</w:t>
      </w:r>
      <w:r>
        <w:rPr>
          <w:rFonts w:ascii="仿宋_GB2312" w:eastAsia="仿宋_GB2312" w:hAnsi="宋体" w:cs="Arial"/>
          <w:kern w:val="0"/>
          <w:sz w:val="30"/>
          <w:szCs w:val="30"/>
        </w:rPr>
        <w:t>完成服务过程</w:t>
      </w:r>
      <w:r>
        <w:rPr>
          <w:rFonts w:ascii="仿宋_GB2312" w:eastAsia="仿宋_GB2312" w:hAnsi="宋体" w:cs="Arial" w:hint="eastAsia"/>
          <w:kern w:val="0"/>
          <w:sz w:val="30"/>
          <w:szCs w:val="30"/>
        </w:rPr>
        <w:t>，</w:t>
      </w:r>
      <w:r>
        <w:rPr>
          <w:rFonts w:ascii="仿宋_GB2312" w:eastAsia="仿宋_GB2312" w:hAnsi="宋体" w:cs="Arial"/>
          <w:kern w:val="0"/>
          <w:sz w:val="30"/>
          <w:szCs w:val="30"/>
        </w:rPr>
        <w:t>编写话术并录音</w:t>
      </w:r>
      <w:r>
        <w:rPr>
          <w:rFonts w:ascii="仿宋_GB2312" w:eastAsia="仿宋_GB2312" w:hAnsi="宋体" w:cs="Arial" w:hint="eastAsia"/>
          <w:kern w:val="0"/>
          <w:sz w:val="30"/>
          <w:szCs w:val="3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
        <w:gridCol w:w="3295"/>
        <w:gridCol w:w="3878"/>
      </w:tblGrid>
      <w:tr w:rsidR="004A0A3B" w:rsidRPr="00C337D3" w:rsidTr="00696102">
        <w:trPr>
          <w:trHeight w:val="470"/>
        </w:trPr>
        <w:tc>
          <w:tcPr>
            <w:tcW w:w="1349" w:type="dxa"/>
            <w:shd w:val="clear" w:color="auto" w:fill="auto"/>
            <w:noWrap/>
            <w:vAlign w:val="center"/>
            <w:hideMark/>
          </w:tcPr>
          <w:p w:rsidR="004A0A3B" w:rsidRPr="00C337D3" w:rsidRDefault="004A0A3B" w:rsidP="002F152F">
            <w:pPr>
              <w:spacing w:line="560" w:lineRule="exact"/>
              <w:jc w:val="center"/>
              <w:rPr>
                <w:rFonts w:ascii="Calibri" w:hAnsi="Calibri"/>
                <w:b/>
              </w:rPr>
            </w:pPr>
            <w:r w:rsidRPr="00C337D3">
              <w:rPr>
                <w:rFonts w:ascii="Calibri" w:hAnsi="Calibri" w:hint="eastAsia"/>
                <w:b/>
              </w:rPr>
              <w:t>角色</w:t>
            </w:r>
          </w:p>
        </w:tc>
        <w:tc>
          <w:tcPr>
            <w:tcW w:w="3295" w:type="dxa"/>
            <w:shd w:val="clear" w:color="auto" w:fill="auto"/>
            <w:noWrap/>
            <w:vAlign w:val="center"/>
            <w:hideMark/>
          </w:tcPr>
          <w:p w:rsidR="004A0A3B" w:rsidRPr="00C337D3" w:rsidRDefault="004A0A3B" w:rsidP="002F152F">
            <w:pPr>
              <w:spacing w:line="560" w:lineRule="exact"/>
              <w:rPr>
                <w:rFonts w:ascii="Calibri" w:hAnsi="Calibri"/>
                <w:b/>
              </w:rPr>
            </w:pPr>
            <w:r w:rsidRPr="00C337D3">
              <w:rPr>
                <w:rFonts w:ascii="Calibri" w:hAnsi="Calibri" w:hint="eastAsia"/>
                <w:b/>
              </w:rPr>
              <w:t>显示提示及客户回答</w:t>
            </w:r>
          </w:p>
        </w:tc>
        <w:tc>
          <w:tcPr>
            <w:tcW w:w="3878" w:type="dxa"/>
            <w:shd w:val="clear" w:color="auto" w:fill="auto"/>
            <w:vAlign w:val="center"/>
            <w:hideMark/>
          </w:tcPr>
          <w:p w:rsidR="004A0A3B" w:rsidRPr="00C337D3" w:rsidRDefault="004A0A3B" w:rsidP="002F152F">
            <w:pPr>
              <w:spacing w:line="560" w:lineRule="exact"/>
              <w:jc w:val="center"/>
              <w:rPr>
                <w:rFonts w:ascii="Calibri" w:hAnsi="Calibri"/>
                <w:b/>
              </w:rPr>
            </w:pPr>
            <w:r w:rsidRPr="00C337D3">
              <w:rPr>
                <w:rFonts w:ascii="Calibri" w:hAnsi="Calibri" w:hint="eastAsia"/>
                <w:b/>
              </w:rPr>
              <w:t>参考答案</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规范播报开头语</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赵先生您好，飞翔航空请问有什么可以帮您？</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你给我看一下这个月16 或17号有没有从哈尔滨到温州的机票。</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帮客户查询</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好的赵先生，请您稍等帮您查询</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恩</w:t>
            </w:r>
          </w:p>
        </w:tc>
      </w:tr>
      <w:tr w:rsidR="004A0A3B" w:rsidRPr="00C337D3" w:rsidTr="00696102">
        <w:trPr>
          <w:trHeight w:val="145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告知查询结果</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感谢您的耐心等待，帮您查询到：四川航空3U6689次航班，16和17日都有航班，15点30分哈尔滨起飞，17点50分到达</w:t>
            </w:r>
            <w:proofErr w:type="gramStart"/>
            <w:r w:rsidRPr="00C337D3">
              <w:rPr>
                <w:rFonts w:ascii="仿宋" w:eastAsia="仿宋" w:hAnsi="仿宋" w:hint="eastAsia"/>
              </w:rPr>
              <w:t>温州龙</w:t>
            </w:r>
            <w:proofErr w:type="gramEnd"/>
            <w:r w:rsidRPr="00C337D3">
              <w:rPr>
                <w:rFonts w:ascii="仿宋" w:eastAsia="仿宋" w:hAnsi="仿宋" w:hint="eastAsia"/>
              </w:rPr>
              <w:t>湾机场，经济舱7折，含税</w:t>
            </w:r>
            <w:r w:rsidRPr="00C337D3">
              <w:rPr>
                <w:rFonts w:ascii="仿宋" w:eastAsia="仿宋" w:hAnsi="仿宋" w:hint="eastAsia"/>
              </w:rPr>
              <w:lastRenderedPageBreak/>
              <w:t>加保险是1590元，帮您预定几张？</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lastRenderedPageBreak/>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我有三张从24号哈尔滨到温州的机票，你给我退了，我在重新预定这个</w:t>
            </w:r>
          </w:p>
        </w:tc>
      </w:tr>
      <w:tr w:rsidR="004A0A3B" w:rsidRPr="00C337D3" w:rsidTr="00696102">
        <w:trPr>
          <w:trHeight w:val="58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询问客户意向</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好的，帮您转接至我们</w:t>
            </w:r>
            <w:proofErr w:type="gramStart"/>
            <w:r w:rsidRPr="00C337D3">
              <w:rPr>
                <w:rFonts w:ascii="仿宋" w:eastAsia="仿宋" w:hAnsi="仿宋" w:hint="eastAsia"/>
              </w:rPr>
              <w:t>售后组</w:t>
            </w:r>
            <w:proofErr w:type="gramEnd"/>
            <w:r w:rsidRPr="00C337D3">
              <w:rPr>
                <w:rFonts w:ascii="仿宋" w:eastAsia="仿宋" w:hAnsi="仿宋" w:hint="eastAsia"/>
              </w:rPr>
              <w:t>为您处理退票，您看可以吗？</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你等会，先给我预定后在给我转接吧</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确认客户需求</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先生您想先预定</w:t>
            </w:r>
            <w:r>
              <w:rPr>
                <w:rFonts w:ascii="仿宋" w:eastAsia="仿宋" w:hAnsi="仿宋" w:hint="eastAsia"/>
              </w:rPr>
              <w:t>这个航班后，再</w:t>
            </w:r>
            <w:r w:rsidRPr="00C337D3">
              <w:rPr>
                <w:rFonts w:ascii="仿宋" w:eastAsia="仿宋" w:hAnsi="仿宋" w:hint="eastAsia"/>
              </w:rPr>
              <w:t>退</w:t>
            </w:r>
            <w:proofErr w:type="gramStart"/>
            <w:r w:rsidRPr="00C337D3">
              <w:rPr>
                <w:rFonts w:ascii="仿宋" w:eastAsia="仿宋" w:hAnsi="仿宋" w:hint="eastAsia"/>
              </w:rPr>
              <w:t>订之前</w:t>
            </w:r>
            <w:proofErr w:type="gramEnd"/>
            <w:r w:rsidRPr="00C337D3">
              <w:rPr>
                <w:rFonts w:ascii="仿宋" w:eastAsia="仿宋" w:hAnsi="仿宋" w:hint="eastAsia"/>
              </w:rPr>
              <w:t>的票是吗？</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那我应该是先订呢还是先退票呢？</w:t>
            </w:r>
          </w:p>
        </w:tc>
      </w:tr>
      <w:tr w:rsidR="004A0A3B" w:rsidRPr="00C337D3" w:rsidTr="00696102">
        <w:trPr>
          <w:trHeight w:val="58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提出能保障客户最大化利益的解决方案</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建议您先退票再预定，防止已预定机票不能办理退票业务</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那我知道了，那两张票你放心，你就先给我预定吧</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引导客户提供信息</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好的，先生请您提供乘机人姓名</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李旭，张扬，你那上边都能看到是吧</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引导客户提供信息</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请您提供乘机人身份证后四位</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李旭身份证后4位为0098，张扬的身份证号码为8760</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确认乘机信息</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好的，请问还有其他乘机人吗？</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没了，你给这俩人给我预定16号下午16点的飞机</w:t>
            </w:r>
          </w:p>
        </w:tc>
      </w:tr>
      <w:tr w:rsidR="004A0A3B" w:rsidRPr="00C337D3" w:rsidTr="00696102">
        <w:trPr>
          <w:trHeight w:val="558"/>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最大化保障客户利益</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好的，已帮您生成暂缓单，稍后帮您转接至售后，你可以将前两张客票退票之后再支付这两张客票</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这样也行，那等会我在打电话过来还是你接的吗？要不5分钟后你再给我打过来吧。</w:t>
            </w:r>
          </w:p>
        </w:tc>
      </w:tr>
      <w:tr w:rsidR="004A0A3B" w:rsidRPr="00C337D3" w:rsidTr="00696102">
        <w:trPr>
          <w:trHeight w:val="116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lastRenderedPageBreak/>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解答客户疑惑</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赵先生，稍后我帮您转接到售后，您办理前两张客票退票业务后告知售后同事您还有一个暂缓单，售后同事会帮您出票的，您看可以吗？</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恩，这样的啊</w:t>
            </w:r>
          </w:p>
        </w:tc>
      </w:tr>
      <w:tr w:rsidR="004A0A3B" w:rsidRPr="00C337D3" w:rsidTr="00696102">
        <w:trPr>
          <w:trHeight w:val="145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保证信息的正确性</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是的，与您核对航程信息：李勋，张扬，两位乘客，7月16号，四川航空3U6689次航班，16点30分在哈尔滨起飞，17点50分到达</w:t>
            </w:r>
            <w:proofErr w:type="gramStart"/>
            <w:r w:rsidRPr="00C337D3">
              <w:rPr>
                <w:rFonts w:ascii="仿宋" w:eastAsia="仿宋" w:hAnsi="仿宋" w:hint="eastAsia"/>
              </w:rPr>
              <w:t>温州龙</w:t>
            </w:r>
            <w:proofErr w:type="gramEnd"/>
            <w:r w:rsidRPr="00C337D3">
              <w:rPr>
                <w:rFonts w:ascii="仿宋" w:eastAsia="仿宋" w:hAnsi="仿宋" w:hint="eastAsia"/>
              </w:rPr>
              <w:t>湾机场，经济舱7折客票，含税加保险是1590元，您看信息对吗？</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恩，信息是对的</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核实客户确认机票信息途径</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手机</w:t>
            </w:r>
            <w:proofErr w:type="gramStart"/>
            <w:r w:rsidRPr="00C337D3">
              <w:rPr>
                <w:rFonts w:ascii="仿宋" w:eastAsia="仿宋" w:hAnsi="仿宋" w:hint="eastAsia"/>
              </w:rPr>
              <w:t>号码留您来电</w:t>
            </w:r>
            <w:proofErr w:type="gramEnd"/>
            <w:r w:rsidRPr="00C337D3">
              <w:rPr>
                <w:rFonts w:ascii="仿宋" w:eastAsia="仿宋" w:hAnsi="仿宋" w:hint="eastAsia"/>
              </w:rPr>
              <w:t>号码13801234567可以吗？</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恩，行可以的</w:t>
            </w:r>
          </w:p>
        </w:tc>
      </w:tr>
      <w:tr w:rsidR="004A0A3B" w:rsidRPr="00C337D3" w:rsidTr="00696102">
        <w:trPr>
          <w:trHeight w:val="116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坐席</w:t>
            </w:r>
          </w:p>
        </w:tc>
        <w:tc>
          <w:tcPr>
            <w:tcW w:w="3295" w:type="dxa"/>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温馨提示</w:t>
            </w:r>
          </w:p>
        </w:tc>
        <w:tc>
          <w:tcPr>
            <w:tcW w:w="3878"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给您预留的座位也请您尽快通知出票，以免票价变化，座位被航空公司取消，帮您转接至售后，为您办理退票业务，请您不要挂机。祝您生活愉快，赵先生再见。</w:t>
            </w:r>
          </w:p>
        </w:tc>
      </w:tr>
      <w:tr w:rsidR="004A0A3B" w:rsidRPr="00C337D3" w:rsidTr="00696102">
        <w:trPr>
          <w:trHeight w:val="290"/>
        </w:trPr>
        <w:tc>
          <w:tcPr>
            <w:tcW w:w="1349" w:type="dxa"/>
            <w:shd w:val="clear" w:color="auto" w:fill="auto"/>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客人</w:t>
            </w:r>
          </w:p>
        </w:tc>
        <w:tc>
          <w:tcPr>
            <w:tcW w:w="7173" w:type="dxa"/>
            <w:gridSpan w:val="2"/>
            <w:shd w:val="clear" w:color="auto" w:fill="auto"/>
            <w:noWrap/>
            <w:vAlign w:val="center"/>
            <w:hideMark/>
          </w:tcPr>
          <w:p w:rsidR="004A0A3B" w:rsidRPr="00C337D3" w:rsidRDefault="004A0A3B" w:rsidP="002F152F">
            <w:pPr>
              <w:spacing w:line="560" w:lineRule="exact"/>
              <w:rPr>
                <w:rFonts w:ascii="仿宋" w:eastAsia="仿宋" w:hAnsi="仿宋"/>
              </w:rPr>
            </w:pPr>
            <w:r w:rsidRPr="00C337D3">
              <w:rPr>
                <w:rFonts w:ascii="仿宋" w:eastAsia="仿宋" w:hAnsi="仿宋" w:hint="eastAsia"/>
              </w:rPr>
              <w:t>好的</w:t>
            </w:r>
          </w:p>
        </w:tc>
      </w:tr>
    </w:tbl>
    <w:p w:rsidR="004A0A3B" w:rsidRPr="009B3D60" w:rsidRDefault="004A0A3B" w:rsidP="002F152F">
      <w:pPr>
        <w:snapToGrid w:val="0"/>
        <w:spacing w:line="560" w:lineRule="exact"/>
        <w:jc w:val="left"/>
        <w:rPr>
          <w:rFonts w:ascii="仿宋_GB2312" w:eastAsia="仿宋_GB2312" w:hAnsi="宋体" w:cs="Arial"/>
          <w:kern w:val="0"/>
          <w:sz w:val="30"/>
          <w:szCs w:val="30"/>
        </w:rPr>
      </w:pPr>
    </w:p>
    <w:p w:rsidR="004A0A3B" w:rsidRPr="009B3D60" w:rsidRDefault="00385E70" w:rsidP="002F152F">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2、</w:t>
      </w:r>
      <w:r w:rsidR="004A0A3B">
        <w:rPr>
          <w:rFonts w:ascii="仿宋_GB2312" w:eastAsia="仿宋_GB2312" w:hAnsi="宋体" w:cs="Arial" w:hint="eastAsia"/>
          <w:kern w:val="0"/>
          <w:sz w:val="30"/>
          <w:szCs w:val="30"/>
        </w:rPr>
        <w:t>呼出电话销售例题</w:t>
      </w:r>
    </w:p>
    <w:p w:rsidR="004A0A3B" w:rsidRPr="009B3D60" w:rsidRDefault="004A0A3B" w:rsidP="002F152F">
      <w:pPr>
        <w:snapToGrid w:val="0"/>
        <w:spacing w:line="560" w:lineRule="exact"/>
        <w:ind w:firstLineChars="200" w:firstLine="600"/>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你是东方健美健身会所的一位电话销售人员，目前公司正在</w:t>
      </w:r>
      <w:r w:rsidRPr="009B3D60">
        <w:rPr>
          <w:rFonts w:ascii="仿宋_GB2312" w:eastAsia="仿宋_GB2312" w:hAnsi="宋体" w:cs="Arial" w:hint="eastAsia"/>
          <w:kern w:val="0"/>
          <w:sz w:val="30"/>
          <w:szCs w:val="30"/>
        </w:rPr>
        <w:lastRenderedPageBreak/>
        <w:t>做一个东方健身会所的健身电话销售。针对的客户都是上周六参加过东方健身会所的“美妙健身</w:t>
      </w:r>
      <w:r w:rsidRPr="009B3D60">
        <w:rPr>
          <w:rFonts w:ascii="仿宋_GB2312" w:eastAsia="仿宋_GB2312" w:hAnsi="宋体" w:cs="Arial"/>
          <w:kern w:val="0"/>
          <w:sz w:val="30"/>
          <w:szCs w:val="30"/>
        </w:rPr>
        <w:t>201</w:t>
      </w:r>
      <w:r>
        <w:rPr>
          <w:rFonts w:ascii="仿宋_GB2312" w:eastAsia="仿宋_GB2312" w:hAnsi="宋体" w:cs="Arial"/>
          <w:kern w:val="0"/>
          <w:sz w:val="30"/>
          <w:szCs w:val="30"/>
        </w:rPr>
        <w:t>6</w:t>
      </w:r>
      <w:r w:rsidRPr="009B3D60">
        <w:rPr>
          <w:rFonts w:ascii="仿宋_GB2312" w:eastAsia="仿宋_GB2312" w:hAnsi="宋体" w:cs="Arial" w:hint="eastAsia"/>
          <w:kern w:val="0"/>
          <w:sz w:val="30"/>
          <w:szCs w:val="30"/>
        </w:rPr>
        <w:t>”运动健身体验活动。</w:t>
      </w:r>
    </w:p>
    <w:p w:rsidR="004A0A3B" w:rsidRPr="009B3D60" w:rsidRDefault="004A0A3B" w:rsidP="002F152F">
      <w:pPr>
        <w:numPr>
          <w:ilvl w:val="0"/>
          <w:numId w:val="5"/>
        </w:numPr>
        <w:snapToGrid w:val="0"/>
        <w:spacing w:line="560" w:lineRule="exact"/>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东方健美健身会所介绍</w:t>
      </w:r>
    </w:p>
    <w:p w:rsidR="004A0A3B" w:rsidRPr="009B3D60" w:rsidRDefault="004A0A3B" w:rsidP="002F152F">
      <w:pPr>
        <w:snapToGrid w:val="0"/>
        <w:spacing w:line="560" w:lineRule="exact"/>
        <w:ind w:firstLineChars="200" w:firstLine="600"/>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东方健美健身会所是一家高级健身会所，坐落于</w:t>
      </w:r>
      <w:r>
        <w:rPr>
          <w:rFonts w:ascii="仿宋_GB2312" w:eastAsia="仿宋_GB2312" w:hAnsi="宋体" w:cs="Arial" w:hint="eastAsia"/>
          <w:kern w:val="0"/>
          <w:sz w:val="30"/>
          <w:szCs w:val="30"/>
        </w:rPr>
        <w:t>上海市</w:t>
      </w:r>
      <w:r w:rsidRPr="009B3D60">
        <w:rPr>
          <w:rFonts w:ascii="仿宋_GB2312" w:eastAsia="仿宋_GB2312" w:hAnsi="宋体" w:cs="Arial" w:hint="eastAsia"/>
          <w:kern w:val="0"/>
          <w:sz w:val="30"/>
          <w:szCs w:val="30"/>
        </w:rPr>
        <w:t>繁华市区，交通便利，环境优美。聘请的健身教练都是专家级别的，在美体健身领域的教练至少也是五年以上，而且</w:t>
      </w:r>
      <w:proofErr w:type="gramStart"/>
      <w:r w:rsidRPr="009B3D60">
        <w:rPr>
          <w:rFonts w:ascii="仿宋_GB2312" w:eastAsia="仿宋_GB2312" w:hAnsi="宋体" w:cs="Arial" w:hint="eastAsia"/>
          <w:kern w:val="0"/>
          <w:sz w:val="30"/>
          <w:szCs w:val="30"/>
        </w:rPr>
        <w:t>都是韵动健身</w:t>
      </w:r>
      <w:proofErr w:type="gramEnd"/>
      <w:r w:rsidRPr="009B3D60">
        <w:rPr>
          <w:rFonts w:ascii="仿宋_GB2312" w:eastAsia="仿宋_GB2312" w:hAnsi="宋体" w:cs="Arial" w:hint="eastAsia"/>
          <w:kern w:val="0"/>
          <w:sz w:val="30"/>
          <w:szCs w:val="30"/>
        </w:rPr>
        <w:t>网的全职教练，可以全天候为客户现场进行指导和电话咨询服务。</w:t>
      </w:r>
    </w:p>
    <w:p w:rsidR="004A0A3B" w:rsidRPr="009B3D60" w:rsidRDefault="004A0A3B" w:rsidP="002F152F">
      <w:pPr>
        <w:snapToGrid w:val="0"/>
        <w:spacing w:line="560" w:lineRule="exact"/>
        <w:ind w:firstLineChars="200" w:firstLine="600"/>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在器材方面，进口了德国的全套‘精锐’系列健身设备。在当地，除了东方健美健身会所，还没有一家健身机构配备了这么齐全和先进的健身设备。</w:t>
      </w:r>
    </w:p>
    <w:p w:rsidR="004A0A3B" w:rsidRPr="009B3D60" w:rsidRDefault="004A0A3B" w:rsidP="002F152F">
      <w:pPr>
        <w:numPr>
          <w:ilvl w:val="0"/>
          <w:numId w:val="5"/>
        </w:numPr>
        <w:snapToGrid w:val="0"/>
        <w:spacing w:line="560" w:lineRule="exact"/>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会员注册程序介绍</w:t>
      </w:r>
    </w:p>
    <w:p w:rsidR="004A0A3B" w:rsidRPr="009B3D60" w:rsidRDefault="004A0A3B" w:rsidP="002F152F">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客户只需要提供</w:t>
      </w:r>
      <w:r w:rsidRPr="009B3D60">
        <w:rPr>
          <w:rFonts w:ascii="仿宋_GB2312" w:eastAsia="仿宋_GB2312" w:hAnsi="宋体" w:cs="Arial" w:hint="eastAsia"/>
          <w:kern w:val="0"/>
          <w:sz w:val="30"/>
          <w:szCs w:val="30"/>
        </w:rPr>
        <w:t>告诉他的姓名、身份证号，我们就可以在系统里面先注册，然后客户再交上会员费用就会自动开通，以后客户参加我们的任何健身活动都可以享受</w:t>
      </w:r>
      <w:proofErr w:type="gramStart"/>
      <w:r w:rsidRPr="009B3D60">
        <w:rPr>
          <w:rFonts w:ascii="仿宋_GB2312" w:eastAsia="仿宋_GB2312" w:hAnsi="宋体" w:cs="Arial" w:hint="eastAsia"/>
          <w:kern w:val="0"/>
          <w:sz w:val="30"/>
          <w:szCs w:val="30"/>
        </w:rPr>
        <w:t>最少八</w:t>
      </w:r>
      <w:proofErr w:type="gramEnd"/>
      <w:r w:rsidRPr="009B3D60">
        <w:rPr>
          <w:rFonts w:ascii="仿宋_GB2312" w:eastAsia="仿宋_GB2312" w:hAnsi="宋体" w:cs="Arial" w:hint="eastAsia"/>
          <w:kern w:val="0"/>
          <w:sz w:val="30"/>
          <w:szCs w:val="30"/>
        </w:rPr>
        <w:t>折的优惠。</w:t>
      </w:r>
    </w:p>
    <w:p w:rsidR="004A0A3B" w:rsidRPr="009B3D60" w:rsidRDefault="004A0A3B" w:rsidP="002F152F">
      <w:pPr>
        <w:numPr>
          <w:ilvl w:val="0"/>
          <w:numId w:val="5"/>
        </w:numPr>
        <w:snapToGrid w:val="0"/>
        <w:spacing w:line="560" w:lineRule="exact"/>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客户介绍</w:t>
      </w:r>
    </w:p>
    <w:p w:rsidR="004A0A3B" w:rsidRPr="009B3D60" w:rsidRDefault="004A0A3B" w:rsidP="002F152F">
      <w:pPr>
        <w:snapToGrid w:val="0"/>
        <w:spacing w:line="560" w:lineRule="exact"/>
        <w:ind w:firstLineChars="200" w:firstLine="600"/>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张</w:t>
      </w:r>
      <w:r>
        <w:rPr>
          <w:rFonts w:ascii="仿宋_GB2312" w:eastAsia="仿宋_GB2312" w:hAnsi="宋体" w:cs="Arial" w:hint="eastAsia"/>
          <w:kern w:val="0"/>
          <w:sz w:val="30"/>
          <w:szCs w:val="30"/>
        </w:rPr>
        <w:t>丽</w:t>
      </w:r>
      <w:proofErr w:type="gramStart"/>
      <w:r w:rsidRPr="009B3D60">
        <w:rPr>
          <w:rFonts w:ascii="仿宋_GB2312" w:eastAsia="仿宋_GB2312" w:hAnsi="宋体" w:cs="Arial" w:hint="eastAsia"/>
          <w:kern w:val="0"/>
          <w:sz w:val="30"/>
          <w:szCs w:val="30"/>
        </w:rPr>
        <w:t>丽</w:t>
      </w:r>
      <w:proofErr w:type="gramEnd"/>
      <w:r w:rsidRPr="009B3D60">
        <w:rPr>
          <w:rFonts w:ascii="仿宋_GB2312" w:eastAsia="仿宋_GB2312" w:hAnsi="宋体" w:cs="Arial" w:hint="eastAsia"/>
          <w:kern w:val="0"/>
          <w:sz w:val="30"/>
          <w:szCs w:val="30"/>
        </w:rPr>
        <w:t>，女，</w:t>
      </w:r>
      <w:r w:rsidRPr="009B3D60">
        <w:rPr>
          <w:rFonts w:ascii="仿宋_GB2312" w:eastAsia="仿宋_GB2312" w:hAnsi="宋体" w:cs="Arial"/>
          <w:kern w:val="0"/>
          <w:sz w:val="30"/>
          <w:szCs w:val="30"/>
        </w:rPr>
        <w:t>28</w:t>
      </w:r>
      <w:r w:rsidRPr="009B3D60">
        <w:rPr>
          <w:rFonts w:ascii="仿宋_GB2312" w:eastAsia="仿宋_GB2312" w:hAnsi="宋体" w:cs="Arial" w:hint="eastAsia"/>
          <w:kern w:val="0"/>
          <w:sz w:val="30"/>
          <w:szCs w:val="30"/>
        </w:rPr>
        <w:t>岁，职业白领，本地人，未婚，</w:t>
      </w:r>
      <w:r>
        <w:rPr>
          <w:rFonts w:ascii="仿宋_GB2312" w:eastAsia="仿宋_GB2312" w:hAnsi="宋体" w:cs="Arial"/>
          <w:kern w:val="0"/>
          <w:sz w:val="30"/>
          <w:szCs w:val="30"/>
        </w:rPr>
        <w:t>64</w:t>
      </w:r>
      <w:r w:rsidRPr="009B3D60">
        <w:rPr>
          <w:rFonts w:ascii="仿宋_GB2312" w:eastAsia="仿宋_GB2312" w:hAnsi="宋体" w:cs="Arial" w:hint="eastAsia"/>
          <w:kern w:val="0"/>
          <w:sz w:val="30"/>
          <w:szCs w:val="30"/>
        </w:rPr>
        <w:t>公斤，正在减肥中。电话：</w:t>
      </w:r>
      <w:r w:rsidRPr="009B3D60">
        <w:rPr>
          <w:rFonts w:ascii="仿宋_GB2312" w:eastAsia="仿宋_GB2312" w:hAnsi="宋体" w:cs="Arial"/>
          <w:kern w:val="0"/>
          <w:sz w:val="30"/>
          <w:szCs w:val="30"/>
        </w:rPr>
        <w:t>136</w:t>
      </w:r>
      <w:r>
        <w:rPr>
          <w:rFonts w:ascii="仿宋_GB2312" w:eastAsia="仿宋_GB2312" w:hAnsi="宋体" w:cs="Arial"/>
          <w:kern w:val="0"/>
          <w:sz w:val="30"/>
          <w:szCs w:val="30"/>
        </w:rPr>
        <w:t>01245678</w:t>
      </w:r>
    </w:p>
    <w:p w:rsidR="004A0A3B" w:rsidRPr="009B3D60" w:rsidRDefault="004A0A3B" w:rsidP="002F152F">
      <w:pPr>
        <w:numPr>
          <w:ilvl w:val="0"/>
          <w:numId w:val="5"/>
        </w:numPr>
        <w:snapToGrid w:val="0"/>
        <w:spacing w:line="560" w:lineRule="exact"/>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答题内容：</w:t>
      </w:r>
    </w:p>
    <w:p w:rsidR="004A0A3B" w:rsidRPr="009B3D60" w:rsidRDefault="004A0A3B" w:rsidP="002F152F">
      <w:pPr>
        <w:snapToGrid w:val="0"/>
        <w:spacing w:line="560" w:lineRule="exact"/>
        <w:ind w:firstLineChars="200" w:firstLine="600"/>
        <w:jc w:val="left"/>
        <w:rPr>
          <w:rFonts w:ascii="仿宋_GB2312" w:eastAsia="仿宋_GB2312" w:hAnsi="宋体" w:cs="Arial"/>
          <w:kern w:val="0"/>
          <w:sz w:val="30"/>
          <w:szCs w:val="30"/>
        </w:rPr>
      </w:pPr>
      <w:r w:rsidRPr="009B3D60">
        <w:rPr>
          <w:rFonts w:ascii="仿宋_GB2312" w:eastAsia="仿宋_GB2312" w:hAnsi="宋体" w:cs="Arial" w:hint="eastAsia"/>
          <w:kern w:val="0"/>
          <w:sz w:val="30"/>
          <w:szCs w:val="30"/>
        </w:rPr>
        <w:t>根据上面的情景，写一段销售的话术，需要包括开场白、了解客户需求、引导客户需求、介绍产品、促成交易、结束语等内容。</w:t>
      </w:r>
    </w:p>
    <w:p w:rsidR="004A0A3B" w:rsidRPr="009B3D60" w:rsidRDefault="004A0A3B" w:rsidP="002F152F">
      <w:pPr>
        <w:snapToGrid w:val="0"/>
        <w:spacing w:line="560" w:lineRule="exact"/>
        <w:ind w:firstLineChars="200" w:firstLine="600"/>
        <w:jc w:val="left"/>
        <w:rPr>
          <w:rFonts w:ascii="仿宋_GB2312" w:eastAsia="仿宋_GB2312" w:hAnsi="宋体" w:cs="Arial"/>
          <w:kern w:val="0"/>
          <w:sz w:val="30"/>
          <w:szCs w:val="30"/>
        </w:rPr>
      </w:pPr>
      <w:r w:rsidRPr="009B3D60">
        <w:rPr>
          <w:rFonts w:ascii="仿宋_GB2312" w:eastAsia="仿宋_GB2312" w:hAnsi="宋体" w:cs="Arial"/>
          <w:kern w:val="0"/>
          <w:sz w:val="30"/>
          <w:szCs w:val="30"/>
        </w:rPr>
        <w:t>b.</w:t>
      </w:r>
      <w:r w:rsidRPr="009B3D60">
        <w:rPr>
          <w:rFonts w:ascii="仿宋_GB2312" w:eastAsia="仿宋_GB2312" w:hAnsi="宋体" w:cs="Arial" w:hint="eastAsia"/>
          <w:kern w:val="0"/>
          <w:sz w:val="30"/>
          <w:szCs w:val="30"/>
        </w:rPr>
        <w:t>根据可能的销售过程，想一想客户会提出哪些疑问，写下来，并给出回答，至少</w:t>
      </w:r>
      <w:r>
        <w:rPr>
          <w:rFonts w:ascii="仿宋_GB2312" w:eastAsia="仿宋_GB2312" w:hAnsi="宋体" w:cs="Arial"/>
          <w:kern w:val="0"/>
          <w:sz w:val="30"/>
          <w:szCs w:val="30"/>
        </w:rPr>
        <w:t>10</w:t>
      </w:r>
      <w:r w:rsidRPr="009B3D60">
        <w:rPr>
          <w:rFonts w:ascii="仿宋_GB2312" w:eastAsia="仿宋_GB2312" w:hAnsi="宋体" w:cs="Arial" w:hint="eastAsia"/>
          <w:kern w:val="0"/>
          <w:sz w:val="30"/>
          <w:szCs w:val="30"/>
        </w:rPr>
        <w:t>个</w:t>
      </w:r>
      <w:r w:rsidRPr="009B3D60">
        <w:rPr>
          <w:rFonts w:ascii="仿宋_GB2312" w:eastAsia="仿宋_GB2312" w:hAnsi="宋体" w:cs="Arial"/>
          <w:kern w:val="0"/>
          <w:sz w:val="30"/>
          <w:szCs w:val="30"/>
        </w:rPr>
        <w:t>FAQ</w:t>
      </w:r>
      <w:r w:rsidRPr="009B3D60">
        <w:rPr>
          <w:rFonts w:ascii="仿宋_GB2312" w:eastAsia="仿宋_GB2312" w:hAnsi="宋体" w:cs="Arial" w:hint="eastAsia"/>
          <w:kern w:val="0"/>
          <w:sz w:val="30"/>
          <w:szCs w:val="30"/>
        </w:rPr>
        <w:t>。</w:t>
      </w:r>
    </w:p>
    <w:p w:rsidR="004A0A3B" w:rsidRPr="009B3D60" w:rsidRDefault="004A0A3B" w:rsidP="002F152F">
      <w:pPr>
        <w:snapToGrid w:val="0"/>
        <w:spacing w:line="560" w:lineRule="exact"/>
        <w:ind w:firstLineChars="200" w:firstLine="600"/>
        <w:jc w:val="left"/>
        <w:rPr>
          <w:rFonts w:ascii="仿宋_GB2312" w:eastAsia="仿宋_GB2312" w:hAnsi="宋体" w:cs="Arial"/>
          <w:kern w:val="0"/>
          <w:sz w:val="30"/>
          <w:szCs w:val="30"/>
        </w:rPr>
      </w:pPr>
      <w:r w:rsidRPr="009B3D60">
        <w:rPr>
          <w:rFonts w:ascii="仿宋_GB2312" w:eastAsia="仿宋_GB2312" w:hAnsi="宋体" w:cs="Arial"/>
          <w:kern w:val="0"/>
          <w:sz w:val="30"/>
          <w:szCs w:val="30"/>
        </w:rPr>
        <w:t>c.</w:t>
      </w:r>
      <w:r w:rsidRPr="009B3D60">
        <w:rPr>
          <w:rFonts w:ascii="仿宋_GB2312" w:eastAsia="仿宋_GB2312" w:hAnsi="宋体" w:cs="Arial" w:hint="eastAsia"/>
          <w:kern w:val="0"/>
          <w:sz w:val="30"/>
          <w:szCs w:val="30"/>
        </w:rPr>
        <w:t>给客户张方丽打电话推销你的健身会员资格，时间</w:t>
      </w:r>
      <w:r w:rsidRPr="009B3D60">
        <w:rPr>
          <w:rFonts w:ascii="仿宋_GB2312" w:eastAsia="仿宋_GB2312" w:hAnsi="宋体" w:cs="Arial"/>
          <w:kern w:val="0"/>
          <w:sz w:val="30"/>
          <w:szCs w:val="30"/>
        </w:rPr>
        <w:t>10</w:t>
      </w:r>
      <w:r w:rsidRPr="009B3D60">
        <w:rPr>
          <w:rFonts w:ascii="仿宋_GB2312" w:eastAsia="仿宋_GB2312" w:hAnsi="宋体" w:cs="Arial" w:hint="eastAsia"/>
          <w:kern w:val="0"/>
          <w:sz w:val="30"/>
          <w:szCs w:val="30"/>
        </w:rPr>
        <w:t>分</w:t>
      </w:r>
      <w:r w:rsidRPr="009B3D60">
        <w:rPr>
          <w:rFonts w:ascii="仿宋_GB2312" w:eastAsia="仿宋_GB2312" w:hAnsi="宋体" w:cs="Arial" w:hint="eastAsia"/>
          <w:kern w:val="0"/>
          <w:sz w:val="30"/>
          <w:szCs w:val="30"/>
        </w:rPr>
        <w:lastRenderedPageBreak/>
        <w:t>钟。</w:t>
      </w:r>
    </w:p>
    <w:p w:rsidR="004A0A3B" w:rsidRPr="00284D4D" w:rsidRDefault="004A0A3B" w:rsidP="002F152F">
      <w:pPr>
        <w:snapToGrid w:val="0"/>
        <w:spacing w:line="560" w:lineRule="exact"/>
        <w:ind w:left="600"/>
        <w:jc w:val="left"/>
        <w:rPr>
          <w:rFonts w:ascii="仿宋_GB2312" w:eastAsia="仿宋_GB2312" w:hAnsi="宋体" w:cs="Arial"/>
          <w:kern w:val="0"/>
          <w:sz w:val="30"/>
          <w:szCs w:val="30"/>
        </w:rPr>
      </w:pP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（三）在线服务</w:t>
      </w:r>
    </w:p>
    <w:p w:rsidR="004A0A3B" w:rsidRDefault="004A0A3B" w:rsidP="002F152F">
      <w:pPr>
        <w:numPr>
          <w:ilvl w:val="0"/>
          <w:numId w:val="5"/>
        </w:numPr>
        <w:snapToGrid w:val="0"/>
        <w:spacing w:line="560" w:lineRule="exact"/>
        <w:jc w:val="left"/>
        <w:rPr>
          <w:rFonts w:ascii="仿宋_GB2312" w:eastAsia="仿宋_GB2312" w:hAnsi="宋体" w:cs="Arial"/>
          <w:kern w:val="0"/>
          <w:sz w:val="30"/>
          <w:szCs w:val="30"/>
        </w:rPr>
      </w:pPr>
      <w:r>
        <w:rPr>
          <w:rFonts w:ascii="仿宋_GB2312" w:eastAsia="仿宋_GB2312" w:hAnsi="宋体" w:cs="Arial" w:hint="eastAsia"/>
          <w:kern w:val="0"/>
          <w:sz w:val="30"/>
          <w:szCs w:val="30"/>
        </w:rPr>
        <w:t>背景资料</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kern w:val="0"/>
          <w:sz w:val="30"/>
          <w:szCs w:val="30"/>
        </w:rPr>
        <w:t>店铺资料</w:t>
      </w:r>
      <w:r>
        <w:rPr>
          <w:rFonts w:ascii="仿宋_GB2312" w:eastAsia="仿宋_GB2312" w:hAnsi="宋体" w:cs="Arial" w:hint="eastAsia"/>
          <w:kern w:val="0"/>
          <w:sz w:val="30"/>
          <w:szCs w:val="30"/>
        </w:rPr>
        <w:t>：</w:t>
      </w:r>
      <w:r>
        <w:rPr>
          <w:rFonts w:ascii="仿宋_GB2312" w:eastAsia="仿宋_GB2312" w:hAnsi="宋体" w:cs="Arial"/>
          <w:kern w:val="0"/>
          <w:sz w:val="30"/>
          <w:szCs w:val="30"/>
        </w:rPr>
        <w:t>阿迪达斯官方旗舰店</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kern w:val="0"/>
          <w:sz w:val="30"/>
          <w:szCs w:val="30"/>
        </w:rPr>
        <w:t>店铺促销活动</w:t>
      </w:r>
      <w:r>
        <w:rPr>
          <w:rFonts w:ascii="仿宋_GB2312" w:eastAsia="仿宋_GB2312" w:hAnsi="宋体" w:cs="Arial" w:hint="eastAsia"/>
          <w:kern w:val="0"/>
          <w:sz w:val="30"/>
          <w:szCs w:val="30"/>
        </w:rPr>
        <w:t>：</w:t>
      </w:r>
      <w:r>
        <w:rPr>
          <w:rFonts w:ascii="仿宋_GB2312" w:eastAsia="仿宋_GB2312" w:hAnsi="宋体" w:cs="Arial"/>
          <w:kern w:val="0"/>
          <w:sz w:val="30"/>
          <w:szCs w:val="30"/>
        </w:rPr>
        <w:t>满</w:t>
      </w:r>
      <w:r>
        <w:rPr>
          <w:rFonts w:ascii="仿宋_GB2312" w:eastAsia="仿宋_GB2312" w:hAnsi="宋体" w:cs="Arial" w:hint="eastAsia"/>
          <w:kern w:val="0"/>
          <w:sz w:val="30"/>
          <w:szCs w:val="30"/>
        </w:rPr>
        <w:t>5</w:t>
      </w:r>
      <w:r>
        <w:rPr>
          <w:rFonts w:ascii="仿宋_GB2312" w:eastAsia="仿宋_GB2312" w:hAnsi="宋体" w:cs="Arial"/>
          <w:kern w:val="0"/>
          <w:sz w:val="30"/>
          <w:szCs w:val="30"/>
        </w:rPr>
        <w:t>99元减</w:t>
      </w:r>
      <w:r>
        <w:rPr>
          <w:rFonts w:ascii="仿宋_GB2312" w:eastAsia="仿宋_GB2312" w:hAnsi="宋体" w:cs="Arial" w:hint="eastAsia"/>
          <w:kern w:val="0"/>
          <w:sz w:val="30"/>
          <w:szCs w:val="30"/>
        </w:rPr>
        <w:t>50元</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hint="eastAsia"/>
          <w:kern w:val="0"/>
          <w:sz w:val="30"/>
          <w:szCs w:val="30"/>
        </w:rPr>
        <w:t>商品品名：阿迪达斯</w:t>
      </w:r>
      <w:r>
        <w:rPr>
          <w:rFonts w:ascii="仿宋_GB2312" w:eastAsia="仿宋_GB2312" w:hAnsi="宋体" w:cs="Arial"/>
          <w:kern w:val="0"/>
          <w:sz w:val="30"/>
          <w:szCs w:val="30"/>
        </w:rPr>
        <w:t>2016新款女子透气跑步鞋运动鞋</w:t>
      </w:r>
      <w:r>
        <w:rPr>
          <w:rFonts w:ascii="仿宋_GB2312" w:eastAsia="仿宋_GB2312" w:hAnsi="宋体" w:cs="Arial" w:hint="eastAsia"/>
          <w:kern w:val="0"/>
          <w:sz w:val="30"/>
          <w:szCs w:val="30"/>
        </w:rPr>
        <w:t xml:space="preserve">B7945  </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kern w:val="0"/>
          <w:sz w:val="30"/>
          <w:szCs w:val="30"/>
        </w:rPr>
        <w:t>功能</w:t>
      </w:r>
      <w:r>
        <w:rPr>
          <w:rFonts w:ascii="仿宋_GB2312" w:eastAsia="仿宋_GB2312" w:hAnsi="宋体" w:cs="Arial" w:hint="eastAsia"/>
          <w:kern w:val="0"/>
          <w:sz w:val="30"/>
          <w:szCs w:val="30"/>
        </w:rPr>
        <w:t>：</w:t>
      </w:r>
      <w:r>
        <w:rPr>
          <w:rFonts w:ascii="仿宋_GB2312" w:eastAsia="仿宋_GB2312" w:hAnsi="宋体" w:cs="Arial"/>
          <w:kern w:val="0"/>
          <w:sz w:val="30"/>
          <w:szCs w:val="30"/>
        </w:rPr>
        <w:t>减震</w:t>
      </w:r>
      <w:r>
        <w:rPr>
          <w:rFonts w:ascii="仿宋_GB2312" w:eastAsia="仿宋_GB2312" w:hAnsi="宋体" w:cs="Arial" w:hint="eastAsia"/>
          <w:kern w:val="0"/>
          <w:sz w:val="30"/>
          <w:szCs w:val="30"/>
        </w:rPr>
        <w:t>、</w:t>
      </w:r>
      <w:r>
        <w:rPr>
          <w:rFonts w:ascii="仿宋_GB2312" w:eastAsia="仿宋_GB2312" w:hAnsi="宋体" w:cs="Arial"/>
          <w:kern w:val="0"/>
          <w:sz w:val="30"/>
          <w:szCs w:val="30"/>
        </w:rPr>
        <w:t>耐磨</w:t>
      </w:r>
      <w:r>
        <w:rPr>
          <w:rFonts w:ascii="仿宋_GB2312" w:eastAsia="仿宋_GB2312" w:hAnsi="宋体" w:cs="Arial" w:hint="eastAsia"/>
          <w:kern w:val="0"/>
          <w:sz w:val="30"/>
          <w:szCs w:val="30"/>
        </w:rPr>
        <w:t>、</w:t>
      </w:r>
      <w:r>
        <w:rPr>
          <w:rFonts w:ascii="仿宋_GB2312" w:eastAsia="仿宋_GB2312" w:hAnsi="宋体" w:cs="Arial"/>
          <w:kern w:val="0"/>
          <w:sz w:val="30"/>
          <w:szCs w:val="30"/>
        </w:rPr>
        <w:t>抗冲击</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kern w:val="0"/>
          <w:sz w:val="30"/>
          <w:szCs w:val="30"/>
        </w:rPr>
        <w:t>品牌</w:t>
      </w:r>
      <w:r>
        <w:rPr>
          <w:rFonts w:ascii="仿宋_GB2312" w:eastAsia="仿宋_GB2312" w:hAnsi="宋体" w:cs="Arial" w:hint="eastAsia"/>
          <w:kern w:val="0"/>
          <w:sz w:val="30"/>
          <w:szCs w:val="30"/>
        </w:rPr>
        <w:t>：Adidas</w:t>
      </w:r>
      <w:r>
        <w:rPr>
          <w:rFonts w:ascii="仿宋_GB2312" w:eastAsia="仿宋_GB2312" w:hAnsi="宋体" w:cs="Arial"/>
          <w:kern w:val="0"/>
          <w:sz w:val="30"/>
          <w:szCs w:val="30"/>
        </w:rPr>
        <w:t>/阿迪达斯</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kern w:val="0"/>
          <w:sz w:val="30"/>
          <w:szCs w:val="30"/>
        </w:rPr>
        <w:t>上市时间</w:t>
      </w:r>
      <w:r>
        <w:rPr>
          <w:rFonts w:ascii="仿宋_GB2312" w:eastAsia="仿宋_GB2312" w:hAnsi="宋体" w:cs="Arial" w:hint="eastAsia"/>
          <w:kern w:val="0"/>
          <w:sz w:val="30"/>
          <w:szCs w:val="30"/>
        </w:rPr>
        <w:t xml:space="preserve">：2016年秋季   </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hint="eastAsia"/>
          <w:kern w:val="0"/>
          <w:sz w:val="30"/>
          <w:szCs w:val="30"/>
        </w:rPr>
        <w:t xml:space="preserve">商场吊牌价： </w:t>
      </w:r>
      <w:r>
        <w:rPr>
          <w:rFonts w:ascii="仿宋_GB2312" w:eastAsia="仿宋_GB2312" w:hAnsi="宋体" w:cs="Arial"/>
          <w:kern w:val="0"/>
          <w:sz w:val="30"/>
          <w:szCs w:val="30"/>
        </w:rPr>
        <w:t>999</w:t>
      </w:r>
      <w:r>
        <w:rPr>
          <w:rFonts w:ascii="仿宋_GB2312" w:eastAsia="仿宋_GB2312" w:hAnsi="宋体" w:cs="Arial" w:hint="eastAsia"/>
          <w:kern w:val="0"/>
          <w:sz w:val="30"/>
          <w:szCs w:val="30"/>
        </w:rPr>
        <w:t>元</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kern w:val="0"/>
          <w:sz w:val="30"/>
          <w:szCs w:val="30"/>
        </w:rPr>
        <w:t>店铺售价</w:t>
      </w:r>
      <w:r>
        <w:rPr>
          <w:rFonts w:ascii="仿宋_GB2312" w:eastAsia="仿宋_GB2312" w:hAnsi="宋体" w:cs="Arial" w:hint="eastAsia"/>
          <w:kern w:val="0"/>
          <w:sz w:val="30"/>
          <w:szCs w:val="30"/>
        </w:rPr>
        <w:t>：5</w:t>
      </w:r>
      <w:r>
        <w:rPr>
          <w:rFonts w:ascii="仿宋_GB2312" w:eastAsia="仿宋_GB2312" w:hAnsi="宋体" w:cs="Arial"/>
          <w:kern w:val="0"/>
          <w:sz w:val="30"/>
          <w:szCs w:val="30"/>
        </w:rPr>
        <w:t>6</w:t>
      </w:r>
      <w:r>
        <w:rPr>
          <w:rFonts w:ascii="仿宋_GB2312" w:eastAsia="仿宋_GB2312" w:hAnsi="宋体" w:cs="Arial" w:hint="eastAsia"/>
          <w:kern w:val="0"/>
          <w:sz w:val="30"/>
          <w:szCs w:val="30"/>
        </w:rPr>
        <w:t>9元</w:t>
      </w:r>
    </w:p>
    <w:p w:rsidR="004A0A3B" w:rsidRPr="007B1187"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kern w:val="0"/>
          <w:sz w:val="30"/>
          <w:szCs w:val="30"/>
        </w:rPr>
        <w:t>搭售商品推荐</w:t>
      </w:r>
      <w:r>
        <w:rPr>
          <w:rFonts w:ascii="仿宋_GB2312" w:eastAsia="仿宋_GB2312" w:hAnsi="宋体" w:cs="Arial" w:hint="eastAsia"/>
          <w:kern w:val="0"/>
          <w:sz w:val="30"/>
          <w:szCs w:val="30"/>
        </w:rPr>
        <w:t>：</w:t>
      </w:r>
      <w:r>
        <w:rPr>
          <w:rFonts w:ascii="仿宋_GB2312" w:eastAsia="仿宋_GB2312" w:hAnsi="宋体" w:cs="Arial"/>
          <w:kern w:val="0"/>
          <w:sz w:val="30"/>
          <w:szCs w:val="30"/>
        </w:rPr>
        <w:t>女士运动</w:t>
      </w:r>
      <w:proofErr w:type="gramStart"/>
      <w:r>
        <w:rPr>
          <w:rFonts w:ascii="仿宋_GB2312" w:eastAsia="仿宋_GB2312" w:hAnsi="宋体" w:cs="Arial"/>
          <w:kern w:val="0"/>
          <w:sz w:val="30"/>
          <w:szCs w:val="30"/>
        </w:rPr>
        <w:t>袜</w:t>
      </w:r>
      <w:proofErr w:type="gramEnd"/>
      <w:r>
        <w:rPr>
          <w:rFonts w:ascii="仿宋_GB2312" w:eastAsia="仿宋_GB2312" w:hAnsi="宋体" w:cs="Arial" w:hint="eastAsia"/>
          <w:kern w:val="0"/>
          <w:sz w:val="30"/>
          <w:szCs w:val="30"/>
        </w:rPr>
        <w:t xml:space="preserve">  86元  男士运动手环199元</w:t>
      </w:r>
    </w:p>
    <w:p w:rsidR="004A0A3B" w:rsidRPr="00D12947"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hint="eastAsia"/>
          <w:kern w:val="0"/>
          <w:sz w:val="30"/>
          <w:szCs w:val="30"/>
        </w:rPr>
        <w:t>商品</w:t>
      </w:r>
      <w:r>
        <w:rPr>
          <w:rFonts w:ascii="仿宋_GB2312" w:eastAsia="仿宋_GB2312" w:hAnsi="宋体" w:cs="Arial"/>
          <w:kern w:val="0"/>
          <w:sz w:val="30"/>
          <w:szCs w:val="30"/>
        </w:rPr>
        <w:t>详情图片</w:t>
      </w:r>
      <w:r>
        <w:rPr>
          <w:rFonts w:ascii="仿宋_GB2312" w:eastAsia="仿宋_GB2312" w:hAnsi="宋体" w:cs="Arial" w:hint="eastAsia"/>
          <w:kern w:val="0"/>
          <w:sz w:val="30"/>
          <w:szCs w:val="30"/>
        </w:rPr>
        <w:t xml:space="preserve">： </w:t>
      </w:r>
    </w:p>
    <w:p w:rsidR="004A0A3B" w:rsidRDefault="004A0A3B" w:rsidP="00385E70">
      <w:pPr>
        <w:snapToGrid w:val="0"/>
        <w:spacing w:line="360" w:lineRule="auto"/>
        <w:jc w:val="center"/>
        <w:rPr>
          <w:rFonts w:ascii="仿宋_GB2312" w:eastAsia="仿宋_GB2312" w:hAnsi="宋体" w:cs="Arial"/>
          <w:kern w:val="0"/>
          <w:sz w:val="30"/>
          <w:szCs w:val="30"/>
        </w:rPr>
      </w:pPr>
      <w:r w:rsidRPr="00627ADB">
        <w:rPr>
          <w:noProof/>
        </w:rPr>
        <w:drawing>
          <wp:inline distT="0" distB="0" distL="0" distR="0">
            <wp:extent cx="4978400" cy="3378200"/>
            <wp:effectExtent l="0" t="0" r="0" b="0"/>
            <wp:docPr id="6" name="图片 6" descr="55507598374033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50759837403316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0" cy="3378200"/>
                    </a:xfrm>
                    <a:prstGeom prst="rect">
                      <a:avLst/>
                    </a:prstGeom>
                    <a:noFill/>
                    <a:ln>
                      <a:noFill/>
                    </a:ln>
                  </pic:spPr>
                </pic:pic>
              </a:graphicData>
            </a:graphic>
          </wp:inline>
        </w:drawing>
      </w:r>
    </w:p>
    <w:p w:rsidR="004A0A3B" w:rsidRPr="00FF3523" w:rsidRDefault="004A0A3B" w:rsidP="00385E70">
      <w:pPr>
        <w:snapToGrid w:val="0"/>
        <w:spacing w:line="560" w:lineRule="exact"/>
        <w:ind w:firstLineChars="200" w:firstLine="600"/>
        <w:jc w:val="left"/>
        <w:rPr>
          <w:rFonts w:ascii="仿宋_GB2312" w:eastAsia="仿宋_GB2312" w:hAnsi="宋体" w:cs="Arial"/>
          <w:kern w:val="0"/>
          <w:sz w:val="30"/>
          <w:szCs w:val="30"/>
        </w:rPr>
      </w:pPr>
      <w:r w:rsidRPr="00FF3523">
        <w:rPr>
          <w:rFonts w:ascii="仿宋_GB2312" w:eastAsia="仿宋_GB2312" w:hAnsi="宋体" w:cs="Arial"/>
          <w:kern w:val="0"/>
          <w:sz w:val="30"/>
          <w:szCs w:val="30"/>
        </w:rPr>
        <w:t>答题要求</w:t>
      </w:r>
      <w:r w:rsidRPr="00FF3523">
        <w:rPr>
          <w:rFonts w:ascii="仿宋_GB2312" w:eastAsia="仿宋_GB2312" w:hAnsi="宋体" w:cs="Arial" w:hint="eastAsia"/>
          <w:kern w:val="0"/>
          <w:sz w:val="30"/>
          <w:szCs w:val="30"/>
        </w:rPr>
        <w:t>：</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1、</w:t>
      </w:r>
      <w:r>
        <w:rPr>
          <w:rFonts w:ascii="仿宋_GB2312" w:eastAsia="仿宋_GB2312" w:hAnsi="宋体" w:cs="Arial"/>
          <w:kern w:val="0"/>
          <w:sz w:val="30"/>
          <w:szCs w:val="30"/>
        </w:rPr>
        <w:t>结合店铺特点为自己起一个客服花名</w:t>
      </w:r>
    </w:p>
    <w:p w:rsidR="004A0A3B" w:rsidRDefault="004A0A3B" w:rsidP="002F152F">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kern w:val="0"/>
          <w:sz w:val="30"/>
          <w:szCs w:val="30"/>
        </w:rPr>
        <w:t>2</w:t>
      </w:r>
      <w:r>
        <w:rPr>
          <w:rFonts w:ascii="仿宋_GB2312" w:eastAsia="仿宋_GB2312" w:hAnsi="宋体" w:cs="Arial" w:hint="eastAsia"/>
          <w:kern w:val="0"/>
          <w:sz w:val="30"/>
          <w:szCs w:val="30"/>
        </w:rPr>
        <w:t>、</w:t>
      </w:r>
      <w:r>
        <w:rPr>
          <w:rFonts w:ascii="仿宋_GB2312" w:eastAsia="仿宋_GB2312" w:hAnsi="宋体" w:cs="Arial"/>
          <w:kern w:val="0"/>
          <w:sz w:val="30"/>
          <w:szCs w:val="30"/>
        </w:rPr>
        <w:t>结合在线服务常用话术及技巧解答客户的疑问</w:t>
      </w:r>
      <w:r>
        <w:rPr>
          <w:rFonts w:ascii="仿宋_GB2312" w:eastAsia="仿宋_GB2312" w:hAnsi="宋体" w:cs="Arial" w:hint="eastAsia"/>
          <w:kern w:val="0"/>
          <w:sz w:val="30"/>
          <w:szCs w:val="30"/>
        </w:rPr>
        <w:t>，参考背景资料及产品资料，解答客户的相关咨询，为客户推荐合适的产品，并跟进店铺活动进行搭销提高客单价</w:t>
      </w:r>
    </w:p>
    <w:p w:rsidR="00385E70" w:rsidRPr="009B3D60" w:rsidRDefault="004A0A3B" w:rsidP="00385E70">
      <w:pPr>
        <w:snapToGrid w:val="0"/>
        <w:spacing w:line="560" w:lineRule="exact"/>
        <w:ind w:left="600"/>
        <w:jc w:val="left"/>
        <w:rPr>
          <w:rFonts w:ascii="仿宋_GB2312" w:eastAsia="仿宋_GB2312" w:hAnsi="宋体" w:cs="Arial"/>
          <w:kern w:val="0"/>
          <w:sz w:val="30"/>
          <w:szCs w:val="30"/>
        </w:rPr>
      </w:pPr>
      <w:r>
        <w:rPr>
          <w:rFonts w:ascii="仿宋_GB2312" w:eastAsia="仿宋_GB2312" w:hAnsi="宋体" w:cs="Arial" w:hint="eastAsia"/>
          <w:kern w:val="0"/>
          <w:sz w:val="30"/>
          <w:szCs w:val="30"/>
        </w:rPr>
        <w:t>3、能够同时处理多名客户咨询，且保持较高的服务水平</w:t>
      </w:r>
    </w:p>
    <w:p w:rsidR="004A0A3B" w:rsidRDefault="004A0A3B" w:rsidP="002F152F">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（四）数据分析及运用</w:t>
      </w:r>
    </w:p>
    <w:p w:rsidR="004A0A3B" w:rsidRPr="003E6AE1" w:rsidRDefault="004A0A3B" w:rsidP="002F152F">
      <w:pPr>
        <w:numPr>
          <w:ilvl w:val="0"/>
          <w:numId w:val="5"/>
        </w:numPr>
        <w:snapToGrid w:val="0"/>
        <w:spacing w:line="560" w:lineRule="exact"/>
        <w:jc w:val="left"/>
        <w:rPr>
          <w:rFonts w:ascii="仿宋_GB2312" w:eastAsia="仿宋_GB2312" w:hAnsi="宋体" w:cs="Arial"/>
          <w:kern w:val="0"/>
          <w:sz w:val="30"/>
          <w:szCs w:val="30"/>
        </w:rPr>
      </w:pPr>
      <w:r>
        <w:rPr>
          <w:rFonts w:ascii="仿宋_GB2312" w:eastAsia="仿宋_GB2312" w:hAnsi="宋体" w:cs="Arial"/>
          <w:kern w:val="0"/>
          <w:sz w:val="30"/>
          <w:szCs w:val="30"/>
        </w:rPr>
        <w:t>答题要求</w:t>
      </w:r>
    </w:p>
    <w:p w:rsidR="004A0A3B" w:rsidRPr="008467F8" w:rsidRDefault="004A0A3B" w:rsidP="00385E70">
      <w:pPr>
        <w:snapToGrid w:val="0"/>
        <w:spacing w:line="360" w:lineRule="auto"/>
        <w:jc w:val="distribute"/>
        <w:rPr>
          <w:rFonts w:ascii="仿宋_GB2312" w:eastAsia="仿宋_GB2312" w:hAnsi="宋体" w:cs="Arial"/>
          <w:kern w:val="0"/>
          <w:sz w:val="30"/>
          <w:szCs w:val="30"/>
        </w:rPr>
      </w:pPr>
      <w:r w:rsidRPr="003E6AE1">
        <w:rPr>
          <w:noProof/>
        </w:rPr>
        <w:drawing>
          <wp:inline distT="0" distB="0" distL="0" distR="0">
            <wp:extent cx="5264150" cy="5162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t="3041"/>
                    <a:stretch>
                      <a:fillRect/>
                    </a:stretch>
                  </pic:blipFill>
                  <pic:spPr bwMode="auto">
                    <a:xfrm>
                      <a:off x="0" y="0"/>
                      <a:ext cx="5264150" cy="5162550"/>
                    </a:xfrm>
                    <a:prstGeom prst="rect">
                      <a:avLst/>
                    </a:prstGeom>
                    <a:noFill/>
                    <a:ln>
                      <a:noFill/>
                    </a:ln>
                  </pic:spPr>
                </pic:pic>
              </a:graphicData>
            </a:graphic>
          </wp:inline>
        </w:drawing>
      </w:r>
      <w:r w:rsidR="004A54BA">
        <w:rPr>
          <w:rFonts w:ascii="仿宋_GB2312" w:eastAsia="仿宋_GB2312" w:hAnsi="宋体" w:cs="Arial" w:hint="eastAsia"/>
          <w:kern w:val="0"/>
          <w:sz w:val="30"/>
          <w:szCs w:val="30"/>
        </w:rPr>
        <w:t>·</w:t>
      </w:r>
    </w:p>
    <w:p w:rsidR="004A0A3B" w:rsidRDefault="004A0A3B" w:rsidP="002F152F">
      <w:pPr>
        <w:snapToGrid w:val="0"/>
        <w:spacing w:line="560" w:lineRule="exact"/>
        <w:jc w:val="left"/>
        <w:rPr>
          <w:rFonts w:ascii="仿宋_GB2312" w:eastAsia="仿宋_GB2312" w:hAnsi="宋体" w:cs="Arial"/>
          <w:kern w:val="0"/>
          <w:sz w:val="30"/>
          <w:szCs w:val="30"/>
        </w:rPr>
      </w:pPr>
    </w:p>
    <w:p w:rsidR="004A0A3B" w:rsidRDefault="004A0A3B" w:rsidP="002F152F">
      <w:pPr>
        <w:numPr>
          <w:ilvl w:val="0"/>
          <w:numId w:val="5"/>
        </w:numPr>
        <w:snapToGrid w:val="0"/>
        <w:spacing w:line="560" w:lineRule="exact"/>
        <w:jc w:val="left"/>
        <w:rPr>
          <w:rFonts w:ascii="仿宋_GB2312" w:eastAsia="仿宋_GB2312" w:hAnsi="宋体" w:cs="Arial"/>
          <w:kern w:val="0"/>
          <w:sz w:val="30"/>
          <w:szCs w:val="30"/>
        </w:rPr>
      </w:pPr>
      <w:r>
        <w:rPr>
          <w:rFonts w:ascii="仿宋_GB2312" w:eastAsia="仿宋_GB2312" w:hAnsi="宋体" w:cs="Arial" w:hint="eastAsia"/>
          <w:kern w:val="0"/>
          <w:sz w:val="30"/>
          <w:szCs w:val="30"/>
        </w:rPr>
        <w:t>原始</w:t>
      </w:r>
      <w:r>
        <w:rPr>
          <w:rFonts w:ascii="仿宋_GB2312" w:eastAsia="仿宋_GB2312" w:hAnsi="宋体" w:cs="Arial"/>
          <w:kern w:val="0"/>
          <w:sz w:val="30"/>
          <w:szCs w:val="30"/>
        </w:rPr>
        <w:t>数据</w:t>
      </w:r>
      <w:r>
        <w:rPr>
          <w:rFonts w:ascii="仿宋_GB2312" w:eastAsia="仿宋_GB2312" w:hAnsi="宋体" w:cs="Arial" w:hint="eastAsia"/>
          <w:kern w:val="0"/>
          <w:sz w:val="30"/>
          <w:szCs w:val="30"/>
        </w:rPr>
        <w:t>——</w:t>
      </w:r>
      <w:r>
        <w:rPr>
          <w:rFonts w:ascii="仿宋_GB2312" w:eastAsia="仿宋_GB2312" w:hAnsi="宋体" w:cs="Arial"/>
          <w:kern w:val="0"/>
          <w:sz w:val="30"/>
          <w:szCs w:val="30"/>
        </w:rPr>
        <w:t>订单明细</w:t>
      </w:r>
      <w:r>
        <w:rPr>
          <w:rFonts w:ascii="仿宋_GB2312" w:eastAsia="仿宋_GB2312" w:hAnsi="宋体" w:cs="Arial" w:hint="eastAsia"/>
          <w:kern w:val="0"/>
          <w:sz w:val="30"/>
          <w:szCs w:val="30"/>
        </w:rPr>
        <w:t>（以下数据为部分，实际题目运</w:t>
      </w:r>
      <w:r>
        <w:rPr>
          <w:rFonts w:ascii="仿宋_GB2312" w:eastAsia="仿宋_GB2312" w:hAnsi="宋体" w:cs="Arial" w:hint="eastAsia"/>
          <w:kern w:val="0"/>
          <w:sz w:val="30"/>
          <w:szCs w:val="30"/>
        </w:rPr>
        <w:lastRenderedPageBreak/>
        <w:t>算数据不少于1000条）</w:t>
      </w:r>
    </w:p>
    <w:tbl>
      <w:tblPr>
        <w:tblW w:w="8180" w:type="dxa"/>
        <w:jc w:val="center"/>
        <w:tblLook w:val="04A0" w:firstRow="1" w:lastRow="0" w:firstColumn="1" w:lastColumn="0" w:noHBand="0" w:noVBand="1"/>
      </w:tblPr>
      <w:tblGrid>
        <w:gridCol w:w="560"/>
        <w:gridCol w:w="1060"/>
        <w:gridCol w:w="1060"/>
        <w:gridCol w:w="1060"/>
        <w:gridCol w:w="1060"/>
        <w:gridCol w:w="1060"/>
        <w:gridCol w:w="2320"/>
      </w:tblGrid>
      <w:tr w:rsidR="004A0A3B" w:rsidRPr="004A54BA" w:rsidTr="004A54BA">
        <w:trPr>
          <w:trHeight w:val="470"/>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A0A3B" w:rsidRPr="004A54BA" w:rsidRDefault="004A0A3B" w:rsidP="002F152F">
            <w:pPr>
              <w:widowControl/>
              <w:spacing w:line="560" w:lineRule="exact"/>
              <w:jc w:val="center"/>
              <w:rPr>
                <w:rFonts w:ascii="仿宋" w:eastAsia="仿宋" w:hAnsi="仿宋" w:cs="宋体"/>
                <w:b/>
                <w:bCs/>
                <w:kern w:val="0"/>
                <w:sz w:val="20"/>
                <w:szCs w:val="18"/>
              </w:rPr>
            </w:pPr>
            <w:r w:rsidRPr="004A54BA">
              <w:rPr>
                <w:rFonts w:ascii="仿宋" w:eastAsia="仿宋" w:hAnsi="仿宋" w:cs="宋体" w:hint="eastAsia"/>
                <w:b/>
                <w:bCs/>
                <w:kern w:val="0"/>
                <w:sz w:val="20"/>
                <w:szCs w:val="18"/>
              </w:rPr>
              <w:t>序号</w:t>
            </w:r>
          </w:p>
        </w:tc>
        <w:tc>
          <w:tcPr>
            <w:tcW w:w="1060" w:type="dxa"/>
            <w:tcBorders>
              <w:top w:val="single" w:sz="4" w:space="0" w:color="000000"/>
              <w:left w:val="nil"/>
              <w:bottom w:val="single" w:sz="4" w:space="0" w:color="000000"/>
              <w:right w:val="single" w:sz="4" w:space="0" w:color="000000"/>
            </w:tcBorders>
            <w:shd w:val="clear" w:color="auto" w:fill="auto"/>
            <w:noWrap/>
            <w:vAlign w:val="center"/>
            <w:hideMark/>
          </w:tcPr>
          <w:p w:rsidR="004A0A3B" w:rsidRPr="004A54BA" w:rsidRDefault="004A0A3B" w:rsidP="002F152F">
            <w:pPr>
              <w:widowControl/>
              <w:spacing w:line="560" w:lineRule="exact"/>
              <w:jc w:val="center"/>
              <w:rPr>
                <w:rFonts w:ascii="仿宋" w:eastAsia="仿宋" w:hAnsi="仿宋" w:cs="宋体"/>
                <w:b/>
                <w:bCs/>
                <w:kern w:val="0"/>
                <w:sz w:val="20"/>
                <w:szCs w:val="18"/>
              </w:rPr>
            </w:pPr>
            <w:r w:rsidRPr="004A54BA">
              <w:rPr>
                <w:rFonts w:ascii="仿宋" w:eastAsia="仿宋" w:hAnsi="仿宋" w:cs="宋体" w:hint="eastAsia"/>
                <w:b/>
                <w:bCs/>
                <w:kern w:val="0"/>
                <w:sz w:val="20"/>
                <w:szCs w:val="18"/>
              </w:rPr>
              <w:t>坐席编号</w:t>
            </w:r>
          </w:p>
        </w:tc>
        <w:tc>
          <w:tcPr>
            <w:tcW w:w="1060" w:type="dxa"/>
            <w:tcBorders>
              <w:top w:val="single" w:sz="4" w:space="0" w:color="000000"/>
              <w:left w:val="nil"/>
              <w:bottom w:val="single" w:sz="4" w:space="0" w:color="000000"/>
              <w:right w:val="single" w:sz="4" w:space="0" w:color="000000"/>
            </w:tcBorders>
            <w:shd w:val="clear" w:color="auto" w:fill="auto"/>
            <w:noWrap/>
            <w:vAlign w:val="center"/>
            <w:hideMark/>
          </w:tcPr>
          <w:p w:rsidR="004A0A3B" w:rsidRPr="004A54BA" w:rsidRDefault="004A0A3B" w:rsidP="002F152F">
            <w:pPr>
              <w:widowControl/>
              <w:spacing w:line="560" w:lineRule="exact"/>
              <w:jc w:val="center"/>
              <w:rPr>
                <w:rFonts w:ascii="仿宋" w:eastAsia="仿宋" w:hAnsi="仿宋" w:cs="宋体"/>
                <w:b/>
                <w:bCs/>
                <w:kern w:val="0"/>
                <w:sz w:val="20"/>
                <w:szCs w:val="18"/>
              </w:rPr>
            </w:pPr>
            <w:r w:rsidRPr="004A54BA">
              <w:rPr>
                <w:rFonts w:ascii="仿宋" w:eastAsia="仿宋" w:hAnsi="仿宋" w:cs="宋体" w:hint="eastAsia"/>
                <w:b/>
                <w:bCs/>
                <w:kern w:val="0"/>
                <w:sz w:val="20"/>
                <w:szCs w:val="18"/>
              </w:rPr>
              <w:t>坐席姓名</w:t>
            </w:r>
          </w:p>
        </w:tc>
        <w:tc>
          <w:tcPr>
            <w:tcW w:w="1060" w:type="dxa"/>
            <w:tcBorders>
              <w:top w:val="single" w:sz="4" w:space="0" w:color="000000"/>
              <w:left w:val="nil"/>
              <w:bottom w:val="single" w:sz="4" w:space="0" w:color="000000"/>
              <w:right w:val="single" w:sz="4" w:space="0" w:color="000000"/>
            </w:tcBorders>
            <w:shd w:val="clear" w:color="auto" w:fill="auto"/>
            <w:noWrap/>
            <w:vAlign w:val="center"/>
            <w:hideMark/>
          </w:tcPr>
          <w:p w:rsidR="004A0A3B" w:rsidRPr="004A54BA" w:rsidRDefault="004A0A3B" w:rsidP="002F152F">
            <w:pPr>
              <w:widowControl/>
              <w:spacing w:line="560" w:lineRule="exact"/>
              <w:jc w:val="center"/>
              <w:rPr>
                <w:rFonts w:ascii="仿宋" w:eastAsia="仿宋" w:hAnsi="仿宋" w:cs="宋体"/>
                <w:b/>
                <w:bCs/>
                <w:kern w:val="0"/>
                <w:sz w:val="20"/>
                <w:szCs w:val="18"/>
              </w:rPr>
            </w:pPr>
            <w:r w:rsidRPr="004A54BA">
              <w:rPr>
                <w:rFonts w:ascii="仿宋" w:eastAsia="仿宋" w:hAnsi="仿宋" w:cs="宋体" w:hint="eastAsia"/>
                <w:b/>
                <w:bCs/>
                <w:kern w:val="0"/>
                <w:sz w:val="20"/>
                <w:szCs w:val="18"/>
              </w:rPr>
              <w:t>质检结果</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b/>
                <w:bCs/>
                <w:kern w:val="0"/>
                <w:sz w:val="20"/>
                <w:szCs w:val="18"/>
              </w:rPr>
            </w:pPr>
            <w:r w:rsidRPr="004A54BA">
              <w:rPr>
                <w:rFonts w:ascii="仿宋" w:eastAsia="仿宋" w:hAnsi="仿宋" w:cs="宋体" w:hint="eastAsia"/>
                <w:b/>
                <w:bCs/>
                <w:kern w:val="0"/>
                <w:sz w:val="20"/>
                <w:szCs w:val="18"/>
              </w:rPr>
              <w:t>客户姓名</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b/>
                <w:bCs/>
                <w:kern w:val="0"/>
                <w:sz w:val="20"/>
                <w:szCs w:val="18"/>
              </w:rPr>
            </w:pPr>
            <w:r w:rsidRPr="004A54BA">
              <w:rPr>
                <w:rFonts w:ascii="仿宋" w:eastAsia="仿宋" w:hAnsi="仿宋" w:cs="宋体" w:hint="eastAsia"/>
                <w:b/>
                <w:bCs/>
                <w:kern w:val="0"/>
                <w:sz w:val="20"/>
                <w:szCs w:val="18"/>
              </w:rPr>
              <w:t>客户性别</w:t>
            </w:r>
          </w:p>
        </w:tc>
        <w:tc>
          <w:tcPr>
            <w:tcW w:w="2320" w:type="dxa"/>
            <w:tcBorders>
              <w:top w:val="single" w:sz="4" w:space="0" w:color="000000"/>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b/>
                <w:bCs/>
                <w:kern w:val="0"/>
                <w:sz w:val="20"/>
                <w:szCs w:val="18"/>
              </w:rPr>
            </w:pPr>
            <w:r w:rsidRPr="004A54BA">
              <w:rPr>
                <w:rFonts w:ascii="仿宋" w:eastAsia="仿宋" w:hAnsi="仿宋" w:cs="宋体" w:hint="eastAsia"/>
                <w:b/>
                <w:bCs/>
                <w:kern w:val="0"/>
                <w:sz w:val="20"/>
                <w:szCs w:val="18"/>
              </w:rPr>
              <w:t>备注</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1118</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李秋阳</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吴庆林</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2</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1093</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李静静</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王小宝</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两通录音</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3</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1119</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韩莹</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张悦霞</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女</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4</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1103</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蔡艳莉</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陈静</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女</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5</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1057</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李洋洋</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陆明江</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两通录音</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6</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1030</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徐晶晶</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安爱同</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姓核实错误，已改正</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7</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1015</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王春桃</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苏延超</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名字第三个字核实错误，已改正</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8</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1004</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简平鸽</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张华</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9</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1072</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潘茜蒙</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王光明</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1094</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王</w:t>
            </w:r>
            <w:proofErr w:type="gramStart"/>
            <w:r w:rsidRPr="004A54BA">
              <w:rPr>
                <w:rFonts w:ascii="仿宋" w:eastAsia="仿宋" w:hAnsi="仿宋" w:cs="宋体" w:hint="eastAsia"/>
                <w:kern w:val="0"/>
                <w:sz w:val="20"/>
                <w:szCs w:val="18"/>
              </w:rPr>
              <w:t>浩</w:t>
            </w:r>
            <w:proofErr w:type="gramEnd"/>
            <w:r w:rsidRPr="004A54BA">
              <w:rPr>
                <w:rFonts w:ascii="仿宋" w:eastAsia="仿宋" w:hAnsi="仿宋" w:cs="宋体" w:hint="eastAsia"/>
                <w:kern w:val="0"/>
                <w:sz w:val="20"/>
                <w:szCs w:val="18"/>
              </w:rPr>
              <w:t>洁</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陈凤芹</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女</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1178</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曹营飞</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杨中伟</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姓名，性别，生日都没填写，</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12</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1089</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张银玉</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杨明</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13</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1060</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张文娜</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蔡焱</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14</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1035</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陈俊晓</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李武</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15</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1184</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任</w:t>
            </w:r>
            <w:proofErr w:type="gramStart"/>
            <w:r w:rsidRPr="004A54BA">
              <w:rPr>
                <w:rFonts w:ascii="仿宋" w:eastAsia="仿宋" w:hAnsi="仿宋" w:cs="宋体" w:hint="eastAsia"/>
                <w:kern w:val="0"/>
                <w:sz w:val="20"/>
                <w:szCs w:val="18"/>
              </w:rPr>
              <w:t>莹莹</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彭和平</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16</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1176</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南倩倩</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周凯</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姓核实错误已改正</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17</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1064</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张艺然</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何继峰</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18</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1054</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马艺歌</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雷建国</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19</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1099</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刘文静</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冯洁</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女</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lastRenderedPageBreak/>
              <w:t>20</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1087</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孙会芳</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孙建</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21</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1098</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白晓倩</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徐风海</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22</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1181</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杨瑞颖</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尤东明</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姓氏填写错误已改正</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23</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1064</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张艺然</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姜勇军</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24</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1057</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李洋洋</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王光群</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25</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1183</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路兴华</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程小禄</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名字核实错误，已改正</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26</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1011</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李璐璐</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雷庆平</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27</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1013</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郭梦圆</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王正明</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客服核实生日核实错误，格式错误，已改正</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28</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1073</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魏圆青</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韦同</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女</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名字第二个字写错了，应该是同，已改正</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29</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1029</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张琪玉</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张振</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30</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1118</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李秋阳</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proofErr w:type="gramStart"/>
            <w:r w:rsidRPr="004A54BA">
              <w:rPr>
                <w:rFonts w:ascii="仿宋" w:eastAsia="仿宋" w:hAnsi="仿宋" w:cs="宋体" w:hint="eastAsia"/>
                <w:kern w:val="0"/>
                <w:sz w:val="20"/>
                <w:szCs w:val="18"/>
              </w:rPr>
              <w:t>司有芬</w:t>
            </w:r>
            <w:proofErr w:type="gramEnd"/>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女</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31</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1100</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宋媛媛</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周芸芸</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女</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32</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1066</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徐利姚</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蔡长根</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男</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r w:rsidR="004A0A3B" w:rsidRPr="004A54BA" w:rsidTr="004A54BA">
        <w:trPr>
          <w:trHeight w:val="280"/>
          <w:jc w:val="center"/>
        </w:trPr>
        <w:tc>
          <w:tcPr>
            <w:tcW w:w="560" w:type="dxa"/>
            <w:tcBorders>
              <w:top w:val="nil"/>
              <w:left w:val="single" w:sz="4" w:space="0" w:color="000000"/>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33</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1085</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卢亚丽</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合格</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刘婷婷</w:t>
            </w:r>
          </w:p>
        </w:tc>
        <w:tc>
          <w:tcPr>
            <w:tcW w:w="106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center"/>
              <w:rPr>
                <w:rFonts w:ascii="仿宋" w:eastAsia="仿宋" w:hAnsi="仿宋" w:cs="宋体"/>
                <w:kern w:val="0"/>
                <w:sz w:val="20"/>
                <w:szCs w:val="18"/>
              </w:rPr>
            </w:pPr>
            <w:r w:rsidRPr="004A54BA">
              <w:rPr>
                <w:rFonts w:ascii="仿宋" w:eastAsia="仿宋" w:hAnsi="仿宋" w:cs="宋体" w:hint="eastAsia"/>
                <w:kern w:val="0"/>
                <w:sz w:val="20"/>
                <w:szCs w:val="18"/>
              </w:rPr>
              <w:t>女</w:t>
            </w:r>
          </w:p>
        </w:tc>
        <w:tc>
          <w:tcPr>
            <w:tcW w:w="2320" w:type="dxa"/>
            <w:tcBorders>
              <w:top w:val="nil"/>
              <w:left w:val="nil"/>
              <w:bottom w:val="single" w:sz="4" w:space="0" w:color="000000"/>
              <w:right w:val="single" w:sz="4" w:space="0" w:color="000000"/>
            </w:tcBorders>
            <w:shd w:val="clear" w:color="auto" w:fill="auto"/>
            <w:vAlign w:val="center"/>
            <w:hideMark/>
          </w:tcPr>
          <w:p w:rsidR="004A0A3B" w:rsidRPr="004A54BA" w:rsidRDefault="004A0A3B" w:rsidP="002F152F">
            <w:pPr>
              <w:widowControl/>
              <w:spacing w:line="560" w:lineRule="exact"/>
              <w:jc w:val="left"/>
              <w:rPr>
                <w:rFonts w:ascii="仿宋" w:eastAsia="仿宋" w:hAnsi="仿宋" w:cs="宋体"/>
                <w:kern w:val="0"/>
                <w:sz w:val="20"/>
                <w:szCs w:val="18"/>
              </w:rPr>
            </w:pPr>
            <w:r w:rsidRPr="004A54BA">
              <w:rPr>
                <w:rFonts w:ascii="仿宋" w:eastAsia="仿宋" w:hAnsi="仿宋" w:cs="宋体" w:hint="eastAsia"/>
                <w:kern w:val="0"/>
                <w:sz w:val="20"/>
                <w:szCs w:val="18"/>
              </w:rPr>
              <w:t xml:space="preserve">　</w:t>
            </w:r>
          </w:p>
        </w:tc>
      </w:tr>
    </w:tbl>
    <w:p w:rsidR="004A0A3B" w:rsidRPr="0078426C" w:rsidRDefault="004A0A3B" w:rsidP="002F152F">
      <w:pPr>
        <w:snapToGrid w:val="0"/>
        <w:spacing w:line="560" w:lineRule="exact"/>
        <w:rPr>
          <w:noProof/>
        </w:rPr>
      </w:pP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4A54BA" w:rsidRPr="00C251E8" w:rsidRDefault="004A54BA" w:rsidP="004A54BA">
      <w:pPr>
        <w:snapToGrid w:val="0"/>
        <w:spacing w:line="560" w:lineRule="exact"/>
        <w:ind w:firstLineChars="200" w:firstLine="600"/>
        <w:rPr>
          <w:rFonts w:ascii="仿宋" w:eastAsia="仿宋" w:hAnsi="仿宋" w:cs="Arial"/>
          <w:bCs/>
          <w:sz w:val="30"/>
          <w:szCs w:val="30"/>
        </w:rPr>
      </w:pPr>
      <w:r w:rsidRPr="00C251E8">
        <w:rPr>
          <w:rFonts w:ascii="仿宋" w:eastAsia="仿宋" w:hAnsi="仿宋" w:cs="Arial"/>
          <w:bCs/>
          <w:sz w:val="30"/>
          <w:szCs w:val="30"/>
        </w:rPr>
        <w:t>参照《201</w:t>
      </w:r>
      <w:r w:rsidRPr="00C251E8">
        <w:rPr>
          <w:rFonts w:ascii="仿宋" w:eastAsia="仿宋" w:hAnsi="仿宋" w:cs="Arial" w:hint="eastAsia"/>
          <w:bCs/>
          <w:sz w:val="30"/>
          <w:szCs w:val="30"/>
        </w:rPr>
        <w:t>6</w:t>
      </w:r>
      <w:r w:rsidRPr="00C251E8">
        <w:rPr>
          <w:rFonts w:ascii="仿宋" w:eastAsia="仿宋" w:hAnsi="仿宋" w:cs="Arial"/>
          <w:bCs/>
          <w:sz w:val="30"/>
          <w:szCs w:val="30"/>
        </w:rPr>
        <w:t>年全国职业院校技能大赛成绩管理办法》的相关要求，根据申报赛项自身的特点，选定具有较强操作性的评分方法，编制评分细则。</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为贯彻全国职业院校技能大赛（以下简称“大赛”）公开、公平、公正的比赛原则，促进大赛成绩管理的规范化、高效化、科学化，参照有关规定对评分标准制定原则、评分方法、评分细</w:t>
      </w:r>
      <w:r w:rsidRPr="00C251E8">
        <w:rPr>
          <w:rFonts w:ascii="仿宋" w:eastAsia="仿宋" w:hAnsi="仿宋" w:cs="Arial" w:hint="eastAsia"/>
          <w:bCs/>
          <w:sz w:val="30"/>
          <w:szCs w:val="30"/>
        </w:rPr>
        <w:lastRenderedPageBreak/>
        <w:t>则制定本赛项具体原则。</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（一）评分标准制订原则</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1.</w:t>
      </w:r>
      <w:r>
        <w:rPr>
          <w:rFonts w:ascii="仿宋" w:eastAsia="仿宋" w:hAnsi="仿宋" w:cs="Arial" w:hint="eastAsia"/>
          <w:bCs/>
          <w:sz w:val="30"/>
          <w:szCs w:val="30"/>
        </w:rPr>
        <w:t>参照《呼叫服务员》国家职业技能鉴定标准</w:t>
      </w:r>
    </w:p>
    <w:p w:rsidR="004A54BA" w:rsidRDefault="004A54BA" w:rsidP="004A54BA">
      <w:pPr>
        <w:pStyle w:val="ad"/>
        <w:tabs>
          <w:tab w:val="left" w:pos="7875"/>
        </w:tabs>
        <w:adjustRightInd w:val="0"/>
        <w:snapToGrid w:val="0"/>
        <w:ind w:firstLine="600"/>
        <w:rPr>
          <w:rFonts w:ascii="仿宋" w:eastAsia="仿宋" w:hAnsi="仿宋" w:cs="Arial"/>
          <w:b w:val="0"/>
          <w:bCs/>
          <w:color w:val="auto"/>
          <w:kern w:val="2"/>
          <w:sz w:val="30"/>
          <w:szCs w:val="30"/>
        </w:rPr>
      </w:pPr>
      <w:r w:rsidRPr="0029755C">
        <w:rPr>
          <w:rFonts w:ascii="仿宋" w:eastAsia="仿宋" w:hAnsi="仿宋" w:cs="Arial" w:hint="eastAsia"/>
          <w:b w:val="0"/>
          <w:bCs/>
          <w:color w:val="auto"/>
          <w:kern w:val="2"/>
          <w:sz w:val="30"/>
          <w:szCs w:val="30"/>
        </w:rPr>
        <w:t>2.评价方式</w:t>
      </w:r>
      <w:r>
        <w:rPr>
          <w:rFonts w:ascii="仿宋" w:eastAsia="仿宋" w:hAnsi="仿宋" w:cs="Arial" w:hint="eastAsia"/>
          <w:b w:val="0"/>
          <w:bCs/>
          <w:color w:val="auto"/>
          <w:kern w:val="2"/>
          <w:sz w:val="30"/>
          <w:szCs w:val="30"/>
        </w:rPr>
        <w:t>采用系统自动评分和评委手工评分</w:t>
      </w:r>
    </w:p>
    <w:p w:rsidR="004A54BA" w:rsidRPr="0029755C" w:rsidRDefault="004A54BA" w:rsidP="004A54BA">
      <w:pPr>
        <w:pStyle w:val="ad"/>
        <w:tabs>
          <w:tab w:val="left" w:pos="7875"/>
        </w:tabs>
        <w:adjustRightInd w:val="0"/>
        <w:snapToGrid w:val="0"/>
        <w:ind w:firstLine="600"/>
        <w:rPr>
          <w:rFonts w:ascii="仿宋" w:eastAsia="仿宋" w:hAnsi="仿宋" w:cs="Arial"/>
          <w:b w:val="0"/>
          <w:bCs/>
          <w:color w:val="auto"/>
          <w:kern w:val="2"/>
          <w:sz w:val="30"/>
          <w:szCs w:val="30"/>
        </w:rPr>
      </w:pPr>
      <w:r>
        <w:rPr>
          <w:rFonts w:ascii="仿宋" w:eastAsia="仿宋" w:hAnsi="仿宋" w:cs="Arial" w:hint="eastAsia"/>
          <w:b w:val="0"/>
          <w:bCs/>
          <w:color w:val="auto"/>
          <w:kern w:val="2"/>
          <w:sz w:val="30"/>
          <w:szCs w:val="30"/>
        </w:rPr>
        <w:t>3.四个赛项总分为100分</w:t>
      </w:r>
    </w:p>
    <w:p w:rsidR="004A54BA"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（二）评分方法</w:t>
      </w:r>
    </w:p>
    <w:p w:rsidR="004A54BA" w:rsidRDefault="004A54BA" w:rsidP="004A54BA">
      <w:pPr>
        <w:spacing w:line="560" w:lineRule="exact"/>
        <w:ind w:left="600"/>
        <w:rPr>
          <w:rFonts w:ascii="仿宋" w:eastAsia="仿宋" w:hAnsi="仿宋" w:cs="Arial"/>
          <w:bCs/>
          <w:sz w:val="30"/>
          <w:szCs w:val="30"/>
        </w:rPr>
      </w:pPr>
      <w:r>
        <w:rPr>
          <w:rFonts w:ascii="仿宋" w:eastAsia="仿宋" w:hAnsi="仿宋" w:cs="Arial" w:hint="eastAsia"/>
          <w:bCs/>
          <w:sz w:val="30"/>
          <w:szCs w:val="30"/>
        </w:rPr>
        <w:t>1</w:t>
      </w:r>
      <w:r w:rsidRPr="00C251E8">
        <w:rPr>
          <w:rFonts w:ascii="仿宋" w:eastAsia="仿宋" w:hAnsi="仿宋" w:cs="Arial" w:hint="eastAsia"/>
          <w:bCs/>
          <w:sz w:val="30"/>
          <w:szCs w:val="30"/>
        </w:rPr>
        <w:t>.</w:t>
      </w:r>
      <w:r>
        <w:rPr>
          <w:rFonts w:ascii="仿宋" w:eastAsia="仿宋" w:hAnsi="仿宋" w:cs="Arial" w:hint="eastAsia"/>
          <w:bCs/>
          <w:sz w:val="30"/>
          <w:szCs w:val="30"/>
        </w:rPr>
        <w:t>系统</w:t>
      </w:r>
      <w:r w:rsidRPr="00C251E8">
        <w:rPr>
          <w:rFonts w:ascii="仿宋" w:eastAsia="仿宋" w:hAnsi="仿宋" w:cs="Arial" w:hint="eastAsia"/>
          <w:bCs/>
          <w:sz w:val="30"/>
          <w:szCs w:val="30"/>
        </w:rPr>
        <w:t>评分</w:t>
      </w:r>
    </w:p>
    <w:p w:rsidR="004A54BA" w:rsidRDefault="004A54BA" w:rsidP="004A54BA">
      <w:pPr>
        <w:spacing w:line="560" w:lineRule="exact"/>
        <w:ind w:left="600"/>
        <w:rPr>
          <w:rFonts w:ascii="仿宋" w:eastAsia="仿宋" w:hAnsi="仿宋" w:cs="Arial"/>
          <w:bCs/>
          <w:sz w:val="30"/>
          <w:szCs w:val="30"/>
        </w:rPr>
      </w:pPr>
      <w:r>
        <w:rPr>
          <w:rFonts w:ascii="仿宋" w:eastAsia="仿宋" w:hAnsi="仿宋" w:cs="Arial" w:hint="eastAsia"/>
          <w:bCs/>
          <w:sz w:val="30"/>
          <w:szCs w:val="30"/>
        </w:rPr>
        <w:t xml:space="preserve">  赛项1听打录入项目，系统可实现自动评分功能。评分根据选手的准确率得分，换算该项目的最后得分。</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1551"/>
        <w:gridCol w:w="5757"/>
      </w:tblGrid>
      <w:tr w:rsidR="004A54BA" w:rsidRPr="00EC68AD" w:rsidTr="00696102">
        <w:trPr>
          <w:trHeight w:val="170"/>
          <w:jc w:val="center"/>
        </w:trPr>
        <w:tc>
          <w:tcPr>
            <w:tcW w:w="738" w:type="dxa"/>
            <w:vAlign w:val="center"/>
          </w:tcPr>
          <w:p w:rsidR="004A54BA" w:rsidRPr="00EC68AD" w:rsidRDefault="004A54BA" w:rsidP="00696102">
            <w:pPr>
              <w:pStyle w:val="ad"/>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序号</w:t>
            </w:r>
          </w:p>
        </w:tc>
        <w:tc>
          <w:tcPr>
            <w:tcW w:w="1551" w:type="dxa"/>
            <w:vAlign w:val="center"/>
          </w:tcPr>
          <w:p w:rsidR="004A54BA" w:rsidRPr="00EC68AD" w:rsidRDefault="004A54BA" w:rsidP="00696102">
            <w:pPr>
              <w:pStyle w:val="ad"/>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项目</w:t>
            </w:r>
          </w:p>
        </w:tc>
        <w:tc>
          <w:tcPr>
            <w:tcW w:w="5757" w:type="dxa"/>
            <w:vAlign w:val="center"/>
          </w:tcPr>
          <w:p w:rsidR="004A54BA" w:rsidRPr="00EC68AD" w:rsidRDefault="004A54BA" w:rsidP="00696102">
            <w:pPr>
              <w:pStyle w:val="ad"/>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评分标准（要点）</w:t>
            </w:r>
          </w:p>
        </w:tc>
      </w:tr>
      <w:tr w:rsidR="004A54BA" w:rsidRPr="00EC68AD" w:rsidTr="00696102">
        <w:trPr>
          <w:trHeight w:val="170"/>
          <w:jc w:val="center"/>
        </w:trPr>
        <w:tc>
          <w:tcPr>
            <w:tcW w:w="738" w:type="dxa"/>
            <w:vAlign w:val="center"/>
          </w:tcPr>
          <w:p w:rsidR="004A54BA" w:rsidRPr="00EC68AD" w:rsidRDefault="004A54BA" w:rsidP="00696102">
            <w:pPr>
              <w:pStyle w:val="ad"/>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1</w:t>
            </w:r>
          </w:p>
        </w:tc>
        <w:tc>
          <w:tcPr>
            <w:tcW w:w="1551" w:type="dxa"/>
            <w:vAlign w:val="center"/>
          </w:tcPr>
          <w:p w:rsidR="004A54BA" w:rsidRPr="00EC68AD" w:rsidRDefault="004A54BA" w:rsidP="00696102">
            <w:pPr>
              <w:pStyle w:val="ad"/>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听打录入</w:t>
            </w:r>
          </w:p>
        </w:tc>
        <w:tc>
          <w:tcPr>
            <w:tcW w:w="5757" w:type="dxa"/>
          </w:tcPr>
          <w:p w:rsidR="004A54BA" w:rsidRPr="00EC68AD" w:rsidRDefault="004A54BA" w:rsidP="004A54BA">
            <w:pPr>
              <w:pStyle w:val="ad"/>
              <w:numPr>
                <w:ilvl w:val="0"/>
                <w:numId w:val="6"/>
              </w:numPr>
              <w:adjustRightInd w:val="0"/>
              <w:snapToGrid w:val="0"/>
              <w:ind w:left="0" w:firstLineChars="0" w:firstLine="0"/>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以系统计时10分钟之内完成的有效字数为统计依据。</w:t>
            </w:r>
          </w:p>
          <w:p w:rsidR="004A54BA" w:rsidRPr="00EC68AD" w:rsidRDefault="004A54BA" w:rsidP="004A54BA">
            <w:pPr>
              <w:pStyle w:val="ad"/>
              <w:numPr>
                <w:ilvl w:val="0"/>
                <w:numId w:val="6"/>
              </w:numPr>
              <w:adjustRightInd w:val="0"/>
              <w:snapToGrid w:val="0"/>
              <w:ind w:left="0" w:firstLineChars="0" w:firstLine="0"/>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统计不计算空格、标点符号的正确录入字数（包含中文、英文、数字及特殊字符）</w:t>
            </w:r>
          </w:p>
          <w:p w:rsidR="004A54BA" w:rsidRPr="00EC68AD" w:rsidRDefault="004A54BA" w:rsidP="004A54BA">
            <w:pPr>
              <w:pStyle w:val="ad"/>
              <w:numPr>
                <w:ilvl w:val="0"/>
                <w:numId w:val="6"/>
              </w:numPr>
              <w:adjustRightInd w:val="0"/>
              <w:snapToGrid w:val="0"/>
              <w:ind w:left="0" w:firstLineChars="0" w:firstLine="0"/>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计算根据“实际完成的正确字数/应完成的实际字数”得出该选手准确率，小数点保留</w:t>
            </w:r>
            <w:r w:rsidRPr="00EC68AD">
              <w:rPr>
                <w:rFonts w:ascii="仿宋_GB2312" w:eastAsia="仿宋_GB2312" w:hAnsi="宋体" w:cs="Arial"/>
                <w:b w:val="0"/>
                <w:color w:val="auto"/>
                <w:sz w:val="24"/>
                <w:szCs w:val="24"/>
              </w:rPr>
              <w:t>2</w:t>
            </w:r>
            <w:r w:rsidRPr="00EC68AD">
              <w:rPr>
                <w:rFonts w:ascii="仿宋_GB2312" w:eastAsia="仿宋_GB2312" w:hAnsi="宋体" w:cs="Arial" w:hint="eastAsia"/>
                <w:b w:val="0"/>
                <w:color w:val="auto"/>
                <w:sz w:val="24"/>
                <w:szCs w:val="24"/>
              </w:rPr>
              <w:t>位。</w:t>
            </w:r>
          </w:p>
          <w:p w:rsidR="004A54BA" w:rsidRPr="00EC68AD" w:rsidRDefault="004A54BA" w:rsidP="004A54BA">
            <w:pPr>
              <w:pStyle w:val="ad"/>
              <w:numPr>
                <w:ilvl w:val="0"/>
                <w:numId w:val="6"/>
              </w:numPr>
              <w:adjustRightInd w:val="0"/>
              <w:snapToGrid w:val="0"/>
              <w:ind w:left="0" w:firstLineChars="0" w:firstLine="0"/>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根据选手的“准确率</w:t>
            </w:r>
            <w:r w:rsidRPr="00EC68AD">
              <w:rPr>
                <w:rFonts w:ascii="仿宋_GB2312" w:eastAsia="仿宋_GB2312" w:hAnsi="宋体" w:cs="Arial"/>
                <w:b w:val="0"/>
                <w:color w:val="auto"/>
                <w:sz w:val="24"/>
                <w:szCs w:val="24"/>
              </w:rPr>
              <w:t>*10</w:t>
            </w:r>
            <w:r w:rsidRPr="00EC68AD">
              <w:rPr>
                <w:rFonts w:ascii="仿宋_GB2312" w:eastAsia="仿宋_GB2312" w:hAnsi="宋体" w:cs="Arial" w:hint="eastAsia"/>
                <w:b w:val="0"/>
                <w:color w:val="auto"/>
                <w:sz w:val="24"/>
                <w:szCs w:val="24"/>
              </w:rPr>
              <w:t>”计算得出该项得分，小数点保留</w:t>
            </w:r>
            <w:r w:rsidRPr="00EC68AD">
              <w:rPr>
                <w:rFonts w:ascii="仿宋_GB2312" w:eastAsia="仿宋_GB2312" w:hAnsi="宋体" w:cs="Arial"/>
                <w:b w:val="0"/>
                <w:color w:val="auto"/>
                <w:sz w:val="24"/>
                <w:szCs w:val="24"/>
              </w:rPr>
              <w:t>2</w:t>
            </w:r>
            <w:r w:rsidRPr="00EC68AD">
              <w:rPr>
                <w:rFonts w:ascii="仿宋_GB2312" w:eastAsia="仿宋_GB2312" w:hAnsi="宋体" w:cs="Arial" w:hint="eastAsia"/>
                <w:b w:val="0"/>
                <w:color w:val="auto"/>
                <w:sz w:val="24"/>
                <w:szCs w:val="24"/>
              </w:rPr>
              <w:t>位。</w:t>
            </w:r>
          </w:p>
          <w:p w:rsidR="004A54BA" w:rsidRPr="00EC68AD" w:rsidRDefault="004A54BA" w:rsidP="004A54BA">
            <w:pPr>
              <w:pStyle w:val="ad"/>
              <w:numPr>
                <w:ilvl w:val="0"/>
                <w:numId w:val="6"/>
              </w:numPr>
              <w:adjustRightInd w:val="0"/>
              <w:snapToGrid w:val="0"/>
              <w:ind w:left="0" w:firstLineChars="0" w:firstLine="0"/>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该项评分由计算机自动完成</w:t>
            </w:r>
          </w:p>
        </w:tc>
      </w:tr>
      <w:tr w:rsidR="004A54BA" w:rsidRPr="00EC68AD" w:rsidTr="00696102">
        <w:trPr>
          <w:trHeight w:val="170"/>
          <w:jc w:val="center"/>
        </w:trPr>
        <w:tc>
          <w:tcPr>
            <w:tcW w:w="8046" w:type="dxa"/>
            <w:gridSpan w:val="3"/>
            <w:vAlign w:val="center"/>
          </w:tcPr>
          <w:p w:rsidR="004A54BA" w:rsidRPr="00EC68AD" w:rsidRDefault="004A54BA" w:rsidP="00696102">
            <w:pPr>
              <w:pStyle w:val="ad"/>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满分</w:t>
            </w:r>
            <w:r w:rsidRPr="00EC68AD">
              <w:rPr>
                <w:rFonts w:ascii="仿宋_GB2312" w:eastAsia="仿宋_GB2312" w:hAnsi="宋体" w:cs="Arial" w:hint="eastAsia"/>
                <w:b w:val="0"/>
                <w:color w:val="auto"/>
                <w:sz w:val="24"/>
                <w:szCs w:val="24"/>
              </w:rPr>
              <w:t>10分</w:t>
            </w:r>
          </w:p>
        </w:tc>
      </w:tr>
    </w:tbl>
    <w:p w:rsidR="004A54BA" w:rsidRPr="00C251E8" w:rsidRDefault="004A54BA" w:rsidP="004A54BA">
      <w:pPr>
        <w:spacing w:line="560" w:lineRule="exact"/>
        <w:ind w:left="600"/>
        <w:rPr>
          <w:rFonts w:ascii="仿宋" w:eastAsia="仿宋" w:hAnsi="仿宋" w:cs="Arial"/>
          <w:bCs/>
          <w:sz w:val="30"/>
          <w:szCs w:val="30"/>
        </w:rPr>
      </w:pPr>
    </w:p>
    <w:p w:rsidR="004A54BA" w:rsidRPr="00C251E8" w:rsidRDefault="004A54BA" w:rsidP="004A54BA">
      <w:pPr>
        <w:spacing w:line="560" w:lineRule="exact"/>
        <w:ind w:firstLineChars="200" w:firstLine="600"/>
        <w:rPr>
          <w:rFonts w:ascii="仿宋" w:eastAsia="仿宋" w:hAnsi="仿宋" w:cs="Arial"/>
          <w:bCs/>
          <w:sz w:val="30"/>
          <w:szCs w:val="30"/>
        </w:rPr>
      </w:pPr>
    </w:p>
    <w:p w:rsidR="004A54BA" w:rsidRPr="00C251E8" w:rsidRDefault="004A54BA" w:rsidP="004A54BA">
      <w:pPr>
        <w:spacing w:line="560" w:lineRule="exact"/>
        <w:ind w:left="600"/>
        <w:rPr>
          <w:rFonts w:ascii="仿宋" w:eastAsia="仿宋" w:hAnsi="仿宋" w:cs="Arial"/>
          <w:bCs/>
          <w:sz w:val="30"/>
          <w:szCs w:val="30"/>
        </w:rPr>
      </w:pPr>
      <w:r>
        <w:rPr>
          <w:rFonts w:ascii="仿宋" w:eastAsia="仿宋" w:hAnsi="仿宋" w:cs="Arial" w:hint="eastAsia"/>
          <w:bCs/>
          <w:sz w:val="30"/>
          <w:szCs w:val="30"/>
        </w:rPr>
        <w:t>1</w:t>
      </w:r>
      <w:r w:rsidRPr="00C251E8">
        <w:rPr>
          <w:rFonts w:ascii="仿宋" w:eastAsia="仿宋" w:hAnsi="仿宋" w:cs="Arial" w:hint="eastAsia"/>
          <w:bCs/>
          <w:sz w:val="30"/>
          <w:szCs w:val="30"/>
        </w:rPr>
        <w:t>.</w:t>
      </w:r>
      <w:r>
        <w:rPr>
          <w:rFonts w:ascii="仿宋" w:eastAsia="仿宋" w:hAnsi="仿宋" w:cs="Arial" w:hint="eastAsia"/>
          <w:bCs/>
          <w:sz w:val="30"/>
          <w:szCs w:val="30"/>
        </w:rPr>
        <w:t>手工</w:t>
      </w:r>
      <w:r w:rsidRPr="00C251E8">
        <w:rPr>
          <w:rFonts w:ascii="仿宋" w:eastAsia="仿宋" w:hAnsi="仿宋" w:cs="Arial" w:hint="eastAsia"/>
          <w:bCs/>
          <w:sz w:val="30"/>
          <w:szCs w:val="30"/>
        </w:rPr>
        <w:t>评分</w:t>
      </w:r>
    </w:p>
    <w:p w:rsidR="004A54BA" w:rsidRDefault="004A54BA" w:rsidP="004A54BA">
      <w:pPr>
        <w:pStyle w:val="ad"/>
        <w:tabs>
          <w:tab w:val="left" w:pos="7875"/>
        </w:tabs>
        <w:adjustRightInd w:val="0"/>
        <w:snapToGrid w:val="0"/>
        <w:ind w:firstLineChars="0" w:firstLine="0"/>
        <w:jc w:val="left"/>
        <w:rPr>
          <w:rFonts w:ascii="仿宋" w:eastAsia="仿宋" w:hAnsi="仿宋" w:cs="Arial"/>
          <w:b w:val="0"/>
          <w:bCs/>
          <w:color w:val="auto"/>
          <w:kern w:val="2"/>
          <w:sz w:val="30"/>
          <w:szCs w:val="30"/>
        </w:rPr>
      </w:pPr>
      <w:r w:rsidRPr="00720294">
        <w:rPr>
          <w:rFonts w:ascii="仿宋" w:eastAsia="仿宋" w:hAnsi="仿宋" w:cs="Arial" w:hint="eastAsia"/>
          <w:b w:val="0"/>
          <w:bCs/>
          <w:color w:val="auto"/>
          <w:kern w:val="2"/>
          <w:sz w:val="30"/>
          <w:szCs w:val="30"/>
        </w:rPr>
        <w:t>评分裁判对参赛队伍（选手）竞赛结束后的系统录音，提交题目</w:t>
      </w:r>
      <w:r w:rsidRPr="00720294">
        <w:rPr>
          <w:rFonts w:ascii="仿宋" w:eastAsia="仿宋" w:hAnsi="仿宋" w:cs="Arial" w:hint="eastAsia"/>
          <w:b w:val="0"/>
          <w:bCs/>
          <w:color w:val="auto"/>
          <w:kern w:val="2"/>
          <w:sz w:val="30"/>
          <w:szCs w:val="30"/>
        </w:rPr>
        <w:lastRenderedPageBreak/>
        <w:t>进行隔离评分，裁判依据赛项评价标准判分的评分方法。对其他三个项目参赛选手所表现出的中“客户服务能力、知识运用能力、语言表达能力、职业素养”四个方面进行评定。</w:t>
      </w:r>
    </w:p>
    <w:p w:rsidR="004A54BA" w:rsidRPr="00720294" w:rsidRDefault="004A54BA" w:rsidP="004A54BA">
      <w:pPr>
        <w:pStyle w:val="ad"/>
        <w:tabs>
          <w:tab w:val="left" w:pos="7875"/>
        </w:tabs>
        <w:adjustRightInd w:val="0"/>
        <w:snapToGrid w:val="0"/>
        <w:ind w:firstLineChars="0" w:firstLine="0"/>
        <w:jc w:val="left"/>
        <w:rPr>
          <w:rFonts w:ascii="仿宋" w:eastAsia="仿宋" w:hAnsi="仿宋" w:cs="Arial"/>
          <w:b w:val="0"/>
          <w:bCs/>
          <w:color w:val="auto"/>
          <w:kern w:val="2"/>
          <w:sz w:val="30"/>
          <w:szCs w:val="30"/>
        </w:rPr>
      </w:pPr>
    </w:p>
    <w:p w:rsidR="004A54BA" w:rsidRPr="0033575E" w:rsidRDefault="004A54BA" w:rsidP="004A54BA">
      <w:pPr>
        <w:pStyle w:val="ad"/>
        <w:tabs>
          <w:tab w:val="left" w:pos="7875"/>
        </w:tabs>
        <w:adjustRightInd w:val="0"/>
        <w:snapToGrid w:val="0"/>
        <w:ind w:firstLineChars="0" w:firstLine="0"/>
        <w:jc w:val="center"/>
        <w:rPr>
          <w:rFonts w:ascii="仿宋_GB2312" w:eastAsia="仿宋_GB2312" w:hAnsi="宋体" w:cs="Arial"/>
          <w:b w:val="0"/>
          <w:color w:val="auto"/>
          <w:sz w:val="30"/>
          <w:szCs w:val="30"/>
        </w:rPr>
      </w:pPr>
      <w:r w:rsidRPr="0033575E">
        <w:rPr>
          <w:rFonts w:ascii="仿宋_GB2312" w:eastAsia="仿宋_GB2312" w:hAnsi="宋体" w:cs="Arial" w:hint="eastAsia"/>
          <w:b w:val="0"/>
          <w:color w:val="auto"/>
          <w:sz w:val="30"/>
          <w:szCs w:val="30"/>
        </w:rPr>
        <w:t>表2</w:t>
      </w:r>
      <w:r>
        <w:rPr>
          <w:rFonts w:ascii="仿宋_GB2312" w:eastAsia="仿宋_GB2312" w:hAnsi="宋体" w:cs="Arial" w:hint="eastAsia"/>
          <w:b w:val="0"/>
          <w:color w:val="auto"/>
          <w:sz w:val="30"/>
          <w:szCs w:val="30"/>
        </w:rPr>
        <w:t>-</w:t>
      </w:r>
      <w:r>
        <w:rPr>
          <w:rFonts w:ascii="仿宋_GB2312" w:eastAsia="仿宋_GB2312" w:hAnsi="宋体" w:cs="Arial"/>
          <w:b w:val="0"/>
          <w:color w:val="auto"/>
          <w:sz w:val="30"/>
          <w:szCs w:val="30"/>
        </w:rPr>
        <w:t>1</w:t>
      </w:r>
      <w:r>
        <w:rPr>
          <w:rFonts w:ascii="仿宋_GB2312" w:eastAsia="仿宋_GB2312" w:hAnsi="宋体" w:cs="Arial" w:hint="eastAsia"/>
          <w:b w:val="0"/>
          <w:color w:val="auto"/>
          <w:sz w:val="30"/>
          <w:szCs w:val="30"/>
        </w:rPr>
        <w:t>语音服务（呼入）</w:t>
      </w:r>
      <w:r w:rsidRPr="0033575E">
        <w:rPr>
          <w:rFonts w:ascii="仿宋_GB2312" w:eastAsia="仿宋_GB2312" w:hAnsi="宋体" w:cs="Arial" w:hint="eastAsia"/>
          <w:b w:val="0"/>
          <w:color w:val="auto"/>
          <w:sz w:val="30"/>
          <w:szCs w:val="30"/>
        </w:rPr>
        <w:t>评分标准</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2205"/>
        <w:gridCol w:w="914"/>
        <w:gridCol w:w="4664"/>
      </w:tblGrid>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序号</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项目</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权重</w:t>
            </w:r>
          </w:p>
        </w:tc>
        <w:tc>
          <w:tcPr>
            <w:tcW w:w="466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评分标准（要点）</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1</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服务用语标准</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1</w:t>
            </w:r>
            <w:r w:rsidRPr="00EC68AD">
              <w:rPr>
                <w:rFonts w:ascii="仿宋_GB2312" w:eastAsia="仿宋_GB2312" w:hAnsi="宋体" w:cs="Arial"/>
                <w:b w:val="0"/>
                <w:color w:val="auto"/>
                <w:sz w:val="24"/>
                <w:szCs w:val="24"/>
              </w:rPr>
              <w:t>5%</w:t>
            </w:r>
          </w:p>
        </w:tc>
        <w:tc>
          <w:tcPr>
            <w:tcW w:w="4663"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开头、结束语、等候用语、安抚致歉用语</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2</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声音表达流畅</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10</w:t>
            </w:r>
            <w:r w:rsidRPr="00EC68AD">
              <w:rPr>
                <w:rFonts w:ascii="仿宋_GB2312" w:eastAsia="仿宋_GB2312" w:hAnsi="宋体" w:cs="Arial" w:hint="eastAsia"/>
                <w:b w:val="0"/>
                <w:color w:val="auto"/>
                <w:sz w:val="24"/>
                <w:szCs w:val="24"/>
              </w:rPr>
              <w:t>%</w:t>
            </w:r>
          </w:p>
        </w:tc>
        <w:tc>
          <w:tcPr>
            <w:tcW w:w="4663"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普通话标咬字清晰准确，语速适中恰当，有意识加强重音、停顿准确，</w:t>
            </w:r>
          </w:p>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情绪积极饱满，声音有感染力</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3</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业务流程准确</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35%</w:t>
            </w:r>
          </w:p>
        </w:tc>
        <w:tc>
          <w:tcPr>
            <w:tcW w:w="4663"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正确核实客户信息、按业务要求完成信息咨询、查询或记录.正确引导客户办理业务。</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4</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业务知识解释恰当，运用合理</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35%</w:t>
            </w:r>
          </w:p>
        </w:tc>
        <w:tc>
          <w:tcPr>
            <w:tcW w:w="4663"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正确查询知识库，回答客户咨询的问题，并灵活应用在不同情境中</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5</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积极主动为客户提供服务</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5%</w:t>
            </w:r>
          </w:p>
        </w:tc>
        <w:tc>
          <w:tcPr>
            <w:tcW w:w="466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主动为客户提供有效的解决方案并提出建议，引导客户处理问题，询问客户是否有其他问题需要咨询</w:t>
            </w:r>
          </w:p>
        </w:tc>
      </w:tr>
      <w:tr w:rsidR="004A54BA" w:rsidRPr="00EC68AD" w:rsidTr="00696102">
        <w:trPr>
          <w:cantSplit/>
          <w:trHeight w:val="271"/>
          <w:jc w:val="center"/>
        </w:trPr>
        <w:tc>
          <w:tcPr>
            <w:tcW w:w="8666" w:type="dxa"/>
            <w:gridSpan w:val="4"/>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满分</w:t>
            </w:r>
            <w:r w:rsidRPr="00EC68AD">
              <w:rPr>
                <w:rFonts w:ascii="仿宋_GB2312" w:eastAsia="仿宋_GB2312" w:hAnsi="宋体" w:cs="Arial"/>
                <w:b w:val="0"/>
                <w:color w:val="auto"/>
                <w:sz w:val="24"/>
                <w:szCs w:val="24"/>
              </w:rPr>
              <w:t xml:space="preserve">  15</w:t>
            </w:r>
            <w:r w:rsidRPr="00EC68AD">
              <w:rPr>
                <w:rFonts w:ascii="仿宋_GB2312" w:eastAsia="仿宋_GB2312" w:hAnsi="宋体" w:cs="Arial" w:hint="eastAsia"/>
                <w:b w:val="0"/>
                <w:color w:val="auto"/>
                <w:sz w:val="24"/>
                <w:szCs w:val="24"/>
              </w:rPr>
              <w:t>分</w:t>
            </w:r>
          </w:p>
        </w:tc>
      </w:tr>
    </w:tbl>
    <w:p w:rsidR="004A54BA" w:rsidRDefault="004A54BA" w:rsidP="004A54BA">
      <w:pPr>
        <w:pStyle w:val="ad"/>
        <w:tabs>
          <w:tab w:val="left" w:pos="7875"/>
        </w:tabs>
        <w:adjustRightInd w:val="0"/>
        <w:snapToGrid w:val="0"/>
        <w:spacing w:line="360" w:lineRule="auto"/>
        <w:ind w:firstLineChars="0" w:firstLine="0"/>
        <w:rPr>
          <w:rFonts w:ascii="仿宋_GB2312" w:eastAsia="仿宋_GB2312" w:hAnsi="宋体" w:cs="Arial"/>
          <w:b w:val="0"/>
          <w:color w:val="auto"/>
          <w:sz w:val="30"/>
          <w:szCs w:val="30"/>
        </w:rPr>
      </w:pPr>
    </w:p>
    <w:p w:rsidR="004A54BA" w:rsidRPr="0033575E" w:rsidRDefault="004A54BA" w:rsidP="004A54BA">
      <w:pPr>
        <w:pStyle w:val="ad"/>
        <w:tabs>
          <w:tab w:val="left" w:pos="7875"/>
        </w:tabs>
        <w:adjustRightInd w:val="0"/>
        <w:snapToGrid w:val="0"/>
        <w:ind w:firstLineChars="0" w:firstLine="0"/>
        <w:jc w:val="center"/>
        <w:rPr>
          <w:rFonts w:ascii="仿宋_GB2312" w:eastAsia="仿宋_GB2312" w:hAnsi="宋体" w:cs="Arial"/>
          <w:b w:val="0"/>
          <w:color w:val="auto"/>
          <w:sz w:val="30"/>
          <w:szCs w:val="30"/>
        </w:rPr>
      </w:pPr>
      <w:r w:rsidRPr="0033575E">
        <w:rPr>
          <w:rFonts w:ascii="仿宋_GB2312" w:eastAsia="仿宋_GB2312" w:hAnsi="宋体" w:cs="Arial" w:hint="eastAsia"/>
          <w:b w:val="0"/>
          <w:color w:val="auto"/>
          <w:sz w:val="30"/>
          <w:szCs w:val="30"/>
        </w:rPr>
        <w:t>表2</w:t>
      </w:r>
      <w:r>
        <w:rPr>
          <w:rFonts w:ascii="仿宋_GB2312" w:eastAsia="仿宋_GB2312" w:hAnsi="宋体" w:cs="Arial" w:hint="eastAsia"/>
          <w:b w:val="0"/>
          <w:color w:val="auto"/>
          <w:sz w:val="30"/>
          <w:szCs w:val="30"/>
        </w:rPr>
        <w:t>-</w:t>
      </w:r>
      <w:r>
        <w:rPr>
          <w:rFonts w:ascii="仿宋_GB2312" w:eastAsia="仿宋_GB2312" w:hAnsi="宋体" w:cs="Arial"/>
          <w:b w:val="0"/>
          <w:color w:val="auto"/>
          <w:sz w:val="30"/>
          <w:szCs w:val="30"/>
        </w:rPr>
        <w:t>2</w:t>
      </w:r>
      <w:r>
        <w:rPr>
          <w:rFonts w:ascii="仿宋_GB2312" w:eastAsia="仿宋_GB2312" w:hAnsi="宋体" w:cs="Arial" w:hint="eastAsia"/>
          <w:b w:val="0"/>
          <w:color w:val="auto"/>
          <w:sz w:val="30"/>
          <w:szCs w:val="30"/>
        </w:rPr>
        <w:t>语音服务（呼出）</w:t>
      </w:r>
      <w:r w:rsidRPr="0033575E">
        <w:rPr>
          <w:rFonts w:ascii="仿宋_GB2312" w:eastAsia="仿宋_GB2312" w:hAnsi="宋体" w:cs="Arial" w:hint="eastAsia"/>
          <w:b w:val="0"/>
          <w:color w:val="auto"/>
          <w:sz w:val="30"/>
          <w:szCs w:val="30"/>
        </w:rPr>
        <w:t>评分标准</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2205"/>
        <w:gridCol w:w="914"/>
        <w:gridCol w:w="4664"/>
      </w:tblGrid>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序号</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项目</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权重</w:t>
            </w:r>
          </w:p>
        </w:tc>
        <w:tc>
          <w:tcPr>
            <w:tcW w:w="466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评分标准（要点）</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1</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销售流程清晰</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1</w:t>
            </w:r>
            <w:r w:rsidRPr="00EC68AD">
              <w:rPr>
                <w:rFonts w:ascii="仿宋_GB2312" w:eastAsia="仿宋_GB2312" w:hAnsi="宋体" w:cs="Arial"/>
                <w:b w:val="0"/>
                <w:color w:val="auto"/>
                <w:sz w:val="24"/>
                <w:szCs w:val="24"/>
              </w:rPr>
              <w:t>5%</w:t>
            </w:r>
          </w:p>
        </w:tc>
        <w:tc>
          <w:tcPr>
            <w:tcW w:w="4664" w:type="dxa"/>
            <w:vAlign w:val="center"/>
          </w:tcPr>
          <w:p w:rsidR="004A54BA" w:rsidRPr="00EC68AD" w:rsidRDefault="004A54BA" w:rsidP="00696102">
            <w:pPr>
              <w:snapToGrid w:val="0"/>
              <w:spacing w:line="560" w:lineRule="exact"/>
              <w:jc w:val="left"/>
              <w:rPr>
                <w:rFonts w:ascii="仿宋_GB2312" w:eastAsia="仿宋_GB2312" w:hAnsi="宋体" w:cs="Arial"/>
                <w:kern w:val="0"/>
                <w:sz w:val="24"/>
                <w:szCs w:val="24"/>
              </w:rPr>
            </w:pPr>
            <w:r w:rsidRPr="00EC68AD">
              <w:rPr>
                <w:rFonts w:ascii="仿宋_GB2312" w:eastAsia="仿宋_GB2312" w:hAnsi="宋体" w:cs="Arial" w:hint="eastAsia"/>
                <w:kern w:val="0"/>
                <w:sz w:val="24"/>
                <w:szCs w:val="24"/>
              </w:rPr>
              <w:t>需要包括开场白、了解客户需求、引导客户需求、介绍产品、促成交易、结束语等内容。</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lastRenderedPageBreak/>
              <w:t>2</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业务知识解释恰当，运用合理</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50%</w:t>
            </w:r>
          </w:p>
        </w:tc>
        <w:tc>
          <w:tcPr>
            <w:tcW w:w="4663"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10个FAQ问题整理全面，体现产品特色，能够深度结合客户需求，</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3</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积极主动为客户提供服务</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5%</w:t>
            </w:r>
          </w:p>
        </w:tc>
        <w:tc>
          <w:tcPr>
            <w:tcW w:w="466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主动为客户提供有效的解决方案并提出建议，引导客户处理问题，询问客户是否有其他问题需要咨询</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4</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引导</w:t>
            </w:r>
            <w:r w:rsidRPr="00EC68AD">
              <w:rPr>
                <w:rFonts w:ascii="仿宋_GB2312" w:eastAsia="仿宋_GB2312" w:hAnsi="宋体" w:cs="Arial" w:hint="eastAsia"/>
                <w:b w:val="0"/>
                <w:color w:val="auto"/>
                <w:sz w:val="24"/>
                <w:szCs w:val="24"/>
              </w:rPr>
              <w:t>客户成交</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5%</w:t>
            </w:r>
          </w:p>
        </w:tc>
        <w:tc>
          <w:tcPr>
            <w:tcW w:w="466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客户最终是否成交</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4</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销售技巧运用</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25</w:t>
            </w:r>
            <w:r w:rsidRPr="00EC68AD">
              <w:rPr>
                <w:rFonts w:ascii="仿宋_GB2312" w:eastAsia="仿宋_GB2312" w:hAnsi="宋体" w:cs="Arial" w:hint="eastAsia"/>
                <w:b w:val="0"/>
                <w:color w:val="auto"/>
                <w:sz w:val="24"/>
                <w:szCs w:val="24"/>
              </w:rPr>
              <w:t>%</w:t>
            </w:r>
          </w:p>
        </w:tc>
        <w:tc>
          <w:tcPr>
            <w:tcW w:w="466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能够运用FABE\</w:t>
            </w:r>
            <w:r w:rsidRPr="00EC68AD">
              <w:rPr>
                <w:rFonts w:ascii="仿宋_GB2312" w:eastAsia="仿宋_GB2312" w:hAnsi="宋体" w:cs="Arial"/>
                <w:b w:val="0"/>
                <w:color w:val="auto"/>
                <w:sz w:val="24"/>
                <w:szCs w:val="24"/>
              </w:rPr>
              <w:t>SPIN\LSCPA等方法介绍</w:t>
            </w:r>
            <w:r w:rsidRPr="00EC68AD">
              <w:rPr>
                <w:rFonts w:ascii="仿宋_GB2312" w:eastAsia="仿宋_GB2312" w:hAnsi="宋体" w:cs="Arial" w:hint="eastAsia"/>
                <w:b w:val="0"/>
                <w:color w:val="auto"/>
                <w:sz w:val="24"/>
                <w:szCs w:val="24"/>
              </w:rPr>
              <w:t>产品、</w:t>
            </w:r>
            <w:r w:rsidRPr="00EC68AD">
              <w:rPr>
                <w:rFonts w:ascii="仿宋_GB2312" w:eastAsia="仿宋_GB2312" w:hAnsi="宋体" w:cs="Arial"/>
                <w:b w:val="0"/>
                <w:color w:val="auto"/>
                <w:sz w:val="24"/>
                <w:szCs w:val="24"/>
              </w:rPr>
              <w:t>处理客户异议</w:t>
            </w:r>
            <w:r w:rsidRPr="00EC68AD">
              <w:rPr>
                <w:rFonts w:ascii="仿宋_GB2312" w:eastAsia="仿宋_GB2312" w:hAnsi="宋体" w:cs="Arial" w:hint="eastAsia"/>
                <w:b w:val="0"/>
                <w:color w:val="auto"/>
                <w:sz w:val="24"/>
                <w:szCs w:val="24"/>
              </w:rPr>
              <w:t>等</w:t>
            </w:r>
          </w:p>
        </w:tc>
      </w:tr>
      <w:tr w:rsidR="004A54BA" w:rsidRPr="00EC68AD" w:rsidTr="00696102">
        <w:trPr>
          <w:cantSplit/>
          <w:trHeight w:val="271"/>
          <w:jc w:val="center"/>
        </w:trPr>
        <w:tc>
          <w:tcPr>
            <w:tcW w:w="8666" w:type="dxa"/>
            <w:gridSpan w:val="4"/>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满分</w:t>
            </w:r>
            <w:r w:rsidRPr="00EC68AD">
              <w:rPr>
                <w:rFonts w:ascii="仿宋_GB2312" w:eastAsia="仿宋_GB2312" w:hAnsi="宋体" w:cs="Arial"/>
                <w:b w:val="0"/>
                <w:color w:val="auto"/>
                <w:sz w:val="24"/>
                <w:szCs w:val="24"/>
              </w:rPr>
              <w:t xml:space="preserve">  30</w:t>
            </w:r>
            <w:r w:rsidRPr="00EC68AD">
              <w:rPr>
                <w:rFonts w:ascii="仿宋_GB2312" w:eastAsia="仿宋_GB2312" w:hAnsi="宋体" w:cs="Arial" w:hint="eastAsia"/>
                <w:b w:val="0"/>
                <w:color w:val="auto"/>
                <w:sz w:val="24"/>
                <w:szCs w:val="24"/>
              </w:rPr>
              <w:t>分</w:t>
            </w:r>
          </w:p>
        </w:tc>
      </w:tr>
    </w:tbl>
    <w:p w:rsidR="004A54BA" w:rsidRPr="0033575E" w:rsidRDefault="004A54BA" w:rsidP="004A54BA">
      <w:pPr>
        <w:pStyle w:val="ad"/>
        <w:tabs>
          <w:tab w:val="left" w:pos="7875"/>
        </w:tabs>
        <w:adjustRightInd w:val="0"/>
        <w:snapToGrid w:val="0"/>
        <w:spacing w:line="360" w:lineRule="auto"/>
        <w:ind w:firstLineChars="0" w:firstLine="0"/>
        <w:rPr>
          <w:rFonts w:ascii="仿宋_GB2312" w:eastAsia="仿宋_GB2312" w:hAnsi="宋体" w:cs="Arial"/>
          <w:b w:val="0"/>
          <w:color w:val="auto"/>
          <w:sz w:val="30"/>
          <w:szCs w:val="30"/>
        </w:rPr>
      </w:pPr>
    </w:p>
    <w:p w:rsidR="004A54BA" w:rsidRPr="0033575E" w:rsidRDefault="004A54BA" w:rsidP="004A54BA">
      <w:pPr>
        <w:pStyle w:val="ad"/>
        <w:tabs>
          <w:tab w:val="left" w:pos="7875"/>
        </w:tabs>
        <w:adjustRightInd w:val="0"/>
        <w:snapToGrid w:val="0"/>
        <w:ind w:firstLineChars="0" w:firstLine="0"/>
        <w:jc w:val="center"/>
        <w:rPr>
          <w:rFonts w:ascii="仿宋_GB2312" w:eastAsia="仿宋_GB2312" w:hAnsi="宋体" w:cs="Arial"/>
          <w:b w:val="0"/>
          <w:color w:val="auto"/>
          <w:sz w:val="30"/>
          <w:szCs w:val="30"/>
        </w:rPr>
      </w:pPr>
      <w:r w:rsidRPr="00667D8C">
        <w:rPr>
          <w:rFonts w:ascii="仿宋_GB2312" w:eastAsia="仿宋_GB2312" w:hAnsi="宋体" w:cs="Arial" w:hint="eastAsia"/>
          <w:b w:val="0"/>
          <w:color w:val="auto"/>
          <w:sz w:val="30"/>
          <w:szCs w:val="30"/>
        </w:rPr>
        <w:t>表3在线服务评分标准</w:t>
      </w:r>
    </w:p>
    <w:p w:rsidR="004A54BA" w:rsidRPr="00F178EA" w:rsidRDefault="004A54BA" w:rsidP="004A54BA">
      <w:pPr>
        <w:pStyle w:val="ad"/>
        <w:tabs>
          <w:tab w:val="left" w:pos="7875"/>
        </w:tabs>
        <w:adjustRightInd w:val="0"/>
        <w:snapToGrid w:val="0"/>
        <w:spacing w:line="360" w:lineRule="auto"/>
        <w:ind w:firstLineChars="0" w:firstLine="0"/>
        <w:rPr>
          <w:rFonts w:ascii="仿宋_GB2312" w:eastAsia="仿宋_GB2312" w:hAnsi="宋体" w:cs="Arial"/>
          <w:b w:val="0"/>
          <w:color w:val="auto"/>
          <w:sz w:val="30"/>
          <w:szCs w:val="30"/>
        </w:rPr>
      </w:pP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2205"/>
        <w:gridCol w:w="914"/>
        <w:gridCol w:w="4664"/>
      </w:tblGrid>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序号</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项目</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权重</w:t>
            </w:r>
          </w:p>
        </w:tc>
        <w:tc>
          <w:tcPr>
            <w:tcW w:w="466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评分标准（要点）</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1</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服务用语标准</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1</w:t>
            </w:r>
            <w:r w:rsidRPr="00EC68AD">
              <w:rPr>
                <w:rFonts w:ascii="仿宋_GB2312" w:eastAsia="仿宋_GB2312" w:hAnsi="宋体" w:cs="Arial"/>
                <w:b w:val="0"/>
                <w:color w:val="auto"/>
                <w:sz w:val="24"/>
                <w:szCs w:val="24"/>
              </w:rPr>
              <w:t>5%</w:t>
            </w:r>
          </w:p>
        </w:tc>
        <w:tc>
          <w:tcPr>
            <w:tcW w:w="4664"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开头、结束语、等候用语、安抚致歉用语。用语活泼、规范。</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2</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业务知识解释恰当，运用合理</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3</w:t>
            </w:r>
            <w:r w:rsidRPr="00EC68AD">
              <w:rPr>
                <w:rFonts w:ascii="仿宋_GB2312" w:eastAsia="仿宋_GB2312" w:hAnsi="宋体" w:cs="Arial" w:hint="eastAsia"/>
                <w:b w:val="0"/>
                <w:color w:val="auto"/>
                <w:sz w:val="24"/>
                <w:szCs w:val="24"/>
              </w:rPr>
              <w:t>0</w:t>
            </w:r>
            <w:r w:rsidRPr="00EC68AD">
              <w:rPr>
                <w:rFonts w:ascii="仿宋_GB2312" w:eastAsia="仿宋_GB2312" w:hAnsi="宋体" w:cs="Arial"/>
                <w:b w:val="0"/>
                <w:color w:val="auto"/>
                <w:sz w:val="24"/>
                <w:szCs w:val="24"/>
              </w:rPr>
              <w:t>%</w:t>
            </w:r>
          </w:p>
        </w:tc>
        <w:tc>
          <w:tcPr>
            <w:tcW w:w="4664"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正确查询知识库，回答客户咨询的问题，并灵活应用在不同情境中</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3</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积极引导客户成交</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5%</w:t>
            </w:r>
          </w:p>
        </w:tc>
        <w:tc>
          <w:tcPr>
            <w:tcW w:w="466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主动为客户提供有效的解决方案并提出建议，引导客户处理问题，客户是否最终付款购买</w:t>
            </w:r>
          </w:p>
        </w:tc>
      </w:tr>
      <w:tr w:rsidR="004A54BA" w:rsidRPr="00EC68AD" w:rsidTr="00696102">
        <w:trPr>
          <w:cantSplit/>
          <w:trHeight w:val="271"/>
          <w:jc w:val="center"/>
        </w:trPr>
        <w:tc>
          <w:tcPr>
            <w:tcW w:w="883"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4</w:t>
            </w:r>
          </w:p>
        </w:tc>
        <w:tc>
          <w:tcPr>
            <w:tcW w:w="22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服务指标</w:t>
            </w:r>
          </w:p>
        </w:tc>
        <w:tc>
          <w:tcPr>
            <w:tcW w:w="91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30%</w:t>
            </w:r>
          </w:p>
        </w:tc>
        <w:tc>
          <w:tcPr>
            <w:tcW w:w="4664"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服务时间、答客比、服务响应时间、服务准确率、客户评价</w:t>
            </w:r>
          </w:p>
        </w:tc>
      </w:tr>
      <w:tr w:rsidR="004A54BA" w:rsidRPr="00EC68AD" w:rsidTr="00696102">
        <w:trPr>
          <w:cantSplit/>
          <w:trHeight w:val="271"/>
          <w:jc w:val="center"/>
        </w:trPr>
        <w:tc>
          <w:tcPr>
            <w:tcW w:w="8666" w:type="dxa"/>
            <w:gridSpan w:val="4"/>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满分</w:t>
            </w:r>
            <w:r w:rsidRPr="00EC68AD">
              <w:rPr>
                <w:rFonts w:ascii="仿宋_GB2312" w:eastAsia="仿宋_GB2312" w:hAnsi="宋体" w:cs="Arial"/>
                <w:b w:val="0"/>
                <w:color w:val="auto"/>
                <w:sz w:val="24"/>
                <w:szCs w:val="24"/>
              </w:rPr>
              <w:t xml:space="preserve">   30</w:t>
            </w:r>
            <w:r w:rsidRPr="00EC68AD">
              <w:rPr>
                <w:rFonts w:ascii="仿宋_GB2312" w:eastAsia="仿宋_GB2312" w:hAnsi="宋体" w:cs="Arial" w:hint="eastAsia"/>
                <w:b w:val="0"/>
                <w:color w:val="auto"/>
                <w:sz w:val="24"/>
                <w:szCs w:val="24"/>
              </w:rPr>
              <w:t>分</w:t>
            </w:r>
          </w:p>
        </w:tc>
      </w:tr>
    </w:tbl>
    <w:p w:rsidR="004A54BA" w:rsidRPr="0033575E" w:rsidRDefault="004A54BA" w:rsidP="004A54BA">
      <w:pPr>
        <w:pStyle w:val="ad"/>
        <w:tabs>
          <w:tab w:val="left" w:pos="7875"/>
        </w:tabs>
        <w:adjustRightInd w:val="0"/>
        <w:snapToGrid w:val="0"/>
        <w:spacing w:line="360" w:lineRule="auto"/>
        <w:ind w:firstLineChars="0" w:firstLine="0"/>
        <w:rPr>
          <w:rFonts w:ascii="仿宋_GB2312" w:eastAsia="仿宋_GB2312" w:hAnsi="宋体" w:cs="Arial"/>
          <w:b w:val="0"/>
          <w:color w:val="auto"/>
          <w:sz w:val="30"/>
          <w:szCs w:val="30"/>
        </w:rPr>
      </w:pPr>
    </w:p>
    <w:p w:rsidR="004A54BA" w:rsidRPr="0033575E" w:rsidRDefault="004A54BA" w:rsidP="004A54BA">
      <w:pPr>
        <w:pStyle w:val="ad"/>
        <w:tabs>
          <w:tab w:val="left" w:pos="7875"/>
        </w:tabs>
        <w:adjustRightInd w:val="0"/>
        <w:snapToGrid w:val="0"/>
        <w:ind w:firstLineChars="0" w:firstLine="0"/>
        <w:jc w:val="center"/>
        <w:rPr>
          <w:rFonts w:ascii="仿宋_GB2312" w:eastAsia="仿宋_GB2312" w:hAnsi="宋体" w:cs="Arial"/>
          <w:b w:val="0"/>
          <w:color w:val="auto"/>
          <w:sz w:val="30"/>
          <w:szCs w:val="30"/>
        </w:rPr>
      </w:pPr>
      <w:r w:rsidRPr="0033575E">
        <w:rPr>
          <w:rFonts w:ascii="仿宋_GB2312" w:eastAsia="仿宋_GB2312" w:hAnsi="宋体" w:cs="Arial" w:hint="eastAsia"/>
          <w:b w:val="0"/>
          <w:color w:val="auto"/>
          <w:sz w:val="30"/>
          <w:szCs w:val="30"/>
        </w:rPr>
        <w:lastRenderedPageBreak/>
        <w:t>表</w:t>
      </w:r>
      <w:r>
        <w:rPr>
          <w:rFonts w:ascii="仿宋_GB2312" w:eastAsia="仿宋_GB2312" w:hAnsi="宋体" w:cs="Arial"/>
          <w:b w:val="0"/>
          <w:color w:val="auto"/>
          <w:sz w:val="30"/>
          <w:szCs w:val="30"/>
        </w:rPr>
        <w:t>4</w:t>
      </w:r>
      <w:r>
        <w:rPr>
          <w:rFonts w:ascii="仿宋_GB2312" w:eastAsia="仿宋_GB2312" w:hAnsi="宋体" w:cs="Arial" w:hint="eastAsia"/>
          <w:b w:val="0"/>
          <w:color w:val="auto"/>
          <w:sz w:val="30"/>
          <w:szCs w:val="30"/>
        </w:rPr>
        <w:t>数据分析及运用</w:t>
      </w:r>
      <w:r w:rsidRPr="0033575E">
        <w:rPr>
          <w:rFonts w:ascii="仿宋_GB2312" w:eastAsia="仿宋_GB2312" w:hAnsi="宋体" w:cs="Arial" w:hint="eastAsia"/>
          <w:b w:val="0"/>
          <w:color w:val="auto"/>
          <w:sz w:val="30"/>
          <w:szCs w:val="30"/>
        </w:rPr>
        <w:t>题评分标准</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2105"/>
        <w:gridCol w:w="882"/>
        <w:gridCol w:w="4811"/>
      </w:tblGrid>
      <w:tr w:rsidR="004A54BA" w:rsidRPr="00EC68AD" w:rsidTr="00696102">
        <w:trPr>
          <w:cantSplit/>
          <w:trHeight w:val="283"/>
          <w:jc w:val="center"/>
        </w:trPr>
        <w:tc>
          <w:tcPr>
            <w:tcW w:w="848" w:type="dxa"/>
            <w:vAlign w:val="bottom"/>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序号</w:t>
            </w:r>
          </w:p>
        </w:tc>
        <w:tc>
          <w:tcPr>
            <w:tcW w:w="2105" w:type="dxa"/>
            <w:vAlign w:val="bottom"/>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项目</w:t>
            </w:r>
          </w:p>
        </w:tc>
        <w:tc>
          <w:tcPr>
            <w:tcW w:w="882"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权重</w:t>
            </w:r>
          </w:p>
        </w:tc>
        <w:tc>
          <w:tcPr>
            <w:tcW w:w="4811" w:type="dxa"/>
            <w:vAlign w:val="bottom"/>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评分标准（要点）</w:t>
            </w:r>
          </w:p>
        </w:tc>
      </w:tr>
      <w:tr w:rsidR="004A54BA" w:rsidRPr="00EC68AD" w:rsidTr="00696102">
        <w:trPr>
          <w:cantSplit/>
          <w:trHeight w:val="283"/>
          <w:jc w:val="center"/>
        </w:trPr>
        <w:tc>
          <w:tcPr>
            <w:tcW w:w="848"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1</w:t>
            </w:r>
          </w:p>
        </w:tc>
        <w:tc>
          <w:tcPr>
            <w:tcW w:w="21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数值输入</w:t>
            </w:r>
          </w:p>
        </w:tc>
        <w:tc>
          <w:tcPr>
            <w:tcW w:w="882"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10%</w:t>
            </w:r>
          </w:p>
        </w:tc>
        <w:tc>
          <w:tcPr>
            <w:tcW w:w="4811"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数值录入准确，各类数据格式规范</w:t>
            </w:r>
          </w:p>
        </w:tc>
      </w:tr>
      <w:tr w:rsidR="004A54BA" w:rsidRPr="00EC68AD" w:rsidTr="00696102">
        <w:trPr>
          <w:cantSplit/>
          <w:trHeight w:val="283"/>
          <w:jc w:val="center"/>
        </w:trPr>
        <w:tc>
          <w:tcPr>
            <w:tcW w:w="848"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2</w:t>
            </w:r>
          </w:p>
        </w:tc>
        <w:tc>
          <w:tcPr>
            <w:tcW w:w="21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表格格式设置</w:t>
            </w:r>
          </w:p>
        </w:tc>
        <w:tc>
          <w:tcPr>
            <w:tcW w:w="882" w:type="dxa"/>
            <w:vAlign w:val="center"/>
          </w:tcPr>
          <w:p w:rsidR="004A54BA" w:rsidRPr="00EC68AD" w:rsidRDefault="004A54BA" w:rsidP="00696102">
            <w:pPr>
              <w:jc w:val="center"/>
              <w:rPr>
                <w:sz w:val="24"/>
                <w:szCs w:val="24"/>
              </w:rPr>
            </w:pPr>
            <w:r w:rsidRPr="00EC68AD">
              <w:rPr>
                <w:rFonts w:ascii="仿宋_GB2312" w:eastAsia="仿宋_GB2312" w:hAnsi="宋体" w:cs="Arial"/>
                <w:sz w:val="24"/>
                <w:szCs w:val="24"/>
              </w:rPr>
              <w:t>25%</w:t>
            </w:r>
          </w:p>
        </w:tc>
        <w:tc>
          <w:tcPr>
            <w:tcW w:w="4811"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完成题目要求的字体、字号、表格格式、颜色、筛选、排序等要求，能够处理各类内容格式的转换。</w:t>
            </w:r>
          </w:p>
        </w:tc>
      </w:tr>
      <w:tr w:rsidR="004A54BA" w:rsidRPr="00EC68AD" w:rsidTr="00696102">
        <w:trPr>
          <w:cantSplit/>
          <w:trHeight w:val="283"/>
          <w:jc w:val="center"/>
        </w:trPr>
        <w:tc>
          <w:tcPr>
            <w:tcW w:w="848"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3</w:t>
            </w:r>
          </w:p>
        </w:tc>
        <w:tc>
          <w:tcPr>
            <w:tcW w:w="21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计算公式运用</w:t>
            </w:r>
          </w:p>
        </w:tc>
        <w:tc>
          <w:tcPr>
            <w:tcW w:w="882" w:type="dxa"/>
            <w:vAlign w:val="center"/>
          </w:tcPr>
          <w:p w:rsidR="004A54BA" w:rsidRPr="00EC68AD" w:rsidRDefault="004A54BA" w:rsidP="00696102">
            <w:pPr>
              <w:jc w:val="center"/>
              <w:rPr>
                <w:sz w:val="24"/>
                <w:szCs w:val="24"/>
              </w:rPr>
            </w:pPr>
            <w:r w:rsidRPr="00EC68AD">
              <w:rPr>
                <w:rFonts w:ascii="仿宋_GB2312" w:eastAsia="仿宋_GB2312" w:hAnsi="宋体" w:cs="Arial"/>
                <w:sz w:val="24"/>
                <w:szCs w:val="24"/>
              </w:rPr>
              <w:t>35%</w:t>
            </w:r>
          </w:p>
        </w:tc>
        <w:tc>
          <w:tcPr>
            <w:tcW w:w="4811"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正确使用求和、平均值、引用等常见的计算公式</w:t>
            </w:r>
          </w:p>
        </w:tc>
      </w:tr>
      <w:tr w:rsidR="004A54BA" w:rsidRPr="00EC68AD" w:rsidTr="00696102">
        <w:trPr>
          <w:cantSplit/>
          <w:trHeight w:val="283"/>
          <w:jc w:val="center"/>
        </w:trPr>
        <w:tc>
          <w:tcPr>
            <w:tcW w:w="848"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4</w:t>
            </w:r>
          </w:p>
        </w:tc>
        <w:tc>
          <w:tcPr>
            <w:tcW w:w="2105"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图表制作</w:t>
            </w:r>
          </w:p>
        </w:tc>
        <w:tc>
          <w:tcPr>
            <w:tcW w:w="882" w:type="dxa"/>
            <w:vAlign w:val="center"/>
          </w:tcPr>
          <w:p w:rsidR="004A54BA" w:rsidRPr="00EC68AD" w:rsidRDefault="004A54BA" w:rsidP="00696102">
            <w:pPr>
              <w:jc w:val="center"/>
              <w:rPr>
                <w:sz w:val="24"/>
                <w:szCs w:val="24"/>
              </w:rPr>
            </w:pPr>
            <w:r w:rsidRPr="00EC68AD">
              <w:rPr>
                <w:rFonts w:ascii="仿宋_GB2312" w:eastAsia="仿宋_GB2312" w:hAnsi="宋体" w:cs="Arial"/>
                <w:sz w:val="24"/>
                <w:szCs w:val="24"/>
              </w:rPr>
              <w:t>10%</w:t>
            </w:r>
          </w:p>
        </w:tc>
        <w:tc>
          <w:tcPr>
            <w:tcW w:w="4811"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正确引用数据制作图表</w:t>
            </w:r>
          </w:p>
        </w:tc>
      </w:tr>
      <w:tr w:rsidR="004A54BA" w:rsidRPr="00EC68AD" w:rsidTr="00696102">
        <w:trPr>
          <w:cantSplit/>
          <w:trHeight w:val="283"/>
          <w:jc w:val="center"/>
        </w:trPr>
        <w:tc>
          <w:tcPr>
            <w:tcW w:w="848" w:type="dxa"/>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5</w:t>
            </w:r>
          </w:p>
        </w:tc>
        <w:tc>
          <w:tcPr>
            <w:tcW w:w="2105" w:type="dxa"/>
            <w:vAlign w:val="center"/>
          </w:tcPr>
          <w:p w:rsidR="004A54BA" w:rsidRPr="00EC68AD" w:rsidRDefault="004A54BA" w:rsidP="00696102">
            <w:pPr>
              <w:pStyle w:val="ad"/>
              <w:tabs>
                <w:tab w:val="left" w:pos="7875"/>
              </w:tabs>
              <w:adjustRightInd w:val="0"/>
              <w:snapToGrid w:val="0"/>
              <w:ind w:firstLineChars="0" w:firstLine="0"/>
              <w:rPr>
                <w:rFonts w:ascii="仿宋_GB2312" w:eastAsia="仿宋_GB2312" w:hAnsi="宋体" w:cs="Arial"/>
                <w:b w:val="0"/>
                <w:color w:val="auto"/>
                <w:sz w:val="24"/>
                <w:szCs w:val="24"/>
              </w:rPr>
            </w:pPr>
            <w:r w:rsidRPr="00EC68AD">
              <w:rPr>
                <w:rFonts w:ascii="仿宋_GB2312" w:eastAsia="仿宋_GB2312" w:hAnsi="宋体" w:cs="Arial"/>
                <w:b w:val="0"/>
                <w:color w:val="auto"/>
                <w:sz w:val="24"/>
                <w:szCs w:val="24"/>
              </w:rPr>
              <w:t>解决方案合理有效</w:t>
            </w:r>
          </w:p>
        </w:tc>
        <w:tc>
          <w:tcPr>
            <w:tcW w:w="882" w:type="dxa"/>
            <w:vAlign w:val="center"/>
          </w:tcPr>
          <w:p w:rsidR="004A54BA" w:rsidRPr="00EC68AD" w:rsidRDefault="004A54BA" w:rsidP="00696102">
            <w:pPr>
              <w:jc w:val="center"/>
              <w:rPr>
                <w:rFonts w:ascii="仿宋_GB2312" w:eastAsia="仿宋_GB2312" w:hAnsi="宋体" w:cs="Arial"/>
                <w:sz w:val="24"/>
                <w:szCs w:val="24"/>
              </w:rPr>
            </w:pPr>
            <w:r w:rsidRPr="00EC68AD">
              <w:rPr>
                <w:rFonts w:ascii="仿宋_GB2312" w:eastAsia="仿宋_GB2312" w:hAnsi="宋体" w:cs="Arial"/>
                <w:sz w:val="24"/>
                <w:szCs w:val="24"/>
              </w:rPr>
              <w:t>20</w:t>
            </w:r>
            <w:r w:rsidRPr="00EC68AD">
              <w:rPr>
                <w:rFonts w:ascii="仿宋_GB2312" w:eastAsia="仿宋_GB2312" w:hAnsi="宋体" w:cs="Arial" w:hint="eastAsia"/>
                <w:sz w:val="24"/>
                <w:szCs w:val="24"/>
              </w:rPr>
              <w:t>%</w:t>
            </w:r>
          </w:p>
        </w:tc>
        <w:tc>
          <w:tcPr>
            <w:tcW w:w="4811" w:type="dxa"/>
            <w:vAlign w:val="center"/>
          </w:tcPr>
          <w:p w:rsidR="004A54BA" w:rsidRPr="00EC68AD" w:rsidRDefault="004A54BA" w:rsidP="00696102">
            <w:pPr>
              <w:pStyle w:val="ad"/>
              <w:tabs>
                <w:tab w:val="left" w:pos="7875"/>
              </w:tabs>
              <w:adjustRightInd w:val="0"/>
              <w:snapToGrid w:val="0"/>
              <w:ind w:firstLineChars="0" w:firstLine="0"/>
              <w:jc w:val="left"/>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基于数据的分析合理、到位。能够结合客户服务中的实际情况提出明确可行的解决方案</w:t>
            </w:r>
          </w:p>
        </w:tc>
      </w:tr>
      <w:tr w:rsidR="004A54BA" w:rsidRPr="00EC68AD" w:rsidTr="00696102">
        <w:trPr>
          <w:cantSplit/>
          <w:trHeight w:val="283"/>
          <w:jc w:val="center"/>
        </w:trPr>
        <w:tc>
          <w:tcPr>
            <w:tcW w:w="8646" w:type="dxa"/>
            <w:gridSpan w:val="4"/>
            <w:vAlign w:val="center"/>
          </w:tcPr>
          <w:p w:rsidR="004A54BA" w:rsidRPr="00EC68AD" w:rsidRDefault="004A54BA" w:rsidP="00696102">
            <w:pPr>
              <w:pStyle w:val="ad"/>
              <w:tabs>
                <w:tab w:val="left" w:pos="7875"/>
              </w:tabs>
              <w:adjustRightInd w:val="0"/>
              <w:snapToGrid w:val="0"/>
              <w:ind w:firstLineChars="0" w:firstLine="0"/>
              <w:jc w:val="center"/>
              <w:rPr>
                <w:rFonts w:ascii="仿宋_GB2312" w:eastAsia="仿宋_GB2312" w:hAnsi="宋体" w:cs="Arial"/>
                <w:b w:val="0"/>
                <w:color w:val="auto"/>
                <w:sz w:val="24"/>
                <w:szCs w:val="24"/>
              </w:rPr>
            </w:pPr>
            <w:r w:rsidRPr="00EC68AD">
              <w:rPr>
                <w:rFonts w:ascii="仿宋_GB2312" w:eastAsia="仿宋_GB2312" w:hAnsi="宋体" w:cs="Arial" w:hint="eastAsia"/>
                <w:b w:val="0"/>
                <w:color w:val="auto"/>
                <w:sz w:val="24"/>
                <w:szCs w:val="24"/>
              </w:rPr>
              <w:t>满分</w:t>
            </w:r>
            <w:r w:rsidRPr="00EC68AD">
              <w:rPr>
                <w:rFonts w:ascii="仿宋_GB2312" w:eastAsia="仿宋_GB2312" w:hAnsi="宋体" w:cs="Arial"/>
                <w:b w:val="0"/>
                <w:color w:val="auto"/>
                <w:sz w:val="24"/>
                <w:szCs w:val="24"/>
              </w:rPr>
              <w:t xml:space="preserve">   15</w:t>
            </w:r>
            <w:r w:rsidRPr="00EC68AD">
              <w:rPr>
                <w:rFonts w:ascii="仿宋_GB2312" w:eastAsia="仿宋_GB2312" w:hAnsi="宋体" w:cs="Arial" w:hint="eastAsia"/>
                <w:b w:val="0"/>
                <w:color w:val="auto"/>
                <w:sz w:val="24"/>
                <w:szCs w:val="24"/>
              </w:rPr>
              <w:t>分</w:t>
            </w:r>
          </w:p>
        </w:tc>
      </w:tr>
    </w:tbl>
    <w:p w:rsidR="004A54BA" w:rsidRDefault="004A54BA" w:rsidP="004A54BA">
      <w:pPr>
        <w:pStyle w:val="ac"/>
        <w:spacing w:line="360" w:lineRule="auto"/>
        <w:ind w:left="880" w:firstLineChars="0" w:firstLine="0"/>
        <w:rPr>
          <w:rFonts w:ascii="仿宋_GB2312" w:eastAsia="仿宋_GB2312" w:hAnsi="宋体" w:cs="Arial"/>
          <w:kern w:val="0"/>
          <w:sz w:val="30"/>
          <w:szCs w:val="30"/>
        </w:rPr>
      </w:pPr>
    </w:p>
    <w:p w:rsidR="004A54BA" w:rsidRPr="00C251E8" w:rsidRDefault="004A54BA" w:rsidP="004A54BA">
      <w:pPr>
        <w:spacing w:line="560" w:lineRule="exact"/>
        <w:ind w:firstLineChars="200" w:firstLine="600"/>
        <w:rPr>
          <w:rFonts w:ascii="仿宋" w:eastAsia="仿宋" w:hAnsi="仿宋" w:cs="Arial"/>
          <w:bCs/>
          <w:sz w:val="30"/>
          <w:szCs w:val="30"/>
        </w:rPr>
      </w:pPr>
      <w:r>
        <w:rPr>
          <w:rFonts w:ascii="仿宋" w:eastAsia="仿宋" w:hAnsi="仿宋" w:cs="Arial" w:hint="eastAsia"/>
          <w:bCs/>
          <w:sz w:val="30"/>
          <w:szCs w:val="30"/>
        </w:rPr>
        <w:t>评委在</w:t>
      </w:r>
      <w:r w:rsidRPr="00C251E8">
        <w:rPr>
          <w:rFonts w:ascii="仿宋" w:eastAsia="仿宋" w:hAnsi="仿宋" w:cs="Arial" w:hint="eastAsia"/>
          <w:bCs/>
          <w:sz w:val="30"/>
          <w:szCs w:val="30"/>
        </w:rPr>
        <w:t>进行客观评分。流程如下：</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（1）客观评分应由3名评分裁判统一评分；</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（2）评分结果，并由裁判长、监督人员和仲裁人员签字后确认。</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（三）评分的抽检复核</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1．为保障成绩评判的准确性，监督组对赛项总成绩排名前30%的所有参赛队伍（选手）的成绩进行复核；对其余成绩进行抽检复核，抽检覆盖率不得低于15%。</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2．</w:t>
      </w:r>
      <w:proofErr w:type="gramStart"/>
      <w:r w:rsidRPr="00C251E8">
        <w:rPr>
          <w:rFonts w:ascii="仿宋" w:eastAsia="仿宋" w:hAnsi="仿宋" w:cs="Arial" w:hint="eastAsia"/>
          <w:bCs/>
          <w:sz w:val="30"/>
          <w:szCs w:val="30"/>
        </w:rPr>
        <w:t>监督组需将</w:t>
      </w:r>
      <w:proofErr w:type="gramEnd"/>
      <w:r w:rsidRPr="00C251E8">
        <w:rPr>
          <w:rFonts w:ascii="仿宋" w:eastAsia="仿宋" w:hAnsi="仿宋" w:cs="Arial" w:hint="eastAsia"/>
          <w:bCs/>
          <w:sz w:val="30"/>
          <w:szCs w:val="30"/>
        </w:rPr>
        <w:t>复检中发现的错误以书面方式及时告知裁判长，由裁判长更正成绩并签字确认。</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3．复核、抽检错误率超过5%的，则认定为非小概率事件，</w:t>
      </w:r>
      <w:r w:rsidRPr="00C251E8">
        <w:rPr>
          <w:rFonts w:ascii="仿宋" w:eastAsia="仿宋" w:hAnsi="仿宋" w:cs="Arial" w:hint="eastAsia"/>
          <w:bCs/>
          <w:sz w:val="30"/>
          <w:szCs w:val="30"/>
        </w:rPr>
        <w:lastRenderedPageBreak/>
        <w:t>裁判组需对所有成绩进行复核。</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（四）留档备案</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1．成绩分析。为了更好做好赛项资源向教学资源转化工作，赛项承办单位需根据裁判的判分情况，对参赛选手在比赛过程中对各个知识点、技术掌握程度进行分析，并将分析报告报备大赛执委会办公室适时公布。</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2．留档备案。赛项每个比赛环节裁判判分的原始材料和最终成绩等结果性材料都需经监督组人员和裁判长签字后装袋密封留档，并由赛项承办校封存。</w:t>
      </w:r>
    </w:p>
    <w:p w:rsidR="004A54BA" w:rsidRPr="00C251E8" w:rsidRDefault="004A54BA" w:rsidP="004A54BA">
      <w:pPr>
        <w:snapToGrid w:val="0"/>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（六）选手名次排列</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按竞赛成绩从高到低排列参赛选手的名次。竞赛成绩相同，完成工作任务所用时间少的名次在前；竞赛成绩和完成工作任务用时相同，名次并列。</w:t>
      </w:r>
    </w:p>
    <w:p w:rsidR="004A54BA" w:rsidRPr="0029755C" w:rsidRDefault="004A54BA" w:rsidP="004A54BA">
      <w:pPr>
        <w:snapToGrid w:val="0"/>
        <w:spacing w:line="560" w:lineRule="exact"/>
        <w:ind w:leftChars="200" w:left="420"/>
        <w:rPr>
          <w:rFonts w:ascii="Arial Narrow" w:eastAsia="仿宋_GB2312" w:hAnsi="Arial Narrow" w:cs="Arial"/>
          <w:b/>
          <w:sz w:val="30"/>
          <w:szCs w:val="30"/>
        </w:rPr>
      </w:pP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根据《201</w:t>
      </w:r>
      <w:r w:rsidRPr="00C251E8">
        <w:rPr>
          <w:rFonts w:ascii="仿宋" w:eastAsia="仿宋" w:hAnsi="仿宋" w:cs="Arial"/>
          <w:bCs/>
          <w:sz w:val="30"/>
          <w:szCs w:val="30"/>
        </w:rPr>
        <w:t>6</w:t>
      </w:r>
      <w:r w:rsidRPr="00C251E8">
        <w:rPr>
          <w:rFonts w:ascii="仿宋" w:eastAsia="仿宋" w:hAnsi="仿宋" w:cs="Arial" w:hint="eastAsia"/>
          <w:bCs/>
          <w:sz w:val="30"/>
          <w:szCs w:val="30"/>
        </w:rPr>
        <w:t>年全国职业院校技能大赛奖惩办法》：</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（一）参赛选手奖励</w:t>
      </w:r>
    </w:p>
    <w:p w:rsidR="004A54BA" w:rsidRPr="00C251E8" w:rsidRDefault="005D4874" w:rsidP="004A54BA">
      <w:pPr>
        <w:spacing w:line="560" w:lineRule="exact"/>
        <w:ind w:firstLineChars="200" w:firstLine="600"/>
        <w:rPr>
          <w:rFonts w:ascii="仿宋" w:eastAsia="仿宋" w:hAnsi="仿宋" w:cs="Arial"/>
          <w:bCs/>
          <w:sz w:val="30"/>
          <w:szCs w:val="30"/>
        </w:rPr>
      </w:pPr>
      <w:r>
        <w:rPr>
          <w:rFonts w:ascii="仿宋" w:eastAsia="仿宋" w:hAnsi="仿宋" w:cs="Arial" w:hint="eastAsia"/>
          <w:bCs/>
          <w:sz w:val="30"/>
          <w:szCs w:val="30"/>
        </w:rPr>
        <w:t>设一、二、三等奖。以实际参赛选手</w:t>
      </w:r>
      <w:r w:rsidR="004A54BA" w:rsidRPr="00C251E8">
        <w:rPr>
          <w:rFonts w:ascii="仿宋" w:eastAsia="仿宋" w:hAnsi="仿宋" w:cs="Arial" w:hint="eastAsia"/>
          <w:bCs/>
          <w:sz w:val="30"/>
          <w:szCs w:val="30"/>
        </w:rPr>
        <w:t>总数为基数，一、二、三等奖获奖比例分别为10%、20%、30%（小数点后四舍五入）。</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奖项数量根据各组的参赛人数按比例确定。</w:t>
      </w:r>
    </w:p>
    <w:p w:rsidR="004A54BA" w:rsidRPr="00C251E8"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（二）指导教师奖励</w:t>
      </w:r>
    </w:p>
    <w:p w:rsidR="004A54BA" w:rsidRPr="004A54BA" w:rsidRDefault="004A54BA" w:rsidP="004A54BA">
      <w:pPr>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获得一等奖的参赛队的指导教师获“优秀指导教师奖”。</w:t>
      </w:r>
    </w:p>
    <w:p w:rsidR="004A54BA" w:rsidRDefault="004A54BA" w:rsidP="002F152F">
      <w:pPr>
        <w:snapToGrid w:val="0"/>
        <w:spacing w:line="560" w:lineRule="exact"/>
        <w:ind w:firstLineChars="200" w:firstLine="600"/>
        <w:rPr>
          <w:rFonts w:ascii="Arial Narrow" w:eastAsia="仿宋_GB2312" w:hAnsi="Arial Narrow" w:cs="Arial"/>
          <w:sz w:val="30"/>
          <w:szCs w:val="30"/>
        </w:rPr>
      </w:pP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25164A" w:rsidRDefault="0025164A" w:rsidP="0025164A">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依据《呼叫服务员</w:t>
      </w:r>
      <w:r w:rsidRPr="0033575E">
        <w:rPr>
          <w:rFonts w:ascii="仿宋_GB2312" w:eastAsia="仿宋_GB2312" w:hAnsi="宋体" w:cs="Arial" w:hint="eastAsia"/>
          <w:kern w:val="0"/>
          <w:sz w:val="30"/>
          <w:szCs w:val="30"/>
        </w:rPr>
        <w:t>国家职业技能标准》，按照</w:t>
      </w:r>
      <w:r>
        <w:rPr>
          <w:rFonts w:ascii="仿宋_GB2312" w:eastAsia="仿宋_GB2312" w:hAnsi="宋体" w:cs="Arial" w:hint="eastAsia"/>
          <w:kern w:val="0"/>
          <w:sz w:val="30"/>
          <w:szCs w:val="30"/>
        </w:rPr>
        <w:t>助理</w:t>
      </w:r>
      <w:r w:rsidRPr="0033575E">
        <w:rPr>
          <w:rFonts w:ascii="仿宋_GB2312" w:eastAsia="仿宋_GB2312" w:hAnsi="宋体" w:cs="Arial" w:hint="eastAsia"/>
          <w:kern w:val="0"/>
          <w:sz w:val="30"/>
          <w:szCs w:val="30"/>
        </w:rPr>
        <w:t>呼叫服务师（国家职业资格</w:t>
      </w:r>
      <w:r>
        <w:rPr>
          <w:rFonts w:ascii="仿宋_GB2312" w:eastAsia="仿宋_GB2312" w:hAnsi="宋体" w:cs="Arial" w:hint="eastAsia"/>
          <w:kern w:val="0"/>
          <w:sz w:val="30"/>
          <w:szCs w:val="30"/>
        </w:rPr>
        <w:t>三</w:t>
      </w:r>
      <w:r w:rsidRPr="0033575E">
        <w:rPr>
          <w:rFonts w:ascii="仿宋_GB2312" w:eastAsia="仿宋_GB2312" w:hAnsi="宋体" w:cs="Arial" w:hint="eastAsia"/>
          <w:kern w:val="0"/>
          <w:sz w:val="30"/>
          <w:szCs w:val="30"/>
        </w:rPr>
        <w:t>级）知识要求和技能要求命题，同时结合当前</w:t>
      </w:r>
      <w:r>
        <w:rPr>
          <w:rFonts w:ascii="仿宋_GB2312" w:eastAsia="仿宋_GB2312" w:hAnsi="宋体" w:cs="Arial" w:hint="eastAsia"/>
          <w:kern w:val="0"/>
          <w:sz w:val="30"/>
          <w:szCs w:val="30"/>
        </w:rPr>
        <w:t>客户联络中心</w:t>
      </w:r>
      <w:r w:rsidRPr="0033575E">
        <w:rPr>
          <w:rFonts w:ascii="仿宋_GB2312" w:eastAsia="仿宋_GB2312" w:hAnsi="宋体" w:cs="Arial" w:hint="eastAsia"/>
          <w:kern w:val="0"/>
          <w:sz w:val="30"/>
          <w:szCs w:val="30"/>
        </w:rPr>
        <w:t>企业实际需要</w:t>
      </w:r>
      <w:r>
        <w:rPr>
          <w:rFonts w:ascii="仿宋_GB2312" w:eastAsia="仿宋_GB2312" w:hAnsi="宋体" w:cs="Arial" w:hint="eastAsia"/>
          <w:kern w:val="0"/>
          <w:sz w:val="30"/>
          <w:szCs w:val="30"/>
        </w:rPr>
        <w:t>适当增加</w:t>
      </w:r>
      <w:r w:rsidRPr="0033575E">
        <w:rPr>
          <w:rFonts w:ascii="仿宋_GB2312" w:eastAsia="仿宋_GB2312" w:hAnsi="宋体" w:cs="Arial" w:hint="eastAsia"/>
          <w:kern w:val="0"/>
          <w:sz w:val="30"/>
          <w:szCs w:val="30"/>
        </w:rPr>
        <w:t>新技术、新知识。</w:t>
      </w:r>
    </w:p>
    <w:p w:rsidR="0025164A" w:rsidRDefault="0025164A" w:rsidP="00EC68AD">
      <w:pPr>
        <w:snapToGrid w:val="0"/>
        <w:spacing w:line="560" w:lineRule="exact"/>
        <w:rPr>
          <w:rFonts w:ascii="Arial Narrow" w:eastAsia="仿宋_GB2312" w:hAnsi="Arial Narrow" w:cs="Arial"/>
          <w:sz w:val="30"/>
          <w:szCs w:val="30"/>
        </w:rPr>
      </w:pP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25164A" w:rsidRDefault="0025164A" w:rsidP="0025164A">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（一）、比赛器材</w:t>
      </w:r>
    </w:p>
    <w:p w:rsidR="0025164A" w:rsidRPr="00985356" w:rsidRDefault="0025164A" w:rsidP="0025164A">
      <w:pPr>
        <w:snapToGrid w:val="0"/>
        <w:spacing w:line="560" w:lineRule="exact"/>
        <w:ind w:firstLineChars="200" w:firstLine="600"/>
        <w:jc w:val="left"/>
        <w:rPr>
          <w:rFonts w:ascii="仿宋_GB2312" w:eastAsia="仿宋_GB2312" w:hAnsi="宋体" w:cs="Arial"/>
          <w:kern w:val="0"/>
          <w:sz w:val="30"/>
          <w:szCs w:val="30"/>
        </w:rPr>
      </w:pPr>
      <w:r w:rsidRPr="00985356">
        <w:rPr>
          <w:rFonts w:ascii="仿宋_GB2312" w:eastAsia="仿宋_GB2312" w:hAnsi="宋体" w:cs="Arial" w:hint="eastAsia"/>
          <w:kern w:val="0"/>
          <w:sz w:val="30"/>
          <w:szCs w:val="30"/>
        </w:rPr>
        <w:t>各个赛场需要组建统一的局域网，不能访问局域网以外的网络。</w:t>
      </w:r>
    </w:p>
    <w:p w:rsidR="0025164A" w:rsidRPr="0033575E" w:rsidRDefault="0025164A" w:rsidP="0025164A">
      <w:pPr>
        <w:snapToGrid w:val="0"/>
        <w:spacing w:line="560" w:lineRule="exact"/>
        <w:ind w:firstLineChars="200" w:firstLine="600"/>
        <w:jc w:val="left"/>
        <w:rPr>
          <w:rFonts w:ascii="仿宋_GB2312" w:eastAsia="仿宋_GB2312" w:hAnsi="宋体" w:cs="Arial"/>
          <w:kern w:val="0"/>
          <w:sz w:val="30"/>
          <w:szCs w:val="30"/>
        </w:rPr>
      </w:pPr>
      <w:r w:rsidRPr="0033575E">
        <w:rPr>
          <w:rFonts w:ascii="仿宋_GB2312" w:eastAsia="仿宋_GB2312" w:hAnsi="宋体" w:cs="Arial" w:hint="eastAsia"/>
          <w:kern w:val="0"/>
          <w:sz w:val="30"/>
          <w:szCs w:val="30"/>
        </w:rPr>
        <w:t>建议使用</w:t>
      </w:r>
      <w:r w:rsidRPr="0033575E">
        <w:rPr>
          <w:rFonts w:ascii="仿宋_GB2312" w:eastAsia="仿宋_GB2312" w:hAnsi="宋体" w:cs="Arial"/>
          <w:kern w:val="0"/>
          <w:sz w:val="30"/>
          <w:szCs w:val="30"/>
        </w:rPr>
        <w:t>CCSS</w:t>
      </w:r>
      <w:r>
        <w:rPr>
          <w:rFonts w:ascii="仿宋_GB2312" w:eastAsia="仿宋_GB2312" w:hAnsi="宋体" w:cs="Arial" w:hint="eastAsia"/>
          <w:kern w:val="0"/>
          <w:sz w:val="30"/>
          <w:szCs w:val="30"/>
        </w:rPr>
        <w:t>客户联络中心</w:t>
      </w:r>
      <w:r w:rsidRPr="0033575E">
        <w:rPr>
          <w:rFonts w:ascii="仿宋_GB2312" w:eastAsia="仿宋_GB2312" w:hAnsi="宋体" w:cs="Arial" w:hint="eastAsia"/>
          <w:kern w:val="0"/>
          <w:sz w:val="30"/>
          <w:szCs w:val="30"/>
        </w:rPr>
        <w:t>商用教学两用模拟实训系统</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4068"/>
        <w:gridCol w:w="1701"/>
        <w:gridCol w:w="1938"/>
      </w:tblGrid>
      <w:tr w:rsidR="0025164A" w:rsidRPr="00612A2E" w:rsidTr="00696102">
        <w:trPr>
          <w:trHeight w:val="615"/>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序号</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品名</w:t>
            </w:r>
          </w:p>
        </w:tc>
        <w:tc>
          <w:tcPr>
            <w:tcW w:w="1701"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单位</w:t>
            </w:r>
          </w:p>
        </w:tc>
        <w:tc>
          <w:tcPr>
            <w:tcW w:w="1938"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数量</w:t>
            </w:r>
          </w:p>
        </w:tc>
      </w:tr>
      <w:tr w:rsidR="0025164A" w:rsidRPr="00612A2E" w:rsidTr="00696102">
        <w:trPr>
          <w:trHeight w:val="397"/>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1</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客户信息服务专业实训平台应用主机</w:t>
            </w:r>
          </w:p>
        </w:tc>
        <w:tc>
          <w:tcPr>
            <w:tcW w:w="1701"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台</w:t>
            </w:r>
          </w:p>
        </w:tc>
        <w:tc>
          <w:tcPr>
            <w:tcW w:w="1938"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1</w:t>
            </w:r>
          </w:p>
        </w:tc>
      </w:tr>
      <w:tr w:rsidR="0025164A" w:rsidRPr="00612A2E" w:rsidTr="00696102">
        <w:trPr>
          <w:trHeight w:val="509"/>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2</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客户信息服务专业实训平台内容主机</w:t>
            </w:r>
          </w:p>
        </w:tc>
        <w:tc>
          <w:tcPr>
            <w:tcW w:w="1701"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台</w:t>
            </w:r>
          </w:p>
        </w:tc>
        <w:tc>
          <w:tcPr>
            <w:tcW w:w="1938"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1</w:t>
            </w:r>
          </w:p>
        </w:tc>
      </w:tr>
      <w:tr w:rsidR="0025164A" w:rsidRPr="00612A2E" w:rsidTr="00696102">
        <w:trPr>
          <w:trHeight w:val="327"/>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3</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客户信息服务专业实训平台功能主机</w:t>
            </w:r>
          </w:p>
        </w:tc>
        <w:tc>
          <w:tcPr>
            <w:tcW w:w="1701"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台</w:t>
            </w:r>
          </w:p>
        </w:tc>
        <w:tc>
          <w:tcPr>
            <w:tcW w:w="1938"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1</w:t>
            </w:r>
          </w:p>
        </w:tc>
      </w:tr>
      <w:tr w:rsidR="0025164A" w:rsidRPr="00612A2E" w:rsidTr="00696102">
        <w:trPr>
          <w:trHeight w:val="1393"/>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4</w:t>
            </w:r>
          </w:p>
        </w:tc>
        <w:tc>
          <w:tcPr>
            <w:tcW w:w="4068" w:type="dxa"/>
            <w:shd w:val="clear" w:color="auto" w:fill="auto"/>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客户信息服务专业（</w:t>
            </w:r>
            <w:r>
              <w:rPr>
                <w:rFonts w:ascii="仿宋_GB2312" w:eastAsia="仿宋_GB2312" w:hAnsi="宋体" w:cs="Arial" w:hint="eastAsia"/>
                <w:kern w:val="0"/>
                <w:sz w:val="24"/>
                <w:szCs w:val="30"/>
              </w:rPr>
              <w:t>客户联络中心</w:t>
            </w:r>
            <w:r w:rsidRPr="00F72423">
              <w:rPr>
                <w:rFonts w:ascii="仿宋_GB2312" w:eastAsia="仿宋_GB2312" w:hAnsi="宋体" w:cs="Arial" w:hint="eastAsia"/>
                <w:kern w:val="0"/>
                <w:sz w:val="24"/>
                <w:szCs w:val="30"/>
              </w:rPr>
              <w:t>）实训平台控制系统</w:t>
            </w:r>
          </w:p>
        </w:tc>
        <w:tc>
          <w:tcPr>
            <w:tcW w:w="1701"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席</w:t>
            </w:r>
          </w:p>
        </w:tc>
        <w:tc>
          <w:tcPr>
            <w:tcW w:w="1938"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Pr>
                <w:rFonts w:ascii="仿宋_GB2312" w:eastAsia="仿宋_GB2312" w:hAnsi="宋体" w:cs="Arial" w:hint="eastAsia"/>
                <w:kern w:val="0"/>
                <w:sz w:val="24"/>
                <w:szCs w:val="30"/>
              </w:rPr>
              <w:t>参赛选手数</w:t>
            </w:r>
          </w:p>
        </w:tc>
      </w:tr>
      <w:tr w:rsidR="0025164A" w:rsidRPr="00612A2E" w:rsidTr="00696102">
        <w:trPr>
          <w:trHeight w:val="999"/>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5</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客户信息服务专业（</w:t>
            </w:r>
            <w:r>
              <w:rPr>
                <w:rFonts w:ascii="仿宋_GB2312" w:eastAsia="仿宋_GB2312" w:hAnsi="宋体" w:cs="Arial" w:hint="eastAsia"/>
                <w:kern w:val="0"/>
                <w:sz w:val="24"/>
                <w:szCs w:val="30"/>
              </w:rPr>
              <w:t>客户联络中心</w:t>
            </w:r>
            <w:r w:rsidRPr="00F72423">
              <w:rPr>
                <w:rFonts w:ascii="仿宋_GB2312" w:eastAsia="仿宋_GB2312" w:hAnsi="宋体" w:cs="Arial" w:hint="eastAsia"/>
                <w:kern w:val="0"/>
                <w:sz w:val="24"/>
                <w:szCs w:val="30"/>
              </w:rPr>
              <w:t>）实训平台功能技术CTI平台授权</w:t>
            </w:r>
          </w:p>
        </w:tc>
        <w:tc>
          <w:tcPr>
            <w:tcW w:w="1701"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席</w:t>
            </w:r>
          </w:p>
        </w:tc>
        <w:tc>
          <w:tcPr>
            <w:tcW w:w="1938" w:type="dxa"/>
            <w:shd w:val="clear" w:color="auto" w:fill="auto"/>
            <w:noWrap/>
            <w:vAlign w:val="center"/>
            <w:hideMark/>
          </w:tcPr>
          <w:p w:rsidR="0025164A" w:rsidRPr="0080061C" w:rsidRDefault="0025164A" w:rsidP="00696102">
            <w:pPr>
              <w:spacing w:line="560" w:lineRule="exact"/>
              <w:jc w:val="center"/>
              <w:rPr>
                <w:rFonts w:ascii="仿宋_GB2312" w:eastAsia="仿宋_GB2312" w:hAnsi="宋体" w:cs="Arial"/>
                <w:kern w:val="0"/>
                <w:sz w:val="24"/>
                <w:szCs w:val="30"/>
              </w:rPr>
            </w:pPr>
            <w:r w:rsidRPr="00E340C4">
              <w:rPr>
                <w:rFonts w:ascii="仿宋_GB2312" w:eastAsia="仿宋_GB2312" w:hAnsi="宋体" w:cs="Arial" w:hint="eastAsia"/>
                <w:kern w:val="0"/>
                <w:sz w:val="24"/>
                <w:szCs w:val="30"/>
              </w:rPr>
              <w:t>参赛选手数</w:t>
            </w:r>
          </w:p>
        </w:tc>
      </w:tr>
      <w:tr w:rsidR="0025164A" w:rsidRPr="00612A2E" w:rsidTr="00696102">
        <w:trPr>
          <w:trHeight w:val="358"/>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6</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客户信息服务专业（</w:t>
            </w:r>
            <w:r>
              <w:rPr>
                <w:rFonts w:ascii="仿宋_GB2312" w:eastAsia="仿宋_GB2312" w:hAnsi="宋体" w:cs="Arial" w:hint="eastAsia"/>
                <w:kern w:val="0"/>
                <w:sz w:val="24"/>
                <w:szCs w:val="30"/>
              </w:rPr>
              <w:t>客户联络中心</w:t>
            </w:r>
            <w:r w:rsidRPr="00F72423">
              <w:rPr>
                <w:rFonts w:ascii="仿宋_GB2312" w:eastAsia="仿宋_GB2312" w:hAnsi="宋体" w:cs="Arial" w:hint="eastAsia"/>
                <w:kern w:val="0"/>
                <w:sz w:val="24"/>
                <w:szCs w:val="30"/>
              </w:rPr>
              <w:t>）实训平台系统配置监控授权</w:t>
            </w:r>
          </w:p>
        </w:tc>
        <w:tc>
          <w:tcPr>
            <w:tcW w:w="1701"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席</w:t>
            </w:r>
          </w:p>
        </w:tc>
        <w:tc>
          <w:tcPr>
            <w:tcW w:w="1938" w:type="dxa"/>
            <w:shd w:val="clear" w:color="auto" w:fill="auto"/>
            <w:noWrap/>
            <w:vAlign w:val="center"/>
            <w:hideMark/>
          </w:tcPr>
          <w:p w:rsidR="0025164A" w:rsidRPr="0080061C" w:rsidRDefault="0025164A" w:rsidP="00696102">
            <w:pPr>
              <w:spacing w:line="560" w:lineRule="exact"/>
              <w:jc w:val="center"/>
              <w:rPr>
                <w:rFonts w:ascii="仿宋_GB2312" w:eastAsia="仿宋_GB2312" w:hAnsi="宋体" w:cs="Arial"/>
                <w:kern w:val="0"/>
                <w:sz w:val="24"/>
                <w:szCs w:val="30"/>
              </w:rPr>
            </w:pPr>
            <w:r w:rsidRPr="00E340C4">
              <w:rPr>
                <w:rFonts w:ascii="仿宋_GB2312" w:eastAsia="仿宋_GB2312" w:hAnsi="宋体" w:cs="Arial" w:hint="eastAsia"/>
                <w:kern w:val="0"/>
                <w:sz w:val="24"/>
                <w:szCs w:val="30"/>
              </w:rPr>
              <w:t>参赛选手数</w:t>
            </w:r>
          </w:p>
        </w:tc>
      </w:tr>
      <w:tr w:rsidR="0025164A" w:rsidRPr="00612A2E" w:rsidTr="00696102">
        <w:trPr>
          <w:trHeight w:val="359"/>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7</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客户信息服务专业（</w:t>
            </w:r>
            <w:r>
              <w:rPr>
                <w:rFonts w:ascii="仿宋_GB2312" w:eastAsia="仿宋_GB2312" w:hAnsi="宋体" w:cs="Arial" w:hint="eastAsia"/>
                <w:kern w:val="0"/>
                <w:sz w:val="24"/>
                <w:szCs w:val="30"/>
              </w:rPr>
              <w:t>客户联络中心</w:t>
            </w:r>
            <w:r w:rsidRPr="00F72423">
              <w:rPr>
                <w:rFonts w:ascii="仿宋_GB2312" w:eastAsia="仿宋_GB2312" w:hAnsi="宋体" w:cs="Arial" w:hint="eastAsia"/>
                <w:kern w:val="0"/>
                <w:sz w:val="24"/>
                <w:szCs w:val="30"/>
              </w:rPr>
              <w:t>）实训平台业务功能组</w:t>
            </w:r>
          </w:p>
        </w:tc>
        <w:tc>
          <w:tcPr>
            <w:tcW w:w="1701"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席</w:t>
            </w:r>
          </w:p>
        </w:tc>
        <w:tc>
          <w:tcPr>
            <w:tcW w:w="1938" w:type="dxa"/>
            <w:shd w:val="clear" w:color="auto" w:fill="auto"/>
            <w:noWrap/>
            <w:vAlign w:val="center"/>
            <w:hideMark/>
          </w:tcPr>
          <w:p w:rsidR="0025164A" w:rsidRPr="0080061C" w:rsidRDefault="0025164A" w:rsidP="00696102">
            <w:pPr>
              <w:spacing w:line="560" w:lineRule="exact"/>
              <w:jc w:val="center"/>
              <w:rPr>
                <w:rFonts w:ascii="仿宋_GB2312" w:eastAsia="仿宋_GB2312" w:hAnsi="宋体" w:cs="Arial"/>
                <w:kern w:val="0"/>
                <w:sz w:val="24"/>
                <w:szCs w:val="30"/>
              </w:rPr>
            </w:pPr>
            <w:r w:rsidRPr="00E340C4">
              <w:rPr>
                <w:rFonts w:ascii="仿宋_GB2312" w:eastAsia="仿宋_GB2312" w:hAnsi="宋体" w:cs="Arial" w:hint="eastAsia"/>
                <w:kern w:val="0"/>
                <w:sz w:val="24"/>
                <w:szCs w:val="30"/>
              </w:rPr>
              <w:t>参赛选手数</w:t>
            </w:r>
          </w:p>
        </w:tc>
      </w:tr>
      <w:tr w:rsidR="0025164A" w:rsidRPr="00612A2E" w:rsidTr="00696102">
        <w:trPr>
          <w:trHeight w:val="184"/>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8</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企业级专业</w:t>
            </w:r>
            <w:r w:rsidRPr="00F72423">
              <w:rPr>
                <w:rFonts w:ascii="仿宋_GB2312" w:eastAsia="仿宋_GB2312" w:hAnsi="宋体" w:cs="Arial"/>
                <w:kern w:val="0"/>
                <w:sz w:val="24"/>
                <w:szCs w:val="30"/>
              </w:rPr>
              <w:t>IP</w:t>
            </w:r>
            <w:r w:rsidRPr="00F72423">
              <w:rPr>
                <w:rFonts w:ascii="仿宋_GB2312" w:eastAsia="仿宋_GB2312" w:hAnsi="宋体" w:cs="Arial" w:hint="eastAsia"/>
                <w:kern w:val="0"/>
                <w:sz w:val="24"/>
                <w:szCs w:val="30"/>
              </w:rPr>
              <w:t>话机</w:t>
            </w:r>
            <w:proofErr w:type="gramStart"/>
            <w:r w:rsidRPr="00F72423">
              <w:rPr>
                <w:rFonts w:ascii="仿宋_GB2312" w:eastAsia="仿宋_GB2312" w:hAnsi="宋体" w:cs="Arial" w:hint="eastAsia"/>
                <w:kern w:val="0"/>
                <w:sz w:val="24"/>
                <w:szCs w:val="30"/>
              </w:rPr>
              <w:t>与耳麦</w:t>
            </w:r>
            <w:proofErr w:type="gramEnd"/>
          </w:p>
        </w:tc>
        <w:tc>
          <w:tcPr>
            <w:tcW w:w="1701"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Pr>
                <w:rFonts w:ascii="仿宋_GB2312" w:eastAsia="仿宋_GB2312" w:hAnsi="宋体" w:cs="Arial" w:hint="eastAsia"/>
                <w:kern w:val="0"/>
                <w:sz w:val="24"/>
                <w:szCs w:val="30"/>
              </w:rPr>
              <w:t>套</w:t>
            </w:r>
          </w:p>
        </w:tc>
        <w:tc>
          <w:tcPr>
            <w:tcW w:w="1938" w:type="dxa"/>
            <w:shd w:val="clear" w:color="auto" w:fill="auto"/>
            <w:noWrap/>
            <w:vAlign w:val="center"/>
            <w:hideMark/>
          </w:tcPr>
          <w:p w:rsidR="0025164A" w:rsidRPr="0080061C" w:rsidRDefault="0025164A" w:rsidP="00696102">
            <w:pPr>
              <w:spacing w:line="560" w:lineRule="exact"/>
              <w:jc w:val="center"/>
              <w:rPr>
                <w:rFonts w:ascii="仿宋_GB2312" w:eastAsia="仿宋_GB2312" w:hAnsi="宋体" w:cs="Arial"/>
                <w:kern w:val="0"/>
                <w:sz w:val="24"/>
                <w:szCs w:val="30"/>
              </w:rPr>
            </w:pPr>
            <w:r w:rsidRPr="00E340C4">
              <w:rPr>
                <w:rFonts w:ascii="仿宋_GB2312" w:eastAsia="仿宋_GB2312" w:hAnsi="宋体" w:cs="Arial" w:hint="eastAsia"/>
                <w:kern w:val="0"/>
                <w:sz w:val="24"/>
                <w:szCs w:val="30"/>
              </w:rPr>
              <w:t>参赛选手数+</w:t>
            </w:r>
            <w:r w:rsidRPr="00E340C4">
              <w:rPr>
                <w:rFonts w:ascii="仿宋_GB2312" w:eastAsia="仿宋_GB2312" w:hAnsi="宋体" w:cs="Arial"/>
                <w:kern w:val="0"/>
                <w:sz w:val="24"/>
                <w:szCs w:val="30"/>
              </w:rPr>
              <w:t>10</w:t>
            </w:r>
            <w:r w:rsidRPr="00E340C4">
              <w:rPr>
                <w:rFonts w:ascii="仿宋_GB2312" w:eastAsia="仿宋_GB2312" w:hAnsi="宋体" w:cs="Arial" w:hint="eastAsia"/>
                <w:kern w:val="0"/>
                <w:sz w:val="24"/>
                <w:szCs w:val="30"/>
              </w:rPr>
              <w:t>%</w:t>
            </w:r>
            <w:r w:rsidRPr="00E340C4">
              <w:rPr>
                <w:rFonts w:ascii="仿宋_GB2312" w:eastAsia="仿宋_GB2312" w:hAnsi="宋体" w:cs="Arial"/>
                <w:kern w:val="0"/>
                <w:sz w:val="24"/>
                <w:szCs w:val="30"/>
              </w:rPr>
              <w:t>备用机</w:t>
            </w:r>
          </w:p>
        </w:tc>
      </w:tr>
      <w:tr w:rsidR="0025164A" w:rsidRPr="00612A2E" w:rsidTr="00696102">
        <w:trPr>
          <w:trHeight w:val="358"/>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9</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网络交换机</w:t>
            </w:r>
          </w:p>
        </w:tc>
        <w:tc>
          <w:tcPr>
            <w:tcW w:w="1701"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台</w:t>
            </w:r>
          </w:p>
        </w:tc>
        <w:tc>
          <w:tcPr>
            <w:tcW w:w="1938"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3</w:t>
            </w:r>
          </w:p>
        </w:tc>
      </w:tr>
      <w:tr w:rsidR="0025164A" w:rsidRPr="00612A2E" w:rsidTr="00696102">
        <w:trPr>
          <w:trHeight w:val="518"/>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lastRenderedPageBreak/>
              <w:t>10</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标准机柜</w:t>
            </w:r>
          </w:p>
        </w:tc>
        <w:tc>
          <w:tcPr>
            <w:tcW w:w="1701"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台</w:t>
            </w:r>
          </w:p>
        </w:tc>
        <w:tc>
          <w:tcPr>
            <w:tcW w:w="1938"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2</w:t>
            </w:r>
          </w:p>
        </w:tc>
      </w:tr>
      <w:tr w:rsidR="0025164A" w:rsidRPr="00612A2E" w:rsidTr="00696102">
        <w:trPr>
          <w:trHeight w:val="359"/>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11</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企业办公工位</w:t>
            </w:r>
          </w:p>
        </w:tc>
        <w:tc>
          <w:tcPr>
            <w:tcW w:w="1701"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席</w:t>
            </w:r>
          </w:p>
        </w:tc>
        <w:tc>
          <w:tcPr>
            <w:tcW w:w="1938"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E340C4">
              <w:rPr>
                <w:rFonts w:ascii="仿宋_GB2312" w:eastAsia="仿宋_GB2312" w:hAnsi="宋体" w:cs="Arial" w:hint="eastAsia"/>
                <w:kern w:val="0"/>
                <w:sz w:val="24"/>
                <w:szCs w:val="30"/>
              </w:rPr>
              <w:t>参赛选手数+</w:t>
            </w:r>
            <w:r w:rsidRPr="00E340C4">
              <w:rPr>
                <w:rFonts w:ascii="仿宋_GB2312" w:eastAsia="仿宋_GB2312" w:hAnsi="宋体" w:cs="Arial"/>
                <w:kern w:val="0"/>
                <w:sz w:val="24"/>
                <w:szCs w:val="30"/>
              </w:rPr>
              <w:t>10</w:t>
            </w:r>
            <w:r w:rsidRPr="00E340C4">
              <w:rPr>
                <w:rFonts w:ascii="仿宋_GB2312" w:eastAsia="仿宋_GB2312" w:hAnsi="宋体" w:cs="Arial" w:hint="eastAsia"/>
                <w:kern w:val="0"/>
                <w:sz w:val="24"/>
                <w:szCs w:val="30"/>
              </w:rPr>
              <w:t>%</w:t>
            </w:r>
            <w:r w:rsidRPr="00E340C4">
              <w:rPr>
                <w:rFonts w:ascii="仿宋_GB2312" w:eastAsia="仿宋_GB2312" w:hAnsi="宋体" w:cs="Arial"/>
                <w:kern w:val="0"/>
                <w:sz w:val="24"/>
                <w:szCs w:val="30"/>
              </w:rPr>
              <w:t>备用机</w:t>
            </w:r>
          </w:p>
        </w:tc>
      </w:tr>
      <w:tr w:rsidR="0025164A" w:rsidRPr="00612A2E" w:rsidTr="00696102">
        <w:trPr>
          <w:trHeight w:val="551"/>
          <w:jc w:val="center"/>
        </w:trPr>
        <w:tc>
          <w:tcPr>
            <w:tcW w:w="1189"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12</w:t>
            </w:r>
          </w:p>
        </w:tc>
        <w:tc>
          <w:tcPr>
            <w:tcW w:w="4068" w:type="dxa"/>
            <w:shd w:val="clear" w:color="auto" w:fill="auto"/>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学生授课一体机</w:t>
            </w:r>
          </w:p>
        </w:tc>
        <w:tc>
          <w:tcPr>
            <w:tcW w:w="1701" w:type="dxa"/>
            <w:shd w:val="clear" w:color="auto" w:fill="auto"/>
            <w:noWrap/>
            <w:vAlign w:val="center"/>
            <w:hideMark/>
          </w:tcPr>
          <w:p w:rsidR="0025164A" w:rsidRPr="00F72423" w:rsidRDefault="0025164A" w:rsidP="00696102">
            <w:pPr>
              <w:widowControl/>
              <w:spacing w:line="560" w:lineRule="exact"/>
              <w:jc w:val="center"/>
              <w:rPr>
                <w:rFonts w:ascii="仿宋_GB2312" w:eastAsia="仿宋_GB2312" w:hAnsi="宋体" w:cs="Arial"/>
                <w:kern w:val="0"/>
                <w:sz w:val="24"/>
                <w:szCs w:val="30"/>
              </w:rPr>
            </w:pPr>
            <w:r w:rsidRPr="00F72423">
              <w:rPr>
                <w:rFonts w:ascii="仿宋_GB2312" w:eastAsia="仿宋_GB2312" w:hAnsi="宋体" w:cs="Arial" w:hint="eastAsia"/>
                <w:kern w:val="0"/>
                <w:sz w:val="24"/>
                <w:szCs w:val="30"/>
              </w:rPr>
              <w:t>台</w:t>
            </w:r>
          </w:p>
        </w:tc>
        <w:tc>
          <w:tcPr>
            <w:tcW w:w="1938" w:type="dxa"/>
            <w:shd w:val="clear" w:color="auto" w:fill="auto"/>
            <w:noWrap/>
            <w:vAlign w:val="center"/>
            <w:hideMark/>
          </w:tcPr>
          <w:p w:rsidR="0025164A" w:rsidRPr="00F72423" w:rsidRDefault="0025164A" w:rsidP="00696102">
            <w:pPr>
              <w:spacing w:line="560" w:lineRule="exact"/>
              <w:jc w:val="center"/>
              <w:rPr>
                <w:rFonts w:ascii="仿宋_GB2312" w:eastAsia="仿宋_GB2312" w:hAnsi="宋体" w:cs="Arial"/>
                <w:kern w:val="0"/>
                <w:sz w:val="24"/>
                <w:szCs w:val="30"/>
              </w:rPr>
            </w:pPr>
            <w:r w:rsidRPr="00E340C4">
              <w:rPr>
                <w:rFonts w:ascii="仿宋_GB2312" w:eastAsia="仿宋_GB2312" w:hAnsi="宋体" w:cs="Arial" w:hint="eastAsia"/>
                <w:kern w:val="0"/>
                <w:sz w:val="24"/>
                <w:szCs w:val="30"/>
              </w:rPr>
              <w:t>参赛选手数+</w:t>
            </w:r>
            <w:r w:rsidRPr="00E340C4">
              <w:rPr>
                <w:rFonts w:ascii="仿宋_GB2312" w:eastAsia="仿宋_GB2312" w:hAnsi="宋体" w:cs="Arial"/>
                <w:kern w:val="0"/>
                <w:sz w:val="24"/>
                <w:szCs w:val="30"/>
              </w:rPr>
              <w:t>10</w:t>
            </w:r>
            <w:r w:rsidRPr="00E340C4">
              <w:rPr>
                <w:rFonts w:ascii="仿宋_GB2312" w:eastAsia="仿宋_GB2312" w:hAnsi="宋体" w:cs="Arial" w:hint="eastAsia"/>
                <w:kern w:val="0"/>
                <w:sz w:val="24"/>
                <w:szCs w:val="30"/>
              </w:rPr>
              <w:t>%</w:t>
            </w:r>
            <w:r w:rsidRPr="00E340C4">
              <w:rPr>
                <w:rFonts w:ascii="仿宋_GB2312" w:eastAsia="仿宋_GB2312" w:hAnsi="宋体" w:cs="Arial"/>
                <w:kern w:val="0"/>
                <w:sz w:val="24"/>
                <w:szCs w:val="30"/>
              </w:rPr>
              <w:t>备用机</w:t>
            </w:r>
          </w:p>
        </w:tc>
      </w:tr>
    </w:tbl>
    <w:p w:rsidR="0025164A" w:rsidRDefault="0025164A" w:rsidP="0025164A">
      <w:pPr>
        <w:snapToGrid w:val="0"/>
        <w:spacing w:line="560" w:lineRule="exact"/>
        <w:jc w:val="left"/>
        <w:rPr>
          <w:rFonts w:ascii="仿宋_GB2312" w:eastAsia="仿宋_GB2312" w:hAnsi="宋体" w:cs="Arial"/>
          <w:kern w:val="0"/>
          <w:sz w:val="30"/>
          <w:szCs w:val="30"/>
        </w:rPr>
      </w:pPr>
    </w:p>
    <w:p w:rsidR="0025164A" w:rsidRDefault="0025164A" w:rsidP="0025164A">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（二）、现场环境布置</w:t>
      </w:r>
    </w:p>
    <w:p w:rsidR="0025164A" w:rsidRDefault="0025164A" w:rsidP="0025164A">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kern w:val="0"/>
          <w:sz w:val="30"/>
          <w:szCs w:val="30"/>
        </w:rPr>
        <w:t>采用标准客户服务联络中心环境布置</w:t>
      </w:r>
      <w:r>
        <w:rPr>
          <w:rFonts w:ascii="仿宋_GB2312" w:eastAsia="仿宋_GB2312" w:hAnsi="宋体" w:cs="Arial" w:hint="eastAsia"/>
          <w:kern w:val="0"/>
          <w:sz w:val="30"/>
          <w:szCs w:val="30"/>
        </w:rPr>
        <w:t>，</w:t>
      </w:r>
      <w:r>
        <w:rPr>
          <w:rFonts w:ascii="仿宋_GB2312" w:eastAsia="仿宋_GB2312" w:hAnsi="宋体" w:cs="Arial"/>
          <w:kern w:val="0"/>
          <w:sz w:val="30"/>
          <w:szCs w:val="30"/>
        </w:rPr>
        <w:t>所有机位统一编号</w:t>
      </w:r>
      <w:r>
        <w:rPr>
          <w:rFonts w:ascii="仿宋_GB2312" w:eastAsia="仿宋_GB2312" w:hAnsi="宋体" w:cs="Arial" w:hint="eastAsia"/>
          <w:kern w:val="0"/>
          <w:sz w:val="30"/>
          <w:szCs w:val="30"/>
        </w:rPr>
        <w:t>，具体竞赛现场布置环境参考下图：</w:t>
      </w:r>
    </w:p>
    <w:p w:rsidR="0025164A" w:rsidRDefault="0025164A" w:rsidP="0025164A">
      <w:pPr>
        <w:pStyle w:val="ae"/>
        <w:shd w:val="clear" w:color="auto" w:fill="FFFFFF"/>
        <w:spacing w:line="360" w:lineRule="auto"/>
        <w:rPr>
          <w:rFonts w:ascii="仿宋_GB2312" w:eastAsia="仿宋_GB2312" w:cs="Arial"/>
          <w:sz w:val="30"/>
          <w:szCs w:val="30"/>
        </w:rPr>
      </w:pPr>
      <w:r w:rsidRPr="00AD0427">
        <w:rPr>
          <w:rFonts w:ascii="仿宋_GB2312" w:eastAsia="仿宋_GB2312" w:cs="Arial"/>
          <w:noProof/>
          <w:sz w:val="30"/>
          <w:szCs w:val="30"/>
        </w:rPr>
        <w:drawing>
          <wp:inline distT="0" distB="0" distL="0" distR="0">
            <wp:extent cx="4933950" cy="2774950"/>
            <wp:effectExtent l="0" t="0" r="0" b="0"/>
            <wp:docPr id="13" name="图片 13" descr="D:\360云盘\华唐心启程\5华唐教育考证技能竞赛\职业大赛参考资料\14年河南省技能竞赛文件\大赛照片\hn\20140328_08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360云盘\华唐心启程\5华唐教育考证技能竞赛\职业大赛参考资料\14年河南省技能竞赛文件\大赛照片\hn\20140328_0834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3950" cy="2774950"/>
                    </a:xfrm>
                    <a:prstGeom prst="rect">
                      <a:avLst/>
                    </a:prstGeom>
                    <a:noFill/>
                    <a:ln>
                      <a:noFill/>
                    </a:ln>
                  </pic:spPr>
                </pic:pic>
              </a:graphicData>
            </a:graphic>
          </wp:inline>
        </w:drawing>
      </w: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25164A" w:rsidRPr="00C251E8" w:rsidRDefault="0025164A" w:rsidP="0025164A">
      <w:pPr>
        <w:snapToGrid w:val="0"/>
        <w:spacing w:line="560" w:lineRule="exact"/>
        <w:ind w:firstLineChars="200" w:firstLine="600"/>
        <w:rPr>
          <w:rFonts w:ascii="仿宋" w:eastAsia="仿宋" w:hAnsi="仿宋" w:cs="Arial"/>
          <w:bCs/>
          <w:sz w:val="30"/>
          <w:szCs w:val="30"/>
        </w:rPr>
      </w:pPr>
      <w:r w:rsidRPr="00C251E8">
        <w:rPr>
          <w:rFonts w:ascii="仿宋" w:eastAsia="仿宋" w:hAnsi="仿宋" w:cs="Arial" w:hint="eastAsia"/>
          <w:bCs/>
          <w:sz w:val="30"/>
          <w:szCs w:val="30"/>
        </w:rPr>
        <w:t>根据</w:t>
      </w:r>
      <w:r w:rsidRPr="00C251E8">
        <w:rPr>
          <w:rFonts w:ascii="仿宋" w:eastAsia="仿宋" w:hAnsi="仿宋" w:cs="Arial"/>
          <w:bCs/>
          <w:sz w:val="30"/>
          <w:szCs w:val="30"/>
        </w:rPr>
        <w:t>《201</w:t>
      </w:r>
      <w:r w:rsidRPr="00C251E8">
        <w:rPr>
          <w:rFonts w:ascii="仿宋" w:eastAsia="仿宋" w:hAnsi="仿宋" w:cs="Arial" w:hint="eastAsia"/>
          <w:bCs/>
          <w:sz w:val="30"/>
          <w:szCs w:val="30"/>
        </w:rPr>
        <w:t>6</w:t>
      </w:r>
      <w:r w:rsidRPr="00C251E8">
        <w:rPr>
          <w:rFonts w:ascii="仿宋" w:eastAsia="仿宋" w:hAnsi="仿宋" w:cs="Arial"/>
          <w:bCs/>
          <w:sz w:val="30"/>
          <w:szCs w:val="30"/>
        </w:rPr>
        <w:t>年全国职业院校技能大赛安全管理规定》</w:t>
      </w:r>
      <w:r w:rsidRPr="00C251E8">
        <w:rPr>
          <w:rFonts w:ascii="仿宋" w:eastAsia="仿宋" w:hAnsi="仿宋" w:cs="Arial" w:hint="eastAsia"/>
          <w:bCs/>
          <w:sz w:val="30"/>
          <w:szCs w:val="30"/>
        </w:rPr>
        <w:t>：</w:t>
      </w:r>
    </w:p>
    <w:p w:rsidR="0025164A" w:rsidRPr="00C251E8" w:rsidRDefault="0025164A" w:rsidP="0025164A">
      <w:pPr>
        <w:snapToGrid w:val="0"/>
        <w:spacing w:line="560" w:lineRule="exact"/>
        <w:ind w:firstLineChars="200" w:firstLine="600"/>
        <w:jc w:val="left"/>
        <w:rPr>
          <w:rFonts w:ascii="仿宋" w:eastAsia="仿宋" w:hAnsi="仿宋" w:cs="Arial"/>
          <w:bCs/>
          <w:sz w:val="30"/>
          <w:szCs w:val="30"/>
        </w:rPr>
      </w:pPr>
      <w:r w:rsidRPr="00C251E8">
        <w:rPr>
          <w:rFonts w:ascii="仿宋" w:eastAsia="仿宋" w:hAnsi="仿宋" w:cs="Arial"/>
          <w:bCs/>
          <w:sz w:val="30"/>
          <w:szCs w:val="30"/>
        </w:rPr>
        <w:t>1. 指定1名执委会副主任负责赛场安全。执委会赛项执委会在赛前一周会同当地消防部门、质量监督部门检查</w:t>
      </w:r>
      <w:proofErr w:type="gramStart"/>
      <w:r w:rsidRPr="00C251E8">
        <w:rPr>
          <w:rFonts w:ascii="仿宋" w:eastAsia="仿宋" w:hAnsi="仿宋" w:cs="Arial"/>
          <w:bCs/>
          <w:sz w:val="30"/>
          <w:szCs w:val="30"/>
        </w:rPr>
        <w:t>赛场消防</w:t>
      </w:r>
      <w:proofErr w:type="gramEnd"/>
      <w:r w:rsidRPr="00C251E8">
        <w:rPr>
          <w:rFonts w:ascii="仿宋" w:eastAsia="仿宋" w:hAnsi="仿宋" w:cs="Arial"/>
          <w:bCs/>
          <w:sz w:val="30"/>
          <w:szCs w:val="30"/>
        </w:rPr>
        <w:t>措施和比赛设备安全性能，并按消防、质监部门意见整改。赛前两天，执委会主任会同赛项专家组对赛场进行验收。</w:t>
      </w:r>
    </w:p>
    <w:p w:rsidR="0025164A" w:rsidRPr="00C251E8" w:rsidRDefault="0025164A" w:rsidP="0025164A">
      <w:pPr>
        <w:snapToGrid w:val="0"/>
        <w:spacing w:line="560" w:lineRule="exact"/>
        <w:ind w:firstLineChars="200" w:firstLine="600"/>
        <w:jc w:val="left"/>
        <w:rPr>
          <w:rFonts w:ascii="仿宋" w:eastAsia="仿宋" w:hAnsi="仿宋" w:cs="Arial"/>
          <w:bCs/>
          <w:sz w:val="30"/>
          <w:szCs w:val="30"/>
        </w:rPr>
      </w:pPr>
      <w:r w:rsidRPr="00C251E8">
        <w:rPr>
          <w:rFonts w:ascii="仿宋" w:eastAsia="仿宋" w:hAnsi="仿宋" w:cs="Arial"/>
          <w:bCs/>
          <w:sz w:val="30"/>
          <w:szCs w:val="30"/>
        </w:rPr>
        <w:lastRenderedPageBreak/>
        <w:t>2. 指定1名执委会副主任负责住宿与饮食安全。执委会会同当地公安部门，食品卫生部门，检查并验收驻地的安全措施和饮食卫生，保证选手的住宿安全和饮食安全。</w:t>
      </w:r>
    </w:p>
    <w:p w:rsidR="0025164A" w:rsidRPr="00C251E8" w:rsidRDefault="0025164A" w:rsidP="0025164A">
      <w:pPr>
        <w:snapToGrid w:val="0"/>
        <w:spacing w:line="560" w:lineRule="exact"/>
        <w:ind w:firstLineChars="200" w:firstLine="600"/>
        <w:jc w:val="left"/>
        <w:rPr>
          <w:rFonts w:ascii="仿宋" w:eastAsia="仿宋" w:hAnsi="仿宋" w:cs="Arial"/>
          <w:bCs/>
          <w:sz w:val="30"/>
          <w:szCs w:val="30"/>
        </w:rPr>
      </w:pPr>
      <w:r w:rsidRPr="00C251E8">
        <w:rPr>
          <w:rFonts w:ascii="仿宋" w:eastAsia="仿宋" w:hAnsi="仿宋" w:cs="Arial"/>
          <w:bCs/>
          <w:sz w:val="30"/>
          <w:szCs w:val="30"/>
        </w:rPr>
        <w:t>3. 领队为参赛队交通安全责任人。负责选手从学校出发到结束比赛回到学校整个期间的人身、交通、饮食安全。为参赛选手购买人生意外保险。</w:t>
      </w:r>
    </w:p>
    <w:p w:rsidR="0025164A" w:rsidRPr="00C251E8" w:rsidRDefault="0025164A" w:rsidP="0025164A">
      <w:pPr>
        <w:snapToGrid w:val="0"/>
        <w:spacing w:line="560" w:lineRule="exact"/>
        <w:ind w:firstLineChars="200" w:firstLine="600"/>
        <w:jc w:val="left"/>
        <w:rPr>
          <w:rFonts w:ascii="仿宋" w:eastAsia="仿宋" w:hAnsi="仿宋" w:cs="Arial"/>
          <w:bCs/>
          <w:sz w:val="30"/>
          <w:szCs w:val="30"/>
        </w:rPr>
      </w:pPr>
      <w:r w:rsidRPr="00C251E8">
        <w:rPr>
          <w:rFonts w:ascii="仿宋" w:eastAsia="仿宋" w:hAnsi="仿宋" w:cs="Arial"/>
          <w:bCs/>
          <w:sz w:val="30"/>
          <w:szCs w:val="30"/>
        </w:rPr>
        <w:t>4. 赛场裁判负责选手比赛过程的安全，制止选手违反规定的操作，处理选手因操作不当出现的意外。</w:t>
      </w:r>
    </w:p>
    <w:p w:rsidR="0025164A" w:rsidRPr="00C251E8" w:rsidRDefault="0025164A" w:rsidP="0025164A">
      <w:pPr>
        <w:snapToGrid w:val="0"/>
        <w:spacing w:line="560" w:lineRule="exact"/>
        <w:ind w:firstLineChars="200" w:firstLine="600"/>
        <w:jc w:val="left"/>
        <w:rPr>
          <w:rFonts w:ascii="仿宋" w:eastAsia="仿宋" w:hAnsi="仿宋" w:cs="Arial"/>
          <w:bCs/>
          <w:sz w:val="30"/>
          <w:szCs w:val="30"/>
        </w:rPr>
      </w:pPr>
      <w:r w:rsidRPr="00C251E8">
        <w:rPr>
          <w:rFonts w:ascii="仿宋" w:eastAsia="仿宋" w:hAnsi="仿宋" w:cs="Arial"/>
          <w:bCs/>
          <w:sz w:val="30"/>
          <w:szCs w:val="30"/>
        </w:rPr>
        <w:t>5. 执委会主任为赛场意外紧急情况处理指挥人和责任人。</w:t>
      </w:r>
    </w:p>
    <w:p w:rsidR="0025164A" w:rsidRPr="00B861D1" w:rsidRDefault="0025164A" w:rsidP="0025164A">
      <w:pPr>
        <w:snapToGrid w:val="0"/>
        <w:spacing w:line="560" w:lineRule="exact"/>
        <w:jc w:val="left"/>
        <w:rPr>
          <w:rFonts w:ascii="仿宋_GB2312" w:eastAsia="仿宋_GB2312" w:hAnsi="宋体" w:cs="Arial"/>
          <w:kern w:val="0"/>
          <w:sz w:val="30"/>
          <w:szCs w:val="30"/>
        </w:rPr>
      </w:pPr>
    </w:p>
    <w:p w:rsidR="00FC7F77" w:rsidRDefault="00CE72D9" w:rsidP="00502D2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916B5A" w:rsidRDefault="00916B5A" w:rsidP="00502D27">
      <w:pPr>
        <w:snapToGrid w:val="0"/>
        <w:spacing w:line="560" w:lineRule="exact"/>
        <w:ind w:firstLineChars="200" w:firstLine="602"/>
        <w:rPr>
          <w:rFonts w:ascii="黑体" w:eastAsia="黑体" w:hAnsi="黑体" w:cs="黑体"/>
          <w:b/>
          <w:sz w:val="30"/>
          <w:szCs w:val="30"/>
        </w:rPr>
      </w:pPr>
    </w:p>
    <w:tbl>
      <w:tblPr>
        <w:tblpPr w:leftFromText="180" w:rightFromText="180" w:vertAnchor="text" w:tblpX="491" w:tblpY="1"/>
        <w:tblOverlap w:val="never"/>
        <w:tblW w:w="88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106"/>
        <w:gridCol w:w="2693"/>
        <w:gridCol w:w="1059"/>
        <w:gridCol w:w="6"/>
        <w:gridCol w:w="3963"/>
      </w:tblGrid>
      <w:tr w:rsidR="00916B5A" w:rsidRPr="002E7745" w:rsidTr="00FB5B6D">
        <w:trPr>
          <w:trHeight w:val="20"/>
        </w:trPr>
        <w:tc>
          <w:tcPr>
            <w:tcW w:w="1106"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b/>
                <w:color w:val="000000"/>
                <w:sz w:val="24"/>
                <w:szCs w:val="24"/>
              </w:rPr>
            </w:pPr>
            <w:r w:rsidRPr="002E7745">
              <w:rPr>
                <w:rFonts w:asciiTheme="minorEastAsia" w:hAnsiTheme="minorEastAsia" w:hint="eastAsia"/>
                <w:b/>
                <w:color w:val="000000"/>
                <w:sz w:val="24"/>
                <w:szCs w:val="24"/>
              </w:rPr>
              <w:t>费用类别</w:t>
            </w: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b/>
                <w:color w:val="000000"/>
                <w:sz w:val="24"/>
                <w:szCs w:val="24"/>
              </w:rPr>
            </w:pPr>
            <w:r w:rsidRPr="002E7745">
              <w:rPr>
                <w:rFonts w:asciiTheme="minorEastAsia" w:hAnsiTheme="minorEastAsia" w:hint="eastAsia"/>
                <w:b/>
                <w:color w:val="000000"/>
                <w:sz w:val="24"/>
                <w:szCs w:val="24"/>
              </w:rPr>
              <w:t>项目</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b/>
                <w:color w:val="000000"/>
                <w:sz w:val="24"/>
                <w:szCs w:val="24"/>
              </w:rPr>
            </w:pPr>
            <w:r w:rsidRPr="002E7745">
              <w:rPr>
                <w:rFonts w:asciiTheme="minorEastAsia" w:hAnsiTheme="minorEastAsia" w:hint="eastAsia"/>
                <w:b/>
                <w:color w:val="000000"/>
                <w:sz w:val="24"/>
                <w:szCs w:val="24"/>
              </w:rPr>
              <w:t>金额</w:t>
            </w:r>
          </w:p>
          <w:p w:rsidR="00916B5A" w:rsidRPr="002E7745" w:rsidRDefault="00916B5A" w:rsidP="00FB5B6D">
            <w:pPr>
              <w:jc w:val="center"/>
              <w:rPr>
                <w:rFonts w:asciiTheme="minorEastAsia" w:hAnsiTheme="minorEastAsia"/>
                <w:b/>
                <w:color w:val="000000"/>
                <w:sz w:val="24"/>
                <w:szCs w:val="24"/>
              </w:rPr>
            </w:pPr>
            <w:r w:rsidRPr="002E7745">
              <w:rPr>
                <w:rFonts w:asciiTheme="minorEastAsia" w:hAnsiTheme="minorEastAsia" w:hint="eastAsia"/>
                <w:b/>
                <w:color w:val="000000"/>
                <w:sz w:val="24"/>
                <w:szCs w:val="24"/>
              </w:rPr>
              <w:t>（万元）</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b/>
                <w:color w:val="000000"/>
                <w:sz w:val="24"/>
                <w:szCs w:val="24"/>
              </w:rPr>
            </w:pPr>
            <w:r w:rsidRPr="002E7745">
              <w:rPr>
                <w:rFonts w:asciiTheme="minorEastAsia" w:hAnsiTheme="minorEastAsia" w:hint="eastAsia"/>
                <w:b/>
                <w:color w:val="000000"/>
                <w:sz w:val="24"/>
                <w:szCs w:val="24"/>
              </w:rPr>
              <w:t>备注</w:t>
            </w:r>
          </w:p>
        </w:tc>
      </w:tr>
      <w:tr w:rsidR="00916B5A" w:rsidRPr="002E7745" w:rsidTr="00FB5B6D">
        <w:trPr>
          <w:trHeight w:val="20"/>
        </w:trPr>
        <w:tc>
          <w:tcPr>
            <w:tcW w:w="1106" w:type="dxa"/>
            <w:vMerge w:val="restart"/>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赛项研讨论证、赛题开发及培训预算</w:t>
            </w: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竞赛方案研讨论证会议组织</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5</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研讨会专家的用餐、论证费等</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竞赛试题开发</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1</w:t>
            </w:r>
            <w:r w:rsidRPr="002E7745">
              <w:rPr>
                <w:rFonts w:asciiTheme="minorEastAsia" w:hAnsiTheme="minorEastAsia" w:hint="eastAsia"/>
                <w:color w:val="000000"/>
                <w:sz w:val="24"/>
                <w:szCs w:val="24"/>
              </w:rPr>
              <w:t>0</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专家封闭开发住宿、用餐等</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印刷费</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大赛通知、赛程、竞赛文档、赛题等</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培训费</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1</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裁判员培训费用</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专家</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3</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包括命题、评审、裁判等环节的专家费用</w:t>
            </w:r>
          </w:p>
        </w:tc>
      </w:tr>
      <w:tr w:rsidR="00916B5A" w:rsidRPr="002E7745" w:rsidTr="00FB5B6D">
        <w:trPr>
          <w:trHeight w:val="20"/>
        </w:trPr>
        <w:tc>
          <w:tcPr>
            <w:tcW w:w="1106" w:type="dxa"/>
            <w:vMerge w:val="restart"/>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赛项组织预算</w:t>
            </w: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场地布置</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8</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根据比赛要求布置场地、布线、主席台搭建等</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设备运输、安装、调试</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6</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比赛设备运输及安装等</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现场技术支持</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3</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竞赛现场支持</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赛项宣传费用</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5</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赛场环境设计与制作、宣传材料制作，平面媒体、网站宣传维护等</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服装费</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4</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选手、指导老师、裁判、监考、工作人员、志愿服装费</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获奖奖励</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4</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获奖人员奖励、奖品和纪念品等</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餐费、交通费</w:t>
            </w:r>
          </w:p>
        </w:tc>
        <w:tc>
          <w:tcPr>
            <w:tcW w:w="1059" w:type="dxa"/>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6</w:t>
            </w:r>
          </w:p>
        </w:tc>
        <w:tc>
          <w:tcPr>
            <w:tcW w:w="396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领导、专家、选手在津食、交通费用、工作人员餐费</w:t>
            </w:r>
          </w:p>
        </w:tc>
      </w:tr>
      <w:tr w:rsidR="00916B5A" w:rsidRPr="002E7745" w:rsidTr="00FB5B6D">
        <w:trPr>
          <w:trHeight w:val="20"/>
        </w:trPr>
        <w:tc>
          <w:tcPr>
            <w:tcW w:w="1106" w:type="dxa"/>
            <w:vMerge/>
            <w:vAlign w:val="center"/>
            <w:hideMark/>
          </w:tcPr>
          <w:p w:rsidR="00916B5A" w:rsidRPr="002E7745" w:rsidRDefault="00916B5A" w:rsidP="00FB5B6D">
            <w:pPr>
              <w:rPr>
                <w:rFonts w:asciiTheme="minorEastAsia" w:hAnsiTheme="minorEastAsia"/>
                <w:color w:val="000000"/>
                <w:sz w:val="24"/>
                <w:szCs w:val="24"/>
              </w:rPr>
            </w:pPr>
          </w:p>
        </w:tc>
        <w:tc>
          <w:tcPr>
            <w:tcW w:w="2693" w:type="dxa"/>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预留资金</w:t>
            </w:r>
          </w:p>
        </w:tc>
        <w:tc>
          <w:tcPr>
            <w:tcW w:w="1059" w:type="dxa"/>
            <w:tcBorders>
              <w:right w:val="single" w:sz="4" w:space="0" w:color="auto"/>
            </w:tcBorders>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3</w:t>
            </w:r>
          </w:p>
        </w:tc>
        <w:tc>
          <w:tcPr>
            <w:tcW w:w="3969" w:type="dxa"/>
            <w:gridSpan w:val="2"/>
            <w:tcBorders>
              <w:left w:val="single" w:sz="4" w:space="0" w:color="auto"/>
            </w:tcBorders>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t>处理赛事突发事件</w:t>
            </w:r>
          </w:p>
        </w:tc>
      </w:tr>
      <w:tr w:rsidR="00916B5A" w:rsidRPr="002E7745" w:rsidTr="00FB5B6D">
        <w:trPr>
          <w:trHeight w:val="20"/>
        </w:trPr>
        <w:tc>
          <w:tcPr>
            <w:tcW w:w="3799" w:type="dxa"/>
            <w:gridSpan w:val="2"/>
            <w:shd w:val="clear" w:color="auto" w:fill="auto"/>
            <w:tcMar>
              <w:top w:w="15" w:type="dxa"/>
              <w:left w:w="69" w:type="dxa"/>
              <w:bottom w:w="0" w:type="dxa"/>
              <w:right w:w="69" w:type="dxa"/>
            </w:tcMar>
            <w:vAlign w:val="center"/>
            <w:hideMark/>
          </w:tcPr>
          <w:p w:rsidR="00916B5A" w:rsidRPr="002E7745" w:rsidRDefault="00916B5A" w:rsidP="00FB5B6D">
            <w:pPr>
              <w:rPr>
                <w:rFonts w:asciiTheme="minorEastAsia" w:hAnsiTheme="minorEastAsia"/>
                <w:color w:val="000000"/>
                <w:sz w:val="24"/>
                <w:szCs w:val="24"/>
              </w:rPr>
            </w:pPr>
            <w:r w:rsidRPr="002E7745">
              <w:rPr>
                <w:rFonts w:asciiTheme="minorEastAsia" w:hAnsiTheme="minorEastAsia" w:hint="eastAsia"/>
                <w:color w:val="000000"/>
                <w:sz w:val="24"/>
                <w:szCs w:val="24"/>
              </w:rPr>
              <w:lastRenderedPageBreak/>
              <w:t>总计</w:t>
            </w:r>
          </w:p>
        </w:tc>
        <w:tc>
          <w:tcPr>
            <w:tcW w:w="1065" w:type="dxa"/>
            <w:gridSpan w:val="2"/>
            <w:tcBorders>
              <w:right w:val="single" w:sz="4" w:space="0" w:color="auto"/>
            </w:tcBorders>
            <w:shd w:val="clear" w:color="auto" w:fill="auto"/>
            <w:tcMar>
              <w:top w:w="15" w:type="dxa"/>
              <w:left w:w="69" w:type="dxa"/>
              <w:bottom w:w="0" w:type="dxa"/>
              <w:right w:w="69" w:type="dxa"/>
            </w:tcMar>
            <w:vAlign w:val="center"/>
            <w:hideMark/>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6</w:t>
            </w:r>
            <w:r w:rsidRPr="002E7745">
              <w:rPr>
                <w:rFonts w:asciiTheme="minorEastAsia" w:hAnsiTheme="minorEastAsia" w:hint="eastAsia"/>
                <w:color w:val="000000"/>
                <w:sz w:val="24"/>
                <w:szCs w:val="24"/>
              </w:rPr>
              <w:t>0</w:t>
            </w:r>
          </w:p>
        </w:tc>
        <w:tc>
          <w:tcPr>
            <w:tcW w:w="3963" w:type="dxa"/>
            <w:tcBorders>
              <w:left w:val="single" w:sz="4" w:space="0" w:color="auto"/>
            </w:tcBorders>
            <w:shd w:val="clear" w:color="auto" w:fill="auto"/>
            <w:vAlign w:val="center"/>
          </w:tcPr>
          <w:p w:rsidR="00916B5A" w:rsidRPr="002E7745" w:rsidRDefault="00916B5A" w:rsidP="00FB5B6D">
            <w:pPr>
              <w:rPr>
                <w:rFonts w:asciiTheme="minorEastAsia" w:hAnsiTheme="minorEastAsia"/>
                <w:color w:val="000000"/>
                <w:sz w:val="24"/>
                <w:szCs w:val="24"/>
              </w:rPr>
            </w:pPr>
          </w:p>
        </w:tc>
      </w:tr>
    </w:tbl>
    <w:p w:rsidR="00916B5A" w:rsidRDefault="00916B5A" w:rsidP="00502D27">
      <w:pPr>
        <w:snapToGrid w:val="0"/>
        <w:spacing w:line="560" w:lineRule="exact"/>
        <w:ind w:firstLineChars="200" w:firstLine="602"/>
        <w:rPr>
          <w:rFonts w:ascii="黑体" w:eastAsia="黑体" w:hAnsi="黑体" w:cs="黑体"/>
          <w:b/>
          <w:sz w:val="30"/>
          <w:szCs w:val="30"/>
        </w:rPr>
      </w:pPr>
    </w:p>
    <w:p w:rsidR="0025164A" w:rsidRDefault="0025164A" w:rsidP="00502D27">
      <w:pPr>
        <w:snapToGrid w:val="0"/>
        <w:spacing w:line="560" w:lineRule="exact"/>
        <w:ind w:firstLineChars="200" w:firstLine="602"/>
        <w:rPr>
          <w:rFonts w:ascii="黑体" w:eastAsia="黑体" w:hAnsi="黑体" w:cs="黑体"/>
          <w:b/>
          <w:sz w:val="30"/>
          <w:szCs w:val="30"/>
        </w:rPr>
      </w:pPr>
    </w:p>
    <w:p w:rsidR="00916B5A" w:rsidRPr="00916B5A" w:rsidRDefault="00CE72D9" w:rsidP="00502D2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25164A" w:rsidRPr="003E234F" w:rsidRDefault="0025164A" w:rsidP="0025164A">
      <w:pPr>
        <w:numPr>
          <w:ilvl w:val="0"/>
          <w:numId w:val="7"/>
        </w:numPr>
        <w:spacing w:line="560" w:lineRule="exact"/>
        <w:ind w:firstLineChars="200" w:firstLine="600"/>
        <w:contextualSpacing/>
        <w:rPr>
          <w:rFonts w:eastAsia="仿宋" w:hAnsi="仿宋"/>
          <w:sz w:val="30"/>
          <w:szCs w:val="30"/>
        </w:rPr>
      </w:pPr>
      <w:r w:rsidRPr="003E234F">
        <w:rPr>
          <w:rFonts w:eastAsia="仿宋" w:hAnsi="仿宋" w:hint="eastAsia"/>
          <w:sz w:val="30"/>
          <w:szCs w:val="30"/>
        </w:rPr>
        <w:t>赛项组织机构</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sz w:val="30"/>
          <w:szCs w:val="30"/>
        </w:rPr>
        <w:t>1.</w:t>
      </w:r>
      <w:r w:rsidRPr="003E234F">
        <w:rPr>
          <w:rFonts w:eastAsia="仿宋" w:hAnsi="仿宋"/>
          <w:sz w:val="30"/>
          <w:szCs w:val="30"/>
        </w:rPr>
        <w:t>赛项执行委员会</w:t>
      </w:r>
    </w:p>
    <w:p w:rsidR="0025164A" w:rsidRDefault="0025164A" w:rsidP="0025164A">
      <w:pPr>
        <w:spacing w:line="540" w:lineRule="exact"/>
        <w:ind w:firstLineChars="200" w:firstLine="600"/>
        <w:contextualSpacing/>
        <w:rPr>
          <w:rFonts w:eastAsia="仿宋" w:hAnsi="仿宋"/>
          <w:sz w:val="30"/>
          <w:szCs w:val="30"/>
        </w:rPr>
      </w:pPr>
      <w:r w:rsidRPr="003E234F">
        <w:rPr>
          <w:rFonts w:eastAsia="仿宋" w:hAnsi="仿宋"/>
          <w:sz w:val="30"/>
          <w:szCs w:val="30"/>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设立赛项执行委员会，负责整个比赛的组织与管理。</w:t>
      </w:r>
    </w:p>
    <w:p w:rsidR="00916B5A" w:rsidRPr="00916B5A" w:rsidRDefault="00916B5A" w:rsidP="00916B5A">
      <w:pPr>
        <w:pStyle w:val="ac"/>
        <w:numPr>
          <w:ilvl w:val="0"/>
          <w:numId w:val="11"/>
        </w:numPr>
        <w:snapToGrid w:val="0"/>
        <w:spacing w:line="560" w:lineRule="exact"/>
        <w:ind w:firstLineChars="0"/>
        <w:rPr>
          <w:rFonts w:ascii="仿宋" w:eastAsia="仿宋" w:hAnsi="仿宋" w:cs="Arial"/>
          <w:color w:val="000000"/>
          <w:sz w:val="30"/>
          <w:szCs w:val="30"/>
        </w:rPr>
      </w:pPr>
      <w:r w:rsidRPr="00916B5A">
        <w:rPr>
          <w:rFonts w:ascii="仿宋" w:eastAsia="仿宋" w:hAnsi="仿宋" w:cs="Arial" w:hint="eastAsia"/>
          <w:color w:val="000000"/>
          <w:sz w:val="30"/>
          <w:szCs w:val="30"/>
        </w:rPr>
        <w:t>设执行委员会主任一名、副主任若干，负责赛项的总体协调。</w:t>
      </w:r>
    </w:p>
    <w:p w:rsidR="00916B5A" w:rsidRPr="00916B5A" w:rsidRDefault="00916B5A" w:rsidP="00916B5A">
      <w:pPr>
        <w:pStyle w:val="ac"/>
        <w:numPr>
          <w:ilvl w:val="0"/>
          <w:numId w:val="11"/>
        </w:numPr>
        <w:snapToGrid w:val="0"/>
        <w:spacing w:line="560" w:lineRule="exact"/>
        <w:ind w:firstLineChars="0"/>
        <w:rPr>
          <w:rFonts w:ascii="仿宋" w:eastAsia="仿宋" w:hAnsi="仿宋" w:cs="Arial"/>
          <w:color w:val="000000"/>
          <w:sz w:val="30"/>
          <w:szCs w:val="30"/>
        </w:rPr>
      </w:pPr>
      <w:r w:rsidRPr="00916B5A">
        <w:rPr>
          <w:rFonts w:ascii="仿宋" w:eastAsia="仿宋" w:hAnsi="仿宋" w:cs="Arial" w:hint="eastAsia"/>
          <w:color w:val="000000"/>
          <w:sz w:val="30"/>
          <w:szCs w:val="30"/>
        </w:rPr>
        <w:t>设执委会秘书长一名，副秘书长若干，负责赛项执行委员会主任、副主任决策的落实与监督。</w:t>
      </w:r>
    </w:p>
    <w:p w:rsidR="00916B5A" w:rsidRPr="00916B5A" w:rsidRDefault="00916B5A" w:rsidP="00916B5A">
      <w:pPr>
        <w:pStyle w:val="ac"/>
        <w:numPr>
          <w:ilvl w:val="0"/>
          <w:numId w:val="11"/>
        </w:numPr>
        <w:snapToGrid w:val="0"/>
        <w:spacing w:line="560" w:lineRule="exact"/>
        <w:ind w:firstLineChars="0"/>
        <w:rPr>
          <w:rFonts w:ascii="仿宋" w:eastAsia="仿宋" w:hAnsi="仿宋" w:cs="Arial"/>
          <w:color w:val="000000"/>
          <w:sz w:val="30"/>
          <w:szCs w:val="30"/>
        </w:rPr>
      </w:pPr>
      <w:r w:rsidRPr="00916B5A">
        <w:rPr>
          <w:rFonts w:ascii="仿宋" w:eastAsia="仿宋" w:hAnsi="仿宋" w:cs="Arial" w:hint="eastAsia"/>
          <w:color w:val="000000"/>
          <w:sz w:val="30"/>
          <w:szCs w:val="30"/>
        </w:rPr>
        <w:t>设立仲裁组：组长一名、组员若干，负责赛项的仲裁工作。</w:t>
      </w:r>
    </w:p>
    <w:p w:rsidR="00916B5A" w:rsidRPr="00916B5A" w:rsidRDefault="00916B5A" w:rsidP="00916B5A">
      <w:pPr>
        <w:pStyle w:val="ac"/>
        <w:numPr>
          <w:ilvl w:val="0"/>
          <w:numId w:val="11"/>
        </w:numPr>
        <w:snapToGrid w:val="0"/>
        <w:spacing w:line="560" w:lineRule="exact"/>
        <w:ind w:firstLineChars="0"/>
        <w:rPr>
          <w:rFonts w:ascii="仿宋" w:eastAsia="仿宋" w:hAnsi="仿宋" w:cs="Arial"/>
          <w:color w:val="000000"/>
          <w:sz w:val="30"/>
          <w:szCs w:val="30"/>
        </w:rPr>
      </w:pPr>
      <w:r w:rsidRPr="00916B5A">
        <w:rPr>
          <w:rFonts w:ascii="仿宋" w:eastAsia="仿宋" w:hAnsi="仿宋" w:cs="Arial" w:hint="eastAsia"/>
          <w:color w:val="000000"/>
          <w:sz w:val="30"/>
          <w:szCs w:val="30"/>
        </w:rPr>
        <w:t>设立裁判组：裁判长一名、裁判若干，负责赛项的裁判工作。</w:t>
      </w:r>
    </w:p>
    <w:p w:rsidR="00916B5A" w:rsidRPr="00916B5A" w:rsidRDefault="00916B5A" w:rsidP="00916B5A">
      <w:pPr>
        <w:pStyle w:val="ac"/>
        <w:numPr>
          <w:ilvl w:val="0"/>
          <w:numId w:val="11"/>
        </w:numPr>
        <w:snapToGrid w:val="0"/>
        <w:spacing w:line="560" w:lineRule="exact"/>
        <w:ind w:firstLineChars="0"/>
        <w:rPr>
          <w:rFonts w:ascii="仿宋" w:eastAsia="仿宋" w:hAnsi="仿宋" w:cs="Arial"/>
          <w:color w:val="000000"/>
          <w:sz w:val="30"/>
          <w:szCs w:val="30"/>
        </w:rPr>
      </w:pPr>
      <w:r w:rsidRPr="00916B5A">
        <w:rPr>
          <w:rFonts w:ascii="仿宋" w:eastAsia="仿宋" w:hAnsi="仿宋" w:cs="Arial" w:hint="eastAsia"/>
          <w:color w:val="000000"/>
          <w:sz w:val="30"/>
          <w:szCs w:val="30"/>
        </w:rPr>
        <w:t>设现场赛</w:t>
      </w:r>
      <w:proofErr w:type="gramStart"/>
      <w:r w:rsidRPr="00916B5A">
        <w:rPr>
          <w:rFonts w:ascii="仿宋" w:eastAsia="仿宋" w:hAnsi="仿宋" w:cs="Arial" w:hint="eastAsia"/>
          <w:color w:val="000000"/>
          <w:sz w:val="30"/>
          <w:szCs w:val="30"/>
        </w:rPr>
        <w:t>务</w:t>
      </w:r>
      <w:proofErr w:type="gramEnd"/>
      <w:r w:rsidRPr="00916B5A">
        <w:rPr>
          <w:rFonts w:ascii="仿宋" w:eastAsia="仿宋" w:hAnsi="仿宋" w:cs="Arial" w:hint="eastAsia"/>
          <w:color w:val="000000"/>
          <w:sz w:val="30"/>
          <w:szCs w:val="30"/>
        </w:rPr>
        <w:t>组：组长一名，组员若干，负责赛场场地内设备及人员管理。</w:t>
      </w:r>
    </w:p>
    <w:p w:rsidR="00916B5A" w:rsidRPr="00916B5A" w:rsidRDefault="00916B5A" w:rsidP="00916B5A">
      <w:pPr>
        <w:pStyle w:val="ac"/>
        <w:numPr>
          <w:ilvl w:val="0"/>
          <w:numId w:val="11"/>
        </w:numPr>
        <w:snapToGrid w:val="0"/>
        <w:spacing w:line="560" w:lineRule="exact"/>
        <w:ind w:firstLineChars="0"/>
        <w:rPr>
          <w:rFonts w:ascii="仿宋" w:eastAsia="仿宋" w:hAnsi="仿宋" w:cs="Arial"/>
          <w:color w:val="000000"/>
          <w:sz w:val="30"/>
          <w:szCs w:val="30"/>
        </w:rPr>
      </w:pPr>
      <w:r w:rsidRPr="00916B5A">
        <w:rPr>
          <w:rFonts w:ascii="仿宋" w:eastAsia="仿宋" w:hAnsi="仿宋" w:cs="Arial" w:hint="eastAsia"/>
          <w:color w:val="000000"/>
          <w:sz w:val="30"/>
          <w:szCs w:val="30"/>
        </w:rPr>
        <w:t>安保组：组长一名，组员若干，负责赛场及周边的安保工作。</w:t>
      </w:r>
    </w:p>
    <w:p w:rsidR="00916B5A" w:rsidRPr="00916B5A" w:rsidRDefault="00916B5A" w:rsidP="00916B5A">
      <w:pPr>
        <w:pStyle w:val="ac"/>
        <w:numPr>
          <w:ilvl w:val="0"/>
          <w:numId w:val="11"/>
        </w:numPr>
        <w:snapToGrid w:val="0"/>
        <w:spacing w:line="560" w:lineRule="exact"/>
        <w:ind w:firstLineChars="0"/>
        <w:rPr>
          <w:rFonts w:ascii="仿宋" w:eastAsia="仿宋" w:hAnsi="仿宋" w:cs="Arial"/>
          <w:color w:val="000000"/>
          <w:sz w:val="30"/>
          <w:szCs w:val="30"/>
        </w:rPr>
      </w:pPr>
      <w:r w:rsidRPr="00916B5A">
        <w:rPr>
          <w:rFonts w:ascii="仿宋" w:eastAsia="仿宋" w:hAnsi="仿宋" w:cs="Arial" w:hint="eastAsia"/>
          <w:color w:val="000000"/>
          <w:sz w:val="30"/>
          <w:szCs w:val="30"/>
        </w:rPr>
        <w:t>秘书组：组长一名，组员若干，负责撰文等文案工作。</w:t>
      </w:r>
    </w:p>
    <w:p w:rsidR="00916B5A" w:rsidRPr="00916B5A" w:rsidRDefault="00916B5A" w:rsidP="00916B5A">
      <w:pPr>
        <w:pStyle w:val="ac"/>
        <w:numPr>
          <w:ilvl w:val="0"/>
          <w:numId w:val="11"/>
        </w:numPr>
        <w:snapToGrid w:val="0"/>
        <w:spacing w:line="560" w:lineRule="exact"/>
        <w:ind w:firstLineChars="0"/>
        <w:rPr>
          <w:rFonts w:ascii="仿宋" w:eastAsia="仿宋" w:hAnsi="仿宋" w:cs="Arial"/>
          <w:color w:val="000000"/>
          <w:sz w:val="30"/>
          <w:szCs w:val="30"/>
        </w:rPr>
      </w:pPr>
      <w:r w:rsidRPr="00916B5A">
        <w:rPr>
          <w:rFonts w:ascii="仿宋" w:eastAsia="仿宋" w:hAnsi="仿宋" w:cs="Arial" w:hint="eastAsia"/>
          <w:color w:val="000000"/>
          <w:sz w:val="30"/>
          <w:szCs w:val="30"/>
        </w:rPr>
        <w:t>宣传组：组长一名，组员若干，负责赛项宣传等联系工作。</w:t>
      </w:r>
    </w:p>
    <w:p w:rsidR="00916B5A" w:rsidRPr="00916B5A" w:rsidRDefault="00916B5A" w:rsidP="00916B5A">
      <w:pPr>
        <w:pStyle w:val="ac"/>
        <w:numPr>
          <w:ilvl w:val="0"/>
          <w:numId w:val="11"/>
        </w:numPr>
        <w:snapToGrid w:val="0"/>
        <w:spacing w:line="560" w:lineRule="exact"/>
        <w:ind w:firstLineChars="0"/>
        <w:rPr>
          <w:rFonts w:ascii="仿宋" w:eastAsia="仿宋" w:hAnsi="仿宋" w:cs="Arial"/>
          <w:color w:val="000000"/>
          <w:sz w:val="30"/>
          <w:szCs w:val="30"/>
        </w:rPr>
      </w:pPr>
      <w:r w:rsidRPr="00916B5A">
        <w:rPr>
          <w:rFonts w:ascii="仿宋" w:eastAsia="仿宋" w:hAnsi="仿宋" w:cs="Arial" w:hint="eastAsia"/>
          <w:color w:val="000000"/>
          <w:sz w:val="30"/>
          <w:szCs w:val="30"/>
        </w:rPr>
        <w:lastRenderedPageBreak/>
        <w:t>设计组：组长一名，组员若干，负责赛项场地、布展等工作。</w:t>
      </w:r>
    </w:p>
    <w:p w:rsidR="00916B5A" w:rsidRPr="00916B5A" w:rsidRDefault="00916B5A" w:rsidP="00916B5A">
      <w:pPr>
        <w:pStyle w:val="ac"/>
        <w:numPr>
          <w:ilvl w:val="0"/>
          <w:numId w:val="11"/>
        </w:numPr>
        <w:snapToGrid w:val="0"/>
        <w:spacing w:line="560" w:lineRule="exact"/>
        <w:ind w:firstLineChars="0"/>
        <w:rPr>
          <w:rFonts w:ascii="仿宋" w:eastAsia="仿宋" w:hAnsi="仿宋" w:cs="Arial"/>
          <w:color w:val="000000"/>
          <w:sz w:val="30"/>
          <w:szCs w:val="30"/>
        </w:rPr>
      </w:pPr>
      <w:r w:rsidRPr="00916B5A">
        <w:rPr>
          <w:rFonts w:ascii="仿宋" w:eastAsia="仿宋" w:hAnsi="仿宋" w:cs="Arial" w:hint="eastAsia"/>
          <w:color w:val="000000"/>
          <w:sz w:val="30"/>
          <w:szCs w:val="30"/>
        </w:rPr>
        <w:t>后勤保障组：组长一名，组员若干，负责住宿、饮食、交通等保障工作。</w:t>
      </w:r>
    </w:p>
    <w:p w:rsidR="00916B5A" w:rsidRPr="00916B5A" w:rsidRDefault="00916B5A" w:rsidP="0025164A">
      <w:pPr>
        <w:spacing w:line="540" w:lineRule="exact"/>
        <w:ind w:firstLineChars="200" w:firstLine="600"/>
        <w:contextualSpacing/>
        <w:rPr>
          <w:rFonts w:eastAsia="仿宋"/>
          <w:sz w:val="30"/>
          <w:szCs w:val="30"/>
        </w:rPr>
      </w:pP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sz w:val="30"/>
          <w:szCs w:val="30"/>
        </w:rPr>
        <w:t>2.</w:t>
      </w:r>
      <w:r w:rsidRPr="003E234F">
        <w:rPr>
          <w:rFonts w:eastAsia="仿宋" w:hAnsi="仿宋"/>
          <w:sz w:val="30"/>
          <w:szCs w:val="30"/>
        </w:rPr>
        <w:t>赛项专家组</w:t>
      </w:r>
    </w:p>
    <w:p w:rsidR="0025164A" w:rsidRPr="003E234F" w:rsidRDefault="0025164A" w:rsidP="0025164A">
      <w:pPr>
        <w:tabs>
          <w:tab w:val="left" w:pos="3396"/>
        </w:tabs>
        <w:spacing w:line="540" w:lineRule="exact"/>
        <w:ind w:firstLineChars="200" w:firstLine="600"/>
        <w:contextualSpacing/>
        <w:rPr>
          <w:rFonts w:eastAsia="仿宋"/>
          <w:sz w:val="30"/>
          <w:szCs w:val="30"/>
        </w:rPr>
      </w:pPr>
      <w:r w:rsidRPr="003E234F">
        <w:rPr>
          <w:rFonts w:eastAsia="仿宋" w:hAnsi="仿宋"/>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w:t>
      </w:r>
      <w:proofErr w:type="gramStart"/>
      <w:r w:rsidRPr="003E234F">
        <w:rPr>
          <w:rFonts w:eastAsia="仿宋" w:hAnsi="仿宋"/>
          <w:sz w:val="30"/>
          <w:szCs w:val="30"/>
        </w:rPr>
        <w:t>报大赛</w:t>
      </w:r>
      <w:proofErr w:type="gramEnd"/>
      <w:r w:rsidRPr="003E234F">
        <w:rPr>
          <w:rFonts w:eastAsia="仿宋" w:hAnsi="仿宋"/>
          <w:sz w:val="30"/>
          <w:szCs w:val="30"/>
        </w:rPr>
        <w:t>执委会办公室核准。</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sz w:val="30"/>
          <w:szCs w:val="30"/>
        </w:rPr>
        <w:t>3.</w:t>
      </w:r>
      <w:r w:rsidRPr="003E234F">
        <w:rPr>
          <w:rFonts w:eastAsia="仿宋" w:hAnsi="仿宋"/>
          <w:sz w:val="30"/>
          <w:szCs w:val="30"/>
        </w:rPr>
        <w:t>赛项承办院校</w:t>
      </w:r>
    </w:p>
    <w:p w:rsidR="0025164A" w:rsidRPr="003E234F" w:rsidRDefault="0025164A" w:rsidP="0025164A">
      <w:pPr>
        <w:spacing w:line="540" w:lineRule="exact"/>
        <w:ind w:firstLineChars="200" w:firstLine="600"/>
        <w:contextualSpacing/>
        <w:rPr>
          <w:rFonts w:eastAsia="仿宋" w:hAnsi="仿宋"/>
          <w:sz w:val="30"/>
          <w:szCs w:val="30"/>
        </w:rPr>
      </w:pPr>
      <w:r w:rsidRPr="003E234F">
        <w:rPr>
          <w:rFonts w:eastAsia="仿宋" w:hAnsi="仿宋"/>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sidRPr="003E234F">
        <w:rPr>
          <w:rFonts w:eastAsia="仿宋" w:hAnsi="仿宋"/>
          <w:sz w:val="30"/>
          <w:szCs w:val="30"/>
        </w:rPr>
        <w:t>务</w:t>
      </w:r>
      <w:proofErr w:type="gramEnd"/>
      <w:r w:rsidRPr="003E234F">
        <w:rPr>
          <w:rFonts w:eastAsia="仿宋" w:hAnsi="仿宋"/>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25164A" w:rsidRPr="003E234F" w:rsidRDefault="0025164A" w:rsidP="0025164A">
      <w:pPr>
        <w:numPr>
          <w:ilvl w:val="0"/>
          <w:numId w:val="7"/>
        </w:numPr>
        <w:spacing w:line="540" w:lineRule="exact"/>
        <w:ind w:firstLineChars="200" w:firstLine="600"/>
        <w:contextualSpacing/>
        <w:rPr>
          <w:rFonts w:eastAsia="仿宋" w:hAnsi="仿宋"/>
          <w:sz w:val="30"/>
          <w:szCs w:val="30"/>
        </w:rPr>
      </w:pPr>
      <w:r w:rsidRPr="003E234F">
        <w:rPr>
          <w:rFonts w:eastAsia="仿宋" w:hAnsi="仿宋" w:hint="eastAsia"/>
          <w:sz w:val="30"/>
          <w:szCs w:val="30"/>
        </w:rPr>
        <w:t>赛项设备与设施管理</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hint="eastAsia"/>
          <w:sz w:val="30"/>
          <w:szCs w:val="30"/>
        </w:rPr>
        <w:t xml:space="preserve">1. </w:t>
      </w:r>
      <w:r w:rsidRPr="003E234F">
        <w:rPr>
          <w:rFonts w:eastAsia="仿宋" w:hint="eastAsia"/>
          <w:sz w:val="30"/>
          <w:szCs w:val="30"/>
        </w:rPr>
        <w:t>赛场布置</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1</w:t>
      </w:r>
      <w:r w:rsidRPr="003E234F">
        <w:rPr>
          <w:rFonts w:eastAsia="仿宋" w:hAnsi="仿宋"/>
          <w:sz w:val="30"/>
          <w:szCs w:val="30"/>
        </w:rPr>
        <w:t>）赛场应进行周密设计，绘制满足赛事管理、引导、指示要求的平面图。竞赛举行期间，应在竞赛场所、人员密集的地方张贴。</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2</w:t>
      </w:r>
      <w:r w:rsidRPr="003E234F">
        <w:rPr>
          <w:rFonts w:eastAsia="仿宋" w:hAnsi="仿宋"/>
          <w:sz w:val="30"/>
          <w:szCs w:val="30"/>
        </w:rPr>
        <w:t>）赛场平面图上应标明安全出口、消防通道、警戒区、</w:t>
      </w:r>
      <w:r w:rsidRPr="003E234F">
        <w:rPr>
          <w:rFonts w:eastAsia="仿宋" w:hAnsi="仿宋"/>
          <w:sz w:val="30"/>
          <w:szCs w:val="30"/>
        </w:rPr>
        <w:lastRenderedPageBreak/>
        <w:t>紧急事件发生时的疏散通道。</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3</w:t>
      </w:r>
      <w:r w:rsidRPr="003E234F">
        <w:rPr>
          <w:rFonts w:eastAsia="仿宋" w:hAnsi="仿宋"/>
          <w:sz w:val="30"/>
          <w:szCs w:val="30"/>
        </w:rPr>
        <w:t>）赛场的标注、标识应进行统一设计，按规定使用大赛的标注、标识。赛场各功能区域、</w:t>
      </w:r>
      <w:proofErr w:type="gramStart"/>
      <w:r w:rsidRPr="003E234F">
        <w:rPr>
          <w:rFonts w:eastAsia="仿宋" w:hAnsi="仿宋"/>
          <w:sz w:val="30"/>
          <w:szCs w:val="30"/>
        </w:rPr>
        <w:t>赛位等</w:t>
      </w:r>
      <w:proofErr w:type="gramEnd"/>
      <w:r w:rsidRPr="003E234F">
        <w:rPr>
          <w:rFonts w:eastAsia="仿宋" w:hAnsi="仿宋"/>
          <w:sz w:val="30"/>
          <w:szCs w:val="30"/>
        </w:rPr>
        <w:t>应具有清晰的标注与标识。</w:t>
      </w:r>
    </w:p>
    <w:p w:rsidR="0025164A" w:rsidRPr="003E234F" w:rsidRDefault="0025164A" w:rsidP="0025164A">
      <w:pPr>
        <w:spacing w:line="560" w:lineRule="exact"/>
        <w:ind w:firstLineChars="200" w:firstLine="600"/>
        <w:contextualSpacing/>
        <w:rPr>
          <w:rFonts w:eastAsia="仿宋" w:hAnsi="仿宋"/>
          <w:sz w:val="30"/>
          <w:szCs w:val="30"/>
        </w:rPr>
      </w:pPr>
      <w:r w:rsidRPr="003E234F">
        <w:rPr>
          <w:rFonts w:eastAsia="仿宋" w:hAnsi="仿宋" w:hint="eastAsia"/>
          <w:sz w:val="30"/>
          <w:szCs w:val="30"/>
        </w:rPr>
        <w:t xml:space="preserve">2. </w:t>
      </w:r>
      <w:r w:rsidRPr="003E234F">
        <w:rPr>
          <w:rFonts w:eastAsia="仿宋" w:hAnsi="仿宋" w:hint="eastAsia"/>
          <w:sz w:val="30"/>
          <w:szCs w:val="30"/>
        </w:rPr>
        <w:t>赛场管理</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hint="eastAsia"/>
          <w:sz w:val="30"/>
          <w:szCs w:val="30"/>
        </w:rPr>
        <w:t>（</w:t>
      </w:r>
      <w:r w:rsidRPr="003E234F">
        <w:rPr>
          <w:rFonts w:eastAsia="仿宋" w:hAnsi="仿宋" w:hint="eastAsia"/>
          <w:sz w:val="30"/>
          <w:szCs w:val="30"/>
        </w:rPr>
        <w:t>1</w:t>
      </w:r>
      <w:r w:rsidRPr="003E234F">
        <w:rPr>
          <w:rFonts w:eastAsia="仿宋" w:hAnsi="仿宋" w:hint="eastAsia"/>
          <w:sz w:val="30"/>
          <w:szCs w:val="30"/>
        </w:rPr>
        <w:t>）</w:t>
      </w:r>
      <w:r w:rsidRPr="003E234F">
        <w:rPr>
          <w:rFonts w:eastAsia="仿宋" w:hAnsi="仿宋"/>
          <w:sz w:val="30"/>
          <w:szCs w:val="30"/>
        </w:rPr>
        <w:t>在确保竞赛选手不受干扰的前提下，全面开放赛场，吸引社会各界人士到场观赛，提升技能大赛的关注度和影响力。赛场选手竞赛的核心区域，应指定参观路线、规定停留时间，安排专职人员进行管控与疏导。</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2</w:t>
      </w:r>
      <w:r w:rsidRPr="003E234F">
        <w:rPr>
          <w:rFonts w:eastAsia="仿宋" w:hAnsi="仿宋"/>
          <w:sz w:val="30"/>
          <w:szCs w:val="30"/>
        </w:rPr>
        <w:t>）卫生间、医疗、维修服务、生活补给站和垃圾分类回收点都在警戒线范围内，以确保大赛在相对安全的环境内进行，杜绝发生选手与外界交换信息、串通作弊的情形。</w:t>
      </w:r>
    </w:p>
    <w:p w:rsidR="0025164A" w:rsidRPr="003E234F" w:rsidRDefault="0025164A" w:rsidP="0025164A">
      <w:pPr>
        <w:spacing w:line="540" w:lineRule="exact"/>
        <w:ind w:firstLineChars="200" w:firstLine="600"/>
        <w:contextualSpacing/>
        <w:rPr>
          <w:rFonts w:eastAsia="仿宋" w:hAnsi="仿宋"/>
          <w:sz w:val="30"/>
          <w:szCs w:val="30"/>
        </w:rPr>
      </w:pPr>
      <w:r w:rsidRPr="003E234F">
        <w:rPr>
          <w:rFonts w:eastAsia="仿宋" w:hAnsi="仿宋"/>
          <w:sz w:val="30"/>
          <w:szCs w:val="30"/>
        </w:rPr>
        <w:t>（</w:t>
      </w:r>
      <w:r w:rsidRPr="003E234F">
        <w:rPr>
          <w:rFonts w:eastAsia="仿宋" w:hAnsi="仿宋" w:hint="eastAsia"/>
          <w:sz w:val="30"/>
          <w:szCs w:val="30"/>
        </w:rPr>
        <w:t>3</w:t>
      </w:r>
      <w:r w:rsidRPr="003E234F">
        <w:rPr>
          <w:rFonts w:eastAsia="仿宋" w:hAnsi="仿宋"/>
          <w:sz w:val="30"/>
          <w:szCs w:val="30"/>
        </w:rPr>
        <w:t>）设置安全通道和警戒线，确保进入赛场的大赛参观、采访、视察的人员限定在安全区域内活动，以保证大赛安全有序进行。</w:t>
      </w:r>
    </w:p>
    <w:p w:rsidR="0025164A" w:rsidRPr="003E234F" w:rsidRDefault="0025164A" w:rsidP="0025164A">
      <w:pPr>
        <w:spacing w:line="540" w:lineRule="exact"/>
        <w:ind w:firstLineChars="200" w:firstLine="600"/>
        <w:contextualSpacing/>
        <w:rPr>
          <w:rFonts w:eastAsia="仿宋" w:hAnsi="仿宋"/>
          <w:sz w:val="30"/>
          <w:szCs w:val="30"/>
        </w:rPr>
      </w:pPr>
      <w:r w:rsidRPr="003E234F">
        <w:rPr>
          <w:rFonts w:eastAsia="仿宋" w:hint="eastAsia"/>
          <w:sz w:val="30"/>
          <w:szCs w:val="30"/>
        </w:rPr>
        <w:t xml:space="preserve">3. </w:t>
      </w:r>
      <w:r w:rsidRPr="003E234F">
        <w:rPr>
          <w:rFonts w:eastAsia="仿宋" w:hAnsi="仿宋" w:hint="eastAsia"/>
          <w:sz w:val="30"/>
          <w:szCs w:val="30"/>
        </w:rPr>
        <w:t>赛项保障</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1</w:t>
      </w:r>
      <w:r w:rsidRPr="003E234F">
        <w:rPr>
          <w:rFonts w:eastAsia="仿宋" w:hAnsi="仿宋"/>
          <w:sz w:val="30"/>
          <w:szCs w:val="30"/>
        </w:rPr>
        <w:t>）建立完善的赛项保障组织管理机制，做到各竞赛单元均有专人负责指挥和协调，确保大赛有序进行。</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2</w:t>
      </w:r>
      <w:r w:rsidRPr="003E234F">
        <w:rPr>
          <w:rFonts w:eastAsia="仿宋" w:hAnsi="仿宋"/>
          <w:sz w:val="30"/>
          <w:szCs w:val="30"/>
        </w:rPr>
        <w:t>）设置生活保障组，为竞赛选手与裁判提供相应的生活服务和后勤保障。</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3</w:t>
      </w:r>
      <w:r w:rsidRPr="003E234F">
        <w:rPr>
          <w:rFonts w:eastAsia="仿宋" w:hAnsi="仿宋"/>
          <w:sz w:val="30"/>
          <w:szCs w:val="30"/>
        </w:rPr>
        <w:t>）设置技术保障组，为竞赛设备、软件与竞赛设施提供保养、维修等服务，保障设备的完好性和正常使用，保障设备配件与操作工具的及时供应。</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4</w:t>
      </w:r>
      <w:r w:rsidRPr="003E234F">
        <w:rPr>
          <w:rFonts w:eastAsia="仿宋" w:hAnsi="仿宋"/>
          <w:sz w:val="30"/>
          <w:szCs w:val="30"/>
        </w:rPr>
        <w:t>）设置医疗保障服务站，提供可能发生的急救、伤口处理等应急服务。</w:t>
      </w:r>
    </w:p>
    <w:p w:rsidR="0025164A" w:rsidRPr="003E234F" w:rsidRDefault="0025164A" w:rsidP="0025164A">
      <w:pPr>
        <w:spacing w:line="540" w:lineRule="exact"/>
        <w:ind w:firstLineChars="200" w:firstLine="600"/>
        <w:contextualSpacing/>
        <w:rPr>
          <w:rFonts w:eastAsia="仿宋" w:hAnsi="仿宋"/>
          <w:sz w:val="30"/>
          <w:szCs w:val="30"/>
        </w:rPr>
      </w:pPr>
      <w:r w:rsidRPr="003E234F">
        <w:rPr>
          <w:rFonts w:eastAsia="仿宋" w:hAnsi="仿宋"/>
          <w:sz w:val="30"/>
          <w:szCs w:val="30"/>
        </w:rPr>
        <w:lastRenderedPageBreak/>
        <w:t>（</w:t>
      </w:r>
      <w:r w:rsidRPr="003E234F">
        <w:rPr>
          <w:rFonts w:eastAsia="仿宋" w:hAnsi="仿宋" w:hint="eastAsia"/>
          <w:sz w:val="30"/>
          <w:szCs w:val="30"/>
        </w:rPr>
        <w:t>5</w:t>
      </w:r>
      <w:r w:rsidRPr="003E234F">
        <w:rPr>
          <w:rFonts w:eastAsia="仿宋" w:hAnsi="仿宋"/>
          <w:sz w:val="30"/>
          <w:szCs w:val="30"/>
        </w:rPr>
        <w:t>）设置外围安保组，对赛场核心区域的外围进行警戒与引导服务。</w:t>
      </w:r>
    </w:p>
    <w:p w:rsidR="0025164A" w:rsidRPr="003E234F" w:rsidRDefault="0025164A" w:rsidP="0025164A">
      <w:pPr>
        <w:spacing w:line="540" w:lineRule="exact"/>
        <w:ind w:firstLineChars="200" w:firstLine="600"/>
        <w:contextualSpacing/>
        <w:rPr>
          <w:rFonts w:eastAsia="仿宋" w:hAnsi="仿宋"/>
          <w:sz w:val="30"/>
          <w:szCs w:val="30"/>
        </w:rPr>
      </w:pPr>
      <w:r w:rsidRPr="003E234F">
        <w:rPr>
          <w:rFonts w:eastAsia="仿宋" w:hAnsi="仿宋" w:hint="eastAsia"/>
          <w:sz w:val="30"/>
          <w:szCs w:val="30"/>
        </w:rPr>
        <w:t>4.</w:t>
      </w:r>
      <w:r w:rsidRPr="003E234F">
        <w:rPr>
          <w:rFonts w:eastAsia="仿宋" w:hAnsi="仿宋" w:hint="eastAsia"/>
          <w:sz w:val="30"/>
          <w:szCs w:val="30"/>
        </w:rPr>
        <w:t>监督与执行</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1</w:t>
      </w:r>
      <w:r w:rsidRPr="003E234F">
        <w:rPr>
          <w:rFonts w:eastAsia="仿宋" w:hAnsi="仿宋"/>
          <w:sz w:val="30"/>
          <w:szCs w:val="30"/>
        </w:rPr>
        <w:t>）各赛项应制定详细的赛场建设方案和建设进度表，并遵照执行。</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2</w:t>
      </w:r>
      <w:r w:rsidRPr="003E234F">
        <w:rPr>
          <w:rFonts w:eastAsia="仿宋" w:hAnsi="仿宋"/>
          <w:sz w:val="30"/>
          <w:szCs w:val="30"/>
        </w:rPr>
        <w:t>）赛项专家组应根据已制定的建设方案和进度进行检查，确保在比赛前建设完成。</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3</w:t>
      </w:r>
      <w:r w:rsidRPr="003E234F">
        <w:rPr>
          <w:rFonts w:eastAsia="仿宋" w:hAnsi="仿宋"/>
          <w:sz w:val="30"/>
          <w:szCs w:val="30"/>
        </w:rPr>
        <w:t>）在正式比赛前一周，赛项专家组会同承办方对赛场建设结果进行验收与查漏。</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4</w:t>
      </w:r>
      <w:r w:rsidRPr="003E234F">
        <w:rPr>
          <w:rFonts w:eastAsia="仿宋" w:hAnsi="仿宋"/>
          <w:sz w:val="30"/>
          <w:szCs w:val="30"/>
        </w:rPr>
        <w:t>）赛场设备、设施、环境应进行赛前测试和试运行，确保赛项设备设施完好完善。</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5</w:t>
      </w:r>
      <w:r w:rsidRPr="003E234F">
        <w:rPr>
          <w:rFonts w:eastAsia="仿宋" w:hAnsi="仿宋"/>
          <w:sz w:val="30"/>
          <w:szCs w:val="30"/>
        </w:rPr>
        <w:t>）赛场验收：正式比赛前，专家组会同承办方应根据建设方案对赛场进行验收。并在验收报告上签字确认。经验收后的赛场应禁止无关人员出入。</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int="eastAsia"/>
          <w:sz w:val="30"/>
          <w:szCs w:val="30"/>
        </w:rPr>
        <w:t>（三）安全措施</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1</w:t>
      </w:r>
      <w:r w:rsidRPr="003E234F">
        <w:rPr>
          <w:rFonts w:eastAsia="仿宋" w:hAnsi="仿宋"/>
          <w:sz w:val="30"/>
          <w:szCs w:val="30"/>
        </w:rPr>
        <w:t>）各赛项应根据赛项具体特点做好安全事故应急预案。</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2</w:t>
      </w:r>
      <w:r w:rsidRPr="003E234F">
        <w:rPr>
          <w:rFonts w:eastAsia="仿宋" w:hAnsi="仿宋"/>
          <w:sz w:val="30"/>
          <w:szCs w:val="30"/>
        </w:rPr>
        <w:t>）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sz w:val="30"/>
          <w:szCs w:val="30"/>
        </w:rPr>
        <w:t>（</w:t>
      </w:r>
      <w:r w:rsidRPr="003E234F">
        <w:rPr>
          <w:rFonts w:eastAsia="仿宋" w:hAnsi="仿宋" w:hint="eastAsia"/>
          <w:sz w:val="30"/>
          <w:szCs w:val="30"/>
        </w:rPr>
        <w:t>3</w:t>
      </w:r>
      <w:r w:rsidRPr="003E234F">
        <w:rPr>
          <w:rFonts w:eastAsia="仿宋" w:hAnsi="仿宋"/>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25164A" w:rsidRPr="003E234F" w:rsidRDefault="0025164A" w:rsidP="0025164A">
      <w:pPr>
        <w:spacing w:line="540" w:lineRule="exact"/>
        <w:ind w:firstLineChars="200" w:firstLine="600"/>
        <w:contextualSpacing/>
        <w:rPr>
          <w:rFonts w:eastAsia="仿宋" w:hAnsi="仿宋"/>
          <w:sz w:val="30"/>
          <w:szCs w:val="30"/>
        </w:rPr>
      </w:pPr>
      <w:r w:rsidRPr="003E234F">
        <w:rPr>
          <w:rFonts w:eastAsia="仿宋" w:hAnsi="仿宋"/>
          <w:sz w:val="30"/>
          <w:szCs w:val="30"/>
        </w:rPr>
        <w:t>（</w:t>
      </w:r>
      <w:r w:rsidRPr="003E234F">
        <w:rPr>
          <w:rFonts w:eastAsia="仿宋" w:hAnsi="仿宋" w:hint="eastAsia"/>
          <w:sz w:val="30"/>
          <w:szCs w:val="30"/>
        </w:rPr>
        <w:t>4</w:t>
      </w:r>
      <w:r w:rsidRPr="003E234F">
        <w:rPr>
          <w:rFonts w:eastAsia="仿宋" w:hAnsi="仿宋"/>
          <w:sz w:val="30"/>
          <w:szCs w:val="30"/>
        </w:rPr>
        <w:t>）竞赛结束时，要及时进行安全检查，重点做好防火、</w:t>
      </w:r>
      <w:r w:rsidRPr="003E234F">
        <w:rPr>
          <w:rFonts w:eastAsia="仿宋" w:hAnsi="仿宋"/>
          <w:sz w:val="30"/>
          <w:szCs w:val="30"/>
        </w:rPr>
        <w:lastRenderedPageBreak/>
        <w:t>防盗以及电气、设备的安全检查，防止因疏忽而发生事故。</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int="eastAsia"/>
          <w:sz w:val="30"/>
          <w:szCs w:val="30"/>
        </w:rPr>
        <w:t>（四）监督与仲裁</w:t>
      </w:r>
    </w:p>
    <w:p w:rsidR="0025164A" w:rsidRPr="003E234F" w:rsidRDefault="0025164A" w:rsidP="0025164A">
      <w:pPr>
        <w:spacing w:line="560" w:lineRule="exact"/>
        <w:ind w:firstLineChars="200" w:firstLine="600"/>
        <w:contextualSpacing/>
        <w:rPr>
          <w:rFonts w:eastAsia="仿宋" w:hAnsi="仿宋"/>
          <w:sz w:val="30"/>
          <w:szCs w:val="30"/>
        </w:rPr>
      </w:pPr>
      <w:r w:rsidRPr="003E234F">
        <w:rPr>
          <w:rFonts w:eastAsia="仿宋" w:hAnsi="仿宋" w:hint="eastAsia"/>
          <w:sz w:val="30"/>
          <w:szCs w:val="30"/>
        </w:rPr>
        <w:t>（一）赛项监督</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sz w:val="30"/>
          <w:szCs w:val="30"/>
        </w:rPr>
        <w:t>1.</w:t>
      </w:r>
      <w:r w:rsidRPr="003E234F">
        <w:rPr>
          <w:rFonts w:eastAsia="仿宋" w:hAnsi="仿宋"/>
          <w:sz w:val="30"/>
          <w:szCs w:val="30"/>
        </w:rPr>
        <w:t>监督组</w:t>
      </w:r>
      <w:r w:rsidRPr="003E234F">
        <w:rPr>
          <w:rFonts w:eastAsia="仿宋" w:hAnsi="仿宋" w:hint="eastAsia"/>
          <w:sz w:val="30"/>
          <w:szCs w:val="30"/>
        </w:rPr>
        <w:t>由大赛执委会指派，在</w:t>
      </w:r>
      <w:r w:rsidRPr="003E234F">
        <w:rPr>
          <w:rFonts w:eastAsia="仿宋" w:hAnsi="仿宋"/>
          <w:sz w:val="30"/>
          <w:szCs w:val="30"/>
        </w:rPr>
        <w:t>大赛执委会领导下，负责对</w:t>
      </w:r>
      <w:r>
        <w:rPr>
          <w:rFonts w:eastAsia="仿宋" w:hAnsi="仿宋" w:hint="eastAsia"/>
          <w:sz w:val="30"/>
          <w:szCs w:val="30"/>
        </w:rPr>
        <w:t>计算机、服务器、耳机录音</w:t>
      </w:r>
      <w:r w:rsidRPr="003E234F">
        <w:rPr>
          <w:rFonts w:eastAsia="仿宋" w:hAnsi="仿宋" w:hint="eastAsia"/>
          <w:sz w:val="30"/>
          <w:szCs w:val="30"/>
        </w:rPr>
        <w:t>设备安装与调试</w:t>
      </w:r>
      <w:r w:rsidRPr="003E234F">
        <w:rPr>
          <w:rFonts w:eastAsia="仿宋" w:hAnsi="仿宋"/>
          <w:sz w:val="30"/>
          <w:szCs w:val="30"/>
        </w:rPr>
        <w:t>竞赛筹备与组织工作实施全程现场监督。监督组实行组长负责制。</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sz w:val="30"/>
          <w:szCs w:val="30"/>
        </w:rPr>
        <w:t>2.</w:t>
      </w:r>
      <w:r w:rsidRPr="003E234F">
        <w:rPr>
          <w:rFonts w:eastAsia="仿宋" w:hAnsi="仿宋"/>
          <w:sz w:val="30"/>
          <w:szCs w:val="30"/>
        </w:rPr>
        <w:t>监督组的监督内容包括赛项竞赛场地和设施的部署、选手抽签、裁判培训、竞赛组织、成绩评判及汇总、成绩发布、申诉</w:t>
      </w:r>
      <w:r w:rsidRPr="003E234F">
        <w:rPr>
          <w:rFonts w:eastAsia="仿宋" w:hAnsi="仿宋"/>
          <w:bCs/>
          <w:sz w:val="30"/>
          <w:szCs w:val="30"/>
        </w:rPr>
        <w:t>仲裁、成绩复核等</w:t>
      </w:r>
      <w:r w:rsidRPr="003E234F">
        <w:rPr>
          <w:rFonts w:eastAsia="仿宋" w:hAnsi="仿宋"/>
          <w:sz w:val="30"/>
          <w:szCs w:val="30"/>
        </w:rPr>
        <w:t>。</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sz w:val="30"/>
          <w:szCs w:val="30"/>
        </w:rPr>
        <w:t>3.</w:t>
      </w:r>
      <w:r w:rsidRPr="003E234F">
        <w:rPr>
          <w:rFonts w:eastAsia="仿宋" w:hAnsi="仿宋"/>
          <w:sz w:val="30"/>
          <w:szCs w:val="30"/>
        </w:rPr>
        <w:t>监督组对竞赛过程中明显违规现象，应及时向竞赛组织方提出改正建议，同时采取必要技术手段，留取监督的过程资料。赛事结束后，向全国大赛执委会提报监督工作报告。</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sz w:val="30"/>
          <w:szCs w:val="30"/>
        </w:rPr>
        <w:t>4.</w:t>
      </w:r>
      <w:r w:rsidRPr="003E234F">
        <w:rPr>
          <w:rFonts w:eastAsia="仿宋" w:hAnsi="仿宋"/>
          <w:sz w:val="30"/>
          <w:szCs w:val="30"/>
        </w:rPr>
        <w:t>监督组不参与具体的赛事组织活动。</w:t>
      </w:r>
    </w:p>
    <w:p w:rsidR="0025164A" w:rsidRPr="003E234F" w:rsidRDefault="0025164A" w:rsidP="0025164A">
      <w:pPr>
        <w:spacing w:line="560" w:lineRule="exact"/>
        <w:ind w:firstLineChars="200" w:firstLine="600"/>
        <w:contextualSpacing/>
        <w:rPr>
          <w:rFonts w:eastAsia="仿宋" w:hAnsi="仿宋"/>
          <w:sz w:val="30"/>
          <w:szCs w:val="30"/>
        </w:rPr>
      </w:pPr>
      <w:r w:rsidRPr="003E234F">
        <w:rPr>
          <w:rFonts w:eastAsia="仿宋" w:hAnsi="仿宋" w:hint="eastAsia"/>
          <w:sz w:val="30"/>
          <w:szCs w:val="30"/>
        </w:rPr>
        <w:t>（二）申诉与仲裁</w:t>
      </w:r>
    </w:p>
    <w:p w:rsidR="0025164A" w:rsidRPr="003E234F" w:rsidRDefault="0025164A" w:rsidP="0025164A">
      <w:pPr>
        <w:spacing w:line="560" w:lineRule="exact"/>
        <w:ind w:firstLineChars="200" w:firstLine="600"/>
        <w:contextualSpacing/>
        <w:rPr>
          <w:rFonts w:eastAsia="仿宋" w:hAnsi="仿宋"/>
          <w:sz w:val="30"/>
          <w:szCs w:val="30"/>
        </w:rPr>
      </w:pPr>
      <w:r w:rsidRPr="003E234F">
        <w:rPr>
          <w:rFonts w:eastAsia="仿宋" w:hAnsi="仿宋" w:hint="eastAsia"/>
          <w:sz w:val="30"/>
          <w:szCs w:val="30"/>
        </w:rPr>
        <w:t>1.</w:t>
      </w:r>
      <w:r>
        <w:rPr>
          <w:rFonts w:ascii="仿宋" w:eastAsia="仿宋" w:hAnsi="仿宋" w:hint="eastAsia"/>
          <w:sz w:val="30"/>
          <w:szCs w:val="30"/>
        </w:rPr>
        <w:t>成立客户信息服务</w:t>
      </w:r>
      <w:r w:rsidRPr="003E234F">
        <w:rPr>
          <w:rFonts w:ascii="仿宋" w:eastAsia="仿宋" w:hAnsi="仿宋" w:hint="eastAsia"/>
          <w:sz w:val="30"/>
          <w:szCs w:val="30"/>
        </w:rPr>
        <w:t>赛</w:t>
      </w:r>
      <w:r w:rsidRPr="003E234F">
        <w:rPr>
          <w:rFonts w:eastAsia="仿宋" w:hAnsi="仿宋" w:hint="eastAsia"/>
          <w:sz w:val="30"/>
          <w:szCs w:val="30"/>
        </w:rPr>
        <w:t>项仲裁工作组。</w:t>
      </w:r>
      <w:r w:rsidRPr="003E234F">
        <w:rPr>
          <w:rFonts w:ascii="仿宋" w:eastAsia="仿宋" w:hAnsi="仿宋" w:hint="eastAsia"/>
          <w:sz w:val="30"/>
          <w:szCs w:val="30"/>
        </w:rPr>
        <w:t>仲裁工作组在赛项执委会领导下开展工作，并对赛项执委会负责。</w:t>
      </w:r>
    </w:p>
    <w:p w:rsidR="0025164A" w:rsidRPr="003E234F" w:rsidRDefault="0025164A" w:rsidP="0025164A">
      <w:pPr>
        <w:tabs>
          <w:tab w:val="left" w:pos="709"/>
        </w:tabs>
        <w:adjustRightInd w:val="0"/>
        <w:snapToGrid w:val="0"/>
        <w:spacing w:line="540" w:lineRule="exact"/>
        <w:ind w:firstLineChars="200" w:firstLine="600"/>
        <w:contextualSpacing/>
        <w:rPr>
          <w:rFonts w:eastAsia="仿宋"/>
          <w:sz w:val="30"/>
          <w:szCs w:val="30"/>
        </w:rPr>
      </w:pPr>
      <w:r w:rsidRPr="003E234F">
        <w:rPr>
          <w:rFonts w:eastAsia="仿宋" w:hAnsi="仿宋" w:hint="eastAsia"/>
          <w:sz w:val="30"/>
          <w:szCs w:val="30"/>
        </w:rPr>
        <w:t xml:space="preserve">2. </w:t>
      </w:r>
      <w:r w:rsidRPr="003E234F">
        <w:rPr>
          <w:rFonts w:eastAsia="仿宋" w:hAnsi="仿宋"/>
          <w:sz w:val="30"/>
          <w:szCs w:val="30"/>
        </w:rPr>
        <w:t>仲裁人员的职责</w:t>
      </w:r>
    </w:p>
    <w:p w:rsidR="0025164A" w:rsidRPr="003E234F" w:rsidRDefault="0025164A" w:rsidP="0025164A">
      <w:pPr>
        <w:tabs>
          <w:tab w:val="left" w:pos="709"/>
        </w:tabs>
        <w:adjustRightInd w:val="0"/>
        <w:snapToGrid w:val="0"/>
        <w:spacing w:line="540" w:lineRule="exact"/>
        <w:ind w:firstLineChars="200" w:firstLine="600"/>
        <w:contextualSpacing/>
        <w:rPr>
          <w:rFonts w:eastAsia="仿宋"/>
          <w:sz w:val="30"/>
          <w:szCs w:val="30"/>
        </w:rPr>
      </w:pPr>
      <w:r w:rsidRPr="003E234F">
        <w:rPr>
          <w:rFonts w:eastAsia="仿宋" w:hint="eastAsia"/>
          <w:sz w:val="30"/>
          <w:szCs w:val="30"/>
        </w:rPr>
        <w:t>（</w:t>
      </w:r>
      <w:r w:rsidRPr="003E234F">
        <w:rPr>
          <w:rFonts w:eastAsia="仿宋"/>
          <w:sz w:val="30"/>
          <w:szCs w:val="30"/>
        </w:rPr>
        <w:t>1</w:t>
      </w:r>
      <w:r w:rsidRPr="003E234F">
        <w:rPr>
          <w:rFonts w:eastAsia="仿宋" w:hint="eastAsia"/>
          <w:sz w:val="30"/>
          <w:szCs w:val="30"/>
        </w:rPr>
        <w:t>）</w:t>
      </w:r>
      <w:r w:rsidRPr="003E234F">
        <w:rPr>
          <w:rFonts w:eastAsia="仿宋" w:hAnsi="仿宋"/>
          <w:sz w:val="30"/>
          <w:szCs w:val="30"/>
        </w:rPr>
        <w:t>熟悉赛项的竞赛规程和规则。</w:t>
      </w:r>
    </w:p>
    <w:p w:rsidR="0025164A" w:rsidRPr="003E234F" w:rsidRDefault="0025164A" w:rsidP="0025164A">
      <w:pPr>
        <w:tabs>
          <w:tab w:val="left" w:pos="709"/>
        </w:tabs>
        <w:adjustRightInd w:val="0"/>
        <w:snapToGrid w:val="0"/>
        <w:spacing w:line="540" w:lineRule="exact"/>
        <w:ind w:firstLineChars="200" w:firstLine="600"/>
        <w:contextualSpacing/>
        <w:rPr>
          <w:rFonts w:eastAsia="仿宋"/>
          <w:sz w:val="30"/>
          <w:szCs w:val="30"/>
        </w:rPr>
      </w:pPr>
      <w:r w:rsidRPr="003E234F">
        <w:rPr>
          <w:rFonts w:eastAsia="仿宋" w:hint="eastAsia"/>
          <w:sz w:val="30"/>
          <w:szCs w:val="30"/>
        </w:rPr>
        <w:t>（</w:t>
      </w:r>
      <w:r w:rsidRPr="003E234F">
        <w:rPr>
          <w:rFonts w:eastAsia="仿宋"/>
          <w:sz w:val="30"/>
          <w:szCs w:val="30"/>
        </w:rPr>
        <w:t>2</w:t>
      </w:r>
      <w:r w:rsidRPr="003E234F">
        <w:rPr>
          <w:rFonts w:eastAsia="仿宋" w:hint="eastAsia"/>
          <w:sz w:val="30"/>
          <w:szCs w:val="30"/>
        </w:rPr>
        <w:t>）</w:t>
      </w:r>
      <w:r w:rsidRPr="003E234F">
        <w:rPr>
          <w:rFonts w:eastAsia="仿宋" w:hAnsi="仿宋"/>
          <w:sz w:val="30"/>
          <w:szCs w:val="30"/>
        </w:rPr>
        <w:t>掌握本赛项的竞赛进展情况。</w:t>
      </w:r>
    </w:p>
    <w:p w:rsidR="0025164A" w:rsidRPr="003E234F" w:rsidRDefault="0025164A" w:rsidP="0025164A">
      <w:pPr>
        <w:tabs>
          <w:tab w:val="left" w:pos="709"/>
        </w:tabs>
        <w:adjustRightInd w:val="0"/>
        <w:snapToGrid w:val="0"/>
        <w:spacing w:line="540" w:lineRule="exact"/>
        <w:ind w:firstLineChars="200" w:firstLine="600"/>
        <w:contextualSpacing/>
        <w:rPr>
          <w:rFonts w:eastAsia="仿宋"/>
          <w:sz w:val="30"/>
          <w:szCs w:val="30"/>
        </w:rPr>
      </w:pPr>
      <w:r w:rsidRPr="003E234F">
        <w:rPr>
          <w:rFonts w:eastAsia="仿宋" w:hint="eastAsia"/>
          <w:sz w:val="30"/>
          <w:szCs w:val="30"/>
        </w:rPr>
        <w:t>（</w:t>
      </w:r>
      <w:r w:rsidRPr="003E234F">
        <w:rPr>
          <w:rFonts w:eastAsia="仿宋"/>
          <w:sz w:val="30"/>
          <w:szCs w:val="30"/>
        </w:rPr>
        <w:t>3</w:t>
      </w:r>
      <w:r w:rsidRPr="003E234F">
        <w:rPr>
          <w:rFonts w:eastAsia="仿宋" w:hint="eastAsia"/>
          <w:sz w:val="30"/>
          <w:szCs w:val="30"/>
        </w:rPr>
        <w:t>）</w:t>
      </w:r>
      <w:r w:rsidRPr="003E234F">
        <w:rPr>
          <w:rFonts w:eastAsia="仿宋" w:hAnsi="仿宋"/>
          <w:sz w:val="30"/>
          <w:szCs w:val="30"/>
        </w:rPr>
        <w:t>受理各参赛队的书面申诉。</w:t>
      </w:r>
    </w:p>
    <w:p w:rsidR="0025164A" w:rsidRPr="003E234F" w:rsidRDefault="0025164A" w:rsidP="0025164A">
      <w:pPr>
        <w:tabs>
          <w:tab w:val="left" w:pos="709"/>
        </w:tabs>
        <w:adjustRightInd w:val="0"/>
        <w:snapToGrid w:val="0"/>
        <w:spacing w:line="540" w:lineRule="exact"/>
        <w:ind w:firstLineChars="200" w:firstLine="600"/>
        <w:contextualSpacing/>
        <w:rPr>
          <w:rFonts w:eastAsia="仿宋"/>
          <w:sz w:val="30"/>
          <w:szCs w:val="30"/>
        </w:rPr>
      </w:pPr>
      <w:r w:rsidRPr="003E234F">
        <w:rPr>
          <w:rFonts w:eastAsia="仿宋" w:hint="eastAsia"/>
          <w:sz w:val="30"/>
          <w:szCs w:val="30"/>
        </w:rPr>
        <w:t>（</w:t>
      </w:r>
      <w:r w:rsidRPr="003E234F">
        <w:rPr>
          <w:rFonts w:eastAsia="仿宋"/>
          <w:sz w:val="30"/>
          <w:szCs w:val="30"/>
        </w:rPr>
        <w:t>4</w:t>
      </w:r>
      <w:r w:rsidRPr="003E234F">
        <w:rPr>
          <w:rFonts w:eastAsia="仿宋" w:hint="eastAsia"/>
          <w:sz w:val="30"/>
          <w:szCs w:val="30"/>
        </w:rPr>
        <w:t>）</w:t>
      </w:r>
      <w:r w:rsidRPr="003E234F">
        <w:rPr>
          <w:rFonts w:eastAsia="仿宋" w:hAnsi="仿宋"/>
          <w:sz w:val="30"/>
          <w:szCs w:val="30"/>
        </w:rPr>
        <w:t>对受理的申诉进行深入调查，做出客观、公正的集体仲裁。</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Ansi="仿宋" w:hint="eastAsia"/>
          <w:sz w:val="30"/>
          <w:szCs w:val="30"/>
        </w:rPr>
        <w:t xml:space="preserve">3. </w:t>
      </w:r>
      <w:r w:rsidRPr="003E234F">
        <w:rPr>
          <w:rFonts w:eastAsia="仿宋" w:hAnsi="仿宋"/>
          <w:sz w:val="30"/>
          <w:szCs w:val="30"/>
        </w:rPr>
        <w:t>申诉与仲裁的程序</w:t>
      </w:r>
    </w:p>
    <w:p w:rsidR="0025164A" w:rsidRPr="003E234F" w:rsidRDefault="0025164A" w:rsidP="0025164A">
      <w:pPr>
        <w:spacing w:line="540" w:lineRule="exact"/>
        <w:ind w:firstLineChars="200" w:firstLine="600"/>
        <w:contextualSpacing/>
        <w:rPr>
          <w:rFonts w:eastAsia="仿宋"/>
          <w:color w:val="000000"/>
          <w:sz w:val="30"/>
          <w:szCs w:val="30"/>
        </w:rPr>
      </w:pPr>
      <w:r w:rsidRPr="003E234F">
        <w:rPr>
          <w:rFonts w:eastAsia="仿宋" w:hint="eastAsia"/>
          <w:color w:val="000000"/>
          <w:sz w:val="30"/>
          <w:szCs w:val="30"/>
        </w:rPr>
        <w:t>（</w:t>
      </w:r>
      <w:r w:rsidRPr="003E234F">
        <w:rPr>
          <w:rFonts w:eastAsia="仿宋"/>
          <w:color w:val="000000"/>
          <w:sz w:val="30"/>
          <w:szCs w:val="30"/>
        </w:rPr>
        <w:t>1</w:t>
      </w:r>
      <w:r w:rsidRPr="003E234F">
        <w:rPr>
          <w:rFonts w:eastAsia="仿宋" w:hint="eastAsia"/>
          <w:color w:val="000000"/>
          <w:sz w:val="30"/>
          <w:szCs w:val="30"/>
        </w:rPr>
        <w:t>）</w:t>
      </w:r>
      <w:r w:rsidRPr="003E234F">
        <w:rPr>
          <w:rFonts w:eastAsia="仿宋" w:hAnsi="仿宋"/>
          <w:color w:val="000000"/>
          <w:sz w:val="30"/>
          <w:szCs w:val="30"/>
        </w:rPr>
        <w:t>各参赛队对不符合赛项规程规定的计算机软硬件、竞赛使用工具、用品</w:t>
      </w:r>
      <w:r w:rsidRPr="003E234F">
        <w:rPr>
          <w:rFonts w:eastAsia="仿宋" w:hAnsi="仿宋" w:hint="eastAsia"/>
          <w:color w:val="000000"/>
          <w:sz w:val="30"/>
          <w:szCs w:val="30"/>
        </w:rPr>
        <w:t>；</w:t>
      </w:r>
      <w:r w:rsidRPr="003E234F">
        <w:rPr>
          <w:rFonts w:eastAsia="仿宋" w:hAnsi="仿宋"/>
          <w:color w:val="000000"/>
          <w:sz w:val="30"/>
          <w:szCs w:val="30"/>
        </w:rPr>
        <w:t>竞赛执裁、赛场管理、竞赛成绩，以及工作</w:t>
      </w:r>
      <w:r w:rsidRPr="003E234F">
        <w:rPr>
          <w:rFonts w:eastAsia="仿宋" w:hAnsi="仿宋"/>
          <w:color w:val="000000"/>
          <w:sz w:val="30"/>
          <w:szCs w:val="30"/>
        </w:rPr>
        <w:lastRenderedPageBreak/>
        <w:t>人员的不规范行为等，可向赛项仲裁</w:t>
      </w:r>
      <w:r w:rsidRPr="003E234F">
        <w:rPr>
          <w:rFonts w:eastAsia="仿宋" w:hAnsi="仿宋" w:hint="eastAsia"/>
          <w:color w:val="000000"/>
          <w:sz w:val="30"/>
          <w:szCs w:val="30"/>
        </w:rPr>
        <w:t>工作</w:t>
      </w:r>
      <w:r w:rsidRPr="003E234F">
        <w:rPr>
          <w:rFonts w:eastAsia="仿宋" w:hAnsi="仿宋"/>
          <w:color w:val="000000"/>
          <w:sz w:val="30"/>
          <w:szCs w:val="30"/>
        </w:rPr>
        <w:t>组提出申诉。</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int="eastAsia"/>
          <w:sz w:val="30"/>
          <w:szCs w:val="30"/>
        </w:rPr>
        <w:t>（</w:t>
      </w:r>
      <w:r w:rsidRPr="003E234F">
        <w:rPr>
          <w:rFonts w:eastAsia="仿宋"/>
          <w:sz w:val="30"/>
          <w:szCs w:val="30"/>
        </w:rPr>
        <w:t>2</w:t>
      </w:r>
      <w:r w:rsidRPr="003E234F">
        <w:rPr>
          <w:rFonts w:eastAsia="仿宋" w:hint="eastAsia"/>
          <w:sz w:val="30"/>
          <w:szCs w:val="30"/>
        </w:rPr>
        <w:t>）</w:t>
      </w:r>
      <w:r w:rsidRPr="003E234F">
        <w:rPr>
          <w:rFonts w:eastAsia="仿宋" w:hAnsi="仿宋"/>
          <w:sz w:val="30"/>
          <w:szCs w:val="30"/>
        </w:rPr>
        <w:t>申诉主体为参赛队领队。</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int="eastAsia"/>
          <w:sz w:val="30"/>
          <w:szCs w:val="30"/>
        </w:rPr>
        <w:t>（</w:t>
      </w:r>
      <w:r w:rsidRPr="003E234F">
        <w:rPr>
          <w:rFonts w:eastAsia="仿宋"/>
          <w:sz w:val="30"/>
          <w:szCs w:val="30"/>
        </w:rPr>
        <w:t>3</w:t>
      </w:r>
      <w:r w:rsidRPr="003E234F">
        <w:rPr>
          <w:rFonts w:eastAsia="仿宋" w:hint="eastAsia"/>
          <w:sz w:val="30"/>
          <w:szCs w:val="30"/>
        </w:rPr>
        <w:t>）</w:t>
      </w:r>
      <w:r w:rsidRPr="003E234F">
        <w:rPr>
          <w:rFonts w:eastAsia="仿宋" w:hAnsi="仿宋"/>
          <w:sz w:val="30"/>
          <w:szCs w:val="30"/>
        </w:rPr>
        <w:t>申诉启动时，参赛队以该队领队亲笔签字同意的书面报告的形式递交赛项仲裁</w:t>
      </w:r>
      <w:r w:rsidRPr="003E234F">
        <w:rPr>
          <w:rFonts w:eastAsia="仿宋" w:hAnsi="仿宋" w:hint="eastAsia"/>
          <w:sz w:val="30"/>
          <w:szCs w:val="30"/>
        </w:rPr>
        <w:t>工作</w:t>
      </w:r>
      <w:r w:rsidRPr="003E234F">
        <w:rPr>
          <w:rFonts w:eastAsia="仿宋" w:hAnsi="仿宋"/>
          <w:sz w:val="30"/>
          <w:szCs w:val="30"/>
        </w:rPr>
        <w:t>组。报告应对申诉事件的现象、发生时间、涉及人员、申诉依据等进行充分、实事求是的叙述。非书面申诉不予受理。</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int="eastAsia"/>
          <w:sz w:val="30"/>
          <w:szCs w:val="30"/>
        </w:rPr>
        <w:t>（</w:t>
      </w:r>
      <w:r w:rsidRPr="003E234F">
        <w:rPr>
          <w:rFonts w:eastAsia="仿宋"/>
          <w:sz w:val="30"/>
          <w:szCs w:val="30"/>
        </w:rPr>
        <w:t>4</w:t>
      </w:r>
      <w:r w:rsidRPr="003E234F">
        <w:rPr>
          <w:rFonts w:eastAsia="仿宋" w:hint="eastAsia"/>
          <w:sz w:val="30"/>
          <w:szCs w:val="30"/>
        </w:rPr>
        <w:t>）</w:t>
      </w:r>
      <w:r w:rsidRPr="003E234F">
        <w:rPr>
          <w:rFonts w:eastAsia="仿宋" w:hAnsi="仿宋"/>
          <w:sz w:val="30"/>
          <w:szCs w:val="30"/>
        </w:rPr>
        <w:t>提出申诉应在赛项比赛结束后</w:t>
      </w:r>
      <w:r w:rsidRPr="003E234F">
        <w:rPr>
          <w:rFonts w:eastAsia="仿宋"/>
          <w:sz w:val="30"/>
          <w:szCs w:val="30"/>
        </w:rPr>
        <w:t>2</w:t>
      </w:r>
      <w:r w:rsidRPr="003E234F">
        <w:rPr>
          <w:rFonts w:eastAsia="仿宋" w:hAnsi="仿宋"/>
          <w:sz w:val="30"/>
          <w:szCs w:val="30"/>
        </w:rPr>
        <w:t>小时内提出。超过</w:t>
      </w:r>
      <w:r w:rsidRPr="003E234F">
        <w:rPr>
          <w:rFonts w:eastAsia="仿宋" w:hAnsi="仿宋" w:hint="eastAsia"/>
          <w:sz w:val="30"/>
          <w:szCs w:val="30"/>
        </w:rPr>
        <w:t>2</w:t>
      </w:r>
      <w:r w:rsidRPr="003E234F">
        <w:rPr>
          <w:rFonts w:eastAsia="仿宋" w:hAnsi="仿宋" w:hint="eastAsia"/>
          <w:sz w:val="30"/>
          <w:szCs w:val="30"/>
        </w:rPr>
        <w:t>小时</w:t>
      </w:r>
      <w:r w:rsidRPr="003E234F">
        <w:rPr>
          <w:rFonts w:eastAsia="仿宋" w:hAnsi="仿宋"/>
          <w:sz w:val="30"/>
          <w:szCs w:val="30"/>
        </w:rPr>
        <w:t>不予受理。</w:t>
      </w:r>
    </w:p>
    <w:p w:rsidR="0025164A" w:rsidRPr="003E234F" w:rsidRDefault="0025164A" w:rsidP="0025164A">
      <w:pPr>
        <w:spacing w:line="540" w:lineRule="exact"/>
        <w:ind w:firstLineChars="200" w:firstLine="600"/>
        <w:contextualSpacing/>
        <w:rPr>
          <w:rFonts w:eastAsia="仿宋"/>
          <w:sz w:val="30"/>
          <w:szCs w:val="30"/>
        </w:rPr>
      </w:pPr>
      <w:r w:rsidRPr="003E234F">
        <w:rPr>
          <w:rFonts w:eastAsia="仿宋" w:hint="eastAsia"/>
          <w:sz w:val="30"/>
          <w:szCs w:val="30"/>
        </w:rPr>
        <w:t>（</w:t>
      </w:r>
      <w:r w:rsidRPr="003E234F">
        <w:rPr>
          <w:rFonts w:eastAsia="仿宋"/>
          <w:sz w:val="30"/>
          <w:szCs w:val="30"/>
        </w:rPr>
        <w:t>5</w:t>
      </w:r>
      <w:r w:rsidRPr="003E234F">
        <w:rPr>
          <w:rFonts w:eastAsia="仿宋" w:hint="eastAsia"/>
          <w:sz w:val="30"/>
          <w:szCs w:val="30"/>
        </w:rPr>
        <w:t>）</w:t>
      </w:r>
      <w:r w:rsidRPr="003E234F">
        <w:rPr>
          <w:rFonts w:eastAsia="仿宋" w:hAnsi="仿宋"/>
          <w:sz w:val="30"/>
          <w:szCs w:val="30"/>
        </w:rPr>
        <w:t>赛项仲裁工作组在接到申诉报告后的</w:t>
      </w:r>
      <w:r w:rsidRPr="003E234F">
        <w:rPr>
          <w:rFonts w:eastAsia="仿宋"/>
          <w:sz w:val="30"/>
          <w:szCs w:val="30"/>
        </w:rPr>
        <w:t>2</w:t>
      </w:r>
      <w:r w:rsidRPr="003E234F">
        <w:rPr>
          <w:rFonts w:eastAsia="仿宋" w:hAnsi="仿宋"/>
          <w:sz w:val="30"/>
          <w:szCs w:val="30"/>
        </w:rPr>
        <w:t>小时内组织复议，并及时将复议结果以书面形式告知申诉方。申诉方对复议结果仍有异议，可由省（市）领队向赛区仲裁委员会提出申诉。赛区仲裁委员会的仲裁结果为最终结果。</w:t>
      </w:r>
    </w:p>
    <w:p w:rsidR="0025164A" w:rsidRPr="003E234F" w:rsidRDefault="0025164A" w:rsidP="0025164A">
      <w:pPr>
        <w:spacing w:line="540" w:lineRule="exact"/>
        <w:ind w:firstLineChars="200" w:firstLine="600"/>
        <w:contextualSpacing/>
        <w:rPr>
          <w:rFonts w:eastAsia="仿宋" w:hAnsi="仿宋"/>
          <w:color w:val="000000"/>
          <w:sz w:val="30"/>
          <w:szCs w:val="30"/>
        </w:rPr>
      </w:pPr>
      <w:r w:rsidRPr="003E234F">
        <w:rPr>
          <w:rFonts w:eastAsia="仿宋" w:hint="eastAsia"/>
          <w:sz w:val="30"/>
          <w:szCs w:val="30"/>
        </w:rPr>
        <w:t>（</w:t>
      </w:r>
      <w:r w:rsidRPr="003E234F">
        <w:rPr>
          <w:rFonts w:eastAsia="仿宋"/>
          <w:sz w:val="30"/>
          <w:szCs w:val="30"/>
        </w:rPr>
        <w:t>6</w:t>
      </w:r>
      <w:r w:rsidRPr="003E234F">
        <w:rPr>
          <w:rFonts w:eastAsia="仿宋" w:hint="eastAsia"/>
          <w:sz w:val="30"/>
          <w:szCs w:val="30"/>
        </w:rPr>
        <w:t>）</w:t>
      </w:r>
      <w:r w:rsidRPr="003E234F">
        <w:rPr>
          <w:rFonts w:eastAsia="仿宋" w:hAnsi="仿宋"/>
          <w:color w:val="000000"/>
          <w:sz w:val="30"/>
          <w:szCs w:val="30"/>
        </w:rPr>
        <w:t>申诉方不得以任何理由拒绝接收仲裁结果；不得以任何理由采取过激行为扰乱赛场秩序；仲裁结果由申诉人签收，不能代收；如在约定时间和地点申诉人离开，视为自行放弃申诉。</w:t>
      </w:r>
    </w:p>
    <w:p w:rsidR="0025164A" w:rsidRPr="003E234F" w:rsidRDefault="0025164A" w:rsidP="0025164A">
      <w:pPr>
        <w:spacing w:line="540" w:lineRule="exact"/>
        <w:ind w:firstLineChars="200" w:firstLine="600"/>
        <w:contextualSpacing/>
        <w:rPr>
          <w:rFonts w:eastAsia="仿宋" w:hAnsi="仿宋"/>
          <w:color w:val="000000"/>
          <w:sz w:val="28"/>
          <w:szCs w:val="28"/>
        </w:rPr>
      </w:pPr>
      <w:r w:rsidRPr="003E234F">
        <w:rPr>
          <w:rFonts w:eastAsia="仿宋" w:hAnsi="仿宋" w:hint="eastAsia"/>
          <w:color w:val="000000"/>
          <w:sz w:val="30"/>
          <w:szCs w:val="30"/>
        </w:rPr>
        <w:t>（</w:t>
      </w:r>
      <w:r w:rsidRPr="003E234F">
        <w:rPr>
          <w:rFonts w:eastAsia="仿宋" w:hAnsi="仿宋"/>
          <w:color w:val="000000"/>
          <w:sz w:val="30"/>
          <w:szCs w:val="30"/>
        </w:rPr>
        <w:t>7</w:t>
      </w:r>
      <w:r w:rsidRPr="003E234F">
        <w:rPr>
          <w:rFonts w:eastAsia="仿宋" w:hAnsi="仿宋" w:hint="eastAsia"/>
          <w:color w:val="000000"/>
          <w:sz w:val="30"/>
          <w:szCs w:val="30"/>
        </w:rPr>
        <w:t>）</w:t>
      </w:r>
      <w:r w:rsidRPr="003E234F">
        <w:rPr>
          <w:rFonts w:eastAsia="仿宋" w:hAnsi="仿宋"/>
          <w:color w:val="000000"/>
          <w:sz w:val="30"/>
          <w:szCs w:val="30"/>
        </w:rPr>
        <w:t>申诉方可随时提出放弃申诉。</w:t>
      </w:r>
    </w:p>
    <w:p w:rsidR="0025164A" w:rsidRDefault="0025164A" w:rsidP="005D4874">
      <w:pPr>
        <w:snapToGrid w:val="0"/>
        <w:spacing w:line="560" w:lineRule="exact"/>
        <w:ind w:firstLineChars="200" w:firstLine="602"/>
        <w:jc w:val="left"/>
        <w:rPr>
          <w:rFonts w:ascii="仿宋_GB2312" w:eastAsia="仿宋_GB2312" w:hAnsi="宋体" w:cs="Arial"/>
          <w:b/>
          <w:kern w:val="0"/>
          <w:sz w:val="30"/>
          <w:szCs w:val="30"/>
        </w:rPr>
      </w:pPr>
    </w:p>
    <w:p w:rsidR="0025164A" w:rsidRPr="0025164A" w:rsidRDefault="0025164A" w:rsidP="00502D27">
      <w:pPr>
        <w:snapToGrid w:val="0"/>
        <w:spacing w:line="560" w:lineRule="exact"/>
        <w:ind w:firstLineChars="200" w:firstLine="602"/>
        <w:rPr>
          <w:rFonts w:ascii="黑体" w:eastAsia="黑体" w:hAnsi="黑体" w:cs="黑体"/>
          <w:b/>
          <w:sz w:val="30"/>
          <w:szCs w:val="30"/>
        </w:rPr>
      </w:pPr>
      <w:r w:rsidRPr="0025164A">
        <w:rPr>
          <w:rFonts w:ascii="黑体" w:eastAsia="黑体" w:hAnsi="黑体" w:cs="黑体"/>
          <w:b/>
          <w:sz w:val="30"/>
          <w:szCs w:val="30"/>
        </w:rPr>
        <w:t>十</w:t>
      </w:r>
      <w:r w:rsidRPr="0025164A">
        <w:rPr>
          <w:rFonts w:ascii="黑体" w:eastAsia="黑体" w:hAnsi="黑体" w:cs="黑体" w:hint="eastAsia"/>
          <w:b/>
          <w:sz w:val="30"/>
          <w:szCs w:val="30"/>
        </w:rPr>
        <w:t>七</w:t>
      </w:r>
      <w:r w:rsidRPr="0025164A">
        <w:rPr>
          <w:rFonts w:ascii="黑体" w:eastAsia="黑体" w:hAnsi="黑体" w:cs="黑体"/>
          <w:b/>
          <w:sz w:val="30"/>
          <w:szCs w:val="30"/>
        </w:rPr>
        <w:t>、教学资源转化建设方案</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在大赛执委会的领导与监督下，赛后60日内向大赛执委会办公室提交资源转化方案，半年内完成资源转化工作。</w:t>
      </w:r>
    </w:p>
    <w:p w:rsidR="00916B5A" w:rsidRPr="000E4AA4" w:rsidRDefault="00916B5A" w:rsidP="00916B5A">
      <w:pPr>
        <w:spacing w:line="560" w:lineRule="exact"/>
        <w:rPr>
          <w:rFonts w:ascii="黑体" w:eastAsia="黑体" w:hAnsi="黑体"/>
          <w:b/>
          <w:color w:val="000000"/>
          <w:sz w:val="30"/>
          <w:szCs w:val="30"/>
        </w:rPr>
      </w:pPr>
      <w:r w:rsidRPr="000E4AA4">
        <w:rPr>
          <w:rFonts w:ascii="黑体" w:eastAsia="黑体" w:hAnsi="黑体" w:hint="eastAsia"/>
          <w:b/>
          <w:color w:val="000000"/>
          <w:sz w:val="30"/>
          <w:szCs w:val="30"/>
        </w:rPr>
        <w:t xml:space="preserve">    （一）竞赛过程中获得的主要资源</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1、竞赛样题、试题库；</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2、竞赛技能考核评分案例；</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3、考核环境描述；</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4、竞赛过程音视频记录；</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lastRenderedPageBreak/>
        <w:t>5、评委、裁判、专家点评；</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6、优秀选手、指导教师访谈。</w:t>
      </w:r>
    </w:p>
    <w:p w:rsidR="00916B5A" w:rsidRPr="000E4AA4" w:rsidRDefault="00916B5A" w:rsidP="00916B5A">
      <w:pPr>
        <w:spacing w:line="560" w:lineRule="exact"/>
        <w:rPr>
          <w:rFonts w:ascii="黑体" w:eastAsia="黑体" w:hAnsi="黑体"/>
          <w:b/>
          <w:color w:val="000000"/>
          <w:sz w:val="30"/>
          <w:szCs w:val="30"/>
        </w:rPr>
      </w:pPr>
      <w:r w:rsidRPr="000E4AA4">
        <w:rPr>
          <w:rFonts w:ascii="黑体" w:eastAsia="黑体" w:hAnsi="黑体" w:hint="eastAsia"/>
          <w:b/>
          <w:color w:val="000000"/>
          <w:sz w:val="30"/>
          <w:szCs w:val="30"/>
        </w:rPr>
        <w:t xml:space="preserve">    （二）资源转化基本方案与呈现形式</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资源转化成果按照行业标准、契合课程标准、突出技能特色、展现竞赛优势，形成满足职业教育教学需求、体现先进教学模式、反映职业教育先进水平的共享性职业教育教学资源。资源转化成果包含基本资源和拓展资源，充分体现本赛项技能考核特点：</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1、基本资源：</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基本资源按照技能概要、训练单元、训练资源三大模块设置：</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（1）技能概要包括技能介绍、训练大纲、技能要点、评价指标等。</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（2）训练单元按任务模块或技能模块组织设置，可包括演示文稿、操作流程演示视频/动画等。</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（3）训练资源可包括教学方案、训练指导、作业/任务、实验/实训/实习资源等。训练资源模块可单独列出，也可融入各训练单元。</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2、拓展资源：</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拓展资源以反映技能特色为主，应用于各教学与训练环节，支持技能教学和学习过程，较为成熟的多样性辅助资源。例如：点评视频、访谈视频、试题库、案例库、素材资源库等。</w:t>
      </w:r>
    </w:p>
    <w:p w:rsidR="00916B5A" w:rsidRPr="002E7745" w:rsidRDefault="00916B5A" w:rsidP="00916B5A">
      <w:pPr>
        <w:spacing w:line="560" w:lineRule="exact"/>
        <w:rPr>
          <w:rFonts w:ascii="黑体" w:eastAsia="黑体" w:hAnsi="黑体"/>
          <w:b/>
          <w:color w:val="000000"/>
          <w:sz w:val="30"/>
          <w:szCs w:val="30"/>
        </w:rPr>
      </w:pPr>
      <w:r w:rsidRPr="002E7745">
        <w:rPr>
          <w:rFonts w:ascii="黑体" w:eastAsia="黑体" w:hAnsi="黑体" w:hint="eastAsia"/>
          <w:b/>
          <w:color w:val="000000"/>
          <w:sz w:val="30"/>
          <w:szCs w:val="30"/>
        </w:rPr>
        <w:t xml:space="preserve"> （三）资源的技术标准</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资源转化成果以文本文档、演示文稿、视频文件、Flash文件、图形/图像素材和网页</w:t>
      </w:r>
      <w:proofErr w:type="gramStart"/>
      <w:r w:rsidRPr="002E7745">
        <w:rPr>
          <w:rFonts w:ascii="仿宋" w:eastAsia="仿宋" w:hAnsi="仿宋" w:cs="Arial" w:hint="eastAsia"/>
          <w:color w:val="000000"/>
          <w:sz w:val="30"/>
          <w:szCs w:val="30"/>
        </w:rPr>
        <w:t>型资源</w:t>
      </w:r>
      <w:proofErr w:type="gramEnd"/>
      <w:r w:rsidRPr="002E7745">
        <w:rPr>
          <w:rFonts w:ascii="仿宋" w:eastAsia="仿宋" w:hAnsi="仿宋" w:cs="Arial" w:hint="eastAsia"/>
          <w:color w:val="000000"/>
          <w:sz w:val="30"/>
          <w:szCs w:val="30"/>
        </w:rPr>
        <w:t>等：</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1、文本文档：采用DOC或DOCX格式。文件制作所使用的软</w:t>
      </w:r>
      <w:r w:rsidRPr="002E7745">
        <w:rPr>
          <w:rFonts w:ascii="仿宋" w:eastAsia="仿宋" w:hAnsi="仿宋" w:cs="Arial" w:hint="eastAsia"/>
          <w:color w:val="000000"/>
          <w:sz w:val="30"/>
          <w:szCs w:val="30"/>
        </w:rPr>
        <w:lastRenderedPageBreak/>
        <w:t>件版本不低于Microsoft Office 2003。</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 xml:space="preserve">2、演示文稿：采用PPT或PPTX格式。文件制作所使用的软件版本不低于Microsoft Office 2003。尽可能少用宏，播放时不要出现宏脚本提示。 </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3、视频文件：采用MP4格式。录像环境光线充足、安静，衣着得体，语音清晰。</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（1）视频压缩采用H.264(MPEG-4 Part10：profile=main, level=3.0)编码方式，码流率256 Kbps以上，</w:t>
      </w:r>
      <w:proofErr w:type="gramStart"/>
      <w:r w:rsidRPr="002E7745">
        <w:rPr>
          <w:rFonts w:ascii="仿宋" w:eastAsia="仿宋" w:hAnsi="仿宋" w:cs="Arial" w:hint="eastAsia"/>
          <w:color w:val="000000"/>
          <w:sz w:val="30"/>
          <w:szCs w:val="30"/>
        </w:rPr>
        <w:t>帧率不</w:t>
      </w:r>
      <w:proofErr w:type="gramEnd"/>
      <w:r w:rsidRPr="002E7745">
        <w:rPr>
          <w:rFonts w:ascii="仿宋" w:eastAsia="仿宋" w:hAnsi="仿宋" w:cs="Arial" w:hint="eastAsia"/>
          <w:color w:val="000000"/>
          <w:sz w:val="30"/>
          <w:szCs w:val="30"/>
        </w:rPr>
        <w:t>低于25 fps，分辨率不低于720×576（4:3）或1024×576（16:9）。</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（2）声音和画面要求同步，</w:t>
      </w:r>
      <w:proofErr w:type="gramStart"/>
      <w:r w:rsidRPr="002E7745">
        <w:rPr>
          <w:rFonts w:ascii="仿宋" w:eastAsia="仿宋" w:hAnsi="仿宋" w:cs="Arial" w:hint="eastAsia"/>
          <w:color w:val="000000"/>
          <w:sz w:val="30"/>
          <w:szCs w:val="30"/>
        </w:rPr>
        <w:t>无交流</w:t>
      </w:r>
      <w:proofErr w:type="gramEnd"/>
      <w:r w:rsidRPr="002E7745">
        <w:rPr>
          <w:rFonts w:ascii="仿宋" w:eastAsia="仿宋" w:hAnsi="仿宋" w:cs="Arial" w:hint="eastAsia"/>
          <w:color w:val="000000"/>
          <w:sz w:val="30"/>
          <w:szCs w:val="30"/>
        </w:rPr>
        <w:t>声或其他杂音等缺陷，无明显失真、放音过冲、过弱。伴音清晰、饱满、圆润，无失真、噪声杂音干扰、音量忽大忽小现象。解说声与现场声、背景音乐无明显比例失调。音频信噪比不低于48 dB。</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（3）字幕要使用符合国家标准的规范字，不出现繁体字、异体字(国家规定的除外)、错别字；字幕的字体、大小、色彩搭配、摆放位置、停留时间、出入</w:t>
      </w:r>
      <w:proofErr w:type="gramStart"/>
      <w:r w:rsidRPr="002E7745">
        <w:rPr>
          <w:rFonts w:ascii="仿宋" w:eastAsia="仿宋" w:hAnsi="仿宋" w:cs="Arial" w:hint="eastAsia"/>
          <w:color w:val="000000"/>
          <w:sz w:val="30"/>
          <w:szCs w:val="30"/>
        </w:rPr>
        <w:t>屏方式</w:t>
      </w:r>
      <w:proofErr w:type="gramEnd"/>
      <w:r w:rsidRPr="002E7745">
        <w:rPr>
          <w:rFonts w:ascii="仿宋" w:eastAsia="仿宋" w:hAnsi="仿宋" w:cs="Arial" w:hint="eastAsia"/>
          <w:color w:val="000000"/>
          <w:sz w:val="30"/>
          <w:szCs w:val="30"/>
        </w:rPr>
        <w:t>力求与其他要素（画面、解说词、音乐）配合适当，不能破坏原有画面。</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（4）Flash文件：文件制作所使用的软件版本不低于Flash 6.0。</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（5）图形/图像素材：采用常见存储格式，如GIF、PNG、JPG等。彩色图像颜色数不低于真彩（24位色），灰度图像的灰度级不低于256级，屏幕分辨率不低于1024×768时，扫描图像的扫描分辨率不低于72 dpi。</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（6）网页型资源：采用HTML5编码。兼容Microsoft IE、</w:t>
      </w:r>
      <w:r w:rsidRPr="002E7745">
        <w:rPr>
          <w:rFonts w:ascii="仿宋" w:eastAsia="仿宋" w:hAnsi="仿宋" w:cs="Arial" w:hint="eastAsia"/>
          <w:color w:val="000000"/>
          <w:sz w:val="30"/>
          <w:szCs w:val="30"/>
        </w:rPr>
        <w:lastRenderedPageBreak/>
        <w:t>Google Chrome、Mozilla Firefox浏览器。避免出现大量的垃圾代码，使用网页编辑工具编辑网页，不可直接将Microsoft Word、WPS等文件内容粘贴到网页文件中。</w:t>
      </w:r>
    </w:p>
    <w:p w:rsidR="00916B5A" w:rsidRPr="002E7745" w:rsidRDefault="00916B5A" w:rsidP="00916B5A">
      <w:pPr>
        <w:spacing w:line="560" w:lineRule="exact"/>
        <w:rPr>
          <w:rFonts w:ascii="黑体" w:eastAsia="黑体" w:hAnsi="黑体"/>
          <w:b/>
          <w:color w:val="000000"/>
          <w:sz w:val="30"/>
          <w:szCs w:val="30"/>
        </w:rPr>
      </w:pPr>
      <w:r w:rsidRPr="002E7745">
        <w:rPr>
          <w:rFonts w:ascii="黑体" w:eastAsia="黑体" w:hAnsi="黑体" w:hint="eastAsia"/>
          <w:b/>
          <w:color w:val="000000"/>
          <w:sz w:val="30"/>
          <w:szCs w:val="30"/>
        </w:rPr>
        <w:t xml:space="preserve"> （四）资源的提交方式与版权</w:t>
      </w:r>
    </w:p>
    <w:p w:rsidR="00916B5A" w:rsidRPr="002E7745"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赛项资源转化成果的版权由技能大赛执委会和赛项执委会共享。</w:t>
      </w:r>
    </w:p>
    <w:p w:rsidR="00916B5A" w:rsidRPr="002E7745" w:rsidRDefault="00916B5A" w:rsidP="00916B5A">
      <w:pPr>
        <w:spacing w:line="560" w:lineRule="exact"/>
        <w:rPr>
          <w:rFonts w:ascii="黑体" w:eastAsia="黑体" w:hAnsi="黑体"/>
          <w:b/>
          <w:color w:val="000000"/>
          <w:sz w:val="30"/>
          <w:szCs w:val="30"/>
        </w:rPr>
      </w:pPr>
      <w:r w:rsidRPr="002E7745">
        <w:rPr>
          <w:rFonts w:ascii="黑体" w:eastAsia="黑体" w:hAnsi="黑体" w:hint="eastAsia"/>
          <w:b/>
          <w:color w:val="000000"/>
          <w:sz w:val="30"/>
          <w:szCs w:val="30"/>
        </w:rPr>
        <w:t xml:space="preserve">  （五）资源的使用与管理</w:t>
      </w:r>
    </w:p>
    <w:p w:rsidR="00916B5A" w:rsidRDefault="00916B5A" w:rsidP="00916B5A">
      <w:pPr>
        <w:snapToGrid w:val="0"/>
        <w:spacing w:line="560" w:lineRule="exact"/>
        <w:ind w:firstLineChars="200" w:firstLine="600"/>
        <w:rPr>
          <w:rFonts w:ascii="仿宋" w:eastAsia="仿宋" w:hAnsi="仿宋" w:cs="Arial"/>
          <w:color w:val="000000"/>
          <w:sz w:val="30"/>
          <w:szCs w:val="30"/>
        </w:rPr>
      </w:pPr>
      <w:r w:rsidRPr="002E7745">
        <w:rPr>
          <w:rFonts w:ascii="仿宋" w:eastAsia="仿宋" w:hAnsi="仿宋" w:cs="Arial" w:hint="eastAsia"/>
          <w:color w:val="000000"/>
          <w:sz w:val="30"/>
          <w:szCs w:val="30"/>
        </w:rPr>
        <w:t>资源转化成果的使用与管理由大赛执委会统一使用与管理，会同赛项承办单位、赛项有关专家，联系出版社编辑出版有关赛项试题库、岗位典型操作流程等精品资源</w:t>
      </w:r>
      <w:r>
        <w:rPr>
          <w:rFonts w:ascii="仿宋" w:eastAsia="仿宋" w:hAnsi="仿宋" w:cs="Arial" w:hint="eastAsia"/>
          <w:color w:val="000000"/>
          <w:sz w:val="30"/>
          <w:szCs w:val="30"/>
        </w:rPr>
        <w:t>。</w:t>
      </w:r>
    </w:p>
    <w:p w:rsidR="0025164A" w:rsidRPr="00916B5A" w:rsidRDefault="00CE72D9" w:rsidP="00502D2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934"/>
        <w:gridCol w:w="4560"/>
      </w:tblGrid>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b/>
                <w:color w:val="000000"/>
                <w:sz w:val="24"/>
                <w:szCs w:val="24"/>
              </w:rPr>
            </w:pPr>
            <w:r w:rsidRPr="002E7745">
              <w:rPr>
                <w:rFonts w:asciiTheme="minorEastAsia" w:hAnsiTheme="minorEastAsia" w:hint="eastAsia"/>
                <w:b/>
                <w:color w:val="000000"/>
                <w:sz w:val="24"/>
                <w:szCs w:val="24"/>
              </w:rPr>
              <w:t>序号</w:t>
            </w:r>
          </w:p>
        </w:tc>
        <w:tc>
          <w:tcPr>
            <w:tcW w:w="2934" w:type="dxa"/>
            <w:vAlign w:val="center"/>
          </w:tcPr>
          <w:p w:rsidR="00916B5A" w:rsidRPr="002E7745" w:rsidRDefault="00916B5A" w:rsidP="00FB5B6D">
            <w:pPr>
              <w:jc w:val="center"/>
              <w:rPr>
                <w:rFonts w:asciiTheme="minorEastAsia" w:hAnsiTheme="minorEastAsia"/>
                <w:b/>
                <w:color w:val="000000"/>
                <w:sz w:val="24"/>
                <w:szCs w:val="24"/>
              </w:rPr>
            </w:pPr>
            <w:r w:rsidRPr="002E7745">
              <w:rPr>
                <w:rFonts w:asciiTheme="minorEastAsia" w:hAnsiTheme="minorEastAsia" w:hint="eastAsia"/>
                <w:b/>
                <w:color w:val="000000"/>
                <w:sz w:val="24"/>
                <w:szCs w:val="24"/>
              </w:rPr>
              <w:t>时间</w:t>
            </w:r>
          </w:p>
        </w:tc>
        <w:tc>
          <w:tcPr>
            <w:tcW w:w="4560" w:type="dxa"/>
            <w:vAlign w:val="center"/>
          </w:tcPr>
          <w:p w:rsidR="00916B5A" w:rsidRPr="002E7745" w:rsidRDefault="00916B5A" w:rsidP="00FB5B6D">
            <w:pPr>
              <w:jc w:val="center"/>
              <w:rPr>
                <w:rFonts w:asciiTheme="minorEastAsia" w:hAnsiTheme="minorEastAsia"/>
                <w:b/>
                <w:color w:val="000000"/>
                <w:sz w:val="24"/>
                <w:szCs w:val="24"/>
              </w:rPr>
            </w:pPr>
            <w:r w:rsidRPr="002E7745">
              <w:rPr>
                <w:rFonts w:asciiTheme="minorEastAsia" w:hAnsiTheme="minorEastAsia" w:hint="eastAsia"/>
                <w:b/>
                <w:color w:val="000000"/>
                <w:sz w:val="24"/>
                <w:szCs w:val="24"/>
              </w:rPr>
              <w:t>事项</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1</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7年9月初</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组建专家组，方案细节调整</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2018</w:t>
            </w:r>
            <w:r w:rsidRPr="002E7745">
              <w:rPr>
                <w:rFonts w:asciiTheme="minorEastAsia" w:hAnsiTheme="minorEastAsia" w:hint="eastAsia"/>
                <w:color w:val="000000"/>
                <w:sz w:val="24"/>
                <w:szCs w:val="24"/>
              </w:rPr>
              <w:t>年1月初</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赛事文件网上</w:t>
            </w:r>
            <w:proofErr w:type="gramStart"/>
            <w:r w:rsidRPr="002E7745">
              <w:rPr>
                <w:rFonts w:asciiTheme="minorEastAsia" w:hAnsiTheme="minorEastAsia" w:hint="eastAsia"/>
                <w:color w:val="000000"/>
                <w:sz w:val="24"/>
                <w:szCs w:val="24"/>
              </w:rPr>
              <w:t>预发布</w:t>
            </w:r>
            <w:proofErr w:type="gramEnd"/>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3</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8年1月中</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确定比赛场地</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4</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8年1月底</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召开专家组会议，并提交正式公布的竞赛规程、</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5</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8年2月初</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成立技术组，研究与竞赛有关的细节问题并分工准备</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6</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8年2月中</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大赛试题设计</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7</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8年3月初</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公布竞赛试题和评分标准</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8</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8年3月中</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裁判申报，参赛队报名</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9</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8年3月底</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参赛队报名截止</w:t>
            </w:r>
          </w:p>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确定裁判</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10</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8年4月初</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所有赛项文件汇总报秘书处</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11</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8年4月中</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设备、器材、用品全部到位</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12</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8年4月底</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比赛设备安装与调试</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13</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2018</w:t>
            </w:r>
            <w:r w:rsidRPr="002E7745">
              <w:rPr>
                <w:rFonts w:asciiTheme="minorEastAsia" w:hAnsiTheme="minorEastAsia" w:hint="eastAsia"/>
                <w:color w:val="000000"/>
                <w:sz w:val="24"/>
                <w:szCs w:val="24"/>
              </w:rPr>
              <w:t>年5月初</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启动正式比赛流程</w:t>
            </w:r>
          </w:p>
        </w:tc>
      </w:tr>
      <w:tr w:rsidR="00916B5A" w:rsidRPr="002E7745" w:rsidTr="00FB5B6D">
        <w:trPr>
          <w:trHeight w:val="397"/>
          <w:jc w:val="center"/>
        </w:trPr>
        <w:tc>
          <w:tcPr>
            <w:tcW w:w="94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14</w:t>
            </w:r>
          </w:p>
        </w:tc>
        <w:tc>
          <w:tcPr>
            <w:tcW w:w="2934"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color w:val="000000"/>
                <w:sz w:val="24"/>
                <w:szCs w:val="24"/>
              </w:rPr>
              <w:t>201</w:t>
            </w:r>
            <w:r w:rsidRPr="002E7745">
              <w:rPr>
                <w:rFonts w:asciiTheme="minorEastAsia" w:hAnsiTheme="minorEastAsia" w:hint="eastAsia"/>
                <w:color w:val="000000"/>
                <w:sz w:val="24"/>
                <w:szCs w:val="24"/>
              </w:rPr>
              <w:t>8年8月底</w:t>
            </w:r>
          </w:p>
        </w:tc>
        <w:tc>
          <w:tcPr>
            <w:tcW w:w="4560"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赛项成果汇总材料报相关单位</w:t>
            </w:r>
          </w:p>
        </w:tc>
      </w:tr>
    </w:tbl>
    <w:p w:rsidR="0025164A" w:rsidRPr="00916B5A" w:rsidRDefault="0025164A" w:rsidP="0025164A">
      <w:pPr>
        <w:snapToGrid w:val="0"/>
        <w:spacing w:line="560" w:lineRule="exact"/>
        <w:rPr>
          <w:rFonts w:ascii="Arial Narrow" w:eastAsia="仿宋_GB2312" w:hAnsi="Arial Narrow" w:cs="Arial"/>
          <w:sz w:val="30"/>
          <w:szCs w:val="30"/>
        </w:rPr>
      </w:pPr>
    </w:p>
    <w:p w:rsidR="00FC7F77" w:rsidRDefault="00CE72D9" w:rsidP="00502D2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十九、裁判人员建议</w:t>
      </w:r>
    </w:p>
    <w:p w:rsidR="00CA6BA1" w:rsidRPr="003E234F" w:rsidRDefault="00CA6BA1" w:rsidP="0069610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w:t>
      </w:r>
      <w:r>
        <w:rPr>
          <w:rFonts w:ascii="Arial Narrow" w:eastAsia="仿宋_GB2312" w:hAnsi="Arial Narrow" w:cs="Arial"/>
          <w:sz w:val="30"/>
          <w:szCs w:val="30"/>
        </w:rPr>
        <w:t>《全国职业院校技能大赛专家和裁判工作管理办法》</w:t>
      </w:r>
      <w:r>
        <w:rPr>
          <w:rFonts w:ascii="Arial Narrow" w:eastAsia="仿宋_GB2312" w:hAnsi="Arial Narrow" w:cs="Arial" w:hint="eastAsia"/>
          <w:sz w:val="30"/>
          <w:szCs w:val="30"/>
        </w:rPr>
        <w:t>，</w:t>
      </w:r>
      <w:r w:rsidRPr="003E234F">
        <w:rPr>
          <w:rFonts w:ascii="仿宋_GB2312" w:eastAsia="仿宋_GB2312" w:hAnsi="仿宋" w:hint="eastAsia"/>
          <w:sz w:val="30"/>
          <w:szCs w:val="30"/>
        </w:rPr>
        <w:t>裁判员组成建议</w:t>
      </w:r>
      <w:r>
        <w:rPr>
          <w:rFonts w:ascii="Arial Narrow" w:eastAsia="仿宋_GB2312" w:hAnsi="Arial Narrow" w:cs="Arial" w:hint="eastAsia"/>
          <w:sz w:val="30"/>
          <w:szCs w:val="30"/>
        </w:rPr>
        <w:t>：</w:t>
      </w:r>
    </w:p>
    <w:p w:rsidR="00CA6BA1" w:rsidRPr="003E234F" w:rsidRDefault="00CA6BA1" w:rsidP="00696102">
      <w:pPr>
        <w:snapToGrid w:val="0"/>
        <w:spacing w:line="560" w:lineRule="exact"/>
        <w:ind w:firstLineChars="200" w:firstLine="600"/>
        <w:rPr>
          <w:rFonts w:ascii="仿宋_GB2312" w:eastAsia="仿宋_GB2312" w:hAnsi="仿宋"/>
          <w:sz w:val="30"/>
          <w:szCs w:val="30"/>
        </w:rPr>
      </w:pPr>
      <w:r w:rsidRPr="003E234F">
        <w:rPr>
          <w:rFonts w:ascii="仿宋_GB2312" w:eastAsia="仿宋_GB2312" w:hAnsi="仿宋" w:hint="eastAsia"/>
          <w:sz w:val="30"/>
          <w:szCs w:val="30"/>
        </w:rPr>
        <w:t>（一）竞赛的裁判工作由裁判长、裁判仲裁委员会和裁判员组成。</w:t>
      </w:r>
    </w:p>
    <w:p w:rsidR="00CA6BA1" w:rsidRPr="003E234F" w:rsidRDefault="00CA6BA1" w:rsidP="00696102">
      <w:pPr>
        <w:snapToGrid w:val="0"/>
        <w:spacing w:line="560" w:lineRule="exact"/>
        <w:ind w:firstLineChars="200" w:firstLine="600"/>
        <w:rPr>
          <w:rFonts w:ascii="仿宋_GB2312" w:eastAsia="仿宋_GB2312" w:hAnsi="仿宋"/>
          <w:sz w:val="30"/>
          <w:szCs w:val="30"/>
        </w:rPr>
      </w:pPr>
      <w:r w:rsidRPr="003E234F">
        <w:rPr>
          <w:rFonts w:ascii="仿宋_GB2312" w:eastAsia="仿宋_GB2312" w:hAnsi="仿宋" w:hint="eastAsia"/>
          <w:sz w:val="30"/>
          <w:szCs w:val="30"/>
        </w:rPr>
        <w:t>（二）裁判员应</w:t>
      </w:r>
      <w:r>
        <w:rPr>
          <w:rFonts w:ascii="仿宋_GB2312" w:eastAsia="仿宋_GB2312" w:hAnsi="仿宋" w:hint="eastAsia"/>
          <w:sz w:val="30"/>
          <w:szCs w:val="30"/>
        </w:rPr>
        <w:t>为户信息服务、电子商务、客户服务、信息技术</w:t>
      </w:r>
      <w:r w:rsidRPr="003E234F">
        <w:rPr>
          <w:rFonts w:ascii="仿宋_GB2312" w:eastAsia="仿宋_GB2312" w:hAnsi="仿宋" w:hint="eastAsia"/>
          <w:sz w:val="30"/>
          <w:szCs w:val="30"/>
        </w:rPr>
        <w:t>相关专业的专业工作人员，从事本专业工作 5 年以上，具有优秀的职业道德，能够客观公正地开展裁判工作，具有副高以上职称。</w:t>
      </w:r>
    </w:p>
    <w:p w:rsidR="00CA6BA1" w:rsidRPr="003E234F" w:rsidRDefault="00CA6BA1" w:rsidP="00696102">
      <w:pPr>
        <w:snapToGrid w:val="0"/>
        <w:spacing w:line="560" w:lineRule="exact"/>
        <w:ind w:firstLineChars="200" w:firstLine="600"/>
        <w:rPr>
          <w:rFonts w:ascii="仿宋_GB2312" w:eastAsia="仿宋_GB2312" w:hAnsi="仿宋"/>
          <w:sz w:val="30"/>
          <w:szCs w:val="30"/>
        </w:rPr>
      </w:pPr>
      <w:r w:rsidRPr="003E234F">
        <w:rPr>
          <w:rFonts w:ascii="仿宋_GB2312" w:eastAsia="仿宋_GB2312" w:hAnsi="仿宋" w:hint="eastAsia"/>
          <w:sz w:val="30"/>
          <w:szCs w:val="30"/>
        </w:rPr>
        <w:t xml:space="preserve">（三）裁判人员组成建议：以全国 </w:t>
      </w:r>
      <w:r>
        <w:rPr>
          <w:rFonts w:ascii="仿宋_GB2312" w:eastAsia="仿宋_GB2312" w:hAnsi="仿宋"/>
          <w:sz w:val="30"/>
          <w:szCs w:val="30"/>
        </w:rPr>
        <w:t>70</w:t>
      </w:r>
      <w:r w:rsidRPr="003E234F">
        <w:rPr>
          <w:rFonts w:ascii="仿宋_GB2312" w:eastAsia="仿宋_GB2312" w:hAnsi="仿宋" w:hint="eastAsia"/>
          <w:sz w:val="30"/>
          <w:szCs w:val="30"/>
        </w:rPr>
        <w:t>～</w:t>
      </w:r>
      <w:r>
        <w:rPr>
          <w:rFonts w:ascii="仿宋_GB2312" w:eastAsia="仿宋_GB2312" w:hAnsi="仿宋"/>
          <w:sz w:val="30"/>
          <w:szCs w:val="30"/>
        </w:rPr>
        <w:t>8</w:t>
      </w:r>
      <w:r w:rsidRPr="003E234F">
        <w:rPr>
          <w:rFonts w:ascii="仿宋_GB2312" w:eastAsia="仿宋_GB2312" w:hAnsi="仿宋" w:hint="eastAsia"/>
          <w:sz w:val="30"/>
          <w:szCs w:val="30"/>
        </w:rPr>
        <w:t>0 支参赛队为测算基础，建议裁判团队由</w:t>
      </w:r>
      <w:r>
        <w:rPr>
          <w:rFonts w:ascii="仿宋_GB2312" w:eastAsia="仿宋_GB2312" w:hAnsi="仿宋" w:hint="eastAsia"/>
          <w:sz w:val="30"/>
          <w:szCs w:val="30"/>
        </w:rPr>
        <w:t>20</w:t>
      </w:r>
      <w:r w:rsidRPr="003E234F">
        <w:rPr>
          <w:rFonts w:ascii="仿宋_GB2312" w:eastAsia="仿宋_GB2312" w:hAnsi="仿宋" w:hint="eastAsia"/>
          <w:sz w:val="30"/>
          <w:szCs w:val="30"/>
        </w:rPr>
        <w:t>人组成。</w:t>
      </w:r>
    </w:p>
    <w:p w:rsidR="00CA6BA1" w:rsidRDefault="00CA6BA1" w:rsidP="00696102">
      <w:pPr>
        <w:snapToGrid w:val="0"/>
        <w:spacing w:line="560" w:lineRule="exact"/>
        <w:ind w:firstLineChars="200" w:firstLine="600"/>
        <w:jc w:val="left"/>
        <w:rPr>
          <w:rFonts w:eastAsia="仿宋"/>
          <w:kern w:val="0"/>
          <w:sz w:val="28"/>
          <w:szCs w:val="28"/>
        </w:rPr>
      </w:pPr>
      <w:r w:rsidRPr="003E234F">
        <w:rPr>
          <w:rFonts w:ascii="仿宋_GB2312" w:eastAsia="仿宋_GB2312" w:hAnsi="仿宋" w:hint="eastAsia"/>
          <w:sz w:val="30"/>
          <w:szCs w:val="30"/>
        </w:rPr>
        <w:t>（四）裁判长由大赛组委会在本竞赛裁判员中指定。</w:t>
      </w:r>
    </w:p>
    <w:p w:rsidR="00916B5A" w:rsidRDefault="00916B5A" w:rsidP="00916B5A">
      <w:pPr>
        <w:snapToGrid w:val="0"/>
        <w:spacing w:line="560" w:lineRule="exact"/>
        <w:ind w:firstLineChars="200" w:firstLine="600"/>
        <w:rPr>
          <w:rFonts w:ascii="仿宋" w:eastAsia="仿宋" w:hAnsi="仿宋" w:cs="Arial"/>
          <w:sz w:val="30"/>
          <w:szCs w:val="30"/>
        </w:rPr>
      </w:pPr>
      <w:r w:rsidRPr="002E7745">
        <w:rPr>
          <w:rFonts w:ascii="仿宋" w:eastAsia="仿宋" w:hAnsi="仿宋" w:cs="Arial" w:hint="eastAsia"/>
          <w:sz w:val="30"/>
          <w:szCs w:val="30"/>
        </w:rPr>
        <w:t>按照《全国职业院校技能大赛专家和裁判工作管理办法》的有关要求，详细列出赛项所需现场裁判和评分裁判的具体要求。</w:t>
      </w:r>
    </w:p>
    <w:p w:rsidR="00916B5A" w:rsidRPr="002E7745" w:rsidRDefault="00916B5A" w:rsidP="00916B5A">
      <w:pPr>
        <w:snapToGrid w:val="0"/>
        <w:spacing w:line="560" w:lineRule="exact"/>
        <w:rPr>
          <w:rFonts w:ascii="仿宋" w:eastAsia="仿宋" w:hAnsi="仿宋" w:cs="Arial"/>
          <w:sz w:val="30"/>
          <w:szCs w:val="30"/>
        </w:rPr>
      </w:pP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276"/>
        <w:gridCol w:w="2268"/>
        <w:gridCol w:w="2126"/>
        <w:gridCol w:w="741"/>
      </w:tblGrid>
      <w:tr w:rsidR="00916B5A" w:rsidRPr="002E7745" w:rsidTr="00FB5B6D">
        <w:trPr>
          <w:trHeight w:val="454"/>
        </w:trPr>
        <w:tc>
          <w:tcPr>
            <w:tcW w:w="959" w:type="dxa"/>
            <w:tcBorders>
              <w:top w:val="single" w:sz="8" w:space="0" w:color="auto"/>
            </w:tcBorders>
            <w:vAlign w:val="center"/>
          </w:tcPr>
          <w:p w:rsidR="00916B5A" w:rsidRPr="002E7745" w:rsidRDefault="00916B5A" w:rsidP="00FB5B6D">
            <w:pPr>
              <w:adjustRightInd w:val="0"/>
              <w:snapToGrid w:val="0"/>
              <w:jc w:val="center"/>
              <w:rPr>
                <w:rFonts w:asciiTheme="minorEastAsia" w:hAnsiTheme="minorEastAsia" w:cs="Arial"/>
                <w:b/>
                <w:color w:val="000000"/>
                <w:sz w:val="24"/>
                <w:szCs w:val="24"/>
              </w:rPr>
            </w:pPr>
            <w:r w:rsidRPr="002E7745">
              <w:rPr>
                <w:rFonts w:asciiTheme="minorEastAsia" w:hAnsiTheme="minorEastAsia" w:cs="Arial" w:hint="eastAsia"/>
                <w:b/>
                <w:color w:val="000000"/>
                <w:sz w:val="24"/>
                <w:szCs w:val="24"/>
              </w:rPr>
              <w:t>序号</w:t>
            </w:r>
          </w:p>
        </w:tc>
        <w:tc>
          <w:tcPr>
            <w:tcW w:w="1134" w:type="dxa"/>
            <w:tcBorders>
              <w:top w:val="single" w:sz="8" w:space="0" w:color="auto"/>
            </w:tcBorders>
            <w:vAlign w:val="center"/>
          </w:tcPr>
          <w:p w:rsidR="00916B5A" w:rsidRPr="002E7745" w:rsidRDefault="00916B5A" w:rsidP="00FB5B6D">
            <w:pPr>
              <w:adjustRightInd w:val="0"/>
              <w:snapToGrid w:val="0"/>
              <w:jc w:val="center"/>
              <w:rPr>
                <w:rFonts w:asciiTheme="minorEastAsia" w:hAnsiTheme="minorEastAsia" w:cs="Arial"/>
                <w:b/>
                <w:color w:val="000000"/>
                <w:sz w:val="24"/>
                <w:szCs w:val="24"/>
              </w:rPr>
            </w:pPr>
            <w:r w:rsidRPr="002E7745">
              <w:rPr>
                <w:rFonts w:asciiTheme="minorEastAsia" w:hAnsiTheme="minorEastAsia" w:cs="Arial" w:hint="eastAsia"/>
                <w:b/>
                <w:color w:val="000000"/>
                <w:sz w:val="24"/>
                <w:szCs w:val="24"/>
              </w:rPr>
              <w:t>专业技术方向</w:t>
            </w:r>
          </w:p>
        </w:tc>
        <w:tc>
          <w:tcPr>
            <w:tcW w:w="1276" w:type="dxa"/>
            <w:tcBorders>
              <w:top w:val="single" w:sz="8" w:space="0" w:color="auto"/>
            </w:tcBorders>
            <w:vAlign w:val="center"/>
          </w:tcPr>
          <w:p w:rsidR="00916B5A" w:rsidRPr="002E7745" w:rsidRDefault="00916B5A" w:rsidP="00FB5B6D">
            <w:pPr>
              <w:adjustRightInd w:val="0"/>
              <w:snapToGrid w:val="0"/>
              <w:jc w:val="center"/>
              <w:rPr>
                <w:rFonts w:asciiTheme="minorEastAsia" w:hAnsiTheme="minorEastAsia" w:cs="Arial"/>
                <w:b/>
                <w:color w:val="000000"/>
                <w:sz w:val="24"/>
                <w:szCs w:val="24"/>
              </w:rPr>
            </w:pPr>
            <w:r w:rsidRPr="002E7745">
              <w:rPr>
                <w:rFonts w:asciiTheme="minorEastAsia" w:hAnsiTheme="minorEastAsia" w:cs="Arial" w:hint="eastAsia"/>
                <w:b/>
                <w:color w:val="000000"/>
                <w:sz w:val="24"/>
                <w:szCs w:val="24"/>
              </w:rPr>
              <w:t>知识能力要求</w:t>
            </w:r>
          </w:p>
        </w:tc>
        <w:tc>
          <w:tcPr>
            <w:tcW w:w="2268" w:type="dxa"/>
            <w:tcBorders>
              <w:top w:val="single" w:sz="8" w:space="0" w:color="auto"/>
            </w:tcBorders>
            <w:vAlign w:val="center"/>
          </w:tcPr>
          <w:p w:rsidR="00916B5A" w:rsidRPr="002E7745" w:rsidRDefault="00916B5A" w:rsidP="00FB5B6D">
            <w:pPr>
              <w:adjustRightInd w:val="0"/>
              <w:snapToGrid w:val="0"/>
              <w:jc w:val="center"/>
              <w:rPr>
                <w:rFonts w:asciiTheme="minorEastAsia" w:hAnsiTheme="minorEastAsia" w:cs="Arial"/>
                <w:b/>
                <w:color w:val="000000"/>
                <w:sz w:val="24"/>
                <w:szCs w:val="24"/>
              </w:rPr>
            </w:pPr>
            <w:r w:rsidRPr="002E7745">
              <w:rPr>
                <w:rFonts w:asciiTheme="minorEastAsia" w:hAnsiTheme="minorEastAsia" w:cs="Arial" w:hint="eastAsia"/>
                <w:b/>
                <w:color w:val="000000"/>
                <w:sz w:val="24"/>
                <w:szCs w:val="24"/>
              </w:rPr>
              <w:t>执裁、教学、工作经历</w:t>
            </w:r>
          </w:p>
        </w:tc>
        <w:tc>
          <w:tcPr>
            <w:tcW w:w="2126" w:type="dxa"/>
            <w:tcBorders>
              <w:top w:val="single" w:sz="8" w:space="0" w:color="auto"/>
            </w:tcBorders>
            <w:vAlign w:val="center"/>
          </w:tcPr>
          <w:p w:rsidR="00916B5A" w:rsidRPr="002E7745" w:rsidRDefault="00916B5A" w:rsidP="00FB5B6D">
            <w:pPr>
              <w:adjustRightInd w:val="0"/>
              <w:snapToGrid w:val="0"/>
              <w:jc w:val="center"/>
              <w:rPr>
                <w:rFonts w:asciiTheme="minorEastAsia" w:hAnsiTheme="minorEastAsia" w:cs="Arial"/>
                <w:b/>
                <w:color w:val="000000"/>
                <w:sz w:val="24"/>
                <w:szCs w:val="24"/>
              </w:rPr>
            </w:pPr>
            <w:r w:rsidRPr="002E7745">
              <w:rPr>
                <w:rFonts w:asciiTheme="minorEastAsia" w:hAnsiTheme="minorEastAsia" w:cs="Arial" w:hint="eastAsia"/>
                <w:b/>
                <w:color w:val="000000"/>
                <w:sz w:val="24"/>
                <w:szCs w:val="24"/>
              </w:rPr>
              <w:t>专业技术职称</w:t>
            </w:r>
          </w:p>
          <w:p w:rsidR="00916B5A" w:rsidRPr="002E7745" w:rsidRDefault="00916B5A" w:rsidP="00FB5B6D">
            <w:pPr>
              <w:adjustRightInd w:val="0"/>
              <w:snapToGrid w:val="0"/>
              <w:jc w:val="center"/>
              <w:rPr>
                <w:rFonts w:asciiTheme="minorEastAsia" w:hAnsiTheme="minorEastAsia" w:cs="Arial"/>
                <w:b/>
                <w:color w:val="000000"/>
                <w:sz w:val="24"/>
                <w:szCs w:val="24"/>
              </w:rPr>
            </w:pPr>
            <w:r w:rsidRPr="002E7745">
              <w:rPr>
                <w:rFonts w:asciiTheme="minorEastAsia" w:hAnsiTheme="minorEastAsia" w:cs="Arial" w:hint="eastAsia"/>
                <w:b/>
                <w:color w:val="000000"/>
                <w:sz w:val="24"/>
                <w:szCs w:val="24"/>
              </w:rPr>
              <w:t>（职业资格等级）</w:t>
            </w:r>
          </w:p>
        </w:tc>
        <w:tc>
          <w:tcPr>
            <w:tcW w:w="741" w:type="dxa"/>
            <w:tcBorders>
              <w:top w:val="single" w:sz="8" w:space="0" w:color="auto"/>
            </w:tcBorders>
            <w:vAlign w:val="center"/>
          </w:tcPr>
          <w:p w:rsidR="00916B5A" w:rsidRPr="002E7745" w:rsidRDefault="00916B5A" w:rsidP="00FB5B6D">
            <w:pPr>
              <w:adjustRightInd w:val="0"/>
              <w:snapToGrid w:val="0"/>
              <w:jc w:val="center"/>
              <w:rPr>
                <w:rFonts w:asciiTheme="minorEastAsia" w:hAnsiTheme="minorEastAsia" w:cs="Arial"/>
                <w:b/>
                <w:color w:val="000000"/>
                <w:sz w:val="24"/>
                <w:szCs w:val="24"/>
              </w:rPr>
            </w:pPr>
            <w:r w:rsidRPr="002E7745">
              <w:rPr>
                <w:rFonts w:asciiTheme="minorEastAsia" w:hAnsiTheme="minorEastAsia" w:cs="Arial" w:hint="eastAsia"/>
                <w:b/>
                <w:color w:val="000000"/>
                <w:sz w:val="24"/>
                <w:szCs w:val="24"/>
              </w:rPr>
              <w:t>人数</w:t>
            </w:r>
          </w:p>
        </w:tc>
      </w:tr>
      <w:tr w:rsidR="00916B5A" w:rsidRPr="002E7745" w:rsidTr="00FB5B6D">
        <w:trPr>
          <w:trHeight w:val="454"/>
        </w:trPr>
        <w:tc>
          <w:tcPr>
            <w:tcW w:w="95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1</w:t>
            </w:r>
          </w:p>
        </w:tc>
        <w:tc>
          <w:tcPr>
            <w:tcW w:w="1134" w:type="dxa"/>
            <w:vAlign w:val="center"/>
          </w:tcPr>
          <w:p w:rsidR="00916B5A" w:rsidRPr="002E7745" w:rsidRDefault="00916B5A" w:rsidP="00FB5B6D">
            <w:pPr>
              <w:jc w:val="center"/>
              <w:rPr>
                <w:rFonts w:asciiTheme="minorEastAsia" w:hAnsiTheme="minorEastAsia"/>
                <w:color w:val="000000"/>
                <w:sz w:val="24"/>
                <w:szCs w:val="24"/>
              </w:rPr>
            </w:pPr>
            <w:r>
              <w:rPr>
                <w:rFonts w:asciiTheme="minorEastAsia" w:hAnsiTheme="minorEastAsia"/>
                <w:color w:val="000000"/>
                <w:sz w:val="24"/>
                <w:szCs w:val="24"/>
              </w:rPr>
              <w:t>电子商务</w:t>
            </w:r>
          </w:p>
        </w:tc>
        <w:tc>
          <w:tcPr>
            <w:tcW w:w="1276"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掌握</w:t>
            </w:r>
            <w:r>
              <w:rPr>
                <w:rFonts w:asciiTheme="minorEastAsia" w:hAnsiTheme="minorEastAsia" w:hint="eastAsia"/>
                <w:color w:val="000000"/>
                <w:sz w:val="24"/>
                <w:szCs w:val="24"/>
              </w:rPr>
              <w:t>在线客户服务相关知识</w:t>
            </w:r>
          </w:p>
        </w:tc>
        <w:tc>
          <w:tcPr>
            <w:tcW w:w="2268" w:type="dxa"/>
            <w:vAlign w:val="center"/>
          </w:tcPr>
          <w:p w:rsidR="00916B5A" w:rsidRPr="002E7745" w:rsidRDefault="00916B5A" w:rsidP="00FB5B6D">
            <w:pPr>
              <w:jc w:val="center"/>
              <w:rPr>
                <w:rFonts w:asciiTheme="minorEastAsia" w:hAnsiTheme="minorEastAsia"/>
                <w:sz w:val="24"/>
                <w:szCs w:val="24"/>
              </w:rPr>
            </w:pPr>
            <w:r w:rsidRPr="002E7745">
              <w:rPr>
                <w:rFonts w:asciiTheme="minorEastAsia" w:hAnsiTheme="minorEastAsia" w:hint="eastAsia"/>
                <w:sz w:val="24"/>
                <w:szCs w:val="24"/>
              </w:rPr>
              <w:t>有行业或省赛、国赛相关执</w:t>
            </w:r>
            <w:proofErr w:type="gramStart"/>
            <w:r w:rsidRPr="002E7745">
              <w:rPr>
                <w:rFonts w:asciiTheme="minorEastAsia" w:hAnsiTheme="minorEastAsia" w:hint="eastAsia"/>
                <w:sz w:val="24"/>
                <w:szCs w:val="24"/>
              </w:rPr>
              <w:t>裁经历</w:t>
            </w:r>
            <w:proofErr w:type="gramEnd"/>
          </w:p>
        </w:tc>
        <w:tc>
          <w:tcPr>
            <w:tcW w:w="2126" w:type="dxa"/>
            <w:vAlign w:val="center"/>
          </w:tcPr>
          <w:p w:rsidR="00916B5A" w:rsidRPr="002E7745" w:rsidRDefault="00916B5A" w:rsidP="00FB5B6D">
            <w:pPr>
              <w:jc w:val="center"/>
              <w:rPr>
                <w:rFonts w:asciiTheme="minorEastAsia" w:hAnsiTheme="minorEastAsia"/>
                <w:sz w:val="24"/>
                <w:szCs w:val="24"/>
              </w:rPr>
            </w:pPr>
            <w:r w:rsidRPr="002E7745">
              <w:rPr>
                <w:rFonts w:asciiTheme="minorEastAsia" w:hAnsiTheme="minorEastAsia" w:hint="eastAsia"/>
                <w:sz w:val="24"/>
                <w:szCs w:val="24"/>
              </w:rPr>
              <w:t>高级以上</w:t>
            </w:r>
          </w:p>
        </w:tc>
        <w:tc>
          <w:tcPr>
            <w:tcW w:w="741" w:type="dxa"/>
            <w:vAlign w:val="center"/>
          </w:tcPr>
          <w:p w:rsidR="00916B5A" w:rsidRPr="002E7745" w:rsidRDefault="00916B5A" w:rsidP="00916B5A">
            <w:pPr>
              <w:jc w:val="center"/>
              <w:rPr>
                <w:rFonts w:asciiTheme="minorEastAsia" w:hAnsiTheme="minorEastAsia"/>
                <w:color w:val="000000"/>
                <w:sz w:val="24"/>
                <w:szCs w:val="24"/>
              </w:rPr>
            </w:pPr>
            <w:r>
              <w:rPr>
                <w:rFonts w:asciiTheme="minorEastAsia" w:hAnsiTheme="minorEastAsia" w:hint="eastAsia"/>
                <w:color w:val="000000"/>
                <w:sz w:val="24"/>
                <w:szCs w:val="24"/>
              </w:rPr>
              <w:t>1</w:t>
            </w:r>
            <w:r>
              <w:rPr>
                <w:rFonts w:asciiTheme="minorEastAsia" w:hAnsiTheme="minorEastAsia"/>
                <w:color w:val="000000"/>
                <w:sz w:val="24"/>
                <w:szCs w:val="24"/>
              </w:rPr>
              <w:t>2</w:t>
            </w:r>
          </w:p>
        </w:tc>
      </w:tr>
      <w:tr w:rsidR="00916B5A" w:rsidRPr="002E7745" w:rsidTr="00FB5B6D">
        <w:trPr>
          <w:trHeight w:val="454"/>
        </w:trPr>
        <w:tc>
          <w:tcPr>
            <w:tcW w:w="959"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2</w:t>
            </w:r>
          </w:p>
        </w:tc>
        <w:tc>
          <w:tcPr>
            <w:tcW w:w="1134" w:type="dxa"/>
            <w:vAlign w:val="center"/>
          </w:tcPr>
          <w:p w:rsidR="00916B5A" w:rsidRPr="002E7745" w:rsidRDefault="00916B5A" w:rsidP="00FB5B6D">
            <w:pPr>
              <w:jc w:val="center"/>
              <w:rPr>
                <w:rFonts w:asciiTheme="minorEastAsia" w:hAnsiTheme="minorEastAsia"/>
                <w:color w:val="000000"/>
                <w:sz w:val="24"/>
                <w:szCs w:val="24"/>
              </w:rPr>
            </w:pPr>
            <w:r>
              <w:rPr>
                <w:rFonts w:asciiTheme="minorEastAsia" w:hAnsiTheme="minorEastAsia" w:hint="eastAsia"/>
                <w:color w:val="000000"/>
                <w:sz w:val="24"/>
                <w:szCs w:val="24"/>
              </w:rPr>
              <w:t>客户信息服务</w:t>
            </w:r>
          </w:p>
        </w:tc>
        <w:tc>
          <w:tcPr>
            <w:tcW w:w="1276" w:type="dxa"/>
            <w:vAlign w:val="center"/>
          </w:tcPr>
          <w:p w:rsidR="00916B5A" w:rsidRPr="002E7745" w:rsidRDefault="00916B5A" w:rsidP="00FB5B6D">
            <w:pPr>
              <w:jc w:val="center"/>
              <w:rPr>
                <w:rFonts w:asciiTheme="minorEastAsia" w:hAnsiTheme="minorEastAsia"/>
                <w:color w:val="000000"/>
                <w:sz w:val="24"/>
                <w:szCs w:val="24"/>
              </w:rPr>
            </w:pPr>
            <w:r w:rsidRPr="002E7745">
              <w:rPr>
                <w:rFonts w:asciiTheme="minorEastAsia" w:hAnsiTheme="minorEastAsia" w:hint="eastAsia"/>
                <w:color w:val="000000"/>
                <w:sz w:val="24"/>
                <w:szCs w:val="24"/>
              </w:rPr>
              <w:t>掌握</w:t>
            </w:r>
            <w:r>
              <w:rPr>
                <w:rFonts w:asciiTheme="minorEastAsia" w:hAnsiTheme="minorEastAsia" w:hint="eastAsia"/>
                <w:color w:val="000000"/>
                <w:sz w:val="24"/>
                <w:szCs w:val="24"/>
              </w:rPr>
              <w:t>语音服务相关知识</w:t>
            </w:r>
          </w:p>
        </w:tc>
        <w:tc>
          <w:tcPr>
            <w:tcW w:w="2268" w:type="dxa"/>
            <w:vAlign w:val="center"/>
          </w:tcPr>
          <w:p w:rsidR="00916B5A" w:rsidRPr="002E7745" w:rsidRDefault="00916B5A" w:rsidP="00FB5B6D">
            <w:pPr>
              <w:jc w:val="center"/>
              <w:rPr>
                <w:rFonts w:asciiTheme="minorEastAsia" w:hAnsiTheme="minorEastAsia"/>
                <w:sz w:val="24"/>
                <w:szCs w:val="24"/>
              </w:rPr>
            </w:pPr>
            <w:r w:rsidRPr="002E7745">
              <w:rPr>
                <w:rFonts w:asciiTheme="minorEastAsia" w:hAnsiTheme="minorEastAsia" w:hint="eastAsia"/>
                <w:sz w:val="24"/>
                <w:szCs w:val="24"/>
              </w:rPr>
              <w:t>有行业或省赛、国赛相关执</w:t>
            </w:r>
            <w:proofErr w:type="gramStart"/>
            <w:r w:rsidRPr="002E7745">
              <w:rPr>
                <w:rFonts w:asciiTheme="minorEastAsia" w:hAnsiTheme="minorEastAsia" w:hint="eastAsia"/>
                <w:sz w:val="24"/>
                <w:szCs w:val="24"/>
              </w:rPr>
              <w:t>裁经历</w:t>
            </w:r>
            <w:proofErr w:type="gramEnd"/>
          </w:p>
        </w:tc>
        <w:tc>
          <w:tcPr>
            <w:tcW w:w="2126" w:type="dxa"/>
            <w:vAlign w:val="center"/>
          </w:tcPr>
          <w:p w:rsidR="00916B5A" w:rsidRPr="002E7745" w:rsidRDefault="00916B5A" w:rsidP="00FB5B6D">
            <w:pPr>
              <w:jc w:val="center"/>
              <w:rPr>
                <w:rFonts w:asciiTheme="minorEastAsia" w:hAnsiTheme="minorEastAsia"/>
                <w:sz w:val="24"/>
                <w:szCs w:val="24"/>
              </w:rPr>
            </w:pPr>
            <w:r w:rsidRPr="002E7745">
              <w:rPr>
                <w:rFonts w:asciiTheme="minorEastAsia" w:hAnsiTheme="minorEastAsia" w:hint="eastAsia"/>
                <w:sz w:val="24"/>
                <w:szCs w:val="24"/>
              </w:rPr>
              <w:t>高级以上</w:t>
            </w:r>
          </w:p>
        </w:tc>
        <w:tc>
          <w:tcPr>
            <w:tcW w:w="741" w:type="dxa"/>
            <w:vAlign w:val="center"/>
          </w:tcPr>
          <w:p w:rsidR="00916B5A" w:rsidRPr="002E7745" w:rsidRDefault="00916B5A" w:rsidP="00FB5B6D">
            <w:pPr>
              <w:jc w:val="center"/>
              <w:rPr>
                <w:rFonts w:asciiTheme="minorEastAsia" w:hAnsiTheme="minorEastAsia"/>
                <w:color w:val="000000"/>
                <w:sz w:val="24"/>
                <w:szCs w:val="24"/>
              </w:rPr>
            </w:pPr>
            <w:r>
              <w:rPr>
                <w:rFonts w:asciiTheme="minorEastAsia" w:hAnsiTheme="minorEastAsia"/>
                <w:color w:val="000000"/>
                <w:sz w:val="24"/>
                <w:szCs w:val="24"/>
              </w:rPr>
              <w:t>16</w:t>
            </w:r>
          </w:p>
        </w:tc>
      </w:tr>
      <w:tr w:rsidR="00916B5A" w:rsidRPr="002E7745" w:rsidTr="00FB5B6D">
        <w:trPr>
          <w:trHeight w:val="454"/>
        </w:trPr>
        <w:tc>
          <w:tcPr>
            <w:tcW w:w="959" w:type="dxa"/>
            <w:vAlign w:val="center"/>
          </w:tcPr>
          <w:p w:rsidR="00916B5A" w:rsidRPr="002E7745" w:rsidRDefault="00916B5A" w:rsidP="00916B5A">
            <w:pPr>
              <w:adjustRightInd w:val="0"/>
              <w:snapToGrid w:val="0"/>
              <w:jc w:val="center"/>
              <w:rPr>
                <w:rFonts w:asciiTheme="minorEastAsia" w:hAnsiTheme="minorEastAsia"/>
                <w:sz w:val="24"/>
                <w:szCs w:val="24"/>
              </w:rPr>
            </w:pPr>
            <w:r>
              <w:rPr>
                <w:rFonts w:asciiTheme="minorEastAsia" w:hAnsiTheme="minorEastAsia" w:hint="eastAsia"/>
                <w:sz w:val="24"/>
                <w:szCs w:val="24"/>
              </w:rPr>
              <w:t>3</w:t>
            </w:r>
          </w:p>
        </w:tc>
        <w:tc>
          <w:tcPr>
            <w:tcW w:w="1134" w:type="dxa"/>
            <w:vAlign w:val="center"/>
          </w:tcPr>
          <w:p w:rsidR="00916B5A" w:rsidRPr="002E7745" w:rsidRDefault="00916B5A" w:rsidP="00916B5A">
            <w:pPr>
              <w:adjustRightInd w:val="0"/>
              <w:snapToGrid w:val="0"/>
              <w:rPr>
                <w:rFonts w:asciiTheme="minorEastAsia" w:hAnsiTheme="minorEastAsia"/>
                <w:sz w:val="24"/>
                <w:szCs w:val="24"/>
              </w:rPr>
            </w:pPr>
            <w:r>
              <w:rPr>
                <w:rFonts w:asciiTheme="minorEastAsia" w:hAnsiTheme="minorEastAsia"/>
                <w:sz w:val="24"/>
                <w:szCs w:val="24"/>
              </w:rPr>
              <w:t>数据分析</w:t>
            </w:r>
          </w:p>
        </w:tc>
        <w:tc>
          <w:tcPr>
            <w:tcW w:w="1276" w:type="dxa"/>
          </w:tcPr>
          <w:p w:rsidR="00916B5A" w:rsidRPr="002E7745" w:rsidRDefault="00916B5A" w:rsidP="00916B5A">
            <w:pPr>
              <w:adjustRightInd w:val="0"/>
              <w:snapToGrid w:val="0"/>
              <w:jc w:val="center"/>
              <w:rPr>
                <w:rFonts w:asciiTheme="minorEastAsia" w:hAnsiTheme="minorEastAsia"/>
                <w:sz w:val="24"/>
                <w:szCs w:val="24"/>
              </w:rPr>
            </w:pPr>
            <w:r>
              <w:rPr>
                <w:rFonts w:asciiTheme="minorEastAsia" w:hAnsiTheme="minorEastAsia"/>
                <w:sz w:val="24"/>
                <w:szCs w:val="24"/>
              </w:rPr>
              <w:t>掌握数据分析相关知识</w:t>
            </w:r>
          </w:p>
        </w:tc>
        <w:tc>
          <w:tcPr>
            <w:tcW w:w="2268" w:type="dxa"/>
            <w:vAlign w:val="center"/>
          </w:tcPr>
          <w:p w:rsidR="00916B5A" w:rsidRPr="002E7745" w:rsidRDefault="00916B5A" w:rsidP="00916B5A">
            <w:pPr>
              <w:jc w:val="center"/>
              <w:rPr>
                <w:rFonts w:asciiTheme="minorEastAsia" w:hAnsiTheme="minorEastAsia"/>
                <w:sz w:val="24"/>
                <w:szCs w:val="24"/>
              </w:rPr>
            </w:pPr>
            <w:r w:rsidRPr="002E7745">
              <w:rPr>
                <w:rFonts w:asciiTheme="minorEastAsia" w:hAnsiTheme="minorEastAsia" w:hint="eastAsia"/>
                <w:sz w:val="24"/>
                <w:szCs w:val="24"/>
              </w:rPr>
              <w:t>有行业或省赛、国赛相关执</w:t>
            </w:r>
            <w:proofErr w:type="gramStart"/>
            <w:r w:rsidRPr="002E7745">
              <w:rPr>
                <w:rFonts w:asciiTheme="minorEastAsia" w:hAnsiTheme="minorEastAsia" w:hint="eastAsia"/>
                <w:sz w:val="24"/>
                <w:szCs w:val="24"/>
              </w:rPr>
              <w:t>裁经历</w:t>
            </w:r>
            <w:proofErr w:type="gramEnd"/>
          </w:p>
        </w:tc>
        <w:tc>
          <w:tcPr>
            <w:tcW w:w="2126" w:type="dxa"/>
            <w:vAlign w:val="center"/>
          </w:tcPr>
          <w:p w:rsidR="00916B5A" w:rsidRPr="002E7745" w:rsidRDefault="00916B5A" w:rsidP="00916B5A">
            <w:pPr>
              <w:jc w:val="center"/>
              <w:rPr>
                <w:rFonts w:asciiTheme="minorEastAsia" w:hAnsiTheme="minorEastAsia"/>
                <w:sz w:val="24"/>
                <w:szCs w:val="24"/>
              </w:rPr>
            </w:pPr>
            <w:r w:rsidRPr="002E7745">
              <w:rPr>
                <w:rFonts w:asciiTheme="minorEastAsia" w:hAnsiTheme="minorEastAsia" w:hint="eastAsia"/>
                <w:sz w:val="24"/>
                <w:szCs w:val="24"/>
              </w:rPr>
              <w:t>高级以上</w:t>
            </w:r>
          </w:p>
        </w:tc>
        <w:tc>
          <w:tcPr>
            <w:tcW w:w="741" w:type="dxa"/>
            <w:vAlign w:val="center"/>
          </w:tcPr>
          <w:p w:rsidR="00916B5A" w:rsidRPr="002E7745" w:rsidRDefault="00916B5A" w:rsidP="00916B5A">
            <w:pPr>
              <w:jc w:val="center"/>
              <w:rPr>
                <w:rFonts w:asciiTheme="minorEastAsia" w:hAnsiTheme="minorEastAsia"/>
                <w:color w:val="000000"/>
                <w:sz w:val="24"/>
                <w:szCs w:val="24"/>
              </w:rPr>
            </w:pPr>
            <w:r>
              <w:rPr>
                <w:rFonts w:asciiTheme="minorEastAsia" w:hAnsiTheme="minorEastAsia"/>
                <w:color w:val="000000"/>
                <w:sz w:val="24"/>
                <w:szCs w:val="24"/>
              </w:rPr>
              <w:t>10</w:t>
            </w:r>
          </w:p>
        </w:tc>
      </w:tr>
      <w:tr w:rsidR="00916B5A" w:rsidRPr="002E7745" w:rsidTr="00FB5B6D">
        <w:trPr>
          <w:trHeight w:val="454"/>
        </w:trPr>
        <w:tc>
          <w:tcPr>
            <w:tcW w:w="959" w:type="dxa"/>
            <w:tcBorders>
              <w:bottom w:val="single" w:sz="8" w:space="0" w:color="auto"/>
            </w:tcBorders>
            <w:vAlign w:val="center"/>
          </w:tcPr>
          <w:p w:rsidR="00916B5A" w:rsidRPr="002E7745" w:rsidRDefault="00916B5A" w:rsidP="00FB5B6D">
            <w:pPr>
              <w:adjustRightInd w:val="0"/>
              <w:snapToGrid w:val="0"/>
              <w:jc w:val="center"/>
              <w:rPr>
                <w:rFonts w:asciiTheme="minorEastAsia" w:hAnsiTheme="minorEastAsia"/>
                <w:sz w:val="24"/>
                <w:szCs w:val="24"/>
              </w:rPr>
            </w:pPr>
            <w:r w:rsidRPr="002E7745">
              <w:rPr>
                <w:rFonts w:asciiTheme="minorEastAsia" w:hAnsiTheme="minorEastAsia" w:cs="Arial" w:hint="eastAsia"/>
                <w:b/>
                <w:color w:val="000000"/>
                <w:sz w:val="24"/>
                <w:szCs w:val="24"/>
              </w:rPr>
              <w:t>裁判总人数</w:t>
            </w:r>
          </w:p>
        </w:tc>
        <w:tc>
          <w:tcPr>
            <w:tcW w:w="7545" w:type="dxa"/>
            <w:gridSpan w:val="5"/>
            <w:tcBorders>
              <w:bottom w:val="single" w:sz="8" w:space="0" w:color="auto"/>
            </w:tcBorders>
          </w:tcPr>
          <w:p w:rsidR="00916B5A" w:rsidRPr="002E7745" w:rsidRDefault="00916B5A" w:rsidP="00FB5B6D">
            <w:pPr>
              <w:adjustRightInd w:val="0"/>
              <w:snapToGrid w:val="0"/>
              <w:jc w:val="center"/>
              <w:rPr>
                <w:rFonts w:asciiTheme="minorEastAsia" w:hAnsiTheme="minorEastAsia"/>
                <w:sz w:val="24"/>
                <w:szCs w:val="24"/>
              </w:rPr>
            </w:pPr>
            <w:r>
              <w:rPr>
                <w:rFonts w:asciiTheme="minorEastAsia" w:hAnsiTheme="minorEastAsia" w:hint="eastAsia"/>
                <w:sz w:val="24"/>
                <w:szCs w:val="24"/>
              </w:rPr>
              <w:t>38</w:t>
            </w:r>
          </w:p>
        </w:tc>
      </w:tr>
    </w:tbl>
    <w:p w:rsidR="00CA6BA1" w:rsidRDefault="00CA6BA1" w:rsidP="00696102">
      <w:pPr>
        <w:snapToGrid w:val="0"/>
        <w:spacing w:line="560" w:lineRule="exact"/>
        <w:rPr>
          <w:rFonts w:ascii="仿宋_GB2312" w:eastAsia="仿宋_GB2312" w:hAnsi="宋体" w:cs="Arial"/>
          <w:kern w:val="0"/>
          <w:sz w:val="30"/>
          <w:szCs w:val="30"/>
        </w:rPr>
      </w:pPr>
    </w:p>
    <w:p w:rsidR="00CA6BA1" w:rsidRDefault="00CA6BA1" w:rsidP="00CA6BA1">
      <w:pPr>
        <w:snapToGrid w:val="0"/>
        <w:spacing w:line="560" w:lineRule="exact"/>
        <w:rPr>
          <w:rFonts w:ascii="Arial Narrow" w:eastAsia="仿宋_GB2312" w:hAnsi="Arial Narrow" w:cs="Arial"/>
          <w:b/>
          <w:sz w:val="30"/>
          <w:szCs w:val="30"/>
        </w:rPr>
      </w:pPr>
    </w:p>
    <w:p w:rsidR="00FC7F77" w:rsidRDefault="00CE72D9" w:rsidP="00502D2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二十、其他</w:t>
      </w:r>
    </w:p>
    <w:p w:rsidR="00C310CA" w:rsidRDefault="00C310CA" w:rsidP="00C310CA">
      <w:pPr>
        <w:snapToGrid w:val="0"/>
        <w:spacing w:line="560" w:lineRule="exact"/>
        <w:ind w:firstLineChars="200" w:firstLine="600"/>
        <w:jc w:val="left"/>
        <w:rPr>
          <w:rFonts w:ascii="宋体" w:eastAsia="宋体" w:hAnsi="宋体" w:cs="宋体"/>
          <w:color w:val="000000" w:themeColor="text1"/>
          <w:kern w:val="0"/>
          <w:sz w:val="28"/>
          <w:szCs w:val="28"/>
        </w:rPr>
      </w:pPr>
      <w:r>
        <w:rPr>
          <w:rFonts w:ascii="仿宋" w:eastAsia="仿宋" w:hAnsi="仿宋" w:cs="Arial" w:hint="eastAsia"/>
          <w:color w:val="000000"/>
          <w:sz w:val="30"/>
          <w:szCs w:val="30"/>
        </w:rPr>
        <w:t>本</w:t>
      </w:r>
      <w:r w:rsidRPr="00BF38DE">
        <w:rPr>
          <w:rFonts w:ascii="仿宋" w:eastAsia="仿宋" w:hAnsi="仿宋" w:cs="Arial" w:hint="eastAsia"/>
          <w:color w:val="000000"/>
          <w:sz w:val="30"/>
          <w:szCs w:val="30"/>
        </w:rPr>
        <w:t>赛项</w:t>
      </w:r>
      <w:r>
        <w:rPr>
          <w:rFonts w:ascii="仿宋" w:eastAsia="仿宋" w:hAnsi="仿宋" w:cs="Arial" w:hint="eastAsia"/>
          <w:color w:val="000000"/>
          <w:sz w:val="30"/>
          <w:szCs w:val="30"/>
        </w:rPr>
        <w:t>在</w:t>
      </w:r>
      <w:r>
        <w:rPr>
          <w:rFonts w:ascii="宋体" w:eastAsia="宋体" w:hAnsi="宋体" w:cs="宋体" w:hint="eastAsia"/>
          <w:color w:val="000000" w:themeColor="text1"/>
          <w:kern w:val="0"/>
          <w:sz w:val="28"/>
          <w:szCs w:val="28"/>
        </w:rPr>
        <w:t>2017年6月，由</w:t>
      </w:r>
      <w:r w:rsidRPr="00B221DB">
        <w:rPr>
          <w:rFonts w:ascii="宋体" w:eastAsia="宋体" w:hAnsi="宋体" w:cs="宋体" w:hint="eastAsia"/>
          <w:color w:val="000000" w:themeColor="text1"/>
          <w:kern w:val="0"/>
          <w:sz w:val="28"/>
          <w:szCs w:val="28"/>
        </w:rPr>
        <w:t>中国职业技术教育学</w:t>
      </w:r>
      <w:proofErr w:type="gramStart"/>
      <w:r w:rsidRPr="00B221DB">
        <w:rPr>
          <w:rFonts w:ascii="宋体" w:eastAsia="宋体" w:hAnsi="宋体" w:cs="宋体" w:hint="eastAsia"/>
          <w:color w:val="000000" w:themeColor="text1"/>
          <w:kern w:val="0"/>
          <w:sz w:val="28"/>
          <w:szCs w:val="28"/>
        </w:rPr>
        <w:t>会教学</w:t>
      </w:r>
      <w:proofErr w:type="gramEnd"/>
      <w:r w:rsidRPr="00B221DB">
        <w:rPr>
          <w:rFonts w:ascii="宋体" w:eastAsia="宋体" w:hAnsi="宋体" w:cs="宋体" w:hint="eastAsia"/>
          <w:color w:val="000000" w:themeColor="text1"/>
          <w:kern w:val="0"/>
          <w:sz w:val="28"/>
          <w:szCs w:val="28"/>
        </w:rPr>
        <w:t>工作委员</w:t>
      </w:r>
      <w:r>
        <w:rPr>
          <w:rFonts w:ascii="宋体" w:eastAsia="宋体" w:hAnsi="宋体" w:cs="宋体" w:hint="eastAsia"/>
          <w:color w:val="000000" w:themeColor="text1"/>
          <w:kern w:val="0"/>
          <w:sz w:val="28"/>
          <w:szCs w:val="28"/>
        </w:rPr>
        <w:t>主办，河南省教育厅、洛阳市人民政府承办，洛阳市教育局、洛阳市理工学院协办，华唐中科教育科技（北京）有限公司提供技术支持，比赛场地设在洛阳市服务外包学员。赛事按照国</w:t>
      </w:r>
      <w:proofErr w:type="gramStart"/>
      <w:r>
        <w:rPr>
          <w:rFonts w:ascii="宋体" w:eastAsia="宋体" w:hAnsi="宋体" w:cs="宋体" w:hint="eastAsia"/>
          <w:color w:val="000000" w:themeColor="text1"/>
          <w:kern w:val="0"/>
          <w:sz w:val="28"/>
          <w:szCs w:val="28"/>
        </w:rPr>
        <w:t>赛标准</w:t>
      </w:r>
      <w:proofErr w:type="gramEnd"/>
      <w:r>
        <w:rPr>
          <w:rFonts w:ascii="宋体" w:eastAsia="宋体" w:hAnsi="宋体" w:cs="宋体" w:hint="eastAsia"/>
          <w:color w:val="000000" w:themeColor="text1"/>
          <w:kern w:val="0"/>
          <w:sz w:val="28"/>
          <w:szCs w:val="28"/>
        </w:rPr>
        <w:t>组织实施、赛场纪律严谨、赛程全程录像直播、参赛对方覆盖范围广、</w:t>
      </w:r>
      <w:r w:rsidRPr="00C310CA">
        <w:rPr>
          <w:rFonts w:ascii="宋体" w:eastAsia="宋体" w:hAnsi="宋体" w:cs="宋体" w:hint="eastAsia"/>
          <w:color w:val="000000" w:themeColor="text1"/>
          <w:kern w:val="0"/>
          <w:sz w:val="28"/>
          <w:szCs w:val="28"/>
        </w:rPr>
        <w:t>在圆满举办的同时得到了相关领导和参赛队的好评。</w:t>
      </w:r>
    </w:p>
    <w:p w:rsidR="000F6C96" w:rsidRPr="000F6C96" w:rsidRDefault="000F6C96" w:rsidP="000F6C96">
      <w:pPr>
        <w:ind w:firstLine="600"/>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承</w:t>
      </w:r>
      <w:r w:rsidRPr="000F6C96">
        <w:rPr>
          <w:rFonts w:ascii="宋体" w:eastAsia="宋体" w:hAnsi="宋体" w:cs="宋体" w:hint="eastAsia"/>
          <w:color w:val="000000" w:themeColor="text1"/>
          <w:kern w:val="0"/>
          <w:sz w:val="28"/>
          <w:szCs w:val="28"/>
        </w:rPr>
        <w:t>诺并保证开赛一个月前在大赛网络信息发布平台（www.chinasklls-jsw.org）公开全部</w:t>
      </w:r>
      <w:r w:rsidR="00910DC9">
        <w:rPr>
          <w:rFonts w:ascii="宋体" w:eastAsia="宋体" w:hAnsi="宋体" w:cs="宋体" w:hint="eastAsia"/>
          <w:color w:val="000000" w:themeColor="text1"/>
          <w:kern w:val="0"/>
          <w:sz w:val="28"/>
          <w:szCs w:val="28"/>
        </w:rPr>
        <w:t>赛</w:t>
      </w:r>
      <w:r w:rsidRPr="000F6C96">
        <w:rPr>
          <w:rFonts w:ascii="宋体" w:eastAsia="宋体" w:hAnsi="宋体" w:cs="宋体" w:hint="eastAsia"/>
          <w:color w:val="000000" w:themeColor="text1"/>
          <w:kern w:val="0"/>
          <w:sz w:val="28"/>
          <w:szCs w:val="28"/>
        </w:rPr>
        <w:t>题。</w:t>
      </w:r>
    </w:p>
    <w:p w:rsidR="000F6C96" w:rsidRPr="000F6C96" w:rsidRDefault="000F6C96" w:rsidP="000F6C96">
      <w:pPr>
        <w:snapToGrid w:val="0"/>
        <w:spacing w:line="560" w:lineRule="exact"/>
        <w:ind w:firstLineChars="200" w:firstLine="560"/>
        <w:jc w:val="left"/>
        <w:rPr>
          <w:rFonts w:ascii="宋体" w:eastAsia="宋体" w:hAnsi="宋体" w:cs="宋体"/>
          <w:color w:val="000000" w:themeColor="text1"/>
          <w:kern w:val="0"/>
          <w:sz w:val="28"/>
          <w:szCs w:val="28"/>
        </w:rPr>
      </w:pPr>
    </w:p>
    <w:p w:rsidR="00A85B26" w:rsidRDefault="00C310CA" w:rsidP="00A85B26">
      <w:pPr>
        <w:snapToGrid w:val="0"/>
        <w:spacing w:line="560" w:lineRule="exact"/>
        <w:jc w:val="left"/>
        <w:rPr>
          <w:rFonts w:ascii="宋体" w:eastAsia="宋体" w:hAnsi="宋体" w:cs="宋体"/>
          <w:color w:val="000000" w:themeColor="text1"/>
          <w:kern w:val="0"/>
          <w:sz w:val="28"/>
          <w:szCs w:val="28"/>
        </w:rPr>
      </w:pPr>
      <w:r>
        <w:rPr>
          <w:rFonts w:ascii="宋体" w:eastAsia="宋体" w:hAnsi="宋体" w:cs="宋体"/>
          <w:color w:val="000000" w:themeColor="text1"/>
          <w:kern w:val="0"/>
          <w:sz w:val="28"/>
          <w:szCs w:val="28"/>
        </w:rPr>
        <w:t>以下附件为该赛事的相关材料</w:t>
      </w:r>
      <w:r w:rsidR="00A85B26">
        <w:rPr>
          <w:rFonts w:ascii="宋体" w:eastAsia="宋体" w:hAnsi="宋体" w:cs="宋体" w:hint="eastAsia"/>
          <w:color w:val="000000" w:themeColor="text1"/>
          <w:kern w:val="0"/>
          <w:sz w:val="28"/>
          <w:szCs w:val="28"/>
        </w:rPr>
        <w:t>：</w:t>
      </w:r>
    </w:p>
    <w:p w:rsidR="00C310CA" w:rsidRDefault="00C310CA" w:rsidP="00A85B26">
      <w:pPr>
        <w:snapToGrid w:val="0"/>
        <w:spacing w:line="560" w:lineRule="exact"/>
        <w:jc w:val="left"/>
        <w:rPr>
          <w:rFonts w:ascii="宋体" w:eastAsia="宋体" w:hAnsi="宋体" w:cs="宋体"/>
          <w:color w:val="000000" w:themeColor="text1"/>
          <w:kern w:val="0"/>
          <w:sz w:val="28"/>
          <w:szCs w:val="28"/>
        </w:rPr>
      </w:pPr>
      <w:r>
        <w:rPr>
          <w:rFonts w:ascii="宋体" w:eastAsia="宋体" w:hAnsi="宋体" w:cs="宋体"/>
          <w:color w:val="000000" w:themeColor="text1"/>
          <w:kern w:val="0"/>
          <w:sz w:val="28"/>
          <w:szCs w:val="28"/>
        </w:rPr>
        <w:t>附件</w:t>
      </w:r>
      <w:r>
        <w:rPr>
          <w:rFonts w:ascii="宋体" w:eastAsia="宋体" w:hAnsi="宋体" w:cs="宋体" w:hint="eastAsia"/>
          <w:color w:val="000000" w:themeColor="text1"/>
          <w:kern w:val="0"/>
          <w:sz w:val="28"/>
          <w:szCs w:val="28"/>
        </w:rPr>
        <w:t>1</w:t>
      </w:r>
      <w:r w:rsidR="00A85B26">
        <w:rPr>
          <w:rFonts w:ascii="宋体" w:eastAsia="宋体" w:hAnsi="宋体" w:cs="宋体" w:hint="eastAsia"/>
          <w:color w:val="000000" w:themeColor="text1"/>
          <w:kern w:val="0"/>
          <w:sz w:val="28"/>
          <w:szCs w:val="28"/>
        </w:rPr>
        <w:t>：</w:t>
      </w:r>
      <w:r w:rsidRPr="00C310CA">
        <w:rPr>
          <w:rFonts w:ascii="宋体" w:eastAsia="宋体" w:hAnsi="宋体" w:cs="宋体" w:hint="eastAsia"/>
          <w:color w:val="000000" w:themeColor="text1"/>
          <w:kern w:val="0"/>
          <w:sz w:val="28"/>
          <w:szCs w:val="28"/>
        </w:rPr>
        <w:t>2017年全国职业院校</w:t>
      </w:r>
      <w:r w:rsidR="00A85B26">
        <w:rPr>
          <w:rFonts w:ascii="宋体" w:eastAsia="宋体" w:hAnsi="宋体" w:cs="宋体" w:hint="eastAsia"/>
          <w:color w:val="000000" w:themeColor="text1"/>
          <w:kern w:val="0"/>
          <w:sz w:val="28"/>
          <w:szCs w:val="28"/>
        </w:rPr>
        <w:t>“华唐杯”</w:t>
      </w:r>
      <w:r w:rsidRPr="00C310CA">
        <w:rPr>
          <w:rFonts w:ascii="宋体" w:eastAsia="宋体" w:hAnsi="宋体" w:cs="宋体" w:hint="eastAsia"/>
          <w:color w:val="000000" w:themeColor="text1"/>
          <w:kern w:val="0"/>
          <w:sz w:val="28"/>
          <w:szCs w:val="28"/>
        </w:rPr>
        <w:t>客户信息服务技能大赛通知</w:t>
      </w:r>
    </w:p>
    <w:p w:rsidR="00A85B26" w:rsidRDefault="00A85B26" w:rsidP="00A85B26">
      <w:pPr>
        <w:snapToGrid w:val="0"/>
        <w:spacing w:line="560" w:lineRule="exact"/>
        <w:ind w:left="1120" w:hangingChars="400" w:hanging="1120"/>
        <w:jc w:val="left"/>
        <w:rPr>
          <w:rFonts w:ascii="宋体" w:eastAsia="宋体" w:hAnsi="宋体" w:cs="宋体"/>
          <w:color w:val="000000" w:themeColor="text1"/>
          <w:kern w:val="0"/>
          <w:sz w:val="28"/>
          <w:szCs w:val="28"/>
        </w:rPr>
      </w:pPr>
      <w:r>
        <w:rPr>
          <w:rFonts w:ascii="宋体" w:eastAsia="宋体" w:hAnsi="宋体" w:cs="宋体"/>
          <w:color w:val="000000" w:themeColor="text1"/>
          <w:kern w:val="0"/>
          <w:sz w:val="28"/>
          <w:szCs w:val="28"/>
        </w:rPr>
        <w:t>附件</w:t>
      </w:r>
      <w:r>
        <w:rPr>
          <w:rFonts w:ascii="宋体" w:eastAsia="宋体" w:hAnsi="宋体" w:cs="宋体" w:hint="eastAsia"/>
          <w:color w:val="000000" w:themeColor="text1"/>
          <w:kern w:val="0"/>
          <w:sz w:val="28"/>
          <w:szCs w:val="28"/>
        </w:rPr>
        <w:t>2:</w:t>
      </w:r>
      <w:r w:rsidRPr="00A85B26">
        <w:rPr>
          <w:rFonts w:ascii="宋体" w:eastAsia="宋体" w:hAnsi="宋体" w:cs="宋体" w:hint="eastAsia"/>
          <w:color w:val="000000" w:themeColor="text1"/>
          <w:kern w:val="0"/>
          <w:sz w:val="28"/>
          <w:szCs w:val="28"/>
        </w:rPr>
        <w:t xml:space="preserve"> 2017年全国职业院校</w:t>
      </w:r>
      <w:r>
        <w:rPr>
          <w:rFonts w:ascii="宋体" w:eastAsia="宋体" w:hAnsi="宋体" w:cs="宋体" w:hint="eastAsia"/>
          <w:color w:val="000000" w:themeColor="text1"/>
          <w:kern w:val="0"/>
          <w:sz w:val="28"/>
          <w:szCs w:val="28"/>
        </w:rPr>
        <w:t>“华唐杯”</w:t>
      </w:r>
      <w:r w:rsidRPr="00A85B26">
        <w:rPr>
          <w:rFonts w:ascii="宋体" w:eastAsia="宋体" w:hAnsi="宋体" w:cs="宋体" w:hint="eastAsia"/>
          <w:color w:val="000000" w:themeColor="text1"/>
          <w:kern w:val="0"/>
          <w:sz w:val="28"/>
          <w:szCs w:val="28"/>
        </w:rPr>
        <w:t>客户信息服务技能大赛竞赛规程</w:t>
      </w:r>
    </w:p>
    <w:p w:rsidR="00A85B26" w:rsidRPr="00A85B26" w:rsidRDefault="00A85B26" w:rsidP="00A85B26">
      <w:pPr>
        <w:jc w:val="center"/>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附件3：</w:t>
      </w:r>
      <w:r w:rsidRPr="00A85B26">
        <w:rPr>
          <w:rFonts w:ascii="宋体" w:eastAsia="宋体" w:hAnsi="宋体" w:cs="宋体" w:hint="eastAsia"/>
          <w:color w:val="000000" w:themeColor="text1"/>
          <w:kern w:val="0"/>
          <w:sz w:val="28"/>
          <w:szCs w:val="28"/>
        </w:rPr>
        <w:t>关于2017年全国职业院校客户信息服务技能大赛竞赛赛前训练平台—全国公共实训模拟大赛云平台开放通知</w:t>
      </w:r>
    </w:p>
    <w:p w:rsidR="00A85B26" w:rsidRPr="00A85B26" w:rsidRDefault="00A85B26" w:rsidP="00A85B26">
      <w:pPr>
        <w:snapToGrid w:val="0"/>
        <w:spacing w:line="560" w:lineRule="exact"/>
        <w:jc w:val="lef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附件4：</w:t>
      </w:r>
      <w:r w:rsidRPr="00A85B26">
        <w:rPr>
          <w:rFonts w:ascii="宋体" w:eastAsia="宋体" w:hAnsi="宋体" w:cs="宋体" w:hint="eastAsia"/>
          <w:color w:val="000000" w:themeColor="text1"/>
          <w:kern w:val="0"/>
          <w:sz w:val="28"/>
          <w:szCs w:val="28"/>
        </w:rPr>
        <w:t>2017年全国职业院校</w:t>
      </w:r>
      <w:r>
        <w:rPr>
          <w:rFonts w:ascii="宋体" w:eastAsia="宋体" w:hAnsi="宋体" w:cs="宋体" w:hint="eastAsia"/>
          <w:color w:val="000000" w:themeColor="text1"/>
          <w:kern w:val="0"/>
          <w:sz w:val="28"/>
          <w:szCs w:val="28"/>
        </w:rPr>
        <w:t>“华唐杯”</w:t>
      </w:r>
      <w:r w:rsidRPr="00A85B26">
        <w:rPr>
          <w:rFonts w:ascii="宋体" w:eastAsia="宋体" w:hAnsi="宋体" w:cs="宋体" w:hint="eastAsia"/>
          <w:color w:val="000000" w:themeColor="text1"/>
          <w:kern w:val="0"/>
          <w:sz w:val="28"/>
          <w:szCs w:val="28"/>
        </w:rPr>
        <w:t>客户信息服务技能大赛</w:t>
      </w:r>
      <w:r>
        <w:rPr>
          <w:rFonts w:ascii="宋体" w:eastAsia="宋体" w:hAnsi="宋体" w:cs="宋体" w:hint="eastAsia"/>
          <w:color w:val="000000" w:themeColor="text1"/>
          <w:kern w:val="0"/>
          <w:sz w:val="28"/>
          <w:szCs w:val="28"/>
        </w:rPr>
        <w:t>视频</w:t>
      </w:r>
    </w:p>
    <w:p w:rsidR="00C310CA" w:rsidRPr="00C310CA" w:rsidRDefault="00C310CA" w:rsidP="00A85B26">
      <w:pPr>
        <w:snapToGrid w:val="0"/>
        <w:spacing w:line="560" w:lineRule="exact"/>
        <w:jc w:val="left"/>
        <w:rPr>
          <w:rFonts w:ascii="宋体" w:eastAsia="宋体" w:hAnsi="宋体" w:cs="宋体"/>
          <w:color w:val="000000" w:themeColor="text1"/>
          <w:kern w:val="0"/>
          <w:sz w:val="28"/>
          <w:szCs w:val="28"/>
        </w:rPr>
      </w:pPr>
    </w:p>
    <w:p w:rsidR="00C310CA" w:rsidRPr="00C310CA" w:rsidRDefault="00C310CA" w:rsidP="00C310CA">
      <w:pPr>
        <w:snapToGrid w:val="0"/>
        <w:spacing w:line="560" w:lineRule="exact"/>
        <w:ind w:firstLineChars="200" w:firstLine="600"/>
        <w:jc w:val="left"/>
        <w:rPr>
          <w:rFonts w:ascii="仿宋" w:eastAsia="仿宋" w:hAnsi="仿宋" w:cs="Arial"/>
          <w:color w:val="000000"/>
          <w:sz w:val="30"/>
          <w:szCs w:val="30"/>
        </w:rPr>
      </w:pPr>
    </w:p>
    <w:p w:rsidR="00FC7F77" w:rsidRPr="00C310CA" w:rsidRDefault="00FC7F77" w:rsidP="002F152F">
      <w:pPr>
        <w:spacing w:line="560" w:lineRule="exact"/>
        <w:ind w:firstLineChars="200" w:firstLine="600"/>
        <w:rPr>
          <w:rFonts w:ascii="Arial Narrow" w:eastAsia="仿宋_GB2312" w:hAnsi="Arial Narrow" w:cs="Arial"/>
          <w:sz w:val="30"/>
          <w:szCs w:val="30"/>
        </w:rPr>
      </w:pPr>
    </w:p>
    <w:p w:rsidR="00C310CA" w:rsidRDefault="00C310CA" w:rsidP="002F152F">
      <w:pPr>
        <w:spacing w:line="560" w:lineRule="exact"/>
        <w:ind w:firstLineChars="200" w:firstLine="600"/>
        <w:rPr>
          <w:rFonts w:ascii="Arial Narrow" w:eastAsia="仿宋_GB2312" w:hAnsi="Arial Narrow" w:cs="Arial"/>
          <w:sz w:val="30"/>
          <w:szCs w:val="30"/>
        </w:rPr>
      </w:pPr>
    </w:p>
    <w:p w:rsidR="00C310CA" w:rsidRDefault="00C310CA" w:rsidP="002F152F">
      <w:pPr>
        <w:spacing w:line="560" w:lineRule="exact"/>
        <w:ind w:firstLineChars="200" w:firstLine="600"/>
        <w:rPr>
          <w:rFonts w:ascii="Arial Narrow" w:eastAsia="仿宋_GB2312" w:hAnsi="Arial Narrow" w:cs="Arial"/>
          <w:sz w:val="30"/>
          <w:szCs w:val="30"/>
        </w:rPr>
      </w:pPr>
    </w:p>
    <w:p w:rsidR="00C310CA" w:rsidRDefault="00C310CA" w:rsidP="002F152F">
      <w:pPr>
        <w:spacing w:line="560" w:lineRule="exact"/>
        <w:ind w:firstLineChars="200" w:firstLine="600"/>
        <w:rPr>
          <w:rFonts w:ascii="Arial Narrow" w:eastAsia="仿宋_GB2312" w:hAnsi="Arial Narrow" w:cs="Arial"/>
          <w:sz w:val="30"/>
          <w:szCs w:val="30"/>
        </w:rPr>
      </w:pPr>
    </w:p>
    <w:sectPr w:rsidR="00C310CA" w:rsidSect="00502D27">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B4B" w:rsidRDefault="00357B4B">
      <w:r>
        <w:separator/>
      </w:r>
    </w:p>
  </w:endnote>
  <w:endnote w:type="continuationSeparator" w:id="0">
    <w:p w:rsidR="00357B4B" w:rsidRDefault="0035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仿宋简体">
    <w:altName w:val="方正舒体"/>
    <w:charset w:val="86"/>
    <w:family w:val="auto"/>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368036"/>
      <w:docPartObj>
        <w:docPartGallery w:val="Page Numbers (Bottom of Page)"/>
        <w:docPartUnique/>
      </w:docPartObj>
    </w:sdtPr>
    <w:sdtEndPr/>
    <w:sdtContent>
      <w:sdt>
        <w:sdtPr>
          <w:id w:val="-1705238520"/>
          <w:docPartObj>
            <w:docPartGallery w:val="Page Numbers (Top of Page)"/>
            <w:docPartUnique/>
          </w:docPartObj>
        </w:sdtPr>
        <w:sdtEndPr/>
        <w:sdtContent>
          <w:p w:rsidR="00FB5B6D" w:rsidRDefault="00B92533" w:rsidP="00916B5A">
            <w:pPr>
              <w:pStyle w:val="a6"/>
              <w:jc w:val="center"/>
            </w:pPr>
            <w:r>
              <w:rPr>
                <w:b/>
                <w:bCs/>
                <w:sz w:val="24"/>
                <w:szCs w:val="24"/>
              </w:rPr>
              <w:fldChar w:fldCharType="begin"/>
            </w:r>
            <w:r w:rsidR="00FB5B6D">
              <w:rPr>
                <w:b/>
                <w:bCs/>
              </w:rPr>
              <w:instrText>PAGE</w:instrText>
            </w:r>
            <w:r>
              <w:rPr>
                <w:b/>
                <w:bCs/>
                <w:sz w:val="24"/>
                <w:szCs w:val="24"/>
              </w:rPr>
              <w:fldChar w:fldCharType="separate"/>
            </w:r>
            <w:r w:rsidR="00787176">
              <w:rPr>
                <w:b/>
                <w:bCs/>
                <w:noProof/>
              </w:rPr>
              <w:t>42</w:t>
            </w:r>
            <w:r>
              <w:rPr>
                <w:b/>
                <w:bCs/>
                <w:sz w:val="24"/>
                <w:szCs w:val="24"/>
              </w:rPr>
              <w:fldChar w:fldCharType="end"/>
            </w:r>
            <w:r w:rsidR="00FB5B6D">
              <w:rPr>
                <w:lang w:val="zh-CN"/>
              </w:rPr>
              <w:t xml:space="preserve"> / </w:t>
            </w:r>
            <w:r>
              <w:rPr>
                <w:b/>
                <w:bCs/>
                <w:sz w:val="24"/>
                <w:szCs w:val="24"/>
              </w:rPr>
              <w:fldChar w:fldCharType="begin"/>
            </w:r>
            <w:r w:rsidR="00FB5B6D">
              <w:rPr>
                <w:b/>
                <w:bCs/>
              </w:rPr>
              <w:instrText>NUMPAGES</w:instrText>
            </w:r>
            <w:r>
              <w:rPr>
                <w:b/>
                <w:bCs/>
                <w:sz w:val="24"/>
                <w:szCs w:val="24"/>
              </w:rPr>
              <w:fldChar w:fldCharType="separate"/>
            </w:r>
            <w:r w:rsidR="00787176">
              <w:rPr>
                <w:b/>
                <w:bCs/>
                <w:noProof/>
              </w:rPr>
              <w:t>43</w:t>
            </w:r>
            <w:r>
              <w:rPr>
                <w:b/>
                <w:bCs/>
                <w:sz w:val="24"/>
                <w:szCs w:val="24"/>
              </w:rPr>
              <w:fldChar w:fldCharType="end"/>
            </w:r>
          </w:p>
        </w:sdtContent>
      </w:sdt>
    </w:sdtContent>
  </w:sdt>
  <w:p w:rsidR="00FB5B6D" w:rsidRDefault="00FB5B6D">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B4B" w:rsidRDefault="00357B4B">
      <w:r>
        <w:separator/>
      </w:r>
    </w:p>
  </w:footnote>
  <w:footnote w:type="continuationSeparator" w:id="0">
    <w:p w:rsidR="00357B4B" w:rsidRDefault="00357B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1204"/>
    <w:multiLevelType w:val="hybridMultilevel"/>
    <w:tmpl w:val="9C8E7D64"/>
    <w:lvl w:ilvl="0" w:tplc="D86C490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B945E86"/>
    <w:multiLevelType w:val="multilevel"/>
    <w:tmpl w:val="0B945E8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0E28350D"/>
    <w:multiLevelType w:val="hybridMultilevel"/>
    <w:tmpl w:val="CCC426D8"/>
    <w:lvl w:ilvl="0" w:tplc="F8B86FAC">
      <w:start w:val="1"/>
      <w:numFmt w:val="decimal"/>
      <w:lvlText w:val="（%1）"/>
      <w:lvlJc w:val="left"/>
      <w:pPr>
        <w:ind w:left="1860" w:hanging="420"/>
      </w:pPr>
      <w:rPr>
        <w:rFonts w:hint="default"/>
        <w:lang w:val="en-US"/>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
    <w:nsid w:val="20354DF1"/>
    <w:multiLevelType w:val="hybridMultilevel"/>
    <w:tmpl w:val="D148375A"/>
    <w:lvl w:ilvl="0" w:tplc="F8B86FAC">
      <w:start w:val="1"/>
      <w:numFmt w:val="decimal"/>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D02DFF"/>
    <w:multiLevelType w:val="hybridMultilevel"/>
    <w:tmpl w:val="C8EA4510"/>
    <w:lvl w:ilvl="0" w:tplc="04090001">
      <w:start w:val="1"/>
      <w:numFmt w:val="bullet"/>
      <w:lvlText w:val=""/>
      <w:lvlJc w:val="left"/>
      <w:pPr>
        <w:ind w:left="1020" w:hanging="420"/>
      </w:pPr>
      <w:rPr>
        <w:rFonts w:ascii="Wingdings" w:hAnsi="Wingding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2C8236E5"/>
    <w:multiLevelType w:val="hybridMultilevel"/>
    <w:tmpl w:val="771C0570"/>
    <w:lvl w:ilvl="0" w:tplc="A5AADBA8">
      <w:start w:val="1"/>
      <w:numFmt w:val="decimal"/>
      <w:lvlText w:val="%1、"/>
      <w:lvlJc w:val="left"/>
      <w:pPr>
        <w:ind w:left="1740" w:hanging="720"/>
      </w:pPr>
      <w:rPr>
        <w:rFonts w:hint="default"/>
      </w:rPr>
    </w:lvl>
    <w:lvl w:ilvl="1" w:tplc="F8B86FAC">
      <w:start w:val="1"/>
      <w:numFmt w:val="decimal"/>
      <w:lvlText w:val="（%2）"/>
      <w:lvlJc w:val="left"/>
      <w:pPr>
        <w:ind w:left="1860" w:hanging="420"/>
      </w:pPr>
      <w:rPr>
        <w:rFonts w:hint="default"/>
        <w:lang w:val="en-US"/>
      </w:rPr>
    </w:lvl>
    <w:lvl w:ilvl="2" w:tplc="0409001B" w:tentative="1">
      <w:start w:val="1"/>
      <w:numFmt w:val="lowerRoman"/>
      <w:lvlText w:val="%3."/>
      <w:lvlJc w:val="right"/>
      <w:pPr>
        <w:ind w:left="2280" w:hanging="420"/>
      </w:pPr>
    </w:lvl>
    <w:lvl w:ilvl="3" w:tplc="0409000F" w:tentative="1">
      <w:start w:val="1"/>
      <w:numFmt w:val="decimal"/>
      <w:lvlText w:val="%4."/>
      <w:lvlJc w:val="left"/>
      <w:pPr>
        <w:ind w:left="2700" w:hanging="420"/>
      </w:pPr>
    </w:lvl>
    <w:lvl w:ilvl="4" w:tplc="04090019" w:tentative="1">
      <w:start w:val="1"/>
      <w:numFmt w:val="lowerLetter"/>
      <w:lvlText w:val="%5)"/>
      <w:lvlJc w:val="left"/>
      <w:pPr>
        <w:ind w:left="3120" w:hanging="420"/>
      </w:pPr>
    </w:lvl>
    <w:lvl w:ilvl="5" w:tplc="0409001B" w:tentative="1">
      <w:start w:val="1"/>
      <w:numFmt w:val="lowerRoman"/>
      <w:lvlText w:val="%6."/>
      <w:lvlJc w:val="right"/>
      <w:pPr>
        <w:ind w:left="3540" w:hanging="420"/>
      </w:pPr>
    </w:lvl>
    <w:lvl w:ilvl="6" w:tplc="0409000F" w:tentative="1">
      <w:start w:val="1"/>
      <w:numFmt w:val="decimal"/>
      <w:lvlText w:val="%7."/>
      <w:lvlJc w:val="left"/>
      <w:pPr>
        <w:ind w:left="3960" w:hanging="420"/>
      </w:pPr>
    </w:lvl>
    <w:lvl w:ilvl="7" w:tplc="04090019" w:tentative="1">
      <w:start w:val="1"/>
      <w:numFmt w:val="lowerLetter"/>
      <w:lvlText w:val="%8)"/>
      <w:lvlJc w:val="left"/>
      <w:pPr>
        <w:ind w:left="4380" w:hanging="420"/>
      </w:pPr>
    </w:lvl>
    <w:lvl w:ilvl="8" w:tplc="0409001B" w:tentative="1">
      <w:start w:val="1"/>
      <w:numFmt w:val="lowerRoman"/>
      <w:lvlText w:val="%9."/>
      <w:lvlJc w:val="right"/>
      <w:pPr>
        <w:ind w:left="4800" w:hanging="420"/>
      </w:pPr>
    </w:lvl>
  </w:abstractNum>
  <w:abstractNum w:abstractNumId="6">
    <w:nsid w:val="2E74583A"/>
    <w:multiLevelType w:val="multilevel"/>
    <w:tmpl w:val="2E74583A"/>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542A0E59"/>
    <w:multiLevelType w:val="hybridMultilevel"/>
    <w:tmpl w:val="041AD43A"/>
    <w:lvl w:ilvl="0" w:tplc="31222D02">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55BAEB64"/>
    <w:multiLevelType w:val="singleLevel"/>
    <w:tmpl w:val="55BAEB64"/>
    <w:lvl w:ilvl="0">
      <w:start w:val="1"/>
      <w:numFmt w:val="chineseCounting"/>
      <w:suff w:val="nothing"/>
      <w:lvlText w:val="（%1）"/>
      <w:lvlJc w:val="left"/>
    </w:lvl>
  </w:abstractNum>
  <w:abstractNum w:abstractNumId="9">
    <w:nsid w:val="5D4744DA"/>
    <w:multiLevelType w:val="hybridMultilevel"/>
    <w:tmpl w:val="D22A2E4C"/>
    <w:lvl w:ilvl="0" w:tplc="E4145622">
      <w:start w:val="1"/>
      <w:numFmt w:val="decimal"/>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10">
    <w:nsid w:val="62F51EA9"/>
    <w:multiLevelType w:val="hybridMultilevel"/>
    <w:tmpl w:val="EA36B920"/>
    <w:lvl w:ilvl="0" w:tplc="04090009">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1">
    <w:nsid w:val="662911A8"/>
    <w:multiLevelType w:val="hybridMultilevel"/>
    <w:tmpl w:val="32D6A654"/>
    <w:lvl w:ilvl="0" w:tplc="B95C9E02">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5"/>
  </w:num>
  <w:num w:numId="2">
    <w:abstractNumId w:val="2"/>
  </w:num>
  <w:num w:numId="3">
    <w:abstractNumId w:val="9"/>
  </w:num>
  <w:num w:numId="4">
    <w:abstractNumId w:val="11"/>
  </w:num>
  <w:num w:numId="5">
    <w:abstractNumId w:val="4"/>
  </w:num>
  <w:num w:numId="6">
    <w:abstractNumId w:val="7"/>
  </w:num>
  <w:num w:numId="7">
    <w:abstractNumId w:val="8"/>
  </w:num>
  <w:num w:numId="8">
    <w:abstractNumId w:val="6"/>
  </w:num>
  <w:num w:numId="9">
    <w:abstractNumId w:val="1"/>
  </w:num>
  <w:num w:numId="10">
    <w:abstractNumId w:val="10"/>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326C5"/>
    <w:rsid w:val="000F6C96"/>
    <w:rsid w:val="00160A8D"/>
    <w:rsid w:val="0025164A"/>
    <w:rsid w:val="002B1E68"/>
    <w:rsid w:val="002B50D4"/>
    <w:rsid w:val="002E2372"/>
    <w:rsid w:val="002F152F"/>
    <w:rsid w:val="00357B4B"/>
    <w:rsid w:val="0038067A"/>
    <w:rsid w:val="00385E70"/>
    <w:rsid w:val="003A732D"/>
    <w:rsid w:val="004714E2"/>
    <w:rsid w:val="00487C8F"/>
    <w:rsid w:val="004A0A3B"/>
    <w:rsid w:val="004A54BA"/>
    <w:rsid w:val="004E0F22"/>
    <w:rsid w:val="00502D27"/>
    <w:rsid w:val="0051759F"/>
    <w:rsid w:val="00563A4D"/>
    <w:rsid w:val="00596565"/>
    <w:rsid w:val="005D44C4"/>
    <w:rsid w:val="005D4874"/>
    <w:rsid w:val="00614EAF"/>
    <w:rsid w:val="00696102"/>
    <w:rsid w:val="007030BA"/>
    <w:rsid w:val="00717466"/>
    <w:rsid w:val="00722FB4"/>
    <w:rsid w:val="00755AE9"/>
    <w:rsid w:val="00787176"/>
    <w:rsid w:val="007E407D"/>
    <w:rsid w:val="0084310A"/>
    <w:rsid w:val="00857516"/>
    <w:rsid w:val="00910DC9"/>
    <w:rsid w:val="00916B5A"/>
    <w:rsid w:val="0096657B"/>
    <w:rsid w:val="00A85B26"/>
    <w:rsid w:val="00A90350"/>
    <w:rsid w:val="00AB4FFF"/>
    <w:rsid w:val="00AD27D7"/>
    <w:rsid w:val="00AD73C7"/>
    <w:rsid w:val="00B650C3"/>
    <w:rsid w:val="00B743BD"/>
    <w:rsid w:val="00B92533"/>
    <w:rsid w:val="00C032AE"/>
    <w:rsid w:val="00C20168"/>
    <w:rsid w:val="00C23559"/>
    <w:rsid w:val="00C310CA"/>
    <w:rsid w:val="00C77156"/>
    <w:rsid w:val="00C858BA"/>
    <w:rsid w:val="00CA350F"/>
    <w:rsid w:val="00CA6BA1"/>
    <w:rsid w:val="00CE72D9"/>
    <w:rsid w:val="00D03979"/>
    <w:rsid w:val="00DA682E"/>
    <w:rsid w:val="00E15563"/>
    <w:rsid w:val="00E40E37"/>
    <w:rsid w:val="00E64ED1"/>
    <w:rsid w:val="00EC68AD"/>
    <w:rsid w:val="00FB5B6D"/>
    <w:rsid w:val="00FC7F77"/>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2D2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502D27"/>
    <w:rPr>
      <w:b/>
      <w:bCs/>
    </w:rPr>
  </w:style>
  <w:style w:type="paragraph" w:styleId="a4">
    <w:name w:val="annotation text"/>
    <w:basedOn w:val="a"/>
    <w:link w:val="Char0"/>
    <w:rsid w:val="00502D27"/>
    <w:pPr>
      <w:jc w:val="left"/>
    </w:pPr>
  </w:style>
  <w:style w:type="paragraph" w:styleId="a5">
    <w:name w:val="Balloon Text"/>
    <w:basedOn w:val="a"/>
    <w:link w:val="Char1"/>
    <w:qFormat/>
    <w:rsid w:val="00502D27"/>
    <w:rPr>
      <w:sz w:val="18"/>
      <w:szCs w:val="18"/>
    </w:rPr>
  </w:style>
  <w:style w:type="paragraph" w:styleId="a6">
    <w:name w:val="footer"/>
    <w:basedOn w:val="a"/>
    <w:link w:val="Char2"/>
    <w:uiPriority w:val="99"/>
    <w:qFormat/>
    <w:rsid w:val="00502D27"/>
    <w:pPr>
      <w:tabs>
        <w:tab w:val="center" w:pos="4153"/>
        <w:tab w:val="right" w:pos="8306"/>
      </w:tabs>
      <w:snapToGrid w:val="0"/>
      <w:jc w:val="left"/>
    </w:pPr>
    <w:rPr>
      <w:sz w:val="18"/>
    </w:rPr>
  </w:style>
  <w:style w:type="paragraph" w:styleId="a7">
    <w:name w:val="header"/>
    <w:basedOn w:val="a"/>
    <w:qFormat/>
    <w:rsid w:val="00502D2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rsid w:val="00502D27"/>
    <w:pPr>
      <w:snapToGrid w:val="0"/>
      <w:jc w:val="left"/>
    </w:pPr>
    <w:rPr>
      <w:kern w:val="0"/>
      <w:sz w:val="18"/>
      <w:szCs w:val="18"/>
    </w:rPr>
  </w:style>
  <w:style w:type="character" w:styleId="a9">
    <w:name w:val="annotation reference"/>
    <w:basedOn w:val="a0"/>
    <w:rsid w:val="00502D27"/>
    <w:rPr>
      <w:sz w:val="21"/>
      <w:szCs w:val="21"/>
    </w:rPr>
  </w:style>
  <w:style w:type="character" w:styleId="aa">
    <w:name w:val="footnote reference"/>
    <w:rsid w:val="00502D27"/>
    <w:rPr>
      <w:rFonts w:cs="Times New Roman"/>
      <w:vertAlign w:val="superscript"/>
    </w:rPr>
  </w:style>
  <w:style w:type="character" w:customStyle="1" w:styleId="Char0">
    <w:name w:val="批注文字 Char"/>
    <w:basedOn w:val="a0"/>
    <w:link w:val="a4"/>
    <w:rsid w:val="00502D27"/>
    <w:rPr>
      <w:kern w:val="2"/>
      <w:sz w:val="21"/>
      <w:szCs w:val="22"/>
    </w:rPr>
  </w:style>
  <w:style w:type="character" w:customStyle="1" w:styleId="Char">
    <w:name w:val="批注主题 Char"/>
    <w:basedOn w:val="Char0"/>
    <w:link w:val="a3"/>
    <w:qFormat/>
    <w:rsid w:val="00502D27"/>
    <w:rPr>
      <w:b/>
      <w:bCs/>
      <w:kern w:val="2"/>
      <w:sz w:val="21"/>
      <w:szCs w:val="22"/>
    </w:rPr>
  </w:style>
  <w:style w:type="character" w:customStyle="1" w:styleId="Char1">
    <w:name w:val="批注框文本 Char"/>
    <w:basedOn w:val="a0"/>
    <w:link w:val="a5"/>
    <w:rsid w:val="00502D27"/>
    <w:rPr>
      <w:kern w:val="2"/>
      <w:sz w:val="18"/>
      <w:szCs w:val="18"/>
    </w:rPr>
  </w:style>
  <w:style w:type="character" w:styleId="ab">
    <w:name w:val="Hyperlink"/>
    <w:uiPriority w:val="99"/>
    <w:unhideWhenUsed/>
    <w:rsid w:val="00E40E37"/>
    <w:rPr>
      <w:color w:val="0000FF"/>
      <w:u w:val="single"/>
    </w:rPr>
  </w:style>
  <w:style w:type="paragraph" w:customStyle="1" w:styleId="5-">
    <w:name w:val="5-内文"/>
    <w:basedOn w:val="a"/>
    <w:link w:val="5-Char"/>
    <w:qFormat/>
    <w:rsid w:val="004A0A3B"/>
    <w:pPr>
      <w:spacing w:beforeLines="25" w:afterLines="25" w:line="300" w:lineRule="auto"/>
      <w:ind w:firstLineChars="200" w:firstLine="200"/>
    </w:pPr>
    <w:rPr>
      <w:rFonts w:ascii="Times New Roman" w:eastAsia="仿宋_GB2312" w:hAnsi="Times New Roman" w:cs="Times New Roman"/>
      <w:sz w:val="28"/>
      <w:szCs w:val="28"/>
    </w:rPr>
  </w:style>
  <w:style w:type="character" w:customStyle="1" w:styleId="5-Char">
    <w:name w:val="5-内文 Char"/>
    <w:link w:val="5-"/>
    <w:rsid w:val="004A0A3B"/>
    <w:rPr>
      <w:rFonts w:ascii="Times New Roman" w:eastAsia="仿宋_GB2312" w:hAnsi="Times New Roman" w:cs="Times New Roman"/>
      <w:kern w:val="2"/>
      <w:sz w:val="28"/>
      <w:szCs w:val="28"/>
    </w:rPr>
  </w:style>
  <w:style w:type="paragraph" w:styleId="ac">
    <w:name w:val="List Paragraph"/>
    <w:basedOn w:val="a"/>
    <w:qFormat/>
    <w:rsid w:val="004A0A3B"/>
    <w:pPr>
      <w:ind w:firstLineChars="200" w:firstLine="420"/>
    </w:pPr>
    <w:rPr>
      <w:rFonts w:ascii="Cambria" w:eastAsia="宋体" w:hAnsi="Cambria" w:cs="Times New Roman"/>
      <w:sz w:val="24"/>
      <w:szCs w:val="24"/>
    </w:rPr>
  </w:style>
  <w:style w:type="paragraph" w:customStyle="1" w:styleId="ad">
    <w:name w:val="正文方正仿宋"/>
    <w:basedOn w:val="a"/>
    <w:link w:val="CharChar"/>
    <w:uiPriority w:val="99"/>
    <w:rsid w:val="004A54BA"/>
    <w:pPr>
      <w:spacing w:line="560" w:lineRule="exact"/>
      <w:ind w:firstLineChars="200" w:firstLine="200"/>
    </w:pPr>
    <w:rPr>
      <w:rFonts w:ascii="方正仿宋简体" w:eastAsia="方正仿宋简体" w:hAnsi="方正仿宋简体" w:cs="Times New Roman"/>
      <w:b/>
      <w:color w:val="000000"/>
      <w:kern w:val="0"/>
      <w:sz w:val="32"/>
      <w:szCs w:val="20"/>
    </w:rPr>
  </w:style>
  <w:style w:type="character" w:customStyle="1" w:styleId="CharChar">
    <w:name w:val="正文方正仿宋 Char Char"/>
    <w:link w:val="ad"/>
    <w:uiPriority w:val="99"/>
    <w:locked/>
    <w:rsid w:val="004A54BA"/>
    <w:rPr>
      <w:rFonts w:ascii="方正仿宋简体" w:eastAsia="方正仿宋简体" w:hAnsi="方正仿宋简体" w:cs="Times New Roman"/>
      <w:b/>
      <w:color w:val="000000"/>
      <w:sz w:val="32"/>
    </w:rPr>
  </w:style>
  <w:style w:type="paragraph" w:styleId="ae">
    <w:name w:val="Normal (Web)"/>
    <w:basedOn w:val="a"/>
    <w:uiPriority w:val="99"/>
    <w:rsid w:val="0025164A"/>
    <w:pPr>
      <w:widowControl/>
      <w:spacing w:before="100" w:beforeAutospacing="1" w:after="100" w:afterAutospacing="1"/>
      <w:jc w:val="left"/>
    </w:pPr>
    <w:rPr>
      <w:rFonts w:ascii="宋体" w:eastAsia="宋体" w:hAnsi="宋体" w:cs="宋体"/>
      <w:kern w:val="0"/>
      <w:sz w:val="24"/>
      <w:szCs w:val="24"/>
    </w:rPr>
  </w:style>
  <w:style w:type="character" w:customStyle="1" w:styleId="Char2">
    <w:name w:val="页脚 Char"/>
    <w:basedOn w:val="a0"/>
    <w:link w:val="a6"/>
    <w:uiPriority w:val="99"/>
    <w:rsid w:val="00916B5A"/>
    <w:rPr>
      <w:kern w:val="2"/>
      <w:sz w:val="18"/>
      <w:szCs w:val="22"/>
    </w:rPr>
  </w:style>
  <w:style w:type="paragraph" w:styleId="HTML">
    <w:name w:val="HTML Preformatted"/>
    <w:basedOn w:val="a"/>
    <w:link w:val="HTMLChar"/>
    <w:rsid w:val="00471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kern w:val="0"/>
      <w:sz w:val="20"/>
      <w:szCs w:val="20"/>
    </w:rPr>
  </w:style>
  <w:style w:type="character" w:customStyle="1" w:styleId="HTMLChar">
    <w:name w:val="HTML 预设格式 Char"/>
    <w:basedOn w:val="a0"/>
    <w:link w:val="HTML"/>
    <w:rsid w:val="004714E2"/>
    <w:rPr>
      <w:rFonts w:ascii="Courier New" w:hAnsi="Courier New"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112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mailto:Huang1988@163.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skci.com/reports/index179.html" TargetMode="Externa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B47DCC-57BF-4629-A933-B59D092C9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43</Pages>
  <Words>2818</Words>
  <Characters>16067</Characters>
  <Application>Microsoft Office Word</Application>
  <DocSecurity>0</DocSecurity>
  <Lines>133</Lines>
  <Paragraphs>37</Paragraphs>
  <ScaleCrop>false</ScaleCrop>
  <Company/>
  <LinksUpToDate>false</LinksUpToDate>
  <CharactersWithSpaces>18848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40</cp:revision>
  <cp:lastPrinted>2017-09-08T01:31:00Z</cp:lastPrinted>
  <dcterms:created xsi:type="dcterms:W3CDTF">2014-10-29T12:08:00Z</dcterms:created>
  <dcterms:modified xsi:type="dcterms:W3CDTF">2017-09-15T03:06:00Z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