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ADB" w:rsidRDefault="00B57ADB">
      <w:pPr>
        <w:snapToGrid w:val="0"/>
        <w:spacing w:line="540" w:lineRule="exact"/>
        <w:jc w:val="center"/>
        <w:rPr>
          <w:rFonts w:ascii="黑体" w:eastAsia="黑体" w:hAnsi="黑体"/>
          <w:b/>
          <w:sz w:val="36"/>
          <w:szCs w:val="36"/>
        </w:rPr>
      </w:pPr>
      <w:r>
        <w:rPr>
          <w:rFonts w:ascii="黑体" w:eastAsia="黑体" w:hAnsi="黑体"/>
          <w:b/>
          <w:sz w:val="36"/>
          <w:szCs w:val="36"/>
        </w:rPr>
        <w:t>2018</w:t>
      </w:r>
      <w:r>
        <w:rPr>
          <w:rFonts w:ascii="黑体" w:eastAsia="黑体" w:hAnsi="黑体" w:hint="eastAsia"/>
          <w:b/>
          <w:sz w:val="36"/>
          <w:szCs w:val="36"/>
        </w:rPr>
        <w:t>年全国职业院校技能大赛</w:t>
      </w:r>
    </w:p>
    <w:p w:rsidR="00B57ADB" w:rsidRDefault="00B57ADB">
      <w:pPr>
        <w:snapToGrid w:val="0"/>
        <w:spacing w:line="540" w:lineRule="exact"/>
        <w:jc w:val="center"/>
        <w:rPr>
          <w:rFonts w:ascii="黑体" w:eastAsia="黑体" w:hAnsi="黑体"/>
          <w:b/>
          <w:sz w:val="44"/>
          <w:szCs w:val="44"/>
        </w:rPr>
      </w:pPr>
      <w:r>
        <w:rPr>
          <w:rFonts w:ascii="黑体" w:eastAsia="黑体" w:hAnsi="黑体" w:hint="eastAsia"/>
          <w:b/>
          <w:sz w:val="36"/>
          <w:szCs w:val="36"/>
        </w:rPr>
        <w:t>赛项申报书</w:t>
      </w:r>
    </w:p>
    <w:p w:rsidR="00B57ADB" w:rsidRDefault="00B57ADB">
      <w:pPr>
        <w:snapToGrid w:val="0"/>
        <w:spacing w:line="360" w:lineRule="auto"/>
        <w:rPr>
          <w:rFonts w:ascii="微软雅黑" w:eastAsia="微软雅黑" w:hAnsi="微软雅黑"/>
          <w:sz w:val="30"/>
          <w:szCs w:val="30"/>
        </w:rPr>
      </w:pPr>
    </w:p>
    <w:p w:rsidR="00B57ADB" w:rsidRDefault="00B57ADB" w:rsidP="00E84944">
      <w:pPr>
        <w:snapToGrid w:val="0"/>
        <w:spacing w:line="360" w:lineRule="auto"/>
        <w:ind w:firstLineChars="200" w:firstLine="600"/>
        <w:rPr>
          <w:rFonts w:ascii="仿宋_GB2312" w:eastAsia="仿宋_GB2312" w:hAnsi="Arial Narrow"/>
          <w:sz w:val="30"/>
          <w:szCs w:val="30"/>
        </w:rPr>
      </w:pPr>
      <w:r>
        <w:rPr>
          <w:rFonts w:ascii="仿宋_GB2312" w:eastAsia="仿宋_GB2312" w:hAnsi="Arial Narrow" w:hint="eastAsia"/>
          <w:sz w:val="30"/>
          <w:szCs w:val="30"/>
        </w:rPr>
        <w:t>赛项名称：新能源汽车运用与维修</w:t>
      </w:r>
      <w:r>
        <w:rPr>
          <w:rFonts w:ascii="仿宋_GB2312" w:eastAsia="仿宋_GB2312" w:hAnsi="Arial Narrow"/>
          <w:sz w:val="30"/>
          <w:szCs w:val="30"/>
        </w:rPr>
        <w:t xml:space="preserve">  </w:t>
      </w:r>
    </w:p>
    <w:p w:rsidR="00B57ADB" w:rsidRDefault="00B57ADB" w:rsidP="00E84944">
      <w:pPr>
        <w:snapToGrid w:val="0"/>
        <w:spacing w:line="360" w:lineRule="auto"/>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w:t>
      </w:r>
      <w:r>
        <w:rPr>
          <w:rFonts w:ascii="仿宋_GB2312" w:eastAsia="仿宋_GB2312" w:hAnsi="Arial Narrow"/>
          <w:sz w:val="30"/>
          <w:szCs w:val="30"/>
        </w:rPr>
        <w:t xml:space="preserve">     </w:t>
      </w:r>
      <w:r>
        <w:rPr>
          <w:rFonts w:ascii="仿宋_GB2312" w:eastAsia="仿宋_GB2312" w:hAnsi="Arial Narrow" w:hint="eastAsia"/>
          <w:sz w:val="30"/>
          <w:szCs w:val="30"/>
        </w:rPr>
        <w:t>行业特色赛项□</w:t>
      </w:r>
    </w:p>
    <w:p w:rsidR="00B57ADB" w:rsidRDefault="00B57ADB" w:rsidP="00E84944">
      <w:pPr>
        <w:snapToGrid w:val="0"/>
        <w:spacing w:line="360" w:lineRule="auto"/>
        <w:ind w:firstLineChars="200" w:firstLine="600"/>
        <w:rPr>
          <w:rFonts w:ascii="仿宋_GB2312" w:eastAsia="仿宋_GB2312" w:hAnsi="Arial Narrow"/>
          <w:sz w:val="30"/>
          <w:szCs w:val="30"/>
        </w:rPr>
      </w:pPr>
      <w:r>
        <w:rPr>
          <w:rFonts w:ascii="仿宋_GB2312" w:eastAsia="仿宋_GB2312" w:hAnsi="Arial Narrow" w:hint="eastAsia"/>
          <w:sz w:val="30"/>
          <w:szCs w:val="30"/>
        </w:rPr>
        <w:t>赛项组别：中职组■</w:t>
      </w:r>
      <w:r>
        <w:rPr>
          <w:rFonts w:ascii="仿宋_GB2312" w:eastAsia="仿宋_GB2312" w:hAnsi="Arial Narrow"/>
          <w:sz w:val="30"/>
          <w:szCs w:val="30"/>
        </w:rPr>
        <w:t xml:space="preserve">       </w:t>
      </w:r>
      <w:r>
        <w:rPr>
          <w:rFonts w:ascii="仿宋_GB2312" w:eastAsia="仿宋_GB2312" w:hAnsi="Arial Narrow" w:hint="eastAsia"/>
          <w:sz w:val="30"/>
          <w:szCs w:val="30"/>
        </w:rPr>
        <w:t>高职组□</w:t>
      </w:r>
    </w:p>
    <w:p w:rsidR="00B57ADB" w:rsidRDefault="00B57ADB" w:rsidP="00E84944">
      <w:pPr>
        <w:snapToGrid w:val="0"/>
        <w:spacing w:line="360" w:lineRule="auto"/>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w:t>
      </w:r>
      <w:r>
        <w:rPr>
          <w:rFonts w:ascii="仿宋_GB2312" w:eastAsia="仿宋_GB2312" w:hAnsi="Arial Narrow"/>
          <w:sz w:val="30"/>
          <w:szCs w:val="30"/>
        </w:rPr>
        <w:t>/</w:t>
      </w:r>
      <w:r>
        <w:rPr>
          <w:rFonts w:ascii="仿宋_GB2312" w:eastAsia="仿宋_GB2312" w:hAnsi="Arial Narrow" w:hint="eastAsia"/>
          <w:sz w:val="30"/>
          <w:szCs w:val="30"/>
        </w:rPr>
        <w:t>类：交通运输类</w:t>
      </w:r>
      <w:r>
        <w:rPr>
          <w:rFonts w:ascii="仿宋_GB2312" w:eastAsia="仿宋_GB2312" w:hAnsi="Arial Narrow"/>
          <w:sz w:val="30"/>
          <w:szCs w:val="30"/>
        </w:rPr>
        <w:t xml:space="preserve">            </w:t>
      </w:r>
    </w:p>
    <w:p w:rsidR="00B57ADB" w:rsidRDefault="00B57ADB">
      <w:pPr>
        <w:snapToGrid w:val="0"/>
        <w:spacing w:line="360" w:lineRule="auto"/>
        <w:ind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Pr>
          <w:rFonts w:ascii="仿宋_GB2312" w:eastAsia="仿宋_GB2312" w:hAnsi="Arial Narrow"/>
          <w:sz w:val="30"/>
          <w:szCs w:val="30"/>
        </w:rPr>
        <w:t xml:space="preserve">         </w:t>
      </w:r>
    </w:p>
    <w:p w:rsidR="00B57ADB" w:rsidRDefault="00B57ADB">
      <w:pPr>
        <w:snapToGrid w:val="0"/>
        <w:spacing w:line="360" w:lineRule="auto"/>
        <w:ind w:firstLine="600"/>
        <w:rPr>
          <w:rFonts w:ascii="仿宋_GB2312" w:eastAsia="仿宋_GB2312" w:hAnsi="Arial Narrow"/>
          <w:sz w:val="30"/>
          <w:szCs w:val="30"/>
        </w:rPr>
      </w:pPr>
      <w:r>
        <w:rPr>
          <w:rFonts w:ascii="仿宋_GB2312" w:eastAsia="仿宋_GB2312" w:hAnsi="Arial Narrow" w:hint="eastAsia"/>
          <w:sz w:val="30"/>
          <w:szCs w:val="30"/>
        </w:rPr>
        <w:t>专家组组长手机：</w:t>
      </w:r>
      <w:r>
        <w:rPr>
          <w:rFonts w:ascii="仿宋_GB2312" w:eastAsia="仿宋_GB2312" w:hAnsi="Arial Narrow"/>
          <w:sz w:val="30"/>
          <w:szCs w:val="30"/>
        </w:rPr>
        <w:t xml:space="preserve">      </w:t>
      </w:r>
    </w:p>
    <w:p w:rsidR="00B57ADB" w:rsidRDefault="00B57ADB" w:rsidP="00E84944">
      <w:pPr>
        <w:snapToGrid w:val="0"/>
        <w:spacing w:line="360" w:lineRule="auto"/>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方案申报单位（盖章）：全国交通职业教育教学指导委员会</w:t>
      </w:r>
    </w:p>
    <w:p w:rsidR="00B57ADB" w:rsidRDefault="00B57ADB" w:rsidP="00E84944">
      <w:pPr>
        <w:snapToGrid w:val="0"/>
        <w:spacing w:line="360" w:lineRule="auto"/>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方案申报负责人：</w:t>
      </w:r>
      <w:r w:rsidR="00E84944">
        <w:rPr>
          <w:rFonts w:ascii="仿宋_GB2312" w:eastAsia="仿宋_GB2312" w:hAnsi="Arial Narrow"/>
          <w:sz w:val="30"/>
          <w:szCs w:val="30"/>
        </w:rPr>
        <w:t xml:space="preserve"> </w:t>
      </w:r>
    </w:p>
    <w:p w:rsidR="00B57ADB" w:rsidRDefault="00B57ADB" w:rsidP="00E84944">
      <w:pPr>
        <w:snapToGrid w:val="0"/>
        <w:spacing w:line="360" w:lineRule="auto"/>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p>
    <w:p w:rsidR="00B57ADB" w:rsidRDefault="00B57ADB" w:rsidP="00E84944">
      <w:pPr>
        <w:snapToGrid w:val="0"/>
        <w:spacing w:line="360" w:lineRule="auto"/>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 xml:space="preserve">   </w:t>
      </w:r>
    </w:p>
    <w:p w:rsidR="00B57ADB" w:rsidRDefault="00B57ADB" w:rsidP="00E84944">
      <w:pPr>
        <w:snapToGrid w:val="0"/>
        <w:spacing w:line="360" w:lineRule="auto"/>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 xml:space="preserve">       </w:t>
      </w:r>
    </w:p>
    <w:p w:rsidR="00B57ADB" w:rsidRDefault="00B57ADB" w:rsidP="00E84944">
      <w:pPr>
        <w:snapToGrid w:val="0"/>
        <w:spacing w:line="360" w:lineRule="auto"/>
        <w:ind w:firstLineChars="200" w:firstLine="600"/>
        <w:rPr>
          <w:rFonts w:ascii="仿宋_GB2312" w:eastAsia="仿宋_GB2312" w:hAnsi="Arial Narrow"/>
          <w:sz w:val="30"/>
          <w:szCs w:val="30"/>
        </w:rPr>
      </w:pPr>
      <w:r>
        <w:rPr>
          <w:rFonts w:ascii="仿宋_GB2312" w:eastAsia="仿宋_GB2312" w:hAnsi="Arial Narrow" w:hint="eastAsia"/>
          <w:sz w:val="30"/>
          <w:szCs w:val="30"/>
        </w:rPr>
        <w:t>通讯地址：</w:t>
      </w:r>
      <w:r>
        <w:rPr>
          <w:rFonts w:ascii="仿宋_GB2312" w:eastAsia="仿宋_GB2312" w:hAnsi="Arial Narrow"/>
          <w:sz w:val="30"/>
          <w:szCs w:val="30"/>
        </w:rPr>
        <w:t xml:space="preserve">        </w:t>
      </w:r>
    </w:p>
    <w:p w:rsidR="00B57ADB" w:rsidRDefault="00B57ADB" w:rsidP="00E84944">
      <w:pPr>
        <w:snapToGrid w:val="0"/>
        <w:spacing w:line="360" w:lineRule="auto"/>
        <w:ind w:firstLineChars="200" w:firstLine="600"/>
        <w:rPr>
          <w:rFonts w:ascii="仿宋_GB2312" w:eastAsia="仿宋_GB2312" w:hAnsi="Arial Narrow"/>
          <w:sz w:val="30"/>
          <w:szCs w:val="30"/>
        </w:rPr>
      </w:pPr>
      <w:r>
        <w:rPr>
          <w:rFonts w:ascii="仿宋_GB2312" w:eastAsia="仿宋_GB2312" w:hAnsi="Arial Narrow" w:hint="eastAsia"/>
          <w:sz w:val="30"/>
          <w:szCs w:val="30"/>
        </w:rPr>
        <w:t>邮政编码：</w:t>
      </w:r>
      <w:r>
        <w:rPr>
          <w:rFonts w:ascii="仿宋_GB2312" w:eastAsia="仿宋_GB2312" w:hAnsi="Arial Narrow"/>
          <w:sz w:val="30"/>
          <w:szCs w:val="30"/>
        </w:rPr>
        <w:t xml:space="preserve">                </w:t>
      </w:r>
    </w:p>
    <w:p w:rsidR="00B57ADB" w:rsidRDefault="00B57ADB" w:rsidP="00E84944">
      <w:pPr>
        <w:snapToGrid w:val="0"/>
        <w:spacing w:line="360" w:lineRule="auto"/>
        <w:ind w:firstLineChars="200" w:firstLine="600"/>
        <w:rPr>
          <w:rFonts w:ascii="仿宋_GB2312" w:eastAsia="仿宋_GB2312" w:hAnsi="Arial Narrow"/>
          <w:sz w:val="30"/>
          <w:szCs w:val="30"/>
        </w:rPr>
      </w:pPr>
      <w:r>
        <w:rPr>
          <w:rFonts w:ascii="仿宋_GB2312" w:eastAsia="仿宋_GB2312" w:hAnsi="Arial Narrow" w:hint="eastAsia"/>
          <w:sz w:val="30"/>
          <w:szCs w:val="30"/>
        </w:rPr>
        <w:t>申报日期：</w:t>
      </w:r>
      <w:r>
        <w:rPr>
          <w:rFonts w:ascii="仿宋_GB2312" w:eastAsia="仿宋_GB2312" w:hAnsi="Arial Narrow"/>
          <w:sz w:val="30"/>
          <w:szCs w:val="30"/>
        </w:rPr>
        <w:t>2017</w:t>
      </w:r>
      <w:r>
        <w:rPr>
          <w:rFonts w:ascii="仿宋_GB2312" w:eastAsia="仿宋_GB2312" w:hAnsi="Arial Narrow" w:hint="eastAsia"/>
          <w:sz w:val="30"/>
          <w:szCs w:val="30"/>
        </w:rPr>
        <w:t>年</w:t>
      </w:r>
      <w:r>
        <w:rPr>
          <w:rFonts w:ascii="仿宋_GB2312" w:eastAsia="仿宋_GB2312" w:hAnsi="Arial Narrow"/>
          <w:sz w:val="30"/>
          <w:szCs w:val="30"/>
        </w:rPr>
        <w:t>8</w:t>
      </w:r>
      <w:r>
        <w:rPr>
          <w:rFonts w:ascii="仿宋_GB2312" w:eastAsia="仿宋_GB2312" w:hAnsi="Arial Narrow" w:hint="eastAsia"/>
          <w:sz w:val="30"/>
          <w:szCs w:val="30"/>
        </w:rPr>
        <w:t>月</w:t>
      </w:r>
      <w:r>
        <w:rPr>
          <w:rFonts w:ascii="仿宋_GB2312" w:eastAsia="仿宋_GB2312" w:hAnsi="Arial Narrow"/>
          <w:sz w:val="30"/>
          <w:szCs w:val="30"/>
        </w:rPr>
        <w:t>28</w:t>
      </w:r>
      <w:r>
        <w:rPr>
          <w:rFonts w:ascii="仿宋_GB2312" w:eastAsia="仿宋_GB2312" w:hAnsi="Arial Narrow" w:hint="eastAsia"/>
          <w:sz w:val="30"/>
          <w:szCs w:val="30"/>
        </w:rPr>
        <w:t>日</w:t>
      </w:r>
      <w:r>
        <w:rPr>
          <w:rFonts w:ascii="仿宋_GB2312" w:eastAsia="仿宋_GB2312" w:hAnsi="Arial Narrow"/>
          <w:sz w:val="30"/>
          <w:szCs w:val="30"/>
        </w:rPr>
        <w:t xml:space="preserve">  </w:t>
      </w:r>
      <w:r>
        <w:rPr>
          <w:rFonts w:ascii="Arial Narrow" w:eastAsia="仿宋_GB2312" w:hAnsi="Arial Narrow" w:cs="Arial"/>
          <w:sz w:val="30"/>
          <w:szCs w:val="30"/>
        </w:rPr>
        <w:br w:type="page"/>
      </w:r>
    </w:p>
    <w:p w:rsidR="00B57ADB" w:rsidRDefault="00B57ADB">
      <w:pPr>
        <w:snapToGrid w:val="0"/>
        <w:spacing w:line="540" w:lineRule="exact"/>
        <w:jc w:val="center"/>
        <w:rPr>
          <w:rFonts w:ascii="Arial Narrow" w:eastAsia="黑体" w:hAnsi="Arial Narrow"/>
          <w:b/>
          <w:sz w:val="36"/>
          <w:szCs w:val="36"/>
        </w:rPr>
      </w:pPr>
      <w:r>
        <w:rPr>
          <w:rFonts w:ascii="黑体" w:eastAsia="黑体" w:hAnsi="黑体"/>
          <w:b/>
          <w:sz w:val="36"/>
          <w:szCs w:val="36"/>
        </w:rPr>
        <w:t>2018</w:t>
      </w:r>
      <w:r>
        <w:rPr>
          <w:rFonts w:ascii="Arial Narrow" w:eastAsia="黑体" w:hAnsi="黑体" w:hint="eastAsia"/>
          <w:b/>
          <w:sz w:val="36"/>
          <w:szCs w:val="36"/>
        </w:rPr>
        <w:t>年全国职业院校技能大赛</w:t>
      </w:r>
    </w:p>
    <w:p w:rsidR="00B57ADB" w:rsidRDefault="00B57ADB">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竞赛项目方案</w:t>
      </w:r>
    </w:p>
    <w:p w:rsidR="00B57ADB" w:rsidRDefault="00B57ADB" w:rsidP="00E8494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B57ADB" w:rsidRDefault="0000254A" w:rsidP="00E84944">
      <w:pPr>
        <w:snapToGrid w:val="0"/>
        <w:spacing w:line="560" w:lineRule="exact"/>
        <w:ind w:firstLineChars="300" w:firstLine="630"/>
        <w:rPr>
          <w:rFonts w:ascii="Arial Narrow" w:eastAsia="仿宋_GB2312" w:hAnsi="Arial Narrow" w:cs="Arial"/>
          <w:sz w:val="30"/>
          <w:szCs w:val="30"/>
        </w:rPr>
      </w:pPr>
      <w:r w:rsidRPr="000025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4" o:spid="_x0000_s1026" type="#_x0000_t75" alt="IMG00241dafb4d743937289127" style="position:absolute;left:0;text-align:left;margin-left:66.1pt;margin-top:109.7pt;width:315.85pt;height:209.2pt;z-index:2;visibility:visible">
            <v:imagedata r:id="rId7" o:title=""/>
            <w10:wrap type="square"/>
          </v:shape>
        </w:pict>
      </w:r>
      <w:r w:rsidR="00B57ADB">
        <w:rPr>
          <w:rFonts w:ascii="Arial Narrow" w:eastAsia="仿宋_GB2312" w:hAnsi="Arial Narrow" w:cs="Arial" w:hint="eastAsia"/>
          <w:sz w:val="30"/>
          <w:szCs w:val="30"/>
        </w:rPr>
        <w:t>（一）赛项名称</w:t>
      </w:r>
    </w:p>
    <w:p w:rsidR="00B57ADB" w:rsidRDefault="00B57ADB" w:rsidP="00E84944">
      <w:pPr>
        <w:snapToGrid w:val="0"/>
        <w:spacing w:line="560" w:lineRule="exact"/>
        <w:ind w:firstLineChars="250" w:firstLine="750"/>
        <w:rPr>
          <w:rFonts w:ascii="Arial Narrow" w:eastAsia="仿宋_GB2312" w:hAnsi="Arial Narrow" w:cs="Arial"/>
          <w:sz w:val="30"/>
          <w:szCs w:val="30"/>
        </w:rPr>
      </w:pPr>
      <w:r>
        <w:rPr>
          <w:rFonts w:ascii="Arial Narrow" w:eastAsia="仿宋_GB2312" w:hAnsi="Arial Narrow" w:cs="Arial" w:hint="eastAsia"/>
          <w:sz w:val="30"/>
          <w:szCs w:val="30"/>
        </w:rPr>
        <w:t>新能源汽车运用与维修</w:t>
      </w:r>
    </w:p>
    <w:p w:rsidR="00B57ADB" w:rsidRDefault="00B57ADB" w:rsidP="00E8494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（二）压题彩照</w:t>
      </w:r>
    </w:p>
    <w:p w:rsidR="00B57ADB" w:rsidRDefault="00B57ADB" w:rsidP="00E84944">
      <w:pPr>
        <w:snapToGrid w:val="0"/>
        <w:spacing w:line="560" w:lineRule="exact"/>
        <w:ind w:firstLineChars="200" w:firstLine="600"/>
        <w:rPr>
          <w:rFonts w:ascii="Arial Narrow" w:eastAsia="仿宋_GB2312" w:hAnsi="Arial Narrow" w:cs="Arial"/>
          <w:sz w:val="30"/>
          <w:szCs w:val="30"/>
        </w:rPr>
      </w:pPr>
    </w:p>
    <w:p w:rsidR="00B57ADB" w:rsidRDefault="00B57ADB" w:rsidP="00E84944">
      <w:pPr>
        <w:snapToGrid w:val="0"/>
        <w:spacing w:line="560" w:lineRule="exact"/>
        <w:ind w:firstLineChars="200" w:firstLine="600"/>
        <w:rPr>
          <w:rFonts w:ascii="Arial Narrow" w:eastAsia="仿宋_GB2312" w:hAnsi="Arial Narrow" w:cs="Arial"/>
          <w:sz w:val="30"/>
          <w:szCs w:val="30"/>
        </w:rPr>
      </w:pPr>
    </w:p>
    <w:p w:rsidR="00B57ADB" w:rsidRDefault="00B57ADB" w:rsidP="00E84944">
      <w:pPr>
        <w:snapToGrid w:val="0"/>
        <w:spacing w:line="560" w:lineRule="exact"/>
        <w:ind w:firstLineChars="200" w:firstLine="600"/>
        <w:rPr>
          <w:rFonts w:ascii="Arial Narrow" w:eastAsia="仿宋_GB2312" w:hAnsi="Arial Narrow" w:cs="Arial"/>
          <w:sz w:val="30"/>
          <w:szCs w:val="30"/>
        </w:rPr>
      </w:pPr>
    </w:p>
    <w:p w:rsidR="00B57ADB" w:rsidRDefault="00B57ADB" w:rsidP="00E84944">
      <w:pPr>
        <w:snapToGrid w:val="0"/>
        <w:spacing w:line="560" w:lineRule="exact"/>
        <w:ind w:firstLineChars="200" w:firstLine="600"/>
        <w:rPr>
          <w:rFonts w:ascii="Arial Narrow" w:eastAsia="仿宋_GB2312" w:hAnsi="Arial Narrow" w:cs="Arial"/>
          <w:sz w:val="30"/>
          <w:szCs w:val="30"/>
        </w:rPr>
      </w:pPr>
    </w:p>
    <w:p w:rsidR="00B57ADB" w:rsidRDefault="00B57ADB" w:rsidP="00E84944">
      <w:pPr>
        <w:snapToGrid w:val="0"/>
        <w:spacing w:line="560" w:lineRule="exact"/>
        <w:ind w:firstLineChars="200" w:firstLine="600"/>
        <w:rPr>
          <w:rFonts w:ascii="Arial Narrow" w:eastAsia="仿宋_GB2312" w:hAnsi="Arial Narrow" w:cs="Arial"/>
          <w:sz w:val="30"/>
          <w:szCs w:val="30"/>
        </w:rPr>
      </w:pPr>
    </w:p>
    <w:p w:rsidR="00B57ADB" w:rsidRDefault="00B57ADB" w:rsidP="00E84944">
      <w:pPr>
        <w:snapToGrid w:val="0"/>
        <w:spacing w:line="560" w:lineRule="exact"/>
        <w:ind w:firstLineChars="200" w:firstLine="600"/>
        <w:rPr>
          <w:rFonts w:ascii="Arial Narrow" w:eastAsia="仿宋_GB2312" w:hAnsi="Arial Narrow" w:cs="Arial"/>
          <w:sz w:val="30"/>
          <w:szCs w:val="30"/>
        </w:rPr>
      </w:pPr>
    </w:p>
    <w:p w:rsidR="00B57ADB" w:rsidRDefault="00B57ADB" w:rsidP="00E84944">
      <w:pPr>
        <w:snapToGrid w:val="0"/>
        <w:spacing w:line="560" w:lineRule="exact"/>
        <w:ind w:firstLineChars="200" w:firstLine="600"/>
        <w:rPr>
          <w:rFonts w:ascii="Arial Narrow" w:eastAsia="仿宋_GB2312" w:hAnsi="Arial Narrow" w:cs="Arial"/>
          <w:sz w:val="30"/>
          <w:szCs w:val="30"/>
        </w:rPr>
      </w:pPr>
    </w:p>
    <w:p w:rsidR="00B57ADB" w:rsidRDefault="00B57ADB" w:rsidP="00E84944">
      <w:pPr>
        <w:snapToGrid w:val="0"/>
        <w:spacing w:line="560" w:lineRule="exact"/>
        <w:ind w:firstLineChars="200" w:firstLine="600"/>
        <w:rPr>
          <w:rFonts w:ascii="Arial Narrow" w:eastAsia="仿宋_GB2312" w:hAnsi="Arial Narrow" w:cs="Arial"/>
          <w:sz w:val="30"/>
          <w:szCs w:val="30"/>
        </w:rPr>
      </w:pPr>
    </w:p>
    <w:p w:rsidR="00B57ADB" w:rsidRDefault="00B57ADB" w:rsidP="00E84944">
      <w:pPr>
        <w:snapToGrid w:val="0"/>
        <w:spacing w:line="560" w:lineRule="exact"/>
        <w:ind w:firstLineChars="200" w:firstLine="600"/>
        <w:rPr>
          <w:rFonts w:ascii="Arial Narrow" w:eastAsia="仿宋_GB2312" w:hAnsi="Arial Narrow" w:cs="Arial"/>
          <w:sz w:val="30"/>
          <w:szCs w:val="30"/>
        </w:rPr>
      </w:pPr>
    </w:p>
    <w:p w:rsidR="00B57ADB" w:rsidRDefault="00B57ADB">
      <w:pPr>
        <w:snapToGrid w:val="0"/>
        <w:spacing w:line="360" w:lineRule="auto"/>
        <w:rPr>
          <w:rFonts w:ascii="仿宋_GB2312" w:eastAsia="仿宋_GB2312" w:hAnsi="仿宋_GB2312" w:cs="仿宋_GB2312"/>
          <w:sz w:val="30"/>
          <w:szCs w:val="30"/>
        </w:rPr>
      </w:pPr>
      <w:r>
        <w:t xml:space="preserve">                               </w:t>
      </w:r>
      <w:r>
        <w:rPr>
          <w:rFonts w:ascii="仿宋_GB2312" w:eastAsia="仿宋_GB2312" w:hAnsi="仿宋_GB2312" w:cs="仿宋_GB2312" w:hint="eastAsia"/>
          <w:sz w:val="30"/>
          <w:szCs w:val="30"/>
        </w:rPr>
        <w:t>图</w:t>
      </w:r>
      <w:r>
        <w:rPr>
          <w:rFonts w:ascii="仿宋_GB2312" w:eastAsia="仿宋_GB2312" w:hAnsi="仿宋_GB2312" w:cs="仿宋_GB2312"/>
          <w:sz w:val="30"/>
          <w:szCs w:val="30"/>
        </w:rPr>
        <w:t xml:space="preserve">1.1  </w:t>
      </w:r>
      <w:r>
        <w:rPr>
          <w:rFonts w:ascii="仿宋_GB2312" w:eastAsia="仿宋_GB2312" w:hAnsi="仿宋_GB2312" w:cs="仿宋_GB2312" w:hint="eastAsia"/>
          <w:sz w:val="30"/>
          <w:szCs w:val="30"/>
        </w:rPr>
        <w:t>赛项设备照片</w:t>
      </w:r>
    </w:p>
    <w:p w:rsidR="00B57ADB" w:rsidRDefault="00B57ADB" w:rsidP="00E84944">
      <w:pPr>
        <w:snapToGrid w:val="0"/>
        <w:spacing w:line="560" w:lineRule="exact"/>
        <w:ind w:firstLineChars="200" w:firstLine="600"/>
        <w:rPr>
          <w:rFonts w:ascii="仿宋_GB2312" w:eastAsia="仿宋_GB2312" w:hAnsi="仿宋_GB2312" w:cs="仿宋_GB2312"/>
          <w:sz w:val="30"/>
          <w:szCs w:val="30"/>
        </w:rPr>
      </w:pPr>
    </w:p>
    <w:p w:rsidR="00B57ADB" w:rsidRDefault="00B57ADB" w:rsidP="00E849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（三）赛项归属产业类型</w:t>
      </w:r>
    </w:p>
    <w:p w:rsidR="00B57ADB" w:rsidRDefault="00B57ADB" w:rsidP="00E84944">
      <w:pPr>
        <w:snapToGrid w:val="0"/>
        <w:spacing w:line="560" w:lineRule="exact"/>
        <w:ind w:firstLineChars="300" w:firstLine="900"/>
        <w:rPr>
          <w:rFonts w:ascii="仿宋_GB2312" w:eastAsia="仿宋_GB2312" w:hAnsi="仿宋_GB2312" w:cs="仿宋_GB2312"/>
          <w:sz w:val="30"/>
          <w:szCs w:val="30"/>
        </w:rPr>
      </w:pPr>
      <w:r>
        <w:rPr>
          <w:rFonts w:ascii="仿宋_GB2312" w:eastAsia="仿宋_GB2312" w:hAnsi="仿宋_GB2312" w:cs="仿宋_GB2312" w:hint="eastAsia"/>
          <w:sz w:val="30"/>
          <w:szCs w:val="30"/>
        </w:rPr>
        <w:t>交通运输类</w:t>
      </w:r>
    </w:p>
    <w:p w:rsidR="00B57ADB" w:rsidRDefault="00B57ADB" w:rsidP="00E849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（四）赛项归属专业大类</w:t>
      </w:r>
    </w:p>
    <w:p w:rsidR="00B57ADB" w:rsidRDefault="00B57ADB" w:rsidP="00E84944">
      <w:pPr>
        <w:snapToGrid w:val="0"/>
        <w:spacing w:line="560" w:lineRule="exact"/>
        <w:ind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中</w:t>
      </w:r>
      <w:proofErr w:type="gramStart"/>
      <w:r>
        <w:rPr>
          <w:rFonts w:ascii="仿宋_GB2312" w:eastAsia="仿宋_GB2312" w:hAnsi="仿宋_GB2312" w:cs="仿宋_GB2312" w:hint="eastAsia"/>
          <w:sz w:val="30"/>
          <w:szCs w:val="30"/>
        </w:rPr>
        <w:t>职专业</w:t>
      </w:r>
      <w:proofErr w:type="gramEnd"/>
      <w:r>
        <w:rPr>
          <w:rFonts w:ascii="仿宋_GB2312" w:eastAsia="仿宋_GB2312" w:hAnsi="仿宋_GB2312" w:cs="仿宋_GB2312" w:hint="eastAsia"/>
          <w:sz w:val="30"/>
          <w:szCs w:val="30"/>
        </w:rPr>
        <w:t>目录（</w:t>
      </w:r>
      <w:r>
        <w:rPr>
          <w:rFonts w:ascii="仿宋_GB2312" w:eastAsia="仿宋_GB2312" w:hAnsi="仿宋_GB2312" w:cs="仿宋_GB2312"/>
          <w:sz w:val="30"/>
          <w:szCs w:val="30"/>
        </w:rPr>
        <w:t>2010</w:t>
      </w:r>
      <w:r>
        <w:rPr>
          <w:rFonts w:ascii="仿宋_GB2312" w:eastAsia="仿宋_GB2312" w:hAnsi="仿宋_GB2312" w:cs="仿宋_GB2312" w:hint="eastAsia"/>
          <w:sz w:val="30"/>
          <w:szCs w:val="30"/>
        </w:rPr>
        <w:t>年版）</w:t>
      </w:r>
    </w:p>
    <w:p w:rsidR="00B57ADB" w:rsidRDefault="00B57ADB" w:rsidP="00E84944">
      <w:pPr>
        <w:snapToGrid w:val="0"/>
        <w:spacing w:line="560" w:lineRule="exact"/>
        <w:ind w:firstLineChars="250" w:firstLine="750"/>
        <w:rPr>
          <w:rFonts w:ascii="仿宋_GB2312" w:eastAsia="仿宋_GB2312" w:hAnsi="仿宋_GB2312" w:cs="仿宋_GB2312"/>
          <w:sz w:val="30"/>
          <w:szCs w:val="30"/>
        </w:rPr>
      </w:pPr>
      <w:r>
        <w:rPr>
          <w:rFonts w:ascii="仿宋_GB2312" w:eastAsia="仿宋_GB2312" w:hAnsi="仿宋_GB2312" w:cs="仿宋_GB2312"/>
          <w:sz w:val="30"/>
          <w:szCs w:val="30"/>
        </w:rPr>
        <w:t xml:space="preserve">08 </w:t>
      </w:r>
      <w:r>
        <w:rPr>
          <w:rFonts w:ascii="仿宋_GB2312" w:eastAsia="仿宋_GB2312" w:hAnsi="仿宋_GB2312" w:cs="仿宋_GB2312" w:hint="eastAsia"/>
          <w:sz w:val="30"/>
          <w:szCs w:val="30"/>
        </w:rPr>
        <w:t>交通运输类：汽车运用与维修（</w:t>
      </w:r>
      <w:r>
        <w:rPr>
          <w:rFonts w:ascii="仿宋_GB2312" w:eastAsia="仿宋_GB2312" w:hAnsi="仿宋_GB2312" w:cs="仿宋_GB2312"/>
          <w:sz w:val="30"/>
          <w:szCs w:val="30"/>
        </w:rPr>
        <w:t>082500</w:t>
      </w:r>
      <w:r>
        <w:rPr>
          <w:rFonts w:ascii="仿宋_GB2312" w:eastAsia="仿宋_GB2312" w:hAnsi="仿宋_GB2312" w:cs="仿宋_GB2312" w:hint="eastAsia"/>
          <w:sz w:val="30"/>
          <w:szCs w:val="30"/>
        </w:rPr>
        <w:t>）</w:t>
      </w:r>
    </w:p>
    <w:p w:rsidR="00B57ADB" w:rsidRDefault="00B57ADB" w:rsidP="00E8494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二、赛项申报专家组</w:t>
      </w:r>
    </w:p>
    <w:p w:rsidR="00B57ADB" w:rsidRDefault="00B57ADB" w:rsidP="00E8494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lastRenderedPageBreak/>
        <w:t>三、赛项目的</w:t>
      </w:r>
    </w:p>
    <w:p w:rsidR="00B57ADB" w:rsidRDefault="00B57ADB" w:rsidP="00E84944">
      <w:pPr>
        <w:pStyle w:val="a8"/>
        <w:spacing w:before="156" w:after="156"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国家“十三五”规划纲要明确提出：未来五年，强化技术创新，完善产业链，优化配套环境，落实和完善扶持政策，提升纯电动汽车汽车产业化水平，推进燃料电池汽车产业化。到</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年，实现当年产销</w:t>
      </w:r>
      <w:r>
        <w:rPr>
          <w:rFonts w:ascii="仿宋_GB2312" w:eastAsia="仿宋_GB2312" w:hAnsi="仿宋_GB2312" w:cs="仿宋_GB2312"/>
          <w:sz w:val="30"/>
          <w:szCs w:val="30"/>
        </w:rPr>
        <w:t>200</w:t>
      </w:r>
      <w:r>
        <w:rPr>
          <w:rFonts w:ascii="仿宋_GB2312" w:eastAsia="仿宋_GB2312" w:hAnsi="仿宋_GB2312" w:cs="仿宋_GB2312" w:hint="eastAsia"/>
          <w:sz w:val="30"/>
          <w:szCs w:val="30"/>
        </w:rPr>
        <w:t>万辆以上，累计产销超过</w:t>
      </w:r>
      <w:r>
        <w:rPr>
          <w:rFonts w:ascii="仿宋_GB2312" w:eastAsia="仿宋_GB2312" w:hAnsi="仿宋_GB2312" w:cs="仿宋_GB2312"/>
          <w:sz w:val="30"/>
          <w:szCs w:val="30"/>
        </w:rPr>
        <w:t>500</w:t>
      </w:r>
      <w:r>
        <w:rPr>
          <w:rFonts w:ascii="仿宋_GB2312" w:eastAsia="仿宋_GB2312" w:hAnsi="仿宋_GB2312" w:cs="仿宋_GB2312" w:hint="eastAsia"/>
          <w:sz w:val="30"/>
          <w:szCs w:val="30"/>
        </w:rPr>
        <w:t>万辆，整体技术水平保持与国际同步，形成一批具有国际竞争力的新能源汽车整车和关键零部件企业。因此国家将加大对新能源汽车产业优化升级，清洁能源已作为国家优先发展地位。国家加快发展新能源汽车关键零部件的研发，实施分布式新能源与电动汽车联合应用示范。重点在建设具有全球竞争力的动力电池产业链。大力推进动力电池技术研发，着力突破电池成组和系统集成技术，超前布局研发下一代动力电池和新体系动力电池，实现电池材料技术突破性发展。加快推进高性能、高可靠性动力电池生产、控制和检测设备创新，提升动力电池工程化和产业化能力。培育发展一批具有持续创新能力的动力电池企业和关键材料龙头企业。推进动力电池梯次利用，建立上下游企业联动的动力电池回收利用体系。到</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动力电池技术水平与国际水平同步，产能规模保持全球领先。因此该赛项设置紧跟国家新能源汽车发展战略，突出新能源汽车维修售后调试人才的培养。赛项设计目的是为了通过考察中职学校学生对新能源汽车动力电池维护及电机驱动系统在安装调试、数据测量、故障诊断及排除、工作结果总结和安全与职业素养等方面的团队协作能力，促进中职学校紧贴新能源汽车产业发展与需求，培养新能源汽车产业发展需要的技术技能人才，推动中职学校新能源汽车技术应用专业及相关专业的建设，展示中职学校新能源汽车技术应用专业及相关的教学改革和实践成果，提升中职学校学生的综合素质、团队合作精</w:t>
      </w:r>
      <w:r>
        <w:rPr>
          <w:rFonts w:ascii="仿宋_GB2312" w:eastAsia="仿宋_GB2312" w:hAnsi="仿宋_GB2312" w:cs="仿宋_GB2312" w:hint="eastAsia"/>
          <w:sz w:val="30"/>
          <w:szCs w:val="30"/>
        </w:rPr>
        <w:lastRenderedPageBreak/>
        <w:t>神，展示中职学校学生的创新能力。经过众多省赛的积累，赛项设计的初期目的已经达到，且对专业建设起到的引领作用已经逐步凸显。</w:t>
      </w:r>
    </w:p>
    <w:p w:rsidR="00B57ADB" w:rsidRDefault="00B57ADB" w:rsidP="00E849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在国务院关于“互联网</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行动计划”的指引下，在教育部关于赛后资源转化落实到课程实践的要求下，进一步贴合国家政策发展方向和行业企业技术革新进行大赛内容丰富，将真实工业现场的工业控制技术和工业互联技术进行融入，对新能源汽车行业贴合职教改革和产业升级的方向发展将起到推进作用。通过赛项的举办，将真实工业环境的更多已应用的领先技术进行教学还原，还将推动中职学校与企业的更深层次合作，并在校企合作途径的探索和人才培养模式的创新上积累更多的经验。</w:t>
      </w:r>
    </w:p>
    <w:p w:rsidR="00B57ADB" w:rsidRDefault="00B57ADB" w:rsidP="00E8494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四、赛项设计原则</w:t>
      </w:r>
    </w:p>
    <w:p w:rsidR="00B57ADB" w:rsidRDefault="00B57ADB" w:rsidP="00E84944">
      <w:pPr>
        <w:pStyle w:val="a8"/>
        <w:spacing w:line="560" w:lineRule="exact"/>
        <w:ind w:firstLineChars="200" w:firstLine="600"/>
        <w:rPr>
          <w:rFonts w:ascii="仿宋_GB2312" w:eastAsia="仿宋_GB2312" w:hAnsi="仿宋_GB2312" w:cs="仿宋_GB2312"/>
          <w:b/>
          <w:sz w:val="30"/>
          <w:szCs w:val="30"/>
        </w:rPr>
      </w:pPr>
      <w:r>
        <w:rPr>
          <w:rFonts w:ascii="仿宋_GB2312" w:eastAsia="仿宋_GB2312" w:hAnsi="仿宋_GB2312" w:cs="仿宋_GB2312" w:hint="eastAsia"/>
          <w:sz w:val="30"/>
          <w:szCs w:val="30"/>
        </w:rPr>
        <w:t>本赛项结合新能源汽车产业在电池、电机和电控应用方面的发展实际和新能源汽车专业教学改革相结合，以技能竞赛为平台，展现新能源汽车产业真实发展对技术技能型人才的需求在教学上的真实应用体现。赛项侧重专业知识运用与操作能力考核，展示团队合作精神和选手素质。</w:t>
      </w:r>
    </w:p>
    <w:p w:rsidR="00B57ADB" w:rsidRDefault="00B57ADB">
      <w:pPr>
        <w:numPr>
          <w:ilvl w:val="0"/>
          <w:numId w:val="1"/>
        </w:numPr>
        <w:snapToGrid w:val="0"/>
        <w:spacing w:line="560" w:lineRule="exact"/>
        <w:ind w:left="1560" w:hanging="960"/>
        <w:rPr>
          <w:rFonts w:ascii="Arial Narrow" w:eastAsia="仿宋_GB2312" w:hAnsi="Arial Narrow" w:cs="Arial"/>
          <w:sz w:val="30"/>
          <w:szCs w:val="30"/>
        </w:rPr>
      </w:pPr>
      <w:r>
        <w:rPr>
          <w:rFonts w:ascii="Arial Narrow" w:eastAsia="仿宋_GB2312" w:hAnsi="Arial Narrow" w:cs="Arial" w:hint="eastAsia"/>
          <w:sz w:val="30"/>
          <w:szCs w:val="30"/>
        </w:rPr>
        <w:t>公开、公平、公正原则：</w:t>
      </w:r>
    </w:p>
    <w:p w:rsidR="00B57ADB" w:rsidRDefault="00B57ADB" w:rsidP="00E84944">
      <w:pPr>
        <w:snapToGrid w:val="0"/>
        <w:spacing w:line="560" w:lineRule="exact"/>
        <w:ind w:firstLineChars="236" w:firstLine="708"/>
        <w:rPr>
          <w:rFonts w:ascii="Arial Narrow" w:eastAsia="仿宋_GB2312" w:hAnsi="Arial Narrow" w:cs="Arial"/>
          <w:sz w:val="30"/>
          <w:szCs w:val="30"/>
        </w:rPr>
      </w:pPr>
      <w:r>
        <w:rPr>
          <w:rFonts w:ascii="Arial Narrow" w:eastAsia="仿宋_GB2312" w:hAnsi="Arial Narrow" w:cs="Arial" w:hint="eastAsia"/>
          <w:sz w:val="30"/>
          <w:szCs w:val="30"/>
        </w:rPr>
        <w:t>赛项坚持公平、公正原则，比赛过程在公平和不干扰比赛选手的前提下向公众开放，并采取部分场次</w:t>
      </w:r>
      <w:proofErr w:type="gramStart"/>
      <w:r>
        <w:rPr>
          <w:rFonts w:ascii="Arial Narrow" w:eastAsia="仿宋_GB2312" w:hAnsi="Arial Narrow" w:cs="Arial" w:hint="eastAsia"/>
          <w:sz w:val="30"/>
          <w:szCs w:val="30"/>
        </w:rPr>
        <w:t>比赛全</w:t>
      </w:r>
      <w:proofErr w:type="gramEnd"/>
      <w:r>
        <w:rPr>
          <w:rFonts w:ascii="Arial Narrow" w:eastAsia="仿宋_GB2312" w:hAnsi="Arial Narrow" w:cs="Arial" w:hint="eastAsia"/>
          <w:sz w:val="30"/>
          <w:szCs w:val="30"/>
        </w:rPr>
        <w:t>过程视频直播。在赛项组织与筹备的各环节遵循公平、公正的原则。通过赛前公布技术平台、附件工具、技术文件、比赛样题、比赛题库等，合理设计竞赛规程、程序、标准，公开执行过程，严格命题、裁判回避制度、选手操作裁判现场打分并按手印、比赛过程与打分过程全程录像等措施，保证比赛公平。</w:t>
      </w:r>
    </w:p>
    <w:p w:rsidR="00B57ADB" w:rsidRDefault="00B57ADB">
      <w:pPr>
        <w:numPr>
          <w:ilvl w:val="0"/>
          <w:numId w:val="1"/>
        </w:numPr>
        <w:snapToGrid w:val="0"/>
        <w:spacing w:line="560" w:lineRule="exact"/>
        <w:ind w:left="1560" w:hanging="960"/>
        <w:rPr>
          <w:rFonts w:ascii="Arial Narrow" w:eastAsia="仿宋_GB2312" w:hAnsi="Arial Narrow" w:cs="Arial"/>
          <w:sz w:val="30"/>
          <w:szCs w:val="30"/>
        </w:rPr>
      </w:pPr>
      <w:r>
        <w:rPr>
          <w:rFonts w:ascii="Arial Narrow" w:eastAsia="仿宋_GB2312" w:hAnsi="Arial Narrow" w:cs="Arial" w:hint="eastAsia"/>
          <w:sz w:val="30"/>
          <w:szCs w:val="30"/>
        </w:rPr>
        <w:lastRenderedPageBreak/>
        <w:t>本常规赛项关联专业人才需求量大、其产业是国家重点发展战略之一：</w:t>
      </w:r>
    </w:p>
    <w:p w:rsidR="00B57ADB" w:rsidRDefault="00B57ADB" w:rsidP="00E84944">
      <w:pPr>
        <w:snapToGrid w:val="0"/>
        <w:spacing w:line="560" w:lineRule="exact"/>
        <w:ind w:firstLineChars="236" w:firstLine="708"/>
        <w:rPr>
          <w:rFonts w:ascii="Arial Narrow" w:eastAsia="仿宋_GB2312" w:hAnsi="Arial Narrow" w:cs="Arial"/>
          <w:sz w:val="30"/>
          <w:szCs w:val="30"/>
        </w:rPr>
      </w:pPr>
      <w:r>
        <w:rPr>
          <w:rFonts w:ascii="仿宋" w:eastAsia="仿宋" w:hAnsi="仿宋" w:cs="仿宋"/>
          <w:sz w:val="30"/>
          <w:szCs w:val="30"/>
        </w:rPr>
        <w:t>2017</w:t>
      </w:r>
      <w:r>
        <w:rPr>
          <w:rFonts w:ascii="Arial Narrow" w:eastAsia="仿宋_GB2312" w:hAnsi="Arial Narrow" w:cs="Arial" w:hint="eastAsia"/>
          <w:sz w:val="30"/>
          <w:szCs w:val="30"/>
        </w:rPr>
        <w:t>年</w:t>
      </w:r>
      <w:r>
        <w:rPr>
          <w:rFonts w:ascii="仿宋" w:eastAsia="仿宋" w:hAnsi="仿宋" w:cs="仿宋"/>
          <w:sz w:val="30"/>
          <w:szCs w:val="30"/>
        </w:rPr>
        <w:t>2</w:t>
      </w:r>
      <w:r>
        <w:rPr>
          <w:rFonts w:ascii="Arial Narrow" w:eastAsia="仿宋_GB2312" w:hAnsi="Arial Narrow" w:cs="Arial" w:hint="eastAsia"/>
          <w:sz w:val="30"/>
          <w:szCs w:val="30"/>
        </w:rPr>
        <w:t>月</w:t>
      </w:r>
      <w:r>
        <w:rPr>
          <w:rFonts w:ascii="仿宋" w:eastAsia="仿宋" w:hAnsi="仿宋" w:cs="仿宋"/>
          <w:sz w:val="30"/>
          <w:szCs w:val="30"/>
        </w:rPr>
        <w:t>14</w:t>
      </w:r>
      <w:r>
        <w:rPr>
          <w:rFonts w:ascii="Arial Narrow" w:eastAsia="仿宋_GB2312" w:hAnsi="Arial Narrow" w:cs="Arial" w:hint="eastAsia"/>
          <w:sz w:val="30"/>
          <w:szCs w:val="30"/>
        </w:rPr>
        <w:t>日，教育部《制造业人才发展规划指南》提出了制造业十大重点领域人才需求预测其中“节能与新能源汽车”为十大重点领域之一；预测到</w:t>
      </w:r>
      <w:r>
        <w:rPr>
          <w:rFonts w:ascii="仿宋" w:eastAsia="仿宋" w:hAnsi="仿宋" w:cs="仿宋"/>
          <w:sz w:val="30"/>
          <w:szCs w:val="30"/>
        </w:rPr>
        <w:t>2025</w:t>
      </w:r>
      <w:r>
        <w:rPr>
          <w:rFonts w:ascii="Arial Narrow" w:eastAsia="仿宋_GB2312" w:hAnsi="Arial Narrow" w:cs="Arial" w:hint="eastAsia"/>
          <w:sz w:val="30"/>
          <w:szCs w:val="30"/>
        </w:rPr>
        <w:t>年该领域人才缺口</w:t>
      </w:r>
      <w:r>
        <w:rPr>
          <w:rFonts w:ascii="仿宋" w:eastAsia="仿宋" w:hAnsi="仿宋" w:cs="仿宋"/>
          <w:sz w:val="30"/>
          <w:szCs w:val="30"/>
        </w:rPr>
        <w:t>103</w:t>
      </w:r>
      <w:r>
        <w:rPr>
          <w:rFonts w:ascii="Arial Narrow" w:eastAsia="仿宋_GB2312" w:hAnsi="Arial Narrow" w:cs="Arial" w:hint="eastAsia"/>
          <w:sz w:val="30"/>
          <w:szCs w:val="30"/>
        </w:rPr>
        <w:t>万。自“十一五”以来，我国提出“节能和新能源汽车”战略，各级政府高度关注新能源汽车的研发和产业化，中国已成为全球最大的新能源汽车生产国和第一大市场。目前国家政策继续扶持和重视新能源汽车，每年都有鼓励与促进政策出台；新能源汽车产业已逐渐进入收获的阶段。新能源汽车可使中国实现从汽车大国到汽车强国的转变，是国家重点发展战略之一；也是全球各国应对气候环境的重要举措。</w:t>
      </w:r>
    </w:p>
    <w:p w:rsidR="00B57ADB" w:rsidRDefault="00B57ADB" w:rsidP="00E84944">
      <w:pPr>
        <w:pStyle w:val="a8"/>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w:t>
      </w:r>
      <w:r>
        <w:rPr>
          <w:rFonts w:ascii="Arial Narrow" w:eastAsia="仿宋_GB2312" w:hAnsi="Arial Narrow" w:cs="Arial" w:hint="eastAsia"/>
          <w:kern w:val="2"/>
          <w:sz w:val="30"/>
          <w:szCs w:val="30"/>
        </w:rPr>
        <w:t>赛项体现新能源汽车运用与维修的整个工作过程：</w:t>
      </w:r>
      <w:r>
        <w:rPr>
          <w:rFonts w:ascii="Arial Narrow" w:eastAsia="仿宋_GB2312" w:hAnsi="Arial Narrow" w:cs="Arial"/>
          <w:sz w:val="30"/>
          <w:szCs w:val="30"/>
        </w:rPr>
        <w:t xml:space="preserve"> </w:t>
      </w:r>
    </w:p>
    <w:p w:rsidR="00B57ADB" w:rsidRDefault="00B57ADB" w:rsidP="00E849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赛项体现新能源汽车工作特点，以新能源汽车高压电气、动力电池和驱动电机为主要内容，以实际工作任务为载体，以模块划分实施环节，贯穿新能源汽车运用与维修中的拆装、调试和故障诊断等真实工作过程。</w:t>
      </w:r>
      <w:r>
        <w:rPr>
          <w:rFonts w:ascii="Arial Narrow" w:eastAsia="仿宋_GB2312" w:hAnsi="Arial Narrow" w:cs="Arial" w:hint="eastAsia"/>
          <w:sz w:val="30"/>
          <w:szCs w:val="30"/>
        </w:rPr>
        <w:t>竞赛内容对应相关职业岗位或岗位群、体现专业核心能力与核心知识、涵盖丰富的专业知识与专业技能点；</w:t>
      </w:r>
      <w:r>
        <w:rPr>
          <w:rFonts w:ascii="仿宋_GB2312" w:eastAsia="仿宋_GB2312" w:hAnsi="仿宋_GB2312" w:cs="仿宋_GB2312" w:hint="eastAsia"/>
          <w:sz w:val="30"/>
          <w:szCs w:val="30"/>
        </w:rPr>
        <w:t>赛项的考核设计体现多学科、跨专业，覆盖多工种技能。赛项体现中职教育特色，突出“实际应用”、“实践能力”和“团队合作”，充分考察中职学生的实践能力和团队协作精神。通过本赛项，有利于促进职业院校新能源汽车专业建设和实验室建设的水平和实际状况。</w:t>
      </w:r>
    </w:p>
    <w:p w:rsidR="00B57ADB" w:rsidRDefault="00B57ADB" w:rsidP="00E8494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（四）竞赛平台成熟：</w:t>
      </w:r>
    </w:p>
    <w:p w:rsidR="00B57ADB" w:rsidRDefault="00B57ADB" w:rsidP="00E84944">
      <w:pPr>
        <w:snapToGrid w:val="0"/>
        <w:spacing w:line="560" w:lineRule="exact"/>
        <w:ind w:firstLineChars="200" w:firstLine="600"/>
        <w:rPr>
          <w:rFonts w:ascii="Arial Narrow" w:eastAsia="仿宋_GB2312" w:hAnsi="Arial Narrow"/>
          <w:sz w:val="30"/>
          <w:szCs w:val="30"/>
        </w:rPr>
      </w:pPr>
      <w:r>
        <w:rPr>
          <w:rFonts w:ascii="仿宋_GB2312" w:eastAsia="仿宋_GB2312" w:hAnsi="仿宋_GB2312" w:cs="仿宋_GB2312" w:hint="eastAsia"/>
          <w:sz w:val="30"/>
          <w:szCs w:val="30"/>
        </w:rPr>
        <w:t>竞赛平台贴近新能源汽车产业现场，融入当前行业发展的最新技术，满足职业院校在新能源汽车、加工制造、信息技术类专业的综合</w:t>
      </w:r>
      <w:r>
        <w:rPr>
          <w:rFonts w:ascii="仿宋_GB2312" w:eastAsia="仿宋_GB2312" w:hAnsi="仿宋_GB2312" w:cs="仿宋_GB2312" w:hint="eastAsia"/>
          <w:sz w:val="30"/>
          <w:szCs w:val="30"/>
        </w:rPr>
        <w:lastRenderedPageBreak/>
        <w:t>实训要求。竞赛平台以品牌整车和新能源汽车整车技术平台为该赛项比赛设备基础，将新能源汽车、加工制造、信息技术类新能源产业方向发展的最新通用技术进行融入，贴近工业现场，技术成熟，考点丰富，平台增加技术成本低，学校经济负担小。</w:t>
      </w:r>
      <w:r>
        <w:rPr>
          <w:rFonts w:ascii="Arial Narrow" w:eastAsia="仿宋_GB2312" w:hAnsi="Arial Narrow" w:cs="Arial" w:hint="eastAsia"/>
          <w:sz w:val="30"/>
          <w:szCs w:val="30"/>
        </w:rPr>
        <w:t>竞赛平台成熟，</w:t>
      </w:r>
      <w:r>
        <w:rPr>
          <w:rFonts w:ascii="Arial Narrow" w:eastAsia="仿宋_GB2312" w:hAnsi="Arial Narrow" w:hint="eastAsia"/>
          <w:sz w:val="30"/>
          <w:szCs w:val="30"/>
        </w:rPr>
        <w:t>根据行业特点，赛项选择相对先进、通用性强、社会保有量高的设备与软件。</w:t>
      </w:r>
    </w:p>
    <w:p w:rsidR="00B57ADB" w:rsidRDefault="00B57ADB" w:rsidP="00E8494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五、赛项方案的特色与创新点</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当前我国新能源汽车整</w:t>
      </w:r>
      <w:r w:rsidRPr="001940E9">
        <w:rPr>
          <w:rFonts w:ascii="仿宋_GB2312" w:eastAsia="仿宋_GB2312" w:hAnsi="仿宋_GB2312" w:cs="仿宋_GB2312" w:hint="eastAsia"/>
          <w:sz w:val="30"/>
          <w:szCs w:val="30"/>
        </w:rPr>
        <w:t>车企</w:t>
      </w:r>
      <w:r>
        <w:rPr>
          <w:rFonts w:ascii="仿宋_GB2312" w:eastAsia="仿宋_GB2312" w:hAnsi="仿宋_GB2312" w:cs="仿宋_GB2312" w:hint="eastAsia"/>
          <w:sz w:val="30"/>
          <w:szCs w:val="30"/>
        </w:rPr>
        <w:t>业</w:t>
      </w:r>
      <w:r w:rsidRPr="001940E9">
        <w:rPr>
          <w:rFonts w:ascii="仿宋_GB2312" w:eastAsia="仿宋_GB2312" w:hAnsi="仿宋_GB2312" w:cs="仿宋_GB2312" w:hint="eastAsia"/>
          <w:sz w:val="30"/>
          <w:szCs w:val="30"/>
        </w:rPr>
        <w:t>数量</w:t>
      </w:r>
      <w:r>
        <w:rPr>
          <w:rFonts w:ascii="仿宋_GB2312" w:eastAsia="仿宋_GB2312" w:hAnsi="仿宋_GB2312" w:cs="仿宋_GB2312" w:hint="eastAsia"/>
          <w:sz w:val="30"/>
          <w:szCs w:val="30"/>
        </w:rPr>
        <w:t>众</w:t>
      </w:r>
      <w:r w:rsidRPr="001940E9">
        <w:rPr>
          <w:rFonts w:ascii="仿宋_GB2312" w:eastAsia="仿宋_GB2312" w:hAnsi="仿宋_GB2312" w:cs="仿宋_GB2312" w:hint="eastAsia"/>
          <w:sz w:val="30"/>
          <w:szCs w:val="30"/>
        </w:rPr>
        <w:t>多，</w:t>
      </w:r>
      <w:r>
        <w:rPr>
          <w:rFonts w:ascii="仿宋_GB2312" w:eastAsia="仿宋_GB2312" w:hAnsi="仿宋_GB2312" w:cs="仿宋_GB2312" w:hint="eastAsia"/>
          <w:sz w:val="30"/>
          <w:szCs w:val="30"/>
        </w:rPr>
        <w:t>但</w:t>
      </w:r>
      <w:r w:rsidRPr="001940E9">
        <w:rPr>
          <w:rFonts w:ascii="仿宋_GB2312" w:eastAsia="仿宋_GB2312" w:hAnsi="仿宋_GB2312" w:cs="仿宋_GB2312" w:hint="eastAsia"/>
          <w:sz w:val="30"/>
          <w:szCs w:val="30"/>
        </w:rPr>
        <w:t>单一车型产量小</w:t>
      </w:r>
      <w:r>
        <w:rPr>
          <w:rFonts w:ascii="仿宋_GB2312" w:eastAsia="仿宋_GB2312" w:hAnsi="仿宋_GB2312" w:cs="仿宋_GB2312" w:hint="eastAsia"/>
          <w:sz w:val="30"/>
          <w:szCs w:val="30"/>
        </w:rPr>
        <w:t>，还没有形成高品质明星车型。本赛项将新能源汽车共性的和不便于实车完成的任务安排在</w:t>
      </w:r>
      <w:r w:rsidRPr="000D4E8B">
        <w:rPr>
          <w:rFonts w:ascii="仿宋_GB2312" w:eastAsia="仿宋_GB2312" w:hAnsi="仿宋_GB2312" w:cs="仿宋_GB2312" w:hint="eastAsia"/>
          <w:sz w:val="30"/>
          <w:szCs w:val="30"/>
        </w:rPr>
        <w:t>新能源汽车整车</w:t>
      </w:r>
      <w:r>
        <w:rPr>
          <w:rFonts w:ascii="仿宋_GB2312" w:eastAsia="仿宋_GB2312" w:hAnsi="仿宋_GB2312" w:cs="仿宋_GB2312" w:hint="eastAsia"/>
          <w:sz w:val="30"/>
          <w:szCs w:val="30"/>
        </w:rPr>
        <w:t>技术平台完成；同时，加入品牌新能源汽车整车</w:t>
      </w:r>
      <w:r w:rsidRPr="000D4E8B">
        <w:rPr>
          <w:rFonts w:ascii="仿宋_GB2312" w:eastAsia="仿宋_GB2312" w:hAnsi="仿宋_GB2312" w:cs="仿宋_GB2312" w:hint="eastAsia"/>
          <w:sz w:val="30"/>
          <w:szCs w:val="30"/>
        </w:rPr>
        <w:t>故障诊断与维修</w:t>
      </w:r>
      <w:r>
        <w:rPr>
          <w:rFonts w:ascii="仿宋_GB2312" w:eastAsia="仿宋_GB2312" w:hAnsi="仿宋_GB2312" w:cs="仿宋_GB2312" w:hint="eastAsia"/>
          <w:sz w:val="30"/>
          <w:szCs w:val="30"/>
        </w:rPr>
        <w:t>，有机地将品牌新能源汽车整车与</w:t>
      </w:r>
      <w:r w:rsidRPr="000D4E8B">
        <w:rPr>
          <w:rFonts w:ascii="仿宋_GB2312" w:eastAsia="仿宋_GB2312" w:hAnsi="仿宋_GB2312" w:cs="仿宋_GB2312" w:hint="eastAsia"/>
          <w:sz w:val="30"/>
          <w:szCs w:val="30"/>
        </w:rPr>
        <w:t>新能源汽车整车</w:t>
      </w:r>
      <w:r>
        <w:rPr>
          <w:rFonts w:ascii="仿宋_GB2312" w:eastAsia="仿宋_GB2312" w:hAnsi="仿宋_GB2312" w:cs="仿宋_GB2312" w:hint="eastAsia"/>
          <w:sz w:val="30"/>
          <w:szCs w:val="30"/>
        </w:rPr>
        <w:t>技术平台相结合，使大赛内容更贴近真实的工作过程。</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（一）赛项方案的特色</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赛项方案与新能源汽车技术相衔接，适应我国新能源汽车产业在清洁能源交通下的国家战略发展需求。</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赛项方案侧重新能源汽车动力总成部分的拆装和测试，对设计、检测、排故和分析思考有一定的要求；将拆装与测试基本技能与维修技能分别安排二个平台完成。</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赛项方案体现新能源汽车动力的真实性，综合了电池技术、电机技术、传感器、电控技术、电力电子技术、计算机控制技术、自动控制技术、智能仪表技术、通信技术、检测技术等多学科知识。赛项方案侧重基础知识运用与通用技术实践能力考核，凸显高职教育特色和要求。</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4.</w:t>
      </w:r>
      <w:r>
        <w:rPr>
          <w:rFonts w:ascii="仿宋_GB2312" w:eastAsia="仿宋_GB2312" w:hAnsi="仿宋_GB2312" w:cs="仿宋_GB2312" w:hint="eastAsia"/>
          <w:sz w:val="30"/>
          <w:szCs w:val="30"/>
        </w:rPr>
        <w:t>赛项设备采用模块化、多组合的方式，既能作为电动汽车动力电池系统实训系统，又可以组合成独立的电机及电控系统，赛项设备</w:t>
      </w:r>
      <w:r>
        <w:rPr>
          <w:rFonts w:ascii="仿宋_GB2312" w:eastAsia="仿宋_GB2312" w:hAnsi="仿宋_GB2312" w:cs="仿宋_GB2312" w:hint="eastAsia"/>
          <w:sz w:val="30"/>
          <w:szCs w:val="30"/>
        </w:rPr>
        <w:lastRenderedPageBreak/>
        <w:t>功能全面、考核的知识点丰富。</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5.</w:t>
      </w:r>
      <w:r>
        <w:rPr>
          <w:rFonts w:ascii="仿宋_GB2312" w:eastAsia="仿宋_GB2312" w:hAnsi="仿宋_GB2312" w:cs="仿宋_GB2312" w:hint="eastAsia"/>
          <w:sz w:val="30"/>
          <w:szCs w:val="30"/>
        </w:rPr>
        <w:t>赛项根据大赛制度汇编要求，细化组织安排，分工协作，并遵循节俭办赛原则。在保证赛项过程圆满的前提下，制定合理费用预算。</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（二）赛项方案的创新点</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1.</w:t>
      </w:r>
      <w:r w:rsidRPr="004D0709">
        <w:rPr>
          <w:rFonts w:ascii="仿宋_GB2312" w:eastAsia="仿宋_GB2312" w:hAnsi="仿宋" w:cs="宋体" w:hint="eastAsia"/>
          <w:color w:val="000000"/>
          <w:sz w:val="30"/>
          <w:szCs w:val="30"/>
        </w:rPr>
        <w:t>赛项方案将</w:t>
      </w:r>
      <w:r>
        <w:rPr>
          <w:rFonts w:ascii="仿宋_GB2312" w:eastAsia="仿宋_GB2312" w:hAnsi="仿宋" w:cs="宋体" w:hint="eastAsia"/>
          <w:color w:val="000000"/>
          <w:sz w:val="30"/>
          <w:szCs w:val="30"/>
        </w:rPr>
        <w:t>新能源汽车电池系统</w:t>
      </w:r>
      <w:r w:rsidRPr="004D0709">
        <w:rPr>
          <w:rFonts w:ascii="仿宋_GB2312" w:eastAsia="仿宋_GB2312" w:hAnsi="仿宋" w:cs="宋体" w:hint="eastAsia"/>
          <w:color w:val="000000"/>
          <w:sz w:val="30"/>
          <w:szCs w:val="30"/>
        </w:rPr>
        <w:t>、</w:t>
      </w:r>
      <w:r>
        <w:rPr>
          <w:rFonts w:ascii="仿宋_GB2312" w:eastAsia="仿宋_GB2312" w:hAnsi="仿宋" w:cs="宋体" w:hint="eastAsia"/>
          <w:color w:val="000000"/>
          <w:sz w:val="30"/>
          <w:szCs w:val="30"/>
        </w:rPr>
        <w:t>电机系统、电控系统以及高压电管理系统</w:t>
      </w:r>
      <w:r w:rsidRPr="004D0709">
        <w:rPr>
          <w:rFonts w:ascii="仿宋_GB2312" w:eastAsia="仿宋_GB2312" w:hAnsi="仿宋" w:cs="宋体" w:hint="eastAsia"/>
          <w:color w:val="000000"/>
          <w:sz w:val="30"/>
          <w:szCs w:val="30"/>
        </w:rPr>
        <w:t>等</w:t>
      </w:r>
      <w:r>
        <w:rPr>
          <w:rFonts w:ascii="仿宋_GB2312" w:eastAsia="仿宋_GB2312" w:hAnsi="仿宋" w:cs="宋体" w:hint="eastAsia"/>
          <w:color w:val="000000"/>
          <w:sz w:val="30"/>
          <w:szCs w:val="30"/>
        </w:rPr>
        <w:t>，</w:t>
      </w:r>
      <w:r w:rsidRPr="004D0709">
        <w:rPr>
          <w:rFonts w:ascii="仿宋_GB2312" w:eastAsia="仿宋_GB2312" w:hAnsi="仿宋" w:cs="宋体" w:hint="eastAsia"/>
          <w:color w:val="000000"/>
          <w:sz w:val="30"/>
          <w:szCs w:val="30"/>
        </w:rPr>
        <w:t>通过设备的</w:t>
      </w:r>
      <w:r>
        <w:rPr>
          <w:rFonts w:ascii="仿宋_GB2312" w:eastAsia="仿宋_GB2312" w:hAnsi="仿宋" w:cs="宋体" w:hint="eastAsia"/>
          <w:color w:val="000000"/>
          <w:sz w:val="30"/>
          <w:szCs w:val="30"/>
        </w:rPr>
        <w:t>运用</w:t>
      </w:r>
      <w:r w:rsidRPr="004D0709">
        <w:rPr>
          <w:rFonts w:ascii="仿宋_GB2312" w:eastAsia="仿宋_GB2312" w:hAnsi="仿宋" w:cs="宋体" w:hint="eastAsia"/>
          <w:color w:val="000000"/>
          <w:sz w:val="30"/>
          <w:szCs w:val="30"/>
        </w:rPr>
        <w:t>和</w:t>
      </w:r>
      <w:r>
        <w:rPr>
          <w:rFonts w:ascii="仿宋_GB2312" w:eastAsia="仿宋_GB2312" w:hAnsi="仿宋" w:cs="宋体" w:hint="eastAsia"/>
          <w:color w:val="000000"/>
          <w:sz w:val="30"/>
          <w:szCs w:val="30"/>
        </w:rPr>
        <w:t>维护</w:t>
      </w:r>
      <w:r w:rsidRPr="004D0709">
        <w:rPr>
          <w:rFonts w:ascii="仿宋_GB2312" w:eastAsia="仿宋_GB2312" w:hAnsi="仿宋" w:cs="宋体" w:hint="eastAsia"/>
          <w:color w:val="000000"/>
          <w:sz w:val="30"/>
          <w:szCs w:val="30"/>
        </w:rPr>
        <w:t>等实际操作的环节，转换为</w:t>
      </w:r>
      <w:r>
        <w:rPr>
          <w:rFonts w:ascii="仿宋_GB2312" w:eastAsia="仿宋_GB2312" w:hAnsi="仿宋" w:cs="宋体" w:hint="eastAsia"/>
          <w:color w:val="000000"/>
          <w:sz w:val="30"/>
          <w:szCs w:val="30"/>
        </w:rPr>
        <w:t>学生</w:t>
      </w:r>
      <w:r w:rsidRPr="004D0709">
        <w:rPr>
          <w:rFonts w:ascii="仿宋_GB2312" w:eastAsia="仿宋_GB2312" w:hAnsi="仿宋" w:cs="宋体" w:hint="eastAsia"/>
          <w:color w:val="000000"/>
          <w:sz w:val="30"/>
          <w:szCs w:val="30"/>
        </w:rPr>
        <w:t>直观、易理解的知识。</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 w:cs="宋体" w:hint="eastAsia"/>
          <w:color w:val="000000"/>
          <w:sz w:val="30"/>
          <w:szCs w:val="30"/>
        </w:rPr>
        <w:t>赛项使用设备的核心部件和整车设备一致，能实现真实运用与教学无缝对接。</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赛项方案通过电池特性测试、电机特性测试、高压控制箱测试以及电能转换装置的测试等实际操作，使参赛选手容易理解新能源汽车核心内容。</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4.</w:t>
      </w:r>
      <w:r w:rsidRPr="004D0709">
        <w:rPr>
          <w:rFonts w:ascii="仿宋_GB2312" w:eastAsia="仿宋_GB2312" w:hAnsi="仿宋" w:cs="宋体" w:hint="eastAsia"/>
          <w:color w:val="000000"/>
          <w:sz w:val="30"/>
          <w:szCs w:val="30"/>
        </w:rPr>
        <w:t>赛项</w:t>
      </w:r>
      <w:r>
        <w:rPr>
          <w:rFonts w:ascii="仿宋_GB2312" w:eastAsia="仿宋_GB2312" w:hAnsi="仿宋" w:cs="宋体" w:hint="eastAsia"/>
          <w:color w:val="000000"/>
          <w:sz w:val="30"/>
          <w:szCs w:val="30"/>
        </w:rPr>
        <w:t>考核内容覆盖新能源汽车动力的各种运行状态、应急处理和检修维护，考点丰富，内容真实成熟。能通过相关资料的配套实现教学、比赛、培训一体化应用，</w:t>
      </w:r>
      <w:r>
        <w:rPr>
          <w:rFonts w:ascii="仿宋_GB2312" w:eastAsia="仿宋_GB2312" w:hAnsi="仿宋_GB2312" w:cs="仿宋_GB2312" w:hint="eastAsia"/>
          <w:sz w:val="30"/>
          <w:szCs w:val="30"/>
        </w:rPr>
        <w:t>结合了高职院校相关专业课程体系建设和人才培养方向，体现了新能源汽车的发展方向。</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5.</w:t>
      </w:r>
      <w:r>
        <w:rPr>
          <w:rFonts w:ascii="仿宋_GB2312" w:eastAsia="仿宋_GB2312" w:hAnsi="仿宋_GB2312" w:cs="仿宋_GB2312" w:hint="eastAsia"/>
          <w:sz w:val="30"/>
          <w:szCs w:val="30"/>
        </w:rPr>
        <w:t>赛项时间安排采用一天两赛、两次抽签、二次加密、双封闭原则，即同一天进行两场比赛，每场比赛两次抽签，每场比赛两次加密，第二场比赛选手和裁判均从第一场比赛开始就封闭的原则，在保证赛事的公平公正性同时，对裁判和选手的综合能力与应变能力提出考验。</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6.</w:t>
      </w:r>
      <w:r>
        <w:rPr>
          <w:rFonts w:ascii="仿宋_GB2312" w:eastAsia="仿宋_GB2312" w:hAnsi="仿宋_GB2312" w:cs="仿宋_GB2312" w:hint="eastAsia"/>
          <w:sz w:val="30"/>
          <w:szCs w:val="30"/>
        </w:rPr>
        <w:t>赛题与评分标准均具备客观性评价条件，且裁判赛前均进行工作要求培训。竞赛成绩评判采用裁判面对选手进行结果评分机制。选手直接进行赛事设备操作，裁判根据选手完成情况进行客观性结果评分，并让参赛选手对评分结果疑义评价，以在评分表上按手印的方式</w:t>
      </w:r>
      <w:r>
        <w:rPr>
          <w:rFonts w:ascii="仿宋_GB2312" w:eastAsia="仿宋_GB2312" w:hAnsi="仿宋_GB2312" w:cs="仿宋_GB2312" w:hint="eastAsia"/>
          <w:sz w:val="30"/>
          <w:szCs w:val="30"/>
        </w:rPr>
        <w:lastRenderedPageBreak/>
        <w:t>确认比赛成绩，评分过程全程录像，保证赛事公平公正。</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7.</w:t>
      </w:r>
      <w:r>
        <w:rPr>
          <w:rFonts w:ascii="仿宋_GB2312" w:eastAsia="仿宋_GB2312" w:hAnsi="仿宋_GB2312" w:cs="仿宋_GB2312" w:hint="eastAsia"/>
          <w:sz w:val="30"/>
          <w:szCs w:val="30"/>
        </w:rPr>
        <w:t>赛项坚持做好赛后总结和赛后资源转换工作，并将获奖院校赛前训练大纲与训练视频和比赛过程视频、评分标准等相关资料形成整体资源</w:t>
      </w:r>
      <w:proofErr w:type="gramStart"/>
      <w:r>
        <w:rPr>
          <w:rFonts w:ascii="仿宋_GB2312" w:eastAsia="仿宋_GB2312" w:hAnsi="仿宋_GB2312" w:cs="仿宋_GB2312" w:hint="eastAsia"/>
          <w:sz w:val="30"/>
          <w:szCs w:val="30"/>
        </w:rPr>
        <w:t>包发布</w:t>
      </w:r>
      <w:proofErr w:type="gramEnd"/>
      <w:r>
        <w:rPr>
          <w:rFonts w:ascii="仿宋_GB2312" w:eastAsia="仿宋_GB2312" w:hAnsi="仿宋_GB2312" w:cs="仿宋_GB2312" w:hint="eastAsia"/>
          <w:sz w:val="30"/>
          <w:szCs w:val="30"/>
        </w:rPr>
        <w:t>在公共平台供参赛院校和相关学校分享。</w:t>
      </w:r>
    </w:p>
    <w:p w:rsidR="00B57ADB" w:rsidRDefault="00B57ADB" w:rsidP="00E8494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新能源汽车（纯电动）运用与维修”赛项是为了适应新能源汽车产业发展。以真实电动汽车部件安装与测试入手，通过关键部件的安装调试与检测如纯电动汽车电气控制系统设备安装、线路连接、系统测试、故障排查、高压电气安全等，培养学生正确运用新能源汽车的核心技术。通过技能竞赛，促进职业院校紧贴新能源汽车产业发展与需求，培养产业发展需要的高技能人才，推动职业院校新能源汽车专业及相关专业的建设。</w:t>
      </w:r>
    </w:p>
    <w:p w:rsidR="00B57ADB" w:rsidRDefault="00B57ADB" w:rsidP="00E84944">
      <w:pPr>
        <w:pStyle w:val="a8"/>
        <w:spacing w:line="560" w:lineRule="exact"/>
        <w:ind w:firstLineChars="200" w:firstLine="560"/>
        <w:jc w:val="both"/>
        <w:rPr>
          <w:rFonts w:ascii="Times New Roman" w:eastAsia="仿宋_GB2312" w:hAnsi="Times New Roman"/>
          <w:sz w:val="28"/>
          <w:szCs w:val="28"/>
        </w:rPr>
      </w:pPr>
      <w:r>
        <w:rPr>
          <w:rFonts w:ascii="Times New Roman" w:eastAsia="仿宋_GB2312" w:hAnsi="Times New Roman"/>
          <w:sz w:val="28"/>
          <w:szCs w:val="28"/>
        </w:rPr>
        <w:t>Competition item of "New energy automobile</w:t>
      </w:r>
      <w:r>
        <w:rPr>
          <w:rFonts w:ascii="Times New Roman" w:eastAsia="仿宋_GB2312" w:hAnsi="Times New Roman" w:hint="eastAsia"/>
          <w:sz w:val="28"/>
          <w:szCs w:val="28"/>
        </w:rPr>
        <w:t>（</w:t>
      </w:r>
      <w:r>
        <w:rPr>
          <w:rFonts w:ascii="Times New Roman" w:eastAsia="仿宋_GB2312" w:hAnsi="Times New Roman"/>
          <w:sz w:val="28"/>
          <w:szCs w:val="28"/>
        </w:rPr>
        <w:t>Battery Electric</w:t>
      </w:r>
      <w:r>
        <w:rPr>
          <w:rFonts w:ascii="Times New Roman" w:eastAsia="仿宋_GB2312" w:hAnsi="Times New Roman" w:hint="eastAsia"/>
          <w:sz w:val="28"/>
          <w:szCs w:val="28"/>
        </w:rPr>
        <w:t>）</w:t>
      </w:r>
      <w:r>
        <w:rPr>
          <w:rFonts w:ascii="Times New Roman" w:eastAsia="仿宋_GB2312" w:hAnsi="Times New Roman"/>
          <w:sz w:val="28"/>
          <w:szCs w:val="28"/>
        </w:rPr>
        <w:t xml:space="preserve"> maintenance technology Installation and Adjustment" is designed to adapt for the development of new energy automobile industry. Starting with  real electric vehicle parts </w:t>
      </w:r>
      <w:proofErr w:type="spellStart"/>
      <w:r>
        <w:rPr>
          <w:rFonts w:ascii="Times New Roman" w:eastAsia="仿宋_GB2312" w:hAnsi="Times New Roman"/>
          <w:sz w:val="28"/>
          <w:szCs w:val="28"/>
        </w:rPr>
        <w:t>parts</w:t>
      </w:r>
      <w:proofErr w:type="spellEnd"/>
      <w:r>
        <w:rPr>
          <w:rFonts w:ascii="Times New Roman" w:eastAsia="仿宋_GB2312" w:hAnsi="Times New Roman"/>
          <w:sz w:val="28"/>
          <w:szCs w:val="28"/>
        </w:rPr>
        <w:t xml:space="preserve"> installation and commissioning to start, students can be trained for the proper use of new energy vehicles Core Technology through installation and commissioning and testing of critical components such as electric vehicle electrical control system equipment installation, wiring connections, system testing, troubleshooting, high voltage electrical safety, etc.. .With the help of skill competition, higher vocational colleges can have a comprehensive understand about the newest development and requirement in new energy automobile industry, also can cultivate high-skilled talents needed in relevant industries, furthermore, the new energy technology automobile </w:t>
      </w:r>
      <w:r>
        <w:rPr>
          <w:rFonts w:ascii="Times New Roman" w:eastAsia="仿宋_GB2312" w:hAnsi="Times New Roman"/>
          <w:sz w:val="28"/>
          <w:szCs w:val="28"/>
        </w:rPr>
        <w:lastRenderedPageBreak/>
        <w:t xml:space="preserve">major and relevant majors can be developed in higher vocational colleges. </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赛项设备主要由电池系统、电机系统、电控系统、充电系统、电能转换系统、仪表系统、电动空调系统、电动助力系统和电动制定系统等“三大电和三小电”组成。赛项设计侧重“三大电和三小电”设备的安装和测试，对设计、检测和分析思考有一定的要求。赛项方案体现新能源汽车动力系统的真实性，综合了电池技术、电机技术、传感器、电控技术、电力电子技术、计算机控制技术、自动控制技术、智能仪表技术、通信技术、检测技术等多学科知识多学科知识。</w:t>
      </w:r>
    </w:p>
    <w:p w:rsidR="00B57ADB" w:rsidRDefault="00B57ADB" w:rsidP="00E84944">
      <w:pPr>
        <w:pStyle w:val="a8"/>
        <w:spacing w:line="580" w:lineRule="exact"/>
        <w:ind w:firstLineChars="200" w:firstLine="560"/>
        <w:jc w:val="both"/>
        <w:rPr>
          <w:rFonts w:ascii="Times New Roman" w:eastAsia="仿宋_GB2312" w:hAnsi="Times New Roman"/>
          <w:sz w:val="28"/>
          <w:szCs w:val="28"/>
        </w:rPr>
      </w:pPr>
      <w:r>
        <w:rPr>
          <w:rFonts w:ascii="Times New Roman" w:eastAsia="仿宋_GB2312" w:hAnsi="Times New Roman"/>
          <w:sz w:val="28"/>
          <w:szCs w:val="28"/>
        </w:rPr>
        <w:t>The competition item equipment mainly consists of "three big electric and three electric" which is the battery system, the motor system, electric control system, charging system, electric energy conversion system, instrument system, electric air conditioning system, electric power system and electric system etc. The competition item design highlights the installation and commissioning of "three big electric and three electric", with certain requirements for design, detection and analysis ideas. The competition item plan embodies truth of battery technology, motor technology, sensors, electronic control technology, power electronics technology, computer control technology, automatic control technology, intelligent instrumentation technology, communications technology, detection technology and other multi-disciplinary knowledge of multi-disciplinary knowledge.</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竞赛的主要内容涉及：</w:t>
      </w:r>
    </w:p>
    <w:p w:rsidR="00B57ADB" w:rsidRDefault="00B57ADB" w:rsidP="00E84944">
      <w:pPr>
        <w:pStyle w:val="a8"/>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The main contents of the competition include:</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（一）高压安全与检测</w:t>
      </w:r>
    </w:p>
    <w:p w:rsidR="00B57ADB" w:rsidRDefault="00B57ADB" w:rsidP="00E84944">
      <w:pPr>
        <w:pStyle w:val="a8"/>
        <w:spacing w:line="56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High voltage security and detection</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（二）电池组、高压配电箱的更换</w:t>
      </w:r>
    </w:p>
    <w:p w:rsidR="00B57ADB" w:rsidRDefault="00B57ADB" w:rsidP="00E84944">
      <w:pPr>
        <w:pStyle w:val="a8"/>
        <w:spacing w:line="560" w:lineRule="exact"/>
        <w:ind w:firstLineChars="200" w:firstLine="540"/>
        <w:rPr>
          <w:rFonts w:ascii="Arial" w:hAnsi="Arial" w:cs="Arial"/>
          <w:color w:val="333333"/>
          <w:sz w:val="27"/>
          <w:szCs w:val="27"/>
          <w:shd w:val="clear" w:color="auto" w:fill="FFFFFF"/>
        </w:rPr>
      </w:pPr>
      <w:r>
        <w:rPr>
          <w:rFonts w:ascii="Arial" w:hAnsi="Arial" w:cs="Arial"/>
          <w:color w:val="333333"/>
          <w:sz w:val="27"/>
          <w:szCs w:val="27"/>
          <w:shd w:val="clear" w:color="auto" w:fill="FFFFFF"/>
        </w:rPr>
        <w:t>Battery packs and replacement of high voltage distribution boxes</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（三）故障诊断与维修</w:t>
      </w:r>
    </w:p>
    <w:p w:rsidR="00B57ADB" w:rsidRDefault="00B57ADB" w:rsidP="00E84944">
      <w:pPr>
        <w:pStyle w:val="a8"/>
        <w:spacing w:line="560" w:lineRule="exact"/>
        <w:ind w:firstLineChars="200" w:firstLine="540"/>
        <w:rPr>
          <w:rFonts w:ascii="Arial" w:hAnsi="Arial" w:cs="Arial"/>
          <w:color w:val="333333"/>
          <w:sz w:val="27"/>
          <w:szCs w:val="27"/>
          <w:shd w:val="clear" w:color="auto" w:fill="FFFFFF"/>
        </w:rPr>
      </w:pPr>
      <w:r>
        <w:rPr>
          <w:rFonts w:ascii="Arial" w:hAnsi="Arial" w:cs="Arial"/>
          <w:color w:val="333333"/>
          <w:sz w:val="27"/>
          <w:szCs w:val="27"/>
          <w:shd w:val="clear" w:color="auto" w:fill="FFFFFF"/>
        </w:rPr>
        <w:t>Fault diagnosis and maintenance</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（四）电池成组（</w:t>
      </w:r>
      <w:r>
        <w:rPr>
          <w:rFonts w:ascii="仿宋_GB2312" w:eastAsia="仿宋_GB2312" w:hAnsi="仿宋_GB2312" w:cs="仿宋_GB2312"/>
          <w:sz w:val="30"/>
          <w:szCs w:val="30"/>
        </w:rPr>
        <w:t>PACK</w:t>
      </w:r>
      <w:r>
        <w:rPr>
          <w:rFonts w:ascii="仿宋_GB2312" w:eastAsia="仿宋_GB2312" w:hAnsi="仿宋_GB2312" w:cs="仿宋_GB2312" w:hint="eastAsia"/>
          <w:sz w:val="30"/>
          <w:szCs w:val="30"/>
        </w:rPr>
        <w:t>）与检测</w:t>
      </w:r>
    </w:p>
    <w:p w:rsidR="00B57ADB" w:rsidRDefault="00B57ADB" w:rsidP="00E84944">
      <w:pPr>
        <w:pStyle w:val="a8"/>
        <w:spacing w:line="560" w:lineRule="exact"/>
        <w:ind w:firstLineChars="200" w:firstLine="540"/>
        <w:rPr>
          <w:rFonts w:ascii="Arial" w:hAnsi="Arial" w:cs="Arial"/>
          <w:color w:val="333333"/>
          <w:sz w:val="27"/>
          <w:szCs w:val="27"/>
          <w:shd w:val="clear" w:color="auto" w:fill="FFFFFF"/>
        </w:rPr>
      </w:pPr>
      <w:r>
        <w:rPr>
          <w:rFonts w:ascii="Arial" w:hAnsi="Arial" w:cs="Arial"/>
          <w:color w:val="333333"/>
          <w:sz w:val="27"/>
          <w:szCs w:val="27"/>
          <w:shd w:val="clear" w:color="auto" w:fill="FFFFFF"/>
        </w:rPr>
        <w:t>Battery grouping (PACK) and detection</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（五）电机控制系统安装与测试</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Installation and test of motor control system</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（六）安全与职业素养；</w:t>
      </w:r>
    </w:p>
    <w:p w:rsidR="00B57ADB" w:rsidRDefault="00B57ADB" w:rsidP="00E84944">
      <w:pPr>
        <w:pStyle w:val="a8"/>
        <w:spacing w:line="560" w:lineRule="exact"/>
        <w:ind w:firstLineChars="200" w:firstLine="540"/>
        <w:rPr>
          <w:rFonts w:ascii="仿宋_GB2312" w:eastAsia="仿宋_GB2312" w:hAnsi="仿宋_GB2312" w:cs="仿宋_GB2312"/>
          <w:sz w:val="30"/>
          <w:szCs w:val="30"/>
        </w:rPr>
      </w:pPr>
      <w:r>
        <w:rPr>
          <w:rFonts w:ascii="Arial" w:hAnsi="Arial" w:cs="Arial"/>
          <w:color w:val="333333"/>
          <w:sz w:val="27"/>
          <w:szCs w:val="27"/>
          <w:shd w:val="clear" w:color="auto" w:fill="FFFFFF"/>
        </w:rPr>
        <w:t>Safety and professional accomplishment</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赛项适用于新能源汽车运用与维修专业、新能源汽车技术专业、汽车检测与维修技术专业、汽车电子技术专业、电力技术类专业、机械设计制造类专业、机电设备类专业、自动化类专业、电子信息类专业、计算机类专业及通信类专业的中等职业院校学生，賽</w:t>
      </w:r>
      <w:proofErr w:type="gramStart"/>
      <w:r>
        <w:rPr>
          <w:rFonts w:ascii="仿宋_GB2312" w:eastAsia="仿宋_GB2312" w:hAnsi="仿宋_GB2312" w:cs="仿宋_GB2312" w:hint="eastAsia"/>
          <w:sz w:val="30"/>
          <w:szCs w:val="30"/>
        </w:rPr>
        <w:t>项采取</w:t>
      </w:r>
      <w:proofErr w:type="gramEnd"/>
      <w:r>
        <w:rPr>
          <w:rFonts w:ascii="仿宋_GB2312" w:eastAsia="仿宋_GB2312" w:hAnsi="仿宋_GB2312" w:cs="仿宋_GB2312" w:hint="eastAsia"/>
          <w:sz w:val="30"/>
          <w:szCs w:val="30"/>
        </w:rPr>
        <w:t>团队比赛方式，每个参赛队由</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名在籍中等职业院校同校学生组成，性别不限，每校限报一队。每个参赛队可配备指导教师</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名。竞赛时间为</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小时，包括系统安装时间、接线时间、调试时间及提交成果时间等。</w:t>
      </w:r>
    </w:p>
    <w:p w:rsidR="00B57ADB" w:rsidRDefault="00B57ADB" w:rsidP="00E84944">
      <w:pPr>
        <w:pStyle w:val="a8"/>
        <w:spacing w:line="560" w:lineRule="exact"/>
        <w:ind w:firstLineChars="200" w:firstLine="560"/>
        <w:jc w:val="both"/>
        <w:rPr>
          <w:rFonts w:ascii="Times New Roman" w:eastAsia="仿宋_GB2312" w:hAnsi="Times New Roman"/>
          <w:sz w:val="28"/>
          <w:szCs w:val="28"/>
        </w:rPr>
      </w:pPr>
      <w:r>
        <w:rPr>
          <w:rFonts w:ascii="Times New Roman" w:eastAsia="仿宋_GB2312" w:hAnsi="Times New Roman"/>
          <w:sz w:val="28"/>
          <w:szCs w:val="28"/>
        </w:rPr>
        <w:t xml:space="preserve">Competition item is applicable to new energy automotive application and maintenance, new energy automotive technology, automotive testing and maintenance technology, automotive electronics technology, electrical equipment, mechanical design and manufacturing engineering, electronic information engineering, automation engineering and communication engineering, computer engineering major of higher vocational college students, in the form of team competition. Each competition team consists of 3 enrolled </w:t>
      </w:r>
      <w:r>
        <w:rPr>
          <w:rFonts w:ascii="Times New Roman" w:eastAsia="仿宋_GB2312" w:hAnsi="Times New Roman"/>
          <w:sz w:val="28"/>
          <w:szCs w:val="28"/>
        </w:rPr>
        <w:lastRenderedPageBreak/>
        <w:t>students from the same higher vocational school without gender limit. Each competition team may be assigned with 2 instructors. The competition time is 3h, including the system installation time, the wiring time, the programming time, the design time, the commissioning time, the results submission time, etc.</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竞赛方案、题目和评分标准由相关企业、行业和院校专家共同设计，竞赛题目以实际项目为基础，注重知识和能力并重，重点考核安装、操作和调试，体现新能源汽车的先进技术和应用。裁判人员由行业、企业的专家和院校具有高级职称的教师组成。</w:t>
      </w:r>
    </w:p>
    <w:p w:rsidR="00B57ADB" w:rsidRDefault="00B57ADB" w:rsidP="00E84944">
      <w:pPr>
        <w:pStyle w:val="a8"/>
        <w:spacing w:line="560" w:lineRule="exact"/>
        <w:ind w:firstLineChars="200" w:firstLine="560"/>
        <w:jc w:val="both"/>
        <w:rPr>
          <w:rFonts w:ascii="Times New Roman" w:eastAsia="仿宋_GB2312" w:hAnsi="Times New Roman"/>
          <w:sz w:val="28"/>
          <w:szCs w:val="28"/>
        </w:rPr>
      </w:pPr>
      <w:r>
        <w:rPr>
          <w:rFonts w:ascii="Times New Roman" w:eastAsia="仿宋_GB2312" w:hAnsi="Times New Roman"/>
          <w:sz w:val="28"/>
          <w:szCs w:val="28"/>
        </w:rPr>
        <w:t>The competition plan, subject and scoring standard are jointly designed by relevant enterprises, industries and experts from schools. The competition subject is based on actual projects, highlights both knowledge and capability, mainly examines the installation, operation and commissioning and embodies the advanced technology of New energy vehicles and its application. The judges include experts from the industries and enterprises as well as teachers from schools with senior titles.</w:t>
      </w:r>
    </w:p>
    <w:p w:rsidR="00B57ADB" w:rsidRDefault="00B57ADB" w:rsidP="00E8494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w:t>
      </w:r>
    </w:p>
    <w:p w:rsidR="00B57ADB" w:rsidRDefault="00B57ADB" w:rsidP="00E8494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（一）竞赛以团体赛方式进行。每个参赛队</w:t>
      </w:r>
      <w:r>
        <w:rPr>
          <w:rFonts w:ascii="仿宋" w:eastAsia="仿宋" w:hAnsi="仿宋" w:cs="仿宋"/>
          <w:sz w:val="30"/>
          <w:szCs w:val="30"/>
        </w:rPr>
        <w:t>3</w:t>
      </w:r>
      <w:r>
        <w:rPr>
          <w:rFonts w:ascii="Arial Narrow" w:eastAsia="仿宋_GB2312" w:hAnsi="Arial Narrow" w:cs="Arial" w:hint="eastAsia"/>
          <w:sz w:val="30"/>
          <w:szCs w:val="30"/>
        </w:rPr>
        <w:t>名选手，参赛选手必须是</w:t>
      </w:r>
      <w:r>
        <w:rPr>
          <w:rFonts w:ascii="仿宋" w:eastAsia="仿宋" w:hAnsi="仿宋" w:cs="仿宋"/>
          <w:sz w:val="30"/>
          <w:szCs w:val="30"/>
        </w:rPr>
        <w:t>2018</w:t>
      </w:r>
      <w:r>
        <w:rPr>
          <w:rFonts w:ascii="Arial Narrow" w:eastAsia="仿宋_GB2312" w:hAnsi="Arial Narrow" w:cs="Arial" w:hint="eastAsia"/>
          <w:sz w:val="30"/>
          <w:szCs w:val="30"/>
        </w:rPr>
        <w:t>年度中等职业学校全日制在籍学生，不限性别，年龄须不超过</w:t>
      </w:r>
      <w:r>
        <w:rPr>
          <w:rFonts w:ascii="仿宋" w:eastAsia="仿宋" w:hAnsi="仿宋" w:cs="仿宋"/>
          <w:sz w:val="30"/>
          <w:szCs w:val="30"/>
        </w:rPr>
        <w:t>22</w:t>
      </w:r>
      <w:r>
        <w:rPr>
          <w:rFonts w:ascii="Arial Narrow" w:eastAsia="仿宋_GB2312" w:hAnsi="Arial Narrow" w:cs="Arial" w:hint="eastAsia"/>
          <w:sz w:val="30"/>
          <w:szCs w:val="30"/>
        </w:rPr>
        <w:t>周岁，年龄计算的截止时间以比赛当年的</w:t>
      </w:r>
      <w:r>
        <w:rPr>
          <w:rFonts w:ascii="仿宋" w:eastAsia="仿宋" w:hAnsi="仿宋" w:cs="仿宋"/>
          <w:sz w:val="30"/>
          <w:szCs w:val="30"/>
        </w:rPr>
        <w:t>5</w:t>
      </w:r>
      <w:r>
        <w:rPr>
          <w:rFonts w:ascii="Arial Narrow" w:eastAsia="仿宋_GB2312" w:hAnsi="Arial Narrow" w:cs="Arial" w:hint="eastAsia"/>
          <w:sz w:val="30"/>
          <w:szCs w:val="30"/>
        </w:rPr>
        <w:t>月</w:t>
      </w:r>
      <w:r>
        <w:rPr>
          <w:rFonts w:ascii="仿宋" w:eastAsia="仿宋" w:hAnsi="仿宋" w:cs="仿宋"/>
          <w:sz w:val="30"/>
          <w:szCs w:val="30"/>
        </w:rPr>
        <w:t>1</w:t>
      </w:r>
      <w:r>
        <w:rPr>
          <w:rFonts w:ascii="Arial Narrow" w:eastAsia="仿宋_GB2312" w:hAnsi="Arial Narrow" w:cs="Arial" w:hint="eastAsia"/>
          <w:sz w:val="30"/>
          <w:szCs w:val="30"/>
        </w:rPr>
        <w:t>日为准。往届全国职业院校技能大赛同类赛项中获一等奖的选手，不得参加同一项目同一组别的赛项。</w:t>
      </w:r>
    </w:p>
    <w:p w:rsidR="00B57ADB" w:rsidRDefault="00B57ADB" w:rsidP="00E8494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（二）竞赛队伍组成：由各省、自治区和直辖市为单位组队参赛，同一学校相同项目报名参赛队不超过</w:t>
      </w:r>
      <w:r>
        <w:rPr>
          <w:rFonts w:ascii="仿宋" w:eastAsia="仿宋" w:hAnsi="仿宋" w:cs="仿宋"/>
          <w:sz w:val="30"/>
          <w:szCs w:val="30"/>
        </w:rPr>
        <w:t>1</w:t>
      </w:r>
      <w:r>
        <w:rPr>
          <w:rFonts w:ascii="Arial Narrow" w:eastAsia="仿宋_GB2312" w:hAnsi="Arial Narrow" w:cs="Arial" w:hint="eastAsia"/>
          <w:sz w:val="30"/>
          <w:szCs w:val="30"/>
        </w:rPr>
        <w:t>支，不得跨校组队；指导教师须为本校专兼职教师，每队限报</w:t>
      </w:r>
      <w:r>
        <w:rPr>
          <w:rFonts w:ascii="仿宋" w:eastAsia="仿宋" w:hAnsi="仿宋" w:cs="仿宋"/>
          <w:sz w:val="30"/>
          <w:szCs w:val="30"/>
        </w:rPr>
        <w:t>2</w:t>
      </w:r>
      <w:r>
        <w:rPr>
          <w:rFonts w:ascii="Arial Narrow" w:eastAsia="仿宋_GB2312" w:hAnsi="Arial Narrow" w:cs="Arial" w:hint="eastAsia"/>
          <w:sz w:val="30"/>
          <w:szCs w:val="30"/>
        </w:rPr>
        <w:t>名指导教师。</w:t>
      </w:r>
    </w:p>
    <w:p w:rsidR="00B57ADB" w:rsidRDefault="00B57ADB" w:rsidP="00E8494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（三）</w:t>
      </w:r>
      <w:r>
        <w:rPr>
          <w:rFonts w:ascii="仿宋" w:eastAsia="仿宋" w:hAnsi="仿宋" w:cs="仿宋"/>
          <w:sz w:val="30"/>
          <w:szCs w:val="30"/>
        </w:rPr>
        <w:t>2018</w:t>
      </w:r>
      <w:r>
        <w:rPr>
          <w:rFonts w:ascii="Arial Narrow" w:eastAsia="仿宋_GB2312" w:hAnsi="Arial Narrow" w:cs="Arial" w:hint="eastAsia"/>
          <w:sz w:val="30"/>
          <w:szCs w:val="30"/>
        </w:rPr>
        <w:t>年</w:t>
      </w:r>
      <w:r>
        <w:rPr>
          <w:rFonts w:ascii="仿宋_GB2312" w:eastAsia="仿宋_GB2312" w:hAnsi="仿宋_GB2312" w:cs="仿宋_GB2312" w:hint="eastAsia"/>
          <w:kern w:val="0"/>
          <w:sz w:val="30"/>
          <w:szCs w:val="30"/>
        </w:rPr>
        <w:t>本赛项诚挚邀请国际团队参赛，欢迎境外代表队</w:t>
      </w:r>
      <w:r>
        <w:rPr>
          <w:rFonts w:ascii="Arial Narrow" w:eastAsia="仿宋_GB2312" w:hAnsi="Arial Narrow" w:cs="Arial" w:hint="eastAsia"/>
          <w:sz w:val="30"/>
          <w:szCs w:val="30"/>
        </w:rPr>
        <w:t>到场有序</w:t>
      </w:r>
      <w:r>
        <w:rPr>
          <w:rFonts w:ascii="仿宋_GB2312" w:eastAsia="仿宋_GB2312" w:hAnsi="仿宋_GB2312" w:cs="仿宋_GB2312" w:hint="eastAsia"/>
          <w:kern w:val="0"/>
          <w:sz w:val="30"/>
          <w:szCs w:val="30"/>
        </w:rPr>
        <w:t>观摩。</w:t>
      </w:r>
    </w:p>
    <w:p w:rsidR="00B57ADB" w:rsidRDefault="00B57ADB" w:rsidP="00E8494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w:t>
      </w:r>
      <w:proofErr w:type="gramStart"/>
      <w:r>
        <w:rPr>
          <w:rFonts w:ascii="仿宋_GB2312" w:eastAsia="仿宋_GB2312" w:hAnsi="仿宋_GB2312" w:cs="仿宋_GB2312" w:hint="eastAsia"/>
          <w:sz w:val="30"/>
          <w:szCs w:val="30"/>
        </w:rPr>
        <w:t>一</w:t>
      </w:r>
      <w:proofErr w:type="gramEnd"/>
      <w:r>
        <w:rPr>
          <w:rFonts w:ascii="仿宋_GB2312" w:eastAsia="仿宋_GB2312" w:hAnsi="仿宋_GB2312" w:cs="仿宋_GB2312"/>
          <w:sz w:val="30"/>
          <w:szCs w:val="30"/>
        </w:rPr>
        <w:t>)</w:t>
      </w:r>
      <w:r>
        <w:rPr>
          <w:rFonts w:ascii="仿宋_GB2312" w:eastAsia="仿宋_GB2312" w:hAnsi="仿宋_GB2312" w:cs="仿宋_GB2312" w:hint="eastAsia"/>
          <w:sz w:val="30"/>
          <w:szCs w:val="30"/>
        </w:rPr>
        <w:t>比赛时间安排</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比赛时间共</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小时，包括系统安装时间、接线时间、设计时间、调试时间及提交成果时间等。具体的竞赛日期，由全国职业院校技能大赛执委会及赛区执委会统一规定，以下所列为竞赛期间的日程安排。</w:t>
      </w:r>
    </w:p>
    <w:tbl>
      <w:tblPr>
        <w:tblW w:w="8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8"/>
        <w:gridCol w:w="1591"/>
        <w:gridCol w:w="1952"/>
        <w:gridCol w:w="1641"/>
        <w:gridCol w:w="1969"/>
      </w:tblGrid>
      <w:tr w:rsidR="00B57ADB">
        <w:trPr>
          <w:trHeight w:val="502"/>
          <w:jc w:val="center"/>
        </w:trPr>
        <w:tc>
          <w:tcPr>
            <w:tcW w:w="1088" w:type="dxa"/>
            <w:vAlign w:val="center"/>
          </w:tcPr>
          <w:p w:rsidR="00B57ADB" w:rsidRDefault="00B57ADB">
            <w:pPr>
              <w:spacing w:line="360" w:lineRule="auto"/>
              <w:jc w:val="center"/>
              <w:rPr>
                <w:rFonts w:ascii="宋体" w:cs="宋体"/>
                <w:b/>
                <w:kern w:val="0"/>
                <w:sz w:val="24"/>
                <w:szCs w:val="24"/>
                <w:shd w:val="clear" w:color="auto" w:fill="FFFFFF"/>
              </w:rPr>
            </w:pPr>
            <w:r>
              <w:rPr>
                <w:rFonts w:ascii="宋体" w:hAnsi="宋体" w:cs="宋体" w:hint="eastAsia"/>
                <w:b/>
                <w:kern w:val="0"/>
                <w:sz w:val="24"/>
                <w:szCs w:val="24"/>
                <w:shd w:val="clear" w:color="auto" w:fill="FFFFFF"/>
              </w:rPr>
              <w:t>日</w:t>
            </w:r>
            <w:r>
              <w:rPr>
                <w:rFonts w:ascii="宋体" w:hAnsi="宋体" w:cs="宋体"/>
                <w:b/>
                <w:kern w:val="0"/>
                <w:sz w:val="24"/>
                <w:szCs w:val="24"/>
                <w:shd w:val="clear" w:color="auto" w:fill="FFFFFF"/>
              </w:rPr>
              <w:t xml:space="preserve"> </w:t>
            </w:r>
            <w:r>
              <w:rPr>
                <w:rFonts w:ascii="宋体" w:hAnsi="宋体" w:cs="宋体" w:hint="eastAsia"/>
                <w:b/>
                <w:kern w:val="0"/>
                <w:sz w:val="24"/>
                <w:szCs w:val="24"/>
                <w:shd w:val="clear" w:color="auto" w:fill="FFFFFF"/>
              </w:rPr>
              <w:t>期</w:t>
            </w:r>
          </w:p>
        </w:tc>
        <w:tc>
          <w:tcPr>
            <w:tcW w:w="1591" w:type="dxa"/>
            <w:vAlign w:val="center"/>
          </w:tcPr>
          <w:p w:rsidR="00B57ADB" w:rsidRDefault="00B57ADB">
            <w:pPr>
              <w:spacing w:line="360" w:lineRule="auto"/>
              <w:jc w:val="center"/>
              <w:rPr>
                <w:rFonts w:ascii="宋体" w:cs="宋体"/>
                <w:b/>
                <w:kern w:val="0"/>
                <w:sz w:val="24"/>
                <w:szCs w:val="24"/>
                <w:shd w:val="clear" w:color="auto" w:fill="FFFFFF"/>
              </w:rPr>
            </w:pPr>
            <w:r>
              <w:rPr>
                <w:rFonts w:ascii="宋体" w:hAnsi="宋体" w:cs="宋体" w:hint="eastAsia"/>
                <w:b/>
                <w:kern w:val="0"/>
                <w:sz w:val="24"/>
                <w:szCs w:val="24"/>
                <w:shd w:val="clear" w:color="auto" w:fill="FFFFFF"/>
              </w:rPr>
              <w:t>时</w:t>
            </w:r>
            <w:r>
              <w:rPr>
                <w:rFonts w:ascii="宋体" w:hAnsi="宋体" w:cs="宋体"/>
                <w:b/>
                <w:kern w:val="0"/>
                <w:sz w:val="24"/>
                <w:szCs w:val="24"/>
                <w:shd w:val="clear" w:color="auto" w:fill="FFFFFF"/>
              </w:rPr>
              <w:t xml:space="preserve">  </w:t>
            </w:r>
            <w:r>
              <w:rPr>
                <w:rFonts w:ascii="宋体" w:hAnsi="宋体" w:cs="宋体" w:hint="eastAsia"/>
                <w:b/>
                <w:kern w:val="0"/>
                <w:sz w:val="24"/>
                <w:szCs w:val="24"/>
                <w:shd w:val="clear" w:color="auto" w:fill="FFFFFF"/>
              </w:rPr>
              <w:t>间</w:t>
            </w:r>
          </w:p>
        </w:tc>
        <w:tc>
          <w:tcPr>
            <w:tcW w:w="1952" w:type="dxa"/>
            <w:vAlign w:val="center"/>
          </w:tcPr>
          <w:p w:rsidR="00B57ADB" w:rsidRDefault="00B57ADB">
            <w:pPr>
              <w:spacing w:line="360" w:lineRule="auto"/>
              <w:jc w:val="center"/>
              <w:rPr>
                <w:rFonts w:ascii="宋体" w:cs="宋体"/>
                <w:b/>
                <w:kern w:val="0"/>
                <w:sz w:val="24"/>
                <w:szCs w:val="24"/>
                <w:shd w:val="clear" w:color="auto" w:fill="FFFFFF"/>
              </w:rPr>
            </w:pPr>
            <w:r>
              <w:rPr>
                <w:rFonts w:ascii="宋体" w:hAnsi="宋体" w:cs="宋体" w:hint="eastAsia"/>
                <w:b/>
                <w:kern w:val="0"/>
                <w:sz w:val="24"/>
                <w:szCs w:val="24"/>
                <w:shd w:val="clear" w:color="auto" w:fill="FFFFFF"/>
              </w:rPr>
              <w:t>内</w:t>
            </w:r>
            <w:r>
              <w:rPr>
                <w:rFonts w:ascii="宋体" w:hAnsi="宋体" w:cs="宋体"/>
                <w:b/>
                <w:kern w:val="0"/>
                <w:sz w:val="24"/>
                <w:szCs w:val="24"/>
                <w:shd w:val="clear" w:color="auto" w:fill="FFFFFF"/>
              </w:rPr>
              <w:t xml:space="preserve">    </w:t>
            </w:r>
            <w:r>
              <w:rPr>
                <w:rFonts w:ascii="宋体" w:hAnsi="宋体" w:cs="宋体" w:hint="eastAsia"/>
                <w:b/>
                <w:kern w:val="0"/>
                <w:sz w:val="24"/>
                <w:szCs w:val="24"/>
                <w:shd w:val="clear" w:color="auto" w:fill="FFFFFF"/>
              </w:rPr>
              <w:t>容</w:t>
            </w:r>
          </w:p>
        </w:tc>
        <w:tc>
          <w:tcPr>
            <w:tcW w:w="1641" w:type="dxa"/>
            <w:vAlign w:val="center"/>
          </w:tcPr>
          <w:p w:rsidR="00B57ADB" w:rsidRDefault="00B57ADB">
            <w:pPr>
              <w:spacing w:line="360" w:lineRule="auto"/>
              <w:jc w:val="center"/>
              <w:rPr>
                <w:rFonts w:ascii="宋体" w:cs="宋体"/>
                <w:b/>
                <w:kern w:val="0"/>
                <w:sz w:val="24"/>
                <w:szCs w:val="24"/>
                <w:shd w:val="clear" w:color="auto" w:fill="FFFFFF"/>
              </w:rPr>
            </w:pPr>
            <w:r>
              <w:rPr>
                <w:rFonts w:ascii="宋体" w:hAnsi="宋体" w:cs="宋体" w:hint="eastAsia"/>
                <w:b/>
                <w:kern w:val="0"/>
                <w:sz w:val="24"/>
                <w:szCs w:val="24"/>
                <w:shd w:val="clear" w:color="auto" w:fill="FFFFFF"/>
              </w:rPr>
              <w:t>地</w:t>
            </w:r>
            <w:r>
              <w:rPr>
                <w:rFonts w:ascii="宋体" w:hAnsi="宋体" w:cs="宋体"/>
                <w:b/>
                <w:kern w:val="0"/>
                <w:sz w:val="24"/>
                <w:szCs w:val="24"/>
                <w:shd w:val="clear" w:color="auto" w:fill="FFFFFF"/>
              </w:rPr>
              <w:t xml:space="preserve">  </w:t>
            </w:r>
            <w:r>
              <w:rPr>
                <w:rFonts w:ascii="宋体" w:hAnsi="宋体" w:cs="宋体" w:hint="eastAsia"/>
                <w:b/>
                <w:kern w:val="0"/>
                <w:sz w:val="24"/>
                <w:szCs w:val="24"/>
                <w:shd w:val="clear" w:color="auto" w:fill="FFFFFF"/>
              </w:rPr>
              <w:t>点</w:t>
            </w:r>
          </w:p>
        </w:tc>
        <w:tc>
          <w:tcPr>
            <w:tcW w:w="1969" w:type="dxa"/>
            <w:vAlign w:val="center"/>
          </w:tcPr>
          <w:p w:rsidR="00B57ADB" w:rsidRDefault="00B57ADB">
            <w:pPr>
              <w:spacing w:line="360" w:lineRule="auto"/>
              <w:jc w:val="center"/>
              <w:rPr>
                <w:rFonts w:ascii="宋体" w:cs="宋体"/>
                <w:b/>
                <w:kern w:val="0"/>
                <w:sz w:val="24"/>
                <w:szCs w:val="24"/>
                <w:shd w:val="clear" w:color="auto" w:fill="FFFFFF"/>
              </w:rPr>
            </w:pPr>
            <w:r>
              <w:rPr>
                <w:rFonts w:ascii="宋体" w:hAnsi="宋体" w:cs="宋体" w:hint="eastAsia"/>
                <w:b/>
                <w:kern w:val="0"/>
                <w:sz w:val="24"/>
                <w:szCs w:val="24"/>
                <w:shd w:val="clear" w:color="auto" w:fill="FFFFFF"/>
              </w:rPr>
              <w:t>备注</w:t>
            </w:r>
          </w:p>
        </w:tc>
      </w:tr>
      <w:tr w:rsidR="00B57ADB">
        <w:trPr>
          <w:trHeight w:val="452"/>
          <w:jc w:val="center"/>
        </w:trPr>
        <w:tc>
          <w:tcPr>
            <w:tcW w:w="1088" w:type="dxa"/>
            <w:vMerge w:val="restart"/>
            <w:vAlign w:val="center"/>
          </w:tcPr>
          <w:p w:rsidR="00B57ADB" w:rsidRDefault="00B57ADB">
            <w:pPr>
              <w:spacing w:line="360" w:lineRule="auto"/>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比赛前一天</w:t>
            </w:r>
          </w:p>
        </w:tc>
        <w:tc>
          <w:tcPr>
            <w:tcW w:w="1591" w:type="dxa"/>
            <w:vAlign w:val="center"/>
          </w:tcPr>
          <w:p w:rsidR="00B57ADB" w:rsidRDefault="00B57ADB" w:rsidP="00E84944">
            <w:pPr>
              <w:tabs>
                <w:tab w:val="left" w:pos="2248"/>
              </w:tabs>
              <w:spacing w:line="360" w:lineRule="auto"/>
              <w:ind w:rightChars="-56" w:right="-118"/>
              <w:jc w:val="center"/>
              <w:rPr>
                <w:rFonts w:ascii="宋体" w:cs="宋体"/>
                <w:kern w:val="0"/>
                <w:sz w:val="24"/>
                <w:szCs w:val="24"/>
                <w:shd w:val="clear" w:color="auto" w:fill="FFFFFF"/>
              </w:rPr>
            </w:pPr>
            <w:r>
              <w:rPr>
                <w:rFonts w:ascii="宋体" w:hAnsi="宋体" w:cs="宋体"/>
                <w:kern w:val="0"/>
                <w:sz w:val="24"/>
                <w:szCs w:val="24"/>
                <w:shd w:val="clear" w:color="auto" w:fill="FFFFFF"/>
              </w:rPr>
              <w:t>12:00</w:t>
            </w:r>
            <w:r>
              <w:rPr>
                <w:rFonts w:ascii="宋体" w:hAnsi="宋体" w:cs="宋体" w:hint="eastAsia"/>
                <w:kern w:val="0"/>
                <w:sz w:val="24"/>
                <w:szCs w:val="24"/>
                <w:shd w:val="clear" w:color="auto" w:fill="FFFFFF"/>
              </w:rPr>
              <w:t>前</w:t>
            </w:r>
          </w:p>
        </w:tc>
        <w:tc>
          <w:tcPr>
            <w:tcW w:w="1952"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各参赛队报到</w:t>
            </w:r>
          </w:p>
        </w:tc>
        <w:tc>
          <w:tcPr>
            <w:tcW w:w="1641"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酒店</w:t>
            </w:r>
          </w:p>
        </w:tc>
        <w:tc>
          <w:tcPr>
            <w:tcW w:w="1969" w:type="dxa"/>
            <w:vAlign w:val="center"/>
          </w:tcPr>
          <w:p w:rsidR="00B57ADB" w:rsidRDefault="00B57ADB">
            <w:pPr>
              <w:spacing w:line="360" w:lineRule="auto"/>
              <w:ind w:right="-70"/>
              <w:jc w:val="center"/>
              <w:rPr>
                <w:rFonts w:ascii="宋体" w:cs="宋体"/>
                <w:kern w:val="0"/>
                <w:sz w:val="24"/>
                <w:szCs w:val="24"/>
                <w:shd w:val="clear" w:color="auto" w:fill="FFFFFF"/>
              </w:rPr>
            </w:pPr>
          </w:p>
        </w:tc>
      </w:tr>
      <w:tr w:rsidR="00B57ADB">
        <w:trPr>
          <w:trHeight w:val="517"/>
          <w:jc w:val="center"/>
        </w:trPr>
        <w:tc>
          <w:tcPr>
            <w:tcW w:w="1088" w:type="dxa"/>
            <w:vMerge/>
            <w:vAlign w:val="center"/>
          </w:tcPr>
          <w:p w:rsidR="00B57ADB" w:rsidRDefault="00B57ADB">
            <w:pPr>
              <w:spacing w:line="360" w:lineRule="auto"/>
              <w:jc w:val="center"/>
              <w:rPr>
                <w:rFonts w:ascii="宋体" w:cs="宋体"/>
                <w:kern w:val="0"/>
                <w:sz w:val="24"/>
                <w:szCs w:val="24"/>
                <w:shd w:val="clear" w:color="auto" w:fill="FFFFFF"/>
              </w:rPr>
            </w:pPr>
          </w:p>
        </w:tc>
        <w:tc>
          <w:tcPr>
            <w:tcW w:w="1591" w:type="dxa"/>
            <w:vAlign w:val="center"/>
          </w:tcPr>
          <w:p w:rsidR="00B57ADB" w:rsidRDefault="00B57ADB" w:rsidP="00E84944">
            <w:pPr>
              <w:tabs>
                <w:tab w:val="left" w:pos="2248"/>
              </w:tabs>
              <w:spacing w:line="360" w:lineRule="auto"/>
              <w:ind w:rightChars="-56" w:right="-118"/>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9:00-10:30</w:t>
            </w:r>
          </w:p>
        </w:tc>
        <w:tc>
          <w:tcPr>
            <w:tcW w:w="1952"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专家组工作会</w:t>
            </w:r>
          </w:p>
        </w:tc>
        <w:tc>
          <w:tcPr>
            <w:tcW w:w="1641"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学校</w:t>
            </w:r>
          </w:p>
        </w:tc>
        <w:tc>
          <w:tcPr>
            <w:tcW w:w="1969" w:type="dxa"/>
            <w:vAlign w:val="center"/>
          </w:tcPr>
          <w:p w:rsidR="00B57ADB" w:rsidRDefault="00B57ADB">
            <w:pPr>
              <w:spacing w:line="360" w:lineRule="auto"/>
              <w:ind w:right="-70"/>
              <w:jc w:val="center"/>
              <w:rPr>
                <w:rFonts w:ascii="宋体" w:cs="宋体"/>
                <w:kern w:val="0"/>
                <w:sz w:val="24"/>
                <w:szCs w:val="24"/>
                <w:shd w:val="clear" w:color="auto" w:fill="FFFFFF"/>
              </w:rPr>
            </w:pPr>
          </w:p>
        </w:tc>
      </w:tr>
      <w:tr w:rsidR="00B57ADB">
        <w:trPr>
          <w:trHeight w:val="502"/>
          <w:jc w:val="center"/>
        </w:trPr>
        <w:tc>
          <w:tcPr>
            <w:tcW w:w="1088" w:type="dxa"/>
            <w:vMerge/>
            <w:vAlign w:val="center"/>
          </w:tcPr>
          <w:p w:rsidR="00B57ADB" w:rsidRDefault="00B57ADB">
            <w:pPr>
              <w:spacing w:line="360" w:lineRule="auto"/>
              <w:jc w:val="center"/>
              <w:rPr>
                <w:rFonts w:ascii="宋体" w:cs="宋体"/>
                <w:kern w:val="0"/>
                <w:sz w:val="24"/>
                <w:szCs w:val="24"/>
                <w:shd w:val="clear" w:color="auto" w:fill="FFFFFF"/>
              </w:rPr>
            </w:pPr>
          </w:p>
        </w:tc>
        <w:tc>
          <w:tcPr>
            <w:tcW w:w="1591" w:type="dxa"/>
            <w:vAlign w:val="center"/>
          </w:tcPr>
          <w:p w:rsidR="00B57ADB" w:rsidRDefault="00B57ADB" w:rsidP="00E84944">
            <w:pPr>
              <w:tabs>
                <w:tab w:val="left" w:pos="2248"/>
              </w:tabs>
              <w:spacing w:line="360" w:lineRule="auto"/>
              <w:ind w:rightChars="-56" w:right="-118"/>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10:30-12:00</w:t>
            </w:r>
          </w:p>
        </w:tc>
        <w:tc>
          <w:tcPr>
            <w:tcW w:w="1952"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裁判员培训</w:t>
            </w:r>
          </w:p>
        </w:tc>
        <w:tc>
          <w:tcPr>
            <w:tcW w:w="1641"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学校</w:t>
            </w:r>
          </w:p>
        </w:tc>
        <w:tc>
          <w:tcPr>
            <w:tcW w:w="1969" w:type="dxa"/>
            <w:vAlign w:val="center"/>
          </w:tcPr>
          <w:p w:rsidR="00B57ADB" w:rsidRDefault="00B57ADB">
            <w:pPr>
              <w:spacing w:line="360" w:lineRule="auto"/>
              <w:ind w:right="-70"/>
              <w:jc w:val="center"/>
              <w:rPr>
                <w:rFonts w:ascii="宋体" w:cs="宋体"/>
                <w:kern w:val="0"/>
                <w:sz w:val="24"/>
                <w:szCs w:val="24"/>
                <w:shd w:val="clear" w:color="auto" w:fill="FFFFFF"/>
              </w:rPr>
            </w:pPr>
          </w:p>
        </w:tc>
      </w:tr>
      <w:tr w:rsidR="00B57ADB">
        <w:trPr>
          <w:trHeight w:val="472"/>
          <w:jc w:val="center"/>
        </w:trPr>
        <w:tc>
          <w:tcPr>
            <w:tcW w:w="1088" w:type="dxa"/>
            <w:vMerge/>
            <w:vAlign w:val="center"/>
          </w:tcPr>
          <w:p w:rsidR="00B57ADB" w:rsidRDefault="00B57ADB">
            <w:pPr>
              <w:spacing w:line="360" w:lineRule="auto"/>
              <w:jc w:val="center"/>
              <w:rPr>
                <w:rFonts w:ascii="宋体" w:cs="宋体"/>
                <w:kern w:val="0"/>
                <w:sz w:val="24"/>
                <w:szCs w:val="24"/>
                <w:shd w:val="clear" w:color="auto" w:fill="FFFFFF"/>
              </w:rPr>
            </w:pPr>
          </w:p>
        </w:tc>
        <w:tc>
          <w:tcPr>
            <w:tcW w:w="1591" w:type="dxa"/>
            <w:vAlign w:val="center"/>
          </w:tcPr>
          <w:p w:rsidR="00B57ADB" w:rsidRDefault="00B57ADB" w:rsidP="00E84944">
            <w:pPr>
              <w:tabs>
                <w:tab w:val="left" w:pos="2248"/>
              </w:tabs>
              <w:spacing w:line="360" w:lineRule="auto"/>
              <w:ind w:rightChars="-56" w:right="-118"/>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13:30-14:15</w:t>
            </w:r>
          </w:p>
        </w:tc>
        <w:tc>
          <w:tcPr>
            <w:tcW w:w="1952"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领队会、抽签</w:t>
            </w:r>
          </w:p>
        </w:tc>
        <w:tc>
          <w:tcPr>
            <w:tcW w:w="1641"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学校</w:t>
            </w:r>
          </w:p>
        </w:tc>
        <w:tc>
          <w:tcPr>
            <w:tcW w:w="1969" w:type="dxa"/>
            <w:vAlign w:val="center"/>
          </w:tcPr>
          <w:p w:rsidR="00B57ADB" w:rsidRDefault="00B57ADB">
            <w:pPr>
              <w:spacing w:line="360" w:lineRule="auto"/>
              <w:ind w:right="619"/>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场次抽签</w:t>
            </w:r>
          </w:p>
        </w:tc>
      </w:tr>
      <w:tr w:rsidR="00B57ADB">
        <w:trPr>
          <w:trHeight w:val="472"/>
          <w:jc w:val="center"/>
        </w:trPr>
        <w:tc>
          <w:tcPr>
            <w:tcW w:w="1088" w:type="dxa"/>
            <w:vMerge/>
            <w:vAlign w:val="center"/>
          </w:tcPr>
          <w:p w:rsidR="00B57ADB" w:rsidRDefault="00B57ADB">
            <w:pPr>
              <w:spacing w:line="360" w:lineRule="auto"/>
              <w:jc w:val="center"/>
              <w:rPr>
                <w:rFonts w:ascii="宋体" w:cs="宋体"/>
                <w:kern w:val="0"/>
                <w:sz w:val="24"/>
                <w:szCs w:val="24"/>
                <w:shd w:val="clear" w:color="auto" w:fill="FFFFFF"/>
              </w:rPr>
            </w:pPr>
          </w:p>
        </w:tc>
        <w:tc>
          <w:tcPr>
            <w:tcW w:w="1591" w:type="dxa"/>
            <w:vAlign w:val="center"/>
          </w:tcPr>
          <w:p w:rsidR="00B57ADB" w:rsidRDefault="00B57ADB" w:rsidP="00E84944">
            <w:pPr>
              <w:tabs>
                <w:tab w:val="left" w:pos="2248"/>
              </w:tabs>
              <w:spacing w:line="360" w:lineRule="auto"/>
              <w:ind w:rightChars="-56" w:right="-118"/>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14:30-15:20</w:t>
            </w:r>
          </w:p>
        </w:tc>
        <w:tc>
          <w:tcPr>
            <w:tcW w:w="1952"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选手熟悉赛场</w:t>
            </w:r>
          </w:p>
        </w:tc>
        <w:tc>
          <w:tcPr>
            <w:tcW w:w="1641"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学校</w:t>
            </w:r>
          </w:p>
        </w:tc>
        <w:tc>
          <w:tcPr>
            <w:tcW w:w="1969" w:type="dxa"/>
            <w:vAlign w:val="center"/>
          </w:tcPr>
          <w:p w:rsidR="00B57ADB" w:rsidRDefault="00B57ADB">
            <w:pPr>
              <w:spacing w:line="360" w:lineRule="auto"/>
              <w:ind w:right="619"/>
              <w:jc w:val="center"/>
              <w:rPr>
                <w:rFonts w:ascii="宋体" w:cs="宋体"/>
                <w:kern w:val="0"/>
                <w:sz w:val="24"/>
                <w:szCs w:val="24"/>
                <w:shd w:val="clear" w:color="auto" w:fill="FFFFFF"/>
              </w:rPr>
            </w:pPr>
          </w:p>
        </w:tc>
      </w:tr>
      <w:tr w:rsidR="00B57ADB">
        <w:trPr>
          <w:trHeight w:val="507"/>
          <w:jc w:val="center"/>
        </w:trPr>
        <w:tc>
          <w:tcPr>
            <w:tcW w:w="1088" w:type="dxa"/>
            <w:vMerge/>
            <w:vAlign w:val="center"/>
          </w:tcPr>
          <w:p w:rsidR="00B57ADB" w:rsidRDefault="00B57ADB">
            <w:pPr>
              <w:spacing w:line="360" w:lineRule="auto"/>
              <w:jc w:val="center"/>
              <w:rPr>
                <w:rFonts w:ascii="宋体" w:cs="宋体"/>
                <w:kern w:val="0"/>
                <w:sz w:val="24"/>
                <w:szCs w:val="24"/>
                <w:shd w:val="clear" w:color="auto" w:fill="FFFFFF"/>
              </w:rPr>
            </w:pPr>
          </w:p>
        </w:tc>
        <w:tc>
          <w:tcPr>
            <w:tcW w:w="1591" w:type="dxa"/>
            <w:vAlign w:val="center"/>
          </w:tcPr>
          <w:p w:rsidR="00B57ADB" w:rsidRDefault="00B57ADB" w:rsidP="00E84944">
            <w:pPr>
              <w:tabs>
                <w:tab w:val="left" w:pos="2248"/>
              </w:tabs>
              <w:spacing w:line="360" w:lineRule="auto"/>
              <w:ind w:rightChars="-56" w:right="-118"/>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15:30-16:00</w:t>
            </w:r>
          </w:p>
        </w:tc>
        <w:tc>
          <w:tcPr>
            <w:tcW w:w="1952"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开赛式</w:t>
            </w:r>
          </w:p>
        </w:tc>
        <w:tc>
          <w:tcPr>
            <w:tcW w:w="1641"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学校</w:t>
            </w:r>
          </w:p>
        </w:tc>
        <w:tc>
          <w:tcPr>
            <w:tcW w:w="1969" w:type="dxa"/>
            <w:vAlign w:val="center"/>
          </w:tcPr>
          <w:p w:rsidR="00B57ADB" w:rsidRDefault="00B57ADB">
            <w:pPr>
              <w:spacing w:line="360" w:lineRule="auto"/>
              <w:ind w:right="619"/>
              <w:jc w:val="center"/>
              <w:rPr>
                <w:rFonts w:ascii="宋体" w:cs="宋体"/>
                <w:kern w:val="0"/>
                <w:sz w:val="24"/>
                <w:szCs w:val="24"/>
                <w:shd w:val="clear" w:color="auto" w:fill="FFFFFF"/>
              </w:rPr>
            </w:pPr>
          </w:p>
        </w:tc>
      </w:tr>
      <w:tr w:rsidR="00B57ADB">
        <w:trPr>
          <w:trHeight w:val="487"/>
          <w:jc w:val="center"/>
        </w:trPr>
        <w:tc>
          <w:tcPr>
            <w:tcW w:w="1088" w:type="dxa"/>
            <w:vMerge/>
            <w:vAlign w:val="center"/>
          </w:tcPr>
          <w:p w:rsidR="00B57ADB" w:rsidRDefault="00B57ADB">
            <w:pPr>
              <w:spacing w:line="360" w:lineRule="auto"/>
              <w:jc w:val="center"/>
              <w:rPr>
                <w:rFonts w:ascii="宋体" w:cs="宋体"/>
                <w:kern w:val="0"/>
                <w:sz w:val="24"/>
                <w:szCs w:val="24"/>
                <w:shd w:val="clear" w:color="auto" w:fill="FFFFFF"/>
              </w:rPr>
            </w:pPr>
          </w:p>
        </w:tc>
        <w:tc>
          <w:tcPr>
            <w:tcW w:w="1591" w:type="dxa"/>
            <w:vAlign w:val="center"/>
          </w:tcPr>
          <w:p w:rsidR="00B57ADB" w:rsidRDefault="00B57ADB" w:rsidP="00E84944">
            <w:pPr>
              <w:tabs>
                <w:tab w:val="left" w:pos="2248"/>
              </w:tabs>
              <w:spacing w:line="360" w:lineRule="auto"/>
              <w:ind w:rightChars="-56" w:right="-118"/>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16:00-20:00</w:t>
            </w:r>
          </w:p>
        </w:tc>
        <w:tc>
          <w:tcPr>
            <w:tcW w:w="1952"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赛场封闭，预设比赛状态</w:t>
            </w:r>
          </w:p>
        </w:tc>
        <w:tc>
          <w:tcPr>
            <w:tcW w:w="1641"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学校</w:t>
            </w:r>
          </w:p>
        </w:tc>
        <w:tc>
          <w:tcPr>
            <w:tcW w:w="1969" w:type="dxa"/>
            <w:vAlign w:val="center"/>
          </w:tcPr>
          <w:p w:rsidR="00B57ADB" w:rsidRDefault="00B57ADB">
            <w:pPr>
              <w:spacing w:line="360" w:lineRule="auto"/>
              <w:ind w:right="619"/>
              <w:jc w:val="center"/>
              <w:rPr>
                <w:rFonts w:ascii="宋体" w:cs="宋体"/>
                <w:kern w:val="0"/>
                <w:sz w:val="24"/>
                <w:szCs w:val="24"/>
                <w:shd w:val="clear" w:color="auto" w:fill="FFFFFF"/>
              </w:rPr>
            </w:pPr>
          </w:p>
        </w:tc>
      </w:tr>
      <w:tr w:rsidR="00B57ADB">
        <w:trPr>
          <w:trHeight w:val="472"/>
          <w:jc w:val="center"/>
        </w:trPr>
        <w:tc>
          <w:tcPr>
            <w:tcW w:w="1088" w:type="dxa"/>
            <w:vMerge w:val="restart"/>
            <w:vAlign w:val="center"/>
          </w:tcPr>
          <w:p w:rsidR="00B57ADB" w:rsidRDefault="00B57ADB">
            <w:pPr>
              <w:spacing w:line="360" w:lineRule="auto"/>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正式比赛第一</w:t>
            </w:r>
            <w:r>
              <w:rPr>
                <w:rFonts w:ascii="宋体" w:hAnsi="宋体" w:cs="宋体"/>
                <w:kern w:val="0"/>
                <w:sz w:val="24"/>
                <w:szCs w:val="24"/>
                <w:shd w:val="clear" w:color="auto" w:fill="FFFFFF"/>
              </w:rPr>
              <w:t xml:space="preserve"> </w:t>
            </w:r>
            <w:r>
              <w:rPr>
                <w:rFonts w:ascii="宋体" w:hAnsi="宋体" w:cs="宋体" w:hint="eastAsia"/>
                <w:kern w:val="0"/>
                <w:sz w:val="24"/>
                <w:szCs w:val="24"/>
                <w:shd w:val="clear" w:color="auto" w:fill="FFFFFF"/>
              </w:rPr>
              <w:t>天</w:t>
            </w:r>
          </w:p>
        </w:tc>
        <w:tc>
          <w:tcPr>
            <w:tcW w:w="1591" w:type="dxa"/>
            <w:vAlign w:val="center"/>
          </w:tcPr>
          <w:p w:rsidR="00B57ADB" w:rsidRDefault="00B57ADB" w:rsidP="00E84944">
            <w:pPr>
              <w:tabs>
                <w:tab w:val="left" w:pos="2248"/>
              </w:tabs>
              <w:spacing w:line="360" w:lineRule="auto"/>
              <w:ind w:rightChars="-56" w:right="-118"/>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7:00-7:10</w:t>
            </w:r>
          </w:p>
        </w:tc>
        <w:tc>
          <w:tcPr>
            <w:tcW w:w="1952"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裁判赛前准备</w:t>
            </w:r>
          </w:p>
        </w:tc>
        <w:tc>
          <w:tcPr>
            <w:tcW w:w="1641"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学校</w:t>
            </w:r>
          </w:p>
        </w:tc>
        <w:tc>
          <w:tcPr>
            <w:tcW w:w="1969"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裁判安检封闭</w:t>
            </w:r>
          </w:p>
        </w:tc>
      </w:tr>
      <w:tr w:rsidR="00B57ADB">
        <w:trPr>
          <w:trHeight w:val="472"/>
          <w:jc w:val="center"/>
        </w:trPr>
        <w:tc>
          <w:tcPr>
            <w:tcW w:w="1088" w:type="dxa"/>
            <w:vMerge/>
            <w:vAlign w:val="center"/>
          </w:tcPr>
          <w:p w:rsidR="00B57ADB" w:rsidRDefault="00B57ADB">
            <w:pPr>
              <w:spacing w:line="360" w:lineRule="auto"/>
              <w:jc w:val="center"/>
              <w:rPr>
                <w:rFonts w:ascii="宋体" w:cs="宋体"/>
                <w:kern w:val="0"/>
                <w:sz w:val="24"/>
                <w:szCs w:val="24"/>
                <w:shd w:val="clear" w:color="auto" w:fill="FFFFFF"/>
              </w:rPr>
            </w:pPr>
          </w:p>
        </w:tc>
        <w:tc>
          <w:tcPr>
            <w:tcW w:w="1591" w:type="dxa"/>
            <w:vAlign w:val="center"/>
          </w:tcPr>
          <w:p w:rsidR="00B57ADB" w:rsidRDefault="00B57ADB" w:rsidP="00E84944">
            <w:pPr>
              <w:tabs>
                <w:tab w:val="left" w:pos="2248"/>
              </w:tabs>
              <w:spacing w:line="360" w:lineRule="auto"/>
              <w:ind w:rightChars="-56" w:right="-118"/>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7:10-7:30</w:t>
            </w:r>
          </w:p>
        </w:tc>
        <w:tc>
          <w:tcPr>
            <w:tcW w:w="1952"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第一场选手赛前准备</w:t>
            </w:r>
          </w:p>
        </w:tc>
        <w:tc>
          <w:tcPr>
            <w:tcW w:w="1641"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赛场</w:t>
            </w:r>
          </w:p>
        </w:tc>
        <w:tc>
          <w:tcPr>
            <w:tcW w:w="1969"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选手检录抽签</w:t>
            </w:r>
          </w:p>
        </w:tc>
      </w:tr>
      <w:tr w:rsidR="00B57ADB">
        <w:trPr>
          <w:trHeight w:val="427"/>
          <w:jc w:val="center"/>
        </w:trPr>
        <w:tc>
          <w:tcPr>
            <w:tcW w:w="1088" w:type="dxa"/>
            <w:vMerge/>
            <w:vAlign w:val="center"/>
          </w:tcPr>
          <w:p w:rsidR="00B57ADB" w:rsidRDefault="00B57ADB">
            <w:pPr>
              <w:spacing w:line="360" w:lineRule="auto"/>
              <w:jc w:val="center"/>
              <w:rPr>
                <w:rFonts w:ascii="宋体" w:cs="宋体"/>
                <w:kern w:val="0"/>
                <w:sz w:val="24"/>
                <w:szCs w:val="24"/>
                <w:shd w:val="clear" w:color="auto" w:fill="FFFFFF"/>
              </w:rPr>
            </w:pPr>
          </w:p>
        </w:tc>
        <w:tc>
          <w:tcPr>
            <w:tcW w:w="1591" w:type="dxa"/>
            <w:vAlign w:val="center"/>
          </w:tcPr>
          <w:p w:rsidR="00B57ADB" w:rsidRDefault="00B57ADB" w:rsidP="00E84944">
            <w:pPr>
              <w:tabs>
                <w:tab w:val="left" w:pos="2248"/>
              </w:tabs>
              <w:spacing w:line="360" w:lineRule="auto"/>
              <w:ind w:rightChars="-56" w:right="-118"/>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7:30-8:00</w:t>
            </w:r>
          </w:p>
        </w:tc>
        <w:tc>
          <w:tcPr>
            <w:tcW w:w="1952"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第一场入场检查</w:t>
            </w:r>
          </w:p>
        </w:tc>
        <w:tc>
          <w:tcPr>
            <w:tcW w:w="1641"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赛场</w:t>
            </w:r>
          </w:p>
        </w:tc>
        <w:tc>
          <w:tcPr>
            <w:tcW w:w="1969"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设备工具检查</w:t>
            </w:r>
          </w:p>
        </w:tc>
      </w:tr>
      <w:tr w:rsidR="00B57ADB">
        <w:trPr>
          <w:trHeight w:val="472"/>
          <w:jc w:val="center"/>
        </w:trPr>
        <w:tc>
          <w:tcPr>
            <w:tcW w:w="1088" w:type="dxa"/>
            <w:vMerge/>
            <w:vAlign w:val="center"/>
          </w:tcPr>
          <w:p w:rsidR="00B57ADB" w:rsidRDefault="00B57ADB">
            <w:pPr>
              <w:spacing w:line="360" w:lineRule="auto"/>
              <w:jc w:val="center"/>
              <w:rPr>
                <w:rFonts w:ascii="宋体" w:cs="宋体"/>
                <w:kern w:val="0"/>
                <w:sz w:val="24"/>
                <w:szCs w:val="24"/>
                <w:shd w:val="clear" w:color="auto" w:fill="FFFFFF"/>
              </w:rPr>
            </w:pPr>
          </w:p>
        </w:tc>
        <w:tc>
          <w:tcPr>
            <w:tcW w:w="1591" w:type="dxa"/>
            <w:vAlign w:val="center"/>
          </w:tcPr>
          <w:p w:rsidR="00B57ADB" w:rsidRDefault="00B57ADB" w:rsidP="00E84944">
            <w:pPr>
              <w:tabs>
                <w:tab w:val="left" w:pos="2248"/>
              </w:tabs>
              <w:spacing w:line="360" w:lineRule="auto"/>
              <w:ind w:rightChars="-56" w:right="-118"/>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8:00-11:00</w:t>
            </w:r>
          </w:p>
        </w:tc>
        <w:tc>
          <w:tcPr>
            <w:tcW w:w="1952"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第一场正式比赛</w:t>
            </w:r>
          </w:p>
        </w:tc>
        <w:tc>
          <w:tcPr>
            <w:tcW w:w="1641"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学校</w:t>
            </w:r>
          </w:p>
        </w:tc>
        <w:tc>
          <w:tcPr>
            <w:tcW w:w="1969" w:type="dxa"/>
            <w:vAlign w:val="center"/>
          </w:tcPr>
          <w:p w:rsidR="00B57ADB" w:rsidRDefault="00B57ADB">
            <w:pPr>
              <w:spacing w:line="360" w:lineRule="auto"/>
              <w:ind w:right="-70"/>
              <w:jc w:val="center"/>
              <w:rPr>
                <w:rFonts w:ascii="宋体" w:cs="宋体"/>
                <w:kern w:val="0"/>
                <w:sz w:val="24"/>
                <w:szCs w:val="24"/>
                <w:shd w:val="clear" w:color="auto" w:fill="FFFFFF"/>
              </w:rPr>
            </w:pPr>
          </w:p>
        </w:tc>
      </w:tr>
      <w:tr w:rsidR="00B57ADB">
        <w:trPr>
          <w:trHeight w:val="457"/>
          <w:jc w:val="center"/>
        </w:trPr>
        <w:tc>
          <w:tcPr>
            <w:tcW w:w="1088" w:type="dxa"/>
            <w:vMerge/>
            <w:vAlign w:val="center"/>
          </w:tcPr>
          <w:p w:rsidR="00B57ADB" w:rsidRDefault="00B57ADB">
            <w:pPr>
              <w:spacing w:line="360" w:lineRule="auto"/>
              <w:jc w:val="center"/>
              <w:rPr>
                <w:rFonts w:ascii="宋体" w:cs="宋体"/>
                <w:kern w:val="0"/>
                <w:sz w:val="24"/>
                <w:szCs w:val="24"/>
                <w:shd w:val="clear" w:color="auto" w:fill="FFFFFF"/>
              </w:rPr>
            </w:pPr>
          </w:p>
        </w:tc>
        <w:tc>
          <w:tcPr>
            <w:tcW w:w="1591" w:type="dxa"/>
            <w:vAlign w:val="center"/>
          </w:tcPr>
          <w:p w:rsidR="00B57ADB" w:rsidRDefault="00B57ADB" w:rsidP="00E84944">
            <w:pPr>
              <w:tabs>
                <w:tab w:val="left" w:pos="2248"/>
              </w:tabs>
              <w:spacing w:line="360" w:lineRule="auto"/>
              <w:ind w:rightChars="-56" w:right="-118"/>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11:00-15:00</w:t>
            </w:r>
          </w:p>
        </w:tc>
        <w:tc>
          <w:tcPr>
            <w:tcW w:w="1952"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第一场评分</w:t>
            </w:r>
          </w:p>
        </w:tc>
        <w:tc>
          <w:tcPr>
            <w:tcW w:w="1641"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学校</w:t>
            </w:r>
          </w:p>
        </w:tc>
        <w:tc>
          <w:tcPr>
            <w:tcW w:w="1969" w:type="dxa"/>
            <w:vAlign w:val="center"/>
          </w:tcPr>
          <w:p w:rsidR="00B57ADB" w:rsidRDefault="00B57ADB">
            <w:pPr>
              <w:spacing w:line="360" w:lineRule="auto"/>
              <w:ind w:right="-178"/>
              <w:jc w:val="center"/>
              <w:rPr>
                <w:rFonts w:ascii="宋体" w:cs="宋体"/>
                <w:kern w:val="0"/>
                <w:sz w:val="24"/>
                <w:szCs w:val="24"/>
                <w:shd w:val="clear" w:color="auto" w:fill="FFFFFF"/>
              </w:rPr>
            </w:pPr>
          </w:p>
        </w:tc>
      </w:tr>
      <w:tr w:rsidR="00B57ADB">
        <w:trPr>
          <w:trHeight w:val="397"/>
          <w:jc w:val="center"/>
        </w:trPr>
        <w:tc>
          <w:tcPr>
            <w:tcW w:w="1088" w:type="dxa"/>
            <w:vMerge/>
            <w:vAlign w:val="center"/>
          </w:tcPr>
          <w:p w:rsidR="00B57ADB" w:rsidRDefault="00B57ADB">
            <w:pPr>
              <w:spacing w:line="360" w:lineRule="auto"/>
              <w:jc w:val="center"/>
              <w:rPr>
                <w:rFonts w:ascii="宋体" w:cs="宋体"/>
                <w:kern w:val="0"/>
                <w:sz w:val="24"/>
                <w:szCs w:val="24"/>
                <w:shd w:val="clear" w:color="auto" w:fill="FFFFFF"/>
              </w:rPr>
            </w:pPr>
          </w:p>
        </w:tc>
        <w:tc>
          <w:tcPr>
            <w:tcW w:w="1591" w:type="dxa"/>
            <w:vAlign w:val="center"/>
          </w:tcPr>
          <w:p w:rsidR="00B57ADB" w:rsidRDefault="00B57ADB" w:rsidP="00E84944">
            <w:pPr>
              <w:tabs>
                <w:tab w:val="left" w:pos="2248"/>
              </w:tabs>
              <w:spacing w:line="360" w:lineRule="auto"/>
              <w:ind w:rightChars="-56" w:right="-118"/>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15:00-</w:t>
            </w:r>
          </w:p>
        </w:tc>
        <w:tc>
          <w:tcPr>
            <w:tcW w:w="1952"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赛前设备恢复</w:t>
            </w:r>
          </w:p>
        </w:tc>
        <w:tc>
          <w:tcPr>
            <w:tcW w:w="1641"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学校</w:t>
            </w:r>
          </w:p>
        </w:tc>
        <w:tc>
          <w:tcPr>
            <w:tcW w:w="1969" w:type="dxa"/>
            <w:vAlign w:val="center"/>
          </w:tcPr>
          <w:p w:rsidR="00B57ADB" w:rsidRDefault="00B57ADB">
            <w:pPr>
              <w:spacing w:line="360" w:lineRule="auto"/>
              <w:ind w:right="-70"/>
              <w:jc w:val="center"/>
              <w:rPr>
                <w:rFonts w:ascii="宋体" w:cs="宋体"/>
                <w:kern w:val="0"/>
                <w:sz w:val="24"/>
                <w:szCs w:val="24"/>
                <w:shd w:val="clear" w:color="auto" w:fill="FFFFFF"/>
              </w:rPr>
            </w:pPr>
          </w:p>
        </w:tc>
      </w:tr>
      <w:tr w:rsidR="00B57ADB">
        <w:trPr>
          <w:trHeight w:val="442"/>
          <w:jc w:val="center"/>
        </w:trPr>
        <w:tc>
          <w:tcPr>
            <w:tcW w:w="1088" w:type="dxa"/>
            <w:vMerge w:val="restart"/>
            <w:vAlign w:val="center"/>
          </w:tcPr>
          <w:p w:rsidR="00B57ADB" w:rsidRDefault="00B57ADB">
            <w:pPr>
              <w:spacing w:line="360" w:lineRule="auto"/>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正式比赛第二</w:t>
            </w:r>
            <w:r>
              <w:rPr>
                <w:rFonts w:ascii="宋体" w:hAnsi="宋体" w:cs="宋体"/>
                <w:kern w:val="0"/>
                <w:sz w:val="24"/>
                <w:szCs w:val="24"/>
                <w:shd w:val="clear" w:color="auto" w:fill="FFFFFF"/>
              </w:rPr>
              <w:t xml:space="preserve"> </w:t>
            </w:r>
            <w:r>
              <w:rPr>
                <w:rFonts w:ascii="宋体" w:hAnsi="宋体" w:cs="宋体" w:hint="eastAsia"/>
                <w:kern w:val="0"/>
                <w:sz w:val="24"/>
                <w:szCs w:val="24"/>
                <w:shd w:val="clear" w:color="auto" w:fill="FFFFFF"/>
              </w:rPr>
              <w:t>天</w:t>
            </w:r>
          </w:p>
        </w:tc>
        <w:tc>
          <w:tcPr>
            <w:tcW w:w="1591" w:type="dxa"/>
            <w:vAlign w:val="center"/>
          </w:tcPr>
          <w:p w:rsidR="00B57ADB" w:rsidRDefault="00B57ADB" w:rsidP="00E84944">
            <w:pPr>
              <w:tabs>
                <w:tab w:val="left" w:pos="2248"/>
              </w:tabs>
              <w:spacing w:line="360" w:lineRule="auto"/>
              <w:ind w:rightChars="-56" w:right="-118"/>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7:00-7:10</w:t>
            </w:r>
          </w:p>
        </w:tc>
        <w:tc>
          <w:tcPr>
            <w:tcW w:w="1952"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裁判赛前准备</w:t>
            </w:r>
          </w:p>
        </w:tc>
        <w:tc>
          <w:tcPr>
            <w:tcW w:w="1641"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学校</w:t>
            </w:r>
          </w:p>
        </w:tc>
        <w:tc>
          <w:tcPr>
            <w:tcW w:w="1969"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裁判安检封闭</w:t>
            </w:r>
          </w:p>
        </w:tc>
      </w:tr>
      <w:tr w:rsidR="00B57ADB">
        <w:trPr>
          <w:trHeight w:val="442"/>
          <w:jc w:val="center"/>
        </w:trPr>
        <w:tc>
          <w:tcPr>
            <w:tcW w:w="1088" w:type="dxa"/>
            <w:vMerge/>
            <w:vAlign w:val="center"/>
          </w:tcPr>
          <w:p w:rsidR="00B57ADB" w:rsidRDefault="00B57ADB">
            <w:pPr>
              <w:spacing w:line="360" w:lineRule="auto"/>
              <w:jc w:val="center"/>
              <w:rPr>
                <w:rFonts w:ascii="宋体" w:cs="宋体"/>
                <w:kern w:val="0"/>
                <w:sz w:val="24"/>
                <w:szCs w:val="24"/>
                <w:shd w:val="clear" w:color="auto" w:fill="FFFFFF"/>
              </w:rPr>
            </w:pPr>
          </w:p>
        </w:tc>
        <w:tc>
          <w:tcPr>
            <w:tcW w:w="1591" w:type="dxa"/>
            <w:vAlign w:val="center"/>
          </w:tcPr>
          <w:p w:rsidR="00B57ADB" w:rsidRDefault="00B57ADB">
            <w:pPr>
              <w:spacing w:line="360" w:lineRule="auto"/>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7:10-7:30</w:t>
            </w:r>
          </w:p>
        </w:tc>
        <w:tc>
          <w:tcPr>
            <w:tcW w:w="1952"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第二场选手赛前准备</w:t>
            </w:r>
          </w:p>
        </w:tc>
        <w:tc>
          <w:tcPr>
            <w:tcW w:w="1641"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赛场</w:t>
            </w:r>
          </w:p>
        </w:tc>
        <w:tc>
          <w:tcPr>
            <w:tcW w:w="1969"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选手检录抽签</w:t>
            </w:r>
          </w:p>
        </w:tc>
      </w:tr>
      <w:tr w:rsidR="00B57ADB">
        <w:trPr>
          <w:trHeight w:val="442"/>
          <w:jc w:val="center"/>
        </w:trPr>
        <w:tc>
          <w:tcPr>
            <w:tcW w:w="1088" w:type="dxa"/>
            <w:vMerge/>
            <w:vAlign w:val="center"/>
          </w:tcPr>
          <w:p w:rsidR="00B57ADB" w:rsidRDefault="00B57ADB">
            <w:pPr>
              <w:spacing w:line="360" w:lineRule="auto"/>
              <w:jc w:val="center"/>
              <w:rPr>
                <w:rFonts w:ascii="宋体" w:cs="宋体"/>
                <w:kern w:val="0"/>
                <w:sz w:val="24"/>
                <w:szCs w:val="24"/>
                <w:shd w:val="clear" w:color="auto" w:fill="FFFFFF"/>
              </w:rPr>
            </w:pPr>
          </w:p>
        </w:tc>
        <w:tc>
          <w:tcPr>
            <w:tcW w:w="1591" w:type="dxa"/>
            <w:vAlign w:val="center"/>
          </w:tcPr>
          <w:p w:rsidR="00B57ADB" w:rsidRDefault="00B57ADB">
            <w:pPr>
              <w:spacing w:line="360" w:lineRule="auto"/>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7:30-8:00</w:t>
            </w:r>
          </w:p>
        </w:tc>
        <w:tc>
          <w:tcPr>
            <w:tcW w:w="1952"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第二场入场检查</w:t>
            </w:r>
          </w:p>
        </w:tc>
        <w:tc>
          <w:tcPr>
            <w:tcW w:w="1641"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赛场</w:t>
            </w:r>
          </w:p>
        </w:tc>
        <w:tc>
          <w:tcPr>
            <w:tcW w:w="1969"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设备工具检查</w:t>
            </w:r>
          </w:p>
        </w:tc>
      </w:tr>
      <w:tr w:rsidR="00B57ADB">
        <w:trPr>
          <w:trHeight w:val="442"/>
          <w:jc w:val="center"/>
        </w:trPr>
        <w:tc>
          <w:tcPr>
            <w:tcW w:w="1088" w:type="dxa"/>
            <w:vMerge/>
            <w:vAlign w:val="center"/>
          </w:tcPr>
          <w:p w:rsidR="00B57ADB" w:rsidRDefault="00B57ADB">
            <w:pPr>
              <w:spacing w:line="360" w:lineRule="auto"/>
              <w:jc w:val="center"/>
              <w:rPr>
                <w:rFonts w:ascii="宋体" w:cs="宋体"/>
                <w:kern w:val="0"/>
                <w:sz w:val="24"/>
                <w:szCs w:val="24"/>
                <w:shd w:val="clear" w:color="auto" w:fill="FFFFFF"/>
              </w:rPr>
            </w:pPr>
          </w:p>
        </w:tc>
        <w:tc>
          <w:tcPr>
            <w:tcW w:w="1591" w:type="dxa"/>
            <w:vAlign w:val="center"/>
          </w:tcPr>
          <w:p w:rsidR="00B57ADB" w:rsidRDefault="00B57ADB">
            <w:pPr>
              <w:spacing w:line="360" w:lineRule="auto"/>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8:00-11:00</w:t>
            </w:r>
          </w:p>
        </w:tc>
        <w:tc>
          <w:tcPr>
            <w:tcW w:w="1952"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第二场正式比赛</w:t>
            </w:r>
          </w:p>
        </w:tc>
        <w:tc>
          <w:tcPr>
            <w:tcW w:w="1641"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学校</w:t>
            </w:r>
          </w:p>
        </w:tc>
        <w:tc>
          <w:tcPr>
            <w:tcW w:w="1969" w:type="dxa"/>
            <w:vAlign w:val="center"/>
          </w:tcPr>
          <w:p w:rsidR="00B57ADB" w:rsidRDefault="00B57ADB">
            <w:pPr>
              <w:spacing w:line="360" w:lineRule="auto"/>
              <w:ind w:right="-70"/>
              <w:jc w:val="center"/>
              <w:rPr>
                <w:rFonts w:ascii="宋体" w:cs="宋体"/>
                <w:kern w:val="0"/>
                <w:sz w:val="24"/>
                <w:szCs w:val="24"/>
                <w:shd w:val="clear" w:color="auto" w:fill="FFFFFF"/>
              </w:rPr>
            </w:pPr>
          </w:p>
        </w:tc>
      </w:tr>
      <w:tr w:rsidR="00B57ADB">
        <w:trPr>
          <w:trHeight w:val="442"/>
          <w:jc w:val="center"/>
        </w:trPr>
        <w:tc>
          <w:tcPr>
            <w:tcW w:w="1088" w:type="dxa"/>
            <w:vMerge/>
            <w:vAlign w:val="center"/>
          </w:tcPr>
          <w:p w:rsidR="00B57ADB" w:rsidRDefault="00B57ADB">
            <w:pPr>
              <w:spacing w:line="360" w:lineRule="auto"/>
              <w:jc w:val="center"/>
              <w:rPr>
                <w:rFonts w:ascii="宋体" w:cs="宋体"/>
                <w:kern w:val="0"/>
                <w:sz w:val="24"/>
                <w:szCs w:val="24"/>
                <w:shd w:val="clear" w:color="auto" w:fill="FFFFFF"/>
              </w:rPr>
            </w:pPr>
          </w:p>
        </w:tc>
        <w:tc>
          <w:tcPr>
            <w:tcW w:w="1591" w:type="dxa"/>
            <w:vAlign w:val="center"/>
          </w:tcPr>
          <w:p w:rsidR="00B57ADB" w:rsidRDefault="00B57ADB">
            <w:pPr>
              <w:spacing w:line="360" w:lineRule="auto"/>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11:00-15:00</w:t>
            </w:r>
          </w:p>
        </w:tc>
        <w:tc>
          <w:tcPr>
            <w:tcW w:w="1952"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第二场评分</w:t>
            </w:r>
          </w:p>
        </w:tc>
        <w:tc>
          <w:tcPr>
            <w:tcW w:w="1641"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学校</w:t>
            </w:r>
          </w:p>
        </w:tc>
        <w:tc>
          <w:tcPr>
            <w:tcW w:w="1969" w:type="dxa"/>
            <w:vAlign w:val="center"/>
          </w:tcPr>
          <w:p w:rsidR="00B57ADB" w:rsidRDefault="00B57ADB">
            <w:pPr>
              <w:spacing w:line="360" w:lineRule="auto"/>
              <w:ind w:right="-70"/>
              <w:jc w:val="center"/>
              <w:rPr>
                <w:rFonts w:ascii="宋体" w:cs="宋体"/>
                <w:kern w:val="0"/>
                <w:sz w:val="24"/>
                <w:szCs w:val="24"/>
                <w:shd w:val="clear" w:color="auto" w:fill="FFFFFF"/>
              </w:rPr>
            </w:pPr>
          </w:p>
        </w:tc>
      </w:tr>
      <w:tr w:rsidR="00B57ADB">
        <w:trPr>
          <w:trHeight w:val="442"/>
          <w:jc w:val="center"/>
        </w:trPr>
        <w:tc>
          <w:tcPr>
            <w:tcW w:w="1088" w:type="dxa"/>
            <w:vMerge/>
            <w:vAlign w:val="center"/>
          </w:tcPr>
          <w:p w:rsidR="00B57ADB" w:rsidRDefault="00B57ADB">
            <w:pPr>
              <w:spacing w:line="360" w:lineRule="auto"/>
              <w:jc w:val="center"/>
              <w:rPr>
                <w:rFonts w:ascii="宋体" w:cs="宋体"/>
                <w:kern w:val="0"/>
                <w:sz w:val="24"/>
                <w:szCs w:val="24"/>
                <w:shd w:val="clear" w:color="auto" w:fill="FFFFFF"/>
              </w:rPr>
            </w:pPr>
          </w:p>
        </w:tc>
        <w:tc>
          <w:tcPr>
            <w:tcW w:w="1591" w:type="dxa"/>
            <w:vAlign w:val="center"/>
          </w:tcPr>
          <w:p w:rsidR="00B57ADB" w:rsidRDefault="00B57ADB">
            <w:pPr>
              <w:spacing w:line="360" w:lineRule="auto"/>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15:00-19:00</w:t>
            </w:r>
          </w:p>
        </w:tc>
        <w:tc>
          <w:tcPr>
            <w:tcW w:w="1952"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统分出成绩</w:t>
            </w:r>
          </w:p>
        </w:tc>
        <w:tc>
          <w:tcPr>
            <w:tcW w:w="1641"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学校</w:t>
            </w:r>
          </w:p>
        </w:tc>
        <w:tc>
          <w:tcPr>
            <w:tcW w:w="1969"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核查、上报、打印证书</w:t>
            </w:r>
          </w:p>
        </w:tc>
      </w:tr>
      <w:tr w:rsidR="00B57ADB">
        <w:trPr>
          <w:trHeight w:val="437"/>
          <w:jc w:val="center"/>
        </w:trPr>
        <w:tc>
          <w:tcPr>
            <w:tcW w:w="1088" w:type="dxa"/>
            <w:vAlign w:val="center"/>
          </w:tcPr>
          <w:p w:rsidR="00B57ADB" w:rsidRDefault="00B57ADB">
            <w:pPr>
              <w:spacing w:line="360" w:lineRule="auto"/>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比赛后一天</w:t>
            </w:r>
          </w:p>
        </w:tc>
        <w:tc>
          <w:tcPr>
            <w:tcW w:w="1591" w:type="dxa"/>
            <w:vAlign w:val="center"/>
          </w:tcPr>
          <w:p w:rsidR="00B57ADB" w:rsidRDefault="00B57ADB" w:rsidP="00E84944">
            <w:pPr>
              <w:tabs>
                <w:tab w:val="left" w:pos="2248"/>
              </w:tabs>
              <w:spacing w:line="360" w:lineRule="auto"/>
              <w:ind w:rightChars="-56" w:right="-118"/>
              <w:jc w:val="center"/>
              <w:rPr>
                <w:rFonts w:ascii="宋体" w:hAnsi="宋体" w:cs="宋体"/>
                <w:kern w:val="0"/>
                <w:sz w:val="24"/>
                <w:szCs w:val="24"/>
                <w:shd w:val="clear" w:color="auto" w:fill="FFFFFF"/>
              </w:rPr>
            </w:pPr>
            <w:r>
              <w:rPr>
                <w:rFonts w:ascii="宋体" w:hAnsi="宋体" w:cs="宋体"/>
                <w:kern w:val="0"/>
                <w:sz w:val="24"/>
                <w:szCs w:val="24"/>
                <w:shd w:val="clear" w:color="auto" w:fill="FFFFFF"/>
              </w:rPr>
              <w:t>9:00-9:30</w:t>
            </w:r>
          </w:p>
        </w:tc>
        <w:tc>
          <w:tcPr>
            <w:tcW w:w="1952" w:type="dxa"/>
            <w:vAlign w:val="center"/>
          </w:tcPr>
          <w:p w:rsidR="00B57ADB" w:rsidRDefault="00B57ADB">
            <w:pPr>
              <w:spacing w:line="360" w:lineRule="auto"/>
              <w:ind w:right="-70"/>
              <w:jc w:val="center"/>
              <w:rPr>
                <w:rFonts w:ascii="宋体" w:cs="宋体"/>
                <w:kern w:val="0"/>
                <w:sz w:val="24"/>
                <w:szCs w:val="24"/>
                <w:shd w:val="clear" w:color="auto" w:fill="FFFFFF"/>
              </w:rPr>
            </w:pPr>
            <w:proofErr w:type="gramStart"/>
            <w:r>
              <w:rPr>
                <w:rFonts w:ascii="宋体" w:hAnsi="宋体" w:cs="宋体" w:hint="eastAsia"/>
                <w:kern w:val="0"/>
                <w:sz w:val="24"/>
                <w:szCs w:val="24"/>
                <w:shd w:val="clear" w:color="auto" w:fill="FFFFFF"/>
              </w:rPr>
              <w:t>闭赛式</w:t>
            </w:r>
            <w:proofErr w:type="gramEnd"/>
          </w:p>
        </w:tc>
        <w:tc>
          <w:tcPr>
            <w:tcW w:w="1641"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学校</w:t>
            </w:r>
          </w:p>
        </w:tc>
        <w:tc>
          <w:tcPr>
            <w:tcW w:w="1969" w:type="dxa"/>
            <w:vAlign w:val="center"/>
          </w:tcPr>
          <w:p w:rsidR="00B57ADB" w:rsidRDefault="00B57ADB">
            <w:pPr>
              <w:spacing w:line="360" w:lineRule="auto"/>
              <w:ind w:right="-70"/>
              <w:jc w:val="center"/>
              <w:rPr>
                <w:rFonts w:ascii="宋体" w:cs="宋体"/>
                <w:kern w:val="0"/>
                <w:sz w:val="24"/>
                <w:szCs w:val="24"/>
                <w:shd w:val="clear" w:color="auto" w:fill="FFFFFF"/>
              </w:rPr>
            </w:pPr>
            <w:r>
              <w:rPr>
                <w:rFonts w:ascii="宋体" w:hAnsi="宋体" w:cs="宋体" w:hint="eastAsia"/>
                <w:kern w:val="0"/>
                <w:sz w:val="24"/>
                <w:szCs w:val="24"/>
                <w:shd w:val="clear" w:color="auto" w:fill="FFFFFF"/>
              </w:rPr>
              <w:t>点评、成绩公布</w:t>
            </w:r>
          </w:p>
        </w:tc>
      </w:tr>
    </w:tbl>
    <w:p w:rsidR="00B57ADB" w:rsidRDefault="00B57ADB" w:rsidP="00E84944">
      <w:pPr>
        <w:snapToGrid w:val="0"/>
        <w:spacing w:line="560" w:lineRule="exact"/>
        <w:ind w:firstLineChars="200" w:firstLine="600"/>
        <w:rPr>
          <w:rFonts w:ascii="仿宋_GB2312" w:eastAsia="仿宋_GB2312" w:hAnsi="仿宋_GB2312"/>
          <w:sz w:val="30"/>
          <w:szCs w:val="30"/>
        </w:rPr>
      </w:pPr>
      <w:r>
        <w:rPr>
          <w:rFonts w:ascii="仿宋_GB2312" w:eastAsia="仿宋_GB2312" w:hAnsi="仿宋_GB2312" w:hint="eastAsia"/>
          <w:sz w:val="30"/>
          <w:szCs w:val="30"/>
        </w:rPr>
        <w:t>（二）竞赛流程</w:t>
      </w:r>
    </w:p>
    <w:p w:rsidR="00B57ADB" w:rsidRDefault="00B57ADB" w:rsidP="00E84944">
      <w:pPr>
        <w:pStyle w:val="a8"/>
        <w:spacing w:before="156" w:after="156" w:line="560" w:lineRule="exact"/>
        <w:ind w:firstLineChars="200" w:firstLine="600"/>
        <w:rPr>
          <w:rFonts w:ascii="仿宋" w:eastAsia="仿宋" w:hAnsi="仿宋"/>
          <w:b/>
          <w:sz w:val="30"/>
          <w:szCs w:val="30"/>
        </w:rPr>
      </w:pPr>
      <w:r>
        <w:rPr>
          <w:rFonts w:ascii="仿宋_GB2312" w:eastAsia="仿宋_GB2312" w:hAnsi="仿宋_GB2312" w:cs="仿宋_GB2312" w:hint="eastAsia"/>
          <w:sz w:val="30"/>
          <w:szCs w:val="30"/>
        </w:rPr>
        <w:t>参赛队报到</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组织参赛选手赛前熟悉场地、介绍比赛规程</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举办开赛式</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正式比赛（期间组织观摩、交流活动、展示体验）</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比赛结束（参赛队上交比赛成果）</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选手演示比赛结果、评分裁判进行现场客观性结果评定</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举办颁奖仪式、闭幕式</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召开竞赛执行委员会总结会议。</w:t>
      </w:r>
    </w:p>
    <w:p w:rsidR="00B57ADB" w:rsidRDefault="00B57ADB" w:rsidP="00E8494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九、竞赛试题</w:t>
      </w:r>
    </w:p>
    <w:p w:rsidR="00B57ADB" w:rsidRDefault="00B57ADB" w:rsidP="00E84944">
      <w:pPr>
        <w:snapToGrid w:val="0"/>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见附件</w:t>
      </w:r>
      <w:r>
        <w:rPr>
          <w:rFonts w:ascii="仿宋_GB2312" w:eastAsia="仿宋_GB2312" w:hAnsi="仿宋_GB2312" w:cs="仿宋_GB2312"/>
          <w:b/>
          <w:sz w:val="30"/>
          <w:szCs w:val="30"/>
        </w:rPr>
        <w:t>1</w:t>
      </w:r>
    </w:p>
    <w:p w:rsidR="00B57ADB" w:rsidRDefault="00B57ADB" w:rsidP="00E8494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十、评分标准制定原则、评分方法、评分细则</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w:t>
      </w:r>
      <w:proofErr w:type="gramStart"/>
      <w:r>
        <w:rPr>
          <w:rFonts w:ascii="仿宋_GB2312" w:eastAsia="仿宋_GB2312" w:hAnsi="仿宋_GB2312" w:cs="仿宋_GB2312" w:hint="eastAsia"/>
          <w:sz w:val="30"/>
          <w:szCs w:val="30"/>
        </w:rPr>
        <w:t>一</w:t>
      </w:r>
      <w:proofErr w:type="gramEnd"/>
      <w:r>
        <w:rPr>
          <w:rFonts w:ascii="仿宋_GB2312" w:eastAsia="仿宋_GB2312" w:hAnsi="仿宋_GB2312" w:cs="仿宋_GB2312"/>
          <w:sz w:val="30"/>
          <w:szCs w:val="30"/>
        </w:rPr>
        <w:t>)</w:t>
      </w:r>
      <w:r>
        <w:rPr>
          <w:rFonts w:ascii="仿宋_GB2312" w:eastAsia="仿宋_GB2312" w:hAnsi="仿宋_GB2312" w:cs="仿宋_GB2312" w:hint="eastAsia"/>
          <w:sz w:val="30"/>
          <w:szCs w:val="30"/>
        </w:rPr>
        <w:t>评分标准制定原则</w:t>
      </w:r>
    </w:p>
    <w:p w:rsidR="00B57ADB" w:rsidRDefault="00B57ADB" w:rsidP="00E84944">
      <w:pPr>
        <w:pStyle w:val="a8"/>
        <w:spacing w:line="560" w:lineRule="exact"/>
        <w:ind w:firstLineChars="200" w:firstLine="600"/>
        <w:rPr>
          <w:rFonts w:ascii="仿宋_GB2312" w:eastAsia="仿宋_GB2312" w:hAnsi="仿宋_GB2312" w:cs="仿宋_GB2312"/>
          <w:color w:val="FF0000"/>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竞赛题目和评分标准由</w:t>
      </w:r>
      <w:r w:rsidR="0000254A">
        <w:fldChar w:fldCharType="begin"/>
      </w:r>
      <w:r w:rsidR="0000254A">
        <w:instrText>HYPERLINK "http://baike.so.com/doc/6661966.html" \t "_blank"</w:instrText>
      </w:r>
      <w:r w:rsidR="0000254A">
        <w:fldChar w:fldCharType="separate"/>
      </w:r>
      <w:r>
        <w:rPr>
          <w:rFonts w:ascii="仿宋_GB2312" w:eastAsia="仿宋_GB2312" w:hAnsi="仿宋_GB2312" w:cs="仿宋_GB2312" w:hint="eastAsia"/>
          <w:sz w:val="30"/>
          <w:szCs w:val="30"/>
        </w:rPr>
        <w:t>全国交通职业教育教学指导委员会</w:t>
      </w:r>
      <w:r w:rsidR="0000254A">
        <w:fldChar w:fldCharType="end"/>
      </w:r>
      <w:r>
        <w:rPr>
          <w:rFonts w:ascii="仿宋_GB2312" w:eastAsia="仿宋_GB2312" w:hAnsi="仿宋_GB2312" w:cs="仿宋_GB2312" w:hint="eastAsia"/>
          <w:sz w:val="30"/>
          <w:szCs w:val="30"/>
        </w:rPr>
        <w:t>和相关企业和行业的专家、院校专家共同设计，竞赛题目以实际项目为基础，注重知识和能力并重，重点考核安装、操作和调试，体现新能源汽车动力电池系统的先进技术和应用，呈现新能源汽车领域的人才培养和需求的特点</w:t>
      </w:r>
      <w:r>
        <w:rPr>
          <w:rFonts w:ascii="仿宋_GB2312" w:eastAsia="仿宋_GB2312" w:hAnsi="仿宋_GB2312" w:cs="仿宋_GB2312" w:hint="eastAsia"/>
          <w:color w:val="FF0000"/>
          <w:sz w:val="30"/>
          <w:szCs w:val="30"/>
        </w:rPr>
        <w:t>。</w:t>
      </w:r>
    </w:p>
    <w:p w:rsidR="00B57ADB" w:rsidRDefault="00B57ADB">
      <w:pPr>
        <w:spacing w:line="360" w:lineRule="auto"/>
        <w:ind w:firstLine="480"/>
        <w:rPr>
          <w:rFonts w:ascii="仿宋_GB2312" w:eastAsia="仿宋_GB2312" w:hAnsi="仿宋_GB2312" w:cs="仿宋_GB2312"/>
          <w:sz w:val="30"/>
          <w:szCs w:val="30"/>
        </w:rPr>
      </w:pPr>
      <w:r>
        <w:rPr>
          <w:rFonts w:ascii="仿宋_GB2312" w:eastAsia="仿宋_GB2312" w:hAnsi="仿宋_GB2312" w:cs="仿宋_GB2312" w:hint="eastAsia"/>
          <w:sz w:val="30"/>
          <w:szCs w:val="30"/>
        </w:rPr>
        <w:t>竞赛任务分值比例：整车故障诊断与维修、电池组和高压配电箱的更换、</w:t>
      </w:r>
      <w:r>
        <w:rPr>
          <w:rFonts w:ascii="仿宋_GB2312" w:eastAsia="仿宋_GB2312" w:hAnsi="仿宋_GB2312" w:cs="仿宋_GB2312" w:hint="eastAsia"/>
          <w:kern w:val="0"/>
          <w:sz w:val="30"/>
          <w:szCs w:val="30"/>
        </w:rPr>
        <w:t>电池成组（</w:t>
      </w:r>
      <w:r>
        <w:rPr>
          <w:rFonts w:ascii="仿宋_GB2312" w:eastAsia="仿宋_GB2312" w:hAnsi="仿宋_GB2312" w:cs="仿宋_GB2312"/>
          <w:kern w:val="0"/>
          <w:sz w:val="30"/>
          <w:szCs w:val="30"/>
        </w:rPr>
        <w:t>PACK</w:t>
      </w:r>
      <w:r>
        <w:rPr>
          <w:rFonts w:ascii="仿宋_GB2312" w:eastAsia="仿宋_GB2312" w:hAnsi="仿宋_GB2312" w:cs="仿宋_GB2312" w:hint="eastAsia"/>
          <w:kern w:val="0"/>
          <w:sz w:val="30"/>
          <w:szCs w:val="30"/>
        </w:rPr>
        <w:t>）与检测、电机控制系统安装与测试</w:t>
      </w:r>
      <w:r>
        <w:rPr>
          <w:rFonts w:ascii="仿宋_GB2312" w:eastAsia="仿宋_GB2312" w:hAnsi="仿宋_GB2312" w:cs="仿宋_GB2312" w:hint="eastAsia"/>
          <w:sz w:val="30"/>
          <w:szCs w:val="30"/>
        </w:rPr>
        <w:t>、职业素养分值比例约为</w:t>
      </w:r>
      <w:r>
        <w:rPr>
          <w:rFonts w:ascii="仿宋_GB2312" w:eastAsia="仿宋_GB2312" w:hAnsi="仿宋_GB2312" w:cs="仿宋_GB2312"/>
          <w:sz w:val="30"/>
          <w:szCs w:val="30"/>
        </w:rPr>
        <w:t>35:20:20:15:10</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lastRenderedPageBreak/>
        <w:t>2.</w:t>
      </w:r>
      <w:r>
        <w:rPr>
          <w:rFonts w:ascii="仿宋_GB2312" w:eastAsia="仿宋_GB2312" w:hAnsi="仿宋_GB2312" w:cs="仿宋_GB2312" w:hint="eastAsia"/>
          <w:sz w:val="30"/>
          <w:szCs w:val="30"/>
        </w:rPr>
        <w:t>在中职组赛事专家组领导下，赛项裁判组负责赛项成绩评定工作。</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w:t>
      </w:r>
      <w:r>
        <w:rPr>
          <w:rFonts w:ascii="仿宋_GB2312" w:eastAsia="仿宋_GB2312" w:hAnsi="仿宋_GB2312" w:cs="仿宋_GB2312" w:hint="eastAsia"/>
          <w:sz w:val="30"/>
          <w:szCs w:val="30"/>
        </w:rPr>
        <w:t>二</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评分方法</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根据赛项任务书、评分表和评分细则，客观结果评分，评分过程选手参与，并全程视频记录。</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竞赛评分严格按照公平、公正、公开、科学、规范的原则。</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参赛队成绩由赛项裁判组统一评定。采用分步得分、错误不传递、分别计算各分项得分，累计团体总分。竞赛只计团体竞赛成绩，不计参赛选手个人成绩。竞赛名次按照得分高低排序。</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4.</w:t>
      </w:r>
      <w:r>
        <w:rPr>
          <w:rFonts w:ascii="仿宋_GB2312" w:eastAsia="仿宋_GB2312" w:hAnsi="仿宋_GB2312" w:cs="仿宋_GB2312" w:hint="eastAsia"/>
          <w:sz w:val="30"/>
          <w:szCs w:val="30"/>
        </w:rPr>
        <w:t>在竞赛过程中，参赛选手如有舞弊、不服从裁判判决、扰乱赛场秩序等行为，裁判长按照规定扣减相应分数。情节严重的取消竞赛资格，竞赛成绩记为零分。</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w:t>
      </w:r>
      <w:r>
        <w:rPr>
          <w:rFonts w:ascii="仿宋_GB2312" w:eastAsia="仿宋_GB2312" w:hAnsi="仿宋_GB2312" w:cs="仿宋_GB2312" w:hint="eastAsia"/>
          <w:sz w:val="30"/>
          <w:szCs w:val="30"/>
        </w:rPr>
        <w:t>三</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评分细则</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根据赛项规程制定了评分细则，请见表</w:t>
      </w:r>
      <w:r>
        <w:rPr>
          <w:rFonts w:ascii="仿宋_GB2312" w:eastAsia="仿宋_GB2312" w:hAnsi="仿宋_GB2312" w:cs="仿宋_GB2312"/>
          <w:sz w:val="30"/>
          <w:szCs w:val="30"/>
        </w:rPr>
        <w:t>10.1</w:t>
      </w:r>
      <w:r>
        <w:rPr>
          <w:rFonts w:ascii="仿宋_GB2312" w:eastAsia="仿宋_GB2312" w:hAnsi="仿宋_GB2312" w:cs="仿宋_GB2312" w:hint="eastAsia"/>
          <w:sz w:val="30"/>
          <w:szCs w:val="30"/>
        </w:rPr>
        <w:t>和表</w:t>
      </w:r>
      <w:r>
        <w:rPr>
          <w:rFonts w:ascii="仿宋_GB2312" w:eastAsia="仿宋_GB2312" w:hAnsi="仿宋_GB2312" w:cs="仿宋_GB2312"/>
          <w:sz w:val="30"/>
          <w:szCs w:val="30"/>
        </w:rPr>
        <w:t>10.2</w:t>
      </w:r>
      <w:r>
        <w:rPr>
          <w:rFonts w:ascii="仿宋_GB2312" w:eastAsia="仿宋_GB2312" w:hAnsi="仿宋_GB2312" w:cs="仿宋_GB2312" w:hint="eastAsia"/>
          <w:sz w:val="30"/>
          <w:szCs w:val="30"/>
        </w:rPr>
        <w:t>。</w:t>
      </w:r>
    </w:p>
    <w:p w:rsidR="00B57ADB" w:rsidRDefault="00B57ADB" w:rsidP="00E84944">
      <w:pPr>
        <w:snapToGrid w:val="0"/>
        <w:spacing w:beforeLines="50" w:afterLines="5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表</w:t>
      </w:r>
      <w:r>
        <w:rPr>
          <w:rFonts w:ascii="仿宋_GB2312" w:eastAsia="仿宋_GB2312" w:hAnsi="仿宋_GB2312" w:cs="仿宋_GB2312"/>
          <w:kern w:val="0"/>
          <w:sz w:val="30"/>
          <w:szCs w:val="30"/>
        </w:rPr>
        <w:t xml:space="preserve">10.1  </w:t>
      </w:r>
      <w:r>
        <w:rPr>
          <w:rFonts w:ascii="仿宋_GB2312" w:eastAsia="仿宋_GB2312" w:hAnsi="仿宋_GB2312" w:cs="仿宋_GB2312" w:hint="eastAsia"/>
          <w:kern w:val="0"/>
          <w:sz w:val="30"/>
          <w:szCs w:val="30"/>
        </w:rPr>
        <w:t>模块</w:t>
      </w:r>
      <w:proofErr w:type="gramStart"/>
      <w:r>
        <w:rPr>
          <w:rFonts w:ascii="仿宋_GB2312" w:eastAsia="仿宋_GB2312" w:hAnsi="仿宋_GB2312" w:cs="仿宋_GB2312" w:hint="eastAsia"/>
          <w:kern w:val="0"/>
          <w:sz w:val="30"/>
          <w:szCs w:val="30"/>
        </w:rPr>
        <w:t>一</w:t>
      </w:r>
      <w:proofErr w:type="gramEnd"/>
      <w:r>
        <w:rPr>
          <w:rFonts w:ascii="仿宋_GB2312" w:eastAsia="仿宋_GB2312" w:hAnsi="仿宋_GB2312" w:cs="仿宋_GB2312" w:hint="eastAsia"/>
          <w:kern w:val="0"/>
          <w:sz w:val="30"/>
          <w:szCs w:val="30"/>
        </w:rPr>
        <w:t>：新能源汽车整车故障诊断与维修（共</w:t>
      </w:r>
      <w:r>
        <w:rPr>
          <w:rFonts w:ascii="仿宋_GB2312" w:eastAsia="仿宋_GB2312" w:hAnsi="仿宋_GB2312" w:cs="仿宋_GB2312"/>
          <w:kern w:val="0"/>
          <w:sz w:val="30"/>
          <w:szCs w:val="30"/>
        </w:rPr>
        <w:t>60</w:t>
      </w:r>
      <w:r>
        <w:rPr>
          <w:rFonts w:ascii="仿宋_GB2312" w:eastAsia="仿宋_GB2312" w:hAnsi="仿宋_GB2312" w:cs="仿宋_GB2312" w:hint="eastAsia"/>
          <w:kern w:val="0"/>
          <w:sz w:val="30"/>
          <w:szCs w:val="30"/>
        </w:rPr>
        <w:t>分）</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5"/>
        <w:gridCol w:w="1736"/>
        <w:gridCol w:w="1448"/>
        <w:gridCol w:w="4024"/>
        <w:gridCol w:w="763"/>
      </w:tblGrid>
      <w:tr w:rsidR="00B57ADB">
        <w:trPr>
          <w:trHeight w:val="443"/>
        </w:trPr>
        <w:tc>
          <w:tcPr>
            <w:tcW w:w="1155" w:type="dxa"/>
            <w:tcBorders>
              <w:top w:val="single" w:sz="12" w:space="0" w:color="auto"/>
              <w:left w:val="single" w:sz="12" w:space="0" w:color="auto"/>
              <w:bottom w:val="single" w:sz="12" w:space="0" w:color="auto"/>
            </w:tcBorders>
            <w:vAlign w:val="center"/>
          </w:tcPr>
          <w:p w:rsidR="00B57ADB" w:rsidRDefault="00B57ADB">
            <w:pPr>
              <w:jc w:val="center"/>
              <w:rPr>
                <w:rFonts w:ascii="宋体" w:cs="宋体"/>
                <w:b/>
                <w:sz w:val="24"/>
                <w:szCs w:val="24"/>
              </w:rPr>
            </w:pPr>
            <w:r>
              <w:rPr>
                <w:rFonts w:ascii="宋体" w:hAnsi="宋体" w:cs="宋体" w:hint="eastAsia"/>
                <w:b/>
                <w:sz w:val="24"/>
                <w:szCs w:val="24"/>
              </w:rPr>
              <w:t>任务</w:t>
            </w:r>
          </w:p>
        </w:tc>
        <w:tc>
          <w:tcPr>
            <w:tcW w:w="1736" w:type="dxa"/>
            <w:tcBorders>
              <w:top w:val="single" w:sz="12" w:space="0" w:color="auto"/>
              <w:bottom w:val="single" w:sz="12" w:space="0" w:color="auto"/>
            </w:tcBorders>
            <w:vAlign w:val="center"/>
          </w:tcPr>
          <w:p w:rsidR="00B57ADB" w:rsidRDefault="00B57ADB">
            <w:pPr>
              <w:jc w:val="center"/>
              <w:rPr>
                <w:rFonts w:ascii="宋体" w:cs="宋体"/>
                <w:b/>
                <w:sz w:val="24"/>
                <w:szCs w:val="24"/>
              </w:rPr>
            </w:pPr>
            <w:proofErr w:type="gramStart"/>
            <w:r>
              <w:rPr>
                <w:rFonts w:ascii="宋体" w:hAnsi="宋体" w:cs="宋体" w:hint="eastAsia"/>
                <w:b/>
                <w:sz w:val="24"/>
                <w:szCs w:val="24"/>
              </w:rPr>
              <w:t>子任务</w:t>
            </w:r>
            <w:proofErr w:type="gramEnd"/>
          </w:p>
        </w:tc>
        <w:tc>
          <w:tcPr>
            <w:tcW w:w="1448" w:type="dxa"/>
            <w:tcBorders>
              <w:top w:val="single" w:sz="12" w:space="0" w:color="auto"/>
              <w:bottom w:val="single" w:sz="12" w:space="0" w:color="auto"/>
            </w:tcBorders>
            <w:vAlign w:val="center"/>
          </w:tcPr>
          <w:p w:rsidR="00B57ADB" w:rsidRDefault="00B57ADB">
            <w:pPr>
              <w:jc w:val="center"/>
              <w:rPr>
                <w:rFonts w:ascii="宋体" w:cs="宋体"/>
                <w:b/>
                <w:sz w:val="24"/>
                <w:szCs w:val="24"/>
              </w:rPr>
            </w:pPr>
            <w:r>
              <w:rPr>
                <w:rFonts w:ascii="宋体" w:hAnsi="宋体" w:cs="宋体" w:hint="eastAsia"/>
                <w:b/>
                <w:sz w:val="24"/>
                <w:szCs w:val="24"/>
              </w:rPr>
              <w:t>分项内容</w:t>
            </w:r>
          </w:p>
        </w:tc>
        <w:tc>
          <w:tcPr>
            <w:tcW w:w="4024" w:type="dxa"/>
            <w:tcBorders>
              <w:top w:val="single" w:sz="12" w:space="0" w:color="auto"/>
              <w:bottom w:val="single" w:sz="12" w:space="0" w:color="auto"/>
            </w:tcBorders>
            <w:vAlign w:val="center"/>
          </w:tcPr>
          <w:p w:rsidR="00B57ADB" w:rsidRDefault="00B57ADB">
            <w:pPr>
              <w:jc w:val="center"/>
              <w:rPr>
                <w:rFonts w:ascii="宋体" w:cs="宋体"/>
                <w:b/>
                <w:sz w:val="24"/>
                <w:szCs w:val="24"/>
              </w:rPr>
            </w:pPr>
            <w:r>
              <w:rPr>
                <w:rFonts w:ascii="宋体" w:hAnsi="宋体" w:cs="宋体" w:hint="eastAsia"/>
                <w:b/>
                <w:sz w:val="24"/>
                <w:szCs w:val="24"/>
              </w:rPr>
              <w:t>评分标准</w:t>
            </w:r>
          </w:p>
        </w:tc>
        <w:tc>
          <w:tcPr>
            <w:tcW w:w="763" w:type="dxa"/>
            <w:tcBorders>
              <w:top w:val="single" w:sz="12" w:space="0" w:color="auto"/>
              <w:bottom w:val="single" w:sz="12" w:space="0" w:color="auto"/>
            </w:tcBorders>
            <w:vAlign w:val="center"/>
          </w:tcPr>
          <w:p w:rsidR="00B57ADB" w:rsidRDefault="00B57ADB">
            <w:pPr>
              <w:jc w:val="center"/>
              <w:rPr>
                <w:rFonts w:ascii="宋体" w:cs="宋体"/>
                <w:b/>
                <w:sz w:val="24"/>
                <w:szCs w:val="24"/>
              </w:rPr>
            </w:pPr>
            <w:r>
              <w:rPr>
                <w:rFonts w:ascii="宋体" w:hAnsi="宋体" w:cs="宋体" w:hint="eastAsia"/>
                <w:b/>
                <w:sz w:val="24"/>
                <w:szCs w:val="24"/>
              </w:rPr>
              <w:t>分值</w:t>
            </w:r>
          </w:p>
        </w:tc>
      </w:tr>
      <w:tr w:rsidR="00B57ADB">
        <w:trPr>
          <w:trHeight w:val="746"/>
        </w:trPr>
        <w:tc>
          <w:tcPr>
            <w:tcW w:w="1155" w:type="dxa"/>
            <w:vMerge w:val="restart"/>
            <w:tcBorders>
              <w:top w:val="single" w:sz="12" w:space="0" w:color="auto"/>
              <w:left w:val="single" w:sz="12" w:space="0" w:color="auto"/>
            </w:tcBorders>
            <w:vAlign w:val="center"/>
          </w:tcPr>
          <w:p w:rsidR="00B57ADB" w:rsidRDefault="00B57ADB">
            <w:pPr>
              <w:snapToGrid w:val="0"/>
              <w:rPr>
                <w:rFonts w:ascii="宋体" w:cs="宋体"/>
                <w:bCs/>
                <w:sz w:val="24"/>
                <w:szCs w:val="24"/>
              </w:rPr>
            </w:pPr>
            <w:r>
              <w:rPr>
                <w:rFonts w:ascii="宋体" w:hAnsi="宋体" w:cs="宋体" w:hint="eastAsia"/>
                <w:bCs/>
                <w:kern w:val="0"/>
                <w:sz w:val="24"/>
                <w:szCs w:val="24"/>
              </w:rPr>
              <w:t>任务</w:t>
            </w:r>
            <w:proofErr w:type="gramStart"/>
            <w:r>
              <w:rPr>
                <w:rFonts w:ascii="宋体" w:hAnsi="宋体" w:cs="宋体" w:hint="eastAsia"/>
                <w:bCs/>
                <w:kern w:val="0"/>
                <w:sz w:val="24"/>
                <w:szCs w:val="24"/>
              </w:rPr>
              <w:t>一</w:t>
            </w:r>
            <w:proofErr w:type="gramEnd"/>
            <w:r>
              <w:rPr>
                <w:rFonts w:ascii="宋体" w:hAnsi="宋体" w:cs="宋体" w:hint="eastAsia"/>
                <w:bCs/>
                <w:kern w:val="0"/>
                <w:sz w:val="24"/>
                <w:szCs w:val="24"/>
              </w:rPr>
              <w:t>：故障诊断与维修（共</w:t>
            </w:r>
            <w:r>
              <w:rPr>
                <w:rFonts w:ascii="宋体" w:hAnsi="宋体" w:cs="宋体"/>
                <w:bCs/>
                <w:kern w:val="0"/>
                <w:sz w:val="24"/>
                <w:szCs w:val="24"/>
              </w:rPr>
              <w:t>35</w:t>
            </w:r>
            <w:r>
              <w:rPr>
                <w:rFonts w:ascii="宋体" w:hAnsi="宋体" w:cs="宋体" w:hint="eastAsia"/>
                <w:bCs/>
                <w:kern w:val="0"/>
                <w:sz w:val="24"/>
                <w:szCs w:val="24"/>
              </w:rPr>
              <w:t>分）</w:t>
            </w:r>
          </w:p>
        </w:tc>
        <w:tc>
          <w:tcPr>
            <w:tcW w:w="1736" w:type="dxa"/>
            <w:vMerge w:val="restart"/>
            <w:tcBorders>
              <w:top w:val="single" w:sz="12" w:space="0" w:color="auto"/>
            </w:tcBorders>
            <w:vAlign w:val="center"/>
          </w:tcPr>
          <w:p w:rsidR="00B57ADB" w:rsidRDefault="00B57ADB">
            <w:pPr>
              <w:snapToGrid w:val="0"/>
              <w:rPr>
                <w:rFonts w:ascii="宋体" w:cs="宋体"/>
                <w:bCs/>
                <w:kern w:val="0"/>
                <w:sz w:val="24"/>
                <w:szCs w:val="24"/>
              </w:rPr>
            </w:pPr>
            <w:r>
              <w:rPr>
                <w:rFonts w:ascii="宋体" w:hAnsi="宋体" w:cs="宋体" w:hint="eastAsia"/>
                <w:bCs/>
                <w:sz w:val="24"/>
                <w:szCs w:val="24"/>
              </w:rPr>
              <w:t>新能源汽车动力系统故障诊断维修（</w:t>
            </w:r>
            <w:r>
              <w:rPr>
                <w:rFonts w:ascii="宋体" w:hAnsi="宋体" w:cs="宋体"/>
                <w:bCs/>
                <w:sz w:val="24"/>
                <w:szCs w:val="24"/>
              </w:rPr>
              <w:t>20</w:t>
            </w:r>
            <w:r>
              <w:rPr>
                <w:rFonts w:ascii="宋体" w:hAnsi="宋体" w:cs="宋体" w:hint="eastAsia"/>
                <w:bCs/>
                <w:sz w:val="24"/>
                <w:szCs w:val="24"/>
              </w:rPr>
              <w:t>分）</w:t>
            </w:r>
          </w:p>
        </w:tc>
        <w:tc>
          <w:tcPr>
            <w:tcW w:w="1448" w:type="dxa"/>
            <w:tcBorders>
              <w:top w:val="single" w:sz="12" w:space="0" w:color="auto"/>
            </w:tcBorders>
            <w:vAlign w:val="center"/>
          </w:tcPr>
          <w:p w:rsidR="00B57ADB" w:rsidRPr="006D43B3" w:rsidRDefault="00B57ADB" w:rsidP="00361728">
            <w:pPr>
              <w:snapToGrid w:val="0"/>
              <w:rPr>
                <w:rFonts w:ascii="宋体" w:cs="仿宋_GB2312"/>
                <w:kern w:val="0"/>
                <w:sz w:val="24"/>
                <w:szCs w:val="24"/>
              </w:rPr>
            </w:pPr>
            <w:r>
              <w:rPr>
                <w:rFonts w:ascii="宋体" w:hAnsi="宋体" w:cs="仿宋_GB2312" w:hint="eastAsia"/>
                <w:kern w:val="0"/>
                <w:sz w:val="24"/>
                <w:szCs w:val="24"/>
              </w:rPr>
              <w:t>重现故障</w:t>
            </w:r>
          </w:p>
        </w:tc>
        <w:tc>
          <w:tcPr>
            <w:tcW w:w="4024" w:type="dxa"/>
            <w:tcBorders>
              <w:top w:val="single" w:sz="12" w:space="0" w:color="auto"/>
            </w:tcBorders>
            <w:vAlign w:val="center"/>
          </w:tcPr>
          <w:p w:rsidR="00B57ADB" w:rsidRPr="006D43B3" w:rsidRDefault="00B57ADB" w:rsidP="00361728">
            <w:pPr>
              <w:snapToGrid w:val="0"/>
              <w:rPr>
                <w:rFonts w:ascii="宋体" w:cs="仿宋_GB2312"/>
                <w:kern w:val="0"/>
                <w:sz w:val="24"/>
                <w:szCs w:val="24"/>
              </w:rPr>
            </w:pPr>
            <w:r w:rsidRPr="006D43B3">
              <w:rPr>
                <w:rFonts w:ascii="宋体" w:hAnsi="宋体" w:cs="仿宋_GB2312"/>
                <w:kern w:val="0"/>
                <w:sz w:val="24"/>
                <w:szCs w:val="24"/>
              </w:rPr>
              <w:t>1.</w:t>
            </w:r>
            <w:r>
              <w:rPr>
                <w:rFonts w:ascii="宋体" w:hAnsi="宋体" w:cs="仿宋_GB2312" w:hint="eastAsia"/>
                <w:kern w:val="0"/>
                <w:sz w:val="24"/>
                <w:szCs w:val="24"/>
              </w:rPr>
              <w:t>未准确描述故障现象</w:t>
            </w:r>
            <w:r w:rsidRPr="006D43B3">
              <w:rPr>
                <w:rFonts w:ascii="宋体" w:hAnsi="宋体" w:cs="仿宋_GB2312" w:hint="eastAsia"/>
                <w:kern w:val="0"/>
                <w:sz w:val="24"/>
                <w:szCs w:val="24"/>
              </w:rPr>
              <w:t>，扣</w:t>
            </w:r>
            <w:r w:rsidRPr="006D43B3">
              <w:rPr>
                <w:rFonts w:ascii="宋体" w:hAnsi="宋体" w:cs="仿宋_GB2312"/>
                <w:kern w:val="0"/>
                <w:sz w:val="24"/>
                <w:szCs w:val="24"/>
              </w:rPr>
              <w:t>1</w:t>
            </w:r>
            <w:r w:rsidRPr="006D43B3">
              <w:rPr>
                <w:rFonts w:ascii="宋体" w:hAnsi="宋体" w:cs="仿宋_GB2312" w:hint="eastAsia"/>
                <w:kern w:val="0"/>
                <w:sz w:val="24"/>
                <w:szCs w:val="24"/>
              </w:rPr>
              <w:t>分。</w:t>
            </w:r>
          </w:p>
          <w:p w:rsidR="00B57ADB" w:rsidRPr="006D43B3" w:rsidRDefault="00B57ADB" w:rsidP="00361728">
            <w:pPr>
              <w:snapToGrid w:val="0"/>
              <w:rPr>
                <w:rFonts w:ascii="宋体" w:cs="仿宋_GB2312"/>
                <w:kern w:val="0"/>
                <w:sz w:val="24"/>
                <w:szCs w:val="24"/>
              </w:rPr>
            </w:pPr>
            <w:r w:rsidRPr="006D43B3">
              <w:rPr>
                <w:rFonts w:ascii="宋体" w:hAnsi="宋体" w:cs="仿宋_GB2312"/>
                <w:kern w:val="0"/>
                <w:sz w:val="24"/>
                <w:szCs w:val="24"/>
              </w:rPr>
              <w:t>2.</w:t>
            </w:r>
            <w:r w:rsidRPr="006D43B3">
              <w:rPr>
                <w:rFonts w:ascii="宋体" w:hAnsi="宋体" w:cs="仿宋_GB2312" w:hint="eastAsia"/>
                <w:kern w:val="0"/>
                <w:sz w:val="24"/>
                <w:szCs w:val="24"/>
              </w:rPr>
              <w:t>未</w:t>
            </w:r>
            <w:r>
              <w:rPr>
                <w:rFonts w:ascii="宋体" w:hAnsi="宋体" w:cs="仿宋_GB2312" w:hint="eastAsia"/>
                <w:kern w:val="0"/>
                <w:sz w:val="24"/>
                <w:szCs w:val="24"/>
              </w:rPr>
              <w:t>给出合适的故障排除初步方案</w:t>
            </w:r>
            <w:r w:rsidRPr="006D43B3">
              <w:rPr>
                <w:rFonts w:ascii="宋体" w:hAnsi="宋体" w:cs="仿宋_GB2312" w:hint="eastAsia"/>
                <w:kern w:val="0"/>
                <w:sz w:val="24"/>
                <w:szCs w:val="24"/>
              </w:rPr>
              <w:t>，扣</w:t>
            </w:r>
            <w:r w:rsidRPr="006D43B3">
              <w:rPr>
                <w:rFonts w:ascii="宋体" w:hAnsi="宋体" w:cs="仿宋_GB2312"/>
                <w:kern w:val="0"/>
                <w:sz w:val="24"/>
                <w:szCs w:val="24"/>
              </w:rPr>
              <w:t>2</w:t>
            </w:r>
            <w:r w:rsidRPr="006D43B3">
              <w:rPr>
                <w:rFonts w:ascii="宋体" w:hAnsi="宋体" w:cs="仿宋_GB2312" w:hint="eastAsia"/>
                <w:kern w:val="0"/>
                <w:sz w:val="24"/>
                <w:szCs w:val="24"/>
              </w:rPr>
              <w:t>分。</w:t>
            </w:r>
          </w:p>
        </w:tc>
        <w:tc>
          <w:tcPr>
            <w:tcW w:w="763" w:type="dxa"/>
            <w:tcBorders>
              <w:top w:val="single" w:sz="12" w:space="0" w:color="auto"/>
            </w:tcBorders>
            <w:vAlign w:val="center"/>
          </w:tcPr>
          <w:p w:rsidR="00B57ADB" w:rsidRDefault="00B57ADB">
            <w:pPr>
              <w:snapToGrid w:val="0"/>
              <w:jc w:val="center"/>
              <w:rPr>
                <w:rFonts w:ascii="宋体" w:cs="宋体"/>
                <w:bCs/>
                <w:sz w:val="24"/>
                <w:szCs w:val="24"/>
              </w:rPr>
            </w:pPr>
            <w:r>
              <w:rPr>
                <w:rFonts w:ascii="宋体" w:hAnsi="宋体" w:cs="宋体"/>
                <w:bCs/>
                <w:sz w:val="24"/>
                <w:szCs w:val="24"/>
              </w:rPr>
              <w:t>2</w:t>
            </w:r>
          </w:p>
        </w:tc>
      </w:tr>
      <w:tr w:rsidR="00B57ADB">
        <w:trPr>
          <w:trHeight w:val="834"/>
        </w:trPr>
        <w:tc>
          <w:tcPr>
            <w:tcW w:w="1155" w:type="dxa"/>
            <w:vMerge/>
            <w:tcBorders>
              <w:left w:val="single" w:sz="12" w:space="0" w:color="auto"/>
            </w:tcBorders>
            <w:vAlign w:val="center"/>
          </w:tcPr>
          <w:p w:rsidR="00B57ADB" w:rsidRDefault="00B57ADB">
            <w:pPr>
              <w:snapToGrid w:val="0"/>
              <w:jc w:val="center"/>
              <w:rPr>
                <w:rFonts w:ascii="宋体" w:cs="宋体"/>
                <w:bCs/>
                <w:sz w:val="24"/>
                <w:szCs w:val="24"/>
              </w:rPr>
            </w:pPr>
          </w:p>
        </w:tc>
        <w:tc>
          <w:tcPr>
            <w:tcW w:w="1736" w:type="dxa"/>
            <w:vMerge/>
            <w:vAlign w:val="center"/>
          </w:tcPr>
          <w:p w:rsidR="00B57ADB" w:rsidRDefault="00B57ADB">
            <w:pPr>
              <w:snapToGrid w:val="0"/>
              <w:rPr>
                <w:rFonts w:ascii="宋体" w:cs="宋体"/>
                <w:bCs/>
                <w:kern w:val="0"/>
                <w:sz w:val="24"/>
                <w:szCs w:val="24"/>
              </w:rPr>
            </w:pPr>
          </w:p>
        </w:tc>
        <w:tc>
          <w:tcPr>
            <w:tcW w:w="1448" w:type="dxa"/>
            <w:vAlign w:val="center"/>
          </w:tcPr>
          <w:p w:rsidR="00B57ADB" w:rsidRPr="006D43B3" w:rsidRDefault="00B57ADB" w:rsidP="00361728">
            <w:pPr>
              <w:snapToGrid w:val="0"/>
              <w:jc w:val="center"/>
              <w:rPr>
                <w:rFonts w:ascii="宋体" w:cs="仿宋_GB2312"/>
                <w:kern w:val="0"/>
                <w:sz w:val="24"/>
                <w:szCs w:val="24"/>
              </w:rPr>
            </w:pPr>
            <w:r w:rsidRPr="006D43B3">
              <w:rPr>
                <w:rFonts w:ascii="宋体" w:hAnsi="宋体" w:cs="仿宋_GB2312" w:hint="eastAsia"/>
                <w:kern w:val="0"/>
                <w:sz w:val="24"/>
                <w:szCs w:val="24"/>
              </w:rPr>
              <w:t>正确使用设备，带电操作安全规范</w:t>
            </w:r>
          </w:p>
        </w:tc>
        <w:tc>
          <w:tcPr>
            <w:tcW w:w="4024" w:type="dxa"/>
            <w:vAlign w:val="center"/>
          </w:tcPr>
          <w:p w:rsidR="00B57ADB" w:rsidRPr="006D43B3" w:rsidRDefault="00B57ADB" w:rsidP="00361728">
            <w:pPr>
              <w:snapToGrid w:val="0"/>
              <w:rPr>
                <w:rFonts w:ascii="宋体" w:cs="仿宋_GB2312"/>
                <w:kern w:val="0"/>
                <w:sz w:val="24"/>
                <w:szCs w:val="24"/>
              </w:rPr>
            </w:pPr>
            <w:r w:rsidRPr="006D43B3">
              <w:rPr>
                <w:rFonts w:ascii="宋体" w:hAnsi="宋体" w:cs="仿宋_GB2312"/>
                <w:kern w:val="0"/>
                <w:sz w:val="24"/>
                <w:szCs w:val="24"/>
              </w:rPr>
              <w:t>1.</w:t>
            </w:r>
            <w:r w:rsidRPr="006D43B3">
              <w:rPr>
                <w:rFonts w:ascii="宋体" w:hAnsi="宋体" w:cs="仿宋_GB2312" w:hint="eastAsia"/>
                <w:kern w:val="0"/>
                <w:sz w:val="24"/>
                <w:szCs w:val="24"/>
              </w:rPr>
              <w:t>工具、仪器、仪表和测试设备选择不合理的，每次扣</w:t>
            </w:r>
            <w:r w:rsidRPr="006D43B3">
              <w:rPr>
                <w:rFonts w:ascii="宋体" w:hAnsi="宋体" w:cs="仿宋_GB2312"/>
                <w:kern w:val="0"/>
                <w:sz w:val="24"/>
                <w:szCs w:val="24"/>
              </w:rPr>
              <w:t>1</w:t>
            </w:r>
            <w:r w:rsidRPr="006D43B3">
              <w:rPr>
                <w:rFonts w:ascii="宋体" w:hAnsi="宋体" w:cs="仿宋_GB2312" w:hint="eastAsia"/>
                <w:kern w:val="0"/>
                <w:sz w:val="24"/>
                <w:szCs w:val="24"/>
              </w:rPr>
              <w:t>分，最多扣</w:t>
            </w:r>
            <w:r w:rsidRPr="006D43B3">
              <w:rPr>
                <w:rFonts w:ascii="宋体" w:hAnsi="宋体" w:cs="仿宋_GB2312"/>
                <w:kern w:val="0"/>
                <w:sz w:val="24"/>
                <w:szCs w:val="24"/>
              </w:rPr>
              <w:t>2</w:t>
            </w:r>
            <w:r w:rsidRPr="006D43B3">
              <w:rPr>
                <w:rFonts w:ascii="宋体" w:hAnsi="宋体" w:cs="仿宋_GB2312" w:hint="eastAsia"/>
                <w:kern w:val="0"/>
                <w:sz w:val="24"/>
                <w:szCs w:val="24"/>
              </w:rPr>
              <w:t>分。</w:t>
            </w:r>
          </w:p>
          <w:p w:rsidR="00B57ADB" w:rsidRPr="006D43B3" w:rsidRDefault="00B57ADB" w:rsidP="00361728">
            <w:pPr>
              <w:snapToGrid w:val="0"/>
              <w:rPr>
                <w:rFonts w:ascii="宋体" w:cs="仿宋_GB2312"/>
                <w:kern w:val="0"/>
                <w:sz w:val="24"/>
                <w:szCs w:val="24"/>
              </w:rPr>
            </w:pPr>
            <w:r w:rsidRPr="006D43B3">
              <w:rPr>
                <w:rFonts w:ascii="宋体" w:hAnsi="宋体" w:cs="仿宋_GB2312"/>
                <w:kern w:val="0"/>
                <w:sz w:val="24"/>
                <w:szCs w:val="24"/>
              </w:rPr>
              <w:t>2.</w:t>
            </w:r>
            <w:r w:rsidRPr="006D43B3">
              <w:rPr>
                <w:rFonts w:ascii="宋体" w:hAnsi="宋体"/>
                <w:sz w:val="24"/>
                <w:szCs w:val="24"/>
              </w:rPr>
              <w:t xml:space="preserve"> </w:t>
            </w:r>
            <w:r w:rsidRPr="006D43B3">
              <w:rPr>
                <w:rFonts w:ascii="宋体" w:hAnsi="宋体" w:cs="仿宋_GB2312" w:hint="eastAsia"/>
                <w:kern w:val="0"/>
                <w:sz w:val="24"/>
                <w:szCs w:val="24"/>
              </w:rPr>
              <w:t>设备操作不正确而没有读取出诊断信息的，每次扣</w:t>
            </w:r>
            <w:r w:rsidRPr="006D43B3">
              <w:rPr>
                <w:rFonts w:ascii="宋体" w:hAnsi="宋体" w:cs="仿宋_GB2312"/>
                <w:kern w:val="0"/>
                <w:sz w:val="24"/>
                <w:szCs w:val="24"/>
              </w:rPr>
              <w:t>1</w:t>
            </w:r>
            <w:r w:rsidRPr="006D43B3">
              <w:rPr>
                <w:rFonts w:ascii="宋体" w:hAnsi="宋体" w:cs="仿宋_GB2312" w:hint="eastAsia"/>
                <w:kern w:val="0"/>
                <w:sz w:val="24"/>
                <w:szCs w:val="24"/>
              </w:rPr>
              <w:t>分，最多扣</w:t>
            </w:r>
            <w:r w:rsidRPr="006D43B3">
              <w:rPr>
                <w:rFonts w:ascii="宋体" w:hAnsi="宋体" w:cs="仿宋_GB2312"/>
                <w:kern w:val="0"/>
                <w:sz w:val="24"/>
                <w:szCs w:val="24"/>
              </w:rPr>
              <w:t>2</w:t>
            </w:r>
            <w:r w:rsidRPr="006D43B3">
              <w:rPr>
                <w:rFonts w:ascii="宋体" w:hAnsi="宋体" w:cs="仿宋_GB2312" w:hint="eastAsia"/>
                <w:kern w:val="0"/>
                <w:sz w:val="24"/>
                <w:szCs w:val="24"/>
              </w:rPr>
              <w:t>分。</w:t>
            </w:r>
          </w:p>
          <w:p w:rsidR="00B57ADB" w:rsidRPr="006D43B3" w:rsidRDefault="00B57ADB" w:rsidP="00361728">
            <w:pPr>
              <w:snapToGrid w:val="0"/>
              <w:rPr>
                <w:rFonts w:ascii="宋体" w:cs="仿宋_GB2312"/>
                <w:kern w:val="0"/>
                <w:sz w:val="24"/>
                <w:szCs w:val="24"/>
              </w:rPr>
            </w:pPr>
            <w:r w:rsidRPr="006D43B3">
              <w:rPr>
                <w:rFonts w:ascii="宋体" w:hAnsi="宋体" w:cs="仿宋_GB2312"/>
                <w:kern w:val="0"/>
                <w:sz w:val="24"/>
                <w:szCs w:val="24"/>
              </w:rPr>
              <w:t>3.</w:t>
            </w:r>
            <w:r w:rsidRPr="006D43B3">
              <w:rPr>
                <w:rFonts w:ascii="宋体" w:hAnsi="宋体" w:cs="仿宋_GB2312" w:hint="eastAsia"/>
                <w:kern w:val="0"/>
                <w:sz w:val="24"/>
                <w:szCs w:val="24"/>
              </w:rPr>
              <w:t>未请示裁判而直接进行带电操作，扣</w:t>
            </w:r>
            <w:r w:rsidRPr="006D43B3">
              <w:rPr>
                <w:rFonts w:ascii="宋体" w:hAnsi="宋体" w:cs="仿宋_GB2312"/>
                <w:kern w:val="0"/>
                <w:sz w:val="24"/>
                <w:szCs w:val="24"/>
              </w:rPr>
              <w:t>2</w:t>
            </w:r>
            <w:r w:rsidRPr="006D43B3">
              <w:rPr>
                <w:rFonts w:ascii="宋体" w:hAnsi="宋体" w:cs="仿宋_GB2312" w:hint="eastAsia"/>
                <w:kern w:val="0"/>
                <w:sz w:val="24"/>
                <w:szCs w:val="24"/>
              </w:rPr>
              <w:t>分；</w:t>
            </w:r>
          </w:p>
          <w:p w:rsidR="00B57ADB" w:rsidRPr="006D43B3" w:rsidRDefault="00B57ADB" w:rsidP="00361728">
            <w:pPr>
              <w:snapToGrid w:val="0"/>
              <w:rPr>
                <w:rFonts w:ascii="宋体" w:cs="仿宋_GB2312"/>
                <w:kern w:val="0"/>
                <w:sz w:val="24"/>
                <w:szCs w:val="24"/>
              </w:rPr>
            </w:pPr>
            <w:r w:rsidRPr="006D43B3">
              <w:rPr>
                <w:rFonts w:ascii="宋体" w:hAnsi="宋体" w:cs="仿宋_GB2312"/>
                <w:kern w:val="0"/>
                <w:sz w:val="24"/>
                <w:szCs w:val="24"/>
              </w:rPr>
              <w:t>4.</w:t>
            </w:r>
            <w:r w:rsidRPr="006D43B3">
              <w:rPr>
                <w:rFonts w:ascii="宋体" w:hAnsi="宋体" w:cs="仿宋_GB2312" w:hint="eastAsia"/>
                <w:kern w:val="0"/>
                <w:sz w:val="24"/>
                <w:szCs w:val="24"/>
              </w:rPr>
              <w:t>高压安全防护不规范，扣</w:t>
            </w:r>
            <w:r w:rsidRPr="006D43B3">
              <w:rPr>
                <w:rFonts w:ascii="宋体" w:hAnsi="宋体" w:cs="仿宋_GB2312"/>
                <w:kern w:val="0"/>
                <w:sz w:val="24"/>
                <w:szCs w:val="24"/>
              </w:rPr>
              <w:t>2</w:t>
            </w:r>
            <w:r w:rsidRPr="006D43B3">
              <w:rPr>
                <w:rFonts w:ascii="宋体" w:hAnsi="宋体" w:cs="仿宋_GB2312" w:hint="eastAsia"/>
                <w:kern w:val="0"/>
                <w:sz w:val="24"/>
                <w:szCs w:val="24"/>
              </w:rPr>
              <w:t>分。</w:t>
            </w:r>
          </w:p>
          <w:p w:rsidR="00B57ADB" w:rsidRPr="006D43B3" w:rsidRDefault="00B57ADB" w:rsidP="00361728">
            <w:pPr>
              <w:snapToGrid w:val="0"/>
              <w:rPr>
                <w:rFonts w:ascii="宋体" w:cs="仿宋_GB2312"/>
                <w:kern w:val="0"/>
                <w:sz w:val="24"/>
                <w:szCs w:val="24"/>
              </w:rPr>
            </w:pPr>
            <w:r w:rsidRPr="006D43B3">
              <w:rPr>
                <w:rFonts w:ascii="宋体" w:hAnsi="宋体" w:cs="仿宋_GB2312" w:hint="eastAsia"/>
                <w:kern w:val="0"/>
                <w:sz w:val="24"/>
                <w:szCs w:val="24"/>
              </w:rPr>
              <w:t>以上最多扣</w:t>
            </w:r>
            <w:r w:rsidRPr="006D43B3">
              <w:rPr>
                <w:rFonts w:ascii="宋体" w:hAnsi="宋体" w:cs="仿宋_GB2312"/>
                <w:kern w:val="0"/>
                <w:sz w:val="24"/>
                <w:szCs w:val="24"/>
              </w:rPr>
              <w:t>6</w:t>
            </w:r>
            <w:r w:rsidRPr="006D43B3">
              <w:rPr>
                <w:rFonts w:ascii="宋体" w:hAnsi="宋体" w:cs="仿宋_GB2312" w:hint="eastAsia"/>
                <w:kern w:val="0"/>
                <w:sz w:val="24"/>
                <w:szCs w:val="24"/>
              </w:rPr>
              <w:t>分</w:t>
            </w:r>
            <w:r>
              <w:rPr>
                <w:rFonts w:ascii="宋体" w:hAnsi="宋体" w:cs="仿宋_GB2312" w:hint="eastAsia"/>
                <w:kern w:val="0"/>
                <w:sz w:val="24"/>
                <w:szCs w:val="24"/>
              </w:rPr>
              <w:t>。</w:t>
            </w:r>
          </w:p>
        </w:tc>
        <w:tc>
          <w:tcPr>
            <w:tcW w:w="763" w:type="dxa"/>
            <w:vAlign w:val="center"/>
          </w:tcPr>
          <w:p w:rsidR="00B57ADB" w:rsidRDefault="00B57ADB">
            <w:pPr>
              <w:snapToGrid w:val="0"/>
              <w:jc w:val="center"/>
              <w:rPr>
                <w:rFonts w:ascii="宋体" w:cs="宋体"/>
                <w:bCs/>
                <w:sz w:val="24"/>
                <w:szCs w:val="24"/>
              </w:rPr>
            </w:pPr>
            <w:r>
              <w:rPr>
                <w:rFonts w:ascii="宋体" w:hAnsi="宋体" w:cs="宋体"/>
                <w:bCs/>
                <w:sz w:val="24"/>
                <w:szCs w:val="24"/>
              </w:rPr>
              <w:t>6</w:t>
            </w:r>
          </w:p>
        </w:tc>
      </w:tr>
      <w:tr w:rsidR="00B57ADB">
        <w:trPr>
          <w:trHeight w:val="834"/>
        </w:trPr>
        <w:tc>
          <w:tcPr>
            <w:tcW w:w="1155" w:type="dxa"/>
            <w:vMerge/>
            <w:tcBorders>
              <w:left w:val="single" w:sz="12" w:space="0" w:color="auto"/>
            </w:tcBorders>
            <w:vAlign w:val="center"/>
          </w:tcPr>
          <w:p w:rsidR="00B57ADB" w:rsidRDefault="00B57ADB">
            <w:pPr>
              <w:snapToGrid w:val="0"/>
              <w:jc w:val="center"/>
              <w:rPr>
                <w:rFonts w:ascii="宋体" w:cs="宋体"/>
                <w:bCs/>
                <w:sz w:val="24"/>
                <w:szCs w:val="24"/>
              </w:rPr>
            </w:pPr>
          </w:p>
        </w:tc>
        <w:tc>
          <w:tcPr>
            <w:tcW w:w="1736" w:type="dxa"/>
            <w:vMerge/>
            <w:vAlign w:val="center"/>
          </w:tcPr>
          <w:p w:rsidR="00B57ADB" w:rsidRDefault="00B57ADB">
            <w:pPr>
              <w:snapToGrid w:val="0"/>
              <w:rPr>
                <w:rFonts w:ascii="宋体" w:cs="宋体"/>
                <w:bCs/>
                <w:kern w:val="0"/>
                <w:sz w:val="24"/>
                <w:szCs w:val="24"/>
              </w:rPr>
            </w:pPr>
          </w:p>
        </w:tc>
        <w:tc>
          <w:tcPr>
            <w:tcW w:w="1448" w:type="dxa"/>
            <w:vAlign w:val="center"/>
          </w:tcPr>
          <w:p w:rsidR="00B57ADB" w:rsidRDefault="00B57ADB" w:rsidP="00361728">
            <w:pPr>
              <w:snapToGrid w:val="0"/>
              <w:jc w:val="center"/>
              <w:rPr>
                <w:rFonts w:ascii="宋体" w:cs="仿宋_GB2312"/>
                <w:kern w:val="0"/>
                <w:sz w:val="24"/>
                <w:szCs w:val="24"/>
              </w:rPr>
            </w:pPr>
            <w:r w:rsidRPr="006D43B3">
              <w:rPr>
                <w:rFonts w:ascii="宋体" w:hAnsi="宋体" w:cs="仿宋_GB2312" w:hint="eastAsia"/>
                <w:kern w:val="0"/>
                <w:sz w:val="24"/>
                <w:szCs w:val="24"/>
              </w:rPr>
              <w:t>排</w:t>
            </w:r>
            <w:proofErr w:type="gramStart"/>
            <w:r w:rsidRPr="006D43B3">
              <w:rPr>
                <w:rFonts w:ascii="宋体" w:hAnsi="宋体" w:cs="仿宋_GB2312" w:hint="eastAsia"/>
                <w:kern w:val="0"/>
                <w:sz w:val="24"/>
                <w:szCs w:val="24"/>
              </w:rPr>
              <w:t>故</w:t>
            </w:r>
            <w:r>
              <w:rPr>
                <w:rFonts w:ascii="宋体" w:hAnsi="宋体" w:cs="仿宋_GB2312" w:hint="eastAsia"/>
                <w:kern w:val="0"/>
                <w:sz w:val="24"/>
                <w:szCs w:val="24"/>
              </w:rPr>
              <w:t>过程</w:t>
            </w:r>
            <w:proofErr w:type="gramEnd"/>
            <w:r>
              <w:rPr>
                <w:rFonts w:ascii="宋体" w:hAnsi="宋体" w:cs="仿宋_GB2312" w:hint="eastAsia"/>
                <w:kern w:val="0"/>
                <w:sz w:val="24"/>
                <w:szCs w:val="24"/>
              </w:rPr>
              <w:t>及</w:t>
            </w:r>
          </w:p>
          <w:p w:rsidR="00B57ADB" w:rsidRPr="006D43B3" w:rsidRDefault="00B57ADB" w:rsidP="00361728">
            <w:pPr>
              <w:snapToGrid w:val="0"/>
              <w:jc w:val="center"/>
              <w:rPr>
                <w:rFonts w:ascii="宋体" w:cs="仿宋_GB2312"/>
                <w:kern w:val="0"/>
                <w:sz w:val="24"/>
                <w:szCs w:val="24"/>
              </w:rPr>
            </w:pPr>
            <w:r>
              <w:rPr>
                <w:rFonts w:ascii="宋体" w:hAnsi="宋体" w:cs="仿宋_GB2312" w:hint="eastAsia"/>
                <w:kern w:val="0"/>
                <w:sz w:val="24"/>
                <w:szCs w:val="24"/>
              </w:rPr>
              <w:t>确认故障原因</w:t>
            </w:r>
          </w:p>
        </w:tc>
        <w:tc>
          <w:tcPr>
            <w:tcW w:w="4024" w:type="dxa"/>
          </w:tcPr>
          <w:p w:rsidR="00B57ADB" w:rsidRDefault="00B57ADB" w:rsidP="00361728">
            <w:pPr>
              <w:snapToGrid w:val="0"/>
              <w:rPr>
                <w:rFonts w:ascii="宋体" w:cs="仿宋_GB2312"/>
                <w:kern w:val="0"/>
                <w:sz w:val="24"/>
                <w:szCs w:val="24"/>
              </w:rPr>
            </w:pPr>
            <w:r>
              <w:rPr>
                <w:rFonts w:ascii="宋体" w:hAnsi="宋体" w:cs="仿宋_GB2312" w:hint="eastAsia"/>
                <w:kern w:val="0"/>
                <w:sz w:val="24"/>
                <w:szCs w:val="24"/>
              </w:rPr>
              <w:t>未正确使用诊断仪</w:t>
            </w:r>
            <w:r w:rsidRPr="006D43B3">
              <w:rPr>
                <w:rFonts w:ascii="宋体" w:hAnsi="宋体" w:cs="仿宋_GB2312" w:hint="eastAsia"/>
                <w:kern w:val="0"/>
                <w:sz w:val="24"/>
                <w:szCs w:val="24"/>
              </w:rPr>
              <w:t>，扣</w:t>
            </w:r>
            <w:r w:rsidRPr="006D43B3">
              <w:rPr>
                <w:rFonts w:ascii="宋体" w:hAnsi="宋体" w:cs="仿宋_GB2312"/>
                <w:kern w:val="0"/>
                <w:sz w:val="24"/>
                <w:szCs w:val="24"/>
              </w:rPr>
              <w:t>1</w:t>
            </w:r>
            <w:r w:rsidRPr="006D43B3">
              <w:rPr>
                <w:rFonts w:ascii="宋体" w:hAnsi="宋体" w:cs="仿宋_GB2312" w:hint="eastAsia"/>
                <w:kern w:val="0"/>
                <w:sz w:val="24"/>
                <w:szCs w:val="24"/>
              </w:rPr>
              <w:t>分；</w:t>
            </w:r>
          </w:p>
          <w:p w:rsidR="00B57ADB" w:rsidRDefault="00B57ADB" w:rsidP="00361728">
            <w:pPr>
              <w:snapToGrid w:val="0"/>
              <w:rPr>
                <w:rFonts w:ascii="宋体" w:cs="仿宋_GB2312"/>
                <w:kern w:val="0"/>
                <w:sz w:val="24"/>
                <w:szCs w:val="24"/>
              </w:rPr>
            </w:pPr>
            <w:r>
              <w:rPr>
                <w:rFonts w:ascii="宋体" w:hAnsi="宋体" w:cs="仿宋_GB2312" w:hint="eastAsia"/>
                <w:kern w:val="0"/>
                <w:sz w:val="24"/>
                <w:szCs w:val="24"/>
              </w:rPr>
              <w:t>未准确记录诊断仪结果</w:t>
            </w:r>
            <w:r w:rsidRPr="006D43B3">
              <w:rPr>
                <w:rFonts w:ascii="宋体" w:hAnsi="宋体" w:cs="仿宋_GB2312" w:hint="eastAsia"/>
                <w:kern w:val="0"/>
                <w:sz w:val="24"/>
                <w:szCs w:val="24"/>
              </w:rPr>
              <w:t>，扣</w:t>
            </w:r>
            <w:r w:rsidRPr="006D43B3">
              <w:rPr>
                <w:rFonts w:ascii="宋体" w:hAnsi="宋体" w:cs="仿宋_GB2312"/>
                <w:kern w:val="0"/>
                <w:sz w:val="24"/>
                <w:szCs w:val="24"/>
              </w:rPr>
              <w:t>1</w:t>
            </w:r>
            <w:r w:rsidRPr="006D43B3">
              <w:rPr>
                <w:rFonts w:ascii="宋体" w:hAnsi="宋体" w:cs="仿宋_GB2312" w:hint="eastAsia"/>
                <w:kern w:val="0"/>
                <w:sz w:val="24"/>
                <w:szCs w:val="24"/>
              </w:rPr>
              <w:t>分；</w:t>
            </w:r>
          </w:p>
          <w:p w:rsidR="00B57ADB" w:rsidRDefault="00B57ADB" w:rsidP="00361728">
            <w:pPr>
              <w:snapToGrid w:val="0"/>
              <w:rPr>
                <w:rFonts w:ascii="宋体" w:cs="仿宋_GB2312"/>
                <w:kern w:val="0"/>
                <w:sz w:val="24"/>
                <w:szCs w:val="24"/>
              </w:rPr>
            </w:pPr>
            <w:r>
              <w:rPr>
                <w:rFonts w:ascii="宋体" w:hAnsi="宋体" w:cs="仿宋_GB2312" w:hint="eastAsia"/>
                <w:kern w:val="0"/>
                <w:sz w:val="24"/>
                <w:szCs w:val="24"/>
              </w:rPr>
              <w:t>进行明显不必要检查，错一处</w:t>
            </w:r>
            <w:r w:rsidRPr="006D43B3">
              <w:rPr>
                <w:rFonts w:ascii="宋体" w:hAnsi="宋体" w:cs="仿宋_GB2312" w:hint="eastAsia"/>
                <w:kern w:val="0"/>
                <w:sz w:val="24"/>
                <w:szCs w:val="24"/>
              </w:rPr>
              <w:t>，扣</w:t>
            </w:r>
            <w:r w:rsidRPr="006D43B3">
              <w:rPr>
                <w:rFonts w:ascii="宋体" w:hAnsi="宋体" w:cs="仿宋_GB2312"/>
                <w:kern w:val="0"/>
                <w:sz w:val="24"/>
                <w:szCs w:val="24"/>
              </w:rPr>
              <w:t>1</w:t>
            </w:r>
            <w:r w:rsidRPr="006D43B3">
              <w:rPr>
                <w:rFonts w:ascii="宋体" w:hAnsi="宋体" w:cs="仿宋_GB2312" w:hint="eastAsia"/>
                <w:kern w:val="0"/>
                <w:sz w:val="24"/>
                <w:szCs w:val="24"/>
              </w:rPr>
              <w:t>分；</w:t>
            </w:r>
          </w:p>
          <w:p w:rsidR="00B57ADB" w:rsidRDefault="00B57ADB" w:rsidP="00361728">
            <w:pPr>
              <w:snapToGrid w:val="0"/>
              <w:rPr>
                <w:rFonts w:ascii="宋体" w:cs="仿宋_GB2312"/>
                <w:kern w:val="0"/>
                <w:sz w:val="24"/>
                <w:szCs w:val="24"/>
              </w:rPr>
            </w:pPr>
            <w:r w:rsidRPr="006D43B3">
              <w:rPr>
                <w:rFonts w:ascii="宋体" w:hAnsi="宋体" w:cs="仿宋_GB2312" w:hint="eastAsia"/>
                <w:kern w:val="0"/>
                <w:sz w:val="24"/>
                <w:szCs w:val="24"/>
              </w:rPr>
              <w:lastRenderedPageBreak/>
              <w:t>图</w:t>
            </w:r>
            <w:r w:rsidRPr="006D43B3">
              <w:rPr>
                <w:rFonts w:ascii="宋体" w:hAnsi="宋体" w:cs="仿宋_GB2312"/>
                <w:kern w:val="0"/>
                <w:sz w:val="24"/>
                <w:szCs w:val="24"/>
              </w:rPr>
              <w:t>9.2-9.4</w:t>
            </w:r>
            <w:r w:rsidRPr="006D43B3">
              <w:rPr>
                <w:rFonts w:ascii="宋体" w:hAnsi="宋体" w:cs="仿宋_GB2312" w:hint="eastAsia"/>
                <w:kern w:val="0"/>
                <w:sz w:val="24"/>
                <w:szCs w:val="24"/>
              </w:rPr>
              <w:t>分析与标注</w:t>
            </w:r>
            <w:r>
              <w:rPr>
                <w:rFonts w:ascii="宋体" w:hAnsi="宋体" w:cs="仿宋_GB2312" w:hint="eastAsia"/>
                <w:kern w:val="0"/>
                <w:sz w:val="24"/>
                <w:szCs w:val="24"/>
              </w:rPr>
              <w:t>，</w:t>
            </w:r>
            <w:r w:rsidRPr="006D43B3">
              <w:rPr>
                <w:rFonts w:ascii="宋体" w:hAnsi="宋体" w:cs="仿宋_GB2312" w:hint="eastAsia"/>
                <w:kern w:val="0"/>
                <w:sz w:val="24"/>
                <w:szCs w:val="24"/>
              </w:rPr>
              <w:t>分析故障原因少一处扣</w:t>
            </w:r>
            <w:r w:rsidRPr="006D43B3">
              <w:rPr>
                <w:rFonts w:ascii="宋体" w:hAnsi="宋体" w:cs="仿宋_GB2312"/>
                <w:kern w:val="0"/>
                <w:sz w:val="24"/>
                <w:szCs w:val="24"/>
              </w:rPr>
              <w:t>1</w:t>
            </w:r>
            <w:r w:rsidRPr="006D43B3">
              <w:rPr>
                <w:rFonts w:ascii="宋体" w:hAnsi="宋体" w:cs="仿宋_GB2312" w:hint="eastAsia"/>
                <w:kern w:val="0"/>
                <w:sz w:val="24"/>
                <w:szCs w:val="24"/>
              </w:rPr>
              <w:t>分</w:t>
            </w:r>
            <w:r>
              <w:rPr>
                <w:rFonts w:ascii="宋体" w:hAnsi="宋体" w:cs="仿宋_GB2312" w:hint="eastAsia"/>
                <w:kern w:val="0"/>
                <w:sz w:val="24"/>
                <w:szCs w:val="24"/>
              </w:rPr>
              <w:t>，</w:t>
            </w:r>
            <w:r w:rsidRPr="006D43B3">
              <w:rPr>
                <w:rFonts w:ascii="宋体" w:hAnsi="宋体" w:cs="仿宋_GB2312" w:hint="eastAsia"/>
                <w:kern w:val="0"/>
                <w:sz w:val="24"/>
                <w:szCs w:val="24"/>
              </w:rPr>
              <w:t>标注错一处扣</w:t>
            </w:r>
            <w:r w:rsidRPr="006D43B3">
              <w:rPr>
                <w:rFonts w:ascii="宋体" w:hAnsi="宋体" w:cs="仿宋_GB2312"/>
                <w:kern w:val="0"/>
                <w:sz w:val="24"/>
                <w:szCs w:val="24"/>
              </w:rPr>
              <w:t>1</w:t>
            </w:r>
            <w:r w:rsidRPr="006D43B3">
              <w:rPr>
                <w:rFonts w:ascii="宋体" w:hAnsi="宋体" w:cs="仿宋_GB2312" w:hint="eastAsia"/>
                <w:kern w:val="0"/>
                <w:sz w:val="24"/>
                <w:szCs w:val="24"/>
              </w:rPr>
              <w:t>分</w:t>
            </w:r>
            <w:r>
              <w:rPr>
                <w:rFonts w:ascii="宋体" w:hAnsi="宋体" w:cs="仿宋_GB2312" w:hint="eastAsia"/>
                <w:kern w:val="0"/>
                <w:sz w:val="24"/>
                <w:szCs w:val="24"/>
              </w:rPr>
              <w:t>；</w:t>
            </w:r>
          </w:p>
          <w:p w:rsidR="00B57ADB" w:rsidRPr="006D43B3" w:rsidRDefault="00B57ADB" w:rsidP="00361728">
            <w:pPr>
              <w:snapToGrid w:val="0"/>
              <w:rPr>
                <w:rFonts w:ascii="宋体" w:cs="仿宋_GB2312"/>
                <w:kern w:val="0"/>
                <w:sz w:val="24"/>
                <w:szCs w:val="24"/>
              </w:rPr>
            </w:pPr>
            <w:r w:rsidRPr="006D43B3">
              <w:rPr>
                <w:rFonts w:ascii="宋体" w:hAnsi="宋体" w:cs="仿宋_GB2312" w:hint="eastAsia"/>
                <w:kern w:val="0"/>
                <w:sz w:val="24"/>
                <w:szCs w:val="24"/>
              </w:rPr>
              <w:t>以上最多扣</w:t>
            </w:r>
            <w:r>
              <w:rPr>
                <w:rFonts w:ascii="宋体" w:hAnsi="宋体" w:cs="仿宋_GB2312"/>
                <w:kern w:val="0"/>
                <w:sz w:val="24"/>
                <w:szCs w:val="24"/>
              </w:rPr>
              <w:t>12</w:t>
            </w:r>
            <w:r w:rsidRPr="006D43B3">
              <w:rPr>
                <w:rFonts w:ascii="宋体" w:hAnsi="宋体" w:cs="仿宋_GB2312" w:hint="eastAsia"/>
                <w:kern w:val="0"/>
                <w:sz w:val="24"/>
                <w:szCs w:val="24"/>
              </w:rPr>
              <w:t>分</w:t>
            </w:r>
            <w:r>
              <w:rPr>
                <w:rFonts w:ascii="宋体" w:hAnsi="宋体" w:cs="仿宋_GB2312" w:hint="eastAsia"/>
                <w:kern w:val="0"/>
                <w:sz w:val="24"/>
                <w:szCs w:val="24"/>
              </w:rPr>
              <w:t>。</w:t>
            </w:r>
          </w:p>
        </w:tc>
        <w:tc>
          <w:tcPr>
            <w:tcW w:w="763" w:type="dxa"/>
            <w:vAlign w:val="center"/>
          </w:tcPr>
          <w:p w:rsidR="00B57ADB" w:rsidRDefault="00B57ADB">
            <w:pPr>
              <w:snapToGrid w:val="0"/>
              <w:jc w:val="center"/>
              <w:rPr>
                <w:rFonts w:ascii="宋体" w:cs="宋体"/>
                <w:bCs/>
                <w:sz w:val="24"/>
                <w:szCs w:val="24"/>
              </w:rPr>
            </w:pPr>
            <w:r>
              <w:rPr>
                <w:rFonts w:ascii="宋体" w:hAnsi="宋体" w:cs="宋体"/>
                <w:bCs/>
                <w:sz w:val="24"/>
                <w:szCs w:val="24"/>
              </w:rPr>
              <w:lastRenderedPageBreak/>
              <w:t>10</w:t>
            </w:r>
          </w:p>
        </w:tc>
      </w:tr>
      <w:tr w:rsidR="00B57ADB">
        <w:trPr>
          <w:trHeight w:val="834"/>
        </w:trPr>
        <w:tc>
          <w:tcPr>
            <w:tcW w:w="1155" w:type="dxa"/>
            <w:vMerge/>
            <w:tcBorders>
              <w:left w:val="single" w:sz="12" w:space="0" w:color="auto"/>
            </w:tcBorders>
            <w:vAlign w:val="center"/>
          </w:tcPr>
          <w:p w:rsidR="00B57ADB" w:rsidRDefault="00B57ADB">
            <w:pPr>
              <w:snapToGrid w:val="0"/>
              <w:jc w:val="center"/>
              <w:rPr>
                <w:rFonts w:ascii="宋体" w:cs="宋体"/>
                <w:bCs/>
                <w:sz w:val="24"/>
                <w:szCs w:val="24"/>
              </w:rPr>
            </w:pPr>
          </w:p>
        </w:tc>
        <w:tc>
          <w:tcPr>
            <w:tcW w:w="1736" w:type="dxa"/>
            <w:vMerge/>
            <w:vAlign w:val="center"/>
          </w:tcPr>
          <w:p w:rsidR="00B57ADB" w:rsidRDefault="00B57ADB">
            <w:pPr>
              <w:snapToGrid w:val="0"/>
              <w:rPr>
                <w:rFonts w:ascii="宋体" w:cs="宋体"/>
                <w:bCs/>
                <w:kern w:val="0"/>
                <w:sz w:val="24"/>
                <w:szCs w:val="24"/>
              </w:rPr>
            </w:pPr>
          </w:p>
        </w:tc>
        <w:tc>
          <w:tcPr>
            <w:tcW w:w="1448" w:type="dxa"/>
            <w:vAlign w:val="center"/>
          </w:tcPr>
          <w:p w:rsidR="00B57ADB" w:rsidRDefault="00B57ADB">
            <w:pPr>
              <w:snapToGrid w:val="0"/>
              <w:jc w:val="center"/>
              <w:rPr>
                <w:rFonts w:ascii="宋体" w:cs="宋体"/>
                <w:bCs/>
                <w:kern w:val="0"/>
                <w:sz w:val="24"/>
                <w:szCs w:val="24"/>
              </w:rPr>
            </w:pPr>
            <w:r>
              <w:rPr>
                <w:rFonts w:ascii="宋体" w:hAnsi="宋体" w:cs="宋体" w:hint="eastAsia"/>
                <w:bCs/>
                <w:kern w:val="0"/>
                <w:sz w:val="24"/>
                <w:szCs w:val="24"/>
              </w:rPr>
              <w:t>结果</w:t>
            </w:r>
          </w:p>
        </w:tc>
        <w:tc>
          <w:tcPr>
            <w:tcW w:w="4024"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最终不能排故，扣</w:t>
            </w:r>
            <w:r>
              <w:rPr>
                <w:rFonts w:ascii="宋体" w:hAnsi="宋体" w:cs="宋体"/>
                <w:bCs/>
                <w:kern w:val="0"/>
                <w:sz w:val="24"/>
                <w:szCs w:val="24"/>
              </w:rPr>
              <w:t>2</w:t>
            </w:r>
            <w:r>
              <w:rPr>
                <w:rFonts w:ascii="宋体" w:hAnsi="宋体" w:cs="宋体" w:hint="eastAsia"/>
                <w:bCs/>
                <w:kern w:val="0"/>
                <w:sz w:val="24"/>
                <w:szCs w:val="24"/>
              </w:rPr>
              <w:t>分。</w:t>
            </w:r>
          </w:p>
        </w:tc>
        <w:tc>
          <w:tcPr>
            <w:tcW w:w="763" w:type="dxa"/>
            <w:vAlign w:val="center"/>
          </w:tcPr>
          <w:p w:rsidR="00B57ADB" w:rsidRDefault="00B57ADB">
            <w:pPr>
              <w:snapToGrid w:val="0"/>
              <w:jc w:val="center"/>
              <w:rPr>
                <w:rFonts w:ascii="宋体" w:cs="宋体"/>
                <w:bCs/>
                <w:sz w:val="24"/>
                <w:szCs w:val="24"/>
              </w:rPr>
            </w:pPr>
            <w:r>
              <w:rPr>
                <w:rFonts w:ascii="宋体" w:hAnsi="宋体" w:cs="宋体"/>
                <w:bCs/>
                <w:sz w:val="24"/>
                <w:szCs w:val="24"/>
              </w:rPr>
              <w:t>2</w:t>
            </w:r>
          </w:p>
        </w:tc>
      </w:tr>
      <w:tr w:rsidR="00B57ADB">
        <w:trPr>
          <w:trHeight w:val="600"/>
        </w:trPr>
        <w:tc>
          <w:tcPr>
            <w:tcW w:w="1155" w:type="dxa"/>
            <w:vMerge/>
            <w:tcBorders>
              <w:left w:val="single" w:sz="12" w:space="0" w:color="auto"/>
            </w:tcBorders>
            <w:vAlign w:val="center"/>
          </w:tcPr>
          <w:p w:rsidR="00B57ADB" w:rsidRDefault="00B57ADB">
            <w:pPr>
              <w:snapToGrid w:val="0"/>
              <w:jc w:val="center"/>
              <w:rPr>
                <w:rFonts w:ascii="宋体" w:cs="宋体"/>
                <w:bCs/>
                <w:sz w:val="24"/>
                <w:szCs w:val="24"/>
              </w:rPr>
            </w:pPr>
          </w:p>
        </w:tc>
        <w:tc>
          <w:tcPr>
            <w:tcW w:w="7208" w:type="dxa"/>
            <w:gridSpan w:val="3"/>
            <w:tcBorders>
              <w:bottom w:val="single" w:sz="12" w:space="0" w:color="auto"/>
            </w:tcBorders>
            <w:vAlign w:val="center"/>
          </w:tcPr>
          <w:p w:rsidR="00B57ADB" w:rsidRDefault="00B57ADB">
            <w:pPr>
              <w:snapToGrid w:val="0"/>
              <w:jc w:val="right"/>
              <w:rPr>
                <w:rFonts w:ascii="宋体" w:cs="宋体"/>
                <w:bCs/>
                <w:kern w:val="0"/>
                <w:sz w:val="24"/>
                <w:szCs w:val="24"/>
              </w:rPr>
            </w:pPr>
            <w:r>
              <w:rPr>
                <w:rFonts w:ascii="宋体" w:hAnsi="宋体" w:cs="宋体" w:hint="eastAsia"/>
                <w:bCs/>
                <w:kern w:val="0"/>
                <w:sz w:val="24"/>
                <w:szCs w:val="24"/>
              </w:rPr>
              <w:t>小计</w:t>
            </w:r>
          </w:p>
        </w:tc>
        <w:tc>
          <w:tcPr>
            <w:tcW w:w="763" w:type="dxa"/>
            <w:tcBorders>
              <w:bottom w:val="single" w:sz="12" w:space="0" w:color="auto"/>
            </w:tcBorders>
            <w:vAlign w:val="center"/>
          </w:tcPr>
          <w:p w:rsidR="00B57ADB" w:rsidRDefault="00B57ADB">
            <w:pPr>
              <w:snapToGrid w:val="0"/>
              <w:jc w:val="center"/>
              <w:rPr>
                <w:rFonts w:ascii="宋体" w:cs="宋体"/>
                <w:bCs/>
                <w:sz w:val="24"/>
                <w:szCs w:val="24"/>
              </w:rPr>
            </w:pPr>
            <w:r>
              <w:rPr>
                <w:rFonts w:ascii="宋体" w:hAnsi="宋体" w:cs="宋体"/>
                <w:bCs/>
                <w:sz w:val="24"/>
                <w:szCs w:val="24"/>
              </w:rPr>
              <w:t>20</w:t>
            </w:r>
          </w:p>
        </w:tc>
      </w:tr>
      <w:tr w:rsidR="00B57ADB">
        <w:trPr>
          <w:trHeight w:val="688"/>
        </w:trPr>
        <w:tc>
          <w:tcPr>
            <w:tcW w:w="1155" w:type="dxa"/>
            <w:vMerge/>
            <w:tcBorders>
              <w:left w:val="single" w:sz="12" w:space="0" w:color="auto"/>
            </w:tcBorders>
            <w:vAlign w:val="center"/>
          </w:tcPr>
          <w:p w:rsidR="00B57ADB" w:rsidRDefault="00B57ADB">
            <w:pPr>
              <w:snapToGrid w:val="0"/>
              <w:jc w:val="center"/>
              <w:rPr>
                <w:rFonts w:ascii="宋体" w:cs="宋体"/>
                <w:bCs/>
                <w:sz w:val="24"/>
                <w:szCs w:val="24"/>
              </w:rPr>
            </w:pPr>
          </w:p>
        </w:tc>
        <w:tc>
          <w:tcPr>
            <w:tcW w:w="1736" w:type="dxa"/>
            <w:vMerge w:val="restart"/>
            <w:vAlign w:val="center"/>
          </w:tcPr>
          <w:p w:rsidR="00B57ADB" w:rsidRDefault="00B57ADB" w:rsidP="00FB1FCA">
            <w:pPr>
              <w:snapToGrid w:val="0"/>
              <w:jc w:val="center"/>
              <w:rPr>
                <w:rFonts w:ascii="宋体" w:cs="宋体"/>
                <w:bCs/>
                <w:kern w:val="0"/>
                <w:sz w:val="24"/>
                <w:szCs w:val="24"/>
              </w:rPr>
            </w:pPr>
            <w:r>
              <w:rPr>
                <w:rFonts w:ascii="宋体" w:hAnsi="宋体" w:cs="宋体" w:hint="eastAsia"/>
                <w:bCs/>
                <w:sz w:val="24"/>
                <w:szCs w:val="24"/>
              </w:rPr>
              <w:t>新能源汽车空调系统故障诊断维修（</w:t>
            </w:r>
            <w:r>
              <w:rPr>
                <w:rFonts w:ascii="宋体" w:hAnsi="宋体" w:cs="宋体"/>
                <w:bCs/>
                <w:sz w:val="24"/>
                <w:szCs w:val="24"/>
              </w:rPr>
              <w:t>15</w:t>
            </w:r>
            <w:r>
              <w:rPr>
                <w:rFonts w:ascii="宋体" w:hAnsi="宋体" w:cs="宋体" w:hint="eastAsia"/>
                <w:bCs/>
                <w:sz w:val="24"/>
                <w:szCs w:val="24"/>
              </w:rPr>
              <w:t>分）</w:t>
            </w:r>
          </w:p>
        </w:tc>
        <w:tc>
          <w:tcPr>
            <w:tcW w:w="1448" w:type="dxa"/>
            <w:vAlign w:val="center"/>
          </w:tcPr>
          <w:p w:rsidR="00B57ADB" w:rsidRPr="006D43B3" w:rsidRDefault="00B57ADB" w:rsidP="00361728">
            <w:pPr>
              <w:snapToGrid w:val="0"/>
              <w:rPr>
                <w:rFonts w:ascii="宋体" w:cs="仿宋_GB2312"/>
                <w:kern w:val="0"/>
                <w:sz w:val="24"/>
                <w:szCs w:val="24"/>
              </w:rPr>
            </w:pPr>
            <w:r>
              <w:rPr>
                <w:rFonts w:ascii="宋体" w:hAnsi="宋体" w:cs="仿宋_GB2312" w:hint="eastAsia"/>
                <w:kern w:val="0"/>
                <w:sz w:val="24"/>
                <w:szCs w:val="24"/>
              </w:rPr>
              <w:t>重现故障</w:t>
            </w:r>
          </w:p>
        </w:tc>
        <w:tc>
          <w:tcPr>
            <w:tcW w:w="4024" w:type="dxa"/>
            <w:vAlign w:val="center"/>
          </w:tcPr>
          <w:p w:rsidR="00B57ADB" w:rsidRPr="006D43B3" w:rsidRDefault="00B57ADB" w:rsidP="00361728">
            <w:pPr>
              <w:snapToGrid w:val="0"/>
              <w:rPr>
                <w:rFonts w:ascii="宋体" w:cs="仿宋_GB2312"/>
                <w:kern w:val="0"/>
                <w:sz w:val="24"/>
                <w:szCs w:val="24"/>
              </w:rPr>
            </w:pPr>
            <w:r w:rsidRPr="006D43B3">
              <w:rPr>
                <w:rFonts w:ascii="宋体" w:hAnsi="宋体" w:cs="仿宋_GB2312"/>
                <w:kern w:val="0"/>
                <w:sz w:val="24"/>
                <w:szCs w:val="24"/>
              </w:rPr>
              <w:t>1.</w:t>
            </w:r>
            <w:r>
              <w:rPr>
                <w:rFonts w:ascii="宋体" w:hAnsi="宋体" w:cs="仿宋_GB2312" w:hint="eastAsia"/>
                <w:kern w:val="0"/>
                <w:sz w:val="24"/>
                <w:szCs w:val="24"/>
              </w:rPr>
              <w:t>未准确描述故障现象</w:t>
            </w:r>
            <w:r w:rsidRPr="006D43B3">
              <w:rPr>
                <w:rFonts w:ascii="宋体" w:hAnsi="宋体" w:cs="仿宋_GB2312" w:hint="eastAsia"/>
                <w:kern w:val="0"/>
                <w:sz w:val="24"/>
                <w:szCs w:val="24"/>
              </w:rPr>
              <w:t>，扣</w:t>
            </w:r>
            <w:r w:rsidRPr="006D43B3">
              <w:rPr>
                <w:rFonts w:ascii="宋体" w:hAnsi="宋体" w:cs="仿宋_GB2312"/>
                <w:kern w:val="0"/>
                <w:sz w:val="24"/>
                <w:szCs w:val="24"/>
              </w:rPr>
              <w:t>1</w:t>
            </w:r>
            <w:r w:rsidRPr="006D43B3">
              <w:rPr>
                <w:rFonts w:ascii="宋体" w:hAnsi="宋体" w:cs="仿宋_GB2312" w:hint="eastAsia"/>
                <w:kern w:val="0"/>
                <w:sz w:val="24"/>
                <w:szCs w:val="24"/>
              </w:rPr>
              <w:t>分。</w:t>
            </w:r>
          </w:p>
          <w:p w:rsidR="00B57ADB" w:rsidRPr="006D43B3" w:rsidRDefault="00B57ADB" w:rsidP="00361728">
            <w:pPr>
              <w:snapToGrid w:val="0"/>
              <w:rPr>
                <w:rFonts w:ascii="宋体" w:cs="仿宋_GB2312"/>
                <w:kern w:val="0"/>
                <w:sz w:val="24"/>
                <w:szCs w:val="24"/>
              </w:rPr>
            </w:pPr>
            <w:r w:rsidRPr="006D43B3">
              <w:rPr>
                <w:rFonts w:ascii="宋体" w:hAnsi="宋体" w:cs="仿宋_GB2312"/>
                <w:kern w:val="0"/>
                <w:sz w:val="24"/>
                <w:szCs w:val="24"/>
              </w:rPr>
              <w:t>2.</w:t>
            </w:r>
            <w:r w:rsidRPr="006D43B3">
              <w:rPr>
                <w:rFonts w:ascii="宋体" w:hAnsi="宋体" w:cs="仿宋_GB2312" w:hint="eastAsia"/>
                <w:kern w:val="0"/>
                <w:sz w:val="24"/>
                <w:szCs w:val="24"/>
              </w:rPr>
              <w:t>未</w:t>
            </w:r>
            <w:r>
              <w:rPr>
                <w:rFonts w:ascii="宋体" w:hAnsi="宋体" w:cs="仿宋_GB2312" w:hint="eastAsia"/>
                <w:kern w:val="0"/>
                <w:sz w:val="24"/>
                <w:szCs w:val="24"/>
              </w:rPr>
              <w:t>给出合适的故障排除初步方案</w:t>
            </w:r>
            <w:r w:rsidRPr="006D43B3">
              <w:rPr>
                <w:rFonts w:ascii="宋体" w:hAnsi="宋体" w:cs="仿宋_GB2312" w:hint="eastAsia"/>
                <w:kern w:val="0"/>
                <w:sz w:val="24"/>
                <w:szCs w:val="24"/>
              </w:rPr>
              <w:t>，扣</w:t>
            </w:r>
            <w:r w:rsidRPr="006D43B3">
              <w:rPr>
                <w:rFonts w:ascii="宋体" w:hAnsi="宋体" w:cs="仿宋_GB2312"/>
                <w:kern w:val="0"/>
                <w:sz w:val="24"/>
                <w:szCs w:val="24"/>
              </w:rPr>
              <w:t>2</w:t>
            </w:r>
            <w:r w:rsidRPr="006D43B3">
              <w:rPr>
                <w:rFonts w:ascii="宋体" w:hAnsi="宋体" w:cs="仿宋_GB2312" w:hint="eastAsia"/>
                <w:kern w:val="0"/>
                <w:sz w:val="24"/>
                <w:szCs w:val="24"/>
              </w:rPr>
              <w:t>分。</w:t>
            </w:r>
          </w:p>
        </w:tc>
        <w:tc>
          <w:tcPr>
            <w:tcW w:w="763" w:type="dxa"/>
            <w:vAlign w:val="center"/>
          </w:tcPr>
          <w:p w:rsidR="00B57ADB" w:rsidRDefault="00B57ADB">
            <w:pPr>
              <w:snapToGrid w:val="0"/>
              <w:jc w:val="center"/>
              <w:rPr>
                <w:rFonts w:ascii="宋体" w:cs="宋体"/>
                <w:bCs/>
                <w:sz w:val="24"/>
                <w:szCs w:val="24"/>
              </w:rPr>
            </w:pPr>
            <w:r>
              <w:rPr>
                <w:rFonts w:ascii="宋体" w:hAnsi="宋体" w:cs="宋体"/>
                <w:bCs/>
                <w:sz w:val="24"/>
                <w:szCs w:val="24"/>
              </w:rPr>
              <w:t>3</w:t>
            </w:r>
          </w:p>
        </w:tc>
      </w:tr>
      <w:tr w:rsidR="00B57ADB">
        <w:trPr>
          <w:trHeight w:val="688"/>
        </w:trPr>
        <w:tc>
          <w:tcPr>
            <w:tcW w:w="1155" w:type="dxa"/>
            <w:vMerge/>
            <w:tcBorders>
              <w:left w:val="single" w:sz="12" w:space="0" w:color="auto"/>
            </w:tcBorders>
            <w:vAlign w:val="center"/>
          </w:tcPr>
          <w:p w:rsidR="00B57ADB" w:rsidRDefault="00B57ADB">
            <w:pPr>
              <w:snapToGrid w:val="0"/>
              <w:jc w:val="center"/>
              <w:rPr>
                <w:rFonts w:ascii="宋体" w:cs="宋体"/>
                <w:bCs/>
                <w:kern w:val="0"/>
                <w:sz w:val="24"/>
                <w:szCs w:val="24"/>
              </w:rPr>
            </w:pPr>
          </w:p>
        </w:tc>
        <w:tc>
          <w:tcPr>
            <w:tcW w:w="1736" w:type="dxa"/>
            <w:vMerge/>
            <w:vAlign w:val="center"/>
          </w:tcPr>
          <w:p w:rsidR="00B57ADB" w:rsidRDefault="00B57ADB">
            <w:pPr>
              <w:snapToGrid w:val="0"/>
              <w:rPr>
                <w:rFonts w:ascii="宋体" w:cs="宋体"/>
                <w:bCs/>
                <w:kern w:val="0"/>
                <w:sz w:val="24"/>
                <w:szCs w:val="24"/>
              </w:rPr>
            </w:pPr>
          </w:p>
        </w:tc>
        <w:tc>
          <w:tcPr>
            <w:tcW w:w="1448" w:type="dxa"/>
            <w:vAlign w:val="center"/>
          </w:tcPr>
          <w:p w:rsidR="00B57ADB" w:rsidRPr="006D43B3" w:rsidRDefault="00B57ADB" w:rsidP="00361728">
            <w:pPr>
              <w:snapToGrid w:val="0"/>
              <w:jc w:val="center"/>
              <w:rPr>
                <w:rFonts w:ascii="宋体" w:cs="仿宋_GB2312"/>
                <w:kern w:val="0"/>
                <w:sz w:val="24"/>
                <w:szCs w:val="24"/>
              </w:rPr>
            </w:pPr>
            <w:r w:rsidRPr="006D43B3">
              <w:rPr>
                <w:rFonts w:ascii="宋体" w:hAnsi="宋体" w:cs="仿宋_GB2312" w:hint="eastAsia"/>
                <w:kern w:val="0"/>
                <w:sz w:val="24"/>
                <w:szCs w:val="24"/>
              </w:rPr>
              <w:t>正确使用设备，带电操作安全规范</w:t>
            </w:r>
          </w:p>
        </w:tc>
        <w:tc>
          <w:tcPr>
            <w:tcW w:w="4024" w:type="dxa"/>
            <w:vAlign w:val="center"/>
          </w:tcPr>
          <w:p w:rsidR="00B57ADB" w:rsidRPr="006D43B3" w:rsidRDefault="00B57ADB" w:rsidP="00361728">
            <w:pPr>
              <w:snapToGrid w:val="0"/>
              <w:rPr>
                <w:rFonts w:ascii="宋体" w:cs="仿宋_GB2312"/>
                <w:kern w:val="0"/>
                <w:sz w:val="24"/>
                <w:szCs w:val="24"/>
              </w:rPr>
            </w:pPr>
            <w:r w:rsidRPr="006D43B3">
              <w:rPr>
                <w:rFonts w:ascii="宋体" w:hAnsi="宋体" w:cs="仿宋_GB2312"/>
                <w:kern w:val="0"/>
                <w:sz w:val="24"/>
                <w:szCs w:val="24"/>
              </w:rPr>
              <w:t>1.</w:t>
            </w:r>
            <w:r w:rsidRPr="006D43B3">
              <w:rPr>
                <w:rFonts w:ascii="宋体" w:hAnsi="宋体" w:cs="仿宋_GB2312" w:hint="eastAsia"/>
                <w:kern w:val="0"/>
                <w:sz w:val="24"/>
                <w:szCs w:val="24"/>
              </w:rPr>
              <w:t>工具、仪器、仪表和测试设备选择不合理的，每次扣</w:t>
            </w:r>
            <w:r w:rsidRPr="006D43B3">
              <w:rPr>
                <w:rFonts w:ascii="宋体" w:hAnsi="宋体" w:cs="仿宋_GB2312"/>
                <w:kern w:val="0"/>
                <w:sz w:val="24"/>
                <w:szCs w:val="24"/>
              </w:rPr>
              <w:t>1</w:t>
            </w:r>
            <w:r w:rsidRPr="006D43B3">
              <w:rPr>
                <w:rFonts w:ascii="宋体" w:hAnsi="宋体" w:cs="仿宋_GB2312" w:hint="eastAsia"/>
                <w:kern w:val="0"/>
                <w:sz w:val="24"/>
                <w:szCs w:val="24"/>
              </w:rPr>
              <w:t>分，最多扣</w:t>
            </w:r>
            <w:r w:rsidRPr="006D43B3">
              <w:rPr>
                <w:rFonts w:ascii="宋体" w:hAnsi="宋体" w:cs="仿宋_GB2312"/>
                <w:kern w:val="0"/>
                <w:sz w:val="24"/>
                <w:szCs w:val="24"/>
              </w:rPr>
              <w:t>2</w:t>
            </w:r>
            <w:r w:rsidRPr="006D43B3">
              <w:rPr>
                <w:rFonts w:ascii="宋体" w:hAnsi="宋体" w:cs="仿宋_GB2312" w:hint="eastAsia"/>
                <w:kern w:val="0"/>
                <w:sz w:val="24"/>
                <w:szCs w:val="24"/>
              </w:rPr>
              <w:t>分。</w:t>
            </w:r>
          </w:p>
          <w:p w:rsidR="00B57ADB" w:rsidRPr="006D43B3" w:rsidRDefault="00B57ADB" w:rsidP="00361728">
            <w:pPr>
              <w:snapToGrid w:val="0"/>
              <w:rPr>
                <w:rFonts w:ascii="宋体" w:cs="仿宋_GB2312"/>
                <w:kern w:val="0"/>
                <w:sz w:val="24"/>
                <w:szCs w:val="24"/>
              </w:rPr>
            </w:pPr>
            <w:r w:rsidRPr="006D43B3">
              <w:rPr>
                <w:rFonts w:ascii="宋体" w:hAnsi="宋体" w:cs="仿宋_GB2312"/>
                <w:kern w:val="0"/>
                <w:sz w:val="24"/>
                <w:szCs w:val="24"/>
              </w:rPr>
              <w:t>2.</w:t>
            </w:r>
            <w:r w:rsidRPr="006D43B3">
              <w:rPr>
                <w:rFonts w:ascii="宋体" w:hAnsi="宋体"/>
                <w:sz w:val="24"/>
                <w:szCs w:val="24"/>
              </w:rPr>
              <w:t xml:space="preserve"> </w:t>
            </w:r>
            <w:r w:rsidRPr="006D43B3">
              <w:rPr>
                <w:rFonts w:ascii="宋体" w:hAnsi="宋体" w:cs="仿宋_GB2312" w:hint="eastAsia"/>
                <w:kern w:val="0"/>
                <w:sz w:val="24"/>
                <w:szCs w:val="24"/>
              </w:rPr>
              <w:t>设备操作不正确而没有读取出诊断信息的，每次扣</w:t>
            </w:r>
            <w:r w:rsidRPr="006D43B3">
              <w:rPr>
                <w:rFonts w:ascii="宋体" w:hAnsi="宋体" w:cs="仿宋_GB2312"/>
                <w:kern w:val="0"/>
                <w:sz w:val="24"/>
                <w:szCs w:val="24"/>
              </w:rPr>
              <w:t>1</w:t>
            </w:r>
            <w:r w:rsidRPr="006D43B3">
              <w:rPr>
                <w:rFonts w:ascii="宋体" w:hAnsi="宋体" w:cs="仿宋_GB2312" w:hint="eastAsia"/>
                <w:kern w:val="0"/>
                <w:sz w:val="24"/>
                <w:szCs w:val="24"/>
              </w:rPr>
              <w:t>分，最多扣</w:t>
            </w:r>
            <w:r w:rsidRPr="006D43B3">
              <w:rPr>
                <w:rFonts w:ascii="宋体" w:hAnsi="宋体" w:cs="仿宋_GB2312"/>
                <w:kern w:val="0"/>
                <w:sz w:val="24"/>
                <w:szCs w:val="24"/>
              </w:rPr>
              <w:t>2</w:t>
            </w:r>
            <w:r w:rsidRPr="006D43B3">
              <w:rPr>
                <w:rFonts w:ascii="宋体" w:hAnsi="宋体" w:cs="仿宋_GB2312" w:hint="eastAsia"/>
                <w:kern w:val="0"/>
                <w:sz w:val="24"/>
                <w:szCs w:val="24"/>
              </w:rPr>
              <w:t>分。</w:t>
            </w:r>
          </w:p>
          <w:p w:rsidR="00B57ADB" w:rsidRPr="006D43B3" w:rsidRDefault="00B57ADB" w:rsidP="00361728">
            <w:pPr>
              <w:snapToGrid w:val="0"/>
              <w:rPr>
                <w:rFonts w:ascii="宋体" w:cs="仿宋_GB2312"/>
                <w:kern w:val="0"/>
                <w:sz w:val="24"/>
                <w:szCs w:val="24"/>
              </w:rPr>
            </w:pPr>
            <w:r w:rsidRPr="006D43B3">
              <w:rPr>
                <w:rFonts w:ascii="宋体" w:hAnsi="宋体" w:cs="仿宋_GB2312"/>
                <w:kern w:val="0"/>
                <w:sz w:val="24"/>
                <w:szCs w:val="24"/>
              </w:rPr>
              <w:t>3.</w:t>
            </w:r>
            <w:r w:rsidRPr="006D43B3">
              <w:rPr>
                <w:rFonts w:ascii="宋体" w:hAnsi="宋体"/>
                <w:sz w:val="24"/>
                <w:szCs w:val="24"/>
              </w:rPr>
              <w:t xml:space="preserve"> </w:t>
            </w:r>
            <w:r w:rsidRPr="006D43B3">
              <w:rPr>
                <w:rFonts w:ascii="宋体" w:hAnsi="宋体" w:cs="仿宋_GB2312" w:hint="eastAsia"/>
                <w:kern w:val="0"/>
                <w:sz w:val="24"/>
                <w:szCs w:val="24"/>
              </w:rPr>
              <w:t>未请示裁判而直接进行带电操作，扣</w:t>
            </w:r>
            <w:r w:rsidRPr="006D43B3">
              <w:rPr>
                <w:rFonts w:ascii="宋体" w:hAnsi="宋体" w:cs="仿宋_GB2312"/>
                <w:kern w:val="0"/>
                <w:sz w:val="24"/>
                <w:szCs w:val="24"/>
              </w:rPr>
              <w:t>2</w:t>
            </w:r>
            <w:r w:rsidRPr="006D43B3">
              <w:rPr>
                <w:rFonts w:ascii="宋体" w:hAnsi="宋体" w:cs="仿宋_GB2312" w:hint="eastAsia"/>
                <w:kern w:val="0"/>
                <w:sz w:val="24"/>
                <w:szCs w:val="24"/>
              </w:rPr>
              <w:t>分；</w:t>
            </w:r>
          </w:p>
          <w:p w:rsidR="00B57ADB" w:rsidRPr="006D43B3" w:rsidRDefault="00B57ADB" w:rsidP="00361728">
            <w:pPr>
              <w:snapToGrid w:val="0"/>
              <w:rPr>
                <w:rFonts w:ascii="宋体" w:cs="仿宋_GB2312"/>
                <w:kern w:val="0"/>
                <w:sz w:val="24"/>
                <w:szCs w:val="24"/>
              </w:rPr>
            </w:pPr>
            <w:r w:rsidRPr="006D43B3">
              <w:rPr>
                <w:rFonts w:ascii="宋体" w:hAnsi="宋体" w:cs="仿宋_GB2312"/>
                <w:kern w:val="0"/>
                <w:sz w:val="24"/>
                <w:szCs w:val="24"/>
              </w:rPr>
              <w:t>4.</w:t>
            </w:r>
            <w:r w:rsidRPr="006D43B3">
              <w:rPr>
                <w:rFonts w:ascii="宋体" w:hAnsi="宋体" w:cs="仿宋_GB2312" w:hint="eastAsia"/>
                <w:kern w:val="0"/>
                <w:sz w:val="24"/>
                <w:szCs w:val="24"/>
              </w:rPr>
              <w:t>高压安全防护不规范，扣</w:t>
            </w:r>
            <w:r w:rsidRPr="006D43B3">
              <w:rPr>
                <w:rFonts w:ascii="宋体" w:hAnsi="宋体" w:cs="仿宋_GB2312"/>
                <w:kern w:val="0"/>
                <w:sz w:val="24"/>
                <w:szCs w:val="24"/>
              </w:rPr>
              <w:t>2</w:t>
            </w:r>
            <w:r w:rsidRPr="006D43B3">
              <w:rPr>
                <w:rFonts w:ascii="宋体" w:hAnsi="宋体" w:cs="仿宋_GB2312" w:hint="eastAsia"/>
                <w:kern w:val="0"/>
                <w:sz w:val="24"/>
                <w:szCs w:val="24"/>
              </w:rPr>
              <w:t>分。</w:t>
            </w:r>
          </w:p>
          <w:p w:rsidR="00B57ADB" w:rsidRPr="006D43B3" w:rsidRDefault="00B57ADB" w:rsidP="00361728">
            <w:pPr>
              <w:snapToGrid w:val="0"/>
              <w:rPr>
                <w:rFonts w:ascii="宋体" w:cs="仿宋_GB2312"/>
                <w:kern w:val="0"/>
                <w:sz w:val="24"/>
                <w:szCs w:val="24"/>
              </w:rPr>
            </w:pPr>
            <w:r w:rsidRPr="006D43B3">
              <w:rPr>
                <w:rFonts w:ascii="宋体" w:hAnsi="宋体" w:cs="仿宋_GB2312" w:hint="eastAsia"/>
                <w:kern w:val="0"/>
                <w:sz w:val="24"/>
                <w:szCs w:val="24"/>
              </w:rPr>
              <w:t>以上最多扣</w:t>
            </w:r>
            <w:r w:rsidRPr="006D43B3">
              <w:rPr>
                <w:rFonts w:ascii="宋体" w:hAnsi="宋体" w:cs="仿宋_GB2312"/>
                <w:kern w:val="0"/>
                <w:sz w:val="24"/>
                <w:szCs w:val="24"/>
              </w:rPr>
              <w:t>6</w:t>
            </w:r>
            <w:r w:rsidRPr="006D43B3">
              <w:rPr>
                <w:rFonts w:ascii="宋体" w:hAnsi="宋体" w:cs="仿宋_GB2312" w:hint="eastAsia"/>
                <w:kern w:val="0"/>
                <w:sz w:val="24"/>
                <w:szCs w:val="24"/>
              </w:rPr>
              <w:t>分</w:t>
            </w:r>
          </w:p>
        </w:tc>
        <w:tc>
          <w:tcPr>
            <w:tcW w:w="763" w:type="dxa"/>
            <w:vAlign w:val="center"/>
          </w:tcPr>
          <w:p w:rsidR="00B57ADB" w:rsidRDefault="00B57ADB">
            <w:pPr>
              <w:snapToGrid w:val="0"/>
              <w:jc w:val="center"/>
              <w:rPr>
                <w:rFonts w:ascii="宋体" w:cs="宋体"/>
                <w:bCs/>
                <w:sz w:val="24"/>
                <w:szCs w:val="24"/>
              </w:rPr>
            </w:pPr>
            <w:r>
              <w:rPr>
                <w:rFonts w:ascii="宋体" w:hAnsi="宋体" w:cs="宋体"/>
                <w:bCs/>
                <w:sz w:val="24"/>
                <w:szCs w:val="24"/>
              </w:rPr>
              <w:t>5</w:t>
            </w:r>
          </w:p>
        </w:tc>
      </w:tr>
      <w:tr w:rsidR="00B57ADB">
        <w:trPr>
          <w:trHeight w:val="147"/>
        </w:trPr>
        <w:tc>
          <w:tcPr>
            <w:tcW w:w="1155" w:type="dxa"/>
            <w:vMerge/>
            <w:tcBorders>
              <w:left w:val="single" w:sz="12" w:space="0" w:color="auto"/>
            </w:tcBorders>
            <w:vAlign w:val="center"/>
          </w:tcPr>
          <w:p w:rsidR="00B57ADB" w:rsidRDefault="00B57ADB">
            <w:pPr>
              <w:snapToGrid w:val="0"/>
              <w:jc w:val="center"/>
              <w:rPr>
                <w:rFonts w:ascii="宋体" w:cs="宋体"/>
                <w:bCs/>
                <w:sz w:val="24"/>
                <w:szCs w:val="24"/>
              </w:rPr>
            </w:pPr>
          </w:p>
        </w:tc>
        <w:tc>
          <w:tcPr>
            <w:tcW w:w="1736" w:type="dxa"/>
            <w:vMerge/>
            <w:vAlign w:val="center"/>
          </w:tcPr>
          <w:p w:rsidR="00B57ADB" w:rsidRDefault="00B57ADB">
            <w:pPr>
              <w:snapToGrid w:val="0"/>
              <w:rPr>
                <w:rFonts w:ascii="宋体" w:cs="宋体"/>
                <w:bCs/>
                <w:kern w:val="0"/>
                <w:sz w:val="24"/>
                <w:szCs w:val="24"/>
              </w:rPr>
            </w:pPr>
          </w:p>
        </w:tc>
        <w:tc>
          <w:tcPr>
            <w:tcW w:w="1448" w:type="dxa"/>
            <w:vAlign w:val="center"/>
          </w:tcPr>
          <w:p w:rsidR="00B57ADB" w:rsidRDefault="00B57ADB" w:rsidP="0008390C">
            <w:pPr>
              <w:snapToGrid w:val="0"/>
              <w:jc w:val="center"/>
              <w:rPr>
                <w:rFonts w:ascii="宋体" w:cs="仿宋_GB2312"/>
                <w:kern w:val="0"/>
                <w:sz w:val="24"/>
                <w:szCs w:val="24"/>
              </w:rPr>
            </w:pPr>
            <w:r w:rsidRPr="006D43B3">
              <w:rPr>
                <w:rFonts w:ascii="宋体" w:hAnsi="宋体" w:cs="仿宋_GB2312" w:hint="eastAsia"/>
                <w:kern w:val="0"/>
                <w:sz w:val="24"/>
                <w:szCs w:val="24"/>
              </w:rPr>
              <w:t>排</w:t>
            </w:r>
            <w:proofErr w:type="gramStart"/>
            <w:r w:rsidRPr="006D43B3">
              <w:rPr>
                <w:rFonts w:ascii="宋体" w:hAnsi="宋体" w:cs="仿宋_GB2312" w:hint="eastAsia"/>
                <w:kern w:val="0"/>
                <w:sz w:val="24"/>
                <w:szCs w:val="24"/>
              </w:rPr>
              <w:t>故</w:t>
            </w:r>
            <w:r>
              <w:rPr>
                <w:rFonts w:ascii="宋体" w:hAnsi="宋体" w:cs="仿宋_GB2312" w:hint="eastAsia"/>
                <w:kern w:val="0"/>
                <w:sz w:val="24"/>
                <w:szCs w:val="24"/>
              </w:rPr>
              <w:t>过程</w:t>
            </w:r>
            <w:proofErr w:type="gramEnd"/>
            <w:r>
              <w:rPr>
                <w:rFonts w:ascii="宋体" w:hAnsi="宋体" w:cs="仿宋_GB2312" w:hint="eastAsia"/>
                <w:kern w:val="0"/>
                <w:sz w:val="24"/>
                <w:szCs w:val="24"/>
              </w:rPr>
              <w:t>及</w:t>
            </w:r>
          </w:p>
          <w:p w:rsidR="00B57ADB" w:rsidRPr="006D43B3" w:rsidRDefault="00B57ADB" w:rsidP="0008390C">
            <w:pPr>
              <w:snapToGrid w:val="0"/>
              <w:jc w:val="center"/>
              <w:rPr>
                <w:rFonts w:ascii="宋体" w:cs="仿宋_GB2312"/>
                <w:kern w:val="0"/>
                <w:sz w:val="24"/>
                <w:szCs w:val="24"/>
              </w:rPr>
            </w:pPr>
            <w:r>
              <w:rPr>
                <w:rFonts w:ascii="宋体" w:hAnsi="宋体" w:cs="仿宋_GB2312" w:hint="eastAsia"/>
                <w:kern w:val="0"/>
                <w:sz w:val="24"/>
                <w:szCs w:val="24"/>
              </w:rPr>
              <w:t>确认故障原因</w:t>
            </w:r>
          </w:p>
        </w:tc>
        <w:tc>
          <w:tcPr>
            <w:tcW w:w="4024" w:type="dxa"/>
          </w:tcPr>
          <w:p w:rsidR="00B57ADB" w:rsidRDefault="00B57ADB" w:rsidP="0008390C">
            <w:pPr>
              <w:snapToGrid w:val="0"/>
              <w:rPr>
                <w:rFonts w:ascii="宋体" w:cs="仿宋_GB2312"/>
                <w:kern w:val="0"/>
                <w:sz w:val="24"/>
                <w:szCs w:val="24"/>
              </w:rPr>
            </w:pPr>
            <w:r>
              <w:rPr>
                <w:rFonts w:ascii="宋体" w:hAnsi="宋体" w:cs="仿宋_GB2312" w:hint="eastAsia"/>
                <w:kern w:val="0"/>
                <w:sz w:val="24"/>
                <w:szCs w:val="24"/>
              </w:rPr>
              <w:t>未正确使用诊断仪</w:t>
            </w:r>
            <w:r w:rsidRPr="006D43B3">
              <w:rPr>
                <w:rFonts w:ascii="宋体" w:hAnsi="宋体" w:cs="仿宋_GB2312" w:hint="eastAsia"/>
                <w:kern w:val="0"/>
                <w:sz w:val="24"/>
                <w:szCs w:val="24"/>
              </w:rPr>
              <w:t>，扣</w:t>
            </w:r>
            <w:r w:rsidRPr="006D43B3">
              <w:rPr>
                <w:rFonts w:ascii="宋体" w:hAnsi="宋体" w:cs="仿宋_GB2312"/>
                <w:kern w:val="0"/>
                <w:sz w:val="24"/>
                <w:szCs w:val="24"/>
              </w:rPr>
              <w:t>1</w:t>
            </w:r>
            <w:r w:rsidRPr="006D43B3">
              <w:rPr>
                <w:rFonts w:ascii="宋体" w:hAnsi="宋体" w:cs="仿宋_GB2312" w:hint="eastAsia"/>
                <w:kern w:val="0"/>
                <w:sz w:val="24"/>
                <w:szCs w:val="24"/>
              </w:rPr>
              <w:t>分；</w:t>
            </w:r>
          </w:p>
          <w:p w:rsidR="00B57ADB" w:rsidRDefault="00B57ADB" w:rsidP="0008390C">
            <w:pPr>
              <w:snapToGrid w:val="0"/>
              <w:rPr>
                <w:rFonts w:ascii="宋体" w:cs="仿宋_GB2312"/>
                <w:kern w:val="0"/>
                <w:sz w:val="24"/>
                <w:szCs w:val="24"/>
              </w:rPr>
            </w:pPr>
            <w:r>
              <w:rPr>
                <w:rFonts w:ascii="宋体" w:hAnsi="宋体" w:cs="仿宋_GB2312" w:hint="eastAsia"/>
                <w:kern w:val="0"/>
                <w:sz w:val="24"/>
                <w:szCs w:val="24"/>
              </w:rPr>
              <w:t>未准确记录诊断仪结果</w:t>
            </w:r>
            <w:r w:rsidRPr="006D43B3">
              <w:rPr>
                <w:rFonts w:ascii="宋体" w:hAnsi="宋体" w:cs="仿宋_GB2312" w:hint="eastAsia"/>
                <w:kern w:val="0"/>
                <w:sz w:val="24"/>
                <w:szCs w:val="24"/>
              </w:rPr>
              <w:t>，扣</w:t>
            </w:r>
            <w:r w:rsidRPr="006D43B3">
              <w:rPr>
                <w:rFonts w:ascii="宋体" w:hAnsi="宋体" w:cs="仿宋_GB2312"/>
                <w:kern w:val="0"/>
                <w:sz w:val="24"/>
                <w:szCs w:val="24"/>
              </w:rPr>
              <w:t>1</w:t>
            </w:r>
            <w:r w:rsidRPr="006D43B3">
              <w:rPr>
                <w:rFonts w:ascii="宋体" w:hAnsi="宋体" w:cs="仿宋_GB2312" w:hint="eastAsia"/>
                <w:kern w:val="0"/>
                <w:sz w:val="24"/>
                <w:szCs w:val="24"/>
              </w:rPr>
              <w:t>分；</w:t>
            </w:r>
          </w:p>
          <w:p w:rsidR="00B57ADB" w:rsidRDefault="00B57ADB" w:rsidP="0008390C">
            <w:pPr>
              <w:snapToGrid w:val="0"/>
              <w:rPr>
                <w:rFonts w:ascii="宋体" w:cs="仿宋_GB2312"/>
                <w:kern w:val="0"/>
                <w:sz w:val="24"/>
                <w:szCs w:val="24"/>
              </w:rPr>
            </w:pPr>
            <w:r>
              <w:rPr>
                <w:rFonts w:ascii="宋体" w:hAnsi="宋体" w:cs="仿宋_GB2312" w:hint="eastAsia"/>
                <w:kern w:val="0"/>
                <w:sz w:val="24"/>
                <w:szCs w:val="24"/>
              </w:rPr>
              <w:t>进行明显不必要检查，错一处</w:t>
            </w:r>
            <w:r w:rsidRPr="006D43B3">
              <w:rPr>
                <w:rFonts w:ascii="宋体" w:hAnsi="宋体" w:cs="仿宋_GB2312" w:hint="eastAsia"/>
                <w:kern w:val="0"/>
                <w:sz w:val="24"/>
                <w:szCs w:val="24"/>
              </w:rPr>
              <w:t>，扣</w:t>
            </w:r>
            <w:r w:rsidRPr="006D43B3">
              <w:rPr>
                <w:rFonts w:ascii="宋体" w:hAnsi="宋体" w:cs="仿宋_GB2312"/>
                <w:kern w:val="0"/>
                <w:sz w:val="24"/>
                <w:szCs w:val="24"/>
              </w:rPr>
              <w:t>1</w:t>
            </w:r>
            <w:r w:rsidRPr="006D43B3">
              <w:rPr>
                <w:rFonts w:ascii="宋体" w:hAnsi="宋体" w:cs="仿宋_GB2312" w:hint="eastAsia"/>
                <w:kern w:val="0"/>
                <w:sz w:val="24"/>
                <w:szCs w:val="24"/>
              </w:rPr>
              <w:t>分；</w:t>
            </w:r>
          </w:p>
          <w:p w:rsidR="00B57ADB" w:rsidRDefault="00B57ADB" w:rsidP="0008390C">
            <w:pPr>
              <w:snapToGrid w:val="0"/>
              <w:rPr>
                <w:rFonts w:ascii="宋体" w:cs="仿宋_GB2312"/>
                <w:kern w:val="0"/>
                <w:sz w:val="24"/>
                <w:szCs w:val="24"/>
              </w:rPr>
            </w:pPr>
            <w:r w:rsidRPr="006D43B3">
              <w:rPr>
                <w:rFonts w:ascii="宋体" w:hAnsi="宋体" w:cs="仿宋_GB2312" w:hint="eastAsia"/>
                <w:kern w:val="0"/>
                <w:sz w:val="24"/>
                <w:szCs w:val="24"/>
              </w:rPr>
              <w:t>图</w:t>
            </w:r>
            <w:r w:rsidRPr="006D43B3">
              <w:rPr>
                <w:rFonts w:ascii="宋体" w:hAnsi="宋体" w:cs="仿宋_GB2312"/>
                <w:kern w:val="0"/>
                <w:sz w:val="24"/>
                <w:szCs w:val="24"/>
              </w:rPr>
              <w:t>9.</w:t>
            </w:r>
            <w:r>
              <w:rPr>
                <w:rFonts w:ascii="宋体" w:hAnsi="宋体" w:cs="仿宋_GB2312"/>
                <w:kern w:val="0"/>
                <w:sz w:val="24"/>
                <w:szCs w:val="24"/>
              </w:rPr>
              <w:t>5</w:t>
            </w:r>
            <w:r w:rsidRPr="006D43B3">
              <w:rPr>
                <w:rFonts w:ascii="宋体" w:hAnsi="宋体" w:cs="仿宋_GB2312"/>
                <w:kern w:val="0"/>
                <w:sz w:val="24"/>
                <w:szCs w:val="24"/>
              </w:rPr>
              <w:t>-9.</w:t>
            </w:r>
            <w:r>
              <w:rPr>
                <w:rFonts w:ascii="宋体" w:hAnsi="宋体" w:cs="仿宋_GB2312"/>
                <w:kern w:val="0"/>
                <w:sz w:val="24"/>
                <w:szCs w:val="24"/>
              </w:rPr>
              <w:t>6</w:t>
            </w:r>
            <w:r w:rsidRPr="006D43B3">
              <w:rPr>
                <w:rFonts w:ascii="宋体" w:hAnsi="宋体" w:cs="仿宋_GB2312" w:hint="eastAsia"/>
                <w:kern w:val="0"/>
                <w:sz w:val="24"/>
                <w:szCs w:val="24"/>
              </w:rPr>
              <w:t>分析与标注</w:t>
            </w:r>
            <w:r>
              <w:rPr>
                <w:rFonts w:ascii="宋体" w:hAnsi="宋体" w:cs="仿宋_GB2312" w:hint="eastAsia"/>
                <w:kern w:val="0"/>
                <w:sz w:val="24"/>
                <w:szCs w:val="24"/>
              </w:rPr>
              <w:t>，</w:t>
            </w:r>
            <w:r w:rsidRPr="006D43B3">
              <w:rPr>
                <w:rFonts w:ascii="宋体" w:hAnsi="宋体" w:cs="仿宋_GB2312" w:hint="eastAsia"/>
                <w:kern w:val="0"/>
                <w:sz w:val="24"/>
                <w:szCs w:val="24"/>
              </w:rPr>
              <w:t>分析故障原因少一处扣</w:t>
            </w:r>
            <w:r w:rsidRPr="006D43B3">
              <w:rPr>
                <w:rFonts w:ascii="宋体" w:hAnsi="宋体" w:cs="仿宋_GB2312"/>
                <w:kern w:val="0"/>
                <w:sz w:val="24"/>
                <w:szCs w:val="24"/>
              </w:rPr>
              <w:t>1</w:t>
            </w:r>
            <w:r w:rsidRPr="006D43B3">
              <w:rPr>
                <w:rFonts w:ascii="宋体" w:hAnsi="宋体" w:cs="仿宋_GB2312" w:hint="eastAsia"/>
                <w:kern w:val="0"/>
                <w:sz w:val="24"/>
                <w:szCs w:val="24"/>
              </w:rPr>
              <w:t>分</w:t>
            </w:r>
            <w:r>
              <w:rPr>
                <w:rFonts w:ascii="宋体" w:hAnsi="宋体" w:cs="仿宋_GB2312" w:hint="eastAsia"/>
                <w:kern w:val="0"/>
                <w:sz w:val="24"/>
                <w:szCs w:val="24"/>
              </w:rPr>
              <w:t>，</w:t>
            </w:r>
            <w:r w:rsidRPr="006D43B3">
              <w:rPr>
                <w:rFonts w:ascii="宋体" w:hAnsi="宋体" w:cs="仿宋_GB2312" w:hint="eastAsia"/>
                <w:kern w:val="0"/>
                <w:sz w:val="24"/>
                <w:szCs w:val="24"/>
              </w:rPr>
              <w:t>标注错一处扣</w:t>
            </w:r>
            <w:r w:rsidRPr="006D43B3">
              <w:rPr>
                <w:rFonts w:ascii="宋体" w:hAnsi="宋体" w:cs="仿宋_GB2312"/>
                <w:kern w:val="0"/>
                <w:sz w:val="24"/>
                <w:szCs w:val="24"/>
              </w:rPr>
              <w:t>1</w:t>
            </w:r>
            <w:r w:rsidRPr="006D43B3">
              <w:rPr>
                <w:rFonts w:ascii="宋体" w:hAnsi="宋体" w:cs="仿宋_GB2312" w:hint="eastAsia"/>
                <w:kern w:val="0"/>
                <w:sz w:val="24"/>
                <w:szCs w:val="24"/>
              </w:rPr>
              <w:t>分</w:t>
            </w:r>
            <w:r>
              <w:rPr>
                <w:rFonts w:ascii="宋体" w:hAnsi="宋体" w:cs="仿宋_GB2312" w:hint="eastAsia"/>
                <w:kern w:val="0"/>
                <w:sz w:val="24"/>
                <w:szCs w:val="24"/>
              </w:rPr>
              <w:t>；</w:t>
            </w:r>
          </w:p>
          <w:p w:rsidR="00B57ADB" w:rsidRPr="006D43B3" w:rsidRDefault="00B57ADB" w:rsidP="0008390C">
            <w:pPr>
              <w:snapToGrid w:val="0"/>
              <w:rPr>
                <w:rFonts w:ascii="宋体" w:cs="仿宋_GB2312"/>
                <w:kern w:val="0"/>
                <w:sz w:val="24"/>
                <w:szCs w:val="24"/>
              </w:rPr>
            </w:pPr>
            <w:r w:rsidRPr="006D43B3">
              <w:rPr>
                <w:rFonts w:ascii="宋体" w:hAnsi="宋体" w:cs="仿宋_GB2312" w:hint="eastAsia"/>
                <w:kern w:val="0"/>
                <w:sz w:val="24"/>
                <w:szCs w:val="24"/>
              </w:rPr>
              <w:t>以上最多扣</w:t>
            </w:r>
            <w:r>
              <w:rPr>
                <w:rFonts w:ascii="宋体" w:hAnsi="宋体" w:cs="仿宋_GB2312"/>
                <w:kern w:val="0"/>
                <w:sz w:val="24"/>
                <w:szCs w:val="24"/>
              </w:rPr>
              <w:t>12</w:t>
            </w:r>
            <w:r w:rsidRPr="006D43B3">
              <w:rPr>
                <w:rFonts w:ascii="宋体" w:hAnsi="宋体" w:cs="仿宋_GB2312" w:hint="eastAsia"/>
                <w:kern w:val="0"/>
                <w:sz w:val="24"/>
                <w:szCs w:val="24"/>
              </w:rPr>
              <w:t>分</w:t>
            </w:r>
            <w:r>
              <w:rPr>
                <w:rFonts w:ascii="宋体" w:hAnsi="宋体" w:cs="仿宋_GB2312" w:hint="eastAsia"/>
                <w:kern w:val="0"/>
                <w:sz w:val="24"/>
                <w:szCs w:val="24"/>
              </w:rPr>
              <w:t>。</w:t>
            </w:r>
          </w:p>
        </w:tc>
        <w:tc>
          <w:tcPr>
            <w:tcW w:w="763" w:type="dxa"/>
            <w:vAlign w:val="center"/>
          </w:tcPr>
          <w:p w:rsidR="00B57ADB" w:rsidRDefault="00B57ADB">
            <w:pPr>
              <w:snapToGrid w:val="0"/>
              <w:jc w:val="center"/>
              <w:rPr>
                <w:rFonts w:ascii="宋体" w:cs="宋体"/>
                <w:bCs/>
                <w:sz w:val="24"/>
                <w:szCs w:val="24"/>
              </w:rPr>
            </w:pPr>
            <w:r>
              <w:rPr>
                <w:rFonts w:ascii="宋体" w:hAnsi="宋体" w:cs="宋体"/>
                <w:bCs/>
                <w:sz w:val="24"/>
                <w:szCs w:val="24"/>
              </w:rPr>
              <w:t>6</w:t>
            </w:r>
          </w:p>
        </w:tc>
      </w:tr>
      <w:tr w:rsidR="00B57ADB">
        <w:trPr>
          <w:trHeight w:val="548"/>
        </w:trPr>
        <w:tc>
          <w:tcPr>
            <w:tcW w:w="1155" w:type="dxa"/>
            <w:vMerge/>
            <w:tcBorders>
              <w:left w:val="single" w:sz="12" w:space="0" w:color="auto"/>
            </w:tcBorders>
            <w:vAlign w:val="center"/>
          </w:tcPr>
          <w:p w:rsidR="00B57ADB" w:rsidRDefault="00B57ADB">
            <w:pPr>
              <w:snapToGrid w:val="0"/>
              <w:jc w:val="center"/>
              <w:rPr>
                <w:rFonts w:ascii="宋体" w:cs="宋体"/>
                <w:bCs/>
                <w:sz w:val="24"/>
                <w:szCs w:val="24"/>
              </w:rPr>
            </w:pPr>
          </w:p>
        </w:tc>
        <w:tc>
          <w:tcPr>
            <w:tcW w:w="1736" w:type="dxa"/>
            <w:vMerge/>
            <w:vAlign w:val="center"/>
          </w:tcPr>
          <w:p w:rsidR="00B57ADB" w:rsidRDefault="00B57ADB">
            <w:pPr>
              <w:snapToGrid w:val="0"/>
              <w:rPr>
                <w:rFonts w:ascii="宋体" w:cs="宋体"/>
                <w:bCs/>
                <w:kern w:val="0"/>
                <w:sz w:val="24"/>
                <w:szCs w:val="24"/>
              </w:rPr>
            </w:pPr>
          </w:p>
        </w:tc>
        <w:tc>
          <w:tcPr>
            <w:tcW w:w="1448" w:type="dxa"/>
            <w:vAlign w:val="center"/>
          </w:tcPr>
          <w:p w:rsidR="00B57ADB" w:rsidRDefault="00B57ADB">
            <w:pPr>
              <w:snapToGrid w:val="0"/>
              <w:jc w:val="center"/>
              <w:rPr>
                <w:rFonts w:ascii="宋体" w:cs="宋体"/>
                <w:bCs/>
                <w:kern w:val="0"/>
                <w:sz w:val="24"/>
                <w:szCs w:val="24"/>
              </w:rPr>
            </w:pPr>
            <w:r>
              <w:rPr>
                <w:rFonts w:ascii="宋体" w:hAnsi="宋体" w:cs="宋体" w:hint="eastAsia"/>
                <w:bCs/>
                <w:kern w:val="0"/>
                <w:sz w:val="24"/>
                <w:szCs w:val="24"/>
              </w:rPr>
              <w:t>结果</w:t>
            </w:r>
          </w:p>
        </w:tc>
        <w:tc>
          <w:tcPr>
            <w:tcW w:w="4024"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最终不能排故，扣</w:t>
            </w:r>
            <w:r>
              <w:rPr>
                <w:rFonts w:ascii="宋体" w:hAnsi="宋体" w:cs="宋体"/>
                <w:bCs/>
                <w:kern w:val="0"/>
                <w:sz w:val="24"/>
                <w:szCs w:val="24"/>
              </w:rPr>
              <w:t>2</w:t>
            </w:r>
            <w:r>
              <w:rPr>
                <w:rFonts w:ascii="宋体" w:hAnsi="宋体" w:cs="宋体" w:hint="eastAsia"/>
                <w:bCs/>
                <w:kern w:val="0"/>
                <w:sz w:val="24"/>
                <w:szCs w:val="24"/>
              </w:rPr>
              <w:t>分。</w:t>
            </w:r>
          </w:p>
        </w:tc>
        <w:tc>
          <w:tcPr>
            <w:tcW w:w="763" w:type="dxa"/>
            <w:vAlign w:val="center"/>
          </w:tcPr>
          <w:p w:rsidR="00B57ADB" w:rsidRDefault="00B57ADB">
            <w:pPr>
              <w:snapToGrid w:val="0"/>
              <w:jc w:val="center"/>
              <w:rPr>
                <w:rFonts w:ascii="宋体" w:cs="宋体"/>
                <w:bCs/>
                <w:sz w:val="24"/>
                <w:szCs w:val="24"/>
              </w:rPr>
            </w:pPr>
            <w:r>
              <w:rPr>
                <w:rFonts w:ascii="宋体" w:hAnsi="宋体" w:cs="宋体"/>
                <w:bCs/>
                <w:sz w:val="24"/>
                <w:szCs w:val="24"/>
              </w:rPr>
              <w:t>1</w:t>
            </w:r>
          </w:p>
        </w:tc>
      </w:tr>
      <w:tr w:rsidR="00B57ADB">
        <w:trPr>
          <w:trHeight w:val="615"/>
        </w:trPr>
        <w:tc>
          <w:tcPr>
            <w:tcW w:w="1155" w:type="dxa"/>
            <w:vMerge/>
            <w:tcBorders>
              <w:left w:val="single" w:sz="12" w:space="0" w:color="auto"/>
            </w:tcBorders>
            <w:vAlign w:val="center"/>
          </w:tcPr>
          <w:p w:rsidR="00B57ADB" w:rsidRDefault="00B57ADB">
            <w:pPr>
              <w:snapToGrid w:val="0"/>
              <w:jc w:val="center"/>
              <w:rPr>
                <w:rFonts w:ascii="宋体" w:cs="宋体"/>
                <w:bCs/>
                <w:sz w:val="24"/>
                <w:szCs w:val="24"/>
              </w:rPr>
            </w:pPr>
          </w:p>
        </w:tc>
        <w:tc>
          <w:tcPr>
            <w:tcW w:w="7208" w:type="dxa"/>
            <w:gridSpan w:val="3"/>
            <w:vAlign w:val="center"/>
          </w:tcPr>
          <w:p w:rsidR="00B57ADB" w:rsidRDefault="00B57ADB">
            <w:pPr>
              <w:snapToGrid w:val="0"/>
              <w:jc w:val="right"/>
              <w:rPr>
                <w:rFonts w:ascii="宋体" w:cs="宋体"/>
                <w:bCs/>
                <w:kern w:val="0"/>
                <w:sz w:val="24"/>
                <w:szCs w:val="24"/>
              </w:rPr>
            </w:pPr>
            <w:r>
              <w:rPr>
                <w:rFonts w:ascii="宋体" w:hAnsi="宋体" w:cs="宋体" w:hint="eastAsia"/>
                <w:bCs/>
                <w:kern w:val="0"/>
                <w:sz w:val="24"/>
                <w:szCs w:val="24"/>
              </w:rPr>
              <w:t>小计</w:t>
            </w:r>
          </w:p>
        </w:tc>
        <w:tc>
          <w:tcPr>
            <w:tcW w:w="763"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15</w:t>
            </w:r>
          </w:p>
        </w:tc>
      </w:tr>
      <w:tr w:rsidR="00B57ADB">
        <w:trPr>
          <w:trHeight w:val="983"/>
        </w:trPr>
        <w:tc>
          <w:tcPr>
            <w:tcW w:w="1155" w:type="dxa"/>
            <w:vMerge w:val="restart"/>
            <w:tcBorders>
              <w:left w:val="single" w:sz="12" w:space="0" w:color="auto"/>
            </w:tcBorders>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任务二、电池组和高压配电箱的更换与测试（共</w:t>
            </w:r>
            <w:r>
              <w:rPr>
                <w:rFonts w:ascii="宋体" w:hAnsi="宋体" w:cs="宋体"/>
                <w:bCs/>
                <w:kern w:val="0"/>
                <w:sz w:val="24"/>
                <w:szCs w:val="24"/>
              </w:rPr>
              <w:t>20</w:t>
            </w:r>
            <w:r>
              <w:rPr>
                <w:rFonts w:ascii="宋体" w:hAnsi="宋体" w:cs="宋体" w:hint="eastAsia"/>
                <w:bCs/>
                <w:kern w:val="0"/>
                <w:sz w:val="24"/>
                <w:szCs w:val="24"/>
              </w:rPr>
              <w:t>分）</w:t>
            </w:r>
          </w:p>
          <w:p w:rsidR="00B57ADB" w:rsidRDefault="00B57ADB">
            <w:pPr>
              <w:snapToGrid w:val="0"/>
              <w:rPr>
                <w:rFonts w:ascii="宋体" w:cs="宋体"/>
                <w:bCs/>
                <w:kern w:val="0"/>
                <w:sz w:val="24"/>
                <w:szCs w:val="24"/>
              </w:rPr>
            </w:pPr>
          </w:p>
        </w:tc>
        <w:tc>
          <w:tcPr>
            <w:tcW w:w="1736" w:type="dxa"/>
            <w:vMerge w:val="restart"/>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高压配电箱的安装与接线</w:t>
            </w:r>
          </w:p>
          <w:p w:rsidR="00B57ADB" w:rsidRDefault="00B57ADB">
            <w:pPr>
              <w:snapToGrid w:val="0"/>
              <w:rPr>
                <w:rFonts w:ascii="宋体" w:cs="宋体"/>
                <w:bCs/>
                <w:kern w:val="0"/>
                <w:sz w:val="24"/>
                <w:szCs w:val="24"/>
              </w:rPr>
            </w:pPr>
            <w:r>
              <w:rPr>
                <w:rFonts w:ascii="宋体" w:hAnsi="宋体" w:cs="宋体" w:hint="eastAsia"/>
                <w:bCs/>
                <w:kern w:val="0"/>
                <w:sz w:val="24"/>
                <w:szCs w:val="24"/>
              </w:rPr>
              <w:t>（</w:t>
            </w:r>
            <w:r>
              <w:rPr>
                <w:rFonts w:ascii="宋体" w:hAnsi="宋体" w:cs="宋体"/>
                <w:bCs/>
                <w:kern w:val="0"/>
                <w:sz w:val="24"/>
                <w:szCs w:val="24"/>
              </w:rPr>
              <w:t>3</w:t>
            </w:r>
            <w:r>
              <w:rPr>
                <w:rFonts w:ascii="宋体" w:hAnsi="宋体" w:cs="宋体" w:hint="eastAsia"/>
                <w:bCs/>
                <w:kern w:val="0"/>
                <w:sz w:val="24"/>
                <w:szCs w:val="24"/>
              </w:rPr>
              <w:t>分）</w:t>
            </w:r>
          </w:p>
        </w:tc>
        <w:tc>
          <w:tcPr>
            <w:tcW w:w="1448"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安装</w:t>
            </w:r>
          </w:p>
        </w:tc>
        <w:tc>
          <w:tcPr>
            <w:tcW w:w="4024"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安装前没有断开电池负极扣</w:t>
            </w:r>
            <w:r>
              <w:rPr>
                <w:rFonts w:ascii="宋体" w:hAnsi="宋体" w:cs="宋体"/>
                <w:bCs/>
                <w:kern w:val="0"/>
                <w:sz w:val="24"/>
                <w:szCs w:val="24"/>
              </w:rPr>
              <w:t>0.5</w:t>
            </w:r>
            <w:r>
              <w:rPr>
                <w:rFonts w:ascii="宋体" w:hAnsi="宋体" w:cs="宋体" w:hint="eastAsia"/>
                <w:bCs/>
                <w:kern w:val="0"/>
                <w:sz w:val="24"/>
                <w:szCs w:val="24"/>
              </w:rPr>
              <w:t>分；安装松动，</w:t>
            </w:r>
            <w:r>
              <w:rPr>
                <w:rFonts w:ascii="宋体" w:hAnsi="宋体" w:cs="宋体"/>
                <w:bCs/>
                <w:kern w:val="0"/>
                <w:sz w:val="24"/>
                <w:szCs w:val="24"/>
              </w:rPr>
              <w:t>1</w:t>
            </w:r>
            <w:r>
              <w:rPr>
                <w:rFonts w:ascii="宋体" w:hAnsi="宋体" w:cs="宋体" w:hint="eastAsia"/>
                <w:bCs/>
                <w:kern w:val="0"/>
                <w:sz w:val="24"/>
                <w:szCs w:val="24"/>
              </w:rPr>
              <w:t>处扣</w:t>
            </w:r>
            <w:r>
              <w:rPr>
                <w:rFonts w:ascii="宋体" w:hAnsi="宋体" w:cs="宋体"/>
                <w:bCs/>
                <w:kern w:val="0"/>
                <w:sz w:val="24"/>
                <w:szCs w:val="24"/>
              </w:rPr>
              <w:t>0.5</w:t>
            </w:r>
            <w:r>
              <w:rPr>
                <w:rFonts w:ascii="宋体" w:hAnsi="宋体" w:cs="宋体" w:hint="eastAsia"/>
                <w:bCs/>
                <w:kern w:val="0"/>
                <w:sz w:val="24"/>
                <w:szCs w:val="24"/>
              </w:rPr>
              <w:t>分。</w:t>
            </w:r>
          </w:p>
        </w:tc>
        <w:tc>
          <w:tcPr>
            <w:tcW w:w="763"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1</w:t>
            </w:r>
          </w:p>
        </w:tc>
      </w:tr>
      <w:tr w:rsidR="00B57ADB">
        <w:trPr>
          <w:trHeight w:val="144"/>
        </w:trPr>
        <w:tc>
          <w:tcPr>
            <w:tcW w:w="1155" w:type="dxa"/>
            <w:vMerge/>
            <w:tcBorders>
              <w:left w:val="single" w:sz="12" w:space="0" w:color="auto"/>
            </w:tcBorders>
            <w:vAlign w:val="center"/>
          </w:tcPr>
          <w:p w:rsidR="00B57ADB" w:rsidRDefault="00B57ADB">
            <w:pPr>
              <w:snapToGrid w:val="0"/>
              <w:rPr>
                <w:rFonts w:ascii="宋体" w:cs="宋体"/>
                <w:bCs/>
                <w:kern w:val="0"/>
                <w:sz w:val="24"/>
                <w:szCs w:val="24"/>
              </w:rPr>
            </w:pPr>
          </w:p>
        </w:tc>
        <w:tc>
          <w:tcPr>
            <w:tcW w:w="1736" w:type="dxa"/>
            <w:vMerge/>
            <w:vAlign w:val="center"/>
          </w:tcPr>
          <w:p w:rsidR="00B57ADB" w:rsidRDefault="00B57ADB">
            <w:pPr>
              <w:snapToGrid w:val="0"/>
              <w:rPr>
                <w:rFonts w:ascii="宋体" w:cs="宋体"/>
                <w:bCs/>
                <w:kern w:val="0"/>
                <w:sz w:val="24"/>
                <w:szCs w:val="24"/>
              </w:rPr>
            </w:pPr>
          </w:p>
        </w:tc>
        <w:tc>
          <w:tcPr>
            <w:tcW w:w="1448"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高压互锁连接器</w:t>
            </w:r>
          </w:p>
        </w:tc>
        <w:tc>
          <w:tcPr>
            <w:tcW w:w="4024"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没有到位扣</w:t>
            </w:r>
            <w:r>
              <w:rPr>
                <w:rFonts w:ascii="宋体" w:hAnsi="宋体" w:cs="宋体"/>
                <w:bCs/>
                <w:kern w:val="0"/>
                <w:sz w:val="24"/>
                <w:szCs w:val="24"/>
              </w:rPr>
              <w:t>0.5</w:t>
            </w:r>
            <w:r>
              <w:rPr>
                <w:rFonts w:ascii="宋体" w:hAnsi="宋体" w:cs="宋体" w:hint="eastAsia"/>
                <w:bCs/>
                <w:kern w:val="0"/>
                <w:sz w:val="24"/>
                <w:szCs w:val="24"/>
              </w:rPr>
              <w:t>分；安装松动扣</w:t>
            </w:r>
            <w:r>
              <w:rPr>
                <w:rFonts w:ascii="宋体" w:hAnsi="宋体" w:cs="宋体"/>
                <w:bCs/>
                <w:kern w:val="0"/>
                <w:sz w:val="24"/>
                <w:szCs w:val="24"/>
              </w:rPr>
              <w:t>0.5</w:t>
            </w:r>
            <w:r>
              <w:rPr>
                <w:rFonts w:ascii="宋体" w:hAnsi="宋体" w:cs="宋体" w:hint="eastAsia"/>
                <w:bCs/>
                <w:kern w:val="0"/>
                <w:sz w:val="24"/>
                <w:szCs w:val="24"/>
              </w:rPr>
              <w:t>分；</w:t>
            </w:r>
            <w:r>
              <w:rPr>
                <w:rFonts w:ascii="宋体" w:hAnsi="宋体" w:cs="宋体"/>
                <w:bCs/>
                <w:kern w:val="0"/>
                <w:sz w:val="24"/>
                <w:szCs w:val="24"/>
              </w:rPr>
              <w:t xml:space="preserve"> </w:t>
            </w:r>
          </w:p>
        </w:tc>
        <w:tc>
          <w:tcPr>
            <w:tcW w:w="763"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1</w:t>
            </w:r>
          </w:p>
        </w:tc>
      </w:tr>
      <w:tr w:rsidR="00B57ADB">
        <w:trPr>
          <w:trHeight w:val="144"/>
        </w:trPr>
        <w:tc>
          <w:tcPr>
            <w:tcW w:w="1155" w:type="dxa"/>
            <w:vMerge/>
            <w:tcBorders>
              <w:left w:val="single" w:sz="12" w:space="0" w:color="auto"/>
            </w:tcBorders>
            <w:vAlign w:val="center"/>
          </w:tcPr>
          <w:p w:rsidR="00B57ADB" w:rsidRDefault="00B57ADB">
            <w:pPr>
              <w:snapToGrid w:val="0"/>
              <w:rPr>
                <w:rFonts w:ascii="宋体" w:cs="宋体"/>
                <w:bCs/>
                <w:kern w:val="0"/>
                <w:sz w:val="24"/>
                <w:szCs w:val="24"/>
              </w:rPr>
            </w:pPr>
          </w:p>
        </w:tc>
        <w:tc>
          <w:tcPr>
            <w:tcW w:w="1736" w:type="dxa"/>
            <w:vMerge/>
            <w:vAlign w:val="center"/>
          </w:tcPr>
          <w:p w:rsidR="00B57ADB" w:rsidRDefault="00B57ADB">
            <w:pPr>
              <w:snapToGrid w:val="0"/>
              <w:rPr>
                <w:rFonts w:ascii="宋体" w:cs="宋体"/>
                <w:bCs/>
                <w:kern w:val="0"/>
                <w:sz w:val="24"/>
                <w:szCs w:val="24"/>
              </w:rPr>
            </w:pPr>
          </w:p>
        </w:tc>
        <w:tc>
          <w:tcPr>
            <w:tcW w:w="1448"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各种接线</w:t>
            </w:r>
          </w:p>
        </w:tc>
        <w:tc>
          <w:tcPr>
            <w:tcW w:w="4024"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各种接线正确，其中一处接线错误或漏接扣</w:t>
            </w:r>
            <w:r>
              <w:rPr>
                <w:rFonts w:ascii="宋体" w:hAnsi="宋体" w:cs="宋体"/>
                <w:bCs/>
                <w:kern w:val="0"/>
                <w:sz w:val="24"/>
                <w:szCs w:val="24"/>
              </w:rPr>
              <w:t>0.5</w:t>
            </w:r>
            <w:r>
              <w:rPr>
                <w:rFonts w:ascii="宋体" w:hAnsi="宋体" w:cs="宋体" w:hint="eastAsia"/>
                <w:bCs/>
                <w:kern w:val="0"/>
                <w:sz w:val="24"/>
                <w:szCs w:val="24"/>
              </w:rPr>
              <w:t>分，不</w:t>
            </w:r>
            <w:proofErr w:type="gramStart"/>
            <w:r>
              <w:rPr>
                <w:rFonts w:ascii="宋体" w:hAnsi="宋体" w:cs="宋体" w:hint="eastAsia"/>
                <w:bCs/>
                <w:kern w:val="0"/>
                <w:sz w:val="24"/>
                <w:szCs w:val="24"/>
              </w:rPr>
              <w:t>固定扣</w:t>
            </w:r>
            <w:proofErr w:type="gramEnd"/>
            <w:r>
              <w:rPr>
                <w:rFonts w:ascii="宋体" w:hAnsi="宋体" w:cs="宋体"/>
                <w:bCs/>
                <w:kern w:val="0"/>
                <w:sz w:val="24"/>
                <w:szCs w:val="24"/>
              </w:rPr>
              <w:t>0.5</w:t>
            </w:r>
            <w:r>
              <w:rPr>
                <w:rFonts w:ascii="宋体" w:hAnsi="宋体" w:cs="宋体" w:hint="eastAsia"/>
                <w:bCs/>
                <w:kern w:val="0"/>
                <w:sz w:val="24"/>
                <w:szCs w:val="24"/>
              </w:rPr>
              <w:t>分。</w:t>
            </w:r>
          </w:p>
        </w:tc>
        <w:tc>
          <w:tcPr>
            <w:tcW w:w="763"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1</w:t>
            </w:r>
          </w:p>
        </w:tc>
      </w:tr>
      <w:tr w:rsidR="00B57ADB">
        <w:trPr>
          <w:trHeight w:val="709"/>
        </w:trPr>
        <w:tc>
          <w:tcPr>
            <w:tcW w:w="1155" w:type="dxa"/>
            <w:vMerge/>
            <w:tcBorders>
              <w:left w:val="single" w:sz="12" w:space="0" w:color="auto"/>
            </w:tcBorders>
            <w:vAlign w:val="center"/>
          </w:tcPr>
          <w:p w:rsidR="00B57ADB" w:rsidRDefault="00B57ADB">
            <w:pPr>
              <w:snapToGrid w:val="0"/>
              <w:rPr>
                <w:rFonts w:ascii="宋体" w:cs="宋体"/>
                <w:bCs/>
                <w:kern w:val="0"/>
                <w:sz w:val="24"/>
                <w:szCs w:val="24"/>
              </w:rPr>
            </w:pPr>
          </w:p>
        </w:tc>
        <w:tc>
          <w:tcPr>
            <w:tcW w:w="1736" w:type="dxa"/>
            <w:vMerge w:val="restart"/>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支路通断与绝缘电阻的测量（</w:t>
            </w:r>
            <w:r>
              <w:rPr>
                <w:rFonts w:ascii="宋体" w:hAnsi="宋体" w:cs="宋体"/>
                <w:bCs/>
                <w:kern w:val="0"/>
                <w:sz w:val="24"/>
                <w:szCs w:val="24"/>
              </w:rPr>
              <w:t>2</w:t>
            </w:r>
            <w:r>
              <w:rPr>
                <w:rFonts w:ascii="宋体" w:hAnsi="宋体" w:cs="宋体" w:hint="eastAsia"/>
                <w:bCs/>
                <w:kern w:val="0"/>
                <w:sz w:val="24"/>
                <w:szCs w:val="24"/>
              </w:rPr>
              <w:t>分）</w:t>
            </w:r>
          </w:p>
        </w:tc>
        <w:tc>
          <w:tcPr>
            <w:tcW w:w="1448"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支路通断测量（表</w:t>
            </w:r>
            <w:r>
              <w:rPr>
                <w:rFonts w:ascii="宋体" w:hAnsi="宋体" w:cs="宋体"/>
                <w:bCs/>
                <w:kern w:val="0"/>
                <w:sz w:val="24"/>
                <w:szCs w:val="24"/>
              </w:rPr>
              <w:t>2</w:t>
            </w:r>
            <w:r>
              <w:rPr>
                <w:rFonts w:ascii="宋体" w:hAnsi="宋体" w:cs="宋体" w:hint="eastAsia"/>
                <w:bCs/>
                <w:kern w:val="0"/>
                <w:sz w:val="24"/>
                <w:szCs w:val="24"/>
              </w:rPr>
              <w:t>）</w:t>
            </w:r>
          </w:p>
        </w:tc>
        <w:tc>
          <w:tcPr>
            <w:tcW w:w="4024" w:type="dxa"/>
          </w:tcPr>
          <w:p w:rsidR="00B57ADB" w:rsidRDefault="00B57ADB">
            <w:pPr>
              <w:snapToGrid w:val="0"/>
              <w:rPr>
                <w:rFonts w:ascii="宋体" w:cs="宋体"/>
                <w:bCs/>
                <w:kern w:val="0"/>
                <w:sz w:val="24"/>
                <w:szCs w:val="24"/>
              </w:rPr>
            </w:pPr>
            <w:r>
              <w:rPr>
                <w:rFonts w:ascii="宋体" w:hAnsi="宋体" w:cs="宋体" w:hint="eastAsia"/>
                <w:bCs/>
                <w:kern w:val="0"/>
                <w:sz w:val="24"/>
                <w:szCs w:val="24"/>
              </w:rPr>
              <w:t>本表错</w:t>
            </w:r>
            <w:r>
              <w:rPr>
                <w:rFonts w:ascii="宋体" w:hAnsi="宋体" w:cs="宋体"/>
                <w:bCs/>
                <w:kern w:val="0"/>
                <w:sz w:val="24"/>
                <w:szCs w:val="24"/>
              </w:rPr>
              <w:t>1</w:t>
            </w:r>
            <w:r>
              <w:rPr>
                <w:rFonts w:ascii="宋体" w:hAnsi="宋体" w:cs="宋体" w:hint="eastAsia"/>
                <w:bCs/>
                <w:kern w:val="0"/>
                <w:sz w:val="24"/>
                <w:szCs w:val="24"/>
              </w:rPr>
              <w:t>个数据或缺</w:t>
            </w:r>
            <w:r>
              <w:rPr>
                <w:rFonts w:ascii="宋体" w:hAnsi="宋体" w:cs="宋体"/>
                <w:bCs/>
                <w:kern w:val="0"/>
                <w:sz w:val="24"/>
                <w:szCs w:val="24"/>
              </w:rPr>
              <w:t>1</w:t>
            </w:r>
            <w:r>
              <w:rPr>
                <w:rFonts w:ascii="宋体" w:hAnsi="宋体" w:cs="宋体" w:hint="eastAsia"/>
                <w:bCs/>
                <w:kern w:val="0"/>
                <w:sz w:val="24"/>
                <w:szCs w:val="24"/>
              </w:rPr>
              <w:t>个数据扣</w:t>
            </w:r>
            <w:r>
              <w:rPr>
                <w:rFonts w:ascii="宋体" w:hAnsi="宋体" w:cs="宋体"/>
                <w:bCs/>
                <w:kern w:val="0"/>
                <w:sz w:val="24"/>
                <w:szCs w:val="24"/>
              </w:rPr>
              <w:t>0.5</w:t>
            </w:r>
            <w:r>
              <w:rPr>
                <w:rFonts w:ascii="宋体" w:hAnsi="宋体" w:cs="宋体" w:hint="eastAsia"/>
                <w:bCs/>
                <w:kern w:val="0"/>
                <w:sz w:val="24"/>
                <w:szCs w:val="24"/>
              </w:rPr>
              <w:t>分；直到</w:t>
            </w:r>
            <w:r>
              <w:rPr>
                <w:rFonts w:ascii="宋体" w:hAnsi="宋体" w:cs="宋体"/>
                <w:bCs/>
                <w:kern w:val="0"/>
                <w:sz w:val="24"/>
                <w:szCs w:val="24"/>
              </w:rPr>
              <w:t>1</w:t>
            </w:r>
            <w:r>
              <w:rPr>
                <w:rFonts w:ascii="宋体" w:hAnsi="宋体" w:cs="宋体" w:hint="eastAsia"/>
                <w:bCs/>
                <w:kern w:val="0"/>
                <w:sz w:val="24"/>
                <w:szCs w:val="24"/>
              </w:rPr>
              <w:t>分为止。</w:t>
            </w:r>
          </w:p>
        </w:tc>
        <w:tc>
          <w:tcPr>
            <w:tcW w:w="763"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1</w:t>
            </w:r>
          </w:p>
        </w:tc>
      </w:tr>
      <w:tr w:rsidR="00B57ADB">
        <w:trPr>
          <w:trHeight w:val="708"/>
        </w:trPr>
        <w:tc>
          <w:tcPr>
            <w:tcW w:w="1155" w:type="dxa"/>
            <w:vMerge/>
            <w:tcBorders>
              <w:left w:val="single" w:sz="12" w:space="0" w:color="auto"/>
            </w:tcBorders>
            <w:vAlign w:val="center"/>
          </w:tcPr>
          <w:p w:rsidR="00B57ADB" w:rsidRDefault="00B57ADB">
            <w:pPr>
              <w:snapToGrid w:val="0"/>
              <w:rPr>
                <w:rFonts w:ascii="宋体" w:cs="宋体"/>
                <w:bCs/>
                <w:kern w:val="0"/>
                <w:sz w:val="24"/>
                <w:szCs w:val="24"/>
              </w:rPr>
            </w:pPr>
          </w:p>
        </w:tc>
        <w:tc>
          <w:tcPr>
            <w:tcW w:w="1736" w:type="dxa"/>
            <w:vMerge/>
            <w:vAlign w:val="center"/>
          </w:tcPr>
          <w:p w:rsidR="00B57ADB" w:rsidRDefault="00B57ADB">
            <w:pPr>
              <w:snapToGrid w:val="0"/>
              <w:rPr>
                <w:rFonts w:ascii="宋体" w:cs="宋体"/>
                <w:bCs/>
                <w:kern w:val="0"/>
                <w:sz w:val="24"/>
                <w:szCs w:val="24"/>
              </w:rPr>
            </w:pPr>
          </w:p>
        </w:tc>
        <w:tc>
          <w:tcPr>
            <w:tcW w:w="1448"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绝缘电阻测量（表</w:t>
            </w:r>
            <w:r>
              <w:rPr>
                <w:rFonts w:ascii="宋体" w:hAnsi="宋体" w:cs="宋体"/>
                <w:bCs/>
                <w:kern w:val="0"/>
                <w:sz w:val="24"/>
                <w:szCs w:val="24"/>
              </w:rPr>
              <w:t>3</w:t>
            </w:r>
            <w:r>
              <w:rPr>
                <w:rFonts w:ascii="宋体" w:hAnsi="宋体" w:cs="宋体" w:hint="eastAsia"/>
                <w:bCs/>
                <w:kern w:val="0"/>
                <w:sz w:val="24"/>
                <w:szCs w:val="24"/>
              </w:rPr>
              <w:t>）</w:t>
            </w:r>
          </w:p>
        </w:tc>
        <w:tc>
          <w:tcPr>
            <w:tcW w:w="4024" w:type="dxa"/>
          </w:tcPr>
          <w:p w:rsidR="00B57ADB" w:rsidRDefault="00B57ADB">
            <w:pPr>
              <w:snapToGrid w:val="0"/>
              <w:rPr>
                <w:rFonts w:ascii="宋体" w:cs="宋体"/>
                <w:bCs/>
                <w:kern w:val="0"/>
                <w:sz w:val="24"/>
                <w:szCs w:val="24"/>
              </w:rPr>
            </w:pPr>
            <w:r>
              <w:rPr>
                <w:rFonts w:ascii="宋体" w:hAnsi="宋体" w:cs="宋体" w:hint="eastAsia"/>
                <w:bCs/>
                <w:kern w:val="0"/>
                <w:sz w:val="24"/>
                <w:szCs w:val="24"/>
              </w:rPr>
              <w:t>本表错</w:t>
            </w:r>
            <w:r>
              <w:rPr>
                <w:rFonts w:ascii="宋体" w:hAnsi="宋体" w:cs="宋体"/>
                <w:bCs/>
                <w:kern w:val="0"/>
                <w:sz w:val="24"/>
                <w:szCs w:val="24"/>
              </w:rPr>
              <w:t>1</w:t>
            </w:r>
            <w:r>
              <w:rPr>
                <w:rFonts w:ascii="宋体" w:hAnsi="宋体" w:cs="宋体" w:hint="eastAsia"/>
                <w:bCs/>
                <w:kern w:val="0"/>
                <w:sz w:val="24"/>
                <w:szCs w:val="24"/>
              </w:rPr>
              <w:t>个数据或缺</w:t>
            </w:r>
            <w:r>
              <w:rPr>
                <w:rFonts w:ascii="宋体" w:hAnsi="宋体" w:cs="宋体"/>
                <w:bCs/>
                <w:kern w:val="0"/>
                <w:sz w:val="24"/>
                <w:szCs w:val="24"/>
              </w:rPr>
              <w:t>1</w:t>
            </w:r>
            <w:r>
              <w:rPr>
                <w:rFonts w:ascii="宋体" w:hAnsi="宋体" w:cs="宋体" w:hint="eastAsia"/>
                <w:bCs/>
                <w:kern w:val="0"/>
                <w:sz w:val="24"/>
                <w:szCs w:val="24"/>
              </w:rPr>
              <w:t>个数据扣</w:t>
            </w:r>
            <w:r>
              <w:rPr>
                <w:rFonts w:ascii="宋体" w:hAnsi="宋体" w:cs="宋体"/>
                <w:bCs/>
                <w:kern w:val="0"/>
                <w:sz w:val="24"/>
                <w:szCs w:val="24"/>
              </w:rPr>
              <w:t>0.5</w:t>
            </w:r>
            <w:r>
              <w:rPr>
                <w:rFonts w:ascii="宋体" w:hAnsi="宋体" w:cs="宋体" w:hint="eastAsia"/>
                <w:bCs/>
                <w:kern w:val="0"/>
                <w:sz w:val="24"/>
                <w:szCs w:val="24"/>
              </w:rPr>
              <w:t>分；直到</w:t>
            </w:r>
            <w:r>
              <w:rPr>
                <w:rFonts w:ascii="宋体" w:hAnsi="宋体" w:cs="宋体"/>
                <w:bCs/>
                <w:kern w:val="0"/>
                <w:sz w:val="24"/>
                <w:szCs w:val="24"/>
              </w:rPr>
              <w:t>1</w:t>
            </w:r>
            <w:r>
              <w:rPr>
                <w:rFonts w:ascii="宋体" w:hAnsi="宋体" w:cs="宋体" w:hint="eastAsia"/>
                <w:bCs/>
                <w:kern w:val="0"/>
                <w:sz w:val="24"/>
                <w:szCs w:val="24"/>
              </w:rPr>
              <w:t>分为止。</w:t>
            </w:r>
          </w:p>
        </w:tc>
        <w:tc>
          <w:tcPr>
            <w:tcW w:w="763"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1</w:t>
            </w:r>
          </w:p>
        </w:tc>
      </w:tr>
      <w:tr w:rsidR="00B57ADB">
        <w:trPr>
          <w:trHeight w:val="812"/>
        </w:trPr>
        <w:tc>
          <w:tcPr>
            <w:tcW w:w="1155" w:type="dxa"/>
            <w:vMerge/>
            <w:tcBorders>
              <w:left w:val="single" w:sz="12" w:space="0" w:color="auto"/>
            </w:tcBorders>
            <w:vAlign w:val="center"/>
          </w:tcPr>
          <w:p w:rsidR="00B57ADB" w:rsidRDefault="00B57ADB">
            <w:pPr>
              <w:snapToGrid w:val="0"/>
              <w:rPr>
                <w:rFonts w:ascii="宋体" w:cs="宋体"/>
                <w:bCs/>
                <w:kern w:val="0"/>
                <w:sz w:val="24"/>
                <w:szCs w:val="24"/>
              </w:rPr>
            </w:pPr>
          </w:p>
        </w:tc>
        <w:tc>
          <w:tcPr>
            <w:tcW w:w="1736" w:type="dxa"/>
            <w:vMerge w:val="restart"/>
            <w:tcBorders>
              <w:top w:val="single" w:sz="12" w:space="0" w:color="auto"/>
            </w:tcBorders>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电池包安装与接线</w:t>
            </w:r>
          </w:p>
          <w:p w:rsidR="00B57ADB" w:rsidRDefault="00B57ADB">
            <w:pPr>
              <w:snapToGrid w:val="0"/>
              <w:rPr>
                <w:rFonts w:ascii="宋体" w:cs="宋体"/>
                <w:bCs/>
                <w:kern w:val="0"/>
                <w:sz w:val="24"/>
                <w:szCs w:val="24"/>
              </w:rPr>
            </w:pPr>
            <w:r>
              <w:rPr>
                <w:rFonts w:ascii="宋体" w:hAnsi="宋体" w:cs="宋体" w:hint="eastAsia"/>
                <w:bCs/>
                <w:kern w:val="0"/>
                <w:sz w:val="24"/>
                <w:szCs w:val="24"/>
              </w:rPr>
              <w:lastRenderedPageBreak/>
              <w:t>（</w:t>
            </w:r>
            <w:r>
              <w:rPr>
                <w:rFonts w:ascii="宋体" w:hAnsi="宋体" w:cs="宋体"/>
                <w:bCs/>
                <w:kern w:val="0"/>
                <w:sz w:val="24"/>
                <w:szCs w:val="24"/>
              </w:rPr>
              <w:t>5</w:t>
            </w:r>
            <w:r>
              <w:rPr>
                <w:rFonts w:ascii="宋体" w:hAnsi="宋体" w:cs="宋体" w:hint="eastAsia"/>
                <w:bCs/>
                <w:kern w:val="0"/>
                <w:sz w:val="24"/>
                <w:szCs w:val="24"/>
              </w:rPr>
              <w:t>分）</w:t>
            </w:r>
          </w:p>
        </w:tc>
        <w:tc>
          <w:tcPr>
            <w:tcW w:w="1448" w:type="dxa"/>
            <w:tcBorders>
              <w:top w:val="single" w:sz="12" w:space="0" w:color="auto"/>
            </w:tcBorders>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lastRenderedPageBreak/>
              <w:t>电池包安装</w:t>
            </w:r>
          </w:p>
        </w:tc>
        <w:tc>
          <w:tcPr>
            <w:tcW w:w="4024" w:type="dxa"/>
            <w:tcBorders>
              <w:top w:val="single" w:sz="12" w:space="0" w:color="auto"/>
            </w:tcBorders>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没有将点火开关关闭扣</w:t>
            </w:r>
            <w:r>
              <w:rPr>
                <w:rFonts w:ascii="宋体" w:hAnsi="宋体" w:cs="宋体"/>
                <w:bCs/>
                <w:kern w:val="0"/>
                <w:sz w:val="24"/>
                <w:szCs w:val="24"/>
              </w:rPr>
              <w:t>0.5</w:t>
            </w:r>
            <w:r>
              <w:rPr>
                <w:rFonts w:ascii="宋体" w:hAnsi="宋体" w:cs="宋体" w:hint="eastAsia"/>
                <w:bCs/>
                <w:kern w:val="0"/>
                <w:sz w:val="24"/>
                <w:szCs w:val="24"/>
              </w:rPr>
              <w:t>分；安装松动，</w:t>
            </w:r>
            <w:r>
              <w:rPr>
                <w:rFonts w:ascii="宋体" w:hAnsi="宋体" w:cs="宋体"/>
                <w:bCs/>
                <w:kern w:val="0"/>
                <w:sz w:val="24"/>
                <w:szCs w:val="24"/>
              </w:rPr>
              <w:t>1</w:t>
            </w:r>
            <w:r>
              <w:rPr>
                <w:rFonts w:ascii="宋体" w:hAnsi="宋体" w:cs="宋体" w:hint="eastAsia"/>
                <w:bCs/>
                <w:kern w:val="0"/>
                <w:sz w:val="24"/>
                <w:szCs w:val="24"/>
              </w:rPr>
              <w:t>次扣</w:t>
            </w:r>
            <w:r>
              <w:rPr>
                <w:rFonts w:ascii="宋体" w:hAnsi="宋体" w:cs="宋体"/>
                <w:bCs/>
                <w:kern w:val="0"/>
                <w:sz w:val="24"/>
                <w:szCs w:val="24"/>
              </w:rPr>
              <w:t>0.5</w:t>
            </w:r>
            <w:r>
              <w:rPr>
                <w:rFonts w:ascii="宋体" w:hAnsi="宋体" w:cs="宋体" w:hint="eastAsia"/>
                <w:bCs/>
                <w:kern w:val="0"/>
                <w:sz w:val="24"/>
                <w:szCs w:val="24"/>
              </w:rPr>
              <w:t>分；</w:t>
            </w:r>
          </w:p>
        </w:tc>
        <w:tc>
          <w:tcPr>
            <w:tcW w:w="763"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1</w:t>
            </w:r>
          </w:p>
        </w:tc>
      </w:tr>
      <w:tr w:rsidR="00B57ADB">
        <w:trPr>
          <w:trHeight w:val="144"/>
        </w:trPr>
        <w:tc>
          <w:tcPr>
            <w:tcW w:w="1155" w:type="dxa"/>
            <w:vMerge/>
            <w:tcBorders>
              <w:left w:val="single" w:sz="12" w:space="0" w:color="auto"/>
            </w:tcBorders>
            <w:vAlign w:val="center"/>
          </w:tcPr>
          <w:p w:rsidR="00B57ADB" w:rsidRDefault="00B57ADB">
            <w:pPr>
              <w:snapToGrid w:val="0"/>
              <w:rPr>
                <w:rFonts w:ascii="宋体" w:cs="宋体"/>
                <w:bCs/>
                <w:kern w:val="0"/>
                <w:sz w:val="24"/>
                <w:szCs w:val="24"/>
              </w:rPr>
            </w:pPr>
          </w:p>
        </w:tc>
        <w:tc>
          <w:tcPr>
            <w:tcW w:w="1736" w:type="dxa"/>
            <w:vMerge/>
            <w:vAlign w:val="center"/>
          </w:tcPr>
          <w:p w:rsidR="00B57ADB" w:rsidRDefault="00B57ADB">
            <w:pPr>
              <w:snapToGrid w:val="0"/>
              <w:rPr>
                <w:rFonts w:ascii="宋体" w:cs="宋体"/>
                <w:bCs/>
                <w:kern w:val="0"/>
                <w:sz w:val="24"/>
                <w:szCs w:val="24"/>
              </w:rPr>
            </w:pPr>
          </w:p>
        </w:tc>
        <w:tc>
          <w:tcPr>
            <w:tcW w:w="1448"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高压防护</w:t>
            </w:r>
          </w:p>
        </w:tc>
        <w:tc>
          <w:tcPr>
            <w:tcW w:w="4024"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高压防护措施有一项不规范扣</w:t>
            </w:r>
            <w:r>
              <w:rPr>
                <w:rFonts w:ascii="宋体" w:hAnsi="宋体" w:cs="宋体"/>
                <w:bCs/>
                <w:kern w:val="0"/>
                <w:sz w:val="24"/>
                <w:szCs w:val="24"/>
              </w:rPr>
              <w:t>1</w:t>
            </w:r>
            <w:r>
              <w:rPr>
                <w:rFonts w:ascii="宋体" w:hAnsi="宋体" w:cs="宋体" w:hint="eastAsia"/>
                <w:bCs/>
                <w:kern w:val="0"/>
                <w:sz w:val="24"/>
                <w:szCs w:val="24"/>
              </w:rPr>
              <w:t>分；</w:t>
            </w:r>
            <w:r>
              <w:rPr>
                <w:rFonts w:ascii="宋体" w:hAnsi="宋体" w:cs="宋体"/>
                <w:bCs/>
                <w:kern w:val="0"/>
                <w:sz w:val="24"/>
                <w:szCs w:val="24"/>
              </w:rPr>
              <w:t xml:space="preserve"> </w:t>
            </w:r>
          </w:p>
        </w:tc>
        <w:tc>
          <w:tcPr>
            <w:tcW w:w="763"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2</w:t>
            </w:r>
          </w:p>
        </w:tc>
      </w:tr>
      <w:tr w:rsidR="00B57ADB">
        <w:trPr>
          <w:trHeight w:val="144"/>
        </w:trPr>
        <w:tc>
          <w:tcPr>
            <w:tcW w:w="1155" w:type="dxa"/>
            <w:vMerge/>
            <w:tcBorders>
              <w:left w:val="single" w:sz="12" w:space="0" w:color="auto"/>
            </w:tcBorders>
            <w:vAlign w:val="center"/>
          </w:tcPr>
          <w:p w:rsidR="00B57ADB" w:rsidRDefault="00B57ADB">
            <w:pPr>
              <w:snapToGrid w:val="0"/>
              <w:rPr>
                <w:rFonts w:ascii="宋体" w:cs="宋体"/>
                <w:bCs/>
                <w:kern w:val="0"/>
                <w:sz w:val="24"/>
                <w:szCs w:val="24"/>
              </w:rPr>
            </w:pPr>
          </w:p>
        </w:tc>
        <w:tc>
          <w:tcPr>
            <w:tcW w:w="1736" w:type="dxa"/>
            <w:vMerge/>
            <w:vAlign w:val="center"/>
          </w:tcPr>
          <w:p w:rsidR="00B57ADB" w:rsidRDefault="00B57ADB">
            <w:pPr>
              <w:snapToGrid w:val="0"/>
              <w:rPr>
                <w:rFonts w:ascii="宋体" w:cs="宋体"/>
                <w:bCs/>
                <w:kern w:val="0"/>
                <w:sz w:val="24"/>
                <w:szCs w:val="24"/>
              </w:rPr>
            </w:pPr>
          </w:p>
        </w:tc>
        <w:tc>
          <w:tcPr>
            <w:tcW w:w="1448"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各种接线</w:t>
            </w:r>
          </w:p>
        </w:tc>
        <w:tc>
          <w:tcPr>
            <w:tcW w:w="4024"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各种接线正确，其中一处接线错误或漏接扣</w:t>
            </w:r>
            <w:r>
              <w:rPr>
                <w:rFonts w:ascii="宋体" w:hAnsi="宋体" w:cs="宋体"/>
                <w:bCs/>
                <w:kern w:val="0"/>
                <w:sz w:val="24"/>
                <w:szCs w:val="24"/>
              </w:rPr>
              <w:t>0.5</w:t>
            </w:r>
            <w:r>
              <w:rPr>
                <w:rFonts w:ascii="宋体" w:hAnsi="宋体" w:cs="宋体" w:hint="eastAsia"/>
                <w:bCs/>
                <w:kern w:val="0"/>
                <w:sz w:val="24"/>
                <w:szCs w:val="24"/>
              </w:rPr>
              <w:t>分，固定松动扣</w:t>
            </w:r>
            <w:r>
              <w:rPr>
                <w:rFonts w:ascii="宋体" w:hAnsi="宋体" w:cs="宋体"/>
                <w:bCs/>
                <w:kern w:val="0"/>
                <w:sz w:val="24"/>
                <w:szCs w:val="24"/>
              </w:rPr>
              <w:t>0.5</w:t>
            </w:r>
            <w:r>
              <w:rPr>
                <w:rFonts w:ascii="宋体" w:hAnsi="宋体" w:cs="宋体" w:hint="eastAsia"/>
                <w:bCs/>
                <w:kern w:val="0"/>
                <w:sz w:val="24"/>
                <w:szCs w:val="24"/>
              </w:rPr>
              <w:t>分。</w:t>
            </w:r>
          </w:p>
        </w:tc>
        <w:tc>
          <w:tcPr>
            <w:tcW w:w="763"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2</w:t>
            </w:r>
          </w:p>
        </w:tc>
      </w:tr>
      <w:tr w:rsidR="00B57ADB">
        <w:trPr>
          <w:trHeight w:val="144"/>
        </w:trPr>
        <w:tc>
          <w:tcPr>
            <w:tcW w:w="1155" w:type="dxa"/>
            <w:vMerge/>
            <w:tcBorders>
              <w:left w:val="single" w:sz="12" w:space="0" w:color="auto"/>
            </w:tcBorders>
            <w:vAlign w:val="center"/>
          </w:tcPr>
          <w:p w:rsidR="00B57ADB" w:rsidRDefault="00B57ADB">
            <w:pPr>
              <w:snapToGrid w:val="0"/>
              <w:rPr>
                <w:rFonts w:ascii="宋体" w:cs="宋体"/>
                <w:bCs/>
                <w:kern w:val="0"/>
                <w:sz w:val="24"/>
                <w:szCs w:val="24"/>
              </w:rPr>
            </w:pPr>
          </w:p>
        </w:tc>
        <w:tc>
          <w:tcPr>
            <w:tcW w:w="1736"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手动维修开关安装（</w:t>
            </w:r>
            <w:r>
              <w:rPr>
                <w:rFonts w:ascii="宋体" w:hAnsi="宋体" w:cs="宋体"/>
                <w:bCs/>
                <w:kern w:val="0"/>
                <w:sz w:val="24"/>
                <w:szCs w:val="24"/>
              </w:rPr>
              <w:t>1</w:t>
            </w:r>
            <w:r>
              <w:rPr>
                <w:rFonts w:ascii="宋体" w:hAnsi="宋体" w:cs="宋体" w:hint="eastAsia"/>
                <w:bCs/>
                <w:kern w:val="0"/>
                <w:sz w:val="24"/>
                <w:szCs w:val="24"/>
              </w:rPr>
              <w:t>分）</w:t>
            </w:r>
          </w:p>
        </w:tc>
        <w:tc>
          <w:tcPr>
            <w:tcW w:w="1448"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手动维修开关</w:t>
            </w:r>
          </w:p>
        </w:tc>
        <w:tc>
          <w:tcPr>
            <w:tcW w:w="4024" w:type="dxa"/>
          </w:tcPr>
          <w:p w:rsidR="00B57ADB" w:rsidRDefault="00B57ADB">
            <w:pPr>
              <w:snapToGrid w:val="0"/>
              <w:rPr>
                <w:rFonts w:ascii="宋体" w:cs="宋体"/>
                <w:bCs/>
                <w:kern w:val="0"/>
                <w:sz w:val="24"/>
                <w:szCs w:val="24"/>
              </w:rPr>
            </w:pPr>
            <w:r>
              <w:rPr>
                <w:rFonts w:ascii="宋体" w:hAnsi="宋体" w:cs="宋体" w:hint="eastAsia"/>
                <w:bCs/>
                <w:kern w:val="0"/>
                <w:sz w:val="24"/>
                <w:szCs w:val="24"/>
              </w:rPr>
              <w:t>安装不到位扣</w:t>
            </w:r>
            <w:r>
              <w:rPr>
                <w:rFonts w:ascii="宋体" w:hAnsi="宋体" w:cs="宋体"/>
                <w:bCs/>
                <w:kern w:val="0"/>
                <w:sz w:val="24"/>
                <w:szCs w:val="24"/>
              </w:rPr>
              <w:t>0.5</w:t>
            </w:r>
            <w:r>
              <w:rPr>
                <w:rFonts w:ascii="宋体" w:hAnsi="宋体" w:cs="宋体" w:hint="eastAsia"/>
                <w:bCs/>
                <w:kern w:val="0"/>
                <w:sz w:val="24"/>
                <w:szCs w:val="24"/>
              </w:rPr>
              <w:t>分，没有做好防护扣</w:t>
            </w:r>
            <w:r>
              <w:rPr>
                <w:rFonts w:ascii="宋体" w:hAnsi="宋体" w:cs="宋体"/>
                <w:bCs/>
                <w:kern w:val="0"/>
                <w:sz w:val="24"/>
                <w:szCs w:val="24"/>
              </w:rPr>
              <w:t>0.5</w:t>
            </w:r>
            <w:r>
              <w:rPr>
                <w:rFonts w:ascii="宋体" w:hAnsi="宋体" w:cs="宋体" w:hint="eastAsia"/>
                <w:bCs/>
                <w:kern w:val="0"/>
                <w:sz w:val="24"/>
                <w:szCs w:val="24"/>
              </w:rPr>
              <w:t>分。</w:t>
            </w:r>
          </w:p>
        </w:tc>
        <w:tc>
          <w:tcPr>
            <w:tcW w:w="763"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1</w:t>
            </w:r>
          </w:p>
        </w:tc>
      </w:tr>
      <w:tr w:rsidR="00B57ADB">
        <w:trPr>
          <w:trHeight w:val="1591"/>
        </w:trPr>
        <w:tc>
          <w:tcPr>
            <w:tcW w:w="1155" w:type="dxa"/>
            <w:vMerge/>
            <w:tcBorders>
              <w:left w:val="single" w:sz="12" w:space="0" w:color="auto"/>
            </w:tcBorders>
            <w:vAlign w:val="center"/>
          </w:tcPr>
          <w:p w:rsidR="00B57ADB" w:rsidRDefault="00B57ADB">
            <w:pPr>
              <w:snapToGrid w:val="0"/>
              <w:rPr>
                <w:rFonts w:ascii="宋体" w:cs="宋体"/>
                <w:bCs/>
                <w:kern w:val="0"/>
                <w:sz w:val="24"/>
                <w:szCs w:val="24"/>
              </w:rPr>
            </w:pPr>
          </w:p>
        </w:tc>
        <w:tc>
          <w:tcPr>
            <w:tcW w:w="1736"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电池包的测量（</w:t>
            </w:r>
            <w:r>
              <w:rPr>
                <w:rFonts w:ascii="宋体" w:hAnsi="宋体" w:cs="宋体"/>
                <w:bCs/>
                <w:kern w:val="0"/>
                <w:sz w:val="24"/>
                <w:szCs w:val="24"/>
              </w:rPr>
              <w:t>3</w:t>
            </w:r>
            <w:r>
              <w:rPr>
                <w:rFonts w:ascii="宋体" w:hAnsi="宋体" w:cs="宋体" w:hint="eastAsia"/>
                <w:bCs/>
                <w:kern w:val="0"/>
                <w:sz w:val="24"/>
                <w:szCs w:val="24"/>
              </w:rPr>
              <w:t>分）</w:t>
            </w:r>
          </w:p>
        </w:tc>
        <w:tc>
          <w:tcPr>
            <w:tcW w:w="1448"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电压、温度和绝缘电阻的测量（表</w:t>
            </w:r>
            <w:r>
              <w:rPr>
                <w:rFonts w:ascii="宋体" w:hAnsi="宋体" w:cs="宋体"/>
                <w:bCs/>
                <w:kern w:val="0"/>
                <w:sz w:val="24"/>
                <w:szCs w:val="24"/>
              </w:rPr>
              <w:t>9.4-9.6</w:t>
            </w:r>
            <w:r>
              <w:rPr>
                <w:rFonts w:ascii="宋体" w:hAnsi="宋体" w:cs="宋体" w:hint="eastAsia"/>
                <w:bCs/>
                <w:kern w:val="0"/>
                <w:sz w:val="24"/>
                <w:szCs w:val="24"/>
              </w:rPr>
              <w:t>）</w:t>
            </w:r>
          </w:p>
        </w:tc>
        <w:tc>
          <w:tcPr>
            <w:tcW w:w="4024" w:type="dxa"/>
          </w:tcPr>
          <w:p w:rsidR="00B57ADB" w:rsidRDefault="00B57ADB">
            <w:pPr>
              <w:snapToGrid w:val="0"/>
              <w:rPr>
                <w:rFonts w:ascii="宋体" w:cs="宋体"/>
                <w:bCs/>
                <w:kern w:val="0"/>
                <w:sz w:val="24"/>
                <w:szCs w:val="24"/>
              </w:rPr>
            </w:pPr>
            <w:r>
              <w:rPr>
                <w:rFonts w:ascii="宋体" w:hAnsi="宋体" w:cs="宋体" w:hint="eastAsia"/>
                <w:bCs/>
                <w:kern w:val="0"/>
                <w:sz w:val="24"/>
                <w:szCs w:val="24"/>
              </w:rPr>
              <w:t>本表错</w:t>
            </w:r>
            <w:r>
              <w:rPr>
                <w:rFonts w:ascii="宋体" w:hAnsi="宋体" w:cs="宋体"/>
                <w:bCs/>
                <w:kern w:val="0"/>
                <w:sz w:val="24"/>
                <w:szCs w:val="24"/>
              </w:rPr>
              <w:t>1</w:t>
            </w:r>
            <w:r>
              <w:rPr>
                <w:rFonts w:ascii="宋体" w:hAnsi="宋体" w:cs="宋体" w:hint="eastAsia"/>
                <w:bCs/>
                <w:kern w:val="0"/>
                <w:sz w:val="24"/>
                <w:szCs w:val="24"/>
              </w:rPr>
              <w:t>个数据或缺</w:t>
            </w:r>
            <w:r>
              <w:rPr>
                <w:rFonts w:ascii="宋体" w:hAnsi="宋体" w:cs="宋体"/>
                <w:bCs/>
                <w:kern w:val="0"/>
                <w:sz w:val="24"/>
                <w:szCs w:val="24"/>
              </w:rPr>
              <w:t>1</w:t>
            </w:r>
            <w:r>
              <w:rPr>
                <w:rFonts w:ascii="宋体" w:hAnsi="宋体" w:cs="宋体" w:hint="eastAsia"/>
                <w:bCs/>
                <w:kern w:val="0"/>
                <w:sz w:val="24"/>
                <w:szCs w:val="24"/>
              </w:rPr>
              <w:t>个数据扣</w:t>
            </w:r>
            <w:r>
              <w:rPr>
                <w:rFonts w:ascii="宋体" w:hAnsi="宋体" w:cs="宋体"/>
                <w:bCs/>
                <w:kern w:val="0"/>
                <w:sz w:val="24"/>
                <w:szCs w:val="24"/>
              </w:rPr>
              <w:t>1</w:t>
            </w:r>
            <w:r>
              <w:rPr>
                <w:rFonts w:ascii="宋体" w:hAnsi="宋体" w:cs="宋体" w:hint="eastAsia"/>
                <w:bCs/>
                <w:kern w:val="0"/>
                <w:sz w:val="24"/>
                <w:szCs w:val="24"/>
              </w:rPr>
              <w:t>分；直到</w:t>
            </w:r>
            <w:r>
              <w:rPr>
                <w:rFonts w:ascii="宋体" w:hAnsi="宋体" w:cs="宋体"/>
                <w:bCs/>
                <w:kern w:val="0"/>
                <w:sz w:val="24"/>
                <w:szCs w:val="24"/>
              </w:rPr>
              <w:t>3</w:t>
            </w:r>
            <w:r>
              <w:rPr>
                <w:rFonts w:ascii="宋体" w:hAnsi="宋体" w:cs="宋体" w:hint="eastAsia"/>
                <w:bCs/>
                <w:kern w:val="0"/>
                <w:sz w:val="24"/>
                <w:szCs w:val="24"/>
              </w:rPr>
              <w:t>分为止。</w:t>
            </w:r>
          </w:p>
        </w:tc>
        <w:tc>
          <w:tcPr>
            <w:tcW w:w="763"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3</w:t>
            </w:r>
          </w:p>
        </w:tc>
      </w:tr>
      <w:tr w:rsidR="00B57ADB">
        <w:trPr>
          <w:trHeight w:val="1189"/>
        </w:trPr>
        <w:tc>
          <w:tcPr>
            <w:tcW w:w="1155" w:type="dxa"/>
            <w:vMerge/>
            <w:tcBorders>
              <w:left w:val="single" w:sz="12" w:space="0" w:color="auto"/>
            </w:tcBorders>
            <w:vAlign w:val="center"/>
          </w:tcPr>
          <w:p w:rsidR="00B57ADB" w:rsidRDefault="00B57ADB">
            <w:pPr>
              <w:snapToGrid w:val="0"/>
              <w:rPr>
                <w:rFonts w:ascii="宋体" w:cs="宋体"/>
                <w:bCs/>
                <w:kern w:val="0"/>
                <w:sz w:val="24"/>
                <w:szCs w:val="24"/>
              </w:rPr>
            </w:pPr>
          </w:p>
        </w:tc>
        <w:tc>
          <w:tcPr>
            <w:tcW w:w="1736" w:type="dxa"/>
            <w:tcBorders>
              <w:top w:val="single" w:sz="12" w:space="0" w:color="auto"/>
            </w:tcBorders>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高压配电箱带电测量（</w:t>
            </w:r>
            <w:r>
              <w:rPr>
                <w:rFonts w:ascii="宋体" w:hAnsi="宋体" w:cs="宋体"/>
                <w:bCs/>
                <w:kern w:val="0"/>
                <w:sz w:val="24"/>
                <w:szCs w:val="24"/>
              </w:rPr>
              <w:t>3</w:t>
            </w:r>
            <w:r>
              <w:rPr>
                <w:rFonts w:ascii="宋体" w:hAnsi="宋体" w:cs="宋体" w:hint="eastAsia"/>
                <w:bCs/>
                <w:kern w:val="0"/>
                <w:sz w:val="24"/>
                <w:szCs w:val="24"/>
              </w:rPr>
              <w:t>分）</w:t>
            </w:r>
          </w:p>
        </w:tc>
        <w:tc>
          <w:tcPr>
            <w:tcW w:w="1448" w:type="dxa"/>
            <w:tcBorders>
              <w:top w:val="single" w:sz="12" w:space="0" w:color="auto"/>
            </w:tcBorders>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三种状态下高压配电箱各支路测量（表</w:t>
            </w:r>
            <w:r>
              <w:rPr>
                <w:rFonts w:ascii="宋体" w:hAnsi="宋体" w:cs="宋体"/>
                <w:bCs/>
                <w:kern w:val="0"/>
                <w:sz w:val="24"/>
                <w:szCs w:val="24"/>
              </w:rPr>
              <w:t>9.7-</w:t>
            </w:r>
          </w:p>
          <w:p w:rsidR="00B57ADB" w:rsidRDefault="00B57ADB">
            <w:pPr>
              <w:snapToGrid w:val="0"/>
              <w:rPr>
                <w:rFonts w:ascii="宋体" w:cs="宋体"/>
                <w:bCs/>
                <w:kern w:val="0"/>
                <w:sz w:val="24"/>
                <w:szCs w:val="24"/>
              </w:rPr>
            </w:pPr>
            <w:r>
              <w:rPr>
                <w:rFonts w:ascii="宋体" w:hAnsi="宋体" w:cs="宋体"/>
                <w:bCs/>
                <w:kern w:val="0"/>
                <w:sz w:val="24"/>
                <w:szCs w:val="24"/>
              </w:rPr>
              <w:t>9.9</w:t>
            </w:r>
            <w:r>
              <w:rPr>
                <w:rFonts w:ascii="宋体" w:hAnsi="宋体" w:cs="宋体" w:hint="eastAsia"/>
                <w:bCs/>
                <w:kern w:val="0"/>
                <w:sz w:val="24"/>
                <w:szCs w:val="24"/>
              </w:rPr>
              <w:t>）</w:t>
            </w:r>
          </w:p>
        </w:tc>
        <w:tc>
          <w:tcPr>
            <w:tcW w:w="4024" w:type="dxa"/>
            <w:tcBorders>
              <w:top w:val="single" w:sz="12" w:space="0" w:color="auto"/>
            </w:tcBorders>
          </w:tcPr>
          <w:p w:rsidR="00B57ADB" w:rsidRDefault="00B57ADB">
            <w:pPr>
              <w:snapToGrid w:val="0"/>
              <w:rPr>
                <w:rFonts w:ascii="宋体" w:cs="宋体"/>
                <w:bCs/>
                <w:kern w:val="0"/>
                <w:sz w:val="24"/>
                <w:szCs w:val="24"/>
              </w:rPr>
            </w:pPr>
            <w:r>
              <w:rPr>
                <w:rFonts w:ascii="宋体" w:hAnsi="宋体" w:cs="宋体" w:hint="eastAsia"/>
                <w:bCs/>
                <w:kern w:val="0"/>
                <w:sz w:val="24"/>
                <w:szCs w:val="24"/>
              </w:rPr>
              <w:t>本表错</w:t>
            </w:r>
            <w:r>
              <w:rPr>
                <w:rFonts w:ascii="宋体" w:hAnsi="宋体" w:cs="宋体"/>
                <w:bCs/>
                <w:kern w:val="0"/>
                <w:sz w:val="24"/>
                <w:szCs w:val="24"/>
              </w:rPr>
              <w:t>1</w:t>
            </w:r>
            <w:r>
              <w:rPr>
                <w:rFonts w:ascii="宋体" w:hAnsi="宋体" w:cs="宋体" w:hint="eastAsia"/>
                <w:bCs/>
                <w:kern w:val="0"/>
                <w:sz w:val="24"/>
                <w:szCs w:val="24"/>
              </w:rPr>
              <w:t>个数据或缺</w:t>
            </w:r>
            <w:r>
              <w:rPr>
                <w:rFonts w:ascii="宋体" w:hAnsi="宋体" w:cs="宋体"/>
                <w:bCs/>
                <w:kern w:val="0"/>
                <w:sz w:val="24"/>
                <w:szCs w:val="24"/>
              </w:rPr>
              <w:t>1</w:t>
            </w:r>
            <w:r>
              <w:rPr>
                <w:rFonts w:ascii="宋体" w:hAnsi="宋体" w:cs="宋体" w:hint="eastAsia"/>
                <w:bCs/>
                <w:kern w:val="0"/>
                <w:sz w:val="24"/>
                <w:szCs w:val="24"/>
              </w:rPr>
              <w:t>个数据扣</w:t>
            </w:r>
            <w:r>
              <w:rPr>
                <w:rFonts w:ascii="宋体" w:hAnsi="宋体" w:cs="宋体"/>
                <w:bCs/>
                <w:kern w:val="0"/>
                <w:sz w:val="24"/>
                <w:szCs w:val="24"/>
              </w:rPr>
              <w:t>1</w:t>
            </w:r>
            <w:r>
              <w:rPr>
                <w:rFonts w:ascii="宋体" w:hAnsi="宋体" w:cs="宋体" w:hint="eastAsia"/>
                <w:bCs/>
                <w:kern w:val="0"/>
                <w:sz w:val="24"/>
                <w:szCs w:val="24"/>
              </w:rPr>
              <w:t>分；直到</w:t>
            </w:r>
            <w:r>
              <w:rPr>
                <w:rFonts w:ascii="宋体" w:hAnsi="宋体" w:cs="宋体"/>
                <w:bCs/>
                <w:kern w:val="0"/>
                <w:sz w:val="24"/>
                <w:szCs w:val="24"/>
              </w:rPr>
              <w:t>3</w:t>
            </w:r>
            <w:r>
              <w:rPr>
                <w:rFonts w:ascii="宋体" w:hAnsi="宋体" w:cs="宋体" w:hint="eastAsia"/>
                <w:bCs/>
                <w:kern w:val="0"/>
                <w:sz w:val="24"/>
                <w:szCs w:val="24"/>
              </w:rPr>
              <w:t>分为止。</w:t>
            </w:r>
          </w:p>
        </w:tc>
        <w:tc>
          <w:tcPr>
            <w:tcW w:w="763" w:type="dxa"/>
            <w:tcBorders>
              <w:top w:val="single" w:sz="12" w:space="0" w:color="auto"/>
            </w:tcBorders>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3</w:t>
            </w:r>
          </w:p>
        </w:tc>
      </w:tr>
      <w:tr w:rsidR="00B57ADB">
        <w:trPr>
          <w:trHeight w:val="677"/>
        </w:trPr>
        <w:tc>
          <w:tcPr>
            <w:tcW w:w="1155" w:type="dxa"/>
            <w:vMerge/>
            <w:tcBorders>
              <w:left w:val="single" w:sz="12" w:space="0" w:color="auto"/>
            </w:tcBorders>
            <w:vAlign w:val="center"/>
          </w:tcPr>
          <w:p w:rsidR="00B57ADB" w:rsidRDefault="00B57ADB">
            <w:pPr>
              <w:snapToGrid w:val="0"/>
              <w:rPr>
                <w:rFonts w:ascii="宋体" w:cs="宋体"/>
                <w:bCs/>
                <w:kern w:val="0"/>
                <w:sz w:val="24"/>
                <w:szCs w:val="24"/>
              </w:rPr>
            </w:pPr>
          </w:p>
        </w:tc>
        <w:tc>
          <w:tcPr>
            <w:tcW w:w="1736"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回答问题</w:t>
            </w:r>
          </w:p>
          <w:p w:rsidR="00B57ADB" w:rsidRDefault="00B57ADB">
            <w:pPr>
              <w:snapToGrid w:val="0"/>
              <w:rPr>
                <w:rFonts w:ascii="宋体" w:cs="宋体"/>
                <w:bCs/>
                <w:kern w:val="0"/>
                <w:sz w:val="24"/>
                <w:szCs w:val="24"/>
              </w:rPr>
            </w:pPr>
            <w:r>
              <w:rPr>
                <w:rFonts w:ascii="宋体" w:hAnsi="宋体" w:cs="宋体" w:hint="eastAsia"/>
                <w:bCs/>
                <w:kern w:val="0"/>
                <w:sz w:val="24"/>
                <w:szCs w:val="24"/>
              </w:rPr>
              <w:t>（</w:t>
            </w:r>
            <w:r>
              <w:rPr>
                <w:rFonts w:ascii="宋体" w:hAnsi="宋体" w:cs="宋体"/>
                <w:bCs/>
                <w:kern w:val="0"/>
                <w:sz w:val="24"/>
                <w:szCs w:val="24"/>
              </w:rPr>
              <w:t>3</w:t>
            </w:r>
            <w:r>
              <w:rPr>
                <w:rFonts w:ascii="宋体" w:hAnsi="宋体" w:cs="宋体" w:hint="eastAsia"/>
                <w:bCs/>
                <w:kern w:val="0"/>
                <w:sz w:val="24"/>
                <w:szCs w:val="24"/>
              </w:rPr>
              <w:t>分）</w:t>
            </w:r>
          </w:p>
        </w:tc>
        <w:tc>
          <w:tcPr>
            <w:tcW w:w="1448"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根据测试数据分析</w:t>
            </w:r>
          </w:p>
        </w:tc>
        <w:tc>
          <w:tcPr>
            <w:tcW w:w="4024"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电池组一致性指标、电池包温度分布指标、高压电系统上下逻辑错误，各扣</w:t>
            </w:r>
            <w:r>
              <w:rPr>
                <w:rFonts w:ascii="宋体" w:hAnsi="宋体" w:cs="宋体"/>
                <w:bCs/>
                <w:kern w:val="0"/>
                <w:sz w:val="24"/>
                <w:szCs w:val="24"/>
              </w:rPr>
              <w:t>1</w:t>
            </w:r>
            <w:r>
              <w:rPr>
                <w:rFonts w:ascii="宋体" w:hAnsi="宋体" w:cs="宋体" w:hint="eastAsia"/>
                <w:bCs/>
                <w:kern w:val="0"/>
                <w:sz w:val="24"/>
                <w:szCs w:val="24"/>
              </w:rPr>
              <w:t>分</w:t>
            </w:r>
          </w:p>
        </w:tc>
        <w:tc>
          <w:tcPr>
            <w:tcW w:w="763"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3</w:t>
            </w:r>
          </w:p>
        </w:tc>
      </w:tr>
      <w:tr w:rsidR="00B57ADB">
        <w:trPr>
          <w:trHeight w:val="439"/>
        </w:trPr>
        <w:tc>
          <w:tcPr>
            <w:tcW w:w="1155" w:type="dxa"/>
            <w:vMerge/>
            <w:tcBorders>
              <w:left w:val="single" w:sz="12" w:space="0" w:color="auto"/>
              <w:bottom w:val="single" w:sz="12" w:space="0" w:color="auto"/>
            </w:tcBorders>
            <w:vAlign w:val="center"/>
          </w:tcPr>
          <w:p w:rsidR="00B57ADB" w:rsidRDefault="00B57ADB">
            <w:pPr>
              <w:snapToGrid w:val="0"/>
              <w:rPr>
                <w:rFonts w:ascii="宋体" w:cs="宋体"/>
                <w:bCs/>
                <w:kern w:val="0"/>
                <w:sz w:val="24"/>
                <w:szCs w:val="24"/>
              </w:rPr>
            </w:pPr>
          </w:p>
        </w:tc>
        <w:tc>
          <w:tcPr>
            <w:tcW w:w="7208" w:type="dxa"/>
            <w:gridSpan w:val="3"/>
            <w:tcBorders>
              <w:bottom w:val="single" w:sz="12" w:space="0" w:color="auto"/>
            </w:tcBorders>
            <w:vAlign w:val="center"/>
          </w:tcPr>
          <w:p w:rsidR="00B57ADB" w:rsidRDefault="00B57ADB">
            <w:pPr>
              <w:snapToGrid w:val="0"/>
              <w:jc w:val="right"/>
              <w:rPr>
                <w:rFonts w:ascii="宋体" w:cs="宋体"/>
                <w:bCs/>
                <w:kern w:val="0"/>
                <w:sz w:val="24"/>
                <w:szCs w:val="24"/>
              </w:rPr>
            </w:pPr>
            <w:r>
              <w:rPr>
                <w:rFonts w:ascii="宋体" w:hAnsi="宋体" w:cs="宋体" w:hint="eastAsia"/>
                <w:bCs/>
                <w:kern w:val="0"/>
                <w:sz w:val="24"/>
                <w:szCs w:val="24"/>
              </w:rPr>
              <w:t>小计</w:t>
            </w:r>
          </w:p>
        </w:tc>
        <w:tc>
          <w:tcPr>
            <w:tcW w:w="763" w:type="dxa"/>
            <w:tcBorders>
              <w:bottom w:val="single" w:sz="12" w:space="0" w:color="auto"/>
            </w:tcBorders>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20</w:t>
            </w:r>
          </w:p>
        </w:tc>
      </w:tr>
      <w:tr w:rsidR="00B57ADB">
        <w:trPr>
          <w:trHeight w:val="677"/>
        </w:trPr>
        <w:tc>
          <w:tcPr>
            <w:tcW w:w="1155" w:type="dxa"/>
            <w:vMerge w:val="restart"/>
            <w:tcBorders>
              <w:top w:val="single" w:sz="12" w:space="0" w:color="auto"/>
              <w:left w:val="single" w:sz="12" w:space="0" w:color="auto"/>
            </w:tcBorders>
            <w:vAlign w:val="center"/>
          </w:tcPr>
          <w:p w:rsidR="00B57ADB" w:rsidRDefault="00B57ADB">
            <w:pPr>
              <w:snapToGrid w:val="0"/>
              <w:jc w:val="center"/>
              <w:rPr>
                <w:rFonts w:ascii="宋体" w:cs="宋体"/>
                <w:bCs/>
                <w:kern w:val="0"/>
                <w:sz w:val="24"/>
                <w:szCs w:val="24"/>
              </w:rPr>
            </w:pPr>
            <w:r>
              <w:rPr>
                <w:rFonts w:ascii="宋体" w:hAnsi="宋体" w:cs="宋体" w:hint="eastAsia"/>
                <w:bCs/>
                <w:kern w:val="0"/>
                <w:sz w:val="24"/>
                <w:szCs w:val="24"/>
              </w:rPr>
              <w:t>职业素养与安全意识（</w:t>
            </w:r>
            <w:r>
              <w:rPr>
                <w:rFonts w:ascii="宋体" w:hAnsi="宋体" w:cs="宋体"/>
                <w:bCs/>
                <w:kern w:val="0"/>
                <w:sz w:val="24"/>
                <w:szCs w:val="24"/>
              </w:rPr>
              <w:t>5</w:t>
            </w:r>
            <w:r>
              <w:rPr>
                <w:rFonts w:ascii="宋体" w:hAnsi="宋体" w:cs="宋体" w:hint="eastAsia"/>
                <w:bCs/>
                <w:kern w:val="0"/>
                <w:sz w:val="24"/>
                <w:szCs w:val="24"/>
              </w:rPr>
              <w:t>分）</w:t>
            </w:r>
          </w:p>
        </w:tc>
        <w:tc>
          <w:tcPr>
            <w:tcW w:w="7208" w:type="dxa"/>
            <w:gridSpan w:val="3"/>
            <w:tcBorders>
              <w:top w:val="single" w:sz="12" w:space="0" w:color="auto"/>
            </w:tcBorders>
            <w:vAlign w:val="center"/>
          </w:tcPr>
          <w:p w:rsidR="00B57ADB" w:rsidRDefault="00B57ADB">
            <w:pPr>
              <w:snapToGrid w:val="0"/>
              <w:rPr>
                <w:rFonts w:ascii="宋体" w:cs="宋体"/>
                <w:bCs/>
                <w:sz w:val="24"/>
                <w:szCs w:val="24"/>
              </w:rPr>
            </w:pPr>
            <w:r>
              <w:rPr>
                <w:rFonts w:ascii="宋体" w:hAnsi="宋体" w:cs="宋体" w:hint="eastAsia"/>
                <w:bCs/>
                <w:kern w:val="0"/>
                <w:sz w:val="24"/>
                <w:szCs w:val="24"/>
              </w:rPr>
              <w:t>现场操作应符合安全操作规程，出现带电操作，扣</w:t>
            </w:r>
            <w:r>
              <w:rPr>
                <w:rFonts w:ascii="宋体" w:hAnsi="宋体" w:cs="宋体"/>
                <w:bCs/>
                <w:kern w:val="0"/>
                <w:sz w:val="24"/>
                <w:szCs w:val="24"/>
              </w:rPr>
              <w:t>1</w:t>
            </w:r>
            <w:r>
              <w:rPr>
                <w:rFonts w:ascii="宋体" w:hAnsi="宋体" w:cs="宋体" w:hint="eastAsia"/>
                <w:bCs/>
                <w:kern w:val="0"/>
                <w:sz w:val="24"/>
                <w:szCs w:val="24"/>
              </w:rPr>
              <w:t>分；没穿绝缘鞋的扣</w:t>
            </w:r>
            <w:r>
              <w:rPr>
                <w:rFonts w:ascii="宋体" w:hAnsi="宋体" w:cs="宋体"/>
                <w:bCs/>
                <w:kern w:val="0"/>
                <w:sz w:val="24"/>
                <w:szCs w:val="24"/>
              </w:rPr>
              <w:t>1</w:t>
            </w:r>
            <w:r>
              <w:rPr>
                <w:rFonts w:ascii="宋体" w:hAnsi="宋体" w:cs="宋体" w:hint="eastAsia"/>
                <w:bCs/>
                <w:kern w:val="0"/>
                <w:sz w:val="24"/>
                <w:szCs w:val="24"/>
              </w:rPr>
              <w:t>分。</w:t>
            </w:r>
          </w:p>
        </w:tc>
        <w:tc>
          <w:tcPr>
            <w:tcW w:w="763" w:type="dxa"/>
            <w:tcBorders>
              <w:top w:val="single" w:sz="12" w:space="0" w:color="auto"/>
            </w:tcBorders>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1</w:t>
            </w:r>
          </w:p>
        </w:tc>
      </w:tr>
      <w:tr w:rsidR="00B57ADB">
        <w:trPr>
          <w:trHeight w:val="677"/>
        </w:trPr>
        <w:tc>
          <w:tcPr>
            <w:tcW w:w="1155" w:type="dxa"/>
            <w:vMerge/>
            <w:tcBorders>
              <w:left w:val="single" w:sz="12" w:space="0" w:color="auto"/>
            </w:tcBorders>
            <w:vAlign w:val="center"/>
          </w:tcPr>
          <w:p w:rsidR="00B57ADB" w:rsidRDefault="00B57ADB">
            <w:pPr>
              <w:snapToGrid w:val="0"/>
              <w:rPr>
                <w:rFonts w:ascii="宋体" w:cs="宋体"/>
                <w:bCs/>
                <w:kern w:val="0"/>
                <w:sz w:val="24"/>
                <w:szCs w:val="24"/>
              </w:rPr>
            </w:pPr>
          </w:p>
        </w:tc>
        <w:tc>
          <w:tcPr>
            <w:tcW w:w="7208" w:type="dxa"/>
            <w:gridSpan w:val="3"/>
            <w:vAlign w:val="center"/>
          </w:tcPr>
          <w:p w:rsidR="00B57ADB" w:rsidRDefault="00B57ADB">
            <w:pPr>
              <w:snapToGrid w:val="0"/>
              <w:rPr>
                <w:rFonts w:ascii="宋体" w:cs="宋体"/>
                <w:bCs/>
                <w:sz w:val="24"/>
                <w:szCs w:val="24"/>
              </w:rPr>
            </w:pPr>
            <w:r>
              <w:rPr>
                <w:rFonts w:ascii="宋体" w:hAnsi="宋体" w:cs="宋体" w:hint="eastAsia"/>
                <w:bCs/>
                <w:kern w:val="0"/>
                <w:sz w:val="24"/>
                <w:szCs w:val="24"/>
              </w:rPr>
              <w:t>比赛过程中，工具摆放、包装物品、导线、接头等的处理应符合职业岗位的要求。电烙铁用完</w:t>
            </w:r>
            <w:proofErr w:type="gramStart"/>
            <w:r>
              <w:rPr>
                <w:rFonts w:ascii="宋体" w:hAnsi="宋体" w:cs="宋体" w:hint="eastAsia"/>
                <w:bCs/>
                <w:kern w:val="0"/>
                <w:sz w:val="24"/>
                <w:szCs w:val="24"/>
              </w:rPr>
              <w:t>不</w:t>
            </w:r>
            <w:proofErr w:type="gramEnd"/>
            <w:r>
              <w:rPr>
                <w:rFonts w:ascii="宋体" w:hAnsi="宋体" w:cs="宋体" w:hint="eastAsia"/>
                <w:bCs/>
                <w:kern w:val="0"/>
                <w:sz w:val="24"/>
                <w:szCs w:val="24"/>
              </w:rPr>
              <w:t>归位、随便放置在地上或桌上，扣</w:t>
            </w:r>
            <w:r>
              <w:rPr>
                <w:rFonts w:ascii="宋体" w:hAnsi="宋体" w:cs="宋体"/>
                <w:bCs/>
                <w:kern w:val="0"/>
                <w:sz w:val="24"/>
                <w:szCs w:val="24"/>
              </w:rPr>
              <w:t>0.5</w:t>
            </w:r>
            <w:r>
              <w:rPr>
                <w:rFonts w:ascii="宋体" w:hAnsi="宋体" w:cs="宋体" w:hint="eastAsia"/>
                <w:bCs/>
                <w:kern w:val="0"/>
                <w:sz w:val="24"/>
                <w:szCs w:val="24"/>
              </w:rPr>
              <w:t>分。</w:t>
            </w:r>
          </w:p>
        </w:tc>
        <w:tc>
          <w:tcPr>
            <w:tcW w:w="763"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1</w:t>
            </w:r>
          </w:p>
        </w:tc>
      </w:tr>
      <w:tr w:rsidR="00B57ADB">
        <w:trPr>
          <w:trHeight w:val="677"/>
        </w:trPr>
        <w:tc>
          <w:tcPr>
            <w:tcW w:w="1155" w:type="dxa"/>
            <w:vMerge/>
            <w:tcBorders>
              <w:left w:val="single" w:sz="12" w:space="0" w:color="auto"/>
            </w:tcBorders>
            <w:vAlign w:val="center"/>
          </w:tcPr>
          <w:p w:rsidR="00B57ADB" w:rsidRDefault="00B57ADB">
            <w:pPr>
              <w:snapToGrid w:val="0"/>
              <w:rPr>
                <w:rFonts w:ascii="宋体" w:cs="宋体"/>
                <w:bCs/>
                <w:kern w:val="0"/>
                <w:sz w:val="24"/>
                <w:szCs w:val="24"/>
              </w:rPr>
            </w:pPr>
          </w:p>
        </w:tc>
        <w:tc>
          <w:tcPr>
            <w:tcW w:w="7208" w:type="dxa"/>
            <w:gridSpan w:val="3"/>
            <w:vAlign w:val="center"/>
          </w:tcPr>
          <w:p w:rsidR="00B57ADB" w:rsidRDefault="00B57ADB">
            <w:pPr>
              <w:snapToGrid w:val="0"/>
              <w:rPr>
                <w:rFonts w:ascii="宋体" w:cs="宋体"/>
                <w:bCs/>
                <w:sz w:val="24"/>
                <w:szCs w:val="24"/>
              </w:rPr>
            </w:pPr>
            <w:r>
              <w:rPr>
                <w:rFonts w:ascii="宋体" w:hAnsi="宋体" w:cs="宋体" w:hint="eastAsia"/>
                <w:bCs/>
                <w:kern w:val="0"/>
                <w:sz w:val="24"/>
                <w:szCs w:val="24"/>
              </w:rPr>
              <w:t>爱惜赛场的设备和器材，工位整洁；比赛结束，没有打扫干净工位的扣</w:t>
            </w:r>
            <w:r>
              <w:rPr>
                <w:rFonts w:ascii="宋体" w:hAnsi="宋体" w:cs="宋体"/>
                <w:bCs/>
                <w:kern w:val="0"/>
                <w:sz w:val="24"/>
                <w:szCs w:val="24"/>
              </w:rPr>
              <w:t>0.5</w:t>
            </w:r>
            <w:r>
              <w:rPr>
                <w:rFonts w:ascii="宋体" w:hAnsi="宋体" w:cs="宋体" w:hint="eastAsia"/>
                <w:bCs/>
                <w:kern w:val="0"/>
                <w:sz w:val="24"/>
                <w:szCs w:val="24"/>
              </w:rPr>
              <w:t>，工具没有整理归位的扣</w:t>
            </w:r>
            <w:r>
              <w:rPr>
                <w:rFonts w:ascii="宋体" w:hAnsi="宋体" w:cs="宋体"/>
                <w:bCs/>
                <w:kern w:val="0"/>
                <w:sz w:val="24"/>
                <w:szCs w:val="24"/>
              </w:rPr>
              <w:t>0.5</w:t>
            </w:r>
            <w:r>
              <w:rPr>
                <w:rFonts w:ascii="宋体" w:hAnsi="宋体" w:cs="宋体" w:hint="eastAsia"/>
                <w:bCs/>
                <w:kern w:val="0"/>
                <w:sz w:val="24"/>
                <w:szCs w:val="24"/>
              </w:rPr>
              <w:t>。</w:t>
            </w:r>
          </w:p>
        </w:tc>
        <w:tc>
          <w:tcPr>
            <w:tcW w:w="763"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1</w:t>
            </w:r>
          </w:p>
        </w:tc>
      </w:tr>
      <w:tr w:rsidR="00B57ADB">
        <w:trPr>
          <w:trHeight w:val="677"/>
        </w:trPr>
        <w:tc>
          <w:tcPr>
            <w:tcW w:w="1155" w:type="dxa"/>
            <w:vMerge/>
            <w:tcBorders>
              <w:left w:val="single" w:sz="12" w:space="0" w:color="auto"/>
            </w:tcBorders>
            <w:vAlign w:val="center"/>
          </w:tcPr>
          <w:p w:rsidR="00B57ADB" w:rsidRDefault="00B57ADB">
            <w:pPr>
              <w:snapToGrid w:val="0"/>
              <w:rPr>
                <w:rFonts w:ascii="宋体" w:cs="宋体"/>
                <w:bCs/>
                <w:kern w:val="0"/>
                <w:sz w:val="24"/>
                <w:szCs w:val="24"/>
              </w:rPr>
            </w:pPr>
          </w:p>
        </w:tc>
        <w:tc>
          <w:tcPr>
            <w:tcW w:w="7208" w:type="dxa"/>
            <w:gridSpan w:val="3"/>
            <w:vAlign w:val="center"/>
          </w:tcPr>
          <w:p w:rsidR="00B57ADB" w:rsidRDefault="00B57ADB">
            <w:pPr>
              <w:snapToGrid w:val="0"/>
              <w:rPr>
                <w:rFonts w:ascii="宋体" w:cs="宋体"/>
                <w:bCs/>
                <w:sz w:val="24"/>
                <w:szCs w:val="24"/>
              </w:rPr>
            </w:pPr>
            <w:r>
              <w:rPr>
                <w:rFonts w:ascii="宋体" w:hAnsi="宋体" w:cs="宋体" w:hint="eastAsia"/>
                <w:bCs/>
                <w:kern w:val="0"/>
                <w:sz w:val="24"/>
                <w:szCs w:val="24"/>
              </w:rPr>
              <w:t>分工合理，配合紧密，着装统一。</w:t>
            </w:r>
          </w:p>
        </w:tc>
        <w:tc>
          <w:tcPr>
            <w:tcW w:w="763"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1</w:t>
            </w:r>
          </w:p>
        </w:tc>
      </w:tr>
      <w:tr w:rsidR="00B57ADB">
        <w:trPr>
          <w:trHeight w:val="755"/>
        </w:trPr>
        <w:tc>
          <w:tcPr>
            <w:tcW w:w="1155" w:type="dxa"/>
            <w:vMerge/>
            <w:tcBorders>
              <w:left w:val="single" w:sz="12" w:space="0" w:color="auto"/>
            </w:tcBorders>
            <w:vAlign w:val="center"/>
          </w:tcPr>
          <w:p w:rsidR="00B57ADB" w:rsidRDefault="00B57ADB">
            <w:pPr>
              <w:snapToGrid w:val="0"/>
              <w:rPr>
                <w:rFonts w:ascii="宋体" w:cs="宋体"/>
                <w:bCs/>
                <w:kern w:val="0"/>
                <w:sz w:val="24"/>
                <w:szCs w:val="24"/>
              </w:rPr>
            </w:pPr>
          </w:p>
        </w:tc>
        <w:tc>
          <w:tcPr>
            <w:tcW w:w="7208" w:type="dxa"/>
            <w:gridSpan w:val="3"/>
            <w:vAlign w:val="center"/>
          </w:tcPr>
          <w:p w:rsidR="00B57ADB" w:rsidRDefault="00B57ADB">
            <w:pPr>
              <w:snapToGrid w:val="0"/>
              <w:jc w:val="left"/>
              <w:rPr>
                <w:rFonts w:ascii="宋体" w:cs="宋体"/>
                <w:bCs/>
                <w:kern w:val="0"/>
                <w:sz w:val="24"/>
                <w:szCs w:val="24"/>
              </w:rPr>
            </w:pPr>
            <w:r>
              <w:rPr>
                <w:rFonts w:ascii="宋体" w:hAnsi="宋体" w:cs="宋体" w:hint="eastAsia"/>
                <w:bCs/>
                <w:kern w:val="0"/>
                <w:sz w:val="24"/>
                <w:szCs w:val="24"/>
              </w:rPr>
              <w:t>遵守赛场纪律，尊重赛场工作人员。</w:t>
            </w:r>
          </w:p>
        </w:tc>
        <w:tc>
          <w:tcPr>
            <w:tcW w:w="763"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1</w:t>
            </w:r>
          </w:p>
        </w:tc>
      </w:tr>
      <w:tr w:rsidR="00B57ADB">
        <w:trPr>
          <w:trHeight w:val="677"/>
        </w:trPr>
        <w:tc>
          <w:tcPr>
            <w:tcW w:w="1155" w:type="dxa"/>
            <w:vMerge/>
            <w:tcBorders>
              <w:left w:val="single" w:sz="12" w:space="0" w:color="auto"/>
              <w:bottom w:val="single" w:sz="12" w:space="0" w:color="auto"/>
            </w:tcBorders>
            <w:vAlign w:val="center"/>
          </w:tcPr>
          <w:p w:rsidR="00B57ADB" w:rsidRDefault="00B57ADB">
            <w:pPr>
              <w:snapToGrid w:val="0"/>
              <w:jc w:val="center"/>
              <w:rPr>
                <w:rFonts w:ascii="宋体" w:cs="宋体"/>
                <w:bCs/>
                <w:kern w:val="0"/>
                <w:sz w:val="24"/>
                <w:szCs w:val="24"/>
              </w:rPr>
            </w:pPr>
          </w:p>
        </w:tc>
        <w:tc>
          <w:tcPr>
            <w:tcW w:w="7208" w:type="dxa"/>
            <w:gridSpan w:val="3"/>
            <w:tcBorders>
              <w:bottom w:val="single" w:sz="12" w:space="0" w:color="auto"/>
            </w:tcBorders>
            <w:vAlign w:val="center"/>
          </w:tcPr>
          <w:p w:rsidR="00B57ADB" w:rsidRDefault="00B57ADB">
            <w:pPr>
              <w:snapToGrid w:val="0"/>
              <w:jc w:val="right"/>
              <w:rPr>
                <w:rFonts w:ascii="宋体" w:cs="宋体"/>
                <w:bCs/>
                <w:kern w:val="0"/>
                <w:sz w:val="24"/>
                <w:szCs w:val="24"/>
              </w:rPr>
            </w:pPr>
            <w:r>
              <w:rPr>
                <w:rFonts w:ascii="宋体" w:hAnsi="宋体" w:cs="宋体" w:hint="eastAsia"/>
                <w:bCs/>
                <w:kern w:val="0"/>
                <w:sz w:val="24"/>
                <w:szCs w:val="24"/>
              </w:rPr>
              <w:t>小计</w:t>
            </w:r>
          </w:p>
        </w:tc>
        <w:tc>
          <w:tcPr>
            <w:tcW w:w="763" w:type="dxa"/>
            <w:tcBorders>
              <w:bottom w:val="single" w:sz="12" w:space="0" w:color="auto"/>
            </w:tcBorders>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5</w:t>
            </w:r>
          </w:p>
        </w:tc>
      </w:tr>
      <w:tr w:rsidR="00B57ADB">
        <w:trPr>
          <w:trHeight w:val="677"/>
        </w:trPr>
        <w:tc>
          <w:tcPr>
            <w:tcW w:w="8363" w:type="dxa"/>
            <w:gridSpan w:val="4"/>
            <w:tcBorders>
              <w:top w:val="single" w:sz="12" w:space="0" w:color="auto"/>
              <w:left w:val="single" w:sz="12" w:space="0" w:color="auto"/>
              <w:bottom w:val="single" w:sz="12" w:space="0" w:color="auto"/>
            </w:tcBorders>
            <w:vAlign w:val="center"/>
          </w:tcPr>
          <w:p w:rsidR="00B57ADB" w:rsidRDefault="00B57ADB">
            <w:pPr>
              <w:adjustRightInd w:val="0"/>
              <w:snapToGrid w:val="0"/>
              <w:jc w:val="right"/>
              <w:rPr>
                <w:rFonts w:ascii="宋体" w:cs="宋体"/>
                <w:bCs/>
                <w:kern w:val="0"/>
                <w:sz w:val="24"/>
                <w:szCs w:val="24"/>
              </w:rPr>
            </w:pPr>
            <w:r>
              <w:rPr>
                <w:rFonts w:ascii="宋体" w:hAnsi="宋体" w:cs="宋体" w:hint="eastAsia"/>
                <w:bCs/>
                <w:kern w:val="0"/>
                <w:sz w:val="24"/>
                <w:szCs w:val="24"/>
              </w:rPr>
              <w:t>合计</w:t>
            </w:r>
          </w:p>
        </w:tc>
        <w:tc>
          <w:tcPr>
            <w:tcW w:w="763" w:type="dxa"/>
            <w:tcBorders>
              <w:top w:val="single" w:sz="12" w:space="0" w:color="auto"/>
              <w:bottom w:val="single" w:sz="12" w:space="0" w:color="auto"/>
            </w:tcBorders>
            <w:vAlign w:val="center"/>
          </w:tcPr>
          <w:p w:rsidR="00B57ADB" w:rsidRDefault="00B57ADB">
            <w:pPr>
              <w:adjustRightInd w:val="0"/>
              <w:snapToGrid w:val="0"/>
              <w:jc w:val="center"/>
              <w:rPr>
                <w:rFonts w:ascii="宋体" w:cs="宋体"/>
                <w:bCs/>
                <w:kern w:val="0"/>
                <w:sz w:val="24"/>
                <w:szCs w:val="24"/>
              </w:rPr>
            </w:pPr>
            <w:r>
              <w:rPr>
                <w:rFonts w:ascii="宋体" w:hAnsi="宋体" w:cs="宋体"/>
                <w:bCs/>
                <w:kern w:val="0"/>
                <w:sz w:val="24"/>
                <w:szCs w:val="24"/>
              </w:rPr>
              <w:t>60</w:t>
            </w:r>
          </w:p>
        </w:tc>
      </w:tr>
    </w:tbl>
    <w:p w:rsidR="00B57ADB" w:rsidRDefault="00B57ADB" w:rsidP="00E84944">
      <w:pPr>
        <w:snapToGrid w:val="0"/>
        <w:spacing w:beforeLines="50" w:afterLines="50"/>
        <w:jc w:val="cente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表</w:t>
      </w:r>
      <w:r>
        <w:rPr>
          <w:rFonts w:ascii="仿宋_GB2312" w:eastAsia="仿宋_GB2312" w:hAnsi="仿宋_GB2312" w:cs="仿宋_GB2312"/>
          <w:kern w:val="0"/>
          <w:sz w:val="30"/>
          <w:szCs w:val="30"/>
        </w:rPr>
        <w:t xml:space="preserve">15.2  </w:t>
      </w:r>
      <w:r>
        <w:rPr>
          <w:rFonts w:ascii="仿宋_GB2312" w:eastAsia="仿宋_GB2312" w:hAnsi="仿宋_GB2312" w:cs="仿宋_GB2312" w:hint="eastAsia"/>
          <w:kern w:val="0"/>
          <w:sz w:val="30"/>
          <w:szCs w:val="30"/>
        </w:rPr>
        <w:t>模块二：新能源汽车动力系统零部件安装及检测（共</w:t>
      </w:r>
      <w:r>
        <w:rPr>
          <w:rFonts w:ascii="仿宋_GB2312" w:eastAsia="仿宋_GB2312" w:hAnsi="仿宋_GB2312" w:cs="仿宋_GB2312"/>
          <w:kern w:val="0"/>
          <w:sz w:val="30"/>
          <w:szCs w:val="30"/>
        </w:rPr>
        <w:t>40</w:t>
      </w:r>
      <w:r>
        <w:rPr>
          <w:rFonts w:ascii="仿宋_GB2312" w:eastAsia="仿宋_GB2312" w:hAnsi="仿宋_GB2312" w:cs="仿宋_GB2312" w:hint="eastAsia"/>
          <w:kern w:val="0"/>
          <w:sz w:val="30"/>
          <w:szCs w:val="30"/>
        </w:rPr>
        <w:t>分）</w:t>
      </w:r>
    </w:p>
    <w:tbl>
      <w:tblPr>
        <w:tblW w:w="9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701"/>
        <w:gridCol w:w="1418"/>
        <w:gridCol w:w="3974"/>
        <w:gridCol w:w="778"/>
      </w:tblGrid>
      <w:tr w:rsidR="00B57ADB">
        <w:trPr>
          <w:trHeight w:val="443"/>
        </w:trPr>
        <w:tc>
          <w:tcPr>
            <w:tcW w:w="1134" w:type="dxa"/>
            <w:tcBorders>
              <w:top w:val="single" w:sz="12" w:space="0" w:color="auto"/>
              <w:left w:val="single" w:sz="12" w:space="0" w:color="auto"/>
              <w:bottom w:val="single" w:sz="12" w:space="0" w:color="auto"/>
            </w:tcBorders>
            <w:vAlign w:val="center"/>
          </w:tcPr>
          <w:p w:rsidR="00B57ADB" w:rsidRDefault="00B57ADB">
            <w:pPr>
              <w:jc w:val="center"/>
              <w:rPr>
                <w:rFonts w:ascii="宋体"/>
                <w:b/>
                <w:sz w:val="24"/>
                <w:szCs w:val="24"/>
              </w:rPr>
            </w:pPr>
            <w:r>
              <w:rPr>
                <w:rFonts w:ascii="宋体" w:hAnsi="宋体" w:hint="eastAsia"/>
                <w:b/>
                <w:sz w:val="24"/>
                <w:szCs w:val="24"/>
              </w:rPr>
              <w:t>任务</w:t>
            </w:r>
          </w:p>
        </w:tc>
        <w:tc>
          <w:tcPr>
            <w:tcW w:w="1701" w:type="dxa"/>
            <w:tcBorders>
              <w:top w:val="single" w:sz="12" w:space="0" w:color="auto"/>
              <w:bottom w:val="single" w:sz="12" w:space="0" w:color="auto"/>
            </w:tcBorders>
            <w:vAlign w:val="center"/>
          </w:tcPr>
          <w:p w:rsidR="00B57ADB" w:rsidRDefault="00B57ADB">
            <w:pPr>
              <w:jc w:val="center"/>
              <w:rPr>
                <w:rFonts w:ascii="宋体"/>
                <w:b/>
                <w:sz w:val="24"/>
                <w:szCs w:val="24"/>
              </w:rPr>
            </w:pPr>
            <w:proofErr w:type="gramStart"/>
            <w:r>
              <w:rPr>
                <w:rFonts w:ascii="宋体" w:hAnsi="宋体" w:hint="eastAsia"/>
                <w:b/>
                <w:sz w:val="24"/>
                <w:szCs w:val="24"/>
              </w:rPr>
              <w:t>子任务</w:t>
            </w:r>
            <w:proofErr w:type="gramEnd"/>
          </w:p>
        </w:tc>
        <w:tc>
          <w:tcPr>
            <w:tcW w:w="1418" w:type="dxa"/>
            <w:tcBorders>
              <w:top w:val="single" w:sz="12" w:space="0" w:color="auto"/>
              <w:bottom w:val="single" w:sz="12" w:space="0" w:color="auto"/>
            </w:tcBorders>
            <w:vAlign w:val="center"/>
          </w:tcPr>
          <w:p w:rsidR="00B57ADB" w:rsidRDefault="00B57ADB">
            <w:pPr>
              <w:jc w:val="center"/>
              <w:rPr>
                <w:rFonts w:ascii="宋体"/>
                <w:b/>
                <w:sz w:val="24"/>
                <w:szCs w:val="24"/>
              </w:rPr>
            </w:pPr>
            <w:r>
              <w:rPr>
                <w:rFonts w:ascii="宋体" w:hAnsi="宋体" w:hint="eastAsia"/>
                <w:b/>
                <w:sz w:val="24"/>
                <w:szCs w:val="24"/>
              </w:rPr>
              <w:t>分项内容</w:t>
            </w:r>
          </w:p>
        </w:tc>
        <w:tc>
          <w:tcPr>
            <w:tcW w:w="3974" w:type="dxa"/>
            <w:tcBorders>
              <w:top w:val="single" w:sz="12" w:space="0" w:color="auto"/>
              <w:bottom w:val="single" w:sz="12" w:space="0" w:color="auto"/>
            </w:tcBorders>
            <w:vAlign w:val="center"/>
          </w:tcPr>
          <w:p w:rsidR="00B57ADB" w:rsidRDefault="00B57ADB">
            <w:pPr>
              <w:jc w:val="center"/>
              <w:rPr>
                <w:rFonts w:ascii="宋体"/>
                <w:b/>
                <w:sz w:val="24"/>
                <w:szCs w:val="24"/>
              </w:rPr>
            </w:pPr>
            <w:r>
              <w:rPr>
                <w:rFonts w:ascii="宋体" w:hAnsi="宋体" w:hint="eastAsia"/>
                <w:b/>
                <w:sz w:val="24"/>
                <w:szCs w:val="24"/>
              </w:rPr>
              <w:t>评分标准</w:t>
            </w:r>
          </w:p>
        </w:tc>
        <w:tc>
          <w:tcPr>
            <w:tcW w:w="778" w:type="dxa"/>
            <w:tcBorders>
              <w:top w:val="single" w:sz="12" w:space="0" w:color="auto"/>
              <w:bottom w:val="single" w:sz="12" w:space="0" w:color="auto"/>
            </w:tcBorders>
            <w:vAlign w:val="center"/>
          </w:tcPr>
          <w:p w:rsidR="00B57ADB" w:rsidRDefault="00B57ADB">
            <w:pPr>
              <w:jc w:val="center"/>
              <w:rPr>
                <w:rFonts w:ascii="宋体"/>
                <w:b/>
                <w:sz w:val="24"/>
                <w:szCs w:val="24"/>
              </w:rPr>
            </w:pPr>
            <w:r>
              <w:rPr>
                <w:rFonts w:ascii="宋体" w:hAnsi="宋体" w:hint="eastAsia"/>
                <w:b/>
                <w:sz w:val="24"/>
                <w:szCs w:val="24"/>
              </w:rPr>
              <w:t>分值</w:t>
            </w:r>
          </w:p>
        </w:tc>
      </w:tr>
      <w:tr w:rsidR="00B57ADB">
        <w:trPr>
          <w:trHeight w:val="146"/>
        </w:trPr>
        <w:tc>
          <w:tcPr>
            <w:tcW w:w="1134" w:type="dxa"/>
            <w:vMerge w:val="restart"/>
            <w:tcBorders>
              <w:left w:val="single" w:sz="12" w:space="0" w:color="auto"/>
            </w:tcBorders>
            <w:vAlign w:val="center"/>
          </w:tcPr>
          <w:p w:rsidR="00B57ADB" w:rsidRDefault="00B57ADB">
            <w:pPr>
              <w:snapToGrid w:val="0"/>
              <w:jc w:val="center"/>
              <w:rPr>
                <w:rFonts w:ascii="宋体" w:cs="宋体"/>
                <w:bCs/>
                <w:kern w:val="0"/>
                <w:sz w:val="24"/>
                <w:szCs w:val="24"/>
              </w:rPr>
            </w:pPr>
            <w:r>
              <w:rPr>
                <w:rFonts w:ascii="宋体" w:hAnsi="宋体" w:cs="宋体" w:hint="eastAsia"/>
                <w:bCs/>
                <w:kern w:val="0"/>
                <w:sz w:val="24"/>
                <w:szCs w:val="24"/>
              </w:rPr>
              <w:t>任务三：电池成组与检测（共</w:t>
            </w:r>
            <w:r>
              <w:rPr>
                <w:rFonts w:ascii="宋体" w:hAnsi="宋体" w:cs="宋体"/>
                <w:bCs/>
                <w:kern w:val="0"/>
                <w:sz w:val="24"/>
                <w:szCs w:val="24"/>
              </w:rPr>
              <w:t>20</w:t>
            </w:r>
            <w:r>
              <w:rPr>
                <w:rFonts w:ascii="宋体" w:hAnsi="宋体" w:cs="宋体" w:hint="eastAsia"/>
                <w:bCs/>
                <w:kern w:val="0"/>
                <w:sz w:val="24"/>
                <w:szCs w:val="24"/>
              </w:rPr>
              <w:lastRenderedPageBreak/>
              <w:t>分）</w:t>
            </w:r>
          </w:p>
        </w:tc>
        <w:tc>
          <w:tcPr>
            <w:tcW w:w="1701" w:type="dxa"/>
            <w:vAlign w:val="center"/>
          </w:tcPr>
          <w:p w:rsidR="00B57ADB" w:rsidRDefault="00B57ADB">
            <w:pPr>
              <w:snapToGrid w:val="0"/>
              <w:rPr>
                <w:rFonts w:ascii="宋体" w:cs="宋体"/>
                <w:bCs/>
                <w:kern w:val="0"/>
                <w:sz w:val="24"/>
                <w:szCs w:val="24"/>
              </w:rPr>
            </w:pPr>
            <w:r>
              <w:rPr>
                <w:rFonts w:ascii="宋体" w:hAnsi="宋体" w:cs="宋体" w:hint="eastAsia"/>
                <w:bCs/>
                <w:sz w:val="24"/>
                <w:szCs w:val="24"/>
              </w:rPr>
              <w:lastRenderedPageBreak/>
              <w:t>电池成组的安装与接线</w:t>
            </w:r>
          </w:p>
        </w:tc>
        <w:tc>
          <w:tcPr>
            <w:tcW w:w="1418" w:type="dxa"/>
            <w:vAlign w:val="center"/>
          </w:tcPr>
          <w:p w:rsidR="00B57ADB" w:rsidRDefault="00B57ADB">
            <w:pPr>
              <w:snapToGrid w:val="0"/>
              <w:jc w:val="center"/>
              <w:rPr>
                <w:rFonts w:ascii="宋体" w:cs="宋体"/>
                <w:bCs/>
                <w:kern w:val="0"/>
                <w:sz w:val="24"/>
                <w:szCs w:val="24"/>
              </w:rPr>
            </w:pPr>
            <w:r>
              <w:rPr>
                <w:rFonts w:ascii="宋体" w:hAnsi="宋体" w:cs="宋体" w:hint="eastAsia"/>
                <w:bCs/>
                <w:sz w:val="24"/>
                <w:szCs w:val="24"/>
              </w:rPr>
              <w:t>布线与接线工艺</w:t>
            </w:r>
          </w:p>
        </w:tc>
        <w:tc>
          <w:tcPr>
            <w:tcW w:w="3974" w:type="dxa"/>
          </w:tcPr>
          <w:p w:rsidR="00B57ADB" w:rsidRDefault="00B57ADB">
            <w:pPr>
              <w:snapToGrid w:val="0"/>
              <w:rPr>
                <w:rFonts w:ascii="宋体" w:cs="宋体"/>
                <w:bCs/>
                <w:kern w:val="0"/>
                <w:sz w:val="24"/>
                <w:szCs w:val="24"/>
              </w:rPr>
            </w:pPr>
            <w:r>
              <w:rPr>
                <w:rFonts w:ascii="宋体" w:hAnsi="宋体" w:cs="宋体" w:hint="eastAsia"/>
                <w:bCs/>
                <w:sz w:val="24"/>
                <w:szCs w:val="24"/>
              </w:rPr>
              <w:t>连接线错接</w:t>
            </w:r>
            <w:r>
              <w:rPr>
                <w:rFonts w:ascii="宋体" w:hAnsi="宋体" w:cs="宋体"/>
                <w:bCs/>
                <w:sz w:val="24"/>
                <w:szCs w:val="24"/>
              </w:rPr>
              <w:t>1</w:t>
            </w:r>
            <w:r>
              <w:rPr>
                <w:rFonts w:ascii="宋体" w:hAnsi="宋体" w:cs="宋体" w:hint="eastAsia"/>
                <w:bCs/>
                <w:sz w:val="24"/>
                <w:szCs w:val="24"/>
              </w:rPr>
              <w:t>根扣</w:t>
            </w:r>
            <w:r>
              <w:rPr>
                <w:rFonts w:ascii="宋体" w:hAnsi="宋体" w:cs="宋体"/>
                <w:bCs/>
                <w:sz w:val="24"/>
                <w:szCs w:val="24"/>
              </w:rPr>
              <w:t>1</w:t>
            </w:r>
            <w:r>
              <w:rPr>
                <w:rFonts w:ascii="宋体" w:hAnsi="宋体" w:cs="宋体" w:hint="eastAsia"/>
                <w:bCs/>
                <w:sz w:val="24"/>
                <w:szCs w:val="24"/>
              </w:rPr>
              <w:t>分；端子接线处松动或接线处</w:t>
            </w:r>
            <w:proofErr w:type="gramStart"/>
            <w:r>
              <w:rPr>
                <w:rFonts w:ascii="宋体" w:hAnsi="宋体" w:cs="宋体" w:hint="eastAsia"/>
                <w:bCs/>
                <w:sz w:val="24"/>
                <w:szCs w:val="24"/>
              </w:rPr>
              <w:t>露铜超</w:t>
            </w:r>
            <w:proofErr w:type="gramEnd"/>
            <w:r>
              <w:rPr>
                <w:rFonts w:ascii="宋体" w:hAnsi="宋体" w:cs="宋体"/>
                <w:bCs/>
                <w:sz w:val="24"/>
                <w:szCs w:val="24"/>
              </w:rPr>
              <w:t xml:space="preserve">1mm </w:t>
            </w:r>
            <w:r>
              <w:rPr>
                <w:rFonts w:ascii="宋体" w:hAnsi="宋体" w:cs="宋体" w:hint="eastAsia"/>
                <w:bCs/>
                <w:sz w:val="24"/>
                <w:szCs w:val="24"/>
              </w:rPr>
              <w:t>或无号码管或</w:t>
            </w:r>
            <w:proofErr w:type="gramStart"/>
            <w:r>
              <w:rPr>
                <w:rFonts w:ascii="宋体" w:hAnsi="宋体" w:cs="宋体" w:hint="eastAsia"/>
                <w:bCs/>
                <w:sz w:val="24"/>
                <w:szCs w:val="24"/>
              </w:rPr>
              <w:t>号码管错或</w:t>
            </w:r>
            <w:proofErr w:type="gramEnd"/>
            <w:r>
              <w:rPr>
                <w:rFonts w:ascii="宋体" w:hAnsi="宋体" w:cs="宋体" w:hint="eastAsia"/>
                <w:bCs/>
                <w:sz w:val="24"/>
                <w:szCs w:val="24"/>
              </w:rPr>
              <w:t>冷压头压痕位置错误，各扣</w:t>
            </w:r>
            <w:r>
              <w:rPr>
                <w:rFonts w:ascii="宋体" w:hAnsi="宋体" w:cs="宋体"/>
                <w:bCs/>
                <w:sz w:val="24"/>
                <w:szCs w:val="24"/>
              </w:rPr>
              <w:t>0.2</w:t>
            </w:r>
            <w:r>
              <w:rPr>
                <w:rFonts w:ascii="宋体" w:hAnsi="宋体" w:cs="宋体" w:hint="eastAsia"/>
                <w:bCs/>
                <w:sz w:val="24"/>
                <w:szCs w:val="24"/>
              </w:rPr>
              <w:t>分；号码管套入方向错</w:t>
            </w:r>
            <w:r>
              <w:rPr>
                <w:rFonts w:ascii="宋体" w:hAnsi="宋体" w:cs="宋体" w:hint="eastAsia"/>
                <w:bCs/>
                <w:sz w:val="24"/>
                <w:szCs w:val="24"/>
              </w:rPr>
              <w:lastRenderedPageBreak/>
              <w:t>误，各扣</w:t>
            </w:r>
            <w:r>
              <w:rPr>
                <w:rFonts w:ascii="宋体" w:hAnsi="宋体" w:cs="宋体"/>
                <w:bCs/>
                <w:sz w:val="24"/>
                <w:szCs w:val="24"/>
              </w:rPr>
              <w:t>0.1</w:t>
            </w:r>
            <w:r>
              <w:rPr>
                <w:rFonts w:ascii="宋体" w:hAnsi="宋体" w:cs="宋体" w:hint="eastAsia"/>
                <w:bCs/>
                <w:sz w:val="24"/>
                <w:szCs w:val="24"/>
              </w:rPr>
              <w:t>分；走线不整齐扣</w:t>
            </w:r>
            <w:r>
              <w:rPr>
                <w:rFonts w:ascii="宋体" w:hAnsi="宋体" w:cs="宋体"/>
                <w:bCs/>
                <w:sz w:val="24"/>
                <w:szCs w:val="24"/>
              </w:rPr>
              <w:t>0.2</w:t>
            </w:r>
            <w:r>
              <w:rPr>
                <w:rFonts w:ascii="宋体" w:hAnsi="宋体" w:cs="宋体" w:hint="eastAsia"/>
                <w:bCs/>
                <w:sz w:val="24"/>
                <w:szCs w:val="24"/>
              </w:rPr>
              <w:t>分，或连接线应顺着型材，各扣</w:t>
            </w:r>
            <w:r>
              <w:rPr>
                <w:rFonts w:ascii="宋体" w:hAnsi="宋体" w:cs="宋体"/>
                <w:bCs/>
                <w:sz w:val="24"/>
                <w:szCs w:val="24"/>
              </w:rPr>
              <w:t>0.5</w:t>
            </w:r>
            <w:r>
              <w:rPr>
                <w:rFonts w:ascii="宋体" w:hAnsi="宋体" w:cs="宋体" w:hint="eastAsia"/>
                <w:bCs/>
                <w:sz w:val="24"/>
                <w:szCs w:val="24"/>
              </w:rPr>
              <w:t>分。</w:t>
            </w:r>
          </w:p>
        </w:tc>
        <w:tc>
          <w:tcPr>
            <w:tcW w:w="778" w:type="dxa"/>
            <w:vAlign w:val="center"/>
          </w:tcPr>
          <w:p w:rsidR="00B57ADB" w:rsidRDefault="00B57ADB">
            <w:pPr>
              <w:snapToGrid w:val="0"/>
              <w:jc w:val="center"/>
              <w:rPr>
                <w:rFonts w:ascii="宋体" w:cs="宋体"/>
                <w:bCs/>
                <w:kern w:val="1"/>
                <w:sz w:val="24"/>
                <w:szCs w:val="24"/>
              </w:rPr>
            </w:pPr>
            <w:r>
              <w:rPr>
                <w:rFonts w:ascii="宋体" w:hAnsi="宋体" w:cs="宋体"/>
                <w:bCs/>
                <w:kern w:val="1"/>
                <w:sz w:val="24"/>
                <w:szCs w:val="24"/>
              </w:rPr>
              <w:lastRenderedPageBreak/>
              <w:t>10</w:t>
            </w:r>
          </w:p>
        </w:tc>
      </w:tr>
      <w:tr w:rsidR="00B57ADB">
        <w:trPr>
          <w:trHeight w:val="1205"/>
        </w:trPr>
        <w:tc>
          <w:tcPr>
            <w:tcW w:w="1134" w:type="dxa"/>
            <w:vMerge/>
            <w:tcBorders>
              <w:left w:val="single" w:sz="12" w:space="0" w:color="auto"/>
            </w:tcBorders>
            <w:vAlign w:val="center"/>
          </w:tcPr>
          <w:p w:rsidR="00B57ADB" w:rsidRDefault="00B57ADB">
            <w:pPr>
              <w:snapToGrid w:val="0"/>
              <w:jc w:val="center"/>
              <w:rPr>
                <w:rFonts w:ascii="宋体" w:cs="宋体"/>
                <w:bCs/>
                <w:sz w:val="24"/>
                <w:szCs w:val="24"/>
              </w:rPr>
            </w:pPr>
          </w:p>
        </w:tc>
        <w:tc>
          <w:tcPr>
            <w:tcW w:w="1701"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读图与分析</w:t>
            </w:r>
          </w:p>
        </w:tc>
        <w:tc>
          <w:tcPr>
            <w:tcW w:w="1418" w:type="dxa"/>
            <w:vAlign w:val="center"/>
          </w:tcPr>
          <w:p w:rsidR="00B57ADB" w:rsidRDefault="00B57ADB">
            <w:pPr>
              <w:snapToGrid w:val="0"/>
              <w:jc w:val="center"/>
              <w:rPr>
                <w:rFonts w:ascii="宋体" w:cs="宋体"/>
                <w:bCs/>
                <w:kern w:val="0"/>
                <w:sz w:val="24"/>
                <w:szCs w:val="24"/>
              </w:rPr>
            </w:pPr>
            <w:r>
              <w:rPr>
                <w:rFonts w:ascii="宋体" w:hAnsi="宋体" w:cs="宋体" w:hint="eastAsia"/>
                <w:bCs/>
                <w:kern w:val="0"/>
                <w:sz w:val="24"/>
                <w:szCs w:val="24"/>
              </w:rPr>
              <w:t>成组电路图分析与标注</w:t>
            </w:r>
          </w:p>
        </w:tc>
        <w:tc>
          <w:tcPr>
            <w:tcW w:w="3974" w:type="dxa"/>
          </w:tcPr>
          <w:p w:rsidR="00B57ADB" w:rsidRDefault="00B57ADB">
            <w:pPr>
              <w:snapToGrid w:val="0"/>
              <w:rPr>
                <w:rFonts w:ascii="宋体" w:cs="宋体"/>
                <w:bCs/>
                <w:kern w:val="0"/>
                <w:sz w:val="24"/>
                <w:szCs w:val="24"/>
              </w:rPr>
            </w:pPr>
            <w:r>
              <w:rPr>
                <w:rFonts w:ascii="宋体" w:hAnsi="宋体" w:cs="宋体" w:hint="eastAsia"/>
                <w:bCs/>
                <w:kern w:val="0"/>
                <w:sz w:val="24"/>
                <w:szCs w:val="24"/>
              </w:rPr>
              <w:t>标注错一处扣</w:t>
            </w:r>
            <w:r>
              <w:rPr>
                <w:rFonts w:ascii="宋体" w:hAnsi="宋体" w:cs="宋体"/>
                <w:bCs/>
                <w:kern w:val="0"/>
                <w:sz w:val="24"/>
                <w:szCs w:val="24"/>
              </w:rPr>
              <w:t>1</w:t>
            </w:r>
            <w:r>
              <w:rPr>
                <w:rFonts w:ascii="宋体" w:hAnsi="宋体" w:cs="宋体" w:hint="eastAsia"/>
                <w:bCs/>
                <w:kern w:val="0"/>
                <w:sz w:val="24"/>
                <w:szCs w:val="24"/>
              </w:rPr>
              <w:t>分。</w:t>
            </w:r>
          </w:p>
          <w:p w:rsidR="00B57ADB" w:rsidRDefault="00B57ADB">
            <w:pPr>
              <w:snapToGrid w:val="0"/>
              <w:rPr>
                <w:rFonts w:ascii="宋体" w:cs="宋体"/>
                <w:bCs/>
                <w:kern w:val="0"/>
                <w:sz w:val="24"/>
                <w:szCs w:val="24"/>
              </w:rPr>
            </w:pPr>
            <w:r>
              <w:rPr>
                <w:rFonts w:ascii="宋体" w:hAnsi="宋体" w:cs="宋体" w:hint="eastAsia"/>
                <w:bCs/>
                <w:kern w:val="0"/>
                <w:sz w:val="24"/>
                <w:szCs w:val="24"/>
              </w:rPr>
              <w:t>分析故障原因少一处扣</w:t>
            </w:r>
            <w:r>
              <w:rPr>
                <w:rFonts w:ascii="宋体" w:hAnsi="宋体" w:cs="宋体"/>
                <w:bCs/>
                <w:kern w:val="0"/>
                <w:sz w:val="24"/>
                <w:szCs w:val="24"/>
              </w:rPr>
              <w:t>1</w:t>
            </w:r>
            <w:r>
              <w:rPr>
                <w:rFonts w:ascii="宋体" w:hAnsi="宋体" w:cs="宋体" w:hint="eastAsia"/>
                <w:bCs/>
                <w:kern w:val="0"/>
                <w:sz w:val="24"/>
                <w:szCs w:val="24"/>
              </w:rPr>
              <w:t>分。以上最多扣</w:t>
            </w:r>
            <w:r>
              <w:rPr>
                <w:rFonts w:ascii="宋体" w:hAnsi="宋体" w:cs="宋体"/>
                <w:bCs/>
                <w:kern w:val="0"/>
                <w:sz w:val="24"/>
                <w:szCs w:val="24"/>
              </w:rPr>
              <w:t>3</w:t>
            </w:r>
            <w:r>
              <w:rPr>
                <w:rFonts w:ascii="宋体" w:hAnsi="宋体" w:cs="宋体" w:hint="eastAsia"/>
                <w:bCs/>
                <w:kern w:val="0"/>
                <w:sz w:val="24"/>
                <w:szCs w:val="24"/>
              </w:rPr>
              <w:t>分</w:t>
            </w:r>
          </w:p>
        </w:tc>
        <w:tc>
          <w:tcPr>
            <w:tcW w:w="778" w:type="dxa"/>
            <w:vAlign w:val="center"/>
          </w:tcPr>
          <w:p w:rsidR="00B57ADB" w:rsidRDefault="00B57ADB">
            <w:pPr>
              <w:snapToGrid w:val="0"/>
              <w:jc w:val="center"/>
              <w:rPr>
                <w:rFonts w:ascii="宋体" w:cs="宋体"/>
                <w:bCs/>
                <w:kern w:val="1"/>
                <w:sz w:val="24"/>
                <w:szCs w:val="24"/>
              </w:rPr>
            </w:pPr>
            <w:r>
              <w:rPr>
                <w:rFonts w:ascii="宋体" w:hAnsi="宋体" w:cs="宋体"/>
                <w:bCs/>
                <w:kern w:val="1"/>
                <w:sz w:val="24"/>
                <w:szCs w:val="24"/>
              </w:rPr>
              <w:t>5</w:t>
            </w:r>
          </w:p>
        </w:tc>
      </w:tr>
      <w:tr w:rsidR="00B57ADB">
        <w:trPr>
          <w:trHeight w:val="686"/>
        </w:trPr>
        <w:tc>
          <w:tcPr>
            <w:tcW w:w="1134" w:type="dxa"/>
            <w:vMerge/>
            <w:tcBorders>
              <w:left w:val="single" w:sz="12" w:space="0" w:color="auto"/>
            </w:tcBorders>
            <w:vAlign w:val="center"/>
          </w:tcPr>
          <w:p w:rsidR="00B57ADB" w:rsidRDefault="00B57ADB">
            <w:pPr>
              <w:snapToGrid w:val="0"/>
              <w:jc w:val="center"/>
              <w:rPr>
                <w:rFonts w:ascii="宋体" w:cs="宋体"/>
                <w:bCs/>
                <w:sz w:val="24"/>
                <w:szCs w:val="24"/>
              </w:rPr>
            </w:pPr>
          </w:p>
        </w:tc>
        <w:tc>
          <w:tcPr>
            <w:tcW w:w="1701"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验证</w:t>
            </w:r>
          </w:p>
        </w:tc>
        <w:tc>
          <w:tcPr>
            <w:tcW w:w="1418" w:type="dxa"/>
            <w:vAlign w:val="center"/>
          </w:tcPr>
          <w:p w:rsidR="00B57ADB" w:rsidRDefault="00B57ADB">
            <w:pPr>
              <w:snapToGrid w:val="0"/>
              <w:jc w:val="center"/>
              <w:rPr>
                <w:rFonts w:ascii="宋体" w:cs="宋体"/>
                <w:bCs/>
                <w:kern w:val="0"/>
                <w:sz w:val="24"/>
                <w:szCs w:val="24"/>
              </w:rPr>
            </w:pPr>
            <w:r>
              <w:rPr>
                <w:rFonts w:ascii="宋体" w:hAnsi="宋体" w:cs="宋体" w:hint="eastAsia"/>
                <w:bCs/>
                <w:kern w:val="0"/>
                <w:sz w:val="24"/>
                <w:szCs w:val="24"/>
              </w:rPr>
              <w:t>仪器验证电压等级和电池容量</w:t>
            </w:r>
          </w:p>
        </w:tc>
        <w:tc>
          <w:tcPr>
            <w:tcW w:w="3974" w:type="dxa"/>
            <w:vAlign w:val="center"/>
          </w:tcPr>
          <w:p w:rsidR="00B57ADB" w:rsidRDefault="00B57ADB">
            <w:pPr>
              <w:snapToGrid w:val="0"/>
              <w:rPr>
                <w:rFonts w:ascii="宋体" w:cs="宋体"/>
                <w:bCs/>
                <w:kern w:val="0"/>
                <w:sz w:val="24"/>
                <w:szCs w:val="24"/>
              </w:rPr>
            </w:pPr>
            <w:r>
              <w:rPr>
                <w:rFonts w:ascii="宋体" w:hAnsi="宋体" w:cs="宋体" w:hint="eastAsia"/>
                <w:bCs/>
                <w:kern w:val="0"/>
                <w:sz w:val="24"/>
                <w:szCs w:val="24"/>
              </w:rPr>
              <w:t>验证不正确，扣</w:t>
            </w:r>
            <w:r>
              <w:rPr>
                <w:rFonts w:ascii="宋体" w:hAnsi="宋体" w:cs="宋体"/>
                <w:bCs/>
                <w:kern w:val="0"/>
                <w:sz w:val="24"/>
                <w:szCs w:val="24"/>
              </w:rPr>
              <w:t>2</w:t>
            </w:r>
            <w:r>
              <w:rPr>
                <w:rFonts w:ascii="宋体" w:hAnsi="宋体" w:cs="宋体" w:hint="eastAsia"/>
                <w:bCs/>
                <w:kern w:val="0"/>
                <w:sz w:val="24"/>
                <w:szCs w:val="24"/>
              </w:rPr>
              <w:t>分。</w:t>
            </w:r>
          </w:p>
        </w:tc>
        <w:tc>
          <w:tcPr>
            <w:tcW w:w="778" w:type="dxa"/>
            <w:vAlign w:val="center"/>
          </w:tcPr>
          <w:p w:rsidR="00B57ADB" w:rsidRDefault="00B57ADB">
            <w:pPr>
              <w:snapToGrid w:val="0"/>
              <w:spacing w:before="120"/>
              <w:jc w:val="center"/>
              <w:rPr>
                <w:rFonts w:ascii="宋体" w:cs="宋体"/>
                <w:bCs/>
                <w:sz w:val="24"/>
                <w:szCs w:val="24"/>
              </w:rPr>
            </w:pPr>
            <w:r>
              <w:rPr>
                <w:rFonts w:ascii="宋体" w:hAnsi="宋体" w:cs="宋体"/>
                <w:bCs/>
                <w:sz w:val="24"/>
                <w:szCs w:val="24"/>
              </w:rPr>
              <w:t>5</w:t>
            </w:r>
          </w:p>
        </w:tc>
      </w:tr>
      <w:tr w:rsidR="00B57ADB">
        <w:trPr>
          <w:trHeight w:val="686"/>
        </w:trPr>
        <w:tc>
          <w:tcPr>
            <w:tcW w:w="1134" w:type="dxa"/>
            <w:vMerge/>
            <w:tcBorders>
              <w:left w:val="single" w:sz="12" w:space="0" w:color="auto"/>
              <w:bottom w:val="single" w:sz="12" w:space="0" w:color="auto"/>
            </w:tcBorders>
            <w:vAlign w:val="center"/>
          </w:tcPr>
          <w:p w:rsidR="00B57ADB" w:rsidRDefault="00B57ADB">
            <w:pPr>
              <w:snapToGrid w:val="0"/>
              <w:jc w:val="center"/>
              <w:rPr>
                <w:rFonts w:ascii="宋体" w:cs="宋体"/>
                <w:bCs/>
                <w:sz w:val="24"/>
                <w:szCs w:val="24"/>
              </w:rPr>
            </w:pPr>
          </w:p>
        </w:tc>
        <w:tc>
          <w:tcPr>
            <w:tcW w:w="7093" w:type="dxa"/>
            <w:gridSpan w:val="3"/>
            <w:tcBorders>
              <w:bottom w:val="single" w:sz="12" w:space="0" w:color="auto"/>
            </w:tcBorders>
            <w:vAlign w:val="center"/>
          </w:tcPr>
          <w:p w:rsidR="00B57ADB" w:rsidRDefault="00B57ADB">
            <w:pPr>
              <w:snapToGrid w:val="0"/>
              <w:jc w:val="right"/>
              <w:rPr>
                <w:rFonts w:ascii="宋体" w:cs="宋体"/>
                <w:bCs/>
                <w:kern w:val="0"/>
                <w:sz w:val="24"/>
                <w:szCs w:val="24"/>
              </w:rPr>
            </w:pPr>
            <w:r>
              <w:rPr>
                <w:rFonts w:ascii="宋体" w:hAnsi="宋体" w:cs="宋体" w:hint="eastAsia"/>
                <w:bCs/>
                <w:kern w:val="0"/>
                <w:sz w:val="24"/>
                <w:szCs w:val="24"/>
              </w:rPr>
              <w:t>小计</w:t>
            </w:r>
          </w:p>
        </w:tc>
        <w:tc>
          <w:tcPr>
            <w:tcW w:w="778" w:type="dxa"/>
            <w:tcBorders>
              <w:bottom w:val="single" w:sz="12" w:space="0" w:color="auto"/>
            </w:tcBorders>
            <w:vAlign w:val="center"/>
          </w:tcPr>
          <w:p w:rsidR="00B57ADB" w:rsidRDefault="00B57ADB">
            <w:pPr>
              <w:snapToGrid w:val="0"/>
              <w:spacing w:before="120"/>
              <w:jc w:val="center"/>
              <w:rPr>
                <w:rFonts w:ascii="宋体" w:cs="宋体"/>
                <w:bCs/>
                <w:sz w:val="24"/>
                <w:szCs w:val="24"/>
              </w:rPr>
            </w:pPr>
            <w:r>
              <w:rPr>
                <w:rFonts w:ascii="宋体" w:hAnsi="宋体" w:cs="宋体"/>
                <w:bCs/>
                <w:sz w:val="24"/>
                <w:szCs w:val="24"/>
              </w:rPr>
              <w:t>20</w:t>
            </w:r>
          </w:p>
        </w:tc>
      </w:tr>
      <w:tr w:rsidR="00B57ADB">
        <w:trPr>
          <w:trHeight w:val="2091"/>
        </w:trPr>
        <w:tc>
          <w:tcPr>
            <w:tcW w:w="1134" w:type="dxa"/>
            <w:vMerge w:val="restart"/>
            <w:tcBorders>
              <w:left w:val="single" w:sz="12" w:space="0" w:color="auto"/>
            </w:tcBorders>
            <w:vAlign w:val="center"/>
          </w:tcPr>
          <w:p w:rsidR="00B57ADB" w:rsidRDefault="00B57ADB">
            <w:pPr>
              <w:snapToGrid w:val="0"/>
              <w:jc w:val="center"/>
              <w:rPr>
                <w:rFonts w:ascii="宋体" w:cs="宋体"/>
                <w:bCs/>
                <w:sz w:val="24"/>
                <w:szCs w:val="24"/>
              </w:rPr>
            </w:pPr>
            <w:r>
              <w:rPr>
                <w:rFonts w:ascii="宋体" w:hAnsi="宋体" w:cs="宋体" w:hint="eastAsia"/>
                <w:bCs/>
                <w:kern w:val="0"/>
                <w:sz w:val="24"/>
                <w:szCs w:val="24"/>
              </w:rPr>
              <w:t>任务四、电机控制系统安装与测试（</w:t>
            </w:r>
            <w:r>
              <w:rPr>
                <w:rFonts w:ascii="宋体" w:hAnsi="宋体" w:cs="宋体"/>
                <w:bCs/>
                <w:kern w:val="0"/>
                <w:sz w:val="24"/>
                <w:szCs w:val="24"/>
              </w:rPr>
              <w:t>15</w:t>
            </w:r>
            <w:r>
              <w:rPr>
                <w:rFonts w:ascii="宋体" w:hAnsi="宋体" w:cs="宋体" w:hint="eastAsia"/>
                <w:bCs/>
                <w:kern w:val="0"/>
                <w:sz w:val="24"/>
                <w:szCs w:val="24"/>
              </w:rPr>
              <w:t>分）</w:t>
            </w:r>
          </w:p>
        </w:tc>
        <w:tc>
          <w:tcPr>
            <w:tcW w:w="1701" w:type="dxa"/>
            <w:vAlign w:val="center"/>
          </w:tcPr>
          <w:p w:rsidR="00B57ADB" w:rsidRDefault="00B57ADB">
            <w:pPr>
              <w:snapToGrid w:val="0"/>
              <w:rPr>
                <w:rFonts w:ascii="宋体" w:cs="宋体"/>
                <w:bCs/>
                <w:kern w:val="0"/>
                <w:sz w:val="24"/>
                <w:szCs w:val="24"/>
              </w:rPr>
            </w:pPr>
            <w:r>
              <w:rPr>
                <w:rFonts w:ascii="宋体" w:hAnsi="宋体" w:cs="宋体" w:hint="eastAsia"/>
                <w:bCs/>
                <w:sz w:val="24"/>
                <w:szCs w:val="24"/>
              </w:rPr>
              <w:t>电机与电机控制器的安装与接线</w:t>
            </w:r>
          </w:p>
        </w:tc>
        <w:tc>
          <w:tcPr>
            <w:tcW w:w="1418" w:type="dxa"/>
            <w:vAlign w:val="center"/>
          </w:tcPr>
          <w:p w:rsidR="00B57ADB" w:rsidRDefault="00B57ADB">
            <w:pPr>
              <w:snapToGrid w:val="0"/>
              <w:rPr>
                <w:rFonts w:ascii="宋体" w:cs="宋体"/>
                <w:bCs/>
                <w:kern w:val="0"/>
                <w:sz w:val="24"/>
                <w:szCs w:val="24"/>
              </w:rPr>
            </w:pPr>
            <w:r>
              <w:rPr>
                <w:rFonts w:ascii="宋体" w:hAnsi="宋体" w:cs="宋体" w:hint="eastAsia"/>
                <w:bCs/>
                <w:sz w:val="24"/>
                <w:szCs w:val="24"/>
              </w:rPr>
              <w:t>系统接线与布线</w:t>
            </w:r>
          </w:p>
        </w:tc>
        <w:tc>
          <w:tcPr>
            <w:tcW w:w="3974" w:type="dxa"/>
            <w:vAlign w:val="center"/>
          </w:tcPr>
          <w:p w:rsidR="00B57ADB" w:rsidRDefault="00B57ADB">
            <w:pPr>
              <w:snapToGrid w:val="0"/>
              <w:rPr>
                <w:rFonts w:ascii="宋体" w:cs="宋体"/>
                <w:bCs/>
                <w:kern w:val="0"/>
                <w:sz w:val="24"/>
                <w:szCs w:val="24"/>
              </w:rPr>
            </w:pPr>
            <w:r>
              <w:rPr>
                <w:rFonts w:ascii="宋体" w:hAnsi="宋体" w:cs="宋体" w:hint="eastAsia"/>
                <w:bCs/>
                <w:sz w:val="24"/>
                <w:szCs w:val="24"/>
              </w:rPr>
              <w:t>连接线错接</w:t>
            </w:r>
            <w:r>
              <w:rPr>
                <w:rFonts w:ascii="宋体" w:hAnsi="宋体" w:cs="宋体"/>
                <w:bCs/>
                <w:sz w:val="24"/>
                <w:szCs w:val="24"/>
              </w:rPr>
              <w:t>1</w:t>
            </w:r>
            <w:r>
              <w:rPr>
                <w:rFonts w:ascii="宋体" w:hAnsi="宋体" w:cs="宋体" w:hint="eastAsia"/>
                <w:bCs/>
                <w:sz w:val="24"/>
                <w:szCs w:val="24"/>
              </w:rPr>
              <w:t>根扣</w:t>
            </w:r>
            <w:r>
              <w:rPr>
                <w:rFonts w:ascii="宋体" w:hAnsi="宋体" w:cs="宋体"/>
                <w:bCs/>
                <w:sz w:val="24"/>
                <w:szCs w:val="24"/>
              </w:rPr>
              <w:t>1</w:t>
            </w:r>
            <w:r>
              <w:rPr>
                <w:rFonts w:ascii="宋体" w:hAnsi="宋体" w:cs="宋体" w:hint="eastAsia"/>
                <w:bCs/>
                <w:sz w:val="24"/>
                <w:szCs w:val="24"/>
              </w:rPr>
              <w:t>分；端子接线处松动或接线处</w:t>
            </w:r>
            <w:proofErr w:type="gramStart"/>
            <w:r>
              <w:rPr>
                <w:rFonts w:ascii="宋体" w:hAnsi="宋体" w:cs="宋体" w:hint="eastAsia"/>
                <w:bCs/>
                <w:sz w:val="24"/>
                <w:szCs w:val="24"/>
              </w:rPr>
              <w:t>露铜超</w:t>
            </w:r>
            <w:proofErr w:type="gramEnd"/>
            <w:r>
              <w:rPr>
                <w:rFonts w:ascii="宋体" w:hAnsi="宋体" w:cs="宋体"/>
                <w:bCs/>
                <w:sz w:val="24"/>
                <w:szCs w:val="24"/>
              </w:rPr>
              <w:t xml:space="preserve">1mm </w:t>
            </w:r>
            <w:r>
              <w:rPr>
                <w:rFonts w:ascii="宋体" w:hAnsi="宋体" w:cs="宋体" w:hint="eastAsia"/>
                <w:bCs/>
                <w:sz w:val="24"/>
                <w:szCs w:val="24"/>
              </w:rPr>
              <w:t>或无号码管或</w:t>
            </w:r>
            <w:proofErr w:type="gramStart"/>
            <w:r>
              <w:rPr>
                <w:rFonts w:ascii="宋体" w:hAnsi="宋体" w:cs="宋体" w:hint="eastAsia"/>
                <w:bCs/>
                <w:sz w:val="24"/>
                <w:szCs w:val="24"/>
              </w:rPr>
              <w:t>号码管错或</w:t>
            </w:r>
            <w:proofErr w:type="gramEnd"/>
            <w:r>
              <w:rPr>
                <w:rFonts w:ascii="宋体" w:hAnsi="宋体" w:cs="宋体" w:hint="eastAsia"/>
                <w:bCs/>
                <w:sz w:val="24"/>
                <w:szCs w:val="24"/>
              </w:rPr>
              <w:t>冷压头压痕位置错误，各扣</w:t>
            </w:r>
            <w:r>
              <w:rPr>
                <w:rFonts w:ascii="宋体" w:hAnsi="宋体" w:cs="宋体"/>
                <w:bCs/>
                <w:sz w:val="24"/>
                <w:szCs w:val="24"/>
              </w:rPr>
              <w:t>0.2</w:t>
            </w:r>
            <w:r>
              <w:rPr>
                <w:rFonts w:ascii="宋体" w:hAnsi="宋体" w:cs="宋体" w:hint="eastAsia"/>
                <w:bCs/>
                <w:sz w:val="24"/>
                <w:szCs w:val="24"/>
              </w:rPr>
              <w:t>分；号码管套入方向错误，扣</w:t>
            </w:r>
            <w:r>
              <w:rPr>
                <w:rFonts w:ascii="宋体" w:hAnsi="宋体" w:cs="宋体"/>
                <w:bCs/>
                <w:sz w:val="24"/>
                <w:szCs w:val="24"/>
              </w:rPr>
              <w:t>0.1</w:t>
            </w:r>
            <w:r>
              <w:rPr>
                <w:rFonts w:ascii="宋体" w:hAnsi="宋体" w:cs="宋体" w:hint="eastAsia"/>
                <w:bCs/>
                <w:sz w:val="24"/>
                <w:szCs w:val="24"/>
              </w:rPr>
              <w:t>分；连接线没有卡入走线槽或没用缠绕带缠绕导线露出部分，各扣</w:t>
            </w:r>
            <w:r>
              <w:rPr>
                <w:rFonts w:ascii="宋体" w:hAnsi="宋体" w:cs="宋体"/>
                <w:bCs/>
                <w:sz w:val="24"/>
                <w:szCs w:val="24"/>
              </w:rPr>
              <w:t>0.5</w:t>
            </w:r>
            <w:r>
              <w:rPr>
                <w:rFonts w:ascii="宋体" w:hAnsi="宋体" w:cs="宋体" w:hint="eastAsia"/>
                <w:bCs/>
                <w:sz w:val="24"/>
                <w:szCs w:val="24"/>
              </w:rPr>
              <w:t>分</w:t>
            </w:r>
          </w:p>
        </w:tc>
        <w:tc>
          <w:tcPr>
            <w:tcW w:w="778" w:type="dxa"/>
            <w:vAlign w:val="center"/>
          </w:tcPr>
          <w:p w:rsidR="00B57ADB" w:rsidRDefault="00B57ADB">
            <w:pPr>
              <w:snapToGrid w:val="0"/>
              <w:jc w:val="center"/>
              <w:rPr>
                <w:rFonts w:ascii="宋体" w:cs="宋体"/>
                <w:bCs/>
                <w:sz w:val="24"/>
                <w:szCs w:val="24"/>
              </w:rPr>
            </w:pPr>
            <w:r>
              <w:rPr>
                <w:rFonts w:ascii="宋体" w:hAnsi="宋体" w:cs="宋体"/>
                <w:bCs/>
                <w:sz w:val="24"/>
                <w:szCs w:val="24"/>
              </w:rPr>
              <w:t>5</w:t>
            </w:r>
          </w:p>
        </w:tc>
      </w:tr>
      <w:tr w:rsidR="00B57ADB">
        <w:trPr>
          <w:trHeight w:val="841"/>
        </w:trPr>
        <w:tc>
          <w:tcPr>
            <w:tcW w:w="1134" w:type="dxa"/>
            <w:vMerge/>
            <w:tcBorders>
              <w:left w:val="single" w:sz="12" w:space="0" w:color="auto"/>
            </w:tcBorders>
            <w:vAlign w:val="center"/>
          </w:tcPr>
          <w:p w:rsidR="00B57ADB" w:rsidRDefault="00B57ADB">
            <w:pPr>
              <w:snapToGrid w:val="0"/>
              <w:jc w:val="center"/>
              <w:rPr>
                <w:rFonts w:ascii="宋体" w:cs="宋体"/>
                <w:bCs/>
                <w:sz w:val="24"/>
                <w:szCs w:val="24"/>
              </w:rPr>
            </w:pPr>
          </w:p>
        </w:tc>
        <w:tc>
          <w:tcPr>
            <w:tcW w:w="1701" w:type="dxa"/>
            <w:vAlign w:val="center"/>
          </w:tcPr>
          <w:p w:rsidR="00B57ADB" w:rsidRDefault="00B57ADB">
            <w:pPr>
              <w:rPr>
                <w:rFonts w:ascii="宋体" w:cs="宋体"/>
                <w:bCs/>
                <w:sz w:val="24"/>
                <w:szCs w:val="24"/>
              </w:rPr>
            </w:pPr>
            <w:r>
              <w:rPr>
                <w:rFonts w:ascii="宋体" w:hAnsi="宋体" w:cs="宋体" w:hint="eastAsia"/>
                <w:bCs/>
                <w:sz w:val="24"/>
                <w:szCs w:val="24"/>
              </w:rPr>
              <w:t>测试电机控制器</w:t>
            </w:r>
            <w:proofErr w:type="gramStart"/>
            <w:r>
              <w:rPr>
                <w:rFonts w:ascii="宋体" w:hAnsi="宋体" w:cs="宋体" w:hint="eastAsia"/>
                <w:bCs/>
                <w:sz w:val="24"/>
                <w:szCs w:val="24"/>
              </w:rPr>
              <w:t>关键电参数</w:t>
            </w:r>
            <w:proofErr w:type="gramEnd"/>
            <w:r>
              <w:rPr>
                <w:rFonts w:ascii="宋体" w:hAnsi="宋体" w:cs="宋体" w:hint="eastAsia"/>
                <w:bCs/>
                <w:sz w:val="24"/>
                <w:szCs w:val="24"/>
              </w:rPr>
              <w:t>（</w:t>
            </w:r>
            <w:r>
              <w:rPr>
                <w:rFonts w:ascii="宋体" w:hAnsi="宋体" w:cs="宋体"/>
                <w:bCs/>
                <w:sz w:val="24"/>
                <w:szCs w:val="24"/>
              </w:rPr>
              <w:t>3</w:t>
            </w:r>
            <w:r>
              <w:rPr>
                <w:rFonts w:ascii="宋体" w:hAnsi="宋体" w:cs="宋体" w:hint="eastAsia"/>
                <w:bCs/>
                <w:sz w:val="24"/>
                <w:szCs w:val="24"/>
              </w:rPr>
              <w:t>分）</w:t>
            </w:r>
          </w:p>
        </w:tc>
        <w:tc>
          <w:tcPr>
            <w:tcW w:w="1418" w:type="dxa"/>
            <w:vAlign w:val="center"/>
          </w:tcPr>
          <w:p w:rsidR="00B57ADB" w:rsidRDefault="00B57ADB">
            <w:pPr>
              <w:snapToGrid w:val="0"/>
              <w:jc w:val="center"/>
              <w:rPr>
                <w:rFonts w:ascii="宋体" w:cs="宋体"/>
                <w:bCs/>
                <w:kern w:val="0"/>
                <w:sz w:val="24"/>
                <w:szCs w:val="24"/>
              </w:rPr>
            </w:pPr>
            <w:r>
              <w:rPr>
                <w:rFonts w:ascii="宋体" w:hAnsi="宋体" w:cs="宋体" w:hint="eastAsia"/>
                <w:bCs/>
                <w:sz w:val="24"/>
                <w:szCs w:val="24"/>
              </w:rPr>
              <w:t>电参数测试</w:t>
            </w:r>
          </w:p>
        </w:tc>
        <w:tc>
          <w:tcPr>
            <w:tcW w:w="3974" w:type="dxa"/>
          </w:tcPr>
          <w:p w:rsidR="00B57ADB" w:rsidRDefault="00B57ADB">
            <w:pPr>
              <w:snapToGrid w:val="0"/>
              <w:rPr>
                <w:rFonts w:ascii="宋体" w:cs="宋体"/>
                <w:bCs/>
                <w:kern w:val="0"/>
                <w:sz w:val="24"/>
                <w:szCs w:val="24"/>
              </w:rPr>
            </w:pPr>
            <w:r>
              <w:rPr>
                <w:rFonts w:ascii="宋体" w:hAnsi="宋体" w:cs="宋体" w:hint="eastAsia"/>
                <w:bCs/>
                <w:sz w:val="24"/>
                <w:szCs w:val="24"/>
              </w:rPr>
              <w:t>测试</w:t>
            </w:r>
            <w:r>
              <w:rPr>
                <w:rFonts w:ascii="宋体" w:hAnsi="宋体" w:cs="宋体"/>
                <w:bCs/>
                <w:sz w:val="24"/>
                <w:szCs w:val="24"/>
              </w:rPr>
              <w:t>PWM</w:t>
            </w:r>
            <w:r>
              <w:rPr>
                <w:rFonts w:ascii="宋体" w:hAnsi="宋体" w:cs="宋体" w:hint="eastAsia"/>
                <w:bCs/>
                <w:sz w:val="24"/>
                <w:szCs w:val="24"/>
              </w:rPr>
              <w:t>波形采用单</w:t>
            </w:r>
            <w:proofErr w:type="gramStart"/>
            <w:r>
              <w:rPr>
                <w:rFonts w:ascii="宋体" w:hAnsi="宋体" w:cs="宋体" w:hint="eastAsia"/>
                <w:bCs/>
                <w:sz w:val="24"/>
                <w:szCs w:val="24"/>
              </w:rPr>
              <w:t>踪</w:t>
            </w:r>
            <w:proofErr w:type="gramEnd"/>
            <w:r>
              <w:rPr>
                <w:rFonts w:ascii="宋体" w:hAnsi="宋体" w:cs="宋体" w:hint="eastAsia"/>
                <w:bCs/>
                <w:sz w:val="24"/>
                <w:szCs w:val="24"/>
              </w:rPr>
              <w:t>或错误或没有扣</w:t>
            </w:r>
            <w:r>
              <w:rPr>
                <w:rFonts w:ascii="宋体" w:hAnsi="宋体" w:cs="宋体"/>
                <w:bCs/>
                <w:sz w:val="24"/>
                <w:szCs w:val="24"/>
              </w:rPr>
              <w:t>1</w:t>
            </w:r>
            <w:r>
              <w:rPr>
                <w:rFonts w:ascii="宋体" w:hAnsi="宋体" w:cs="宋体" w:hint="eastAsia"/>
                <w:bCs/>
                <w:sz w:val="24"/>
                <w:szCs w:val="24"/>
              </w:rPr>
              <w:t>分，波形信息缺少一个频率信息，各扣</w:t>
            </w:r>
            <w:r>
              <w:rPr>
                <w:rFonts w:ascii="宋体" w:hAnsi="宋体" w:cs="宋体"/>
                <w:bCs/>
                <w:sz w:val="24"/>
                <w:szCs w:val="24"/>
              </w:rPr>
              <w:t>0.2</w:t>
            </w:r>
            <w:r>
              <w:rPr>
                <w:rFonts w:ascii="宋体" w:hAnsi="宋体" w:cs="宋体" w:hint="eastAsia"/>
                <w:bCs/>
                <w:sz w:val="24"/>
                <w:szCs w:val="24"/>
              </w:rPr>
              <w:t>分。文件名错，扣</w:t>
            </w:r>
            <w:r>
              <w:rPr>
                <w:rFonts w:ascii="宋体" w:hAnsi="宋体" w:cs="宋体"/>
                <w:bCs/>
                <w:sz w:val="24"/>
                <w:szCs w:val="24"/>
              </w:rPr>
              <w:t>0.2</w:t>
            </w:r>
            <w:r>
              <w:rPr>
                <w:rFonts w:ascii="宋体" w:hAnsi="宋体" w:cs="宋体" w:hint="eastAsia"/>
                <w:bCs/>
                <w:sz w:val="24"/>
                <w:szCs w:val="24"/>
              </w:rPr>
              <w:t>分，波形</w:t>
            </w:r>
            <w:r>
              <w:rPr>
                <w:rFonts w:ascii="宋体" w:hAnsi="宋体" w:cs="宋体"/>
                <w:bCs/>
                <w:sz w:val="24"/>
                <w:szCs w:val="24"/>
              </w:rPr>
              <w:t>1</w:t>
            </w:r>
            <w:r>
              <w:rPr>
                <w:rFonts w:ascii="宋体" w:hAnsi="宋体" w:cs="宋体" w:hint="eastAsia"/>
                <w:bCs/>
                <w:sz w:val="24"/>
                <w:szCs w:val="24"/>
              </w:rPr>
              <w:t>在下方或波形</w:t>
            </w:r>
            <w:r>
              <w:rPr>
                <w:rFonts w:ascii="宋体" w:hAnsi="宋体" w:cs="宋体"/>
                <w:bCs/>
                <w:sz w:val="24"/>
                <w:szCs w:val="24"/>
              </w:rPr>
              <w:t>2</w:t>
            </w:r>
            <w:r>
              <w:rPr>
                <w:rFonts w:ascii="宋体" w:hAnsi="宋体" w:cs="宋体" w:hint="eastAsia"/>
                <w:bCs/>
                <w:sz w:val="24"/>
                <w:szCs w:val="24"/>
              </w:rPr>
              <w:t>在上方，各扣</w:t>
            </w:r>
            <w:r>
              <w:rPr>
                <w:rFonts w:ascii="宋体" w:hAnsi="宋体" w:cs="宋体"/>
                <w:bCs/>
                <w:sz w:val="24"/>
                <w:szCs w:val="24"/>
              </w:rPr>
              <w:t>0.1</w:t>
            </w:r>
            <w:r>
              <w:rPr>
                <w:rFonts w:ascii="宋体" w:hAnsi="宋体" w:cs="宋体" w:hint="eastAsia"/>
                <w:bCs/>
                <w:sz w:val="24"/>
                <w:szCs w:val="24"/>
              </w:rPr>
              <w:t>分。逆变器输出波形无或频率错误扣</w:t>
            </w:r>
            <w:r>
              <w:rPr>
                <w:rFonts w:ascii="宋体" w:hAnsi="宋体" w:cs="宋体"/>
                <w:bCs/>
                <w:sz w:val="24"/>
                <w:szCs w:val="24"/>
              </w:rPr>
              <w:t>1</w:t>
            </w:r>
            <w:r>
              <w:rPr>
                <w:rFonts w:ascii="宋体" w:hAnsi="宋体" w:cs="宋体" w:hint="eastAsia"/>
                <w:bCs/>
                <w:sz w:val="24"/>
                <w:szCs w:val="24"/>
              </w:rPr>
              <w:t>分，波形输出电压幅度错误，扣</w:t>
            </w:r>
            <w:r>
              <w:rPr>
                <w:rFonts w:ascii="宋体" w:hAnsi="宋体" w:cs="宋体"/>
                <w:bCs/>
                <w:sz w:val="24"/>
                <w:szCs w:val="24"/>
              </w:rPr>
              <w:t>0.5</w:t>
            </w:r>
            <w:r>
              <w:rPr>
                <w:rFonts w:ascii="宋体" w:hAnsi="宋体" w:cs="宋体" w:hint="eastAsia"/>
                <w:bCs/>
                <w:sz w:val="24"/>
                <w:szCs w:val="24"/>
              </w:rPr>
              <w:t>分，缺少波形信息或文件名错，各扣</w:t>
            </w:r>
            <w:r>
              <w:rPr>
                <w:rFonts w:ascii="宋体" w:hAnsi="宋体" w:cs="宋体"/>
                <w:bCs/>
                <w:sz w:val="24"/>
                <w:szCs w:val="24"/>
              </w:rPr>
              <w:t>0.2</w:t>
            </w:r>
            <w:r>
              <w:rPr>
                <w:rFonts w:ascii="宋体" w:hAnsi="宋体" w:cs="宋体" w:hint="eastAsia"/>
                <w:bCs/>
                <w:sz w:val="24"/>
                <w:szCs w:val="24"/>
              </w:rPr>
              <w:t>分。</w:t>
            </w:r>
          </w:p>
        </w:tc>
        <w:tc>
          <w:tcPr>
            <w:tcW w:w="778" w:type="dxa"/>
            <w:vAlign w:val="center"/>
          </w:tcPr>
          <w:p w:rsidR="00B57ADB" w:rsidRDefault="00B57ADB">
            <w:pPr>
              <w:snapToGrid w:val="0"/>
              <w:jc w:val="center"/>
              <w:rPr>
                <w:rFonts w:ascii="宋体" w:cs="宋体"/>
                <w:bCs/>
                <w:kern w:val="1"/>
                <w:sz w:val="24"/>
                <w:szCs w:val="24"/>
              </w:rPr>
            </w:pPr>
            <w:r>
              <w:rPr>
                <w:rFonts w:ascii="宋体" w:hAnsi="宋体" w:cs="宋体"/>
                <w:bCs/>
                <w:kern w:val="1"/>
                <w:sz w:val="24"/>
                <w:szCs w:val="24"/>
              </w:rPr>
              <w:t>5</w:t>
            </w:r>
          </w:p>
        </w:tc>
      </w:tr>
      <w:tr w:rsidR="00B57ADB">
        <w:trPr>
          <w:trHeight w:val="841"/>
        </w:trPr>
        <w:tc>
          <w:tcPr>
            <w:tcW w:w="1134" w:type="dxa"/>
            <w:vMerge/>
            <w:tcBorders>
              <w:left w:val="single" w:sz="12" w:space="0" w:color="auto"/>
            </w:tcBorders>
            <w:vAlign w:val="center"/>
          </w:tcPr>
          <w:p w:rsidR="00B57ADB" w:rsidRDefault="00B57ADB">
            <w:pPr>
              <w:snapToGrid w:val="0"/>
              <w:jc w:val="center"/>
              <w:rPr>
                <w:rFonts w:ascii="宋体" w:cs="宋体"/>
                <w:bCs/>
                <w:sz w:val="24"/>
                <w:szCs w:val="24"/>
              </w:rPr>
            </w:pPr>
          </w:p>
        </w:tc>
        <w:tc>
          <w:tcPr>
            <w:tcW w:w="1701" w:type="dxa"/>
            <w:vAlign w:val="center"/>
          </w:tcPr>
          <w:p w:rsidR="00B57ADB" w:rsidRDefault="00B57ADB">
            <w:pPr>
              <w:rPr>
                <w:rFonts w:ascii="宋体" w:cs="宋体"/>
                <w:bCs/>
                <w:sz w:val="24"/>
                <w:szCs w:val="24"/>
              </w:rPr>
            </w:pPr>
            <w:r>
              <w:rPr>
                <w:rFonts w:ascii="宋体" w:hAnsi="宋体" w:cs="宋体" w:hint="eastAsia"/>
                <w:bCs/>
                <w:sz w:val="24"/>
                <w:szCs w:val="24"/>
              </w:rPr>
              <w:t>电机控制系统电路图绘制与分析（</w:t>
            </w:r>
            <w:r>
              <w:rPr>
                <w:rFonts w:ascii="宋体" w:hAnsi="宋体" w:cs="宋体"/>
                <w:bCs/>
                <w:sz w:val="24"/>
                <w:szCs w:val="24"/>
              </w:rPr>
              <w:t>5</w:t>
            </w:r>
            <w:r>
              <w:rPr>
                <w:rFonts w:ascii="宋体" w:hAnsi="宋体" w:cs="宋体" w:hint="eastAsia"/>
                <w:bCs/>
                <w:sz w:val="24"/>
                <w:szCs w:val="24"/>
              </w:rPr>
              <w:t>分）</w:t>
            </w:r>
          </w:p>
        </w:tc>
        <w:tc>
          <w:tcPr>
            <w:tcW w:w="1418" w:type="dxa"/>
            <w:vAlign w:val="center"/>
          </w:tcPr>
          <w:p w:rsidR="00B57ADB" w:rsidRDefault="00B57ADB">
            <w:pPr>
              <w:snapToGrid w:val="0"/>
              <w:jc w:val="center"/>
              <w:rPr>
                <w:rFonts w:ascii="宋体" w:cs="宋体"/>
                <w:bCs/>
                <w:kern w:val="0"/>
                <w:sz w:val="24"/>
                <w:szCs w:val="24"/>
              </w:rPr>
            </w:pPr>
            <w:r>
              <w:rPr>
                <w:rFonts w:ascii="宋体" w:hAnsi="宋体" w:cs="宋体" w:hint="eastAsia"/>
                <w:bCs/>
                <w:kern w:val="0"/>
                <w:sz w:val="24"/>
                <w:szCs w:val="24"/>
              </w:rPr>
              <w:t>部分电路图绘制</w:t>
            </w:r>
          </w:p>
        </w:tc>
        <w:tc>
          <w:tcPr>
            <w:tcW w:w="3974" w:type="dxa"/>
            <w:vAlign w:val="center"/>
          </w:tcPr>
          <w:p w:rsidR="00B57ADB" w:rsidRDefault="00B57ADB">
            <w:pPr>
              <w:jc w:val="center"/>
              <w:rPr>
                <w:rFonts w:ascii="宋体" w:cs="宋体"/>
                <w:bCs/>
                <w:sz w:val="24"/>
                <w:szCs w:val="24"/>
              </w:rPr>
            </w:pPr>
            <w:r>
              <w:rPr>
                <w:rFonts w:ascii="宋体" w:hAnsi="宋体" w:cs="宋体" w:hint="eastAsia"/>
                <w:bCs/>
                <w:sz w:val="24"/>
                <w:szCs w:val="24"/>
              </w:rPr>
              <w:t>根据作图情况酌情扣分</w:t>
            </w:r>
          </w:p>
        </w:tc>
        <w:tc>
          <w:tcPr>
            <w:tcW w:w="778" w:type="dxa"/>
            <w:vAlign w:val="center"/>
          </w:tcPr>
          <w:p w:rsidR="00B57ADB" w:rsidRDefault="00B57ADB">
            <w:pPr>
              <w:snapToGrid w:val="0"/>
              <w:jc w:val="center"/>
              <w:rPr>
                <w:rFonts w:ascii="宋体" w:cs="宋体"/>
                <w:bCs/>
                <w:kern w:val="1"/>
                <w:sz w:val="24"/>
                <w:szCs w:val="24"/>
              </w:rPr>
            </w:pPr>
            <w:r>
              <w:rPr>
                <w:rFonts w:ascii="宋体" w:hAnsi="宋体" w:cs="宋体"/>
                <w:bCs/>
                <w:kern w:val="1"/>
                <w:sz w:val="24"/>
                <w:szCs w:val="24"/>
              </w:rPr>
              <w:t>5</w:t>
            </w:r>
          </w:p>
        </w:tc>
      </w:tr>
      <w:tr w:rsidR="00B57ADB">
        <w:trPr>
          <w:trHeight w:val="615"/>
        </w:trPr>
        <w:tc>
          <w:tcPr>
            <w:tcW w:w="1134" w:type="dxa"/>
            <w:vMerge/>
            <w:tcBorders>
              <w:left w:val="single" w:sz="12" w:space="0" w:color="auto"/>
            </w:tcBorders>
            <w:vAlign w:val="center"/>
          </w:tcPr>
          <w:p w:rsidR="00B57ADB" w:rsidRDefault="00B57ADB">
            <w:pPr>
              <w:snapToGrid w:val="0"/>
              <w:jc w:val="center"/>
              <w:rPr>
                <w:rFonts w:ascii="宋体" w:cs="宋体"/>
                <w:bCs/>
                <w:sz w:val="24"/>
                <w:szCs w:val="24"/>
              </w:rPr>
            </w:pPr>
          </w:p>
        </w:tc>
        <w:tc>
          <w:tcPr>
            <w:tcW w:w="7093" w:type="dxa"/>
            <w:gridSpan w:val="3"/>
            <w:vAlign w:val="center"/>
          </w:tcPr>
          <w:p w:rsidR="00B57ADB" w:rsidRDefault="00B57ADB">
            <w:pPr>
              <w:snapToGrid w:val="0"/>
              <w:jc w:val="right"/>
              <w:rPr>
                <w:rFonts w:ascii="宋体" w:cs="宋体"/>
                <w:bCs/>
                <w:kern w:val="0"/>
                <w:sz w:val="24"/>
                <w:szCs w:val="24"/>
              </w:rPr>
            </w:pPr>
            <w:r>
              <w:rPr>
                <w:rFonts w:ascii="宋体" w:hAnsi="宋体" w:cs="宋体" w:hint="eastAsia"/>
                <w:bCs/>
                <w:kern w:val="0"/>
                <w:sz w:val="24"/>
                <w:szCs w:val="24"/>
              </w:rPr>
              <w:t>小计</w:t>
            </w:r>
          </w:p>
        </w:tc>
        <w:tc>
          <w:tcPr>
            <w:tcW w:w="778"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15</w:t>
            </w:r>
          </w:p>
        </w:tc>
      </w:tr>
      <w:tr w:rsidR="00B57ADB">
        <w:trPr>
          <w:trHeight w:val="677"/>
        </w:trPr>
        <w:tc>
          <w:tcPr>
            <w:tcW w:w="1134" w:type="dxa"/>
            <w:vMerge w:val="restart"/>
            <w:tcBorders>
              <w:top w:val="single" w:sz="12" w:space="0" w:color="auto"/>
              <w:left w:val="single" w:sz="12" w:space="0" w:color="auto"/>
            </w:tcBorders>
            <w:vAlign w:val="center"/>
          </w:tcPr>
          <w:p w:rsidR="00B57ADB" w:rsidRDefault="00B57ADB">
            <w:pPr>
              <w:snapToGrid w:val="0"/>
              <w:jc w:val="center"/>
              <w:rPr>
                <w:rFonts w:ascii="宋体" w:cs="宋体"/>
                <w:bCs/>
                <w:kern w:val="0"/>
                <w:sz w:val="24"/>
                <w:szCs w:val="24"/>
              </w:rPr>
            </w:pPr>
            <w:r>
              <w:rPr>
                <w:rFonts w:ascii="宋体" w:hAnsi="宋体" w:cs="宋体" w:hint="eastAsia"/>
                <w:bCs/>
                <w:kern w:val="0"/>
                <w:sz w:val="24"/>
                <w:szCs w:val="24"/>
              </w:rPr>
              <w:t>职业素养与安全意识（</w:t>
            </w:r>
            <w:r>
              <w:rPr>
                <w:rFonts w:ascii="宋体" w:hAnsi="宋体" w:cs="宋体"/>
                <w:bCs/>
                <w:kern w:val="0"/>
                <w:sz w:val="24"/>
                <w:szCs w:val="24"/>
              </w:rPr>
              <w:t>5</w:t>
            </w:r>
            <w:r>
              <w:rPr>
                <w:rFonts w:ascii="宋体" w:hAnsi="宋体" w:cs="宋体" w:hint="eastAsia"/>
                <w:bCs/>
                <w:kern w:val="0"/>
                <w:sz w:val="24"/>
                <w:szCs w:val="24"/>
              </w:rPr>
              <w:t>分）</w:t>
            </w:r>
          </w:p>
        </w:tc>
        <w:tc>
          <w:tcPr>
            <w:tcW w:w="7093" w:type="dxa"/>
            <w:gridSpan w:val="3"/>
            <w:tcBorders>
              <w:top w:val="single" w:sz="12" w:space="0" w:color="auto"/>
            </w:tcBorders>
            <w:vAlign w:val="center"/>
          </w:tcPr>
          <w:p w:rsidR="00B57ADB" w:rsidRDefault="00B57ADB">
            <w:pPr>
              <w:snapToGrid w:val="0"/>
              <w:rPr>
                <w:rFonts w:ascii="宋体" w:cs="宋体"/>
                <w:bCs/>
                <w:sz w:val="24"/>
                <w:szCs w:val="24"/>
              </w:rPr>
            </w:pPr>
            <w:r>
              <w:rPr>
                <w:rFonts w:ascii="宋体" w:hAnsi="宋体" w:cs="宋体" w:hint="eastAsia"/>
                <w:bCs/>
                <w:kern w:val="0"/>
                <w:sz w:val="24"/>
                <w:szCs w:val="24"/>
              </w:rPr>
              <w:t>现场操作应符合安全操作规程，出现带电操作，扣</w:t>
            </w:r>
            <w:r>
              <w:rPr>
                <w:rFonts w:ascii="宋体" w:hAnsi="宋体" w:cs="宋体"/>
                <w:bCs/>
                <w:kern w:val="0"/>
                <w:sz w:val="24"/>
                <w:szCs w:val="24"/>
              </w:rPr>
              <w:t>1</w:t>
            </w:r>
            <w:r>
              <w:rPr>
                <w:rFonts w:ascii="宋体" w:hAnsi="宋体" w:cs="宋体" w:hint="eastAsia"/>
                <w:bCs/>
                <w:kern w:val="0"/>
                <w:sz w:val="24"/>
                <w:szCs w:val="24"/>
              </w:rPr>
              <w:t>分；没穿绝缘鞋的扣</w:t>
            </w:r>
            <w:r>
              <w:rPr>
                <w:rFonts w:ascii="宋体" w:hAnsi="宋体" w:cs="宋体"/>
                <w:bCs/>
                <w:kern w:val="0"/>
                <w:sz w:val="24"/>
                <w:szCs w:val="24"/>
              </w:rPr>
              <w:t>1</w:t>
            </w:r>
            <w:r>
              <w:rPr>
                <w:rFonts w:ascii="宋体" w:hAnsi="宋体" w:cs="宋体" w:hint="eastAsia"/>
                <w:bCs/>
                <w:kern w:val="0"/>
                <w:sz w:val="24"/>
                <w:szCs w:val="24"/>
              </w:rPr>
              <w:t>分。</w:t>
            </w:r>
          </w:p>
        </w:tc>
        <w:tc>
          <w:tcPr>
            <w:tcW w:w="778" w:type="dxa"/>
            <w:tcBorders>
              <w:top w:val="single" w:sz="12" w:space="0" w:color="auto"/>
            </w:tcBorders>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1</w:t>
            </w:r>
          </w:p>
        </w:tc>
      </w:tr>
      <w:tr w:rsidR="00B57ADB">
        <w:trPr>
          <w:trHeight w:val="677"/>
        </w:trPr>
        <w:tc>
          <w:tcPr>
            <w:tcW w:w="1134" w:type="dxa"/>
            <w:vMerge/>
            <w:tcBorders>
              <w:left w:val="single" w:sz="12" w:space="0" w:color="auto"/>
            </w:tcBorders>
            <w:vAlign w:val="center"/>
          </w:tcPr>
          <w:p w:rsidR="00B57ADB" w:rsidRDefault="00B57ADB">
            <w:pPr>
              <w:snapToGrid w:val="0"/>
              <w:rPr>
                <w:rFonts w:ascii="宋体" w:cs="宋体"/>
                <w:bCs/>
                <w:kern w:val="0"/>
                <w:sz w:val="24"/>
                <w:szCs w:val="24"/>
              </w:rPr>
            </w:pPr>
          </w:p>
        </w:tc>
        <w:tc>
          <w:tcPr>
            <w:tcW w:w="7093" w:type="dxa"/>
            <w:gridSpan w:val="3"/>
            <w:vAlign w:val="center"/>
          </w:tcPr>
          <w:p w:rsidR="00B57ADB" w:rsidRDefault="00B57ADB">
            <w:pPr>
              <w:snapToGrid w:val="0"/>
              <w:rPr>
                <w:rFonts w:ascii="宋体" w:cs="宋体"/>
                <w:bCs/>
                <w:sz w:val="24"/>
                <w:szCs w:val="24"/>
              </w:rPr>
            </w:pPr>
            <w:r>
              <w:rPr>
                <w:rFonts w:ascii="宋体" w:hAnsi="宋体" w:cs="宋体" w:hint="eastAsia"/>
                <w:bCs/>
                <w:kern w:val="0"/>
                <w:sz w:val="24"/>
                <w:szCs w:val="24"/>
              </w:rPr>
              <w:t>比赛过程中，工具摆放、包装物品、导线、接头等的处理应符合职业岗位的要求。电烙铁用完</w:t>
            </w:r>
            <w:proofErr w:type="gramStart"/>
            <w:r>
              <w:rPr>
                <w:rFonts w:ascii="宋体" w:hAnsi="宋体" w:cs="宋体" w:hint="eastAsia"/>
                <w:bCs/>
                <w:kern w:val="0"/>
                <w:sz w:val="24"/>
                <w:szCs w:val="24"/>
              </w:rPr>
              <w:t>不</w:t>
            </w:r>
            <w:proofErr w:type="gramEnd"/>
            <w:r>
              <w:rPr>
                <w:rFonts w:ascii="宋体" w:hAnsi="宋体" w:cs="宋体" w:hint="eastAsia"/>
                <w:bCs/>
                <w:kern w:val="0"/>
                <w:sz w:val="24"/>
                <w:szCs w:val="24"/>
              </w:rPr>
              <w:t>归位、随便放置在地上或桌上，扣</w:t>
            </w:r>
            <w:r>
              <w:rPr>
                <w:rFonts w:ascii="宋体" w:hAnsi="宋体" w:cs="宋体"/>
                <w:bCs/>
                <w:kern w:val="0"/>
                <w:sz w:val="24"/>
                <w:szCs w:val="24"/>
              </w:rPr>
              <w:t>0.5</w:t>
            </w:r>
            <w:r>
              <w:rPr>
                <w:rFonts w:ascii="宋体" w:hAnsi="宋体" w:cs="宋体" w:hint="eastAsia"/>
                <w:bCs/>
                <w:kern w:val="0"/>
                <w:sz w:val="24"/>
                <w:szCs w:val="24"/>
              </w:rPr>
              <w:t>分。</w:t>
            </w:r>
          </w:p>
        </w:tc>
        <w:tc>
          <w:tcPr>
            <w:tcW w:w="778"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1</w:t>
            </w:r>
          </w:p>
        </w:tc>
      </w:tr>
      <w:tr w:rsidR="00B57ADB">
        <w:trPr>
          <w:trHeight w:val="677"/>
        </w:trPr>
        <w:tc>
          <w:tcPr>
            <w:tcW w:w="1134" w:type="dxa"/>
            <w:vMerge/>
            <w:tcBorders>
              <w:left w:val="single" w:sz="12" w:space="0" w:color="auto"/>
            </w:tcBorders>
            <w:vAlign w:val="center"/>
          </w:tcPr>
          <w:p w:rsidR="00B57ADB" w:rsidRDefault="00B57ADB">
            <w:pPr>
              <w:snapToGrid w:val="0"/>
              <w:rPr>
                <w:rFonts w:ascii="宋体" w:cs="宋体"/>
                <w:bCs/>
                <w:kern w:val="0"/>
                <w:sz w:val="24"/>
                <w:szCs w:val="24"/>
              </w:rPr>
            </w:pPr>
          </w:p>
        </w:tc>
        <w:tc>
          <w:tcPr>
            <w:tcW w:w="7093" w:type="dxa"/>
            <w:gridSpan w:val="3"/>
            <w:vAlign w:val="center"/>
          </w:tcPr>
          <w:p w:rsidR="00B57ADB" w:rsidRDefault="00B57ADB">
            <w:pPr>
              <w:snapToGrid w:val="0"/>
              <w:rPr>
                <w:rFonts w:ascii="宋体" w:cs="宋体"/>
                <w:bCs/>
                <w:sz w:val="24"/>
                <w:szCs w:val="24"/>
              </w:rPr>
            </w:pPr>
            <w:r>
              <w:rPr>
                <w:rFonts w:ascii="宋体" w:hAnsi="宋体" w:cs="宋体" w:hint="eastAsia"/>
                <w:bCs/>
                <w:kern w:val="0"/>
                <w:sz w:val="24"/>
                <w:szCs w:val="24"/>
              </w:rPr>
              <w:t>爱惜赛场的设备和器材，工位整洁；比赛结束，没有打扫干净工位的扣</w:t>
            </w:r>
            <w:r>
              <w:rPr>
                <w:rFonts w:ascii="宋体" w:hAnsi="宋体" w:cs="宋体"/>
                <w:bCs/>
                <w:kern w:val="0"/>
                <w:sz w:val="24"/>
                <w:szCs w:val="24"/>
              </w:rPr>
              <w:t>0.5</w:t>
            </w:r>
            <w:r>
              <w:rPr>
                <w:rFonts w:ascii="宋体" w:hAnsi="宋体" w:cs="宋体" w:hint="eastAsia"/>
                <w:bCs/>
                <w:kern w:val="0"/>
                <w:sz w:val="24"/>
                <w:szCs w:val="24"/>
              </w:rPr>
              <w:t>，工具没有整理归位的扣</w:t>
            </w:r>
            <w:r>
              <w:rPr>
                <w:rFonts w:ascii="宋体" w:hAnsi="宋体" w:cs="宋体"/>
                <w:bCs/>
                <w:kern w:val="0"/>
                <w:sz w:val="24"/>
                <w:szCs w:val="24"/>
              </w:rPr>
              <w:t>0.5</w:t>
            </w:r>
            <w:r>
              <w:rPr>
                <w:rFonts w:ascii="宋体" w:hAnsi="宋体" w:cs="宋体" w:hint="eastAsia"/>
                <w:bCs/>
                <w:kern w:val="0"/>
                <w:sz w:val="24"/>
                <w:szCs w:val="24"/>
              </w:rPr>
              <w:t>。</w:t>
            </w:r>
          </w:p>
        </w:tc>
        <w:tc>
          <w:tcPr>
            <w:tcW w:w="778"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1</w:t>
            </w:r>
          </w:p>
        </w:tc>
      </w:tr>
      <w:tr w:rsidR="00B57ADB">
        <w:trPr>
          <w:trHeight w:val="677"/>
        </w:trPr>
        <w:tc>
          <w:tcPr>
            <w:tcW w:w="1134" w:type="dxa"/>
            <w:vMerge/>
            <w:tcBorders>
              <w:left w:val="single" w:sz="12" w:space="0" w:color="auto"/>
            </w:tcBorders>
            <w:vAlign w:val="center"/>
          </w:tcPr>
          <w:p w:rsidR="00B57ADB" w:rsidRDefault="00B57ADB">
            <w:pPr>
              <w:snapToGrid w:val="0"/>
              <w:rPr>
                <w:rFonts w:ascii="宋体" w:cs="宋体"/>
                <w:bCs/>
                <w:kern w:val="0"/>
                <w:sz w:val="24"/>
                <w:szCs w:val="24"/>
              </w:rPr>
            </w:pPr>
          </w:p>
        </w:tc>
        <w:tc>
          <w:tcPr>
            <w:tcW w:w="7093" w:type="dxa"/>
            <w:gridSpan w:val="3"/>
            <w:vAlign w:val="center"/>
          </w:tcPr>
          <w:p w:rsidR="00B57ADB" w:rsidRDefault="00B57ADB">
            <w:pPr>
              <w:snapToGrid w:val="0"/>
              <w:rPr>
                <w:rFonts w:ascii="宋体" w:cs="宋体"/>
                <w:bCs/>
                <w:sz w:val="24"/>
                <w:szCs w:val="24"/>
              </w:rPr>
            </w:pPr>
            <w:r>
              <w:rPr>
                <w:rFonts w:ascii="宋体" w:hAnsi="宋体" w:cs="宋体" w:hint="eastAsia"/>
                <w:bCs/>
                <w:kern w:val="0"/>
                <w:sz w:val="24"/>
                <w:szCs w:val="24"/>
              </w:rPr>
              <w:t>分工合理，配合紧密，着装统一。</w:t>
            </w:r>
          </w:p>
        </w:tc>
        <w:tc>
          <w:tcPr>
            <w:tcW w:w="778"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1</w:t>
            </w:r>
          </w:p>
        </w:tc>
      </w:tr>
      <w:tr w:rsidR="00B57ADB">
        <w:trPr>
          <w:trHeight w:val="580"/>
        </w:trPr>
        <w:tc>
          <w:tcPr>
            <w:tcW w:w="1134" w:type="dxa"/>
            <w:vMerge/>
            <w:tcBorders>
              <w:left w:val="single" w:sz="12" w:space="0" w:color="auto"/>
            </w:tcBorders>
            <w:vAlign w:val="center"/>
          </w:tcPr>
          <w:p w:rsidR="00B57ADB" w:rsidRDefault="00B57ADB">
            <w:pPr>
              <w:snapToGrid w:val="0"/>
              <w:rPr>
                <w:rFonts w:ascii="宋体" w:cs="宋体"/>
                <w:bCs/>
                <w:kern w:val="0"/>
                <w:sz w:val="24"/>
                <w:szCs w:val="24"/>
              </w:rPr>
            </w:pPr>
          </w:p>
        </w:tc>
        <w:tc>
          <w:tcPr>
            <w:tcW w:w="7093" w:type="dxa"/>
            <w:gridSpan w:val="3"/>
            <w:vAlign w:val="center"/>
          </w:tcPr>
          <w:p w:rsidR="00B57ADB" w:rsidRDefault="00B57ADB">
            <w:pPr>
              <w:snapToGrid w:val="0"/>
              <w:jc w:val="left"/>
              <w:rPr>
                <w:rFonts w:ascii="宋体" w:cs="宋体"/>
                <w:bCs/>
                <w:kern w:val="0"/>
                <w:sz w:val="24"/>
                <w:szCs w:val="24"/>
              </w:rPr>
            </w:pPr>
            <w:r>
              <w:rPr>
                <w:rFonts w:ascii="宋体" w:hAnsi="宋体" w:cs="宋体" w:hint="eastAsia"/>
                <w:bCs/>
                <w:kern w:val="0"/>
                <w:sz w:val="24"/>
                <w:szCs w:val="24"/>
              </w:rPr>
              <w:t>遵守赛场纪律，尊重赛场工作人员。</w:t>
            </w:r>
          </w:p>
        </w:tc>
        <w:tc>
          <w:tcPr>
            <w:tcW w:w="778" w:type="dxa"/>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1</w:t>
            </w:r>
          </w:p>
        </w:tc>
      </w:tr>
      <w:tr w:rsidR="00B57ADB">
        <w:trPr>
          <w:trHeight w:val="677"/>
        </w:trPr>
        <w:tc>
          <w:tcPr>
            <w:tcW w:w="1134" w:type="dxa"/>
            <w:vMerge/>
            <w:tcBorders>
              <w:top w:val="single" w:sz="12" w:space="0" w:color="auto"/>
              <w:left w:val="single" w:sz="12" w:space="0" w:color="auto"/>
              <w:bottom w:val="single" w:sz="12" w:space="0" w:color="auto"/>
            </w:tcBorders>
            <w:vAlign w:val="center"/>
          </w:tcPr>
          <w:p w:rsidR="00B57ADB" w:rsidRDefault="00B57ADB">
            <w:pPr>
              <w:snapToGrid w:val="0"/>
              <w:jc w:val="center"/>
              <w:rPr>
                <w:rFonts w:ascii="宋体" w:cs="宋体"/>
                <w:bCs/>
                <w:kern w:val="0"/>
                <w:sz w:val="24"/>
                <w:szCs w:val="24"/>
              </w:rPr>
            </w:pPr>
          </w:p>
        </w:tc>
        <w:tc>
          <w:tcPr>
            <w:tcW w:w="7093" w:type="dxa"/>
            <w:gridSpan w:val="3"/>
            <w:tcBorders>
              <w:top w:val="single" w:sz="12" w:space="0" w:color="auto"/>
              <w:bottom w:val="single" w:sz="12" w:space="0" w:color="auto"/>
            </w:tcBorders>
            <w:vAlign w:val="center"/>
          </w:tcPr>
          <w:p w:rsidR="00B57ADB" w:rsidRDefault="00B57ADB">
            <w:pPr>
              <w:snapToGrid w:val="0"/>
              <w:jc w:val="right"/>
              <w:rPr>
                <w:rFonts w:ascii="宋体" w:cs="宋体"/>
                <w:bCs/>
                <w:kern w:val="0"/>
                <w:sz w:val="24"/>
                <w:szCs w:val="24"/>
              </w:rPr>
            </w:pPr>
            <w:r>
              <w:rPr>
                <w:rFonts w:ascii="宋体" w:hAnsi="宋体" w:cs="宋体" w:hint="eastAsia"/>
                <w:bCs/>
                <w:kern w:val="0"/>
                <w:sz w:val="24"/>
                <w:szCs w:val="24"/>
              </w:rPr>
              <w:t>小计</w:t>
            </w:r>
          </w:p>
        </w:tc>
        <w:tc>
          <w:tcPr>
            <w:tcW w:w="778" w:type="dxa"/>
            <w:tcBorders>
              <w:top w:val="single" w:sz="12" w:space="0" w:color="auto"/>
              <w:bottom w:val="single" w:sz="12" w:space="0" w:color="auto"/>
            </w:tcBorders>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5</w:t>
            </w:r>
          </w:p>
        </w:tc>
      </w:tr>
      <w:tr w:rsidR="00B57ADB">
        <w:trPr>
          <w:trHeight w:val="677"/>
        </w:trPr>
        <w:tc>
          <w:tcPr>
            <w:tcW w:w="8227" w:type="dxa"/>
            <w:gridSpan w:val="4"/>
            <w:tcBorders>
              <w:left w:val="single" w:sz="12" w:space="0" w:color="auto"/>
              <w:bottom w:val="single" w:sz="12" w:space="0" w:color="auto"/>
            </w:tcBorders>
            <w:vAlign w:val="center"/>
          </w:tcPr>
          <w:p w:rsidR="00B57ADB" w:rsidRDefault="00B57ADB">
            <w:pPr>
              <w:snapToGrid w:val="0"/>
              <w:jc w:val="right"/>
              <w:rPr>
                <w:rFonts w:ascii="宋体" w:cs="宋体"/>
                <w:bCs/>
                <w:kern w:val="0"/>
                <w:sz w:val="24"/>
                <w:szCs w:val="24"/>
              </w:rPr>
            </w:pPr>
            <w:r>
              <w:rPr>
                <w:rFonts w:ascii="宋体" w:hAnsi="宋体" w:cs="宋体" w:hint="eastAsia"/>
                <w:bCs/>
                <w:kern w:val="0"/>
                <w:sz w:val="24"/>
                <w:szCs w:val="24"/>
              </w:rPr>
              <w:t>合计</w:t>
            </w:r>
          </w:p>
        </w:tc>
        <w:tc>
          <w:tcPr>
            <w:tcW w:w="778" w:type="dxa"/>
            <w:tcBorders>
              <w:bottom w:val="single" w:sz="12" w:space="0" w:color="auto"/>
            </w:tcBorders>
            <w:vAlign w:val="center"/>
          </w:tcPr>
          <w:p w:rsidR="00B57ADB" w:rsidRDefault="00B57ADB">
            <w:pPr>
              <w:snapToGrid w:val="0"/>
              <w:jc w:val="center"/>
              <w:rPr>
                <w:rFonts w:ascii="宋体" w:cs="宋体"/>
                <w:bCs/>
                <w:kern w:val="0"/>
                <w:sz w:val="24"/>
                <w:szCs w:val="24"/>
              </w:rPr>
            </w:pPr>
            <w:r>
              <w:rPr>
                <w:rFonts w:ascii="宋体" w:hAnsi="宋体" w:cs="宋体"/>
                <w:bCs/>
                <w:kern w:val="0"/>
                <w:sz w:val="24"/>
                <w:szCs w:val="24"/>
              </w:rPr>
              <w:t>40</w:t>
            </w:r>
          </w:p>
        </w:tc>
      </w:tr>
    </w:tbl>
    <w:p w:rsidR="00B57ADB" w:rsidRDefault="00B57ADB" w:rsidP="00E8494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十一、奖项设置</w:t>
      </w:r>
    </w:p>
    <w:p w:rsidR="00B57ADB" w:rsidRDefault="00B57ADB" w:rsidP="00E84944">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本赛项按</w:t>
      </w:r>
      <w:r>
        <w:rPr>
          <w:rFonts w:ascii="仿宋_GB2312" w:eastAsia="仿宋_GB2312" w:hAnsi="仿宋_GB2312" w:cs="仿宋_GB2312" w:hint="eastAsia"/>
          <w:color w:val="000000"/>
          <w:sz w:val="30"/>
          <w:szCs w:val="30"/>
        </w:rPr>
        <w:t>总成绩由高到低排序，设团体一、二、三等奖，比例分别为实际参赛对总数的</w:t>
      </w:r>
      <w:r>
        <w:rPr>
          <w:rFonts w:ascii="仿宋_GB2312" w:eastAsia="仿宋_GB2312" w:hAnsi="仿宋_GB2312" w:cs="仿宋_GB2312"/>
          <w:color w:val="000000"/>
          <w:sz w:val="30"/>
          <w:szCs w:val="30"/>
        </w:rPr>
        <w:t>10%</w:t>
      </w: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20%</w:t>
      </w: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30%</w:t>
      </w:r>
      <w:r>
        <w:rPr>
          <w:rFonts w:ascii="仿宋_GB2312" w:eastAsia="仿宋_GB2312" w:hAnsi="仿宋_GB2312" w:cs="仿宋_GB2312" w:hint="eastAsia"/>
          <w:sz w:val="30"/>
          <w:szCs w:val="30"/>
        </w:rPr>
        <w:t>（小数点后四舍五入）</w:t>
      </w:r>
      <w:r>
        <w:rPr>
          <w:rFonts w:ascii="仿宋_GB2312" w:eastAsia="仿宋_GB2312" w:hAnsi="仿宋_GB2312" w:cs="仿宋_GB2312" w:hint="eastAsia"/>
          <w:color w:val="000000"/>
          <w:sz w:val="30"/>
          <w:szCs w:val="30"/>
        </w:rPr>
        <w:t>。</w:t>
      </w:r>
    </w:p>
    <w:p w:rsidR="00B57ADB" w:rsidRDefault="00B57ADB" w:rsidP="00E84944">
      <w:pPr>
        <w:snapToGrid w:val="0"/>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获得一等奖的参赛</w:t>
      </w:r>
      <w:proofErr w:type="gramStart"/>
      <w:r>
        <w:rPr>
          <w:rFonts w:ascii="仿宋_GB2312" w:eastAsia="仿宋_GB2312" w:hAnsi="仿宋_GB2312" w:cs="仿宋_GB2312" w:hint="eastAsia"/>
          <w:color w:val="000000"/>
          <w:sz w:val="30"/>
          <w:szCs w:val="30"/>
        </w:rPr>
        <w:t>队指导</w:t>
      </w:r>
      <w:proofErr w:type="gramEnd"/>
      <w:r>
        <w:rPr>
          <w:rFonts w:ascii="仿宋_GB2312" w:eastAsia="仿宋_GB2312" w:hAnsi="仿宋_GB2312" w:cs="仿宋_GB2312" w:hint="eastAsia"/>
          <w:color w:val="000000"/>
          <w:sz w:val="30"/>
          <w:szCs w:val="30"/>
        </w:rPr>
        <w:t>教师由组委会颁发优秀指导教师证书。</w:t>
      </w:r>
    </w:p>
    <w:p w:rsidR="00B57ADB" w:rsidRDefault="00B57ADB" w:rsidP="00E8494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十二、技术规范</w:t>
      </w:r>
    </w:p>
    <w:p w:rsidR="00B57ADB" w:rsidRDefault="00B57ADB" w:rsidP="00E849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按照教育部中职院校加工制造、交通运输类专业教学基本要求。</w:t>
      </w:r>
    </w:p>
    <w:p w:rsidR="00B57ADB" w:rsidRDefault="00B57ADB" w:rsidP="00E84944">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参照以下国家标准和规范：</w:t>
      </w:r>
      <w:r>
        <w:rPr>
          <w:rFonts w:ascii="仿宋_GB2312" w:eastAsia="仿宋_GB2312" w:hAnsi="仿宋_GB2312" w:cs="仿宋_GB2312"/>
          <w:sz w:val="30"/>
          <w:szCs w:val="30"/>
        </w:rPr>
        <w:t xml:space="preserve"> </w:t>
      </w:r>
    </w:p>
    <w:p w:rsidR="00B57ADB" w:rsidRDefault="00B57ADB" w:rsidP="00E849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 xml:space="preserve">GB/T 18384.1-2001 </w:t>
      </w:r>
      <w:r>
        <w:rPr>
          <w:rFonts w:ascii="仿宋_GB2312" w:eastAsia="仿宋_GB2312" w:hAnsi="仿宋_GB2312" w:cs="仿宋_GB2312" w:hint="eastAsia"/>
          <w:sz w:val="30"/>
          <w:szCs w:val="30"/>
        </w:rPr>
        <w:t>《电动汽车</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安全要求</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第</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部分：车载储能装置》</w:t>
      </w:r>
    </w:p>
    <w:p w:rsidR="00B57ADB" w:rsidRDefault="00B57ADB" w:rsidP="00E849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 xml:space="preserve">GB/T 18384.2-2001 </w:t>
      </w:r>
      <w:r>
        <w:rPr>
          <w:rFonts w:ascii="仿宋_GB2312" w:eastAsia="仿宋_GB2312" w:hAnsi="仿宋_GB2312" w:cs="仿宋_GB2312" w:hint="eastAsia"/>
          <w:sz w:val="30"/>
          <w:szCs w:val="30"/>
        </w:rPr>
        <w:t>《电动汽车</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安全要求</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第</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部分：功能安全和故障防护》</w:t>
      </w:r>
    </w:p>
    <w:p w:rsidR="00B57ADB" w:rsidRDefault="00B57ADB" w:rsidP="00E849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 xml:space="preserve">GB/T 18384.3-2001 </w:t>
      </w:r>
      <w:r>
        <w:rPr>
          <w:rFonts w:ascii="仿宋_GB2312" w:eastAsia="仿宋_GB2312" w:hAnsi="仿宋_GB2312" w:cs="仿宋_GB2312" w:hint="eastAsia"/>
          <w:sz w:val="30"/>
          <w:szCs w:val="30"/>
        </w:rPr>
        <w:t>《电动汽车</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安全要求</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第</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部分：人员触电防护》</w:t>
      </w:r>
    </w:p>
    <w:p w:rsidR="00B57ADB" w:rsidRDefault="00B57ADB" w:rsidP="00E849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 xml:space="preserve">GB/T 20234.1-2011 </w:t>
      </w:r>
      <w:r>
        <w:rPr>
          <w:rFonts w:ascii="仿宋_GB2312" w:eastAsia="仿宋_GB2312" w:hAnsi="仿宋_GB2312" w:cs="仿宋_GB2312" w:hint="eastAsia"/>
          <w:sz w:val="30"/>
          <w:szCs w:val="30"/>
        </w:rPr>
        <w:t>《电动汽车传导充电用连接装置</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第</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部分：通用要求》</w:t>
      </w:r>
    </w:p>
    <w:p w:rsidR="00B57ADB" w:rsidRDefault="00B57ADB" w:rsidP="00E849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 xml:space="preserve">GB/T 20234.2-2011 </w:t>
      </w:r>
      <w:r>
        <w:rPr>
          <w:rFonts w:ascii="仿宋_GB2312" w:eastAsia="仿宋_GB2312" w:hAnsi="仿宋_GB2312" w:cs="仿宋_GB2312" w:hint="eastAsia"/>
          <w:sz w:val="30"/>
          <w:szCs w:val="30"/>
        </w:rPr>
        <w:t>《电动汽车传导充电用连接装置</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第</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部分：交流充电接口》</w:t>
      </w:r>
    </w:p>
    <w:p w:rsidR="00B57ADB" w:rsidRDefault="00B57ADB" w:rsidP="00E84944">
      <w:pPr>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 xml:space="preserve">GB/T 27930-2011 </w:t>
      </w:r>
      <w:r>
        <w:rPr>
          <w:rFonts w:ascii="仿宋_GB2312" w:eastAsia="仿宋_GB2312" w:hAnsi="仿宋_GB2312" w:cs="仿宋_GB2312" w:hint="eastAsia"/>
          <w:sz w:val="30"/>
          <w:szCs w:val="30"/>
        </w:rPr>
        <w:t>《电动汽车非车载传导充电机与电池管理系统之间的通信协议》</w:t>
      </w:r>
    </w:p>
    <w:p w:rsidR="00B57ADB" w:rsidRDefault="00B57ADB" w:rsidP="00E8494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十三、建议使用的比赛器材、技术平台和场地要求</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赛项遵循节俭办赛和减小参赛院校参赛经济负担的原则，在</w:t>
      </w:r>
      <w:r>
        <w:rPr>
          <w:rFonts w:ascii="仿宋_GB2312" w:eastAsia="仿宋_GB2312" w:hAnsi="仿宋_GB2312" w:cs="仿宋_GB2312"/>
          <w:sz w:val="30"/>
          <w:szCs w:val="30"/>
        </w:rPr>
        <w:t>2016</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2017</w:t>
      </w:r>
      <w:r>
        <w:rPr>
          <w:rFonts w:ascii="仿宋_GB2312" w:eastAsia="仿宋_GB2312" w:hAnsi="仿宋_GB2312" w:cs="仿宋_GB2312" w:hint="eastAsia"/>
          <w:sz w:val="30"/>
          <w:szCs w:val="30"/>
        </w:rPr>
        <w:t>年行指委赛项基础上根据行业发展状况升级部件和增加功能。</w:t>
      </w:r>
    </w:p>
    <w:p w:rsidR="00B57ADB" w:rsidRDefault="00B57ADB">
      <w:pPr>
        <w:pStyle w:val="a8"/>
        <w:numPr>
          <w:ilvl w:val="0"/>
          <w:numId w:val="2"/>
        </w:numPr>
        <w:spacing w:line="56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建议使用的比赛器材、技术平台</w:t>
      </w:r>
    </w:p>
    <w:p w:rsidR="00B57ADB" w:rsidRDefault="00B57ADB" w:rsidP="00E84944">
      <w:pPr>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比赛器材和技术平台建议采用具有知识产权的整车技术平台与实车设备相结合的方式，包括电动汽车整车、</w:t>
      </w:r>
      <w:r>
        <w:rPr>
          <w:rFonts w:ascii="仿宋_GB2312" w:eastAsia="仿宋_GB2312" w:hAnsi="仿宋_GB2312" w:cs="仿宋_GB2312" w:hint="eastAsia"/>
          <w:sz w:val="30"/>
          <w:szCs w:val="30"/>
        </w:rPr>
        <w:t>新能源汽车测试平台、</w:t>
      </w:r>
      <w:r>
        <w:rPr>
          <w:rFonts w:ascii="仿宋_GB2312" w:eastAsia="仿宋_GB2312" w:hAnsi="仿宋_GB2312" w:cs="仿宋_GB2312" w:hint="eastAsia"/>
          <w:kern w:val="0"/>
          <w:sz w:val="30"/>
          <w:szCs w:val="30"/>
        </w:rPr>
        <w:t>充电桩组成。其中测试平台包括电源系统、充电系统、悬挂系统、转向系统、基本传动系统、制动系统、电机系统、空调系统等系统。整套系统一直用于新能源电动汽车维修工基本技能和核心技能的训练，以及创新技能的设计拓展训练，完成多层次的考核，切实提高学生的技能水平。</w:t>
      </w:r>
      <w:r>
        <w:rPr>
          <w:rFonts w:ascii="仿宋_GB2312" w:eastAsia="仿宋_GB2312" w:hAnsi="仿宋_GB2312" w:cs="仿宋_GB2312" w:hint="eastAsia"/>
          <w:sz w:val="30"/>
          <w:szCs w:val="30"/>
        </w:rPr>
        <w:t>建议使用的比赛器材、技术平台</w:t>
      </w:r>
      <w:r>
        <w:rPr>
          <w:rFonts w:ascii="仿宋_GB2312" w:eastAsia="仿宋_GB2312" w:hAnsi="仿宋_GB2312" w:cs="仿宋_GB2312" w:hint="eastAsia"/>
          <w:kern w:val="0"/>
          <w:sz w:val="30"/>
          <w:szCs w:val="30"/>
        </w:rPr>
        <w:t>见表</w:t>
      </w:r>
      <w:r>
        <w:rPr>
          <w:rFonts w:ascii="仿宋_GB2312" w:eastAsia="仿宋_GB2312" w:hAnsi="仿宋_GB2312" w:cs="仿宋_GB2312"/>
          <w:kern w:val="0"/>
          <w:sz w:val="30"/>
          <w:szCs w:val="30"/>
        </w:rPr>
        <w:t>13.1</w:t>
      </w:r>
      <w:r>
        <w:rPr>
          <w:rFonts w:ascii="仿宋_GB2312" w:eastAsia="仿宋_GB2312" w:hAnsi="仿宋_GB2312" w:cs="仿宋_GB2312" w:hint="eastAsia"/>
          <w:kern w:val="0"/>
          <w:sz w:val="30"/>
          <w:szCs w:val="30"/>
        </w:rPr>
        <w:t>。</w:t>
      </w:r>
    </w:p>
    <w:p w:rsidR="00B57ADB" w:rsidRDefault="00B57ADB">
      <w:pPr>
        <w:snapToGrid w:val="0"/>
        <w:spacing w:line="560" w:lineRule="exact"/>
        <w:jc w:val="center"/>
        <w:rPr>
          <w:rFonts w:ascii="宋体" w:cs="仿宋_GB2312"/>
          <w:b/>
          <w:kern w:val="0"/>
          <w:sz w:val="24"/>
          <w:szCs w:val="24"/>
        </w:rPr>
      </w:pPr>
      <w:r>
        <w:rPr>
          <w:rFonts w:ascii="仿宋_GB2312" w:eastAsia="仿宋_GB2312" w:hAnsi="仿宋_GB2312" w:cs="仿宋_GB2312" w:hint="eastAsia"/>
          <w:sz w:val="30"/>
          <w:szCs w:val="30"/>
        </w:rPr>
        <w:t>表</w:t>
      </w:r>
      <w:r>
        <w:rPr>
          <w:rFonts w:ascii="仿宋_GB2312" w:eastAsia="仿宋_GB2312" w:hAnsi="仿宋_GB2312" w:cs="仿宋_GB2312"/>
          <w:sz w:val="30"/>
          <w:szCs w:val="30"/>
        </w:rPr>
        <w:t xml:space="preserve">13.1 </w:t>
      </w:r>
      <w:r>
        <w:rPr>
          <w:rFonts w:ascii="仿宋_GB2312" w:eastAsia="仿宋_GB2312" w:hAnsi="仿宋_GB2312" w:cs="仿宋_GB2312" w:hint="eastAsia"/>
          <w:sz w:val="30"/>
          <w:szCs w:val="30"/>
        </w:rPr>
        <w:t>建议使用的比赛器材、技术平台</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2"/>
        <w:gridCol w:w="2440"/>
        <w:gridCol w:w="4734"/>
      </w:tblGrid>
      <w:tr w:rsidR="00B57ADB" w:rsidRPr="00D82046">
        <w:trPr>
          <w:trHeight w:val="612"/>
          <w:jc w:val="center"/>
        </w:trPr>
        <w:tc>
          <w:tcPr>
            <w:tcW w:w="2082" w:type="dxa"/>
            <w:vAlign w:val="center"/>
          </w:tcPr>
          <w:p w:rsidR="00B57ADB" w:rsidRPr="00D82046" w:rsidRDefault="00B57ADB">
            <w:pPr>
              <w:snapToGrid w:val="0"/>
              <w:jc w:val="center"/>
              <w:rPr>
                <w:rFonts w:ascii="宋体" w:cs="仿宋_GB2312"/>
                <w:b/>
                <w:kern w:val="0"/>
                <w:sz w:val="24"/>
                <w:szCs w:val="24"/>
              </w:rPr>
            </w:pPr>
            <w:r w:rsidRPr="00D82046">
              <w:rPr>
                <w:rFonts w:ascii="宋体" w:hAnsi="宋体" w:cs="仿宋_GB2312" w:hint="eastAsia"/>
                <w:b/>
                <w:kern w:val="0"/>
                <w:sz w:val="24"/>
                <w:szCs w:val="24"/>
              </w:rPr>
              <w:t>模块名称</w:t>
            </w:r>
          </w:p>
        </w:tc>
        <w:tc>
          <w:tcPr>
            <w:tcW w:w="2440" w:type="dxa"/>
            <w:vAlign w:val="center"/>
          </w:tcPr>
          <w:p w:rsidR="00B57ADB" w:rsidRPr="00D82046" w:rsidRDefault="00B57ADB">
            <w:pPr>
              <w:snapToGrid w:val="0"/>
              <w:ind w:firstLine="480"/>
              <w:jc w:val="center"/>
              <w:rPr>
                <w:rFonts w:ascii="宋体" w:cs="仿宋_GB2312"/>
                <w:b/>
                <w:kern w:val="0"/>
                <w:sz w:val="24"/>
                <w:szCs w:val="24"/>
              </w:rPr>
            </w:pPr>
            <w:r w:rsidRPr="00D82046">
              <w:rPr>
                <w:rFonts w:ascii="宋体" w:hAnsi="宋体" w:cs="仿宋_GB2312" w:hint="eastAsia"/>
                <w:b/>
                <w:kern w:val="0"/>
                <w:sz w:val="24"/>
                <w:szCs w:val="24"/>
              </w:rPr>
              <w:t>设备名称</w:t>
            </w:r>
          </w:p>
        </w:tc>
        <w:tc>
          <w:tcPr>
            <w:tcW w:w="4734" w:type="dxa"/>
            <w:vAlign w:val="center"/>
          </w:tcPr>
          <w:p w:rsidR="00B57ADB" w:rsidRPr="00D82046" w:rsidRDefault="00B57ADB">
            <w:pPr>
              <w:snapToGrid w:val="0"/>
              <w:jc w:val="center"/>
              <w:rPr>
                <w:rFonts w:ascii="宋体" w:cs="仿宋_GB2312"/>
                <w:b/>
                <w:kern w:val="0"/>
                <w:sz w:val="24"/>
                <w:szCs w:val="24"/>
              </w:rPr>
            </w:pPr>
            <w:r w:rsidRPr="00D82046">
              <w:rPr>
                <w:rFonts w:ascii="宋体" w:hAnsi="宋体" w:cs="仿宋_GB2312" w:hint="eastAsia"/>
                <w:b/>
                <w:kern w:val="0"/>
                <w:sz w:val="24"/>
                <w:szCs w:val="24"/>
              </w:rPr>
              <w:t>主要器材和技术平台</w:t>
            </w:r>
          </w:p>
        </w:tc>
      </w:tr>
      <w:tr w:rsidR="00B57ADB" w:rsidRPr="00D82046">
        <w:trPr>
          <w:trHeight w:val="514"/>
          <w:jc w:val="center"/>
        </w:trPr>
        <w:tc>
          <w:tcPr>
            <w:tcW w:w="2082" w:type="dxa"/>
            <w:vAlign w:val="center"/>
          </w:tcPr>
          <w:p w:rsidR="00B57ADB" w:rsidRPr="00D82046" w:rsidRDefault="00B57ADB">
            <w:pPr>
              <w:autoSpaceDN w:val="0"/>
              <w:snapToGrid w:val="0"/>
              <w:rPr>
                <w:rFonts w:ascii="宋体" w:cs="仿宋_GB2312"/>
                <w:kern w:val="0"/>
                <w:sz w:val="24"/>
                <w:szCs w:val="24"/>
              </w:rPr>
            </w:pPr>
            <w:r w:rsidRPr="00D82046">
              <w:rPr>
                <w:rFonts w:ascii="宋体" w:hAnsi="宋体" w:cs="仿宋_GB2312" w:hint="eastAsia"/>
                <w:kern w:val="0"/>
                <w:sz w:val="24"/>
                <w:szCs w:val="24"/>
              </w:rPr>
              <w:t>模块</w:t>
            </w:r>
            <w:proofErr w:type="gramStart"/>
            <w:r w:rsidRPr="00D82046">
              <w:rPr>
                <w:rFonts w:ascii="宋体" w:hAnsi="宋体" w:cs="仿宋_GB2312" w:hint="eastAsia"/>
                <w:kern w:val="0"/>
                <w:sz w:val="24"/>
                <w:szCs w:val="24"/>
              </w:rPr>
              <w:t>一</w:t>
            </w:r>
            <w:proofErr w:type="gramEnd"/>
            <w:r w:rsidRPr="00D82046">
              <w:rPr>
                <w:rFonts w:ascii="宋体" w:hAnsi="宋体" w:cs="仿宋_GB2312" w:hint="eastAsia"/>
                <w:kern w:val="0"/>
                <w:sz w:val="24"/>
                <w:szCs w:val="24"/>
              </w:rPr>
              <w:t>：新能源汽车整车故障诊断与维修</w:t>
            </w:r>
          </w:p>
        </w:tc>
        <w:tc>
          <w:tcPr>
            <w:tcW w:w="2440" w:type="dxa"/>
            <w:vAlign w:val="center"/>
          </w:tcPr>
          <w:p w:rsidR="00B57ADB" w:rsidRPr="00D82046" w:rsidRDefault="00B57ADB" w:rsidP="0008390C">
            <w:pPr>
              <w:autoSpaceDN w:val="0"/>
              <w:snapToGrid w:val="0"/>
              <w:jc w:val="center"/>
              <w:rPr>
                <w:rFonts w:ascii="宋体" w:cs="仿宋_GB2312"/>
                <w:kern w:val="0"/>
                <w:sz w:val="24"/>
                <w:szCs w:val="24"/>
              </w:rPr>
            </w:pPr>
            <w:r w:rsidRPr="00D82046">
              <w:rPr>
                <w:rFonts w:ascii="宋体" w:hAnsi="宋体" w:cs="仿宋_GB2312" w:hint="eastAsia"/>
                <w:kern w:val="0"/>
                <w:sz w:val="24"/>
                <w:szCs w:val="24"/>
              </w:rPr>
              <w:t>整车智能化检测实</w:t>
            </w:r>
            <w:proofErr w:type="gramStart"/>
            <w:r w:rsidRPr="00D82046">
              <w:rPr>
                <w:rFonts w:ascii="宋体" w:hAnsi="宋体" w:cs="仿宋_GB2312" w:hint="eastAsia"/>
                <w:kern w:val="0"/>
                <w:sz w:val="24"/>
                <w:szCs w:val="24"/>
              </w:rPr>
              <w:t>训系统</w:t>
            </w:r>
            <w:proofErr w:type="gramEnd"/>
            <w:r w:rsidRPr="00D82046">
              <w:rPr>
                <w:rFonts w:ascii="宋体" w:hAnsi="宋体" w:cs="仿宋_GB2312"/>
                <w:kern w:val="0"/>
                <w:sz w:val="24"/>
                <w:szCs w:val="24"/>
              </w:rPr>
              <w:t>(</w:t>
            </w:r>
            <w:r w:rsidRPr="00D82046">
              <w:rPr>
                <w:rFonts w:ascii="宋体" w:hAnsi="宋体" w:cs="仿宋_GB2312" w:hint="eastAsia"/>
                <w:kern w:val="0"/>
                <w:sz w:val="24"/>
                <w:szCs w:val="24"/>
              </w:rPr>
              <w:t>比亚迪</w:t>
            </w:r>
            <w:r w:rsidRPr="00D82046">
              <w:rPr>
                <w:rFonts w:ascii="宋体" w:hAnsi="宋体" w:cs="仿宋_GB2312"/>
                <w:kern w:val="0"/>
                <w:sz w:val="24"/>
                <w:szCs w:val="24"/>
              </w:rPr>
              <w:t>E</w:t>
            </w:r>
            <w:r>
              <w:rPr>
                <w:rFonts w:ascii="宋体" w:hAnsi="宋体" w:cs="仿宋_GB2312"/>
                <w:kern w:val="0"/>
                <w:sz w:val="24"/>
                <w:szCs w:val="24"/>
              </w:rPr>
              <w:t>5</w:t>
            </w:r>
            <w:r w:rsidRPr="00D82046">
              <w:rPr>
                <w:rFonts w:ascii="宋体" w:cs="仿宋_GB2312"/>
                <w:kern w:val="0"/>
                <w:sz w:val="24"/>
                <w:szCs w:val="24"/>
              </w:rPr>
              <w:t>.</w:t>
            </w:r>
            <w:r w:rsidRPr="00D82046">
              <w:rPr>
                <w:rFonts w:ascii="宋体" w:hAnsi="宋体" w:cs="仿宋_GB2312" w:hint="eastAsia"/>
                <w:kern w:val="0"/>
                <w:sz w:val="24"/>
                <w:szCs w:val="24"/>
              </w:rPr>
              <w:t>北汽</w:t>
            </w:r>
            <w:r w:rsidRPr="00D82046">
              <w:rPr>
                <w:rFonts w:ascii="宋体" w:hAnsi="宋体" w:cs="仿宋_GB2312"/>
                <w:kern w:val="0"/>
                <w:sz w:val="24"/>
                <w:szCs w:val="24"/>
              </w:rPr>
              <w:t>EV160</w:t>
            </w:r>
            <w:r w:rsidRPr="00D82046">
              <w:rPr>
                <w:rFonts w:ascii="宋体" w:hAnsi="宋体" w:cs="仿宋_GB2312" w:hint="eastAsia"/>
                <w:kern w:val="0"/>
                <w:sz w:val="24"/>
                <w:szCs w:val="24"/>
              </w:rPr>
              <w:t>二者选</w:t>
            </w:r>
            <w:proofErr w:type="gramStart"/>
            <w:r w:rsidRPr="00D82046">
              <w:rPr>
                <w:rFonts w:ascii="宋体" w:hAnsi="宋体" w:cs="仿宋_GB2312" w:hint="eastAsia"/>
                <w:kern w:val="0"/>
                <w:sz w:val="24"/>
                <w:szCs w:val="24"/>
              </w:rPr>
              <w:t>一</w:t>
            </w:r>
            <w:proofErr w:type="gramEnd"/>
            <w:r w:rsidRPr="00D82046">
              <w:rPr>
                <w:rFonts w:ascii="宋体" w:hAnsi="宋体" w:cs="仿宋_GB2312"/>
                <w:kern w:val="0"/>
                <w:sz w:val="24"/>
                <w:szCs w:val="24"/>
              </w:rPr>
              <w:t>)</w:t>
            </w:r>
          </w:p>
        </w:tc>
        <w:tc>
          <w:tcPr>
            <w:tcW w:w="4734" w:type="dxa"/>
          </w:tcPr>
          <w:p w:rsidR="00B57ADB" w:rsidRPr="00D82046" w:rsidRDefault="00B57ADB">
            <w:pPr>
              <w:snapToGrid w:val="0"/>
              <w:rPr>
                <w:rFonts w:ascii="宋体" w:cs="仿宋_GB2312"/>
                <w:kern w:val="0"/>
                <w:sz w:val="24"/>
                <w:szCs w:val="24"/>
              </w:rPr>
            </w:pPr>
            <w:r w:rsidRPr="00D82046">
              <w:rPr>
                <w:rFonts w:ascii="宋体" w:hAnsi="宋体" w:cs="仿宋_GB2312" w:hint="eastAsia"/>
                <w:kern w:val="0"/>
                <w:sz w:val="24"/>
                <w:szCs w:val="24"/>
              </w:rPr>
              <w:t>具体包括：</w:t>
            </w:r>
          </w:p>
          <w:p w:rsidR="00B57ADB" w:rsidRPr="00D82046" w:rsidRDefault="00B57ADB">
            <w:pPr>
              <w:snapToGrid w:val="0"/>
              <w:rPr>
                <w:rFonts w:ascii="宋体" w:cs="仿宋_GB2312"/>
                <w:kern w:val="0"/>
                <w:sz w:val="24"/>
                <w:szCs w:val="24"/>
              </w:rPr>
            </w:pPr>
            <w:r w:rsidRPr="00D82046">
              <w:rPr>
                <w:rFonts w:ascii="宋体" w:hAnsi="宋体" w:cs="仿宋_GB2312" w:hint="eastAsia"/>
                <w:kern w:val="0"/>
                <w:sz w:val="24"/>
                <w:szCs w:val="24"/>
              </w:rPr>
              <w:t>（</w:t>
            </w:r>
            <w:r w:rsidRPr="00D82046">
              <w:rPr>
                <w:rFonts w:ascii="宋体" w:hAnsi="宋体" w:cs="仿宋_GB2312"/>
                <w:kern w:val="0"/>
                <w:sz w:val="24"/>
                <w:szCs w:val="24"/>
              </w:rPr>
              <w:t>1</w:t>
            </w:r>
            <w:r w:rsidRPr="00D82046">
              <w:rPr>
                <w:rFonts w:ascii="宋体" w:hAnsi="宋体" w:cs="仿宋_GB2312" w:hint="eastAsia"/>
                <w:kern w:val="0"/>
                <w:sz w:val="24"/>
                <w:szCs w:val="24"/>
              </w:rPr>
              <w:t>）品牌整车：</w:t>
            </w:r>
            <w:r w:rsidRPr="00D82046">
              <w:rPr>
                <w:rFonts w:ascii="宋体" w:hAnsi="宋体" w:cs="仿宋_GB2312"/>
                <w:kern w:val="0"/>
                <w:sz w:val="24"/>
                <w:szCs w:val="24"/>
              </w:rPr>
              <w:t>1</w:t>
            </w:r>
            <w:r w:rsidRPr="00D82046">
              <w:rPr>
                <w:rFonts w:ascii="宋体" w:hAnsi="宋体" w:cs="仿宋_GB2312" w:hint="eastAsia"/>
                <w:kern w:val="0"/>
                <w:sz w:val="24"/>
                <w:szCs w:val="24"/>
              </w:rPr>
              <w:t>辆</w:t>
            </w:r>
          </w:p>
          <w:p w:rsidR="00B57ADB" w:rsidRPr="00D82046" w:rsidRDefault="00B57ADB">
            <w:pPr>
              <w:snapToGrid w:val="0"/>
              <w:rPr>
                <w:rFonts w:ascii="宋体" w:cs="仿宋_GB2312"/>
                <w:kern w:val="0"/>
                <w:sz w:val="24"/>
                <w:szCs w:val="24"/>
              </w:rPr>
            </w:pPr>
            <w:r w:rsidRPr="00D82046">
              <w:rPr>
                <w:rFonts w:ascii="宋体" w:hAnsi="宋体" w:cs="仿宋_GB2312" w:hint="eastAsia"/>
                <w:kern w:val="0"/>
                <w:sz w:val="24"/>
                <w:szCs w:val="24"/>
              </w:rPr>
              <w:t>（</w:t>
            </w:r>
            <w:r w:rsidRPr="00D82046">
              <w:rPr>
                <w:rFonts w:ascii="宋体" w:hAnsi="宋体" w:cs="仿宋_GB2312"/>
                <w:kern w:val="0"/>
                <w:sz w:val="24"/>
                <w:szCs w:val="24"/>
              </w:rPr>
              <w:t>2</w:t>
            </w:r>
            <w:r w:rsidRPr="00D82046">
              <w:rPr>
                <w:rFonts w:ascii="宋体" w:hAnsi="宋体" w:cs="仿宋_GB2312" w:hint="eastAsia"/>
                <w:kern w:val="0"/>
                <w:sz w:val="24"/>
                <w:szCs w:val="24"/>
              </w:rPr>
              <w:t>）充电桩</w:t>
            </w:r>
            <w:r w:rsidRPr="00D82046">
              <w:rPr>
                <w:rFonts w:ascii="宋体" w:hAnsi="宋体" w:cs="仿宋_GB2312"/>
                <w:kern w:val="0"/>
                <w:sz w:val="24"/>
                <w:szCs w:val="24"/>
              </w:rPr>
              <w:t xml:space="preserve"> </w:t>
            </w:r>
            <w:r w:rsidRPr="00D82046">
              <w:rPr>
                <w:rFonts w:ascii="宋体" w:hAnsi="宋体" w:cs="仿宋_GB2312" w:hint="eastAsia"/>
                <w:kern w:val="0"/>
                <w:sz w:val="24"/>
                <w:szCs w:val="24"/>
              </w:rPr>
              <w:t>数量：</w:t>
            </w:r>
            <w:r w:rsidRPr="00D82046">
              <w:rPr>
                <w:rFonts w:ascii="宋体" w:hAnsi="宋体" w:cs="仿宋_GB2312"/>
                <w:kern w:val="0"/>
                <w:sz w:val="24"/>
                <w:szCs w:val="24"/>
              </w:rPr>
              <w:t>1</w:t>
            </w:r>
          </w:p>
          <w:p w:rsidR="00B57ADB" w:rsidRPr="00D82046" w:rsidRDefault="00B57ADB">
            <w:pPr>
              <w:snapToGrid w:val="0"/>
              <w:rPr>
                <w:rFonts w:ascii="宋体" w:cs="仿宋_GB2312"/>
                <w:kern w:val="0"/>
                <w:sz w:val="24"/>
                <w:szCs w:val="24"/>
              </w:rPr>
            </w:pPr>
            <w:r w:rsidRPr="00D82046">
              <w:rPr>
                <w:rFonts w:ascii="宋体" w:hAnsi="宋体" w:cs="仿宋_GB2312" w:hint="eastAsia"/>
                <w:kern w:val="0"/>
                <w:sz w:val="24"/>
                <w:szCs w:val="24"/>
              </w:rPr>
              <w:t>（</w:t>
            </w:r>
            <w:r w:rsidRPr="00D82046">
              <w:rPr>
                <w:rFonts w:ascii="宋体" w:hAnsi="宋体" w:cs="仿宋_GB2312"/>
                <w:kern w:val="0"/>
                <w:sz w:val="24"/>
                <w:szCs w:val="24"/>
              </w:rPr>
              <w:t>3</w:t>
            </w:r>
            <w:r w:rsidRPr="00D82046">
              <w:rPr>
                <w:rFonts w:ascii="宋体" w:hAnsi="宋体" w:cs="仿宋_GB2312" w:hint="eastAsia"/>
                <w:kern w:val="0"/>
                <w:sz w:val="24"/>
                <w:szCs w:val="24"/>
              </w:rPr>
              <w:t>）诊断仪</w:t>
            </w:r>
          </w:p>
          <w:p w:rsidR="00B57ADB" w:rsidRPr="00D82046" w:rsidRDefault="00B57ADB">
            <w:pPr>
              <w:snapToGrid w:val="0"/>
              <w:rPr>
                <w:rFonts w:ascii="宋体" w:cs="仿宋_GB2312"/>
                <w:kern w:val="0"/>
                <w:sz w:val="24"/>
                <w:szCs w:val="24"/>
              </w:rPr>
            </w:pPr>
          </w:p>
          <w:p w:rsidR="00B57ADB" w:rsidRPr="00D82046" w:rsidRDefault="00B57ADB">
            <w:pPr>
              <w:snapToGrid w:val="0"/>
              <w:rPr>
                <w:rFonts w:ascii="宋体" w:cs="仿宋_GB2312"/>
                <w:kern w:val="0"/>
                <w:sz w:val="24"/>
                <w:szCs w:val="24"/>
              </w:rPr>
            </w:pPr>
          </w:p>
          <w:p w:rsidR="00B57ADB" w:rsidRPr="00D82046" w:rsidRDefault="00B57ADB">
            <w:pPr>
              <w:snapToGrid w:val="0"/>
              <w:rPr>
                <w:rFonts w:ascii="宋体" w:cs="仿宋_GB2312"/>
                <w:kern w:val="0"/>
                <w:sz w:val="24"/>
                <w:szCs w:val="24"/>
              </w:rPr>
            </w:pPr>
          </w:p>
          <w:p w:rsidR="00B57ADB" w:rsidRPr="00D82046" w:rsidRDefault="00B57ADB">
            <w:pPr>
              <w:snapToGrid w:val="0"/>
              <w:rPr>
                <w:rFonts w:ascii="宋体" w:cs="仿宋_GB2312"/>
                <w:kern w:val="0"/>
                <w:sz w:val="24"/>
                <w:szCs w:val="24"/>
              </w:rPr>
            </w:pPr>
          </w:p>
          <w:p w:rsidR="00B57ADB" w:rsidRPr="00D82046" w:rsidRDefault="00B57ADB">
            <w:pPr>
              <w:snapToGrid w:val="0"/>
              <w:rPr>
                <w:rFonts w:ascii="宋体" w:cs="仿宋_GB2312"/>
                <w:kern w:val="0"/>
                <w:sz w:val="24"/>
                <w:szCs w:val="24"/>
              </w:rPr>
            </w:pPr>
          </w:p>
          <w:p w:rsidR="00B57ADB" w:rsidRPr="00D82046" w:rsidRDefault="00B57ADB">
            <w:pPr>
              <w:snapToGrid w:val="0"/>
              <w:rPr>
                <w:rFonts w:ascii="宋体" w:cs="仿宋_GB2312"/>
                <w:kern w:val="0"/>
                <w:sz w:val="24"/>
                <w:szCs w:val="24"/>
              </w:rPr>
            </w:pPr>
          </w:p>
          <w:p w:rsidR="00B57ADB" w:rsidRPr="00D82046" w:rsidRDefault="00B57ADB">
            <w:pPr>
              <w:snapToGrid w:val="0"/>
              <w:rPr>
                <w:rFonts w:ascii="宋体" w:cs="仿宋_GB2312"/>
                <w:kern w:val="0"/>
                <w:sz w:val="24"/>
                <w:szCs w:val="24"/>
              </w:rPr>
            </w:pPr>
          </w:p>
        </w:tc>
      </w:tr>
      <w:tr w:rsidR="00B57ADB" w:rsidRPr="00D82046">
        <w:trPr>
          <w:trHeight w:val="339"/>
          <w:jc w:val="center"/>
        </w:trPr>
        <w:tc>
          <w:tcPr>
            <w:tcW w:w="2082" w:type="dxa"/>
            <w:vAlign w:val="center"/>
          </w:tcPr>
          <w:p w:rsidR="00B57ADB" w:rsidRPr="00D82046" w:rsidRDefault="00B57ADB">
            <w:pPr>
              <w:autoSpaceDN w:val="0"/>
              <w:snapToGrid w:val="0"/>
              <w:rPr>
                <w:rFonts w:ascii="宋体" w:cs="仿宋_GB2312"/>
                <w:kern w:val="0"/>
                <w:sz w:val="24"/>
                <w:szCs w:val="24"/>
              </w:rPr>
            </w:pPr>
            <w:r w:rsidRPr="00D82046">
              <w:rPr>
                <w:rFonts w:ascii="宋体" w:hAnsi="宋体" w:cs="仿宋_GB2312" w:hint="eastAsia"/>
                <w:kern w:val="0"/>
                <w:sz w:val="24"/>
                <w:szCs w:val="24"/>
              </w:rPr>
              <w:t>模块二、新能源汽车动力系统零部件安装及检测</w:t>
            </w:r>
          </w:p>
        </w:tc>
        <w:tc>
          <w:tcPr>
            <w:tcW w:w="2440" w:type="dxa"/>
            <w:vAlign w:val="center"/>
          </w:tcPr>
          <w:p w:rsidR="00B57ADB" w:rsidRPr="00D82046" w:rsidRDefault="00B57ADB">
            <w:pPr>
              <w:autoSpaceDN w:val="0"/>
              <w:snapToGrid w:val="0"/>
              <w:jc w:val="center"/>
              <w:rPr>
                <w:rFonts w:ascii="宋体" w:cs="仿宋_GB2312"/>
                <w:kern w:val="0"/>
                <w:sz w:val="24"/>
                <w:szCs w:val="24"/>
              </w:rPr>
            </w:pPr>
            <w:r w:rsidRPr="00D82046">
              <w:rPr>
                <w:rFonts w:ascii="宋体" w:hAnsi="宋体" w:cs="仿宋_GB2312" w:hint="eastAsia"/>
                <w:kern w:val="0"/>
                <w:sz w:val="24"/>
                <w:szCs w:val="24"/>
              </w:rPr>
              <w:t>新能源汽车整车技术平台</w:t>
            </w:r>
          </w:p>
        </w:tc>
        <w:tc>
          <w:tcPr>
            <w:tcW w:w="4734" w:type="dxa"/>
          </w:tcPr>
          <w:p w:rsidR="00B57ADB" w:rsidRPr="00D82046" w:rsidRDefault="00B57ADB">
            <w:pPr>
              <w:snapToGrid w:val="0"/>
              <w:rPr>
                <w:rFonts w:ascii="宋体" w:cs="仿宋_GB2312"/>
                <w:kern w:val="0"/>
                <w:sz w:val="24"/>
                <w:szCs w:val="24"/>
              </w:rPr>
            </w:pPr>
            <w:r w:rsidRPr="00D82046">
              <w:rPr>
                <w:rFonts w:ascii="宋体" w:hAnsi="宋体" w:cs="仿宋_GB2312" w:hint="eastAsia"/>
                <w:kern w:val="0"/>
                <w:sz w:val="24"/>
                <w:szCs w:val="24"/>
              </w:rPr>
              <w:t>具体包括</w:t>
            </w:r>
          </w:p>
          <w:p w:rsidR="00B57ADB" w:rsidRPr="00D82046" w:rsidRDefault="00B57ADB">
            <w:pPr>
              <w:snapToGrid w:val="0"/>
              <w:rPr>
                <w:rFonts w:ascii="宋体" w:cs="仿宋_GB2312"/>
                <w:kern w:val="0"/>
                <w:sz w:val="24"/>
                <w:szCs w:val="24"/>
              </w:rPr>
            </w:pPr>
            <w:r w:rsidRPr="00D82046">
              <w:rPr>
                <w:rFonts w:ascii="宋体" w:hAnsi="宋体" w:cs="仿宋_GB2312" w:hint="eastAsia"/>
                <w:kern w:val="0"/>
                <w:sz w:val="24"/>
                <w:szCs w:val="24"/>
              </w:rPr>
              <w:t>（</w:t>
            </w:r>
            <w:r w:rsidRPr="00D82046">
              <w:rPr>
                <w:rFonts w:ascii="宋体" w:hAnsi="宋体" w:cs="仿宋_GB2312"/>
                <w:kern w:val="0"/>
                <w:sz w:val="24"/>
                <w:szCs w:val="24"/>
              </w:rPr>
              <w:t>1</w:t>
            </w:r>
            <w:r w:rsidRPr="00D82046">
              <w:rPr>
                <w:rFonts w:ascii="宋体" w:hAnsi="宋体" w:cs="仿宋_GB2312" w:hint="eastAsia"/>
                <w:kern w:val="0"/>
                <w:sz w:val="24"/>
                <w:szCs w:val="24"/>
              </w:rPr>
              <w:t>）电池系统</w:t>
            </w:r>
            <w:r w:rsidRPr="00D82046">
              <w:rPr>
                <w:rFonts w:ascii="宋体" w:hAnsi="宋体" w:cs="仿宋_GB2312"/>
                <w:kern w:val="0"/>
                <w:sz w:val="24"/>
                <w:szCs w:val="24"/>
              </w:rPr>
              <w:t xml:space="preserve"> </w:t>
            </w:r>
            <w:r w:rsidRPr="00D82046">
              <w:rPr>
                <w:rFonts w:ascii="宋体" w:hAnsi="宋体" w:cs="仿宋_GB2312" w:hint="eastAsia"/>
                <w:kern w:val="0"/>
                <w:sz w:val="24"/>
                <w:szCs w:val="24"/>
              </w:rPr>
              <w:t>数量：</w:t>
            </w:r>
            <w:r w:rsidRPr="00D82046">
              <w:rPr>
                <w:rFonts w:ascii="宋体" w:hAnsi="宋体" w:cs="仿宋_GB2312"/>
                <w:kern w:val="0"/>
                <w:sz w:val="24"/>
                <w:szCs w:val="24"/>
              </w:rPr>
              <w:t>1</w:t>
            </w:r>
          </w:p>
          <w:p w:rsidR="00B57ADB" w:rsidRPr="00D82046" w:rsidRDefault="00B57ADB">
            <w:pPr>
              <w:snapToGrid w:val="0"/>
              <w:rPr>
                <w:rFonts w:ascii="宋体" w:cs="仿宋_GB2312"/>
                <w:kern w:val="0"/>
                <w:sz w:val="24"/>
                <w:szCs w:val="24"/>
              </w:rPr>
            </w:pPr>
            <w:r w:rsidRPr="00D82046">
              <w:rPr>
                <w:rFonts w:ascii="宋体" w:hAnsi="宋体" w:cs="仿宋_GB2312" w:hint="eastAsia"/>
                <w:kern w:val="0"/>
                <w:sz w:val="24"/>
                <w:szCs w:val="24"/>
              </w:rPr>
              <w:t>（</w:t>
            </w:r>
            <w:r w:rsidRPr="00D82046">
              <w:rPr>
                <w:rFonts w:ascii="宋体" w:hAnsi="宋体" w:cs="仿宋_GB2312"/>
                <w:kern w:val="0"/>
                <w:sz w:val="24"/>
                <w:szCs w:val="24"/>
              </w:rPr>
              <w:t>2</w:t>
            </w:r>
            <w:r w:rsidRPr="00D82046">
              <w:rPr>
                <w:rFonts w:ascii="宋体" w:hAnsi="宋体" w:cs="仿宋_GB2312" w:hint="eastAsia"/>
                <w:kern w:val="0"/>
                <w:sz w:val="24"/>
                <w:szCs w:val="24"/>
              </w:rPr>
              <w:t>）电机系统</w:t>
            </w:r>
            <w:r w:rsidRPr="00D82046">
              <w:rPr>
                <w:rFonts w:ascii="宋体" w:hAnsi="宋体" w:cs="仿宋_GB2312"/>
                <w:kern w:val="0"/>
                <w:sz w:val="24"/>
                <w:szCs w:val="24"/>
              </w:rPr>
              <w:t xml:space="preserve"> </w:t>
            </w:r>
            <w:r w:rsidRPr="00D82046">
              <w:rPr>
                <w:rFonts w:ascii="宋体" w:hAnsi="宋体" w:cs="仿宋_GB2312" w:hint="eastAsia"/>
                <w:kern w:val="0"/>
                <w:sz w:val="24"/>
                <w:szCs w:val="24"/>
              </w:rPr>
              <w:t>数量：</w:t>
            </w:r>
            <w:r w:rsidRPr="00D82046">
              <w:rPr>
                <w:rFonts w:ascii="宋体" w:hAnsi="宋体" w:cs="仿宋_GB2312"/>
                <w:kern w:val="0"/>
                <w:sz w:val="24"/>
                <w:szCs w:val="24"/>
              </w:rPr>
              <w:t>1</w:t>
            </w:r>
          </w:p>
          <w:p w:rsidR="00B57ADB" w:rsidRPr="00D82046" w:rsidRDefault="00B57ADB">
            <w:pPr>
              <w:snapToGrid w:val="0"/>
              <w:rPr>
                <w:rFonts w:ascii="宋体" w:cs="仿宋_GB2312"/>
                <w:kern w:val="0"/>
                <w:sz w:val="24"/>
                <w:szCs w:val="24"/>
              </w:rPr>
            </w:pPr>
            <w:r w:rsidRPr="00D82046">
              <w:rPr>
                <w:rFonts w:ascii="宋体" w:hAnsi="宋体" w:cs="仿宋_GB2312" w:hint="eastAsia"/>
                <w:kern w:val="0"/>
                <w:sz w:val="24"/>
                <w:szCs w:val="24"/>
              </w:rPr>
              <w:t>（</w:t>
            </w:r>
            <w:r w:rsidRPr="00D82046">
              <w:rPr>
                <w:rFonts w:ascii="宋体" w:hAnsi="宋体" w:cs="仿宋_GB2312"/>
                <w:kern w:val="0"/>
                <w:sz w:val="24"/>
                <w:szCs w:val="24"/>
              </w:rPr>
              <w:t>3</w:t>
            </w:r>
            <w:r w:rsidRPr="00D82046">
              <w:rPr>
                <w:rFonts w:ascii="宋体" w:hAnsi="宋体" w:cs="仿宋_GB2312" w:hint="eastAsia"/>
                <w:kern w:val="0"/>
                <w:sz w:val="24"/>
                <w:szCs w:val="24"/>
              </w:rPr>
              <w:t>）空调系统</w:t>
            </w:r>
            <w:r w:rsidRPr="00D82046">
              <w:rPr>
                <w:rFonts w:ascii="宋体" w:hAnsi="宋体" w:cs="仿宋_GB2312"/>
                <w:kern w:val="0"/>
                <w:sz w:val="24"/>
                <w:szCs w:val="24"/>
              </w:rPr>
              <w:t xml:space="preserve"> </w:t>
            </w:r>
            <w:r w:rsidRPr="00D82046">
              <w:rPr>
                <w:rFonts w:ascii="宋体" w:hAnsi="宋体" w:cs="仿宋_GB2312" w:hint="eastAsia"/>
                <w:kern w:val="0"/>
                <w:sz w:val="24"/>
                <w:szCs w:val="24"/>
              </w:rPr>
              <w:t>数量：</w:t>
            </w:r>
            <w:r w:rsidRPr="00D82046">
              <w:rPr>
                <w:rFonts w:ascii="宋体" w:hAnsi="宋体" w:cs="仿宋_GB2312"/>
                <w:kern w:val="0"/>
                <w:sz w:val="24"/>
                <w:szCs w:val="24"/>
              </w:rPr>
              <w:t>1</w:t>
            </w:r>
          </w:p>
          <w:p w:rsidR="00B57ADB" w:rsidRPr="00D82046" w:rsidRDefault="00B57ADB">
            <w:pPr>
              <w:snapToGrid w:val="0"/>
              <w:rPr>
                <w:rFonts w:ascii="宋体" w:cs="仿宋_GB2312"/>
                <w:kern w:val="0"/>
                <w:sz w:val="24"/>
                <w:szCs w:val="24"/>
              </w:rPr>
            </w:pPr>
            <w:r w:rsidRPr="00D82046">
              <w:rPr>
                <w:rFonts w:ascii="宋体" w:hAnsi="宋体" w:cs="仿宋_GB2312" w:hint="eastAsia"/>
                <w:kern w:val="0"/>
                <w:sz w:val="24"/>
                <w:szCs w:val="24"/>
              </w:rPr>
              <w:t>（</w:t>
            </w:r>
            <w:r w:rsidRPr="00D82046">
              <w:rPr>
                <w:rFonts w:ascii="宋体" w:hAnsi="宋体" w:cs="仿宋_GB2312"/>
                <w:kern w:val="0"/>
                <w:sz w:val="24"/>
                <w:szCs w:val="24"/>
              </w:rPr>
              <w:t>4</w:t>
            </w:r>
            <w:r w:rsidRPr="00D82046">
              <w:rPr>
                <w:rFonts w:ascii="宋体" w:hAnsi="宋体" w:cs="仿宋_GB2312" w:hint="eastAsia"/>
                <w:kern w:val="0"/>
                <w:sz w:val="24"/>
                <w:szCs w:val="24"/>
              </w:rPr>
              <w:t>）制动系统</w:t>
            </w:r>
            <w:r w:rsidRPr="00D82046">
              <w:rPr>
                <w:rFonts w:ascii="宋体" w:hAnsi="宋体" w:cs="仿宋_GB2312"/>
                <w:kern w:val="0"/>
                <w:sz w:val="24"/>
                <w:szCs w:val="24"/>
              </w:rPr>
              <w:t xml:space="preserve"> </w:t>
            </w:r>
            <w:r w:rsidRPr="00D82046">
              <w:rPr>
                <w:rFonts w:ascii="宋体" w:hAnsi="宋体" w:cs="仿宋_GB2312" w:hint="eastAsia"/>
                <w:kern w:val="0"/>
                <w:sz w:val="24"/>
                <w:szCs w:val="24"/>
              </w:rPr>
              <w:t>数量：</w:t>
            </w:r>
            <w:r w:rsidRPr="00D82046">
              <w:rPr>
                <w:rFonts w:ascii="宋体" w:hAnsi="宋体" w:cs="仿宋_GB2312"/>
                <w:kern w:val="0"/>
                <w:sz w:val="24"/>
                <w:szCs w:val="24"/>
              </w:rPr>
              <w:t>1</w:t>
            </w:r>
          </w:p>
          <w:p w:rsidR="00B57ADB" w:rsidRPr="00D82046" w:rsidRDefault="00B57ADB">
            <w:pPr>
              <w:snapToGrid w:val="0"/>
              <w:rPr>
                <w:rFonts w:ascii="宋体" w:cs="仿宋_GB2312"/>
                <w:kern w:val="0"/>
                <w:sz w:val="24"/>
                <w:szCs w:val="24"/>
              </w:rPr>
            </w:pPr>
            <w:r w:rsidRPr="00D82046">
              <w:rPr>
                <w:rFonts w:ascii="宋体" w:hAnsi="宋体" w:cs="仿宋_GB2312" w:hint="eastAsia"/>
                <w:kern w:val="0"/>
                <w:sz w:val="24"/>
                <w:szCs w:val="24"/>
              </w:rPr>
              <w:t>（</w:t>
            </w:r>
            <w:r w:rsidRPr="00D82046">
              <w:rPr>
                <w:rFonts w:ascii="宋体" w:hAnsi="宋体" w:cs="仿宋_GB2312"/>
                <w:kern w:val="0"/>
                <w:sz w:val="24"/>
                <w:szCs w:val="24"/>
              </w:rPr>
              <w:t>5</w:t>
            </w:r>
            <w:r w:rsidRPr="00D82046">
              <w:rPr>
                <w:rFonts w:ascii="宋体" w:hAnsi="宋体" w:cs="仿宋_GB2312" w:hint="eastAsia"/>
                <w:kern w:val="0"/>
                <w:sz w:val="24"/>
                <w:szCs w:val="24"/>
              </w:rPr>
              <w:t>）方向助力系统</w:t>
            </w:r>
            <w:r w:rsidRPr="00D82046">
              <w:rPr>
                <w:rFonts w:ascii="宋体" w:hAnsi="宋体" w:cs="仿宋_GB2312"/>
                <w:kern w:val="0"/>
                <w:sz w:val="24"/>
                <w:szCs w:val="24"/>
              </w:rPr>
              <w:t xml:space="preserve"> </w:t>
            </w:r>
            <w:r w:rsidRPr="00D82046">
              <w:rPr>
                <w:rFonts w:ascii="宋体" w:hAnsi="宋体" w:cs="仿宋_GB2312" w:hint="eastAsia"/>
                <w:kern w:val="0"/>
                <w:sz w:val="24"/>
                <w:szCs w:val="24"/>
              </w:rPr>
              <w:t>数量：</w:t>
            </w:r>
            <w:r w:rsidRPr="00D82046">
              <w:rPr>
                <w:rFonts w:ascii="宋体" w:hAnsi="宋体" w:cs="仿宋_GB2312"/>
                <w:kern w:val="0"/>
                <w:sz w:val="24"/>
                <w:szCs w:val="24"/>
              </w:rPr>
              <w:t>1</w:t>
            </w:r>
          </w:p>
          <w:p w:rsidR="00B57ADB" w:rsidRPr="00D82046" w:rsidRDefault="00B57ADB">
            <w:pPr>
              <w:snapToGrid w:val="0"/>
              <w:rPr>
                <w:rFonts w:ascii="宋体" w:cs="仿宋_GB2312"/>
                <w:kern w:val="0"/>
                <w:sz w:val="24"/>
                <w:szCs w:val="24"/>
              </w:rPr>
            </w:pPr>
            <w:r w:rsidRPr="00D82046">
              <w:rPr>
                <w:rFonts w:ascii="宋体" w:hAnsi="宋体" w:cs="仿宋_GB2312" w:hint="eastAsia"/>
                <w:kern w:val="0"/>
                <w:sz w:val="24"/>
                <w:szCs w:val="24"/>
              </w:rPr>
              <w:t>（</w:t>
            </w:r>
            <w:r w:rsidRPr="00D82046">
              <w:rPr>
                <w:rFonts w:ascii="宋体" w:hAnsi="宋体" w:cs="仿宋_GB2312"/>
                <w:kern w:val="0"/>
                <w:sz w:val="24"/>
                <w:szCs w:val="24"/>
              </w:rPr>
              <w:t>6</w:t>
            </w:r>
            <w:r w:rsidRPr="00D82046">
              <w:rPr>
                <w:rFonts w:ascii="宋体" w:hAnsi="宋体" w:cs="仿宋_GB2312" w:hint="eastAsia"/>
                <w:kern w:val="0"/>
                <w:sz w:val="24"/>
                <w:szCs w:val="24"/>
              </w:rPr>
              <w:t>）整车电控系统</w:t>
            </w:r>
            <w:r w:rsidRPr="00D82046">
              <w:rPr>
                <w:rFonts w:ascii="宋体" w:hAnsi="宋体" w:cs="仿宋_GB2312"/>
                <w:kern w:val="0"/>
                <w:sz w:val="24"/>
                <w:szCs w:val="24"/>
              </w:rPr>
              <w:t xml:space="preserve"> </w:t>
            </w:r>
            <w:r w:rsidRPr="00D82046">
              <w:rPr>
                <w:rFonts w:ascii="宋体" w:hAnsi="宋体" w:cs="仿宋_GB2312" w:hint="eastAsia"/>
                <w:kern w:val="0"/>
                <w:sz w:val="24"/>
                <w:szCs w:val="24"/>
              </w:rPr>
              <w:t>数量：</w:t>
            </w:r>
            <w:r w:rsidRPr="00D82046">
              <w:rPr>
                <w:rFonts w:ascii="宋体" w:hAnsi="宋体" w:cs="仿宋_GB2312"/>
                <w:kern w:val="0"/>
                <w:sz w:val="24"/>
                <w:szCs w:val="24"/>
              </w:rPr>
              <w:t>1</w:t>
            </w:r>
          </w:p>
          <w:p w:rsidR="00B57ADB" w:rsidRPr="00D82046" w:rsidRDefault="00B57ADB">
            <w:pPr>
              <w:snapToGrid w:val="0"/>
              <w:rPr>
                <w:rFonts w:ascii="宋体" w:cs="仿宋_GB2312"/>
                <w:kern w:val="0"/>
                <w:sz w:val="24"/>
                <w:szCs w:val="24"/>
              </w:rPr>
            </w:pPr>
            <w:r w:rsidRPr="00D82046">
              <w:rPr>
                <w:rFonts w:ascii="宋体" w:hAnsi="宋体" w:cs="仿宋_GB2312" w:hint="eastAsia"/>
                <w:kern w:val="0"/>
                <w:sz w:val="24"/>
                <w:szCs w:val="24"/>
              </w:rPr>
              <w:t>（</w:t>
            </w:r>
            <w:r w:rsidRPr="00D82046">
              <w:rPr>
                <w:rFonts w:ascii="宋体" w:hAnsi="宋体" w:cs="仿宋_GB2312"/>
                <w:kern w:val="0"/>
                <w:sz w:val="24"/>
                <w:szCs w:val="24"/>
              </w:rPr>
              <w:t>7</w:t>
            </w:r>
            <w:r w:rsidRPr="00D82046">
              <w:rPr>
                <w:rFonts w:ascii="宋体" w:hAnsi="宋体" w:cs="仿宋_GB2312" w:hint="eastAsia"/>
                <w:kern w:val="0"/>
                <w:sz w:val="24"/>
                <w:szCs w:val="24"/>
              </w:rPr>
              <w:t>）高压配电箱</w:t>
            </w:r>
            <w:r w:rsidRPr="00D82046">
              <w:rPr>
                <w:rFonts w:ascii="宋体" w:hAnsi="宋体" w:cs="仿宋_GB2312"/>
                <w:kern w:val="0"/>
                <w:sz w:val="24"/>
                <w:szCs w:val="24"/>
              </w:rPr>
              <w:t xml:space="preserve"> </w:t>
            </w:r>
            <w:r w:rsidRPr="00D82046">
              <w:rPr>
                <w:rFonts w:ascii="宋体" w:hAnsi="宋体" w:cs="仿宋_GB2312" w:hint="eastAsia"/>
                <w:kern w:val="0"/>
                <w:sz w:val="24"/>
                <w:szCs w:val="24"/>
              </w:rPr>
              <w:t>数量：</w:t>
            </w:r>
            <w:r w:rsidRPr="00D82046">
              <w:rPr>
                <w:rFonts w:ascii="宋体" w:hAnsi="宋体" w:cs="仿宋_GB2312"/>
                <w:kern w:val="0"/>
                <w:sz w:val="24"/>
                <w:szCs w:val="24"/>
              </w:rPr>
              <w:t>1</w:t>
            </w:r>
          </w:p>
          <w:p w:rsidR="00B57ADB" w:rsidRPr="00D82046" w:rsidRDefault="00B57ADB">
            <w:pPr>
              <w:snapToGrid w:val="0"/>
              <w:rPr>
                <w:rFonts w:ascii="宋体" w:cs="仿宋_GB2312"/>
                <w:kern w:val="0"/>
                <w:sz w:val="24"/>
                <w:szCs w:val="24"/>
              </w:rPr>
            </w:pPr>
            <w:r w:rsidRPr="00D82046">
              <w:rPr>
                <w:rFonts w:ascii="宋体" w:hAnsi="宋体" w:cs="仿宋_GB2312" w:hint="eastAsia"/>
                <w:kern w:val="0"/>
                <w:sz w:val="24"/>
                <w:szCs w:val="24"/>
              </w:rPr>
              <w:t>（</w:t>
            </w:r>
            <w:r w:rsidRPr="00D82046">
              <w:rPr>
                <w:rFonts w:ascii="宋体" w:hAnsi="宋体" w:cs="仿宋_GB2312"/>
                <w:kern w:val="0"/>
                <w:sz w:val="24"/>
                <w:szCs w:val="24"/>
              </w:rPr>
              <w:t>8</w:t>
            </w:r>
            <w:r w:rsidRPr="00D82046">
              <w:rPr>
                <w:rFonts w:ascii="宋体" w:hAnsi="宋体" w:cs="仿宋_GB2312" w:hint="eastAsia"/>
                <w:kern w:val="0"/>
                <w:sz w:val="24"/>
                <w:szCs w:val="24"/>
              </w:rPr>
              <w:t>）</w:t>
            </w:r>
            <w:r w:rsidRPr="00D82046">
              <w:rPr>
                <w:rFonts w:ascii="宋体" w:hAnsi="宋体" w:cs="仿宋_GB2312"/>
                <w:kern w:val="0"/>
                <w:sz w:val="24"/>
                <w:szCs w:val="24"/>
              </w:rPr>
              <w:t>DC/DC</w:t>
            </w:r>
            <w:r w:rsidRPr="00D82046">
              <w:rPr>
                <w:rFonts w:ascii="宋体" w:hAnsi="宋体" w:cs="仿宋_GB2312" w:hint="eastAsia"/>
                <w:kern w:val="0"/>
                <w:sz w:val="24"/>
                <w:szCs w:val="24"/>
              </w:rPr>
              <w:t>系统</w:t>
            </w:r>
            <w:r w:rsidRPr="00D82046">
              <w:rPr>
                <w:rFonts w:ascii="宋体" w:hAnsi="宋体" w:cs="仿宋_GB2312"/>
                <w:kern w:val="0"/>
                <w:sz w:val="24"/>
                <w:szCs w:val="24"/>
              </w:rPr>
              <w:t xml:space="preserve"> </w:t>
            </w:r>
            <w:r w:rsidRPr="00D82046">
              <w:rPr>
                <w:rFonts w:ascii="宋体" w:hAnsi="宋体" w:cs="仿宋_GB2312" w:hint="eastAsia"/>
                <w:kern w:val="0"/>
                <w:sz w:val="24"/>
                <w:szCs w:val="24"/>
              </w:rPr>
              <w:t>数量：</w:t>
            </w:r>
            <w:r w:rsidRPr="00D82046">
              <w:rPr>
                <w:rFonts w:ascii="宋体" w:hAnsi="宋体" w:cs="仿宋_GB2312"/>
                <w:kern w:val="0"/>
                <w:sz w:val="24"/>
                <w:szCs w:val="24"/>
              </w:rPr>
              <w:t>1</w:t>
            </w:r>
          </w:p>
          <w:p w:rsidR="00B57ADB" w:rsidRPr="00D82046" w:rsidRDefault="00B57ADB">
            <w:pPr>
              <w:snapToGrid w:val="0"/>
              <w:rPr>
                <w:rFonts w:ascii="宋体" w:cs="仿宋_GB2312"/>
                <w:kern w:val="0"/>
                <w:sz w:val="24"/>
                <w:szCs w:val="24"/>
              </w:rPr>
            </w:pPr>
            <w:r w:rsidRPr="00D82046">
              <w:rPr>
                <w:rFonts w:ascii="宋体" w:hAnsi="宋体" w:cs="仿宋_GB2312" w:hint="eastAsia"/>
                <w:kern w:val="0"/>
                <w:sz w:val="24"/>
                <w:szCs w:val="24"/>
              </w:rPr>
              <w:t>（</w:t>
            </w:r>
            <w:r w:rsidRPr="00D82046">
              <w:rPr>
                <w:rFonts w:ascii="宋体" w:hAnsi="宋体" w:cs="仿宋_GB2312"/>
                <w:kern w:val="0"/>
                <w:sz w:val="24"/>
                <w:szCs w:val="24"/>
              </w:rPr>
              <w:t>9</w:t>
            </w:r>
            <w:r w:rsidRPr="00D82046">
              <w:rPr>
                <w:rFonts w:ascii="宋体" w:hAnsi="宋体" w:cs="仿宋_GB2312" w:hint="eastAsia"/>
                <w:kern w:val="0"/>
                <w:sz w:val="24"/>
                <w:szCs w:val="24"/>
              </w:rPr>
              <w:t>）总线系统</w:t>
            </w:r>
            <w:r w:rsidRPr="00D82046">
              <w:rPr>
                <w:rFonts w:ascii="宋体" w:hAnsi="宋体" w:cs="仿宋_GB2312"/>
                <w:kern w:val="0"/>
                <w:sz w:val="24"/>
                <w:szCs w:val="24"/>
              </w:rPr>
              <w:t xml:space="preserve"> </w:t>
            </w:r>
            <w:r w:rsidRPr="00D82046">
              <w:rPr>
                <w:rFonts w:ascii="宋体" w:hAnsi="宋体" w:cs="仿宋_GB2312" w:hint="eastAsia"/>
                <w:kern w:val="0"/>
                <w:sz w:val="24"/>
                <w:szCs w:val="24"/>
              </w:rPr>
              <w:t>数量：</w:t>
            </w:r>
            <w:r w:rsidRPr="00D82046">
              <w:rPr>
                <w:rFonts w:ascii="宋体" w:hAnsi="宋体" w:cs="仿宋_GB2312"/>
                <w:kern w:val="0"/>
                <w:sz w:val="24"/>
                <w:szCs w:val="24"/>
              </w:rPr>
              <w:t>1</w:t>
            </w:r>
          </w:p>
          <w:p w:rsidR="00B57ADB" w:rsidRPr="00D82046" w:rsidRDefault="00B57ADB">
            <w:pPr>
              <w:snapToGrid w:val="0"/>
              <w:rPr>
                <w:rFonts w:ascii="宋体" w:cs="仿宋_GB2312"/>
                <w:kern w:val="0"/>
                <w:sz w:val="24"/>
                <w:szCs w:val="24"/>
              </w:rPr>
            </w:pPr>
            <w:r w:rsidRPr="00D82046">
              <w:rPr>
                <w:rFonts w:ascii="宋体" w:hAnsi="宋体" w:cs="仿宋_GB2312" w:hint="eastAsia"/>
                <w:kern w:val="0"/>
                <w:sz w:val="24"/>
                <w:szCs w:val="24"/>
              </w:rPr>
              <w:t>（</w:t>
            </w:r>
            <w:r w:rsidRPr="00D82046">
              <w:rPr>
                <w:rFonts w:ascii="宋体" w:hAnsi="宋体" w:cs="仿宋_GB2312"/>
                <w:kern w:val="0"/>
                <w:sz w:val="24"/>
                <w:szCs w:val="24"/>
              </w:rPr>
              <w:t>10</w:t>
            </w:r>
            <w:r w:rsidRPr="00D82046">
              <w:rPr>
                <w:rFonts w:ascii="宋体" w:hAnsi="宋体" w:cs="仿宋_GB2312" w:hint="eastAsia"/>
                <w:kern w:val="0"/>
                <w:sz w:val="24"/>
                <w:szCs w:val="24"/>
              </w:rPr>
              <w:t>）灯光、仪表系统</w:t>
            </w:r>
            <w:r w:rsidRPr="00D82046">
              <w:rPr>
                <w:rFonts w:ascii="宋体" w:hAnsi="宋体" w:cs="仿宋_GB2312"/>
                <w:kern w:val="0"/>
                <w:sz w:val="24"/>
                <w:szCs w:val="24"/>
              </w:rPr>
              <w:t xml:space="preserve"> </w:t>
            </w:r>
            <w:r w:rsidRPr="00D82046">
              <w:rPr>
                <w:rFonts w:ascii="宋体" w:hAnsi="宋体" w:cs="仿宋_GB2312" w:hint="eastAsia"/>
                <w:kern w:val="0"/>
                <w:sz w:val="24"/>
                <w:szCs w:val="24"/>
              </w:rPr>
              <w:t>数量：</w:t>
            </w:r>
            <w:r w:rsidRPr="00D82046">
              <w:rPr>
                <w:rFonts w:ascii="宋体" w:hAnsi="宋体" w:cs="仿宋_GB2312"/>
                <w:kern w:val="0"/>
                <w:sz w:val="24"/>
                <w:szCs w:val="24"/>
              </w:rPr>
              <w:t xml:space="preserve">1 </w:t>
            </w:r>
          </w:p>
          <w:p w:rsidR="00B57ADB" w:rsidRPr="00D82046" w:rsidRDefault="00B57ADB">
            <w:pPr>
              <w:snapToGrid w:val="0"/>
              <w:rPr>
                <w:rFonts w:ascii="宋体" w:cs="仿宋_GB2312"/>
                <w:kern w:val="0"/>
                <w:sz w:val="24"/>
                <w:szCs w:val="24"/>
              </w:rPr>
            </w:pPr>
            <w:r w:rsidRPr="00D82046">
              <w:rPr>
                <w:rFonts w:ascii="宋体" w:hAnsi="宋体" w:cs="仿宋_GB2312" w:hint="eastAsia"/>
                <w:kern w:val="0"/>
                <w:sz w:val="24"/>
                <w:szCs w:val="24"/>
              </w:rPr>
              <w:t>（</w:t>
            </w:r>
            <w:r w:rsidRPr="00D82046">
              <w:rPr>
                <w:rFonts w:ascii="宋体" w:hAnsi="宋体" w:cs="仿宋_GB2312"/>
                <w:kern w:val="0"/>
                <w:sz w:val="24"/>
                <w:szCs w:val="24"/>
              </w:rPr>
              <w:t>11</w:t>
            </w:r>
            <w:r w:rsidRPr="00D82046">
              <w:rPr>
                <w:rFonts w:ascii="宋体" w:hAnsi="宋体" w:cs="仿宋_GB2312" w:hint="eastAsia"/>
                <w:kern w:val="0"/>
                <w:sz w:val="24"/>
                <w:szCs w:val="24"/>
              </w:rPr>
              <w:t>）充电桩</w:t>
            </w:r>
            <w:r w:rsidRPr="00D82046">
              <w:rPr>
                <w:rFonts w:ascii="宋体" w:hAnsi="宋体" w:cs="仿宋_GB2312"/>
                <w:kern w:val="0"/>
                <w:sz w:val="24"/>
                <w:szCs w:val="24"/>
              </w:rPr>
              <w:t xml:space="preserve"> </w:t>
            </w:r>
            <w:r w:rsidRPr="00D82046">
              <w:rPr>
                <w:rFonts w:ascii="宋体" w:hAnsi="宋体" w:cs="仿宋_GB2312" w:hint="eastAsia"/>
                <w:kern w:val="0"/>
                <w:sz w:val="24"/>
                <w:szCs w:val="24"/>
              </w:rPr>
              <w:t>数量：</w:t>
            </w:r>
            <w:r w:rsidRPr="00D82046">
              <w:rPr>
                <w:rFonts w:ascii="宋体" w:hAnsi="宋体" w:cs="仿宋_GB2312"/>
                <w:kern w:val="0"/>
                <w:sz w:val="24"/>
                <w:szCs w:val="24"/>
              </w:rPr>
              <w:t>1</w:t>
            </w:r>
          </w:p>
        </w:tc>
      </w:tr>
      <w:tr w:rsidR="00B57ADB" w:rsidRPr="00D82046">
        <w:trPr>
          <w:trHeight w:val="2099"/>
          <w:jc w:val="center"/>
        </w:trPr>
        <w:tc>
          <w:tcPr>
            <w:tcW w:w="2082" w:type="dxa"/>
          </w:tcPr>
          <w:p w:rsidR="00B57ADB" w:rsidRPr="00D82046" w:rsidRDefault="00B57ADB">
            <w:pPr>
              <w:autoSpaceDN w:val="0"/>
              <w:snapToGrid w:val="0"/>
              <w:jc w:val="center"/>
              <w:rPr>
                <w:rFonts w:ascii="宋体" w:cs="仿宋_GB2312"/>
                <w:kern w:val="0"/>
                <w:sz w:val="24"/>
                <w:szCs w:val="24"/>
              </w:rPr>
            </w:pPr>
          </w:p>
        </w:tc>
        <w:tc>
          <w:tcPr>
            <w:tcW w:w="2440" w:type="dxa"/>
            <w:vAlign w:val="center"/>
          </w:tcPr>
          <w:p w:rsidR="00B57ADB" w:rsidRPr="00D82046" w:rsidRDefault="00B57ADB">
            <w:pPr>
              <w:autoSpaceDN w:val="0"/>
              <w:snapToGrid w:val="0"/>
              <w:jc w:val="center"/>
              <w:rPr>
                <w:rFonts w:ascii="宋体" w:cs="仿宋_GB2312"/>
                <w:kern w:val="0"/>
                <w:sz w:val="24"/>
                <w:szCs w:val="24"/>
              </w:rPr>
            </w:pPr>
            <w:r w:rsidRPr="00D82046">
              <w:rPr>
                <w:rFonts w:ascii="宋体" w:hAnsi="宋体" w:cs="仿宋_GB2312" w:hint="eastAsia"/>
                <w:kern w:val="0"/>
                <w:sz w:val="24"/>
                <w:szCs w:val="24"/>
              </w:rPr>
              <w:t>工具、仪表等</w:t>
            </w:r>
          </w:p>
        </w:tc>
        <w:tc>
          <w:tcPr>
            <w:tcW w:w="4734" w:type="dxa"/>
          </w:tcPr>
          <w:p w:rsidR="00B57ADB" w:rsidRPr="00D82046" w:rsidRDefault="00B57ADB">
            <w:pPr>
              <w:snapToGrid w:val="0"/>
              <w:rPr>
                <w:rFonts w:ascii="宋体" w:cs="仿宋_GB2312"/>
                <w:kern w:val="0"/>
                <w:sz w:val="24"/>
                <w:szCs w:val="24"/>
              </w:rPr>
            </w:pPr>
            <w:r w:rsidRPr="00D82046">
              <w:rPr>
                <w:rFonts w:ascii="宋体" w:hAnsi="宋体" w:cs="仿宋_GB2312" w:hint="eastAsia"/>
                <w:kern w:val="0"/>
                <w:sz w:val="24"/>
                <w:szCs w:val="24"/>
              </w:rPr>
              <w:t>（</w:t>
            </w:r>
            <w:r w:rsidRPr="00D82046">
              <w:rPr>
                <w:rFonts w:ascii="宋体" w:hAnsi="宋体" w:cs="仿宋_GB2312"/>
                <w:kern w:val="0"/>
                <w:sz w:val="24"/>
                <w:szCs w:val="24"/>
              </w:rPr>
              <w:t>1</w:t>
            </w:r>
            <w:r w:rsidRPr="00D82046">
              <w:rPr>
                <w:rFonts w:ascii="宋体" w:hAnsi="宋体" w:cs="仿宋_GB2312" w:hint="eastAsia"/>
                <w:kern w:val="0"/>
                <w:sz w:val="24"/>
                <w:szCs w:val="24"/>
              </w:rPr>
              <w:t>）绝缘手套、绝缘鞋、护目镜、绝缘垫</w:t>
            </w:r>
            <w:r w:rsidRPr="00D82046">
              <w:rPr>
                <w:rFonts w:ascii="宋体" w:hAnsi="宋体" w:cs="仿宋_GB2312"/>
                <w:kern w:val="0"/>
                <w:sz w:val="24"/>
                <w:szCs w:val="24"/>
              </w:rPr>
              <w:t xml:space="preserve"> </w:t>
            </w:r>
            <w:r w:rsidRPr="00D82046">
              <w:rPr>
                <w:rFonts w:ascii="宋体" w:hAnsi="宋体" w:cs="仿宋_GB2312" w:hint="eastAsia"/>
                <w:kern w:val="0"/>
                <w:sz w:val="24"/>
                <w:szCs w:val="24"/>
              </w:rPr>
              <w:t>数量：若干</w:t>
            </w:r>
          </w:p>
          <w:p w:rsidR="00B57ADB" w:rsidRPr="00D82046" w:rsidRDefault="00B57ADB">
            <w:pPr>
              <w:snapToGrid w:val="0"/>
              <w:rPr>
                <w:rFonts w:ascii="宋体" w:cs="仿宋_GB2312"/>
                <w:kern w:val="0"/>
                <w:sz w:val="24"/>
                <w:szCs w:val="24"/>
              </w:rPr>
            </w:pPr>
            <w:r w:rsidRPr="00D82046">
              <w:rPr>
                <w:rFonts w:ascii="宋体" w:hAnsi="宋体" w:cs="仿宋_GB2312" w:hint="eastAsia"/>
                <w:kern w:val="0"/>
                <w:sz w:val="24"/>
                <w:szCs w:val="24"/>
              </w:rPr>
              <w:t>（</w:t>
            </w:r>
            <w:r w:rsidRPr="00D82046">
              <w:rPr>
                <w:rFonts w:ascii="宋体" w:hAnsi="宋体" w:cs="仿宋_GB2312"/>
                <w:kern w:val="0"/>
                <w:sz w:val="24"/>
                <w:szCs w:val="24"/>
              </w:rPr>
              <w:t>2</w:t>
            </w:r>
            <w:r w:rsidRPr="00D82046">
              <w:rPr>
                <w:rFonts w:ascii="宋体" w:hAnsi="宋体" w:cs="仿宋_GB2312" w:hint="eastAsia"/>
                <w:kern w:val="0"/>
                <w:sz w:val="24"/>
                <w:szCs w:val="24"/>
              </w:rPr>
              <w:t>）高压电源万用表、摇表、钳形电流表、绝缘棒、绝缘钳子、绝缘螺丝刀等</w:t>
            </w:r>
            <w:r w:rsidRPr="00D82046">
              <w:rPr>
                <w:rFonts w:ascii="宋体" w:hAnsi="宋体" w:cs="仿宋_GB2312"/>
                <w:kern w:val="0"/>
                <w:sz w:val="24"/>
                <w:szCs w:val="24"/>
              </w:rPr>
              <w:t xml:space="preserve"> </w:t>
            </w:r>
            <w:r w:rsidRPr="00D82046">
              <w:rPr>
                <w:rFonts w:ascii="宋体" w:hAnsi="宋体" w:cs="仿宋_GB2312" w:hint="eastAsia"/>
                <w:kern w:val="0"/>
                <w:sz w:val="24"/>
                <w:szCs w:val="24"/>
              </w:rPr>
              <w:t>数量：若干</w:t>
            </w:r>
          </w:p>
          <w:p w:rsidR="00B57ADB" w:rsidRPr="00D82046" w:rsidRDefault="00B57ADB">
            <w:pPr>
              <w:snapToGrid w:val="0"/>
              <w:rPr>
                <w:rFonts w:ascii="宋体" w:cs="仿宋_GB2312"/>
                <w:kern w:val="0"/>
                <w:sz w:val="24"/>
                <w:szCs w:val="24"/>
              </w:rPr>
            </w:pPr>
            <w:r w:rsidRPr="00D82046">
              <w:rPr>
                <w:rFonts w:ascii="宋体" w:hAnsi="宋体" w:cs="仿宋_GB2312" w:hint="eastAsia"/>
                <w:kern w:val="0"/>
                <w:sz w:val="24"/>
                <w:szCs w:val="24"/>
              </w:rPr>
              <w:t>（</w:t>
            </w:r>
            <w:r w:rsidRPr="00D82046">
              <w:rPr>
                <w:rFonts w:ascii="宋体" w:hAnsi="宋体" w:cs="仿宋_GB2312"/>
                <w:kern w:val="0"/>
                <w:sz w:val="24"/>
                <w:szCs w:val="24"/>
              </w:rPr>
              <w:t>3</w:t>
            </w:r>
            <w:r w:rsidRPr="00D82046">
              <w:rPr>
                <w:rFonts w:ascii="宋体" w:hAnsi="宋体" w:cs="仿宋_GB2312" w:hint="eastAsia"/>
                <w:kern w:val="0"/>
                <w:sz w:val="24"/>
                <w:szCs w:val="24"/>
              </w:rPr>
              <w:t>）温度计、风速测量仪、压力表等</w:t>
            </w:r>
          </w:p>
        </w:tc>
      </w:tr>
    </w:tbl>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（二）</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竞赛场地和环境</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赛场</w:t>
      </w:r>
      <w:proofErr w:type="gramStart"/>
      <w:r>
        <w:rPr>
          <w:rFonts w:ascii="仿宋_GB2312" w:eastAsia="仿宋_GB2312" w:hAnsi="仿宋_GB2312" w:cs="仿宋_GB2312" w:hint="eastAsia"/>
          <w:sz w:val="30"/>
          <w:szCs w:val="30"/>
        </w:rPr>
        <w:t>布置约</w:t>
      </w:r>
      <w:proofErr w:type="gramEnd"/>
      <w:r>
        <w:rPr>
          <w:rFonts w:ascii="仿宋_GB2312" w:eastAsia="仿宋_GB2312" w:hAnsi="仿宋_GB2312" w:cs="仿宋_GB2312"/>
          <w:sz w:val="30"/>
          <w:szCs w:val="30"/>
        </w:rPr>
        <w:t>30</w:t>
      </w:r>
      <w:r>
        <w:rPr>
          <w:rFonts w:ascii="仿宋_GB2312" w:eastAsia="仿宋_GB2312" w:hAnsi="仿宋_GB2312" w:cs="仿宋_GB2312" w:hint="eastAsia"/>
          <w:sz w:val="30"/>
          <w:szCs w:val="30"/>
        </w:rPr>
        <w:t>个竞赛工位，每个竞赛工位面积约</w:t>
      </w:r>
      <w:r>
        <w:rPr>
          <w:rFonts w:ascii="仿宋_GB2312" w:eastAsia="仿宋_GB2312" w:hAnsi="仿宋_GB2312" w:cs="仿宋_GB2312"/>
          <w:sz w:val="30"/>
          <w:szCs w:val="30"/>
        </w:rPr>
        <w:t>30m</w:t>
      </w:r>
      <w:r>
        <w:rPr>
          <w:rFonts w:ascii="仿宋_GB2312" w:eastAsia="仿宋_GB2312" w:hAnsi="仿宋_GB2312" w:cs="仿宋_GB2312"/>
          <w:sz w:val="30"/>
          <w:szCs w:val="30"/>
          <w:vertAlign w:val="superscript"/>
        </w:rPr>
        <w:t>2</w:t>
      </w:r>
      <w:r>
        <w:rPr>
          <w:rFonts w:ascii="仿宋_GB2312" w:eastAsia="仿宋_GB2312" w:hAnsi="仿宋_GB2312" w:cs="仿宋_GB2312" w:hint="eastAsia"/>
          <w:sz w:val="30"/>
          <w:szCs w:val="30"/>
        </w:rPr>
        <w:t>。竞赛场地平整、通风良好，场地面积满足比赛要求，场地净高不低于</w:t>
      </w:r>
      <w:r>
        <w:rPr>
          <w:rFonts w:ascii="仿宋_GB2312" w:eastAsia="仿宋_GB2312" w:hAnsi="仿宋_GB2312" w:cs="仿宋_GB2312"/>
          <w:sz w:val="30"/>
          <w:szCs w:val="30"/>
        </w:rPr>
        <w:t>4m</w:t>
      </w:r>
      <w:r>
        <w:rPr>
          <w:rFonts w:ascii="仿宋_GB2312" w:eastAsia="仿宋_GB2312" w:hAnsi="仿宋_GB2312" w:cs="仿宋_GB2312" w:hint="eastAsia"/>
          <w:sz w:val="30"/>
          <w:szCs w:val="30"/>
        </w:rPr>
        <w:t>。</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竞赛工位标明工位号，并贴有安全须知，配备竞赛设备、软件、移动存储器、桌椅、清洁工具和办公用品。</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每个工位配备</w:t>
      </w:r>
      <w:r>
        <w:rPr>
          <w:rFonts w:ascii="Times New Roman" w:eastAsia="仿宋_GB2312" w:hAnsi="Times New Roman"/>
          <w:sz w:val="30"/>
          <w:szCs w:val="30"/>
        </w:rPr>
        <w:t>AC220V50Hz</w:t>
      </w:r>
      <w:r>
        <w:rPr>
          <w:rFonts w:ascii="仿宋_GB2312" w:eastAsia="仿宋_GB2312" w:hAnsi="仿宋_GB2312" w:cs="仿宋_GB2312" w:hint="eastAsia"/>
          <w:sz w:val="30"/>
          <w:szCs w:val="30"/>
        </w:rPr>
        <w:t>交流电源插座</w:t>
      </w:r>
      <w:r>
        <w:rPr>
          <w:rFonts w:ascii="Times New Roman" w:eastAsia="仿宋_GB2312" w:hAnsi="Times New Roman"/>
          <w:sz w:val="30"/>
          <w:szCs w:val="30"/>
        </w:rPr>
        <w:t>2</w:t>
      </w:r>
      <w:r>
        <w:rPr>
          <w:rFonts w:ascii="仿宋_GB2312" w:eastAsia="仿宋_GB2312" w:hAnsi="仿宋_GB2312" w:cs="仿宋_GB2312" w:hint="eastAsia"/>
          <w:sz w:val="30"/>
          <w:szCs w:val="30"/>
        </w:rPr>
        <w:t>个，供电负荷不小于</w:t>
      </w:r>
      <w:r>
        <w:rPr>
          <w:rFonts w:ascii="Times New Roman" w:eastAsia="仿宋_GB2312" w:hAnsi="Times New Roman"/>
          <w:sz w:val="30"/>
          <w:szCs w:val="30"/>
        </w:rPr>
        <w:t>10kw</w:t>
      </w:r>
      <w:r>
        <w:rPr>
          <w:rFonts w:ascii="仿宋_GB2312" w:eastAsia="仿宋_GB2312" w:hAnsi="仿宋_GB2312" w:cs="仿宋_GB2312" w:hint="eastAsia"/>
          <w:sz w:val="30"/>
          <w:szCs w:val="30"/>
        </w:rPr>
        <w:t>，具有电源保护装置和安全保护措施。</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4.</w:t>
      </w:r>
      <w:r>
        <w:rPr>
          <w:rFonts w:ascii="仿宋_GB2312" w:eastAsia="仿宋_GB2312" w:hAnsi="仿宋_GB2312" w:cs="仿宋_GB2312" w:hint="eastAsia"/>
          <w:sz w:val="30"/>
          <w:szCs w:val="30"/>
        </w:rPr>
        <w:t>赛场设置备件储藏室</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间。</w:t>
      </w:r>
    </w:p>
    <w:p w:rsidR="00B57ADB" w:rsidRDefault="00E84944">
      <w:pPr>
        <w:pStyle w:val="a8"/>
        <w:rPr>
          <w:rFonts w:ascii="仿宋_GB2312" w:eastAsia="仿宋_GB2312" w:hAnsi="仿宋_GB2312" w:cs="仿宋_GB2312"/>
          <w:sz w:val="30"/>
          <w:szCs w:val="30"/>
        </w:rPr>
      </w:pPr>
      <w:r w:rsidRPr="0000254A">
        <w:rPr>
          <w:rFonts w:ascii="仿宋_GB2312" w:eastAsia="仿宋_GB2312" w:hAnsi="仿宋_GB2312" w:cs="仿宋_GB2312"/>
          <w:noProof/>
          <w:sz w:val="30"/>
          <w:szCs w:val="30"/>
        </w:rPr>
        <w:pict>
          <v:shape id="图片 1" o:spid="_x0000_i1025" type="#_x0000_t75" style="width:427.5pt;height:206.25pt;visibility:visible">
            <v:imagedata r:id="rId8" o:title=""/>
          </v:shape>
        </w:pic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5.</w:t>
      </w:r>
      <w:r>
        <w:rPr>
          <w:rFonts w:ascii="仿宋_GB2312" w:eastAsia="仿宋_GB2312" w:hAnsi="仿宋_GB2312" w:cs="仿宋_GB2312" w:hint="eastAsia"/>
          <w:sz w:val="30"/>
          <w:szCs w:val="30"/>
        </w:rPr>
        <w:t>赛场开放区</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赛场设有开放区，在竞赛不被影响的前提下赛场全面开放。开放区设在赛场的安全通道，观摩和学习人员沿指定路线、在指定区域限时观摩。</w:t>
      </w:r>
    </w:p>
    <w:p w:rsidR="00B57ADB" w:rsidRDefault="00B57ADB" w:rsidP="00E8494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十四、安全保障</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lastRenderedPageBreak/>
        <w:t>(</w:t>
      </w:r>
      <w:proofErr w:type="gramStart"/>
      <w:r>
        <w:rPr>
          <w:rFonts w:ascii="仿宋_GB2312" w:eastAsia="仿宋_GB2312" w:hAnsi="仿宋_GB2312" w:cs="仿宋_GB2312" w:hint="eastAsia"/>
          <w:sz w:val="30"/>
          <w:szCs w:val="30"/>
        </w:rPr>
        <w:t>一</w:t>
      </w:r>
      <w:proofErr w:type="gramEnd"/>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安全操作要求</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参赛选手进入赛场比赛，必须穿带符合比赛要求的服装，不得穿背心、短裤和拖鞋，应穿绝缘鞋。</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赛场设备是依照赛项要求安放，在确保安全的基础上，满足赛项的可操作性。参赛选手不得擅自移动、调换和更换。</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严格遵守操作规程，不得擅自开启电源，不得带电操作，以免造成伤害和事故。</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4.</w:t>
      </w:r>
      <w:r>
        <w:rPr>
          <w:rFonts w:ascii="仿宋_GB2312" w:eastAsia="仿宋_GB2312" w:hAnsi="仿宋_GB2312" w:cs="仿宋_GB2312" w:hint="eastAsia"/>
          <w:sz w:val="30"/>
          <w:szCs w:val="30"/>
        </w:rPr>
        <w:t>通电检查发现电路需改接时，必须先切断电源，后进行电路的拆除与连接。</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5.</w:t>
      </w:r>
      <w:r>
        <w:rPr>
          <w:rFonts w:ascii="仿宋_GB2312" w:eastAsia="仿宋_GB2312" w:hAnsi="仿宋_GB2312" w:cs="仿宋_GB2312" w:hint="eastAsia"/>
          <w:sz w:val="30"/>
          <w:szCs w:val="30"/>
        </w:rPr>
        <w:t>有可能造成意外带电的机械部件、电器元件的金属外壳等都必须接地，赛场提供的黄、绿双色绝缘导线，只做接地线。</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6.</w:t>
      </w:r>
      <w:r>
        <w:rPr>
          <w:rFonts w:ascii="仿宋_GB2312" w:eastAsia="仿宋_GB2312" w:hAnsi="仿宋_GB2312" w:cs="仿宋_GB2312" w:hint="eastAsia"/>
          <w:sz w:val="30"/>
          <w:szCs w:val="30"/>
        </w:rPr>
        <w:t>在电子装接过程中，使用电烙铁时，必须对电源线、插头、手柄等部分进行安全检查，发现局部损坏或松动，必须立即进行更换。工作时电烙铁应放在电烙铁架上，并置于工作台的右前方。</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7.</w:t>
      </w:r>
      <w:r>
        <w:rPr>
          <w:rFonts w:ascii="仿宋_GB2312" w:eastAsia="仿宋_GB2312" w:hAnsi="仿宋_GB2312" w:cs="仿宋_GB2312" w:hint="eastAsia"/>
          <w:sz w:val="30"/>
          <w:szCs w:val="30"/>
        </w:rPr>
        <w:t>比赛结束，参赛选手必须首先关闭电源，清洁桌面，扫除垃圾，整理工作现场，所有移动过的仪器、设备都必须恢复原状。参赛选手与裁判办理终结手续后，方可离场。</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8.</w:t>
      </w:r>
      <w:r>
        <w:rPr>
          <w:rFonts w:ascii="仿宋_GB2312" w:eastAsia="仿宋_GB2312" w:hAnsi="仿宋_GB2312" w:cs="仿宋_GB2312" w:hint="eastAsia"/>
          <w:sz w:val="30"/>
          <w:szCs w:val="30"/>
        </w:rPr>
        <w:t>参赛选手应爱护比赛场所的仪器和设备，操作仪器和设备时，应按规定的操作程序谨慎操作。操作中若违反安全操作规定导致发生较严重的安全事故，将立即取消比赛资格。</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w:t>
      </w:r>
      <w:r>
        <w:rPr>
          <w:rFonts w:ascii="仿宋_GB2312" w:eastAsia="仿宋_GB2312" w:hAnsi="仿宋_GB2312" w:cs="仿宋_GB2312" w:hint="eastAsia"/>
          <w:sz w:val="30"/>
          <w:szCs w:val="30"/>
        </w:rPr>
        <w:t>二</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赛场安全保障</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大赛进行期间，如遇有突发事件发生时，赛项执委会有权决定停止或部分停止赛事的进行。赛事的恢复须</w:t>
      </w:r>
      <w:proofErr w:type="gramStart"/>
      <w:r>
        <w:rPr>
          <w:rFonts w:ascii="仿宋_GB2312" w:eastAsia="仿宋_GB2312" w:hAnsi="仿宋_GB2312" w:cs="仿宋_GB2312" w:hint="eastAsia"/>
          <w:sz w:val="30"/>
          <w:szCs w:val="30"/>
        </w:rPr>
        <w:t>报大赛</w:t>
      </w:r>
      <w:proofErr w:type="gramEnd"/>
      <w:r>
        <w:rPr>
          <w:rFonts w:ascii="仿宋_GB2312" w:eastAsia="仿宋_GB2312" w:hAnsi="仿宋_GB2312" w:cs="仿宋_GB2312" w:hint="eastAsia"/>
          <w:sz w:val="30"/>
          <w:szCs w:val="30"/>
        </w:rPr>
        <w:t>组委会批准。</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赛事现场要制定突发事件紧急处理预案，建立健全规章制度，</w:t>
      </w:r>
      <w:r>
        <w:rPr>
          <w:rFonts w:ascii="仿宋_GB2312" w:eastAsia="仿宋_GB2312" w:hAnsi="仿宋_GB2312" w:cs="仿宋_GB2312" w:hint="eastAsia"/>
          <w:sz w:val="30"/>
          <w:szCs w:val="30"/>
        </w:rPr>
        <w:lastRenderedPageBreak/>
        <w:t>落实责任人。</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赛场统一设置安全提示标志。</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4.</w:t>
      </w:r>
      <w:r>
        <w:rPr>
          <w:rFonts w:ascii="仿宋_GB2312" w:eastAsia="仿宋_GB2312" w:hAnsi="仿宋_GB2312" w:cs="仿宋_GB2312" w:hint="eastAsia"/>
          <w:sz w:val="30"/>
          <w:szCs w:val="30"/>
        </w:rPr>
        <w:t>在赛场的醒目位置张贴安全疏散示意图，明确表明疏散路线、疏散地点。</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5.</w:t>
      </w:r>
      <w:r>
        <w:rPr>
          <w:rFonts w:ascii="仿宋_GB2312" w:eastAsia="仿宋_GB2312" w:hAnsi="仿宋_GB2312" w:cs="仿宋_GB2312" w:hint="eastAsia"/>
          <w:sz w:val="30"/>
          <w:szCs w:val="30"/>
        </w:rPr>
        <w:t>在赛场设有医务室并配备专门的医务人员。</w:t>
      </w:r>
    </w:p>
    <w:p w:rsidR="00B57ADB" w:rsidRDefault="00B57ADB" w:rsidP="00E8494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十五、经费预算方案</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赛项经费预算请见表</w:t>
      </w:r>
      <w:r>
        <w:rPr>
          <w:rFonts w:ascii="仿宋_GB2312" w:eastAsia="仿宋_GB2312" w:hAnsi="仿宋_GB2312" w:cs="仿宋_GB2312"/>
          <w:sz w:val="30"/>
          <w:szCs w:val="30"/>
        </w:rPr>
        <w:t>15.1</w:t>
      </w:r>
      <w:r>
        <w:rPr>
          <w:rFonts w:ascii="仿宋_GB2312" w:eastAsia="仿宋_GB2312" w:hAnsi="仿宋_GB2312" w:cs="仿宋_GB2312" w:hint="eastAsia"/>
          <w:sz w:val="30"/>
          <w:szCs w:val="30"/>
        </w:rPr>
        <w:t>。</w:t>
      </w:r>
    </w:p>
    <w:p w:rsidR="00B57ADB" w:rsidRDefault="00B57ADB">
      <w:pPr>
        <w:autoSpaceDE w:val="0"/>
        <w:autoSpaceDN w:val="0"/>
        <w:adjustRightInd w:val="0"/>
        <w:spacing w:line="560" w:lineRule="exact"/>
        <w:jc w:val="center"/>
        <w:textAlignment w:val="baseline"/>
        <w:outlineLvl w:val="1"/>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表</w:t>
      </w:r>
      <w:r>
        <w:rPr>
          <w:rFonts w:ascii="仿宋_GB2312" w:eastAsia="仿宋_GB2312" w:hAnsi="仿宋_GB2312" w:cs="仿宋_GB2312"/>
          <w:kern w:val="0"/>
          <w:sz w:val="30"/>
          <w:szCs w:val="30"/>
        </w:rPr>
        <w:t xml:space="preserve">15.1  </w:t>
      </w:r>
      <w:r>
        <w:rPr>
          <w:rFonts w:ascii="仿宋_GB2312" w:eastAsia="仿宋_GB2312" w:hAnsi="仿宋_GB2312" w:cs="仿宋_GB2312" w:hint="eastAsia"/>
          <w:kern w:val="0"/>
          <w:sz w:val="30"/>
          <w:szCs w:val="30"/>
        </w:rPr>
        <w:t>赛项经费预算</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1"/>
        <w:gridCol w:w="4605"/>
        <w:gridCol w:w="2511"/>
      </w:tblGrid>
      <w:tr w:rsidR="00B57ADB">
        <w:trPr>
          <w:trHeight w:val="483"/>
          <w:jc w:val="center"/>
        </w:trPr>
        <w:tc>
          <w:tcPr>
            <w:tcW w:w="1381" w:type="dxa"/>
            <w:vAlign w:val="center"/>
          </w:tcPr>
          <w:p w:rsidR="00B57ADB" w:rsidRDefault="00B57ADB">
            <w:pPr>
              <w:autoSpaceDE w:val="0"/>
              <w:autoSpaceDN w:val="0"/>
              <w:jc w:val="center"/>
              <w:textAlignment w:val="baseline"/>
              <w:outlineLvl w:val="1"/>
              <w:rPr>
                <w:rFonts w:ascii="宋体" w:cs="仿宋_GB2312"/>
                <w:b/>
                <w:color w:val="000000"/>
                <w:sz w:val="24"/>
                <w:szCs w:val="24"/>
              </w:rPr>
            </w:pPr>
            <w:r>
              <w:rPr>
                <w:rFonts w:ascii="宋体" w:hAnsi="宋体" w:cs="仿宋_GB2312" w:hint="eastAsia"/>
                <w:b/>
                <w:color w:val="000000"/>
                <w:sz w:val="24"/>
                <w:szCs w:val="24"/>
              </w:rPr>
              <w:t>序号</w:t>
            </w:r>
          </w:p>
        </w:tc>
        <w:tc>
          <w:tcPr>
            <w:tcW w:w="4605" w:type="dxa"/>
            <w:vAlign w:val="center"/>
          </w:tcPr>
          <w:p w:rsidR="00B57ADB" w:rsidRDefault="00B57ADB">
            <w:pPr>
              <w:autoSpaceDE w:val="0"/>
              <w:autoSpaceDN w:val="0"/>
              <w:jc w:val="center"/>
              <w:textAlignment w:val="baseline"/>
              <w:outlineLvl w:val="1"/>
              <w:rPr>
                <w:rFonts w:ascii="宋体" w:cs="仿宋_GB2312"/>
                <w:b/>
                <w:color w:val="000000"/>
                <w:sz w:val="24"/>
                <w:szCs w:val="24"/>
              </w:rPr>
            </w:pPr>
            <w:r>
              <w:rPr>
                <w:rFonts w:ascii="宋体" w:hAnsi="宋体" w:cs="仿宋_GB2312" w:hint="eastAsia"/>
                <w:b/>
                <w:color w:val="000000"/>
                <w:sz w:val="24"/>
                <w:szCs w:val="24"/>
              </w:rPr>
              <w:t>预算项目</w:t>
            </w:r>
          </w:p>
        </w:tc>
        <w:tc>
          <w:tcPr>
            <w:tcW w:w="2511" w:type="dxa"/>
            <w:vAlign w:val="center"/>
          </w:tcPr>
          <w:p w:rsidR="00B57ADB" w:rsidRDefault="00B57ADB">
            <w:pPr>
              <w:autoSpaceDE w:val="0"/>
              <w:autoSpaceDN w:val="0"/>
              <w:jc w:val="center"/>
              <w:textAlignment w:val="baseline"/>
              <w:outlineLvl w:val="1"/>
              <w:rPr>
                <w:rFonts w:ascii="宋体" w:cs="仿宋_GB2312"/>
                <w:b/>
                <w:color w:val="000000"/>
                <w:sz w:val="24"/>
                <w:szCs w:val="24"/>
              </w:rPr>
            </w:pPr>
            <w:r>
              <w:rPr>
                <w:rFonts w:ascii="宋体" w:hAnsi="宋体" w:cs="仿宋_GB2312" w:hint="eastAsia"/>
                <w:b/>
                <w:color w:val="000000"/>
                <w:sz w:val="24"/>
                <w:szCs w:val="24"/>
              </w:rPr>
              <w:t>金额（万元）</w:t>
            </w:r>
          </w:p>
        </w:tc>
      </w:tr>
      <w:tr w:rsidR="00B57ADB">
        <w:trPr>
          <w:trHeight w:val="468"/>
          <w:jc w:val="center"/>
        </w:trPr>
        <w:tc>
          <w:tcPr>
            <w:tcW w:w="1381" w:type="dxa"/>
            <w:vMerge w:val="restart"/>
            <w:vAlign w:val="center"/>
          </w:tcPr>
          <w:p w:rsidR="00B57ADB" w:rsidRDefault="00B57ADB">
            <w:pPr>
              <w:autoSpaceDE w:val="0"/>
              <w:autoSpaceDN w:val="0"/>
              <w:jc w:val="center"/>
              <w:textAlignment w:val="baseline"/>
              <w:rPr>
                <w:rFonts w:ascii="宋体" w:cs="宋体"/>
                <w:color w:val="000000"/>
                <w:sz w:val="24"/>
                <w:szCs w:val="24"/>
              </w:rPr>
            </w:pPr>
            <w:r>
              <w:rPr>
                <w:rFonts w:ascii="宋体" w:hAnsi="宋体" w:cs="宋体"/>
                <w:color w:val="000000"/>
                <w:sz w:val="24"/>
                <w:szCs w:val="24"/>
              </w:rPr>
              <w:t>1</w:t>
            </w:r>
          </w:p>
        </w:tc>
        <w:tc>
          <w:tcPr>
            <w:tcW w:w="4605" w:type="dxa"/>
            <w:vAlign w:val="center"/>
          </w:tcPr>
          <w:p w:rsidR="00B57ADB" w:rsidRDefault="00B57ADB">
            <w:pPr>
              <w:autoSpaceDE w:val="0"/>
              <w:autoSpaceDN w:val="0"/>
              <w:jc w:val="left"/>
              <w:textAlignment w:val="baseline"/>
              <w:rPr>
                <w:rFonts w:ascii="宋体" w:cs="宋体"/>
                <w:color w:val="000000"/>
                <w:sz w:val="24"/>
                <w:szCs w:val="24"/>
              </w:rPr>
            </w:pPr>
            <w:r>
              <w:rPr>
                <w:rFonts w:ascii="宋体" w:hAnsi="宋体" w:cs="宋体" w:hint="eastAsia"/>
                <w:color w:val="000000"/>
                <w:sz w:val="24"/>
                <w:szCs w:val="24"/>
              </w:rPr>
              <w:t>专家费（</w:t>
            </w:r>
            <w:proofErr w:type="gramStart"/>
            <w:r>
              <w:rPr>
                <w:rFonts w:ascii="宋体" w:hAnsi="宋体" w:cs="宋体" w:hint="eastAsia"/>
                <w:color w:val="000000"/>
                <w:sz w:val="24"/>
                <w:szCs w:val="24"/>
              </w:rPr>
              <w:t>含专家</w:t>
            </w:r>
            <w:proofErr w:type="gramEnd"/>
            <w:r>
              <w:rPr>
                <w:rFonts w:ascii="宋体" w:hAnsi="宋体" w:cs="宋体" w:hint="eastAsia"/>
                <w:color w:val="000000"/>
                <w:sz w:val="24"/>
                <w:szCs w:val="24"/>
              </w:rPr>
              <w:t>费、</w:t>
            </w:r>
            <w:proofErr w:type="gramStart"/>
            <w:r>
              <w:rPr>
                <w:rFonts w:ascii="宋体" w:hAnsi="宋体" w:cs="宋体" w:hint="eastAsia"/>
                <w:color w:val="000000"/>
                <w:sz w:val="24"/>
                <w:szCs w:val="24"/>
              </w:rPr>
              <w:t>饮食住</w:t>
            </w:r>
            <w:proofErr w:type="gramEnd"/>
            <w:r>
              <w:rPr>
                <w:rFonts w:ascii="宋体" w:hAnsi="宋体" w:cs="宋体" w:hint="eastAsia"/>
                <w:color w:val="000000"/>
                <w:sz w:val="24"/>
                <w:szCs w:val="24"/>
              </w:rPr>
              <w:t>行）</w:t>
            </w:r>
          </w:p>
        </w:tc>
        <w:tc>
          <w:tcPr>
            <w:tcW w:w="2511" w:type="dxa"/>
            <w:vAlign w:val="center"/>
          </w:tcPr>
          <w:p w:rsidR="00B57ADB" w:rsidRDefault="00B57ADB">
            <w:pPr>
              <w:autoSpaceDE w:val="0"/>
              <w:autoSpaceDN w:val="0"/>
              <w:jc w:val="center"/>
              <w:textAlignment w:val="baseline"/>
              <w:rPr>
                <w:rFonts w:ascii="宋体" w:cs="宋体"/>
                <w:color w:val="000000"/>
                <w:sz w:val="24"/>
                <w:szCs w:val="24"/>
              </w:rPr>
            </w:pPr>
            <w:r>
              <w:rPr>
                <w:rFonts w:ascii="宋体" w:hAnsi="宋体" w:cs="宋体"/>
                <w:color w:val="000000"/>
                <w:sz w:val="24"/>
                <w:szCs w:val="24"/>
              </w:rPr>
              <w:t>4.5</w:t>
            </w:r>
          </w:p>
        </w:tc>
      </w:tr>
      <w:tr w:rsidR="00B57ADB">
        <w:trPr>
          <w:trHeight w:val="149"/>
          <w:jc w:val="center"/>
        </w:trPr>
        <w:tc>
          <w:tcPr>
            <w:tcW w:w="1381" w:type="dxa"/>
            <w:vMerge/>
            <w:vAlign w:val="center"/>
          </w:tcPr>
          <w:p w:rsidR="00B57ADB" w:rsidRDefault="00B57ADB">
            <w:pPr>
              <w:autoSpaceDE w:val="0"/>
              <w:autoSpaceDN w:val="0"/>
              <w:jc w:val="left"/>
              <w:textAlignment w:val="baseline"/>
              <w:rPr>
                <w:rFonts w:ascii="宋体" w:cs="宋体"/>
                <w:color w:val="000000"/>
                <w:sz w:val="24"/>
                <w:szCs w:val="24"/>
              </w:rPr>
            </w:pPr>
          </w:p>
        </w:tc>
        <w:tc>
          <w:tcPr>
            <w:tcW w:w="4605" w:type="dxa"/>
            <w:vAlign w:val="center"/>
          </w:tcPr>
          <w:p w:rsidR="00B57ADB" w:rsidRDefault="00B57ADB">
            <w:pPr>
              <w:autoSpaceDE w:val="0"/>
              <w:autoSpaceDN w:val="0"/>
              <w:jc w:val="left"/>
              <w:textAlignment w:val="baseline"/>
              <w:rPr>
                <w:rFonts w:ascii="宋体" w:cs="宋体"/>
                <w:color w:val="000000"/>
                <w:sz w:val="24"/>
                <w:szCs w:val="24"/>
              </w:rPr>
            </w:pPr>
            <w:r>
              <w:rPr>
                <w:rFonts w:ascii="宋体" w:hAnsi="宋体" w:cs="宋体" w:hint="eastAsia"/>
                <w:color w:val="000000"/>
                <w:sz w:val="24"/>
                <w:szCs w:val="24"/>
              </w:rPr>
              <w:t>裁判费（含裁判费、</w:t>
            </w:r>
            <w:proofErr w:type="gramStart"/>
            <w:r>
              <w:rPr>
                <w:rFonts w:ascii="宋体" w:hAnsi="宋体" w:cs="宋体" w:hint="eastAsia"/>
                <w:color w:val="000000"/>
                <w:sz w:val="24"/>
                <w:szCs w:val="24"/>
              </w:rPr>
              <w:t>饮食住</w:t>
            </w:r>
            <w:proofErr w:type="gramEnd"/>
            <w:r>
              <w:rPr>
                <w:rFonts w:ascii="宋体" w:hAnsi="宋体" w:cs="宋体" w:hint="eastAsia"/>
                <w:color w:val="000000"/>
                <w:sz w:val="24"/>
                <w:szCs w:val="24"/>
              </w:rPr>
              <w:t>行）</w:t>
            </w:r>
          </w:p>
        </w:tc>
        <w:tc>
          <w:tcPr>
            <w:tcW w:w="2511" w:type="dxa"/>
            <w:vAlign w:val="center"/>
          </w:tcPr>
          <w:p w:rsidR="00B57ADB" w:rsidRDefault="00B57ADB">
            <w:pPr>
              <w:autoSpaceDE w:val="0"/>
              <w:autoSpaceDN w:val="0"/>
              <w:jc w:val="center"/>
              <w:textAlignment w:val="baseline"/>
              <w:rPr>
                <w:rFonts w:ascii="宋体" w:cs="宋体"/>
                <w:color w:val="000000"/>
                <w:sz w:val="24"/>
                <w:szCs w:val="24"/>
              </w:rPr>
            </w:pPr>
            <w:r>
              <w:rPr>
                <w:rFonts w:ascii="宋体" w:hAnsi="宋体" w:cs="宋体"/>
                <w:color w:val="000000"/>
                <w:sz w:val="24"/>
                <w:szCs w:val="24"/>
              </w:rPr>
              <w:t>8.5</w:t>
            </w:r>
          </w:p>
        </w:tc>
      </w:tr>
      <w:tr w:rsidR="00B57ADB">
        <w:trPr>
          <w:trHeight w:val="483"/>
          <w:jc w:val="center"/>
        </w:trPr>
        <w:tc>
          <w:tcPr>
            <w:tcW w:w="1381" w:type="dxa"/>
            <w:vAlign w:val="center"/>
          </w:tcPr>
          <w:p w:rsidR="00B57ADB" w:rsidRDefault="00B57ADB">
            <w:pPr>
              <w:autoSpaceDE w:val="0"/>
              <w:autoSpaceDN w:val="0"/>
              <w:jc w:val="center"/>
              <w:textAlignment w:val="baseline"/>
              <w:rPr>
                <w:rFonts w:ascii="宋体" w:cs="宋体"/>
                <w:color w:val="000000"/>
                <w:sz w:val="24"/>
                <w:szCs w:val="24"/>
              </w:rPr>
            </w:pPr>
            <w:r>
              <w:rPr>
                <w:rFonts w:ascii="宋体" w:hAnsi="宋体" w:cs="宋体"/>
                <w:color w:val="000000"/>
                <w:sz w:val="24"/>
                <w:szCs w:val="24"/>
              </w:rPr>
              <w:t>2</w:t>
            </w:r>
          </w:p>
        </w:tc>
        <w:tc>
          <w:tcPr>
            <w:tcW w:w="4605" w:type="dxa"/>
            <w:vAlign w:val="center"/>
          </w:tcPr>
          <w:p w:rsidR="00B57ADB" w:rsidRDefault="00B57ADB">
            <w:pPr>
              <w:autoSpaceDE w:val="0"/>
              <w:autoSpaceDN w:val="0"/>
              <w:jc w:val="left"/>
              <w:textAlignment w:val="baseline"/>
              <w:rPr>
                <w:rFonts w:ascii="宋体" w:cs="宋体"/>
                <w:color w:val="000000"/>
                <w:sz w:val="24"/>
                <w:szCs w:val="24"/>
              </w:rPr>
            </w:pPr>
            <w:r>
              <w:rPr>
                <w:rFonts w:ascii="宋体" w:hAnsi="宋体" w:cs="宋体" w:hint="eastAsia"/>
                <w:color w:val="000000"/>
                <w:sz w:val="24"/>
                <w:szCs w:val="24"/>
              </w:rPr>
              <w:t>开幕式和闭幕式</w:t>
            </w:r>
          </w:p>
        </w:tc>
        <w:tc>
          <w:tcPr>
            <w:tcW w:w="2511" w:type="dxa"/>
            <w:vAlign w:val="center"/>
          </w:tcPr>
          <w:p w:rsidR="00B57ADB" w:rsidRDefault="00B57ADB">
            <w:pPr>
              <w:autoSpaceDE w:val="0"/>
              <w:autoSpaceDN w:val="0"/>
              <w:jc w:val="center"/>
              <w:textAlignment w:val="baseline"/>
              <w:rPr>
                <w:rFonts w:ascii="宋体" w:cs="宋体"/>
                <w:color w:val="000000"/>
                <w:sz w:val="24"/>
                <w:szCs w:val="24"/>
              </w:rPr>
            </w:pPr>
            <w:r>
              <w:rPr>
                <w:rFonts w:ascii="宋体" w:hAnsi="宋体" w:cs="宋体"/>
                <w:color w:val="000000"/>
                <w:sz w:val="24"/>
                <w:szCs w:val="24"/>
              </w:rPr>
              <w:t>3</w:t>
            </w:r>
          </w:p>
        </w:tc>
      </w:tr>
      <w:tr w:rsidR="00B57ADB">
        <w:trPr>
          <w:trHeight w:val="483"/>
          <w:jc w:val="center"/>
        </w:trPr>
        <w:tc>
          <w:tcPr>
            <w:tcW w:w="1381" w:type="dxa"/>
            <w:vAlign w:val="center"/>
          </w:tcPr>
          <w:p w:rsidR="00B57ADB" w:rsidRDefault="00B57ADB">
            <w:pPr>
              <w:autoSpaceDE w:val="0"/>
              <w:autoSpaceDN w:val="0"/>
              <w:jc w:val="center"/>
              <w:textAlignment w:val="baseline"/>
              <w:rPr>
                <w:rFonts w:ascii="宋体" w:cs="宋体"/>
                <w:color w:val="000000"/>
                <w:sz w:val="24"/>
                <w:szCs w:val="24"/>
              </w:rPr>
            </w:pPr>
            <w:r>
              <w:rPr>
                <w:rFonts w:ascii="宋体" w:hAnsi="宋体" w:cs="宋体"/>
                <w:color w:val="000000"/>
                <w:sz w:val="24"/>
                <w:szCs w:val="24"/>
              </w:rPr>
              <w:t>3</w:t>
            </w:r>
          </w:p>
        </w:tc>
        <w:tc>
          <w:tcPr>
            <w:tcW w:w="4605" w:type="dxa"/>
            <w:vAlign w:val="center"/>
          </w:tcPr>
          <w:p w:rsidR="00B57ADB" w:rsidRDefault="00B57ADB">
            <w:pPr>
              <w:autoSpaceDE w:val="0"/>
              <w:autoSpaceDN w:val="0"/>
              <w:jc w:val="left"/>
              <w:textAlignment w:val="baseline"/>
              <w:rPr>
                <w:rFonts w:ascii="宋体" w:cs="宋体"/>
                <w:color w:val="000000"/>
                <w:sz w:val="24"/>
                <w:szCs w:val="24"/>
              </w:rPr>
            </w:pPr>
            <w:r>
              <w:rPr>
                <w:rFonts w:ascii="宋体" w:hAnsi="宋体" w:cs="宋体" w:hint="eastAsia"/>
                <w:color w:val="000000"/>
                <w:sz w:val="24"/>
                <w:szCs w:val="24"/>
              </w:rPr>
              <w:t>大赛宣传、转播</w:t>
            </w:r>
          </w:p>
        </w:tc>
        <w:tc>
          <w:tcPr>
            <w:tcW w:w="2511" w:type="dxa"/>
            <w:vAlign w:val="center"/>
          </w:tcPr>
          <w:p w:rsidR="00B57ADB" w:rsidRDefault="00B57ADB">
            <w:pPr>
              <w:autoSpaceDE w:val="0"/>
              <w:autoSpaceDN w:val="0"/>
              <w:jc w:val="center"/>
              <w:textAlignment w:val="baseline"/>
              <w:rPr>
                <w:rFonts w:ascii="宋体" w:cs="宋体"/>
                <w:color w:val="000000"/>
                <w:sz w:val="24"/>
                <w:szCs w:val="24"/>
              </w:rPr>
            </w:pPr>
            <w:r>
              <w:rPr>
                <w:rFonts w:ascii="宋体" w:hAnsi="宋体" w:cs="宋体"/>
                <w:color w:val="000000"/>
                <w:sz w:val="24"/>
                <w:szCs w:val="24"/>
              </w:rPr>
              <w:t>8</w:t>
            </w:r>
          </w:p>
        </w:tc>
      </w:tr>
      <w:tr w:rsidR="00B57ADB">
        <w:trPr>
          <w:trHeight w:val="483"/>
          <w:jc w:val="center"/>
        </w:trPr>
        <w:tc>
          <w:tcPr>
            <w:tcW w:w="1381" w:type="dxa"/>
            <w:vAlign w:val="center"/>
          </w:tcPr>
          <w:p w:rsidR="00B57ADB" w:rsidRDefault="00B57ADB">
            <w:pPr>
              <w:autoSpaceDE w:val="0"/>
              <w:autoSpaceDN w:val="0"/>
              <w:jc w:val="center"/>
              <w:textAlignment w:val="baseline"/>
              <w:rPr>
                <w:rFonts w:ascii="宋体" w:cs="宋体"/>
                <w:color w:val="000000"/>
                <w:sz w:val="24"/>
                <w:szCs w:val="24"/>
              </w:rPr>
            </w:pPr>
            <w:r>
              <w:rPr>
                <w:rFonts w:ascii="宋体" w:hAnsi="宋体" w:cs="宋体"/>
                <w:color w:val="000000"/>
                <w:sz w:val="24"/>
                <w:szCs w:val="24"/>
              </w:rPr>
              <w:t>4</w:t>
            </w:r>
          </w:p>
        </w:tc>
        <w:tc>
          <w:tcPr>
            <w:tcW w:w="4605" w:type="dxa"/>
            <w:vAlign w:val="center"/>
          </w:tcPr>
          <w:p w:rsidR="00B57ADB" w:rsidRDefault="00B57ADB">
            <w:pPr>
              <w:autoSpaceDE w:val="0"/>
              <w:autoSpaceDN w:val="0"/>
              <w:jc w:val="left"/>
              <w:textAlignment w:val="baseline"/>
              <w:rPr>
                <w:rFonts w:ascii="宋体" w:cs="宋体"/>
                <w:color w:val="000000"/>
                <w:sz w:val="24"/>
                <w:szCs w:val="24"/>
              </w:rPr>
            </w:pPr>
            <w:r>
              <w:rPr>
                <w:rFonts w:ascii="宋体" w:hAnsi="宋体" w:cs="宋体" w:hint="eastAsia"/>
                <w:color w:val="000000"/>
                <w:sz w:val="24"/>
                <w:szCs w:val="24"/>
              </w:rPr>
              <w:t>赛</w:t>
            </w:r>
            <w:proofErr w:type="gramStart"/>
            <w:r>
              <w:rPr>
                <w:rFonts w:ascii="宋体" w:hAnsi="宋体" w:cs="宋体" w:hint="eastAsia"/>
                <w:color w:val="000000"/>
                <w:sz w:val="24"/>
                <w:szCs w:val="24"/>
              </w:rPr>
              <w:t>务</w:t>
            </w:r>
            <w:proofErr w:type="gramEnd"/>
            <w:r>
              <w:rPr>
                <w:rFonts w:ascii="宋体" w:hAnsi="宋体" w:cs="宋体" w:hint="eastAsia"/>
                <w:color w:val="000000"/>
                <w:sz w:val="24"/>
                <w:szCs w:val="24"/>
              </w:rPr>
              <w:t>筹备费（含工作人员费用）</w:t>
            </w:r>
          </w:p>
        </w:tc>
        <w:tc>
          <w:tcPr>
            <w:tcW w:w="2511" w:type="dxa"/>
            <w:vAlign w:val="center"/>
          </w:tcPr>
          <w:p w:rsidR="00B57ADB" w:rsidRDefault="00B57ADB">
            <w:pPr>
              <w:autoSpaceDE w:val="0"/>
              <w:autoSpaceDN w:val="0"/>
              <w:jc w:val="center"/>
              <w:textAlignment w:val="baseline"/>
              <w:rPr>
                <w:rFonts w:ascii="宋体" w:cs="宋体"/>
                <w:color w:val="000000"/>
                <w:sz w:val="24"/>
                <w:szCs w:val="24"/>
              </w:rPr>
            </w:pPr>
            <w:r>
              <w:rPr>
                <w:rFonts w:ascii="宋体" w:hAnsi="宋体" w:cs="宋体"/>
                <w:color w:val="000000"/>
                <w:sz w:val="24"/>
                <w:szCs w:val="24"/>
              </w:rPr>
              <w:t>15</w:t>
            </w:r>
          </w:p>
        </w:tc>
      </w:tr>
      <w:tr w:rsidR="00B57ADB">
        <w:trPr>
          <w:trHeight w:val="483"/>
          <w:jc w:val="center"/>
        </w:trPr>
        <w:tc>
          <w:tcPr>
            <w:tcW w:w="1381" w:type="dxa"/>
            <w:vAlign w:val="center"/>
          </w:tcPr>
          <w:p w:rsidR="00B57ADB" w:rsidRDefault="00B57ADB">
            <w:pPr>
              <w:autoSpaceDE w:val="0"/>
              <w:autoSpaceDN w:val="0"/>
              <w:jc w:val="center"/>
              <w:textAlignment w:val="baseline"/>
              <w:rPr>
                <w:rFonts w:ascii="宋体" w:cs="宋体"/>
                <w:color w:val="000000"/>
                <w:sz w:val="24"/>
                <w:szCs w:val="24"/>
              </w:rPr>
            </w:pPr>
            <w:r>
              <w:rPr>
                <w:rFonts w:ascii="宋体" w:hAnsi="宋体" w:cs="宋体"/>
                <w:color w:val="000000"/>
                <w:sz w:val="24"/>
                <w:szCs w:val="24"/>
              </w:rPr>
              <w:t>5</w:t>
            </w:r>
          </w:p>
        </w:tc>
        <w:tc>
          <w:tcPr>
            <w:tcW w:w="4605" w:type="dxa"/>
            <w:vAlign w:val="center"/>
          </w:tcPr>
          <w:p w:rsidR="00B57ADB" w:rsidRDefault="00B57ADB">
            <w:pPr>
              <w:autoSpaceDE w:val="0"/>
              <w:autoSpaceDN w:val="0"/>
              <w:jc w:val="left"/>
              <w:textAlignment w:val="baseline"/>
              <w:rPr>
                <w:rFonts w:ascii="宋体" w:cs="宋体"/>
                <w:color w:val="000000"/>
                <w:sz w:val="24"/>
                <w:szCs w:val="24"/>
              </w:rPr>
            </w:pPr>
            <w:r>
              <w:rPr>
                <w:rFonts w:ascii="宋体" w:hAnsi="宋体" w:cs="宋体" w:hint="eastAsia"/>
                <w:color w:val="000000"/>
                <w:sz w:val="24"/>
                <w:szCs w:val="24"/>
              </w:rPr>
              <w:t>奖品、服装费</w:t>
            </w:r>
          </w:p>
        </w:tc>
        <w:tc>
          <w:tcPr>
            <w:tcW w:w="2511" w:type="dxa"/>
            <w:vAlign w:val="center"/>
          </w:tcPr>
          <w:p w:rsidR="00B57ADB" w:rsidRDefault="00B57ADB">
            <w:pPr>
              <w:autoSpaceDE w:val="0"/>
              <w:autoSpaceDN w:val="0"/>
              <w:jc w:val="center"/>
              <w:textAlignment w:val="baseline"/>
              <w:rPr>
                <w:rFonts w:ascii="宋体" w:cs="宋体"/>
                <w:color w:val="000000"/>
                <w:sz w:val="24"/>
                <w:szCs w:val="24"/>
              </w:rPr>
            </w:pPr>
            <w:r>
              <w:rPr>
                <w:rFonts w:ascii="宋体" w:hAnsi="宋体" w:cs="宋体"/>
                <w:color w:val="000000"/>
                <w:sz w:val="24"/>
                <w:szCs w:val="24"/>
              </w:rPr>
              <w:t>15</w:t>
            </w:r>
          </w:p>
        </w:tc>
      </w:tr>
      <w:tr w:rsidR="00B57ADB">
        <w:trPr>
          <w:trHeight w:val="483"/>
          <w:jc w:val="center"/>
        </w:trPr>
        <w:tc>
          <w:tcPr>
            <w:tcW w:w="1381" w:type="dxa"/>
            <w:vAlign w:val="center"/>
          </w:tcPr>
          <w:p w:rsidR="00B57ADB" w:rsidRDefault="00B57ADB">
            <w:pPr>
              <w:autoSpaceDE w:val="0"/>
              <w:autoSpaceDN w:val="0"/>
              <w:jc w:val="center"/>
              <w:textAlignment w:val="baseline"/>
              <w:rPr>
                <w:rFonts w:ascii="宋体" w:cs="宋体"/>
                <w:color w:val="000000"/>
                <w:sz w:val="24"/>
                <w:szCs w:val="24"/>
              </w:rPr>
            </w:pPr>
            <w:r>
              <w:rPr>
                <w:rFonts w:ascii="宋体" w:hAnsi="宋体" w:cs="宋体"/>
                <w:color w:val="000000"/>
                <w:sz w:val="24"/>
                <w:szCs w:val="24"/>
              </w:rPr>
              <w:t>6</w:t>
            </w:r>
          </w:p>
        </w:tc>
        <w:tc>
          <w:tcPr>
            <w:tcW w:w="4605" w:type="dxa"/>
            <w:vAlign w:val="center"/>
          </w:tcPr>
          <w:p w:rsidR="00B57ADB" w:rsidRDefault="00B57ADB">
            <w:pPr>
              <w:autoSpaceDE w:val="0"/>
              <w:autoSpaceDN w:val="0"/>
              <w:jc w:val="left"/>
              <w:textAlignment w:val="baseline"/>
              <w:rPr>
                <w:rFonts w:ascii="宋体" w:cs="宋体"/>
                <w:color w:val="000000"/>
                <w:sz w:val="24"/>
                <w:szCs w:val="24"/>
              </w:rPr>
            </w:pPr>
            <w:r>
              <w:rPr>
                <w:rFonts w:ascii="宋体" w:hAnsi="宋体" w:cs="宋体" w:hint="eastAsia"/>
                <w:color w:val="000000"/>
                <w:sz w:val="24"/>
                <w:szCs w:val="24"/>
              </w:rPr>
              <w:t>赛事设备准备及消耗</w:t>
            </w:r>
          </w:p>
        </w:tc>
        <w:tc>
          <w:tcPr>
            <w:tcW w:w="2511" w:type="dxa"/>
            <w:vAlign w:val="center"/>
          </w:tcPr>
          <w:p w:rsidR="00B57ADB" w:rsidRDefault="00B57ADB">
            <w:pPr>
              <w:autoSpaceDE w:val="0"/>
              <w:autoSpaceDN w:val="0"/>
              <w:jc w:val="center"/>
              <w:textAlignment w:val="baseline"/>
              <w:rPr>
                <w:rFonts w:ascii="宋体" w:cs="宋体"/>
                <w:color w:val="000000"/>
                <w:sz w:val="24"/>
                <w:szCs w:val="24"/>
              </w:rPr>
            </w:pPr>
            <w:r>
              <w:rPr>
                <w:rFonts w:ascii="宋体" w:hAnsi="宋体" w:cs="宋体"/>
                <w:color w:val="000000"/>
                <w:sz w:val="24"/>
                <w:szCs w:val="24"/>
              </w:rPr>
              <w:t>5</w:t>
            </w:r>
          </w:p>
        </w:tc>
      </w:tr>
      <w:tr w:rsidR="00B57ADB">
        <w:trPr>
          <w:trHeight w:val="468"/>
          <w:jc w:val="center"/>
        </w:trPr>
        <w:tc>
          <w:tcPr>
            <w:tcW w:w="1381" w:type="dxa"/>
            <w:vAlign w:val="center"/>
          </w:tcPr>
          <w:p w:rsidR="00B57ADB" w:rsidRDefault="00B57ADB">
            <w:pPr>
              <w:autoSpaceDE w:val="0"/>
              <w:autoSpaceDN w:val="0"/>
              <w:jc w:val="center"/>
              <w:textAlignment w:val="baseline"/>
              <w:rPr>
                <w:rFonts w:ascii="宋体" w:cs="宋体"/>
                <w:color w:val="000000"/>
                <w:sz w:val="24"/>
                <w:szCs w:val="24"/>
              </w:rPr>
            </w:pPr>
            <w:r>
              <w:rPr>
                <w:rFonts w:ascii="宋体" w:hAnsi="宋体" w:cs="宋体"/>
                <w:color w:val="000000"/>
                <w:sz w:val="24"/>
                <w:szCs w:val="24"/>
              </w:rPr>
              <w:t>7</w:t>
            </w:r>
          </w:p>
        </w:tc>
        <w:tc>
          <w:tcPr>
            <w:tcW w:w="4605" w:type="dxa"/>
            <w:vAlign w:val="center"/>
          </w:tcPr>
          <w:p w:rsidR="00B57ADB" w:rsidRDefault="00B57ADB">
            <w:pPr>
              <w:autoSpaceDE w:val="0"/>
              <w:autoSpaceDN w:val="0"/>
              <w:jc w:val="left"/>
              <w:textAlignment w:val="baseline"/>
              <w:rPr>
                <w:rFonts w:ascii="宋体" w:cs="宋体"/>
                <w:color w:val="000000"/>
                <w:sz w:val="24"/>
                <w:szCs w:val="24"/>
              </w:rPr>
            </w:pPr>
            <w:r>
              <w:rPr>
                <w:rFonts w:ascii="宋体" w:hAnsi="宋体" w:cs="宋体" w:hint="eastAsia"/>
                <w:color w:val="000000"/>
                <w:sz w:val="24"/>
                <w:szCs w:val="24"/>
              </w:rPr>
              <w:t>场地、设施改造费</w:t>
            </w:r>
          </w:p>
        </w:tc>
        <w:tc>
          <w:tcPr>
            <w:tcW w:w="2511" w:type="dxa"/>
            <w:vAlign w:val="center"/>
          </w:tcPr>
          <w:p w:rsidR="00B57ADB" w:rsidRDefault="00B57ADB">
            <w:pPr>
              <w:autoSpaceDE w:val="0"/>
              <w:autoSpaceDN w:val="0"/>
              <w:jc w:val="center"/>
              <w:textAlignment w:val="baseline"/>
              <w:rPr>
                <w:rFonts w:ascii="宋体" w:cs="宋体"/>
                <w:color w:val="000000"/>
                <w:sz w:val="24"/>
                <w:szCs w:val="24"/>
              </w:rPr>
            </w:pPr>
            <w:r>
              <w:rPr>
                <w:rFonts w:ascii="宋体" w:hAnsi="宋体" w:cs="宋体"/>
                <w:color w:val="000000"/>
                <w:sz w:val="24"/>
                <w:szCs w:val="24"/>
              </w:rPr>
              <w:t>20</w:t>
            </w:r>
          </w:p>
        </w:tc>
      </w:tr>
      <w:tr w:rsidR="00B57ADB">
        <w:trPr>
          <w:trHeight w:val="483"/>
          <w:jc w:val="center"/>
        </w:trPr>
        <w:tc>
          <w:tcPr>
            <w:tcW w:w="1381" w:type="dxa"/>
            <w:vAlign w:val="center"/>
          </w:tcPr>
          <w:p w:rsidR="00B57ADB" w:rsidRDefault="00B57ADB">
            <w:pPr>
              <w:autoSpaceDE w:val="0"/>
              <w:autoSpaceDN w:val="0"/>
              <w:jc w:val="center"/>
              <w:textAlignment w:val="baseline"/>
              <w:rPr>
                <w:rFonts w:ascii="宋体" w:cs="宋体"/>
                <w:color w:val="000000"/>
                <w:sz w:val="24"/>
                <w:szCs w:val="24"/>
              </w:rPr>
            </w:pPr>
            <w:r>
              <w:rPr>
                <w:rFonts w:ascii="宋体" w:hAnsi="宋体" w:cs="宋体"/>
                <w:color w:val="000000"/>
                <w:sz w:val="24"/>
                <w:szCs w:val="24"/>
              </w:rPr>
              <w:t>8</w:t>
            </w:r>
          </w:p>
        </w:tc>
        <w:tc>
          <w:tcPr>
            <w:tcW w:w="4605" w:type="dxa"/>
            <w:vAlign w:val="center"/>
          </w:tcPr>
          <w:p w:rsidR="00B57ADB" w:rsidRDefault="00B57ADB">
            <w:pPr>
              <w:autoSpaceDE w:val="0"/>
              <w:autoSpaceDN w:val="0"/>
              <w:jc w:val="left"/>
              <w:textAlignment w:val="baseline"/>
              <w:rPr>
                <w:rFonts w:ascii="宋体" w:cs="宋体"/>
                <w:color w:val="000000"/>
                <w:sz w:val="24"/>
                <w:szCs w:val="24"/>
              </w:rPr>
            </w:pPr>
            <w:r>
              <w:rPr>
                <w:rFonts w:ascii="宋体" w:hAnsi="宋体" w:cs="宋体" w:hint="eastAsia"/>
                <w:color w:val="000000"/>
                <w:sz w:val="24"/>
                <w:szCs w:val="24"/>
              </w:rPr>
              <w:t>展示体验环节费用</w:t>
            </w:r>
          </w:p>
        </w:tc>
        <w:tc>
          <w:tcPr>
            <w:tcW w:w="2511" w:type="dxa"/>
            <w:vAlign w:val="center"/>
          </w:tcPr>
          <w:p w:rsidR="00B57ADB" w:rsidRDefault="00B57ADB">
            <w:pPr>
              <w:autoSpaceDE w:val="0"/>
              <w:autoSpaceDN w:val="0"/>
              <w:jc w:val="center"/>
              <w:textAlignment w:val="baseline"/>
              <w:rPr>
                <w:rFonts w:ascii="宋体" w:cs="宋体"/>
                <w:color w:val="000000"/>
                <w:sz w:val="24"/>
                <w:szCs w:val="24"/>
              </w:rPr>
            </w:pPr>
            <w:r>
              <w:rPr>
                <w:rFonts w:ascii="宋体" w:hAnsi="宋体" w:cs="宋体"/>
                <w:color w:val="000000"/>
                <w:sz w:val="24"/>
                <w:szCs w:val="24"/>
              </w:rPr>
              <w:t>5</w:t>
            </w:r>
          </w:p>
        </w:tc>
      </w:tr>
      <w:tr w:rsidR="00B57ADB">
        <w:trPr>
          <w:trHeight w:val="483"/>
          <w:jc w:val="center"/>
        </w:trPr>
        <w:tc>
          <w:tcPr>
            <w:tcW w:w="1381" w:type="dxa"/>
            <w:vAlign w:val="center"/>
          </w:tcPr>
          <w:p w:rsidR="00B57ADB" w:rsidRDefault="00B57ADB">
            <w:pPr>
              <w:autoSpaceDE w:val="0"/>
              <w:autoSpaceDN w:val="0"/>
              <w:jc w:val="center"/>
              <w:textAlignment w:val="baseline"/>
              <w:rPr>
                <w:rFonts w:ascii="宋体" w:cs="宋体"/>
                <w:color w:val="000000"/>
                <w:sz w:val="24"/>
                <w:szCs w:val="24"/>
              </w:rPr>
            </w:pPr>
            <w:r>
              <w:rPr>
                <w:rFonts w:ascii="宋体" w:hAnsi="宋体" w:cs="宋体"/>
                <w:color w:val="000000"/>
                <w:sz w:val="24"/>
                <w:szCs w:val="24"/>
              </w:rPr>
              <w:t>9</w:t>
            </w:r>
          </w:p>
        </w:tc>
        <w:tc>
          <w:tcPr>
            <w:tcW w:w="4605" w:type="dxa"/>
            <w:vAlign w:val="center"/>
          </w:tcPr>
          <w:p w:rsidR="00B57ADB" w:rsidRDefault="00B57ADB">
            <w:pPr>
              <w:autoSpaceDE w:val="0"/>
              <w:autoSpaceDN w:val="0"/>
              <w:jc w:val="left"/>
              <w:textAlignment w:val="baseline"/>
              <w:rPr>
                <w:rFonts w:ascii="宋体" w:cs="宋体"/>
                <w:color w:val="000000"/>
                <w:sz w:val="24"/>
                <w:szCs w:val="24"/>
              </w:rPr>
            </w:pPr>
            <w:r>
              <w:rPr>
                <w:rFonts w:ascii="宋体" w:hAnsi="宋体" w:cs="宋体" w:hint="eastAsia"/>
                <w:color w:val="000000"/>
                <w:sz w:val="24"/>
                <w:szCs w:val="24"/>
              </w:rPr>
              <w:t>不可预见费</w:t>
            </w:r>
          </w:p>
        </w:tc>
        <w:tc>
          <w:tcPr>
            <w:tcW w:w="2511" w:type="dxa"/>
            <w:vAlign w:val="center"/>
          </w:tcPr>
          <w:p w:rsidR="00B57ADB" w:rsidRDefault="00B57ADB">
            <w:pPr>
              <w:autoSpaceDE w:val="0"/>
              <w:autoSpaceDN w:val="0"/>
              <w:jc w:val="center"/>
              <w:textAlignment w:val="baseline"/>
              <w:rPr>
                <w:rFonts w:ascii="宋体" w:cs="宋体"/>
                <w:color w:val="000000"/>
                <w:sz w:val="24"/>
                <w:szCs w:val="24"/>
              </w:rPr>
            </w:pPr>
            <w:r>
              <w:rPr>
                <w:rFonts w:ascii="宋体" w:hAnsi="宋体" w:cs="宋体"/>
                <w:color w:val="000000"/>
                <w:sz w:val="24"/>
                <w:szCs w:val="24"/>
              </w:rPr>
              <w:t>8</w:t>
            </w:r>
          </w:p>
        </w:tc>
      </w:tr>
      <w:tr w:rsidR="00B57ADB">
        <w:trPr>
          <w:trHeight w:val="499"/>
          <w:jc w:val="center"/>
        </w:trPr>
        <w:tc>
          <w:tcPr>
            <w:tcW w:w="5986" w:type="dxa"/>
            <w:gridSpan w:val="2"/>
            <w:vAlign w:val="center"/>
          </w:tcPr>
          <w:p w:rsidR="00B57ADB" w:rsidRDefault="00B57ADB" w:rsidP="00E84944">
            <w:pPr>
              <w:autoSpaceDE w:val="0"/>
              <w:autoSpaceDN w:val="0"/>
              <w:ind w:firstLineChars="200" w:firstLine="480"/>
              <w:jc w:val="left"/>
              <w:textAlignment w:val="baseline"/>
              <w:rPr>
                <w:rFonts w:ascii="宋体" w:cs="宋体"/>
                <w:color w:val="000000"/>
                <w:sz w:val="24"/>
                <w:szCs w:val="24"/>
              </w:rPr>
            </w:pPr>
            <w:r>
              <w:rPr>
                <w:rFonts w:ascii="宋体" w:hAnsi="宋体" w:cs="宋体" w:hint="eastAsia"/>
                <w:color w:val="000000"/>
                <w:sz w:val="24"/>
                <w:szCs w:val="24"/>
              </w:rPr>
              <w:t>合</w:t>
            </w:r>
            <w:r>
              <w:rPr>
                <w:rFonts w:ascii="宋体" w:cs="宋体"/>
                <w:color w:val="000000"/>
                <w:sz w:val="24"/>
                <w:szCs w:val="24"/>
              </w:rPr>
              <w:tab/>
            </w:r>
            <w:r>
              <w:rPr>
                <w:rFonts w:ascii="宋体" w:hAnsi="宋体" w:cs="宋体" w:hint="eastAsia"/>
                <w:color w:val="000000"/>
                <w:sz w:val="24"/>
                <w:szCs w:val="24"/>
              </w:rPr>
              <w:t>计</w:t>
            </w:r>
          </w:p>
        </w:tc>
        <w:tc>
          <w:tcPr>
            <w:tcW w:w="2511" w:type="dxa"/>
            <w:vAlign w:val="center"/>
          </w:tcPr>
          <w:p w:rsidR="00B57ADB" w:rsidRDefault="00B57ADB">
            <w:pPr>
              <w:autoSpaceDE w:val="0"/>
              <w:autoSpaceDN w:val="0"/>
              <w:jc w:val="center"/>
              <w:textAlignment w:val="baseline"/>
              <w:rPr>
                <w:rFonts w:ascii="宋体" w:cs="宋体"/>
                <w:color w:val="000000"/>
                <w:sz w:val="24"/>
                <w:szCs w:val="24"/>
              </w:rPr>
            </w:pPr>
            <w:r>
              <w:rPr>
                <w:rFonts w:ascii="宋体" w:hAnsi="宋体" w:cs="宋体"/>
                <w:color w:val="000000"/>
                <w:sz w:val="24"/>
                <w:szCs w:val="24"/>
              </w:rPr>
              <w:t>89</w:t>
            </w:r>
          </w:p>
        </w:tc>
      </w:tr>
    </w:tbl>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说明：上述费用为所有涉及赛事发生的费用。</w:t>
      </w:r>
    </w:p>
    <w:p w:rsidR="00B57ADB" w:rsidRDefault="00B57ADB" w:rsidP="00E8494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B57ADB" w:rsidRDefault="00B57ADB" w:rsidP="00E84944">
      <w:pPr>
        <w:adjustRightInd w:val="0"/>
        <w:snapToGrid w:val="0"/>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（一）</w:t>
      </w:r>
      <w:r>
        <w:rPr>
          <w:rFonts w:ascii="仿宋_GB2312" w:eastAsia="仿宋_GB2312" w:hAnsi="仿宋_GB2312" w:cs="仿宋_GB2312"/>
          <w:b/>
          <w:sz w:val="30"/>
          <w:szCs w:val="30"/>
        </w:rPr>
        <w:t xml:space="preserve"> </w:t>
      </w:r>
      <w:r>
        <w:rPr>
          <w:rFonts w:ascii="仿宋_GB2312" w:eastAsia="仿宋_GB2312" w:hAnsi="仿宋_GB2312" w:cs="仿宋_GB2312" w:hint="eastAsia"/>
          <w:b/>
          <w:sz w:val="30"/>
          <w:szCs w:val="30"/>
        </w:rPr>
        <w:t>组织机构</w:t>
      </w:r>
    </w:p>
    <w:p w:rsidR="00B57ADB" w:rsidRDefault="00B57ADB" w:rsidP="00E84944">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本赛项所在赛区设分赛区组织委员会、执行委员会。赛项机构包括赛项执行委员会、赛项专家组和赛项承办单位。</w:t>
      </w:r>
    </w:p>
    <w:p w:rsidR="00B57ADB" w:rsidRDefault="00B57ADB" w:rsidP="00E84944">
      <w:pPr>
        <w:adjustRightInd w:val="0"/>
        <w:snapToGrid w:val="0"/>
        <w:spacing w:line="56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（二）</w:t>
      </w:r>
      <w:r>
        <w:rPr>
          <w:rFonts w:ascii="仿宋_GB2312" w:eastAsia="仿宋_GB2312" w:hAnsi="仿宋_GB2312" w:cs="仿宋_GB2312"/>
          <w:b/>
          <w:sz w:val="30"/>
          <w:szCs w:val="30"/>
        </w:rPr>
        <w:t xml:space="preserve"> </w:t>
      </w:r>
      <w:r>
        <w:rPr>
          <w:rFonts w:ascii="仿宋_GB2312" w:eastAsia="仿宋_GB2312" w:hAnsi="仿宋_GB2312" w:cs="仿宋_GB2312" w:hint="eastAsia"/>
          <w:b/>
          <w:sz w:val="30"/>
          <w:szCs w:val="30"/>
        </w:rPr>
        <w:t>职能分工</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lastRenderedPageBreak/>
        <w:t>1.</w:t>
      </w:r>
      <w:r>
        <w:rPr>
          <w:rFonts w:ascii="仿宋_GB2312" w:eastAsia="仿宋_GB2312" w:hAnsi="仿宋_GB2312" w:cs="仿宋_GB2312" w:hint="eastAsia"/>
          <w:sz w:val="30"/>
          <w:szCs w:val="30"/>
        </w:rPr>
        <w:t>赛区组织委员会</w:t>
      </w:r>
    </w:p>
    <w:p w:rsidR="00B57ADB" w:rsidRDefault="00B57ADB" w:rsidP="00E84944">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赛区组织委员会是本赛区赛事组织的领导决策机构，组委会主任原则上应为承办地分管教育的副省级领导。</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赛区执行委员会</w:t>
      </w:r>
    </w:p>
    <w:p w:rsidR="00B57ADB" w:rsidRDefault="00B57ADB" w:rsidP="00E84944">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赛区执行委员会负责落实本赛区承办赛项的赛</w:t>
      </w:r>
      <w:proofErr w:type="gramStart"/>
      <w:r>
        <w:rPr>
          <w:rFonts w:ascii="仿宋_GB2312" w:eastAsia="仿宋_GB2312" w:hAnsi="仿宋_GB2312" w:cs="仿宋_GB2312" w:hint="eastAsia"/>
          <w:sz w:val="30"/>
          <w:szCs w:val="30"/>
        </w:rPr>
        <w:t>务</w:t>
      </w:r>
      <w:proofErr w:type="gramEnd"/>
      <w:r>
        <w:rPr>
          <w:rFonts w:ascii="仿宋_GB2312" w:eastAsia="仿宋_GB2312" w:hAnsi="仿宋_GB2312" w:cs="仿宋_GB2312" w:hint="eastAsia"/>
          <w:sz w:val="30"/>
          <w:szCs w:val="30"/>
        </w:rPr>
        <w:t>协调与实施，落实各项申办承诺；落实大赛执委会要求的其他工作。</w:t>
      </w:r>
    </w:p>
    <w:p w:rsidR="00B57ADB" w:rsidRDefault="00B57ADB" w:rsidP="00E84944">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赛场（区）的赛务工作由</w:t>
      </w:r>
      <w:r w:rsidR="0000254A">
        <w:fldChar w:fldCharType="begin"/>
      </w:r>
      <w:r w:rsidR="0000254A">
        <w:instrText>HYPERLINK "http://baike.so.com/doc/6661966.html" \t "_blank"</w:instrText>
      </w:r>
      <w:r w:rsidR="0000254A">
        <w:fldChar w:fldCharType="separate"/>
      </w:r>
      <w:r>
        <w:rPr>
          <w:rFonts w:ascii="仿宋_GB2312" w:eastAsia="仿宋_GB2312" w:hAnsi="仿宋_GB2312" w:cs="仿宋_GB2312" w:hint="eastAsia"/>
          <w:sz w:val="30"/>
          <w:szCs w:val="30"/>
        </w:rPr>
        <w:t>全国交通运输职业教育教学指导委员会</w:t>
      </w:r>
      <w:r w:rsidR="0000254A">
        <w:fldChar w:fldCharType="end"/>
      </w:r>
      <w:r>
        <w:rPr>
          <w:rFonts w:ascii="仿宋_GB2312" w:eastAsia="仿宋_GB2312" w:hAnsi="仿宋_GB2312" w:cs="仿宋_GB2312" w:hint="eastAsia"/>
          <w:sz w:val="30"/>
          <w:szCs w:val="30"/>
        </w:rPr>
        <w:t>负责统筹，全国职业教育协会协助，包括协调竞赛场馆，协调赛项执委会和承办单位，配合赛项专家</w:t>
      </w:r>
      <w:proofErr w:type="gramStart"/>
      <w:r>
        <w:rPr>
          <w:rFonts w:ascii="仿宋_GB2312" w:eastAsia="仿宋_GB2312" w:hAnsi="仿宋_GB2312" w:cs="仿宋_GB2312" w:hint="eastAsia"/>
          <w:sz w:val="30"/>
          <w:szCs w:val="30"/>
        </w:rPr>
        <w:t>组落实</w:t>
      </w:r>
      <w:proofErr w:type="gramEnd"/>
      <w:r>
        <w:rPr>
          <w:rFonts w:ascii="仿宋_GB2312" w:eastAsia="仿宋_GB2312" w:hAnsi="仿宋_GB2312" w:cs="仿宋_GB2312" w:hint="eastAsia"/>
          <w:sz w:val="30"/>
          <w:szCs w:val="30"/>
        </w:rPr>
        <w:t>比赛条件、参赛人员接待、赛区国际交流，落实相关经费等工作。</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赛项执行委员会</w:t>
      </w:r>
    </w:p>
    <w:p w:rsidR="00B57ADB" w:rsidRDefault="00B57ADB" w:rsidP="00E84944">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赛项执行委员会全面负责本赛项的筹备与实施工作，接受大赛执行委员会领导，接受赛项所在分赛区执行委员会的协调和指导。赛项执委会的主要职责包括：领导、协调赛项专家组和赛项承办单位开展本赛项的组织工作，管理赛项经费，选荐赛项专家组人员及赛项裁判与仲裁人员等。</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4.</w:t>
      </w:r>
      <w:r>
        <w:rPr>
          <w:rFonts w:ascii="仿宋_GB2312" w:eastAsia="仿宋_GB2312" w:hAnsi="仿宋_GB2312" w:cs="仿宋_GB2312" w:hint="eastAsia"/>
          <w:sz w:val="30"/>
          <w:szCs w:val="30"/>
        </w:rPr>
        <w:t>赛项专家组</w:t>
      </w:r>
    </w:p>
    <w:p w:rsidR="00B57ADB" w:rsidRDefault="00B57ADB" w:rsidP="00E84944">
      <w:pPr>
        <w:tabs>
          <w:tab w:val="left" w:pos="3396"/>
        </w:tabs>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赛项专家组人员将</w:t>
      </w:r>
      <w:proofErr w:type="gramStart"/>
      <w:r>
        <w:rPr>
          <w:rFonts w:ascii="仿宋_GB2312" w:eastAsia="仿宋_GB2312" w:hAnsi="仿宋_GB2312" w:cs="仿宋_GB2312" w:hint="eastAsia"/>
          <w:sz w:val="30"/>
          <w:szCs w:val="30"/>
        </w:rPr>
        <w:t>报大赛</w:t>
      </w:r>
      <w:proofErr w:type="gramEnd"/>
      <w:r>
        <w:rPr>
          <w:rFonts w:ascii="仿宋_GB2312" w:eastAsia="仿宋_GB2312" w:hAnsi="仿宋_GB2312" w:cs="仿宋_GB2312" w:hint="eastAsia"/>
          <w:sz w:val="30"/>
          <w:szCs w:val="30"/>
        </w:rPr>
        <w:t>执委会办公室核准。</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5.</w:t>
      </w:r>
      <w:r>
        <w:rPr>
          <w:rFonts w:ascii="仿宋_GB2312" w:eastAsia="仿宋_GB2312" w:hAnsi="仿宋_GB2312" w:cs="仿宋_GB2312" w:hint="eastAsia"/>
          <w:sz w:val="30"/>
          <w:szCs w:val="30"/>
        </w:rPr>
        <w:t>赛项承办单位</w:t>
      </w:r>
    </w:p>
    <w:p w:rsidR="00B57ADB" w:rsidRDefault="00B57ADB" w:rsidP="00E84944">
      <w:pPr>
        <w:adjustRightInd w:val="0"/>
        <w:snapToGrid w:val="0"/>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赛项承办单位在赛项执委会领导下，负责承办赛项的具体保障实</w:t>
      </w:r>
      <w:r>
        <w:rPr>
          <w:rFonts w:ascii="仿宋_GB2312" w:eastAsia="仿宋_GB2312" w:hAnsi="仿宋_GB2312" w:cs="仿宋_GB2312" w:hint="eastAsia"/>
          <w:sz w:val="30"/>
          <w:szCs w:val="30"/>
        </w:rPr>
        <w:lastRenderedPageBreak/>
        <w:t>施工作，主要职责包括：按照赛项技术方案要求落实比赛场地及基础设施，赛项宣传，组织开展各项赛期活动，参赛人员接待，比赛过程文件存档等工作，赛</w:t>
      </w:r>
      <w:proofErr w:type="gramStart"/>
      <w:r>
        <w:rPr>
          <w:rFonts w:ascii="仿宋_GB2312" w:eastAsia="仿宋_GB2312" w:hAnsi="仿宋_GB2312" w:cs="仿宋_GB2312" w:hint="eastAsia"/>
          <w:sz w:val="30"/>
          <w:szCs w:val="30"/>
        </w:rPr>
        <w:t>务</w:t>
      </w:r>
      <w:proofErr w:type="gramEnd"/>
      <w:r>
        <w:rPr>
          <w:rFonts w:ascii="仿宋_GB2312" w:eastAsia="仿宋_GB2312" w:hAnsi="仿宋_GB2312" w:cs="仿宋_GB2312" w:hint="eastAsia"/>
          <w:sz w:val="30"/>
          <w:szCs w:val="30"/>
        </w:rPr>
        <w:t>人员及服务志愿者的组织，赛场秩序维持及安全保障，赛后搜集整理大赛影像文字资料上报大赛执委会等。赛项承办单位按照赛项预算执行各项支出。承办单位人员不参与所承办赛项的赛题设计和裁判工作。</w:t>
      </w:r>
    </w:p>
    <w:p w:rsidR="00B57ADB" w:rsidRDefault="00B57ADB" w:rsidP="00E84944">
      <w:pPr>
        <w:pStyle w:val="a8"/>
        <w:spacing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6.</w:t>
      </w:r>
      <w:r>
        <w:rPr>
          <w:rFonts w:ascii="仿宋_GB2312" w:eastAsia="仿宋_GB2312" w:hAnsi="仿宋_GB2312" w:cs="仿宋_GB2312" w:hint="eastAsia"/>
          <w:sz w:val="30"/>
          <w:szCs w:val="30"/>
        </w:rPr>
        <w:t>申诉与仲裁组</w:t>
      </w:r>
    </w:p>
    <w:p w:rsidR="00B57ADB" w:rsidRDefault="00B57ADB" w:rsidP="00E84944">
      <w:pPr>
        <w:adjustRightInd w:val="0"/>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本赛项在比赛过程中若出现有失公正或有关人员违规等现象，代表队领队可在比赛结束后</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小时之内以书面方式向</w:t>
      </w:r>
      <w:proofErr w:type="gramStart"/>
      <w:r>
        <w:rPr>
          <w:rFonts w:ascii="仿宋_GB2312" w:eastAsia="仿宋_GB2312" w:hAnsi="仿宋_GB2312" w:cs="仿宋_GB2312" w:hint="eastAsia"/>
          <w:sz w:val="30"/>
          <w:szCs w:val="30"/>
        </w:rPr>
        <w:t>仲裁组</w:t>
      </w:r>
      <w:proofErr w:type="gramEnd"/>
      <w:r>
        <w:rPr>
          <w:rFonts w:ascii="仿宋_GB2312" w:eastAsia="仿宋_GB2312" w:hAnsi="仿宋_GB2312" w:cs="仿宋_GB2312" w:hint="eastAsia"/>
          <w:sz w:val="30"/>
          <w:szCs w:val="30"/>
        </w:rPr>
        <w:t>提出申诉。大赛采取两级仲裁机制。赛项设仲裁工作组，赛区设仲裁委员会。大赛执委会办公室选派人员参加赛区仲裁委员会工作。赛项仲裁工作组在接到申诉后的</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小时内组织复议，并及时反馈复议结果。申诉方对复议结果仍有异议，可由省（市）领队向赛区仲裁委员会提出申诉。赛区仲裁委员会的仲裁结果为最终结果。</w:t>
      </w:r>
    </w:p>
    <w:p w:rsidR="00B57ADB" w:rsidRDefault="00B57ADB" w:rsidP="00E8494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十七、教学资源转化建设方案</w:t>
      </w:r>
    </w:p>
    <w:p w:rsidR="00B57ADB" w:rsidRDefault="00B57ADB" w:rsidP="00E84944">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为进一步加强技能大赛对职业教育教学改革与专业发展的引领作用，拓展大赛成果在教学过程中的推广和应用，结合</w:t>
      </w:r>
      <w:r>
        <w:rPr>
          <w:rFonts w:ascii="Arial Narrow" w:eastAsia="仿宋_GB2312" w:hAnsi="Arial Narrow" w:cs="Arial" w:hint="eastAsia"/>
          <w:sz w:val="30"/>
          <w:szCs w:val="30"/>
        </w:rPr>
        <w:t>《</w:t>
      </w:r>
      <w:r>
        <w:rPr>
          <w:rFonts w:ascii="Arial Narrow" w:eastAsia="仿宋_GB2312" w:hAnsi="Arial Narrow" w:cs="Arial"/>
          <w:sz w:val="30"/>
          <w:szCs w:val="30"/>
        </w:rPr>
        <w:t>2016</w:t>
      </w:r>
      <w:r>
        <w:rPr>
          <w:rFonts w:ascii="Arial Narrow" w:eastAsia="仿宋_GB2312" w:hAnsi="Arial Narrow" w:cs="Arial" w:hint="eastAsia"/>
          <w:sz w:val="30"/>
          <w:szCs w:val="30"/>
        </w:rPr>
        <w:t>年全国职业院校技能大赛赛项资源转化工作办法》和</w:t>
      </w:r>
      <w:r>
        <w:rPr>
          <w:rFonts w:ascii="仿宋_GB2312" w:eastAsia="仿宋_GB2312" w:hAnsi="仿宋_GB2312" w:cs="仿宋_GB2312"/>
          <w:color w:val="000000"/>
          <w:sz w:val="30"/>
          <w:szCs w:val="30"/>
        </w:rPr>
        <w:t>2018</w:t>
      </w:r>
      <w:r>
        <w:rPr>
          <w:rFonts w:ascii="仿宋_GB2312" w:eastAsia="仿宋_GB2312" w:hAnsi="仿宋_GB2312" w:cs="仿宋_GB2312" w:hint="eastAsia"/>
          <w:color w:val="000000"/>
          <w:sz w:val="30"/>
          <w:szCs w:val="30"/>
        </w:rPr>
        <w:t>年全国职业院校技能大赛工作安排，制定资源转化办法。</w:t>
      </w:r>
    </w:p>
    <w:p w:rsidR="00B57ADB" w:rsidRDefault="00B57ADB" w:rsidP="00E84944">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（一）赛项资源转化工作的主体是赛项执委会与赛项承办校。</w:t>
      </w:r>
    </w:p>
    <w:p w:rsidR="00B57ADB" w:rsidRDefault="00B57ADB" w:rsidP="00E84944">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（二）赛项执委会和赛项承办</w:t>
      </w:r>
      <w:proofErr w:type="gramStart"/>
      <w:r>
        <w:rPr>
          <w:rFonts w:ascii="仿宋_GB2312" w:eastAsia="仿宋_GB2312" w:hAnsi="仿宋_GB2312" w:cs="仿宋_GB2312" w:hint="eastAsia"/>
          <w:color w:val="000000"/>
          <w:sz w:val="30"/>
          <w:szCs w:val="30"/>
        </w:rPr>
        <w:t>校根据</w:t>
      </w:r>
      <w:proofErr w:type="gramEnd"/>
      <w:r>
        <w:rPr>
          <w:rFonts w:ascii="仿宋_GB2312" w:eastAsia="仿宋_GB2312" w:hAnsi="仿宋_GB2312" w:cs="仿宋_GB2312" w:hint="eastAsia"/>
          <w:color w:val="000000"/>
          <w:sz w:val="30"/>
          <w:szCs w:val="30"/>
        </w:rPr>
        <w:t>本办法和各赛项技能考核特点开展并推进资源转化工作，在工作中接受大赛执委会监督，并于赛后</w:t>
      </w:r>
      <w:r>
        <w:rPr>
          <w:rFonts w:ascii="仿宋_GB2312" w:eastAsia="仿宋_GB2312" w:hAnsi="仿宋_GB2312" w:cs="仿宋_GB2312"/>
          <w:color w:val="000000"/>
          <w:sz w:val="30"/>
          <w:szCs w:val="30"/>
        </w:rPr>
        <w:t>30</w:t>
      </w:r>
      <w:r>
        <w:rPr>
          <w:rFonts w:ascii="仿宋_GB2312" w:eastAsia="仿宋_GB2312" w:hAnsi="仿宋_GB2312" w:cs="仿宋_GB2312" w:hint="eastAsia"/>
          <w:color w:val="000000"/>
          <w:sz w:val="30"/>
          <w:szCs w:val="30"/>
        </w:rPr>
        <w:t>日内向大赛执委会办公室提交资源转化方案，半年内完成资源转化工作。</w:t>
      </w:r>
    </w:p>
    <w:p w:rsidR="00B57ADB" w:rsidRDefault="00B57ADB" w:rsidP="00E84944">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lastRenderedPageBreak/>
        <w:t>（三）赛项资源转化的内容是赛项</w:t>
      </w:r>
      <w:proofErr w:type="gramStart"/>
      <w:r>
        <w:rPr>
          <w:rFonts w:ascii="仿宋_GB2312" w:eastAsia="仿宋_GB2312" w:hAnsi="仿宋_GB2312" w:cs="仿宋_GB2312" w:hint="eastAsia"/>
          <w:color w:val="000000"/>
          <w:sz w:val="30"/>
          <w:szCs w:val="30"/>
        </w:rPr>
        <w:t>竞赛全</w:t>
      </w:r>
      <w:proofErr w:type="gramEnd"/>
      <w:r>
        <w:rPr>
          <w:rFonts w:ascii="仿宋_GB2312" w:eastAsia="仿宋_GB2312" w:hAnsi="仿宋_GB2312" w:cs="仿宋_GB2312" w:hint="eastAsia"/>
          <w:color w:val="000000"/>
          <w:sz w:val="30"/>
          <w:szCs w:val="30"/>
        </w:rPr>
        <w:t>过程的各类资源，包括但不限于：</w:t>
      </w:r>
    </w:p>
    <w:p w:rsidR="00B57ADB" w:rsidRDefault="00B57ADB">
      <w:pPr>
        <w:numPr>
          <w:ilvl w:val="1"/>
          <w:numId w:val="3"/>
        </w:numPr>
        <w:spacing w:line="560" w:lineRule="exact"/>
        <w:ind w:left="1134" w:hanging="425"/>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竞赛样题、试题库；</w:t>
      </w:r>
    </w:p>
    <w:p w:rsidR="00B57ADB" w:rsidRDefault="00B57ADB">
      <w:pPr>
        <w:numPr>
          <w:ilvl w:val="1"/>
          <w:numId w:val="3"/>
        </w:numPr>
        <w:spacing w:line="560" w:lineRule="exact"/>
        <w:ind w:left="1134" w:hanging="425"/>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竞赛技能考核评分案例；</w:t>
      </w:r>
    </w:p>
    <w:p w:rsidR="00B57ADB" w:rsidRDefault="00B57ADB">
      <w:pPr>
        <w:numPr>
          <w:ilvl w:val="1"/>
          <w:numId w:val="3"/>
        </w:numPr>
        <w:spacing w:line="560" w:lineRule="exact"/>
        <w:ind w:left="1134" w:hanging="425"/>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考核环境描述；</w:t>
      </w:r>
    </w:p>
    <w:p w:rsidR="00B57ADB" w:rsidRDefault="00B57ADB">
      <w:pPr>
        <w:numPr>
          <w:ilvl w:val="1"/>
          <w:numId w:val="3"/>
        </w:numPr>
        <w:spacing w:line="560" w:lineRule="exact"/>
        <w:ind w:left="1134" w:hanging="425"/>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竞赛过程音视频记录；</w:t>
      </w:r>
    </w:p>
    <w:p w:rsidR="00B57ADB" w:rsidRDefault="00B57ADB">
      <w:pPr>
        <w:numPr>
          <w:ilvl w:val="1"/>
          <w:numId w:val="3"/>
        </w:numPr>
        <w:spacing w:line="560" w:lineRule="exact"/>
        <w:ind w:left="1134" w:hanging="425"/>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评委、裁判、专家点评；</w:t>
      </w:r>
    </w:p>
    <w:p w:rsidR="00B57ADB" w:rsidRDefault="00B57ADB">
      <w:pPr>
        <w:numPr>
          <w:ilvl w:val="1"/>
          <w:numId w:val="3"/>
        </w:numPr>
        <w:spacing w:line="560" w:lineRule="exact"/>
        <w:ind w:left="1134" w:hanging="425"/>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优秀选手、指导教师访谈；</w:t>
      </w:r>
    </w:p>
    <w:p w:rsidR="00B57ADB" w:rsidRDefault="00B57ADB">
      <w:pPr>
        <w:numPr>
          <w:ilvl w:val="1"/>
          <w:numId w:val="3"/>
        </w:numPr>
        <w:spacing w:line="560" w:lineRule="exact"/>
        <w:ind w:left="1134" w:hanging="425"/>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获奖选手训练纪要。</w:t>
      </w:r>
    </w:p>
    <w:p w:rsidR="00B57ADB" w:rsidRDefault="00B57ADB" w:rsidP="00E84944">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四）赛项资源转化成果将根据城市新能源汽车行业和汽车行业标准、契合开设新能源汽车及相关专业院校的课程标准和人才培养方式、突出高职院校设计、安装、调试、检测、排故和分析能力训练特色、展现竞赛提升学生综合能力的优势，形成满足职业教育教学在学校与企业紧贴的需求、体现动手与理论结合方面的教学模式、反映职业教育实践性水平的共享性职业教育教学资源。</w:t>
      </w:r>
    </w:p>
    <w:p w:rsidR="00B57ADB" w:rsidRDefault="00B57ADB" w:rsidP="00E84944">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（五）资源转化成果包含训练过程中的方式方法资源和比赛过程及结果资源两种呈现形式，充分体现本赛项技能考核特点：</w:t>
      </w:r>
    </w:p>
    <w:p w:rsidR="00B57ADB" w:rsidRDefault="00B57ADB">
      <w:pPr>
        <w:numPr>
          <w:ilvl w:val="1"/>
          <w:numId w:val="4"/>
        </w:numPr>
        <w:spacing w:line="560" w:lineRule="exact"/>
        <w:ind w:left="0" w:firstLine="709"/>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训练过程中的方式方法资源是指将学生训练过程中的大纲、要点、评价指导作为依托文件，训练的方式方法和训练的过程纪要以及训练中拍摄的视频资料作为资源文件。</w:t>
      </w:r>
      <w:r>
        <w:rPr>
          <w:rFonts w:ascii="仿宋_GB2312" w:eastAsia="仿宋_GB2312" w:hAnsi="仿宋_GB2312" w:cs="仿宋_GB2312"/>
          <w:color w:val="000000"/>
          <w:sz w:val="30"/>
          <w:szCs w:val="30"/>
        </w:rPr>
        <w:t xml:space="preserve"> </w:t>
      </w:r>
    </w:p>
    <w:p w:rsidR="00B57ADB" w:rsidRDefault="00B57ADB">
      <w:pPr>
        <w:numPr>
          <w:ilvl w:val="1"/>
          <w:numId w:val="4"/>
        </w:numPr>
        <w:spacing w:line="560" w:lineRule="exact"/>
        <w:ind w:left="0" w:firstLine="709"/>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比赛过程及结果资源是指将学生比赛过程中任务分配、执行任务、处理问题、职业素养方面的资料和赛项点评视频、访谈视频、试题库等方面的内容全部形成文字、视频和资源库。</w:t>
      </w:r>
    </w:p>
    <w:p w:rsidR="00B57ADB" w:rsidRDefault="00B57ADB" w:rsidP="00E84944">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（六）资源转化成果的体现形式将包含比赛训练文字资料、培训</w:t>
      </w:r>
      <w:r>
        <w:rPr>
          <w:rFonts w:ascii="仿宋_GB2312" w:eastAsia="仿宋_GB2312" w:hAnsi="仿宋_GB2312" w:cs="仿宋_GB2312" w:hint="eastAsia"/>
          <w:color w:val="000000"/>
          <w:sz w:val="30"/>
          <w:szCs w:val="30"/>
        </w:rPr>
        <w:lastRenderedPageBreak/>
        <w:t>教学</w:t>
      </w:r>
      <w:r>
        <w:rPr>
          <w:rFonts w:ascii="仿宋_GB2312" w:eastAsia="仿宋_GB2312" w:hAnsi="仿宋_GB2312" w:cs="仿宋_GB2312"/>
          <w:color w:val="000000"/>
          <w:sz w:val="30"/>
          <w:szCs w:val="30"/>
        </w:rPr>
        <w:t>PPT</w:t>
      </w:r>
      <w:r>
        <w:rPr>
          <w:rFonts w:ascii="仿宋_GB2312" w:eastAsia="仿宋_GB2312" w:hAnsi="仿宋_GB2312" w:cs="仿宋_GB2312" w:hint="eastAsia"/>
          <w:color w:val="000000"/>
          <w:sz w:val="30"/>
          <w:szCs w:val="30"/>
        </w:rPr>
        <w:t>资料，训练比赛的视频文件以及专家点评的相关文件和视频文件，通过建立专门的资源共享平台网站，将资源转换文件和行业企业相关资料及标准进行公布，并及时更新，方便更多学校共享资源。</w:t>
      </w:r>
    </w:p>
    <w:p w:rsidR="00B57ADB" w:rsidRDefault="00B57ADB" w:rsidP="00E84944">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（七）赛项资源转化成果的版权由技能大赛执委会和赛项执委会共享，并由大赛执委会统一使用与管理。制作完成的资源将上</w:t>
      </w:r>
      <w:proofErr w:type="gramStart"/>
      <w:r>
        <w:rPr>
          <w:rFonts w:ascii="仿宋_GB2312" w:eastAsia="仿宋_GB2312" w:hAnsi="仿宋_GB2312" w:cs="仿宋_GB2312" w:hint="eastAsia"/>
          <w:color w:val="000000"/>
          <w:sz w:val="30"/>
          <w:szCs w:val="30"/>
        </w:rPr>
        <w:t>传大赛</w:t>
      </w:r>
      <w:proofErr w:type="gramEnd"/>
      <w:r>
        <w:rPr>
          <w:rFonts w:ascii="仿宋_GB2312" w:eastAsia="仿宋_GB2312" w:hAnsi="仿宋_GB2312" w:cs="仿宋_GB2312" w:hint="eastAsia"/>
          <w:color w:val="000000"/>
          <w:sz w:val="30"/>
          <w:szCs w:val="30"/>
        </w:rPr>
        <w:t>执委会制定网站。赛项承办单位、赛项有关专家、高等教育出版社等出版单位将编辑出版有关赛项试题库、岗位典型操作流程等精品资源。</w:t>
      </w:r>
    </w:p>
    <w:p w:rsidR="00B57ADB" w:rsidRDefault="00B57ADB" w:rsidP="00E84944">
      <w:pPr>
        <w:spacing w:line="56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（八）</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立</w:t>
      </w:r>
      <w:proofErr w:type="gramStart"/>
      <w:r>
        <w:rPr>
          <w:rFonts w:ascii="仿宋_GB2312" w:eastAsia="仿宋_GB2312" w:hAnsi="仿宋_GB2312" w:cs="仿宋_GB2312" w:hint="eastAsia"/>
          <w:sz w:val="30"/>
          <w:szCs w:val="30"/>
        </w:rPr>
        <w:t>微信公众</w:t>
      </w:r>
      <w:proofErr w:type="gramEnd"/>
      <w:r>
        <w:rPr>
          <w:rFonts w:ascii="仿宋_GB2312" w:eastAsia="仿宋_GB2312" w:hAnsi="仿宋_GB2312" w:cs="仿宋_GB2312" w:hint="eastAsia"/>
          <w:sz w:val="30"/>
          <w:szCs w:val="30"/>
        </w:rPr>
        <w:t>账号平台，进行大赛成果的网络推广与宣传。</w:t>
      </w:r>
    </w:p>
    <w:p w:rsidR="00B57ADB" w:rsidRDefault="00B57ADB" w:rsidP="00E8494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筹备工作进度时间表请见表</w:t>
      </w:r>
      <w:r>
        <w:rPr>
          <w:rFonts w:ascii="仿宋_GB2312" w:eastAsia="仿宋_GB2312" w:hAnsi="仿宋_GB2312" w:cs="仿宋_GB2312"/>
          <w:sz w:val="30"/>
          <w:szCs w:val="30"/>
        </w:rPr>
        <w:t>18.1</w:t>
      </w:r>
      <w:r>
        <w:rPr>
          <w:rFonts w:ascii="仿宋_GB2312" w:eastAsia="仿宋_GB2312" w:hAnsi="仿宋_GB2312" w:cs="仿宋_GB2312" w:hint="eastAsia"/>
          <w:sz w:val="30"/>
          <w:szCs w:val="30"/>
        </w:rPr>
        <w:t>。</w:t>
      </w:r>
    </w:p>
    <w:p w:rsidR="00B57ADB" w:rsidRDefault="00B57ADB" w:rsidP="00E84944">
      <w:pPr>
        <w:spacing w:afterLines="50" w:line="560" w:lineRule="exact"/>
        <w:jc w:val="center"/>
        <w:outlineLvl w:val="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表</w:t>
      </w:r>
      <w:r>
        <w:rPr>
          <w:rFonts w:ascii="仿宋_GB2312" w:eastAsia="仿宋_GB2312" w:hAnsi="仿宋_GB2312" w:cs="仿宋_GB2312"/>
          <w:kern w:val="0"/>
          <w:sz w:val="30"/>
          <w:szCs w:val="30"/>
        </w:rPr>
        <w:t xml:space="preserve">18.1   </w:t>
      </w:r>
      <w:r>
        <w:rPr>
          <w:rFonts w:ascii="仿宋_GB2312" w:eastAsia="仿宋_GB2312" w:hAnsi="仿宋_GB2312" w:cs="仿宋_GB2312" w:hint="eastAsia"/>
          <w:kern w:val="0"/>
          <w:sz w:val="30"/>
          <w:szCs w:val="30"/>
        </w:rPr>
        <w:t>筹备工作进度时间表</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6"/>
        <w:gridCol w:w="2693"/>
        <w:gridCol w:w="2919"/>
        <w:gridCol w:w="1080"/>
      </w:tblGrid>
      <w:tr w:rsidR="00B57ADB">
        <w:trPr>
          <w:jc w:val="center"/>
        </w:trPr>
        <w:tc>
          <w:tcPr>
            <w:tcW w:w="1876" w:type="dxa"/>
          </w:tcPr>
          <w:p w:rsidR="00B57ADB" w:rsidRDefault="00B57ADB">
            <w:pPr>
              <w:autoSpaceDE w:val="0"/>
              <w:autoSpaceDN w:val="0"/>
              <w:snapToGrid w:val="0"/>
              <w:jc w:val="center"/>
              <w:textAlignment w:val="baseline"/>
              <w:rPr>
                <w:rFonts w:ascii="宋体" w:cs="宋体"/>
                <w:b/>
                <w:color w:val="000000"/>
                <w:sz w:val="24"/>
                <w:szCs w:val="24"/>
              </w:rPr>
            </w:pPr>
            <w:r>
              <w:rPr>
                <w:rFonts w:ascii="宋体" w:hAnsi="宋体" w:cs="宋体" w:hint="eastAsia"/>
                <w:b/>
                <w:color w:val="000000"/>
                <w:sz w:val="24"/>
                <w:szCs w:val="24"/>
              </w:rPr>
              <w:t>时间</w:t>
            </w:r>
          </w:p>
        </w:tc>
        <w:tc>
          <w:tcPr>
            <w:tcW w:w="2693" w:type="dxa"/>
          </w:tcPr>
          <w:p w:rsidR="00B57ADB" w:rsidRDefault="00B57ADB">
            <w:pPr>
              <w:autoSpaceDE w:val="0"/>
              <w:autoSpaceDN w:val="0"/>
              <w:snapToGrid w:val="0"/>
              <w:jc w:val="center"/>
              <w:textAlignment w:val="baseline"/>
              <w:rPr>
                <w:rFonts w:ascii="宋体" w:cs="宋体"/>
                <w:b/>
                <w:color w:val="000000"/>
                <w:sz w:val="24"/>
                <w:szCs w:val="24"/>
              </w:rPr>
            </w:pPr>
            <w:r>
              <w:rPr>
                <w:rFonts w:ascii="宋体" w:hAnsi="宋体" w:cs="宋体" w:hint="eastAsia"/>
                <w:b/>
                <w:color w:val="000000"/>
                <w:sz w:val="24"/>
                <w:szCs w:val="24"/>
              </w:rPr>
              <w:t>筹备工作内容</w:t>
            </w:r>
          </w:p>
        </w:tc>
        <w:tc>
          <w:tcPr>
            <w:tcW w:w="2919" w:type="dxa"/>
          </w:tcPr>
          <w:p w:rsidR="00B57ADB" w:rsidRDefault="00B57ADB">
            <w:pPr>
              <w:autoSpaceDE w:val="0"/>
              <w:autoSpaceDN w:val="0"/>
              <w:snapToGrid w:val="0"/>
              <w:jc w:val="center"/>
              <w:textAlignment w:val="baseline"/>
              <w:rPr>
                <w:rFonts w:ascii="宋体" w:cs="宋体"/>
                <w:b/>
                <w:color w:val="000000"/>
                <w:sz w:val="24"/>
                <w:szCs w:val="24"/>
              </w:rPr>
            </w:pPr>
            <w:r>
              <w:rPr>
                <w:rFonts w:ascii="宋体" w:hAnsi="宋体" w:cs="宋体" w:hint="eastAsia"/>
                <w:b/>
                <w:color w:val="000000"/>
                <w:sz w:val="24"/>
                <w:szCs w:val="24"/>
              </w:rPr>
              <w:t>筹备单位</w:t>
            </w:r>
          </w:p>
        </w:tc>
        <w:tc>
          <w:tcPr>
            <w:tcW w:w="1080" w:type="dxa"/>
          </w:tcPr>
          <w:p w:rsidR="00B57ADB" w:rsidRDefault="00B57ADB">
            <w:pPr>
              <w:autoSpaceDE w:val="0"/>
              <w:autoSpaceDN w:val="0"/>
              <w:snapToGrid w:val="0"/>
              <w:jc w:val="center"/>
              <w:textAlignment w:val="baseline"/>
              <w:rPr>
                <w:rFonts w:ascii="宋体" w:cs="宋体"/>
                <w:b/>
                <w:color w:val="000000"/>
                <w:sz w:val="24"/>
                <w:szCs w:val="24"/>
              </w:rPr>
            </w:pPr>
            <w:r>
              <w:rPr>
                <w:rFonts w:ascii="宋体" w:hAnsi="宋体" w:cs="宋体" w:hint="eastAsia"/>
                <w:b/>
                <w:color w:val="000000"/>
                <w:sz w:val="24"/>
                <w:szCs w:val="24"/>
              </w:rPr>
              <w:t>地点</w:t>
            </w:r>
          </w:p>
        </w:tc>
      </w:tr>
      <w:tr w:rsidR="00B57ADB">
        <w:trPr>
          <w:jc w:val="center"/>
        </w:trPr>
        <w:tc>
          <w:tcPr>
            <w:tcW w:w="1876" w:type="dxa"/>
            <w:vAlign w:val="center"/>
          </w:tcPr>
          <w:p w:rsidR="00B57ADB" w:rsidRDefault="00B57ADB">
            <w:pPr>
              <w:autoSpaceDE w:val="0"/>
              <w:autoSpaceDN w:val="0"/>
              <w:snapToGrid w:val="0"/>
              <w:textAlignment w:val="baseline"/>
              <w:rPr>
                <w:rFonts w:ascii="宋体" w:cs="宋体"/>
                <w:color w:val="000000"/>
                <w:sz w:val="24"/>
                <w:szCs w:val="24"/>
              </w:rPr>
            </w:pPr>
            <w:r>
              <w:rPr>
                <w:rFonts w:ascii="宋体" w:hAnsi="宋体" w:cs="宋体"/>
                <w:color w:val="000000"/>
                <w:sz w:val="24"/>
                <w:szCs w:val="24"/>
              </w:rPr>
              <w:t>2017</w:t>
            </w:r>
            <w:r>
              <w:rPr>
                <w:rFonts w:ascii="宋体" w:hAnsi="宋体" w:cs="宋体" w:hint="eastAsia"/>
                <w:color w:val="000000"/>
                <w:sz w:val="24"/>
                <w:szCs w:val="24"/>
              </w:rPr>
              <w:t>年</w:t>
            </w:r>
            <w:r>
              <w:rPr>
                <w:rFonts w:ascii="宋体" w:hAnsi="宋体" w:cs="宋体"/>
                <w:color w:val="000000"/>
                <w:sz w:val="24"/>
                <w:szCs w:val="24"/>
              </w:rPr>
              <w:t>8</w:t>
            </w:r>
            <w:r>
              <w:rPr>
                <w:rFonts w:ascii="宋体" w:hAnsi="宋体" w:cs="宋体" w:hint="eastAsia"/>
                <w:color w:val="000000"/>
                <w:sz w:val="24"/>
                <w:szCs w:val="24"/>
              </w:rPr>
              <w:t>月</w:t>
            </w:r>
            <w:r>
              <w:rPr>
                <w:rFonts w:ascii="宋体" w:hAnsi="宋体" w:cs="宋体"/>
                <w:color w:val="000000"/>
                <w:sz w:val="24"/>
                <w:szCs w:val="24"/>
              </w:rPr>
              <w:t>5</w:t>
            </w:r>
            <w:r>
              <w:rPr>
                <w:rFonts w:ascii="宋体" w:hAnsi="宋体" w:cs="宋体" w:hint="eastAsia"/>
                <w:color w:val="000000"/>
                <w:sz w:val="24"/>
                <w:szCs w:val="24"/>
              </w:rPr>
              <w:t>日</w:t>
            </w:r>
          </w:p>
        </w:tc>
        <w:tc>
          <w:tcPr>
            <w:tcW w:w="2693" w:type="dxa"/>
            <w:vAlign w:val="center"/>
          </w:tcPr>
          <w:p w:rsidR="00B57ADB" w:rsidRDefault="00B57ADB">
            <w:pPr>
              <w:autoSpaceDE w:val="0"/>
              <w:autoSpaceDN w:val="0"/>
              <w:snapToGrid w:val="0"/>
              <w:textAlignment w:val="baseline"/>
              <w:rPr>
                <w:rFonts w:ascii="宋体" w:cs="宋体"/>
                <w:color w:val="000000"/>
                <w:sz w:val="24"/>
                <w:szCs w:val="24"/>
              </w:rPr>
            </w:pPr>
            <w:r>
              <w:rPr>
                <w:rFonts w:ascii="宋体" w:hAnsi="宋体" w:cs="宋体" w:hint="eastAsia"/>
                <w:color w:val="000000"/>
                <w:sz w:val="24"/>
                <w:szCs w:val="24"/>
              </w:rPr>
              <w:t>成立赛事申报工作组</w:t>
            </w:r>
          </w:p>
        </w:tc>
        <w:tc>
          <w:tcPr>
            <w:tcW w:w="2919" w:type="dxa"/>
          </w:tcPr>
          <w:p w:rsidR="00B57ADB" w:rsidRDefault="0000254A">
            <w:pPr>
              <w:snapToGrid w:val="0"/>
              <w:jc w:val="left"/>
              <w:rPr>
                <w:rFonts w:ascii="宋体" w:cs="宋体"/>
                <w:color w:val="000000"/>
                <w:sz w:val="24"/>
                <w:szCs w:val="24"/>
              </w:rPr>
            </w:pPr>
            <w:hyperlink r:id="rId9" w:tgtFrame="_blank" w:history="1">
              <w:r w:rsidR="00B57ADB">
                <w:rPr>
                  <w:rFonts w:ascii="宋体" w:hAnsi="宋体" w:cs="宋体" w:hint="eastAsia"/>
                  <w:color w:val="000000"/>
                  <w:sz w:val="24"/>
                  <w:szCs w:val="24"/>
                </w:rPr>
                <w:t>全国交通运输职业教育教学指导委员会</w:t>
              </w:r>
            </w:hyperlink>
          </w:p>
        </w:tc>
        <w:tc>
          <w:tcPr>
            <w:tcW w:w="1080" w:type="dxa"/>
          </w:tcPr>
          <w:p w:rsidR="00B57ADB" w:rsidRDefault="00B57ADB">
            <w:pPr>
              <w:snapToGrid w:val="0"/>
              <w:rPr>
                <w:rFonts w:ascii="宋体" w:cs="宋体"/>
                <w:sz w:val="24"/>
                <w:szCs w:val="24"/>
              </w:rPr>
            </w:pPr>
          </w:p>
        </w:tc>
      </w:tr>
      <w:tr w:rsidR="00B57ADB">
        <w:trPr>
          <w:jc w:val="center"/>
        </w:trPr>
        <w:tc>
          <w:tcPr>
            <w:tcW w:w="1876" w:type="dxa"/>
            <w:vAlign w:val="center"/>
          </w:tcPr>
          <w:p w:rsidR="00B57ADB" w:rsidRDefault="00B57ADB">
            <w:pPr>
              <w:autoSpaceDE w:val="0"/>
              <w:autoSpaceDN w:val="0"/>
              <w:snapToGrid w:val="0"/>
              <w:textAlignment w:val="baseline"/>
              <w:rPr>
                <w:rFonts w:ascii="宋体" w:cs="宋体"/>
                <w:color w:val="000000"/>
                <w:sz w:val="24"/>
                <w:szCs w:val="24"/>
              </w:rPr>
            </w:pPr>
            <w:r>
              <w:rPr>
                <w:rFonts w:ascii="宋体" w:hAnsi="宋体" w:cs="宋体"/>
                <w:color w:val="000000"/>
                <w:sz w:val="24"/>
                <w:szCs w:val="24"/>
              </w:rPr>
              <w:t>2017</w:t>
            </w:r>
            <w:r>
              <w:rPr>
                <w:rFonts w:ascii="宋体" w:hAnsi="宋体" w:cs="宋体" w:hint="eastAsia"/>
                <w:color w:val="000000"/>
                <w:sz w:val="24"/>
                <w:szCs w:val="24"/>
              </w:rPr>
              <w:t>年</w:t>
            </w:r>
            <w:r>
              <w:rPr>
                <w:rFonts w:ascii="宋体" w:hAnsi="宋体" w:cs="宋体"/>
                <w:color w:val="000000"/>
                <w:sz w:val="24"/>
                <w:szCs w:val="24"/>
              </w:rPr>
              <w:t>9</w:t>
            </w:r>
            <w:r>
              <w:rPr>
                <w:rFonts w:ascii="宋体" w:hAnsi="宋体" w:cs="宋体" w:hint="eastAsia"/>
                <w:color w:val="000000"/>
                <w:sz w:val="24"/>
                <w:szCs w:val="24"/>
              </w:rPr>
              <w:t>月</w:t>
            </w:r>
            <w:r>
              <w:rPr>
                <w:rFonts w:ascii="宋体" w:hAnsi="宋体" w:cs="宋体"/>
                <w:color w:val="000000"/>
                <w:sz w:val="24"/>
                <w:szCs w:val="24"/>
              </w:rPr>
              <w:t>9</w:t>
            </w:r>
            <w:r>
              <w:rPr>
                <w:rFonts w:ascii="宋体" w:hAnsi="宋体" w:cs="宋体" w:hint="eastAsia"/>
                <w:color w:val="000000"/>
                <w:sz w:val="24"/>
                <w:szCs w:val="24"/>
              </w:rPr>
              <w:t>日</w:t>
            </w:r>
          </w:p>
        </w:tc>
        <w:tc>
          <w:tcPr>
            <w:tcW w:w="2693" w:type="dxa"/>
            <w:vAlign w:val="center"/>
          </w:tcPr>
          <w:p w:rsidR="00B57ADB" w:rsidRDefault="00B57ADB">
            <w:pPr>
              <w:autoSpaceDE w:val="0"/>
              <w:autoSpaceDN w:val="0"/>
              <w:snapToGrid w:val="0"/>
              <w:textAlignment w:val="baseline"/>
              <w:rPr>
                <w:rFonts w:ascii="宋体" w:cs="宋体"/>
                <w:color w:val="000000"/>
                <w:sz w:val="24"/>
                <w:szCs w:val="24"/>
              </w:rPr>
            </w:pPr>
            <w:r>
              <w:rPr>
                <w:rFonts w:ascii="宋体" w:hAnsi="宋体" w:cs="宋体" w:hint="eastAsia"/>
                <w:color w:val="000000"/>
                <w:sz w:val="24"/>
                <w:szCs w:val="24"/>
              </w:rPr>
              <w:t>完成申报文件</w:t>
            </w:r>
          </w:p>
        </w:tc>
        <w:tc>
          <w:tcPr>
            <w:tcW w:w="2919" w:type="dxa"/>
          </w:tcPr>
          <w:p w:rsidR="00B57ADB" w:rsidRDefault="0000254A">
            <w:pPr>
              <w:snapToGrid w:val="0"/>
              <w:rPr>
                <w:rFonts w:ascii="宋体" w:cs="宋体"/>
                <w:color w:val="000000"/>
                <w:sz w:val="24"/>
                <w:szCs w:val="24"/>
              </w:rPr>
            </w:pPr>
            <w:hyperlink r:id="rId10" w:tgtFrame="_blank" w:history="1">
              <w:r w:rsidR="00B57ADB">
                <w:rPr>
                  <w:rFonts w:ascii="宋体" w:hAnsi="宋体" w:cs="宋体" w:hint="eastAsia"/>
                  <w:color w:val="000000"/>
                  <w:sz w:val="24"/>
                  <w:szCs w:val="24"/>
                </w:rPr>
                <w:t>全国交通运输职业教育教学指导委员会</w:t>
              </w:r>
            </w:hyperlink>
          </w:p>
        </w:tc>
        <w:tc>
          <w:tcPr>
            <w:tcW w:w="1080" w:type="dxa"/>
          </w:tcPr>
          <w:p w:rsidR="00B57ADB" w:rsidRDefault="00B57ADB">
            <w:pPr>
              <w:snapToGrid w:val="0"/>
              <w:rPr>
                <w:rFonts w:ascii="宋体" w:cs="宋体"/>
                <w:sz w:val="24"/>
                <w:szCs w:val="24"/>
              </w:rPr>
            </w:pPr>
          </w:p>
        </w:tc>
      </w:tr>
      <w:tr w:rsidR="00B57ADB">
        <w:trPr>
          <w:trHeight w:val="719"/>
          <w:jc w:val="center"/>
        </w:trPr>
        <w:tc>
          <w:tcPr>
            <w:tcW w:w="1876" w:type="dxa"/>
            <w:vAlign w:val="center"/>
          </w:tcPr>
          <w:p w:rsidR="00B57ADB" w:rsidRDefault="00B57ADB">
            <w:pPr>
              <w:autoSpaceDE w:val="0"/>
              <w:autoSpaceDN w:val="0"/>
              <w:snapToGrid w:val="0"/>
              <w:textAlignment w:val="baseline"/>
              <w:rPr>
                <w:rFonts w:ascii="宋体" w:cs="宋体"/>
                <w:color w:val="000000"/>
                <w:sz w:val="24"/>
                <w:szCs w:val="24"/>
              </w:rPr>
            </w:pPr>
            <w:r>
              <w:rPr>
                <w:rFonts w:ascii="宋体" w:hAnsi="宋体" w:cs="宋体"/>
                <w:color w:val="000000"/>
                <w:sz w:val="24"/>
                <w:szCs w:val="24"/>
              </w:rPr>
              <w:t>2017</w:t>
            </w:r>
            <w:r>
              <w:rPr>
                <w:rFonts w:ascii="宋体" w:hAnsi="宋体" w:cs="宋体" w:hint="eastAsia"/>
                <w:color w:val="000000"/>
                <w:sz w:val="24"/>
                <w:szCs w:val="24"/>
              </w:rPr>
              <w:t>年</w:t>
            </w:r>
            <w:r>
              <w:rPr>
                <w:rFonts w:ascii="宋体" w:hAnsi="宋体" w:cs="宋体"/>
                <w:color w:val="000000"/>
                <w:sz w:val="24"/>
                <w:szCs w:val="24"/>
              </w:rPr>
              <w:t>11</w:t>
            </w:r>
            <w:r>
              <w:rPr>
                <w:rFonts w:ascii="宋体" w:hAnsi="宋体" w:cs="宋体" w:hint="eastAsia"/>
                <w:color w:val="000000"/>
                <w:sz w:val="24"/>
                <w:szCs w:val="24"/>
              </w:rPr>
              <w:t>月</w:t>
            </w:r>
          </w:p>
        </w:tc>
        <w:tc>
          <w:tcPr>
            <w:tcW w:w="2693" w:type="dxa"/>
            <w:vAlign w:val="center"/>
          </w:tcPr>
          <w:p w:rsidR="00B57ADB" w:rsidRDefault="00B57ADB">
            <w:pPr>
              <w:autoSpaceDE w:val="0"/>
              <w:autoSpaceDN w:val="0"/>
              <w:snapToGrid w:val="0"/>
              <w:textAlignment w:val="baseline"/>
              <w:rPr>
                <w:rFonts w:ascii="宋体" w:cs="宋体"/>
                <w:color w:val="000000"/>
                <w:sz w:val="24"/>
                <w:szCs w:val="24"/>
              </w:rPr>
            </w:pPr>
            <w:r>
              <w:rPr>
                <w:rFonts w:ascii="宋体" w:hAnsi="宋体" w:cs="宋体" w:hint="eastAsia"/>
                <w:color w:val="000000"/>
                <w:sz w:val="24"/>
                <w:szCs w:val="24"/>
              </w:rPr>
              <w:t>进行赛项申报答疑答辩</w:t>
            </w:r>
          </w:p>
        </w:tc>
        <w:tc>
          <w:tcPr>
            <w:tcW w:w="2919" w:type="dxa"/>
          </w:tcPr>
          <w:p w:rsidR="00B57ADB" w:rsidRDefault="0000254A">
            <w:pPr>
              <w:snapToGrid w:val="0"/>
              <w:rPr>
                <w:rFonts w:ascii="宋体" w:cs="宋体"/>
                <w:color w:val="000000"/>
                <w:sz w:val="24"/>
                <w:szCs w:val="24"/>
              </w:rPr>
            </w:pPr>
            <w:hyperlink r:id="rId11" w:tgtFrame="_blank" w:history="1">
              <w:r w:rsidR="00B57ADB">
                <w:rPr>
                  <w:rFonts w:ascii="宋体" w:hAnsi="宋体" w:cs="宋体" w:hint="eastAsia"/>
                  <w:color w:val="000000"/>
                  <w:sz w:val="24"/>
                  <w:szCs w:val="24"/>
                </w:rPr>
                <w:t>全国交通运输职业教育教学指导委员会</w:t>
              </w:r>
            </w:hyperlink>
          </w:p>
        </w:tc>
        <w:tc>
          <w:tcPr>
            <w:tcW w:w="1080" w:type="dxa"/>
          </w:tcPr>
          <w:p w:rsidR="00B57ADB" w:rsidRDefault="00B57ADB">
            <w:pPr>
              <w:snapToGrid w:val="0"/>
              <w:rPr>
                <w:rFonts w:ascii="宋体" w:cs="宋体"/>
                <w:sz w:val="24"/>
                <w:szCs w:val="24"/>
              </w:rPr>
            </w:pPr>
          </w:p>
        </w:tc>
      </w:tr>
      <w:tr w:rsidR="00B57ADB">
        <w:trPr>
          <w:trHeight w:val="472"/>
          <w:jc w:val="center"/>
        </w:trPr>
        <w:tc>
          <w:tcPr>
            <w:tcW w:w="1876" w:type="dxa"/>
            <w:vAlign w:val="center"/>
          </w:tcPr>
          <w:p w:rsidR="00B57ADB" w:rsidRDefault="00B57ADB">
            <w:pPr>
              <w:autoSpaceDE w:val="0"/>
              <w:autoSpaceDN w:val="0"/>
              <w:snapToGrid w:val="0"/>
              <w:textAlignment w:val="baseline"/>
              <w:rPr>
                <w:rFonts w:ascii="宋体" w:cs="宋体"/>
                <w:color w:val="000000"/>
                <w:sz w:val="24"/>
                <w:szCs w:val="24"/>
              </w:rPr>
            </w:pPr>
            <w:r>
              <w:rPr>
                <w:rFonts w:ascii="宋体" w:hAnsi="宋体" w:cs="宋体"/>
                <w:color w:val="000000"/>
                <w:sz w:val="24"/>
                <w:szCs w:val="24"/>
              </w:rPr>
              <w:t>2017</w:t>
            </w:r>
            <w:r>
              <w:rPr>
                <w:rFonts w:ascii="宋体" w:hAnsi="宋体" w:cs="宋体" w:hint="eastAsia"/>
                <w:color w:val="000000"/>
                <w:sz w:val="24"/>
                <w:szCs w:val="24"/>
              </w:rPr>
              <w:t>年</w:t>
            </w:r>
            <w:r>
              <w:rPr>
                <w:rFonts w:ascii="宋体" w:hAnsi="宋体" w:cs="宋体"/>
                <w:color w:val="000000"/>
                <w:sz w:val="24"/>
                <w:szCs w:val="24"/>
              </w:rPr>
              <w:t>12</w:t>
            </w:r>
            <w:r>
              <w:rPr>
                <w:rFonts w:ascii="宋体" w:hAnsi="宋体" w:cs="宋体" w:hint="eastAsia"/>
                <w:color w:val="000000"/>
                <w:sz w:val="24"/>
                <w:szCs w:val="24"/>
              </w:rPr>
              <w:t>月</w:t>
            </w:r>
          </w:p>
        </w:tc>
        <w:tc>
          <w:tcPr>
            <w:tcW w:w="2693" w:type="dxa"/>
            <w:vAlign w:val="center"/>
          </w:tcPr>
          <w:p w:rsidR="00B57ADB" w:rsidRDefault="00B57ADB">
            <w:pPr>
              <w:autoSpaceDE w:val="0"/>
              <w:autoSpaceDN w:val="0"/>
              <w:snapToGrid w:val="0"/>
              <w:textAlignment w:val="baseline"/>
              <w:rPr>
                <w:rFonts w:ascii="宋体" w:cs="宋体"/>
                <w:color w:val="000000"/>
                <w:sz w:val="24"/>
                <w:szCs w:val="24"/>
              </w:rPr>
            </w:pPr>
            <w:r>
              <w:rPr>
                <w:rFonts w:ascii="宋体" w:hAnsi="宋体" w:cs="宋体" w:hint="eastAsia"/>
                <w:color w:val="000000"/>
                <w:sz w:val="24"/>
                <w:szCs w:val="24"/>
              </w:rPr>
              <w:t>成立赛事专家组、专家组第一次会议</w:t>
            </w:r>
          </w:p>
        </w:tc>
        <w:tc>
          <w:tcPr>
            <w:tcW w:w="2919" w:type="dxa"/>
          </w:tcPr>
          <w:p w:rsidR="00B57ADB" w:rsidRDefault="0000254A">
            <w:pPr>
              <w:snapToGrid w:val="0"/>
              <w:rPr>
                <w:rFonts w:ascii="宋体" w:cs="宋体"/>
                <w:color w:val="000000"/>
                <w:sz w:val="24"/>
                <w:szCs w:val="24"/>
              </w:rPr>
            </w:pPr>
            <w:hyperlink r:id="rId12" w:tgtFrame="_blank" w:history="1">
              <w:r w:rsidR="00B57ADB">
                <w:rPr>
                  <w:rFonts w:ascii="宋体" w:hAnsi="宋体" w:cs="宋体" w:hint="eastAsia"/>
                  <w:color w:val="000000"/>
                  <w:sz w:val="24"/>
                  <w:szCs w:val="24"/>
                </w:rPr>
                <w:t>全国交通运输职业教育教学指导委员会</w:t>
              </w:r>
            </w:hyperlink>
          </w:p>
        </w:tc>
        <w:tc>
          <w:tcPr>
            <w:tcW w:w="1080" w:type="dxa"/>
          </w:tcPr>
          <w:p w:rsidR="00B57ADB" w:rsidRDefault="00B57ADB">
            <w:pPr>
              <w:snapToGrid w:val="0"/>
              <w:rPr>
                <w:rFonts w:ascii="宋体" w:cs="宋体"/>
                <w:sz w:val="24"/>
                <w:szCs w:val="24"/>
              </w:rPr>
            </w:pPr>
            <w:r>
              <w:rPr>
                <w:rFonts w:ascii="宋体" w:hAnsi="宋体" w:cs="宋体" w:hint="eastAsia"/>
                <w:color w:val="000000"/>
                <w:sz w:val="24"/>
                <w:szCs w:val="24"/>
              </w:rPr>
              <w:t>承办单位</w:t>
            </w:r>
          </w:p>
        </w:tc>
      </w:tr>
      <w:tr w:rsidR="00B57ADB">
        <w:trPr>
          <w:jc w:val="center"/>
        </w:trPr>
        <w:tc>
          <w:tcPr>
            <w:tcW w:w="1876" w:type="dxa"/>
            <w:vAlign w:val="center"/>
          </w:tcPr>
          <w:p w:rsidR="00B57ADB" w:rsidRDefault="00B57ADB">
            <w:pPr>
              <w:autoSpaceDE w:val="0"/>
              <w:autoSpaceDN w:val="0"/>
              <w:snapToGrid w:val="0"/>
              <w:textAlignment w:val="baseline"/>
              <w:rPr>
                <w:rFonts w:ascii="宋体" w:cs="宋体"/>
                <w:color w:val="000000"/>
                <w:sz w:val="24"/>
                <w:szCs w:val="24"/>
              </w:rPr>
            </w:pPr>
            <w:r>
              <w:rPr>
                <w:rFonts w:ascii="宋体" w:hAnsi="宋体" w:cs="宋体"/>
                <w:color w:val="000000"/>
                <w:sz w:val="24"/>
                <w:szCs w:val="24"/>
              </w:rPr>
              <w:t>2017</w:t>
            </w:r>
            <w:r>
              <w:rPr>
                <w:rFonts w:ascii="宋体" w:hAnsi="宋体" w:cs="宋体" w:hint="eastAsia"/>
                <w:color w:val="000000"/>
                <w:sz w:val="24"/>
                <w:szCs w:val="24"/>
              </w:rPr>
              <w:t>年</w:t>
            </w:r>
            <w:r>
              <w:rPr>
                <w:rFonts w:ascii="宋体" w:hAnsi="宋体" w:cs="宋体"/>
                <w:color w:val="000000"/>
                <w:sz w:val="24"/>
                <w:szCs w:val="24"/>
              </w:rPr>
              <w:t>12</w:t>
            </w:r>
            <w:r>
              <w:rPr>
                <w:rFonts w:ascii="宋体" w:hAnsi="宋体" w:cs="宋体" w:hint="eastAsia"/>
                <w:color w:val="000000"/>
                <w:sz w:val="24"/>
                <w:szCs w:val="24"/>
              </w:rPr>
              <w:t>月</w:t>
            </w:r>
          </w:p>
        </w:tc>
        <w:tc>
          <w:tcPr>
            <w:tcW w:w="2693" w:type="dxa"/>
            <w:vAlign w:val="center"/>
          </w:tcPr>
          <w:p w:rsidR="00B57ADB" w:rsidRDefault="00B57ADB">
            <w:pPr>
              <w:autoSpaceDE w:val="0"/>
              <w:autoSpaceDN w:val="0"/>
              <w:snapToGrid w:val="0"/>
              <w:textAlignment w:val="baseline"/>
              <w:rPr>
                <w:rFonts w:ascii="宋体" w:cs="宋体"/>
                <w:color w:val="000000"/>
                <w:sz w:val="24"/>
                <w:szCs w:val="24"/>
              </w:rPr>
            </w:pPr>
            <w:r>
              <w:rPr>
                <w:rFonts w:ascii="宋体" w:hAnsi="宋体" w:cs="宋体" w:hint="eastAsia"/>
                <w:color w:val="000000"/>
                <w:sz w:val="24"/>
                <w:szCs w:val="24"/>
              </w:rPr>
              <w:t>协助各省市预选赛</w:t>
            </w:r>
          </w:p>
        </w:tc>
        <w:tc>
          <w:tcPr>
            <w:tcW w:w="2919" w:type="dxa"/>
            <w:vAlign w:val="center"/>
          </w:tcPr>
          <w:p w:rsidR="00B57ADB" w:rsidRDefault="00B57ADB">
            <w:pPr>
              <w:autoSpaceDE w:val="0"/>
              <w:autoSpaceDN w:val="0"/>
              <w:snapToGrid w:val="0"/>
              <w:textAlignment w:val="baseline"/>
              <w:rPr>
                <w:rFonts w:ascii="宋体" w:cs="宋体"/>
                <w:color w:val="000000"/>
                <w:sz w:val="24"/>
                <w:szCs w:val="24"/>
              </w:rPr>
            </w:pPr>
            <w:r>
              <w:rPr>
                <w:rFonts w:ascii="宋体" w:hAnsi="宋体" w:cs="宋体" w:hint="eastAsia"/>
                <w:color w:val="000000"/>
                <w:sz w:val="24"/>
                <w:szCs w:val="24"/>
              </w:rPr>
              <w:t>各省市教育主管单位、合作企业</w:t>
            </w:r>
          </w:p>
        </w:tc>
        <w:tc>
          <w:tcPr>
            <w:tcW w:w="1080" w:type="dxa"/>
          </w:tcPr>
          <w:p w:rsidR="00B57ADB" w:rsidRDefault="00B57ADB">
            <w:pPr>
              <w:snapToGrid w:val="0"/>
              <w:rPr>
                <w:rFonts w:ascii="宋体" w:cs="宋体"/>
                <w:sz w:val="24"/>
                <w:szCs w:val="24"/>
              </w:rPr>
            </w:pPr>
            <w:r>
              <w:rPr>
                <w:rFonts w:ascii="宋体" w:hAnsi="宋体" w:cs="宋体" w:hint="eastAsia"/>
                <w:color w:val="000000"/>
                <w:sz w:val="24"/>
                <w:szCs w:val="24"/>
              </w:rPr>
              <w:t>各省市</w:t>
            </w:r>
          </w:p>
        </w:tc>
      </w:tr>
      <w:tr w:rsidR="00B57ADB">
        <w:trPr>
          <w:jc w:val="center"/>
        </w:trPr>
        <w:tc>
          <w:tcPr>
            <w:tcW w:w="1876" w:type="dxa"/>
            <w:vAlign w:val="center"/>
          </w:tcPr>
          <w:p w:rsidR="00B57ADB" w:rsidRDefault="00B57ADB">
            <w:pPr>
              <w:autoSpaceDE w:val="0"/>
              <w:autoSpaceDN w:val="0"/>
              <w:snapToGrid w:val="0"/>
              <w:textAlignment w:val="baseline"/>
              <w:rPr>
                <w:rFonts w:ascii="宋体" w:cs="宋体"/>
                <w:color w:val="000000"/>
                <w:sz w:val="24"/>
                <w:szCs w:val="24"/>
              </w:rPr>
            </w:pPr>
            <w:r>
              <w:rPr>
                <w:rFonts w:ascii="宋体" w:hAnsi="宋体" w:cs="宋体"/>
                <w:color w:val="000000"/>
                <w:sz w:val="24"/>
                <w:szCs w:val="24"/>
              </w:rPr>
              <w:t>2018</w:t>
            </w:r>
            <w:r>
              <w:rPr>
                <w:rFonts w:ascii="宋体" w:hAnsi="宋体" w:cs="宋体" w:hint="eastAsia"/>
                <w:color w:val="000000"/>
                <w:sz w:val="24"/>
                <w:szCs w:val="24"/>
              </w:rPr>
              <w:t>年</w:t>
            </w:r>
            <w:r>
              <w:rPr>
                <w:rFonts w:ascii="宋体" w:hAnsi="宋体" w:cs="宋体"/>
                <w:color w:val="000000"/>
                <w:sz w:val="24"/>
                <w:szCs w:val="24"/>
              </w:rPr>
              <w:t>3</w:t>
            </w:r>
            <w:r>
              <w:rPr>
                <w:rFonts w:ascii="宋体" w:hAnsi="宋体" w:cs="宋体" w:hint="eastAsia"/>
                <w:color w:val="000000"/>
                <w:sz w:val="24"/>
                <w:szCs w:val="24"/>
              </w:rPr>
              <w:t>月</w:t>
            </w:r>
          </w:p>
        </w:tc>
        <w:tc>
          <w:tcPr>
            <w:tcW w:w="2693" w:type="dxa"/>
            <w:vAlign w:val="center"/>
          </w:tcPr>
          <w:p w:rsidR="00B57ADB" w:rsidRDefault="00B57ADB">
            <w:pPr>
              <w:autoSpaceDE w:val="0"/>
              <w:autoSpaceDN w:val="0"/>
              <w:snapToGrid w:val="0"/>
              <w:textAlignment w:val="baseline"/>
              <w:rPr>
                <w:rFonts w:ascii="宋体" w:cs="宋体"/>
                <w:color w:val="000000"/>
                <w:sz w:val="24"/>
                <w:szCs w:val="24"/>
              </w:rPr>
            </w:pPr>
            <w:r>
              <w:rPr>
                <w:rFonts w:ascii="宋体" w:hAnsi="宋体" w:cs="宋体" w:hint="eastAsia"/>
                <w:color w:val="000000"/>
                <w:sz w:val="24"/>
                <w:szCs w:val="24"/>
              </w:rPr>
              <w:t>专家组第二次会议</w:t>
            </w:r>
          </w:p>
        </w:tc>
        <w:tc>
          <w:tcPr>
            <w:tcW w:w="2919" w:type="dxa"/>
            <w:vAlign w:val="center"/>
          </w:tcPr>
          <w:p w:rsidR="00B57ADB" w:rsidRDefault="0000254A">
            <w:pPr>
              <w:autoSpaceDE w:val="0"/>
              <w:autoSpaceDN w:val="0"/>
              <w:snapToGrid w:val="0"/>
              <w:textAlignment w:val="baseline"/>
              <w:rPr>
                <w:rFonts w:ascii="宋体" w:cs="宋体"/>
                <w:color w:val="000000"/>
                <w:sz w:val="24"/>
                <w:szCs w:val="24"/>
              </w:rPr>
            </w:pPr>
            <w:hyperlink r:id="rId13" w:tgtFrame="_blank" w:history="1">
              <w:r w:rsidR="00B57ADB">
                <w:rPr>
                  <w:rFonts w:ascii="宋体" w:hAnsi="宋体" w:cs="宋体" w:hint="eastAsia"/>
                  <w:color w:val="000000"/>
                  <w:sz w:val="24"/>
                  <w:szCs w:val="24"/>
                </w:rPr>
                <w:t>全国交通运输职业教育教学指导委员会</w:t>
              </w:r>
            </w:hyperlink>
          </w:p>
        </w:tc>
        <w:tc>
          <w:tcPr>
            <w:tcW w:w="1080" w:type="dxa"/>
          </w:tcPr>
          <w:p w:rsidR="00B57ADB" w:rsidRDefault="00B57ADB">
            <w:pPr>
              <w:snapToGrid w:val="0"/>
              <w:rPr>
                <w:rFonts w:ascii="宋体" w:cs="宋体"/>
                <w:sz w:val="24"/>
                <w:szCs w:val="24"/>
              </w:rPr>
            </w:pPr>
            <w:r>
              <w:rPr>
                <w:rFonts w:ascii="宋体" w:hAnsi="宋体" w:cs="宋体" w:hint="eastAsia"/>
                <w:color w:val="000000"/>
                <w:sz w:val="24"/>
                <w:szCs w:val="24"/>
              </w:rPr>
              <w:t>承办单位</w:t>
            </w:r>
          </w:p>
        </w:tc>
      </w:tr>
      <w:tr w:rsidR="00B57ADB">
        <w:trPr>
          <w:trHeight w:val="437"/>
          <w:jc w:val="center"/>
        </w:trPr>
        <w:tc>
          <w:tcPr>
            <w:tcW w:w="1876" w:type="dxa"/>
            <w:vAlign w:val="center"/>
          </w:tcPr>
          <w:p w:rsidR="00B57ADB" w:rsidRDefault="00B57ADB">
            <w:pPr>
              <w:autoSpaceDE w:val="0"/>
              <w:autoSpaceDN w:val="0"/>
              <w:snapToGrid w:val="0"/>
              <w:textAlignment w:val="baseline"/>
              <w:rPr>
                <w:rFonts w:ascii="宋体" w:cs="宋体"/>
                <w:color w:val="000000"/>
                <w:sz w:val="24"/>
                <w:szCs w:val="24"/>
              </w:rPr>
            </w:pPr>
            <w:r>
              <w:rPr>
                <w:rFonts w:ascii="宋体" w:hAnsi="宋体" w:cs="宋体"/>
                <w:color w:val="000000"/>
                <w:sz w:val="24"/>
                <w:szCs w:val="24"/>
              </w:rPr>
              <w:t>2018</w:t>
            </w:r>
            <w:r>
              <w:rPr>
                <w:rFonts w:ascii="宋体" w:hAnsi="宋体" w:cs="宋体" w:hint="eastAsia"/>
                <w:color w:val="000000"/>
                <w:sz w:val="24"/>
                <w:szCs w:val="24"/>
              </w:rPr>
              <w:t>年</w:t>
            </w:r>
            <w:r>
              <w:rPr>
                <w:rFonts w:ascii="宋体" w:hAnsi="宋体" w:cs="宋体"/>
                <w:color w:val="000000"/>
                <w:sz w:val="24"/>
                <w:szCs w:val="24"/>
              </w:rPr>
              <w:t>5</w:t>
            </w:r>
            <w:r>
              <w:rPr>
                <w:rFonts w:ascii="宋体" w:hAnsi="宋体" w:cs="宋体" w:hint="eastAsia"/>
                <w:color w:val="000000"/>
                <w:sz w:val="24"/>
                <w:szCs w:val="24"/>
              </w:rPr>
              <w:t>月</w:t>
            </w:r>
          </w:p>
        </w:tc>
        <w:tc>
          <w:tcPr>
            <w:tcW w:w="2693" w:type="dxa"/>
            <w:vAlign w:val="center"/>
          </w:tcPr>
          <w:p w:rsidR="00B57ADB" w:rsidRDefault="00B57ADB">
            <w:pPr>
              <w:autoSpaceDE w:val="0"/>
              <w:autoSpaceDN w:val="0"/>
              <w:snapToGrid w:val="0"/>
              <w:textAlignment w:val="baseline"/>
              <w:rPr>
                <w:rFonts w:ascii="宋体" w:cs="宋体"/>
                <w:color w:val="000000"/>
                <w:sz w:val="24"/>
                <w:szCs w:val="24"/>
              </w:rPr>
            </w:pPr>
            <w:r>
              <w:rPr>
                <w:rFonts w:ascii="宋体" w:hAnsi="宋体" w:cs="宋体" w:hint="eastAsia"/>
                <w:color w:val="000000"/>
                <w:sz w:val="24"/>
                <w:szCs w:val="24"/>
              </w:rPr>
              <w:t>比赛前专家组会议、裁判员培训</w:t>
            </w:r>
          </w:p>
        </w:tc>
        <w:tc>
          <w:tcPr>
            <w:tcW w:w="2919" w:type="dxa"/>
            <w:vAlign w:val="center"/>
          </w:tcPr>
          <w:p w:rsidR="00B57ADB" w:rsidRDefault="00B57ADB">
            <w:pPr>
              <w:autoSpaceDE w:val="0"/>
              <w:autoSpaceDN w:val="0"/>
              <w:snapToGrid w:val="0"/>
              <w:textAlignment w:val="baseline"/>
              <w:rPr>
                <w:rFonts w:ascii="宋体" w:cs="宋体"/>
                <w:color w:val="000000"/>
                <w:sz w:val="24"/>
                <w:szCs w:val="24"/>
              </w:rPr>
            </w:pPr>
            <w:r>
              <w:rPr>
                <w:rFonts w:ascii="宋体" w:hAnsi="宋体" w:cs="宋体" w:hint="eastAsia"/>
                <w:color w:val="000000"/>
                <w:sz w:val="24"/>
                <w:szCs w:val="24"/>
              </w:rPr>
              <w:t>专家组、承办学校</w:t>
            </w:r>
          </w:p>
        </w:tc>
        <w:tc>
          <w:tcPr>
            <w:tcW w:w="1080" w:type="dxa"/>
          </w:tcPr>
          <w:p w:rsidR="00B57ADB" w:rsidRDefault="00B57ADB">
            <w:pPr>
              <w:snapToGrid w:val="0"/>
              <w:rPr>
                <w:rFonts w:ascii="宋体" w:cs="宋体"/>
                <w:sz w:val="24"/>
                <w:szCs w:val="24"/>
              </w:rPr>
            </w:pPr>
            <w:r>
              <w:rPr>
                <w:rFonts w:ascii="宋体" w:hAnsi="宋体" w:cs="宋体" w:hint="eastAsia"/>
                <w:color w:val="000000"/>
                <w:sz w:val="24"/>
                <w:szCs w:val="24"/>
              </w:rPr>
              <w:t>承办单位</w:t>
            </w:r>
          </w:p>
        </w:tc>
      </w:tr>
      <w:tr w:rsidR="00B57ADB">
        <w:trPr>
          <w:jc w:val="center"/>
        </w:trPr>
        <w:tc>
          <w:tcPr>
            <w:tcW w:w="1876" w:type="dxa"/>
            <w:vAlign w:val="center"/>
          </w:tcPr>
          <w:p w:rsidR="00B57ADB" w:rsidRDefault="00B57ADB">
            <w:pPr>
              <w:autoSpaceDE w:val="0"/>
              <w:autoSpaceDN w:val="0"/>
              <w:snapToGrid w:val="0"/>
              <w:textAlignment w:val="baseline"/>
              <w:rPr>
                <w:rFonts w:ascii="宋体" w:cs="宋体"/>
                <w:color w:val="000000"/>
                <w:sz w:val="24"/>
                <w:szCs w:val="24"/>
              </w:rPr>
            </w:pPr>
            <w:r>
              <w:rPr>
                <w:rFonts w:ascii="宋体" w:hAnsi="宋体" w:cs="宋体"/>
                <w:color w:val="000000"/>
                <w:sz w:val="24"/>
                <w:szCs w:val="24"/>
              </w:rPr>
              <w:t>2018</w:t>
            </w:r>
            <w:r>
              <w:rPr>
                <w:rFonts w:ascii="宋体" w:hAnsi="宋体" w:cs="宋体" w:hint="eastAsia"/>
                <w:color w:val="000000"/>
                <w:sz w:val="24"/>
                <w:szCs w:val="24"/>
              </w:rPr>
              <w:t>年</w:t>
            </w:r>
            <w:r>
              <w:rPr>
                <w:rFonts w:ascii="宋体" w:hAnsi="宋体" w:cs="宋体"/>
                <w:color w:val="000000"/>
                <w:sz w:val="24"/>
                <w:szCs w:val="24"/>
              </w:rPr>
              <w:t>5</w:t>
            </w:r>
            <w:r>
              <w:rPr>
                <w:rFonts w:ascii="宋体" w:hAnsi="宋体" w:cs="宋体" w:hint="eastAsia"/>
                <w:color w:val="000000"/>
                <w:sz w:val="24"/>
                <w:szCs w:val="24"/>
              </w:rPr>
              <w:t>月</w:t>
            </w:r>
          </w:p>
        </w:tc>
        <w:tc>
          <w:tcPr>
            <w:tcW w:w="2693" w:type="dxa"/>
            <w:vAlign w:val="center"/>
          </w:tcPr>
          <w:p w:rsidR="00B57ADB" w:rsidRDefault="00B57ADB">
            <w:pPr>
              <w:autoSpaceDE w:val="0"/>
              <w:autoSpaceDN w:val="0"/>
              <w:snapToGrid w:val="0"/>
              <w:textAlignment w:val="baseline"/>
              <w:rPr>
                <w:rFonts w:ascii="宋体" w:cs="宋体"/>
                <w:color w:val="000000"/>
                <w:sz w:val="24"/>
                <w:szCs w:val="24"/>
              </w:rPr>
            </w:pPr>
            <w:r>
              <w:rPr>
                <w:rFonts w:ascii="宋体" w:hAnsi="宋体" w:cs="宋体" w:hint="eastAsia"/>
                <w:color w:val="000000"/>
                <w:sz w:val="24"/>
                <w:szCs w:val="24"/>
              </w:rPr>
              <w:t>赛场准备完成、正式比赛</w:t>
            </w:r>
          </w:p>
        </w:tc>
        <w:tc>
          <w:tcPr>
            <w:tcW w:w="2919" w:type="dxa"/>
            <w:vAlign w:val="center"/>
          </w:tcPr>
          <w:p w:rsidR="00B57ADB" w:rsidRDefault="00B57ADB">
            <w:pPr>
              <w:autoSpaceDE w:val="0"/>
              <w:autoSpaceDN w:val="0"/>
              <w:snapToGrid w:val="0"/>
              <w:textAlignment w:val="baseline"/>
              <w:rPr>
                <w:rFonts w:ascii="宋体" w:cs="宋体"/>
                <w:color w:val="000000"/>
                <w:sz w:val="24"/>
                <w:szCs w:val="24"/>
              </w:rPr>
            </w:pPr>
            <w:r>
              <w:rPr>
                <w:rFonts w:ascii="宋体" w:hAnsi="宋体" w:cs="宋体" w:hint="eastAsia"/>
                <w:color w:val="000000"/>
                <w:sz w:val="24"/>
                <w:szCs w:val="24"/>
              </w:rPr>
              <w:t>专家组、承办学校</w:t>
            </w:r>
          </w:p>
        </w:tc>
        <w:tc>
          <w:tcPr>
            <w:tcW w:w="1080" w:type="dxa"/>
          </w:tcPr>
          <w:p w:rsidR="00B57ADB" w:rsidRDefault="00B57ADB">
            <w:pPr>
              <w:snapToGrid w:val="0"/>
              <w:rPr>
                <w:rFonts w:ascii="宋体" w:cs="宋体"/>
                <w:sz w:val="24"/>
                <w:szCs w:val="24"/>
              </w:rPr>
            </w:pPr>
            <w:r>
              <w:rPr>
                <w:rFonts w:ascii="宋体" w:hAnsi="宋体" w:cs="宋体" w:hint="eastAsia"/>
                <w:color w:val="000000"/>
                <w:sz w:val="24"/>
                <w:szCs w:val="24"/>
              </w:rPr>
              <w:t>承办单位</w:t>
            </w:r>
          </w:p>
        </w:tc>
      </w:tr>
    </w:tbl>
    <w:p w:rsidR="00B57ADB" w:rsidRDefault="00B57ADB" w:rsidP="00E84944">
      <w:pPr>
        <w:pStyle w:val="a8"/>
        <w:spacing w:line="560" w:lineRule="exact"/>
        <w:ind w:firstLineChars="200" w:firstLine="600"/>
        <w:rPr>
          <w:rFonts w:ascii="仿宋" w:eastAsia="仿宋" w:hAnsi="仿宋"/>
          <w:sz w:val="30"/>
          <w:szCs w:val="30"/>
        </w:rPr>
      </w:pPr>
      <w:r>
        <w:rPr>
          <w:rFonts w:ascii="仿宋_GB2312" w:eastAsia="仿宋_GB2312" w:hAnsi="仿宋_GB2312" w:cs="仿宋_GB2312" w:hint="eastAsia"/>
          <w:sz w:val="30"/>
          <w:szCs w:val="30"/>
        </w:rPr>
        <w:t>说明：具体时间安排根据大赛日期可作调整。</w:t>
      </w:r>
    </w:p>
    <w:p w:rsidR="00B57ADB" w:rsidRDefault="00B57ADB" w:rsidP="00E8494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参照《全国职业院校技能大赛专家和裁判工作管理办法》的有关</w:t>
      </w:r>
      <w:r>
        <w:rPr>
          <w:rFonts w:ascii="仿宋_GB2312" w:eastAsia="仿宋_GB2312" w:hAnsi="仿宋_GB2312" w:cs="仿宋_GB2312" w:hint="eastAsia"/>
          <w:sz w:val="30"/>
          <w:szCs w:val="30"/>
        </w:rPr>
        <w:lastRenderedPageBreak/>
        <w:t>要求，裁判遴选应符合《全国职业院校技能大赛专家和裁判工作管理办法》的相关规定。</w:t>
      </w:r>
    </w:p>
    <w:p w:rsidR="00B57ADB" w:rsidRDefault="00B57ADB" w:rsidP="00E84944">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本赛项因专业性较强，涉及专业类别和知识面较宽，裁判的遴选还需具备如下条件：</w:t>
      </w:r>
    </w:p>
    <w:p w:rsidR="00B57ADB" w:rsidRDefault="00B57ADB" w:rsidP="00E84944">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（一）赛项裁判包含加密裁判、现场裁判、评分裁判；</w:t>
      </w:r>
    </w:p>
    <w:p w:rsidR="00B57ADB" w:rsidRDefault="00B57ADB" w:rsidP="00E84944">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（二）遴选裁判从事专业应包含新能源汽车专业及汽车相关专业、电力电气专业、交通运输机电类专业、自动化类专业、计算机类专业；</w:t>
      </w:r>
    </w:p>
    <w:p w:rsidR="00B57ADB" w:rsidRDefault="00B57ADB" w:rsidP="00E84944">
      <w:pPr>
        <w:snapToGrid w:val="0"/>
        <w:spacing w:line="560" w:lineRule="exact"/>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（三）赛项裁判职称要求具备中高级职称或长期从事技能大赛执</w:t>
      </w:r>
      <w:proofErr w:type="gramStart"/>
      <w:r>
        <w:rPr>
          <w:rFonts w:ascii="仿宋_GB2312" w:eastAsia="仿宋_GB2312" w:hAnsi="仿宋_GB2312" w:cs="仿宋_GB2312" w:hint="eastAsia"/>
          <w:kern w:val="0"/>
          <w:sz w:val="30"/>
          <w:szCs w:val="30"/>
        </w:rPr>
        <w:t>裁工作</w:t>
      </w:r>
      <w:proofErr w:type="gramEnd"/>
      <w:r>
        <w:rPr>
          <w:rFonts w:ascii="仿宋_GB2312" w:eastAsia="仿宋_GB2312" w:hAnsi="仿宋_GB2312" w:cs="仿宋_GB2312" w:hint="eastAsia"/>
          <w:kern w:val="0"/>
          <w:sz w:val="30"/>
          <w:szCs w:val="30"/>
        </w:rPr>
        <w:t>的专业性专家裁判；</w:t>
      </w:r>
    </w:p>
    <w:p w:rsidR="00B57ADB" w:rsidRDefault="00B57ADB">
      <w:pPr>
        <w:snapToGrid w:val="0"/>
        <w:spacing w:line="560" w:lineRule="exact"/>
        <w:ind w:firstLine="600"/>
        <w:jc w:val="left"/>
        <w:rPr>
          <w:rFonts w:ascii="仿宋_GB2312" w:eastAsia="仿宋_GB2312" w:hAnsi="仿宋_GB2312" w:cs="仿宋_GB2312"/>
          <w:color w:val="000000"/>
          <w:sz w:val="30"/>
          <w:szCs w:val="30"/>
        </w:rPr>
      </w:pPr>
      <w:r>
        <w:rPr>
          <w:rFonts w:ascii="仿宋_GB2312" w:eastAsia="仿宋_GB2312" w:hAnsi="仿宋_GB2312" w:cs="仿宋_GB2312" w:hint="eastAsia"/>
          <w:kern w:val="0"/>
          <w:sz w:val="30"/>
          <w:szCs w:val="30"/>
        </w:rPr>
        <w:t>（四）裁判数量根据赛项情况和比赛内容所需，共计需要</w:t>
      </w:r>
      <w:r>
        <w:rPr>
          <w:rFonts w:ascii="仿宋_GB2312" w:eastAsia="仿宋_GB2312" w:hAnsi="仿宋_GB2312" w:cs="仿宋_GB2312"/>
          <w:kern w:val="0"/>
          <w:sz w:val="30"/>
          <w:szCs w:val="30"/>
        </w:rPr>
        <w:t>23</w:t>
      </w:r>
      <w:r>
        <w:rPr>
          <w:rFonts w:ascii="仿宋_GB2312" w:eastAsia="仿宋_GB2312" w:hAnsi="仿宋_GB2312" w:cs="仿宋_GB2312" w:hint="eastAsia"/>
          <w:kern w:val="0"/>
          <w:sz w:val="30"/>
          <w:szCs w:val="30"/>
        </w:rPr>
        <w:t>名裁判</w:t>
      </w:r>
      <w:r>
        <w:rPr>
          <w:rFonts w:ascii="仿宋_GB2312" w:eastAsia="仿宋_GB2312" w:hAnsi="仿宋_GB2312" w:cs="仿宋_GB2312" w:hint="eastAsia"/>
          <w:color w:val="000000"/>
          <w:sz w:val="30"/>
          <w:szCs w:val="30"/>
        </w:rPr>
        <w:t>。</w:t>
      </w:r>
    </w:p>
    <w:p w:rsidR="00B57ADB" w:rsidRDefault="00B57ADB" w:rsidP="00E84944">
      <w:pPr>
        <w:snapToGrid w:val="0"/>
        <w:spacing w:afterLines="50"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裁判人员建议见下表：</w:t>
      </w:r>
    </w:p>
    <w:tbl>
      <w:tblPr>
        <w:tblW w:w="8826"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030"/>
        <w:gridCol w:w="1701"/>
        <w:gridCol w:w="1701"/>
        <w:gridCol w:w="1559"/>
        <w:gridCol w:w="2126"/>
        <w:gridCol w:w="709"/>
      </w:tblGrid>
      <w:tr w:rsidR="00B57ADB">
        <w:tc>
          <w:tcPr>
            <w:tcW w:w="1030" w:type="dxa"/>
            <w:tcBorders>
              <w:top w:val="single" w:sz="12" w:space="0" w:color="auto"/>
            </w:tcBorders>
            <w:vAlign w:val="center"/>
          </w:tcPr>
          <w:p w:rsidR="00B57ADB" w:rsidRDefault="00B57ADB">
            <w:pPr>
              <w:snapToGrid w:val="0"/>
              <w:jc w:val="center"/>
              <w:rPr>
                <w:rFonts w:ascii="宋体" w:cs="Arial"/>
                <w:b/>
                <w:kern w:val="0"/>
                <w:sz w:val="24"/>
                <w:szCs w:val="24"/>
              </w:rPr>
            </w:pPr>
            <w:r>
              <w:rPr>
                <w:rFonts w:ascii="宋体" w:hAnsi="宋体" w:cs="Arial" w:hint="eastAsia"/>
                <w:b/>
                <w:kern w:val="0"/>
                <w:sz w:val="24"/>
                <w:szCs w:val="24"/>
              </w:rPr>
              <w:t>序号</w:t>
            </w:r>
          </w:p>
        </w:tc>
        <w:tc>
          <w:tcPr>
            <w:tcW w:w="1701" w:type="dxa"/>
            <w:tcBorders>
              <w:top w:val="single" w:sz="12" w:space="0" w:color="auto"/>
            </w:tcBorders>
            <w:vAlign w:val="center"/>
          </w:tcPr>
          <w:p w:rsidR="00B57ADB" w:rsidRDefault="00B57ADB">
            <w:pPr>
              <w:snapToGrid w:val="0"/>
              <w:jc w:val="center"/>
              <w:rPr>
                <w:rFonts w:ascii="宋体" w:cs="Arial"/>
                <w:b/>
                <w:kern w:val="0"/>
                <w:sz w:val="24"/>
                <w:szCs w:val="24"/>
              </w:rPr>
            </w:pPr>
            <w:r>
              <w:rPr>
                <w:rFonts w:ascii="宋体" w:hAnsi="宋体" w:cs="Arial" w:hint="eastAsia"/>
                <w:b/>
                <w:kern w:val="0"/>
                <w:sz w:val="24"/>
                <w:szCs w:val="24"/>
              </w:rPr>
              <w:t>专业技术方向</w:t>
            </w:r>
          </w:p>
        </w:tc>
        <w:tc>
          <w:tcPr>
            <w:tcW w:w="1701" w:type="dxa"/>
            <w:tcBorders>
              <w:top w:val="single" w:sz="12" w:space="0" w:color="auto"/>
            </w:tcBorders>
            <w:vAlign w:val="center"/>
          </w:tcPr>
          <w:p w:rsidR="00B57ADB" w:rsidRDefault="00B57ADB">
            <w:pPr>
              <w:snapToGrid w:val="0"/>
              <w:jc w:val="center"/>
              <w:rPr>
                <w:rFonts w:ascii="宋体" w:cs="Arial"/>
                <w:b/>
                <w:kern w:val="0"/>
                <w:sz w:val="24"/>
                <w:szCs w:val="24"/>
              </w:rPr>
            </w:pPr>
            <w:r>
              <w:rPr>
                <w:rFonts w:ascii="宋体" w:hAnsi="宋体" w:cs="Arial" w:hint="eastAsia"/>
                <w:b/>
                <w:kern w:val="0"/>
                <w:sz w:val="24"/>
                <w:szCs w:val="24"/>
              </w:rPr>
              <w:t>知识能力要求</w:t>
            </w:r>
          </w:p>
        </w:tc>
        <w:tc>
          <w:tcPr>
            <w:tcW w:w="1559" w:type="dxa"/>
            <w:tcBorders>
              <w:top w:val="single" w:sz="12" w:space="0" w:color="auto"/>
            </w:tcBorders>
            <w:vAlign w:val="center"/>
          </w:tcPr>
          <w:p w:rsidR="00B57ADB" w:rsidRDefault="00B57ADB">
            <w:pPr>
              <w:snapToGrid w:val="0"/>
              <w:jc w:val="center"/>
              <w:rPr>
                <w:rFonts w:ascii="宋体" w:cs="Arial"/>
                <w:b/>
                <w:color w:val="000000"/>
                <w:sz w:val="24"/>
                <w:szCs w:val="24"/>
              </w:rPr>
            </w:pPr>
            <w:r>
              <w:rPr>
                <w:rFonts w:ascii="宋体" w:hAnsi="宋体" w:cs="Arial" w:hint="eastAsia"/>
                <w:b/>
                <w:kern w:val="0"/>
                <w:sz w:val="24"/>
                <w:szCs w:val="24"/>
              </w:rPr>
              <w:t>执裁、教学、工作经历</w:t>
            </w:r>
          </w:p>
        </w:tc>
        <w:tc>
          <w:tcPr>
            <w:tcW w:w="2126" w:type="dxa"/>
            <w:tcBorders>
              <w:top w:val="single" w:sz="12" w:space="0" w:color="auto"/>
            </w:tcBorders>
            <w:vAlign w:val="center"/>
          </w:tcPr>
          <w:p w:rsidR="00B57ADB" w:rsidRDefault="00B57ADB">
            <w:pPr>
              <w:snapToGrid w:val="0"/>
              <w:jc w:val="center"/>
              <w:rPr>
                <w:rFonts w:ascii="宋体" w:cs="Arial"/>
                <w:b/>
                <w:kern w:val="0"/>
                <w:sz w:val="24"/>
                <w:szCs w:val="24"/>
              </w:rPr>
            </w:pPr>
            <w:r>
              <w:rPr>
                <w:rFonts w:ascii="宋体" w:hAnsi="宋体" w:cs="Arial" w:hint="eastAsia"/>
                <w:b/>
                <w:kern w:val="0"/>
                <w:sz w:val="24"/>
                <w:szCs w:val="24"/>
              </w:rPr>
              <w:t>专业技术职称</w:t>
            </w:r>
          </w:p>
          <w:p w:rsidR="00B57ADB" w:rsidRDefault="00B57ADB">
            <w:pPr>
              <w:snapToGrid w:val="0"/>
              <w:jc w:val="center"/>
              <w:rPr>
                <w:rFonts w:ascii="宋体" w:cs="Arial"/>
                <w:b/>
                <w:kern w:val="0"/>
                <w:sz w:val="24"/>
                <w:szCs w:val="24"/>
              </w:rPr>
            </w:pPr>
            <w:r>
              <w:rPr>
                <w:rFonts w:ascii="宋体" w:hAnsi="宋体" w:cs="Arial" w:hint="eastAsia"/>
                <w:b/>
                <w:kern w:val="0"/>
                <w:sz w:val="24"/>
                <w:szCs w:val="24"/>
              </w:rPr>
              <w:t>（职业资格等级）</w:t>
            </w:r>
          </w:p>
        </w:tc>
        <w:tc>
          <w:tcPr>
            <w:tcW w:w="709" w:type="dxa"/>
            <w:tcBorders>
              <w:top w:val="single" w:sz="12" w:space="0" w:color="auto"/>
            </w:tcBorders>
            <w:vAlign w:val="center"/>
          </w:tcPr>
          <w:p w:rsidR="00B57ADB" w:rsidRDefault="00B57ADB">
            <w:pPr>
              <w:snapToGrid w:val="0"/>
              <w:jc w:val="center"/>
              <w:rPr>
                <w:rFonts w:ascii="宋体" w:cs="Arial"/>
                <w:b/>
                <w:kern w:val="0"/>
                <w:sz w:val="24"/>
                <w:szCs w:val="24"/>
              </w:rPr>
            </w:pPr>
            <w:r>
              <w:rPr>
                <w:rFonts w:ascii="宋体" w:hAnsi="宋体" w:cs="Arial" w:hint="eastAsia"/>
                <w:b/>
                <w:kern w:val="0"/>
                <w:sz w:val="24"/>
                <w:szCs w:val="24"/>
              </w:rPr>
              <w:t>人数</w:t>
            </w:r>
          </w:p>
        </w:tc>
      </w:tr>
      <w:tr w:rsidR="00B57ADB">
        <w:tc>
          <w:tcPr>
            <w:tcW w:w="1030" w:type="dxa"/>
            <w:vAlign w:val="center"/>
          </w:tcPr>
          <w:p w:rsidR="00B57ADB" w:rsidRDefault="00B57ADB">
            <w:pPr>
              <w:snapToGrid w:val="0"/>
              <w:jc w:val="center"/>
              <w:rPr>
                <w:rFonts w:ascii="宋体" w:cs="Arial"/>
                <w:kern w:val="0"/>
                <w:sz w:val="24"/>
                <w:szCs w:val="24"/>
              </w:rPr>
            </w:pPr>
            <w:r>
              <w:rPr>
                <w:rFonts w:ascii="宋体" w:hAnsi="宋体" w:cs="Arial"/>
                <w:kern w:val="0"/>
                <w:sz w:val="24"/>
                <w:szCs w:val="24"/>
              </w:rPr>
              <w:t>1</w:t>
            </w:r>
          </w:p>
        </w:tc>
        <w:tc>
          <w:tcPr>
            <w:tcW w:w="1701" w:type="dxa"/>
          </w:tcPr>
          <w:p w:rsidR="00B57ADB" w:rsidRDefault="00B57ADB">
            <w:pPr>
              <w:snapToGrid w:val="0"/>
              <w:rPr>
                <w:rFonts w:ascii="宋体"/>
                <w:sz w:val="24"/>
                <w:szCs w:val="24"/>
              </w:rPr>
            </w:pPr>
            <w:r>
              <w:rPr>
                <w:rFonts w:ascii="宋体" w:hAnsi="宋体" w:hint="eastAsia"/>
                <w:sz w:val="24"/>
                <w:szCs w:val="24"/>
                <w:shd w:val="clear" w:color="auto" w:fill="FFFFFF"/>
              </w:rPr>
              <w:t>车辆工程（</w:t>
            </w:r>
            <w:proofErr w:type="gramStart"/>
            <w:r>
              <w:rPr>
                <w:rFonts w:ascii="宋体" w:hAnsi="宋体" w:hint="eastAsia"/>
                <w:sz w:val="24"/>
                <w:szCs w:val="24"/>
                <w:shd w:val="clear" w:color="auto" w:fill="FFFFFF"/>
              </w:rPr>
              <w:t>含汽车</w:t>
            </w:r>
            <w:proofErr w:type="gramEnd"/>
            <w:r>
              <w:rPr>
                <w:rFonts w:ascii="宋体" w:hAnsi="宋体" w:hint="eastAsia"/>
                <w:sz w:val="24"/>
                <w:szCs w:val="24"/>
                <w:shd w:val="clear" w:color="auto" w:fill="FFFFFF"/>
              </w:rPr>
              <w:t>相关专业等）</w:t>
            </w:r>
          </w:p>
        </w:tc>
        <w:tc>
          <w:tcPr>
            <w:tcW w:w="1701" w:type="dxa"/>
            <w:vMerge w:val="restart"/>
            <w:vAlign w:val="center"/>
          </w:tcPr>
          <w:p w:rsidR="00B57ADB" w:rsidRDefault="00B57ADB">
            <w:pPr>
              <w:snapToGrid w:val="0"/>
              <w:jc w:val="center"/>
              <w:rPr>
                <w:rFonts w:ascii="宋体" w:cs="Arial"/>
                <w:kern w:val="0"/>
                <w:sz w:val="24"/>
                <w:szCs w:val="24"/>
              </w:rPr>
            </w:pPr>
            <w:r>
              <w:rPr>
                <w:rFonts w:ascii="宋体" w:hAnsi="宋体" w:cs="Arial" w:hint="eastAsia"/>
                <w:kern w:val="0"/>
                <w:sz w:val="24"/>
                <w:szCs w:val="24"/>
              </w:rPr>
              <w:t>本科及其以上学历，副高级以上职称（含副高），具备较高的专业理论知识和实践操作能力，熟悉职业教育和大赛工作。</w:t>
            </w:r>
          </w:p>
        </w:tc>
        <w:tc>
          <w:tcPr>
            <w:tcW w:w="1559" w:type="dxa"/>
            <w:vMerge w:val="restart"/>
            <w:vAlign w:val="center"/>
          </w:tcPr>
          <w:p w:rsidR="00B57ADB" w:rsidRDefault="00B57ADB">
            <w:pPr>
              <w:snapToGrid w:val="0"/>
              <w:jc w:val="center"/>
              <w:rPr>
                <w:rFonts w:ascii="宋体"/>
                <w:sz w:val="24"/>
                <w:szCs w:val="24"/>
                <w:shd w:val="clear" w:color="auto" w:fill="FFFFFF"/>
              </w:rPr>
            </w:pPr>
            <w:r>
              <w:rPr>
                <w:rFonts w:ascii="宋体" w:hAnsi="宋体" w:hint="eastAsia"/>
                <w:sz w:val="24"/>
                <w:szCs w:val="24"/>
                <w:shd w:val="clear" w:color="auto" w:fill="FFFFFF"/>
              </w:rPr>
              <w:t>执</w:t>
            </w:r>
            <w:proofErr w:type="gramStart"/>
            <w:r>
              <w:rPr>
                <w:rFonts w:ascii="宋体" w:hAnsi="宋体" w:hint="eastAsia"/>
                <w:sz w:val="24"/>
                <w:szCs w:val="24"/>
                <w:shd w:val="clear" w:color="auto" w:fill="FFFFFF"/>
              </w:rPr>
              <w:t>裁行业级</w:t>
            </w:r>
            <w:proofErr w:type="gramEnd"/>
            <w:r>
              <w:rPr>
                <w:rFonts w:ascii="宋体" w:hAnsi="宋体" w:hint="eastAsia"/>
                <w:sz w:val="24"/>
                <w:szCs w:val="24"/>
                <w:shd w:val="clear" w:color="auto" w:fill="FFFFFF"/>
              </w:rPr>
              <w:t>、省级或国家级同类型赛项</w:t>
            </w:r>
            <w:r>
              <w:rPr>
                <w:rFonts w:ascii="宋体" w:hAnsi="宋体"/>
                <w:sz w:val="24"/>
                <w:szCs w:val="24"/>
                <w:shd w:val="clear" w:color="auto" w:fill="FFFFFF"/>
              </w:rPr>
              <w:t>2</w:t>
            </w:r>
            <w:r>
              <w:rPr>
                <w:rFonts w:ascii="宋体" w:hAnsi="宋体" w:hint="eastAsia"/>
                <w:sz w:val="24"/>
                <w:szCs w:val="24"/>
                <w:shd w:val="clear" w:color="auto" w:fill="FFFFFF"/>
              </w:rPr>
              <w:t>次以上，从事相关专业教学</w:t>
            </w:r>
            <w:r>
              <w:rPr>
                <w:rFonts w:ascii="宋体" w:hAnsi="宋体"/>
                <w:sz w:val="24"/>
                <w:szCs w:val="24"/>
                <w:shd w:val="clear" w:color="auto" w:fill="FFFFFF"/>
              </w:rPr>
              <w:t>2</w:t>
            </w:r>
            <w:r>
              <w:rPr>
                <w:rFonts w:ascii="宋体" w:hAnsi="宋体" w:hint="eastAsia"/>
                <w:sz w:val="24"/>
                <w:szCs w:val="24"/>
                <w:shd w:val="clear" w:color="auto" w:fill="FFFFFF"/>
              </w:rPr>
              <w:t>年以上或从事相关行业</w:t>
            </w:r>
            <w:r>
              <w:rPr>
                <w:rFonts w:ascii="宋体" w:hAnsi="宋体"/>
                <w:sz w:val="24"/>
                <w:szCs w:val="24"/>
                <w:shd w:val="clear" w:color="auto" w:fill="FFFFFF"/>
              </w:rPr>
              <w:t>5</w:t>
            </w:r>
            <w:r>
              <w:rPr>
                <w:rFonts w:ascii="宋体" w:hAnsi="宋体" w:hint="eastAsia"/>
                <w:sz w:val="24"/>
                <w:szCs w:val="24"/>
                <w:shd w:val="clear" w:color="auto" w:fill="FFFFFF"/>
              </w:rPr>
              <w:t>年以上工作经验。</w:t>
            </w:r>
          </w:p>
        </w:tc>
        <w:tc>
          <w:tcPr>
            <w:tcW w:w="2126" w:type="dxa"/>
            <w:vAlign w:val="center"/>
          </w:tcPr>
          <w:p w:rsidR="00B57ADB" w:rsidRDefault="00B57ADB">
            <w:pPr>
              <w:snapToGrid w:val="0"/>
              <w:rPr>
                <w:rFonts w:ascii="宋体" w:cs="Arial"/>
                <w:kern w:val="0"/>
                <w:sz w:val="24"/>
                <w:szCs w:val="24"/>
              </w:rPr>
            </w:pPr>
            <w:r>
              <w:rPr>
                <w:rFonts w:ascii="宋体" w:hAnsi="宋体" w:hint="eastAsia"/>
                <w:sz w:val="24"/>
                <w:szCs w:val="24"/>
                <w:shd w:val="clear" w:color="auto" w:fill="FFFFFF"/>
              </w:rPr>
              <w:t>中级以上专业技术职称或高级技师职业资格</w:t>
            </w:r>
          </w:p>
        </w:tc>
        <w:tc>
          <w:tcPr>
            <w:tcW w:w="709" w:type="dxa"/>
            <w:vAlign w:val="center"/>
          </w:tcPr>
          <w:p w:rsidR="00B57ADB" w:rsidRDefault="00B57ADB">
            <w:pPr>
              <w:snapToGrid w:val="0"/>
              <w:jc w:val="center"/>
              <w:rPr>
                <w:rFonts w:ascii="宋体" w:cs="Arial"/>
                <w:kern w:val="0"/>
                <w:sz w:val="24"/>
                <w:szCs w:val="24"/>
              </w:rPr>
            </w:pPr>
            <w:r>
              <w:rPr>
                <w:rFonts w:ascii="宋体" w:hAnsi="宋体" w:cs="Arial"/>
                <w:kern w:val="0"/>
                <w:sz w:val="24"/>
                <w:szCs w:val="24"/>
              </w:rPr>
              <w:t>12</w:t>
            </w:r>
          </w:p>
        </w:tc>
      </w:tr>
      <w:tr w:rsidR="00B57ADB">
        <w:tc>
          <w:tcPr>
            <w:tcW w:w="1030" w:type="dxa"/>
            <w:vAlign w:val="center"/>
          </w:tcPr>
          <w:p w:rsidR="00B57ADB" w:rsidRDefault="00B57ADB">
            <w:pPr>
              <w:snapToGrid w:val="0"/>
              <w:jc w:val="center"/>
              <w:rPr>
                <w:rFonts w:ascii="宋体" w:cs="Arial"/>
                <w:kern w:val="0"/>
                <w:sz w:val="24"/>
                <w:szCs w:val="24"/>
              </w:rPr>
            </w:pPr>
            <w:r>
              <w:rPr>
                <w:rFonts w:ascii="宋体" w:hAnsi="宋体" w:cs="Arial"/>
                <w:kern w:val="0"/>
                <w:sz w:val="24"/>
                <w:szCs w:val="24"/>
              </w:rPr>
              <w:t>2</w:t>
            </w:r>
          </w:p>
        </w:tc>
        <w:tc>
          <w:tcPr>
            <w:tcW w:w="1701" w:type="dxa"/>
          </w:tcPr>
          <w:p w:rsidR="00B57ADB" w:rsidRDefault="00B57ADB">
            <w:pPr>
              <w:snapToGrid w:val="0"/>
              <w:rPr>
                <w:rFonts w:ascii="宋体"/>
                <w:sz w:val="24"/>
                <w:szCs w:val="24"/>
              </w:rPr>
            </w:pPr>
            <w:r>
              <w:rPr>
                <w:rFonts w:ascii="宋体" w:hAnsi="宋体" w:hint="eastAsia"/>
                <w:sz w:val="24"/>
                <w:szCs w:val="24"/>
                <w:shd w:val="clear" w:color="auto" w:fill="FFFFFF"/>
              </w:rPr>
              <w:t>电气工程及其自动化</w:t>
            </w:r>
          </w:p>
        </w:tc>
        <w:tc>
          <w:tcPr>
            <w:tcW w:w="1701" w:type="dxa"/>
            <w:vMerge/>
            <w:vAlign w:val="center"/>
          </w:tcPr>
          <w:p w:rsidR="00B57ADB" w:rsidRDefault="00B57ADB">
            <w:pPr>
              <w:snapToGrid w:val="0"/>
              <w:jc w:val="center"/>
              <w:rPr>
                <w:rFonts w:ascii="宋体" w:cs="Arial"/>
                <w:kern w:val="0"/>
                <w:sz w:val="24"/>
                <w:szCs w:val="24"/>
              </w:rPr>
            </w:pPr>
          </w:p>
        </w:tc>
        <w:tc>
          <w:tcPr>
            <w:tcW w:w="1559" w:type="dxa"/>
            <w:vMerge/>
          </w:tcPr>
          <w:p w:rsidR="00B57ADB" w:rsidRDefault="00B57ADB">
            <w:pPr>
              <w:snapToGrid w:val="0"/>
              <w:rPr>
                <w:rFonts w:ascii="宋体"/>
                <w:sz w:val="24"/>
                <w:szCs w:val="24"/>
                <w:shd w:val="clear" w:color="auto" w:fill="FFFFFF"/>
              </w:rPr>
            </w:pPr>
          </w:p>
        </w:tc>
        <w:tc>
          <w:tcPr>
            <w:tcW w:w="2126" w:type="dxa"/>
          </w:tcPr>
          <w:p w:rsidR="00B57ADB" w:rsidRDefault="00B57ADB">
            <w:pPr>
              <w:snapToGrid w:val="0"/>
              <w:rPr>
                <w:rFonts w:ascii="宋体"/>
              </w:rPr>
            </w:pPr>
            <w:r>
              <w:rPr>
                <w:rFonts w:ascii="宋体" w:hAnsi="宋体" w:hint="eastAsia"/>
                <w:sz w:val="24"/>
                <w:szCs w:val="24"/>
                <w:shd w:val="clear" w:color="auto" w:fill="FFFFFF"/>
              </w:rPr>
              <w:t>中级以上专业技术职称或高级技师职业资格</w:t>
            </w:r>
          </w:p>
        </w:tc>
        <w:tc>
          <w:tcPr>
            <w:tcW w:w="709" w:type="dxa"/>
            <w:vAlign w:val="center"/>
          </w:tcPr>
          <w:p w:rsidR="00B57ADB" w:rsidRDefault="00B57ADB">
            <w:pPr>
              <w:snapToGrid w:val="0"/>
              <w:jc w:val="center"/>
              <w:rPr>
                <w:rFonts w:ascii="宋体" w:cs="Arial"/>
                <w:kern w:val="0"/>
                <w:sz w:val="24"/>
                <w:szCs w:val="24"/>
              </w:rPr>
            </w:pPr>
            <w:r>
              <w:rPr>
                <w:rFonts w:ascii="宋体" w:hAnsi="宋体" w:cs="Arial"/>
                <w:kern w:val="0"/>
                <w:sz w:val="24"/>
                <w:szCs w:val="24"/>
              </w:rPr>
              <w:t>2</w:t>
            </w:r>
          </w:p>
        </w:tc>
      </w:tr>
      <w:tr w:rsidR="00B57ADB">
        <w:tc>
          <w:tcPr>
            <w:tcW w:w="1030" w:type="dxa"/>
            <w:vAlign w:val="center"/>
          </w:tcPr>
          <w:p w:rsidR="00B57ADB" w:rsidRDefault="00B57ADB">
            <w:pPr>
              <w:snapToGrid w:val="0"/>
              <w:jc w:val="center"/>
              <w:rPr>
                <w:rFonts w:ascii="宋体" w:cs="Arial"/>
                <w:kern w:val="0"/>
                <w:sz w:val="24"/>
                <w:szCs w:val="24"/>
              </w:rPr>
            </w:pPr>
            <w:r>
              <w:rPr>
                <w:rFonts w:ascii="宋体" w:hAnsi="宋体" w:cs="Arial"/>
                <w:kern w:val="0"/>
                <w:sz w:val="24"/>
                <w:szCs w:val="24"/>
              </w:rPr>
              <w:t>3</w:t>
            </w:r>
          </w:p>
        </w:tc>
        <w:tc>
          <w:tcPr>
            <w:tcW w:w="1701" w:type="dxa"/>
          </w:tcPr>
          <w:p w:rsidR="00B57ADB" w:rsidRDefault="00B57ADB">
            <w:pPr>
              <w:snapToGrid w:val="0"/>
              <w:rPr>
                <w:rFonts w:ascii="宋体"/>
                <w:sz w:val="24"/>
                <w:szCs w:val="24"/>
              </w:rPr>
            </w:pPr>
            <w:r>
              <w:rPr>
                <w:rFonts w:ascii="宋体" w:hAnsi="宋体" w:hint="eastAsia"/>
                <w:sz w:val="24"/>
                <w:szCs w:val="24"/>
                <w:shd w:val="clear" w:color="auto" w:fill="FFFFFF"/>
              </w:rPr>
              <w:t>自动化</w:t>
            </w:r>
          </w:p>
        </w:tc>
        <w:tc>
          <w:tcPr>
            <w:tcW w:w="1701" w:type="dxa"/>
            <w:vMerge/>
            <w:vAlign w:val="center"/>
          </w:tcPr>
          <w:p w:rsidR="00B57ADB" w:rsidRDefault="00B57ADB">
            <w:pPr>
              <w:snapToGrid w:val="0"/>
              <w:jc w:val="center"/>
              <w:rPr>
                <w:rFonts w:ascii="宋体" w:cs="Arial"/>
                <w:kern w:val="0"/>
                <w:sz w:val="24"/>
                <w:szCs w:val="24"/>
              </w:rPr>
            </w:pPr>
          </w:p>
        </w:tc>
        <w:tc>
          <w:tcPr>
            <w:tcW w:w="1559" w:type="dxa"/>
            <w:vMerge/>
          </w:tcPr>
          <w:p w:rsidR="00B57ADB" w:rsidRDefault="00B57ADB">
            <w:pPr>
              <w:snapToGrid w:val="0"/>
              <w:rPr>
                <w:rFonts w:ascii="宋体"/>
                <w:sz w:val="24"/>
                <w:szCs w:val="24"/>
                <w:shd w:val="clear" w:color="auto" w:fill="FFFFFF"/>
              </w:rPr>
            </w:pPr>
          </w:p>
        </w:tc>
        <w:tc>
          <w:tcPr>
            <w:tcW w:w="2126" w:type="dxa"/>
          </w:tcPr>
          <w:p w:rsidR="00B57ADB" w:rsidRDefault="00B57ADB">
            <w:pPr>
              <w:snapToGrid w:val="0"/>
              <w:rPr>
                <w:rFonts w:ascii="宋体"/>
              </w:rPr>
            </w:pPr>
            <w:r>
              <w:rPr>
                <w:rFonts w:ascii="宋体" w:hAnsi="宋体" w:hint="eastAsia"/>
                <w:sz w:val="24"/>
                <w:szCs w:val="24"/>
                <w:shd w:val="clear" w:color="auto" w:fill="FFFFFF"/>
              </w:rPr>
              <w:t>中级以上专业技术职称或高级技师职业资格</w:t>
            </w:r>
          </w:p>
        </w:tc>
        <w:tc>
          <w:tcPr>
            <w:tcW w:w="709" w:type="dxa"/>
            <w:vAlign w:val="center"/>
          </w:tcPr>
          <w:p w:rsidR="00B57ADB" w:rsidRDefault="00B57ADB">
            <w:pPr>
              <w:snapToGrid w:val="0"/>
              <w:jc w:val="center"/>
              <w:rPr>
                <w:rFonts w:ascii="宋体" w:cs="Arial"/>
                <w:kern w:val="0"/>
                <w:sz w:val="24"/>
                <w:szCs w:val="24"/>
              </w:rPr>
            </w:pPr>
            <w:r>
              <w:rPr>
                <w:rFonts w:ascii="宋体" w:hAnsi="宋体" w:cs="Arial"/>
                <w:kern w:val="0"/>
                <w:sz w:val="24"/>
                <w:szCs w:val="24"/>
              </w:rPr>
              <w:t>3</w:t>
            </w:r>
          </w:p>
        </w:tc>
      </w:tr>
      <w:tr w:rsidR="00B57ADB">
        <w:tc>
          <w:tcPr>
            <w:tcW w:w="1030" w:type="dxa"/>
            <w:vAlign w:val="center"/>
          </w:tcPr>
          <w:p w:rsidR="00B57ADB" w:rsidRDefault="00B57ADB">
            <w:pPr>
              <w:snapToGrid w:val="0"/>
              <w:jc w:val="center"/>
              <w:rPr>
                <w:rFonts w:ascii="宋体" w:cs="Arial"/>
                <w:kern w:val="0"/>
                <w:sz w:val="24"/>
                <w:szCs w:val="24"/>
              </w:rPr>
            </w:pPr>
            <w:r>
              <w:rPr>
                <w:rFonts w:ascii="宋体" w:hAnsi="宋体" w:cs="Arial"/>
                <w:kern w:val="0"/>
                <w:sz w:val="24"/>
                <w:szCs w:val="24"/>
              </w:rPr>
              <w:t>4</w:t>
            </w:r>
          </w:p>
        </w:tc>
        <w:tc>
          <w:tcPr>
            <w:tcW w:w="1701" w:type="dxa"/>
          </w:tcPr>
          <w:p w:rsidR="00B57ADB" w:rsidRDefault="00B57ADB">
            <w:pPr>
              <w:snapToGrid w:val="0"/>
              <w:rPr>
                <w:rFonts w:ascii="宋体"/>
                <w:sz w:val="24"/>
                <w:szCs w:val="24"/>
              </w:rPr>
            </w:pPr>
            <w:r>
              <w:rPr>
                <w:rFonts w:ascii="宋体" w:hAnsi="宋体" w:hint="eastAsia"/>
                <w:sz w:val="24"/>
                <w:szCs w:val="24"/>
                <w:shd w:val="clear" w:color="auto" w:fill="FFFFFF"/>
              </w:rPr>
              <w:t>机械设计制造及其自动化</w:t>
            </w:r>
          </w:p>
        </w:tc>
        <w:tc>
          <w:tcPr>
            <w:tcW w:w="1701" w:type="dxa"/>
            <w:vMerge/>
            <w:vAlign w:val="center"/>
          </w:tcPr>
          <w:p w:rsidR="00B57ADB" w:rsidRDefault="00B57ADB">
            <w:pPr>
              <w:snapToGrid w:val="0"/>
              <w:jc w:val="center"/>
              <w:rPr>
                <w:rFonts w:ascii="宋体" w:cs="Arial"/>
                <w:kern w:val="0"/>
                <w:sz w:val="24"/>
                <w:szCs w:val="24"/>
              </w:rPr>
            </w:pPr>
          </w:p>
        </w:tc>
        <w:tc>
          <w:tcPr>
            <w:tcW w:w="1559" w:type="dxa"/>
            <w:vMerge/>
          </w:tcPr>
          <w:p w:rsidR="00B57ADB" w:rsidRDefault="00B57ADB">
            <w:pPr>
              <w:snapToGrid w:val="0"/>
              <w:rPr>
                <w:rFonts w:ascii="宋体"/>
                <w:sz w:val="24"/>
                <w:szCs w:val="24"/>
                <w:shd w:val="clear" w:color="auto" w:fill="FFFFFF"/>
              </w:rPr>
            </w:pPr>
          </w:p>
        </w:tc>
        <w:tc>
          <w:tcPr>
            <w:tcW w:w="2126" w:type="dxa"/>
          </w:tcPr>
          <w:p w:rsidR="00B57ADB" w:rsidRDefault="00B57ADB">
            <w:pPr>
              <w:snapToGrid w:val="0"/>
              <w:rPr>
                <w:rFonts w:ascii="宋体"/>
              </w:rPr>
            </w:pPr>
            <w:r>
              <w:rPr>
                <w:rFonts w:ascii="宋体" w:hAnsi="宋体" w:hint="eastAsia"/>
                <w:sz w:val="24"/>
                <w:szCs w:val="24"/>
                <w:shd w:val="clear" w:color="auto" w:fill="FFFFFF"/>
              </w:rPr>
              <w:t>中级以上专业技术职称或高级技师职业资格</w:t>
            </w:r>
          </w:p>
        </w:tc>
        <w:tc>
          <w:tcPr>
            <w:tcW w:w="709" w:type="dxa"/>
            <w:vAlign w:val="center"/>
          </w:tcPr>
          <w:p w:rsidR="00B57ADB" w:rsidRDefault="00B57ADB">
            <w:pPr>
              <w:snapToGrid w:val="0"/>
              <w:jc w:val="center"/>
              <w:rPr>
                <w:rFonts w:ascii="宋体" w:cs="Arial"/>
                <w:kern w:val="0"/>
                <w:sz w:val="24"/>
                <w:szCs w:val="24"/>
              </w:rPr>
            </w:pPr>
            <w:r>
              <w:rPr>
                <w:rFonts w:ascii="宋体" w:hAnsi="宋体" w:cs="Arial"/>
                <w:kern w:val="0"/>
                <w:sz w:val="24"/>
                <w:szCs w:val="24"/>
              </w:rPr>
              <w:t>2</w:t>
            </w:r>
          </w:p>
        </w:tc>
      </w:tr>
      <w:tr w:rsidR="00B57ADB">
        <w:tc>
          <w:tcPr>
            <w:tcW w:w="1030" w:type="dxa"/>
            <w:vAlign w:val="center"/>
          </w:tcPr>
          <w:p w:rsidR="00B57ADB" w:rsidRDefault="00B57ADB">
            <w:pPr>
              <w:snapToGrid w:val="0"/>
              <w:jc w:val="center"/>
              <w:rPr>
                <w:rFonts w:ascii="宋体" w:cs="Arial"/>
                <w:kern w:val="0"/>
                <w:sz w:val="24"/>
                <w:szCs w:val="24"/>
              </w:rPr>
            </w:pPr>
            <w:r>
              <w:rPr>
                <w:rFonts w:ascii="宋体" w:hAnsi="宋体" w:cs="Arial"/>
                <w:kern w:val="0"/>
                <w:sz w:val="24"/>
                <w:szCs w:val="24"/>
              </w:rPr>
              <w:t>5</w:t>
            </w:r>
          </w:p>
        </w:tc>
        <w:tc>
          <w:tcPr>
            <w:tcW w:w="1701" w:type="dxa"/>
          </w:tcPr>
          <w:p w:rsidR="00B57ADB" w:rsidRDefault="00B57ADB">
            <w:pPr>
              <w:snapToGrid w:val="0"/>
              <w:rPr>
                <w:rFonts w:ascii="宋体"/>
                <w:sz w:val="24"/>
                <w:szCs w:val="24"/>
                <w:shd w:val="clear" w:color="auto" w:fill="FFFFFF"/>
              </w:rPr>
            </w:pPr>
            <w:r>
              <w:rPr>
                <w:rFonts w:ascii="宋体" w:hAnsi="宋体" w:hint="eastAsia"/>
                <w:sz w:val="24"/>
                <w:szCs w:val="24"/>
                <w:shd w:val="clear" w:color="auto" w:fill="FFFFFF"/>
              </w:rPr>
              <w:t>电子信息工程</w:t>
            </w:r>
          </w:p>
        </w:tc>
        <w:tc>
          <w:tcPr>
            <w:tcW w:w="1701" w:type="dxa"/>
            <w:vMerge/>
            <w:vAlign w:val="center"/>
          </w:tcPr>
          <w:p w:rsidR="00B57ADB" w:rsidRDefault="00B57ADB">
            <w:pPr>
              <w:snapToGrid w:val="0"/>
              <w:jc w:val="center"/>
              <w:rPr>
                <w:rFonts w:ascii="宋体" w:cs="Arial"/>
                <w:kern w:val="0"/>
                <w:sz w:val="24"/>
                <w:szCs w:val="24"/>
              </w:rPr>
            </w:pPr>
          </w:p>
        </w:tc>
        <w:tc>
          <w:tcPr>
            <w:tcW w:w="1559" w:type="dxa"/>
            <w:vMerge/>
          </w:tcPr>
          <w:p w:rsidR="00B57ADB" w:rsidRDefault="00B57ADB">
            <w:pPr>
              <w:snapToGrid w:val="0"/>
              <w:rPr>
                <w:rFonts w:ascii="宋体"/>
                <w:sz w:val="24"/>
                <w:szCs w:val="24"/>
                <w:shd w:val="clear" w:color="auto" w:fill="FFFFFF"/>
              </w:rPr>
            </w:pPr>
          </w:p>
        </w:tc>
        <w:tc>
          <w:tcPr>
            <w:tcW w:w="2126" w:type="dxa"/>
          </w:tcPr>
          <w:p w:rsidR="00B57ADB" w:rsidRDefault="00B57ADB">
            <w:pPr>
              <w:snapToGrid w:val="0"/>
              <w:rPr>
                <w:rFonts w:ascii="宋体"/>
              </w:rPr>
            </w:pPr>
            <w:r>
              <w:rPr>
                <w:rFonts w:ascii="宋体" w:hAnsi="宋体" w:hint="eastAsia"/>
                <w:sz w:val="24"/>
                <w:szCs w:val="24"/>
                <w:shd w:val="clear" w:color="auto" w:fill="FFFFFF"/>
              </w:rPr>
              <w:t>中级以上专业技术职称或高级技师职业资格</w:t>
            </w:r>
          </w:p>
        </w:tc>
        <w:tc>
          <w:tcPr>
            <w:tcW w:w="709" w:type="dxa"/>
            <w:vAlign w:val="center"/>
          </w:tcPr>
          <w:p w:rsidR="00B57ADB" w:rsidRDefault="00B57ADB">
            <w:pPr>
              <w:snapToGrid w:val="0"/>
              <w:jc w:val="center"/>
              <w:rPr>
                <w:rFonts w:ascii="宋体" w:cs="Arial"/>
                <w:kern w:val="0"/>
                <w:sz w:val="24"/>
                <w:szCs w:val="24"/>
              </w:rPr>
            </w:pPr>
            <w:r>
              <w:rPr>
                <w:rFonts w:ascii="宋体" w:hAnsi="宋体" w:cs="Arial"/>
                <w:kern w:val="0"/>
                <w:sz w:val="24"/>
                <w:szCs w:val="24"/>
              </w:rPr>
              <w:t>2</w:t>
            </w:r>
          </w:p>
        </w:tc>
      </w:tr>
      <w:tr w:rsidR="00B57ADB">
        <w:tc>
          <w:tcPr>
            <w:tcW w:w="1030" w:type="dxa"/>
            <w:vAlign w:val="center"/>
          </w:tcPr>
          <w:p w:rsidR="00B57ADB" w:rsidRDefault="00B57ADB">
            <w:pPr>
              <w:snapToGrid w:val="0"/>
              <w:jc w:val="center"/>
              <w:rPr>
                <w:rFonts w:ascii="宋体" w:cs="Arial"/>
                <w:kern w:val="0"/>
                <w:sz w:val="24"/>
                <w:szCs w:val="24"/>
              </w:rPr>
            </w:pPr>
            <w:r>
              <w:rPr>
                <w:rFonts w:ascii="宋体" w:hAnsi="宋体" w:cs="Arial"/>
                <w:kern w:val="0"/>
                <w:sz w:val="24"/>
                <w:szCs w:val="24"/>
              </w:rPr>
              <w:t>6</w:t>
            </w:r>
          </w:p>
        </w:tc>
        <w:tc>
          <w:tcPr>
            <w:tcW w:w="1701" w:type="dxa"/>
          </w:tcPr>
          <w:p w:rsidR="00B57ADB" w:rsidRDefault="00B57ADB">
            <w:pPr>
              <w:snapToGrid w:val="0"/>
              <w:rPr>
                <w:rFonts w:ascii="宋体"/>
                <w:sz w:val="24"/>
                <w:szCs w:val="24"/>
                <w:shd w:val="clear" w:color="auto" w:fill="FFFFFF"/>
              </w:rPr>
            </w:pPr>
            <w:r>
              <w:rPr>
                <w:rFonts w:ascii="宋体" w:hAnsi="宋体" w:hint="eastAsia"/>
                <w:sz w:val="24"/>
                <w:szCs w:val="24"/>
                <w:shd w:val="clear" w:color="auto" w:fill="FFFFFF"/>
              </w:rPr>
              <w:t>新能源科学与工程</w:t>
            </w:r>
          </w:p>
        </w:tc>
        <w:tc>
          <w:tcPr>
            <w:tcW w:w="1701" w:type="dxa"/>
            <w:vMerge/>
            <w:vAlign w:val="center"/>
          </w:tcPr>
          <w:p w:rsidR="00B57ADB" w:rsidRDefault="00B57ADB">
            <w:pPr>
              <w:snapToGrid w:val="0"/>
              <w:jc w:val="center"/>
              <w:rPr>
                <w:rFonts w:ascii="宋体" w:cs="Arial"/>
                <w:kern w:val="0"/>
                <w:sz w:val="24"/>
                <w:szCs w:val="24"/>
              </w:rPr>
            </w:pPr>
          </w:p>
        </w:tc>
        <w:tc>
          <w:tcPr>
            <w:tcW w:w="1559" w:type="dxa"/>
            <w:vMerge/>
          </w:tcPr>
          <w:p w:rsidR="00B57ADB" w:rsidRDefault="00B57ADB">
            <w:pPr>
              <w:snapToGrid w:val="0"/>
              <w:rPr>
                <w:rFonts w:ascii="宋体"/>
                <w:sz w:val="24"/>
                <w:szCs w:val="24"/>
                <w:shd w:val="clear" w:color="auto" w:fill="FFFFFF"/>
              </w:rPr>
            </w:pPr>
          </w:p>
        </w:tc>
        <w:tc>
          <w:tcPr>
            <w:tcW w:w="2126" w:type="dxa"/>
          </w:tcPr>
          <w:p w:rsidR="00B57ADB" w:rsidRDefault="00B57ADB">
            <w:pPr>
              <w:snapToGrid w:val="0"/>
              <w:rPr>
                <w:rFonts w:ascii="宋体"/>
              </w:rPr>
            </w:pPr>
            <w:r>
              <w:rPr>
                <w:rFonts w:ascii="宋体" w:hAnsi="宋体" w:hint="eastAsia"/>
                <w:sz w:val="24"/>
                <w:szCs w:val="24"/>
                <w:shd w:val="clear" w:color="auto" w:fill="FFFFFF"/>
              </w:rPr>
              <w:t>中级以上专业技术职称或高级技师职业资格</w:t>
            </w:r>
          </w:p>
        </w:tc>
        <w:tc>
          <w:tcPr>
            <w:tcW w:w="709" w:type="dxa"/>
            <w:vAlign w:val="center"/>
          </w:tcPr>
          <w:p w:rsidR="00B57ADB" w:rsidRDefault="00B57ADB">
            <w:pPr>
              <w:snapToGrid w:val="0"/>
              <w:jc w:val="center"/>
              <w:rPr>
                <w:rFonts w:ascii="宋体" w:cs="Arial"/>
                <w:kern w:val="0"/>
                <w:sz w:val="24"/>
                <w:szCs w:val="24"/>
              </w:rPr>
            </w:pPr>
            <w:r>
              <w:rPr>
                <w:rFonts w:ascii="宋体" w:hAnsi="宋体" w:cs="Arial"/>
                <w:kern w:val="0"/>
                <w:sz w:val="24"/>
                <w:szCs w:val="24"/>
              </w:rPr>
              <w:t>2</w:t>
            </w:r>
          </w:p>
        </w:tc>
      </w:tr>
      <w:tr w:rsidR="00B57ADB">
        <w:tc>
          <w:tcPr>
            <w:tcW w:w="1030" w:type="dxa"/>
            <w:tcBorders>
              <w:bottom w:val="single" w:sz="12" w:space="0" w:color="auto"/>
            </w:tcBorders>
            <w:vAlign w:val="center"/>
          </w:tcPr>
          <w:p w:rsidR="00B57ADB" w:rsidRDefault="00B57ADB">
            <w:pPr>
              <w:snapToGrid w:val="0"/>
              <w:jc w:val="center"/>
              <w:rPr>
                <w:rFonts w:ascii="宋体" w:cs="Arial"/>
                <w:kern w:val="0"/>
                <w:sz w:val="24"/>
                <w:szCs w:val="24"/>
              </w:rPr>
            </w:pPr>
            <w:r>
              <w:rPr>
                <w:rFonts w:ascii="宋体" w:hAnsi="宋体" w:cs="Arial" w:hint="eastAsia"/>
                <w:kern w:val="0"/>
                <w:sz w:val="24"/>
                <w:szCs w:val="24"/>
              </w:rPr>
              <w:t>裁判总人数</w:t>
            </w:r>
          </w:p>
        </w:tc>
        <w:tc>
          <w:tcPr>
            <w:tcW w:w="7796" w:type="dxa"/>
            <w:gridSpan w:val="5"/>
            <w:tcBorders>
              <w:bottom w:val="single" w:sz="12" w:space="0" w:color="auto"/>
            </w:tcBorders>
            <w:vAlign w:val="center"/>
          </w:tcPr>
          <w:p w:rsidR="00B57ADB" w:rsidRDefault="00B57ADB">
            <w:pPr>
              <w:snapToGrid w:val="0"/>
              <w:jc w:val="center"/>
              <w:rPr>
                <w:rFonts w:ascii="宋体" w:cs="Arial"/>
                <w:kern w:val="0"/>
                <w:sz w:val="24"/>
                <w:szCs w:val="24"/>
              </w:rPr>
            </w:pPr>
            <w:r>
              <w:rPr>
                <w:rFonts w:ascii="宋体" w:hAnsi="宋体" w:cs="Arial"/>
                <w:kern w:val="0"/>
                <w:sz w:val="24"/>
                <w:szCs w:val="24"/>
              </w:rPr>
              <w:t>23</w:t>
            </w:r>
          </w:p>
        </w:tc>
      </w:tr>
    </w:tbl>
    <w:p w:rsidR="00B57ADB" w:rsidRDefault="00B57ADB">
      <w:pPr>
        <w:snapToGrid w:val="0"/>
        <w:spacing w:line="560" w:lineRule="exact"/>
        <w:ind w:firstLine="600"/>
        <w:jc w:val="left"/>
        <w:rPr>
          <w:rFonts w:ascii="仿宋_GB2312" w:eastAsia="仿宋_GB2312" w:hAnsi="仿宋_GB2312" w:cs="仿宋_GB2312"/>
          <w:sz w:val="30"/>
          <w:szCs w:val="30"/>
        </w:rPr>
      </w:pPr>
    </w:p>
    <w:p w:rsidR="00B57ADB" w:rsidRDefault="00B57ADB" w:rsidP="00E84944">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二十、其他</w:t>
      </w:r>
    </w:p>
    <w:p w:rsidR="00B57ADB" w:rsidRDefault="00B57ADB" w:rsidP="00E84944">
      <w:pPr>
        <w:snapToGrid w:val="0"/>
        <w:spacing w:line="560" w:lineRule="exact"/>
        <w:ind w:firstLineChars="198" w:firstLine="594"/>
        <w:jc w:val="left"/>
        <w:rPr>
          <w:rFonts w:ascii="仿宋_GB2312" w:eastAsia="仿宋_GB2312" w:cs="仿宋_GB2312"/>
          <w:sz w:val="30"/>
          <w:szCs w:val="30"/>
        </w:rPr>
      </w:pPr>
      <w:r>
        <w:rPr>
          <w:rFonts w:ascii="仿宋_GB2312" w:eastAsia="仿宋_GB2312" w:cs="仿宋_GB2312"/>
          <w:sz w:val="30"/>
          <w:szCs w:val="30"/>
        </w:rPr>
        <w:t>(</w:t>
      </w:r>
      <w:proofErr w:type="gramStart"/>
      <w:r>
        <w:rPr>
          <w:rFonts w:ascii="仿宋_GB2312" w:eastAsia="仿宋_GB2312" w:cs="仿宋_GB2312" w:hint="eastAsia"/>
          <w:sz w:val="30"/>
          <w:szCs w:val="30"/>
        </w:rPr>
        <w:t>一</w:t>
      </w:r>
      <w:proofErr w:type="gramEnd"/>
      <w:r>
        <w:rPr>
          <w:rFonts w:ascii="仿宋_GB2312" w:eastAsia="仿宋_GB2312" w:cs="仿宋_GB2312"/>
          <w:sz w:val="30"/>
          <w:szCs w:val="30"/>
        </w:rPr>
        <w:t>)</w:t>
      </w:r>
      <w:r>
        <w:rPr>
          <w:rFonts w:ascii="仿宋_GB2312" w:eastAsia="仿宋_GB2312" w:cs="仿宋_GB2312" w:hint="eastAsia"/>
          <w:sz w:val="30"/>
          <w:szCs w:val="30"/>
        </w:rPr>
        <w:t>、赛题公开承诺：本着公开公平公正的原则，承诺保证于开赛</w:t>
      </w:r>
      <w:r>
        <w:rPr>
          <w:rFonts w:ascii="仿宋_GB2312" w:eastAsia="仿宋_GB2312" w:cs="仿宋_GB2312"/>
          <w:sz w:val="30"/>
          <w:szCs w:val="30"/>
        </w:rPr>
        <w:t>1</w:t>
      </w:r>
      <w:r>
        <w:rPr>
          <w:rFonts w:ascii="仿宋_GB2312" w:eastAsia="仿宋_GB2312" w:cs="仿宋_GB2312" w:hint="eastAsia"/>
          <w:sz w:val="30"/>
          <w:szCs w:val="30"/>
        </w:rPr>
        <w:t>个月前将全部赛题在大赛网络信息发布平台上（</w:t>
      </w:r>
      <w:r>
        <w:rPr>
          <w:rFonts w:ascii="仿宋_GB2312" w:eastAsia="仿宋_GB2312" w:cs="仿宋_GB2312"/>
          <w:sz w:val="30"/>
          <w:szCs w:val="30"/>
        </w:rPr>
        <w:t>www.chinaskills-jsw.org)</w:t>
      </w:r>
      <w:r>
        <w:rPr>
          <w:rFonts w:ascii="仿宋_GB2312" w:eastAsia="仿宋_GB2312" w:cs="仿宋_GB2312" w:hint="eastAsia"/>
          <w:sz w:val="30"/>
          <w:szCs w:val="30"/>
        </w:rPr>
        <w:t>公开。</w:t>
      </w:r>
    </w:p>
    <w:p w:rsidR="00B57ADB" w:rsidRPr="00662FBC" w:rsidRDefault="00B57ADB" w:rsidP="00E84944">
      <w:pPr>
        <w:snapToGrid w:val="0"/>
        <w:spacing w:line="560" w:lineRule="exact"/>
        <w:ind w:firstLineChars="198" w:firstLine="594"/>
        <w:jc w:val="left"/>
        <w:rPr>
          <w:rFonts w:ascii="仿宋_GB2312" w:eastAsia="仿宋_GB2312" w:cs="仿宋_GB2312"/>
          <w:sz w:val="30"/>
          <w:szCs w:val="30"/>
        </w:rPr>
      </w:pPr>
      <w:r w:rsidRPr="00662FBC">
        <w:rPr>
          <w:rFonts w:ascii="仿宋_GB2312" w:eastAsia="仿宋_GB2312" w:cs="仿宋_GB2312"/>
          <w:sz w:val="30"/>
          <w:szCs w:val="30"/>
        </w:rPr>
        <w:t>(</w:t>
      </w:r>
      <w:r w:rsidRPr="00662FBC">
        <w:rPr>
          <w:rFonts w:ascii="仿宋_GB2312" w:eastAsia="仿宋_GB2312" w:cs="仿宋_GB2312" w:hint="eastAsia"/>
          <w:sz w:val="30"/>
          <w:szCs w:val="30"/>
        </w:rPr>
        <w:t>二</w:t>
      </w:r>
      <w:r w:rsidRPr="00662FBC">
        <w:rPr>
          <w:rFonts w:ascii="仿宋_GB2312" w:eastAsia="仿宋_GB2312" w:cs="仿宋_GB2312"/>
          <w:sz w:val="30"/>
          <w:szCs w:val="30"/>
        </w:rPr>
        <w:t>)</w:t>
      </w:r>
      <w:r w:rsidRPr="00662FBC">
        <w:rPr>
          <w:rFonts w:ascii="仿宋_GB2312" w:eastAsia="仿宋_GB2312" w:cs="仿宋_GB2312" w:hint="eastAsia"/>
          <w:sz w:val="30"/>
          <w:szCs w:val="30"/>
        </w:rPr>
        <w:t>、赛项专职联络人：</w:t>
      </w:r>
    </w:p>
    <w:p w:rsidR="00B57ADB" w:rsidRDefault="00B57ADB">
      <w:pPr>
        <w:snapToGrid w:val="0"/>
        <w:spacing w:line="560" w:lineRule="exact"/>
        <w:jc w:val="left"/>
        <w:rPr>
          <w:rFonts w:ascii="仿宋_GB2312" w:eastAsia="仿宋_GB2312" w:cs="仿宋_GB2312"/>
          <w:sz w:val="30"/>
          <w:szCs w:val="30"/>
        </w:rPr>
      </w:pPr>
      <w:r>
        <w:rPr>
          <w:rFonts w:ascii="仿宋_GB2312" w:eastAsia="仿宋_GB2312" w:cs="仿宋_GB2312" w:hint="eastAsia"/>
          <w:sz w:val="30"/>
          <w:szCs w:val="30"/>
        </w:rPr>
        <w:t>附后</w:t>
      </w:r>
      <w:r>
        <w:rPr>
          <w:rFonts w:ascii="仿宋_GB2312" w:eastAsia="仿宋_GB2312" w:cs="仿宋_GB2312"/>
          <w:sz w:val="30"/>
          <w:szCs w:val="30"/>
        </w:rPr>
        <w:t>1</w:t>
      </w:r>
    </w:p>
    <w:p w:rsidR="00B57ADB" w:rsidRDefault="00B57ADB" w:rsidP="00E84944">
      <w:pPr>
        <w:snapToGrid w:val="0"/>
        <w:spacing w:line="560" w:lineRule="exact"/>
        <w:ind w:firstLineChars="198" w:firstLine="594"/>
        <w:jc w:val="left"/>
        <w:rPr>
          <w:rFonts w:ascii="仿宋_GB2312" w:eastAsia="仿宋_GB2312" w:cs="仿宋_GB2312"/>
          <w:sz w:val="30"/>
          <w:szCs w:val="30"/>
        </w:rPr>
      </w:pPr>
      <w:r>
        <w:rPr>
          <w:rFonts w:ascii="仿宋_GB2312" w:eastAsia="仿宋_GB2312" w:cs="仿宋_GB2312" w:hint="eastAsia"/>
          <w:sz w:val="30"/>
          <w:szCs w:val="30"/>
        </w:rPr>
        <w:t>竞赛试题：</w:t>
      </w:r>
    </w:p>
    <w:p w:rsidR="00B57ADB" w:rsidRDefault="00B57ADB" w:rsidP="00E84944">
      <w:pPr>
        <w:pStyle w:val="a8"/>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（一）竞赛设备及过程描述</w:t>
      </w:r>
    </w:p>
    <w:p w:rsidR="00B57ADB" w:rsidRDefault="00B57ADB" w:rsidP="00E84944">
      <w:pPr>
        <w:pStyle w:val="a8"/>
        <w:spacing w:line="560" w:lineRule="exact"/>
        <w:ind w:firstLineChars="200" w:firstLine="600"/>
        <w:rPr>
          <w:rFonts w:ascii="仿宋_GB2312" w:eastAsia="仿宋_GB2312" w:hAnsi="仿宋_GB2312" w:cs="仿宋_GB2312"/>
          <w:szCs w:val="21"/>
        </w:rPr>
      </w:pPr>
      <w:r>
        <w:rPr>
          <w:rFonts w:ascii="仿宋_GB2312" w:eastAsia="仿宋_GB2312" w:hAnsi="仿宋_GB2312" w:cs="仿宋_GB2312" w:hint="eastAsia"/>
          <w:sz w:val="30"/>
          <w:szCs w:val="30"/>
        </w:rPr>
        <w:t>赛项设备以纯电动整车、</w:t>
      </w:r>
      <w:r>
        <w:rPr>
          <w:rFonts w:ascii="仿宋_GB2312" w:eastAsia="仿宋_GB2312" w:hAnsi="宋体" w:hint="eastAsia"/>
          <w:color w:val="000000"/>
          <w:sz w:val="28"/>
          <w:szCs w:val="28"/>
        </w:rPr>
        <w:t>新能源汽车整车技术平台</w:t>
      </w:r>
      <w:r>
        <w:rPr>
          <w:rFonts w:ascii="仿宋_GB2312" w:eastAsia="仿宋_GB2312" w:hAnsi="仿宋_GB2312" w:cs="仿宋_GB2312" w:hint="eastAsia"/>
          <w:sz w:val="30"/>
          <w:szCs w:val="30"/>
        </w:rPr>
        <w:t>为载体。其中纯电动整车以比亚迪</w:t>
      </w:r>
      <w:r>
        <w:rPr>
          <w:rFonts w:ascii="仿宋_GB2312" w:eastAsia="仿宋_GB2312" w:hAnsi="仿宋_GB2312" w:cs="仿宋_GB2312"/>
          <w:sz w:val="30"/>
          <w:szCs w:val="30"/>
        </w:rPr>
        <w:t>E5</w:t>
      </w:r>
      <w:r>
        <w:rPr>
          <w:rFonts w:ascii="仿宋_GB2312" w:eastAsia="仿宋_GB2312" w:hAnsi="仿宋_GB2312" w:cs="仿宋_GB2312" w:hint="eastAsia"/>
          <w:sz w:val="30"/>
          <w:szCs w:val="30"/>
        </w:rPr>
        <w:t>或北汽</w:t>
      </w:r>
      <w:r>
        <w:rPr>
          <w:rFonts w:ascii="仿宋_GB2312" w:eastAsia="仿宋_GB2312" w:hAnsi="仿宋_GB2312" w:cs="仿宋_GB2312"/>
          <w:sz w:val="30"/>
          <w:szCs w:val="30"/>
        </w:rPr>
        <w:t>EV160</w:t>
      </w:r>
      <w:r>
        <w:rPr>
          <w:rFonts w:ascii="仿宋_GB2312" w:eastAsia="仿宋_GB2312" w:hAnsi="仿宋_GB2312" w:cs="仿宋_GB2312" w:hint="eastAsia"/>
          <w:sz w:val="30"/>
          <w:szCs w:val="30"/>
        </w:rPr>
        <w:t>二者选</w:t>
      </w:r>
      <w:proofErr w:type="gramStart"/>
      <w:r>
        <w:rPr>
          <w:rFonts w:ascii="仿宋_GB2312" w:eastAsia="仿宋_GB2312" w:hAnsi="仿宋_GB2312" w:cs="仿宋_GB2312" w:hint="eastAsia"/>
          <w:sz w:val="30"/>
          <w:szCs w:val="30"/>
        </w:rPr>
        <w:t>一</w:t>
      </w:r>
      <w:proofErr w:type="gramEnd"/>
      <w:r>
        <w:rPr>
          <w:rFonts w:ascii="仿宋_GB2312" w:eastAsia="仿宋_GB2312" w:hAnsi="仿宋_GB2312" w:cs="仿宋_GB2312" w:hint="eastAsia"/>
          <w:sz w:val="30"/>
          <w:szCs w:val="30"/>
        </w:rPr>
        <w:t>。</w:t>
      </w:r>
      <w:r>
        <w:rPr>
          <w:rFonts w:ascii="仿宋_GB2312" w:eastAsia="仿宋_GB2312" w:hAnsi="宋体" w:hint="eastAsia"/>
          <w:color w:val="000000"/>
          <w:sz w:val="28"/>
          <w:szCs w:val="28"/>
        </w:rPr>
        <w:t>新能源汽车整车技术平台</w:t>
      </w:r>
      <w:r>
        <w:rPr>
          <w:rFonts w:ascii="仿宋_GB2312" w:eastAsia="仿宋_GB2312" w:hAnsi="仿宋_GB2312" w:cs="仿宋_GB2312" w:hint="eastAsia"/>
          <w:sz w:val="30"/>
          <w:szCs w:val="30"/>
        </w:rPr>
        <w:t>由实车部件电池系统、电机系统、电控系统、电动空调系统、电动助力系统和电动制动系统等组成。</w:t>
      </w:r>
    </w:p>
    <w:p w:rsidR="00B57ADB" w:rsidRDefault="00B57ADB">
      <w:pPr>
        <w:numPr>
          <w:ilvl w:val="0"/>
          <w:numId w:val="5"/>
        </w:numPr>
        <w:spacing w:line="36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电池系统</w:t>
      </w:r>
    </w:p>
    <w:p w:rsidR="00B57ADB" w:rsidRDefault="00B57ADB" w:rsidP="00E84944">
      <w:pPr>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电池系统主要由</w:t>
      </w:r>
      <w:r>
        <w:rPr>
          <w:rFonts w:ascii="仿宋_GB2312" w:eastAsia="仿宋_GB2312" w:hAnsi="仿宋_GB2312" w:cs="仿宋_GB2312"/>
          <w:kern w:val="0"/>
          <w:sz w:val="30"/>
          <w:szCs w:val="30"/>
        </w:rPr>
        <w:t>72V</w:t>
      </w:r>
      <w:r>
        <w:rPr>
          <w:rFonts w:ascii="仿宋_GB2312" w:eastAsia="仿宋_GB2312" w:hAnsi="仿宋_GB2312" w:cs="仿宋_GB2312" w:hint="eastAsia"/>
          <w:kern w:val="0"/>
          <w:sz w:val="30"/>
          <w:szCs w:val="30"/>
        </w:rPr>
        <w:t>电池包、电池管理系统、车载充电机、快充和慢充接口和高压线束等设备与器件组成。</w:t>
      </w:r>
    </w:p>
    <w:p w:rsidR="00B57ADB" w:rsidRDefault="00B57ADB">
      <w:pPr>
        <w:numPr>
          <w:ilvl w:val="0"/>
          <w:numId w:val="5"/>
        </w:numPr>
        <w:spacing w:line="36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电机系统</w:t>
      </w:r>
    </w:p>
    <w:p w:rsidR="00B57ADB" w:rsidRDefault="00B57ADB" w:rsidP="00E84944">
      <w:pPr>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电机系统主要由电机本体、电机驱动器、电机控制器和高压线束等设备组成。</w:t>
      </w:r>
    </w:p>
    <w:p w:rsidR="00B57ADB" w:rsidRDefault="00B57ADB">
      <w:pPr>
        <w:numPr>
          <w:ilvl w:val="0"/>
          <w:numId w:val="5"/>
        </w:numPr>
        <w:spacing w:line="36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高压配电箱</w:t>
      </w:r>
    </w:p>
    <w:p w:rsidR="00B57ADB" w:rsidRDefault="00B57ADB" w:rsidP="00E84944">
      <w:pPr>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高压配电</w:t>
      </w:r>
      <w:proofErr w:type="gramStart"/>
      <w:r>
        <w:rPr>
          <w:rFonts w:ascii="仿宋_GB2312" w:eastAsia="仿宋_GB2312" w:hAnsi="仿宋_GB2312" w:cs="仿宋_GB2312" w:hint="eastAsia"/>
          <w:kern w:val="0"/>
          <w:sz w:val="30"/>
          <w:szCs w:val="30"/>
        </w:rPr>
        <w:t>箱主要</w:t>
      </w:r>
      <w:proofErr w:type="gramEnd"/>
      <w:r>
        <w:rPr>
          <w:rFonts w:ascii="仿宋_GB2312" w:eastAsia="仿宋_GB2312" w:hAnsi="仿宋_GB2312" w:cs="仿宋_GB2312" w:hint="eastAsia"/>
          <w:kern w:val="0"/>
          <w:sz w:val="30"/>
          <w:szCs w:val="30"/>
        </w:rPr>
        <w:t>由高压配电单元、高压配电单元线束、电动空调压缩机线束、高压加热器线束、驱动电机线束等构成。</w:t>
      </w:r>
    </w:p>
    <w:p w:rsidR="00B57ADB" w:rsidRDefault="00B57ADB">
      <w:pPr>
        <w:numPr>
          <w:ilvl w:val="0"/>
          <w:numId w:val="5"/>
        </w:numPr>
        <w:spacing w:line="36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电控系统</w:t>
      </w:r>
    </w:p>
    <w:p w:rsidR="00B57ADB" w:rsidRDefault="00B57ADB" w:rsidP="00E84944">
      <w:pPr>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lastRenderedPageBreak/>
        <w:t>电控系统主要由整车控制器、仪表、操作台和若干线束等设备组成。</w:t>
      </w:r>
    </w:p>
    <w:p w:rsidR="00B57ADB" w:rsidRDefault="00B57ADB">
      <w:pPr>
        <w:numPr>
          <w:ilvl w:val="0"/>
          <w:numId w:val="5"/>
        </w:numPr>
        <w:spacing w:line="36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电动空调系统</w:t>
      </w:r>
    </w:p>
    <w:p w:rsidR="00B57ADB" w:rsidRDefault="00B57ADB" w:rsidP="00E84944">
      <w:pPr>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电动空调系统主要由制冷系统和加热</w:t>
      </w:r>
      <w:r>
        <w:rPr>
          <w:rFonts w:ascii="仿宋_GB2312" w:eastAsia="仿宋_GB2312" w:hAnsi="仿宋_GB2312" w:cs="仿宋_GB2312"/>
          <w:kern w:val="0"/>
          <w:sz w:val="30"/>
          <w:szCs w:val="30"/>
        </w:rPr>
        <w:t>PTC</w:t>
      </w:r>
      <w:r>
        <w:rPr>
          <w:rFonts w:ascii="仿宋_GB2312" w:eastAsia="仿宋_GB2312" w:hAnsi="仿宋_GB2312" w:cs="仿宋_GB2312" w:hint="eastAsia"/>
          <w:kern w:val="0"/>
          <w:sz w:val="30"/>
          <w:szCs w:val="30"/>
        </w:rPr>
        <w:t>系统</w:t>
      </w:r>
      <w:r>
        <w:rPr>
          <w:rFonts w:ascii="仿宋_GB2312" w:eastAsia="仿宋_GB2312" w:hAnsi="仿宋_GB2312" w:cs="仿宋_GB2312"/>
          <w:kern w:val="0"/>
          <w:sz w:val="30"/>
          <w:szCs w:val="30"/>
        </w:rPr>
        <w:t>——</w:t>
      </w:r>
      <w:r>
        <w:rPr>
          <w:rFonts w:ascii="仿宋_GB2312" w:eastAsia="仿宋_GB2312" w:hAnsi="仿宋_GB2312" w:cs="仿宋_GB2312" w:hint="eastAsia"/>
          <w:kern w:val="0"/>
          <w:sz w:val="30"/>
          <w:szCs w:val="30"/>
        </w:rPr>
        <w:t>电动空调泵、管路系统、蒸发箱总成、冷凝器总成、散热器总成、加热系统、控制系统、压力显示装置、电源系统等组成。</w:t>
      </w:r>
    </w:p>
    <w:p w:rsidR="00B57ADB" w:rsidRDefault="00B57ADB">
      <w:pPr>
        <w:numPr>
          <w:ilvl w:val="0"/>
          <w:numId w:val="5"/>
        </w:numPr>
        <w:spacing w:line="360" w:lineRule="auto"/>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电动助力转向系统</w:t>
      </w:r>
    </w:p>
    <w:p w:rsidR="00B57ADB" w:rsidRDefault="00B57ADB" w:rsidP="00E84944">
      <w:pPr>
        <w:spacing w:line="360" w:lineRule="auto"/>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电动助力转向系统主要</w:t>
      </w:r>
      <w:r>
        <w:rPr>
          <w:rFonts w:ascii="仿宋_GB2312" w:eastAsia="仿宋_GB2312" w:hAnsi="仿宋_GB2312" w:cs="仿宋_GB2312" w:hint="eastAsia"/>
          <w:kern w:val="0"/>
          <w:sz w:val="30"/>
          <w:szCs w:val="30"/>
        </w:rPr>
        <w:t>由扭矩传感器、车速传感器、电子控制单元（</w:t>
      </w:r>
      <w:r>
        <w:rPr>
          <w:rFonts w:ascii="Times New Roman" w:eastAsia="仿宋_GB2312" w:hAnsi="Times New Roman"/>
          <w:kern w:val="0"/>
          <w:sz w:val="30"/>
          <w:szCs w:val="30"/>
        </w:rPr>
        <w:t>ECU</w:t>
      </w:r>
      <w:r>
        <w:rPr>
          <w:rFonts w:ascii="仿宋_GB2312" w:eastAsia="仿宋_GB2312" w:hAnsi="仿宋_GB2312" w:cs="仿宋_GB2312" w:hint="eastAsia"/>
          <w:kern w:val="0"/>
          <w:sz w:val="30"/>
          <w:szCs w:val="30"/>
        </w:rPr>
        <w:t>）、电动机、减速机构及离合器等组成</w:t>
      </w:r>
    </w:p>
    <w:p w:rsidR="00B57ADB" w:rsidRDefault="00B57ADB">
      <w:pPr>
        <w:numPr>
          <w:ilvl w:val="0"/>
          <w:numId w:val="5"/>
        </w:numPr>
        <w:spacing w:line="360" w:lineRule="auto"/>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电动制动系统</w:t>
      </w:r>
    </w:p>
    <w:p w:rsidR="00B57ADB" w:rsidRDefault="00B57ADB" w:rsidP="00E84944">
      <w:pPr>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电动制动系统主要由制动踏板、电真空泵、执行器（制动</w:t>
      </w:r>
      <w:proofErr w:type="gramStart"/>
      <w:r>
        <w:rPr>
          <w:rFonts w:ascii="仿宋_GB2312" w:eastAsia="仿宋_GB2312" w:hAnsi="仿宋_GB2312" w:cs="仿宋_GB2312" w:hint="eastAsia"/>
          <w:kern w:val="0"/>
          <w:sz w:val="30"/>
          <w:szCs w:val="30"/>
        </w:rPr>
        <w:t>钳</w:t>
      </w:r>
      <w:proofErr w:type="gramEnd"/>
      <w:r>
        <w:rPr>
          <w:rFonts w:ascii="仿宋_GB2312" w:eastAsia="仿宋_GB2312" w:hAnsi="仿宋_GB2312" w:cs="仿宋_GB2312" w:hint="eastAsia"/>
          <w:kern w:val="0"/>
          <w:sz w:val="30"/>
          <w:szCs w:val="30"/>
        </w:rPr>
        <w:t>分泵）以及传递装置等组成。</w:t>
      </w:r>
    </w:p>
    <w:p w:rsidR="00B57ADB" w:rsidRDefault="00B57ADB">
      <w:pPr>
        <w:numPr>
          <w:ilvl w:val="0"/>
          <w:numId w:val="5"/>
        </w:numPr>
        <w:spacing w:line="360" w:lineRule="auto"/>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品牌整车</w:t>
      </w:r>
    </w:p>
    <w:p w:rsidR="00B57ADB" w:rsidRDefault="00B57ADB" w:rsidP="00E84944">
      <w:pPr>
        <w:spacing w:line="360" w:lineRule="auto"/>
        <w:ind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品牌整车为完整的比亚迪</w:t>
      </w:r>
      <w:r>
        <w:rPr>
          <w:rFonts w:ascii="仿宋_GB2312" w:eastAsia="仿宋_GB2312" w:hAnsi="仿宋_GB2312" w:cs="仿宋_GB2312"/>
          <w:kern w:val="0"/>
          <w:sz w:val="30"/>
          <w:szCs w:val="30"/>
        </w:rPr>
        <w:t>E5</w:t>
      </w:r>
      <w:r>
        <w:rPr>
          <w:rFonts w:ascii="宋体" w:hAnsi="宋体" w:cs="仿宋_GB2312"/>
          <w:kern w:val="0"/>
          <w:sz w:val="30"/>
          <w:szCs w:val="30"/>
        </w:rPr>
        <w:t>/</w:t>
      </w:r>
      <w:r>
        <w:rPr>
          <w:rFonts w:ascii="仿宋_GB2312" w:eastAsia="仿宋_GB2312" w:hAnsi="仿宋_GB2312" w:cs="仿宋_GB2312" w:hint="eastAsia"/>
          <w:kern w:val="0"/>
          <w:sz w:val="30"/>
          <w:szCs w:val="30"/>
        </w:rPr>
        <w:t>北汽</w:t>
      </w:r>
      <w:r>
        <w:rPr>
          <w:rFonts w:ascii="仿宋_GB2312" w:eastAsia="仿宋_GB2312" w:hAnsi="仿宋_GB2312" w:cs="仿宋_GB2312"/>
          <w:kern w:val="0"/>
          <w:sz w:val="30"/>
          <w:szCs w:val="30"/>
        </w:rPr>
        <w:t>EV160</w:t>
      </w:r>
      <w:r>
        <w:rPr>
          <w:rFonts w:ascii="仿宋_GB2312" w:eastAsia="仿宋_GB2312" w:hAnsi="仿宋_GB2312" w:cs="仿宋_GB2312" w:hint="eastAsia"/>
          <w:color w:val="000000"/>
          <w:sz w:val="30"/>
          <w:szCs w:val="30"/>
        </w:rPr>
        <w:t>。</w:t>
      </w:r>
    </w:p>
    <w:p w:rsidR="00B57ADB" w:rsidRDefault="00B57ADB" w:rsidP="00E84944">
      <w:pPr>
        <w:spacing w:line="360" w:lineRule="auto"/>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竞赛试题包括“新能源整车</w:t>
      </w:r>
      <w:r>
        <w:rPr>
          <w:rFonts w:ascii="仿宋_GB2312" w:eastAsia="仿宋_GB2312" w:hAnsi="仿宋_GB2312" w:cs="仿宋_GB2312" w:hint="eastAsia"/>
          <w:sz w:val="30"/>
          <w:szCs w:val="30"/>
        </w:rPr>
        <w:t>故障诊断与维修</w:t>
      </w:r>
      <w:r>
        <w:rPr>
          <w:rFonts w:ascii="仿宋_GB2312" w:eastAsia="仿宋_GB2312" w:hAnsi="仿宋_GB2312" w:cs="仿宋_GB2312" w:hint="eastAsia"/>
          <w:color w:val="000000"/>
          <w:sz w:val="30"/>
          <w:szCs w:val="30"/>
        </w:rPr>
        <w:t>”和“</w:t>
      </w:r>
      <w:r>
        <w:rPr>
          <w:rFonts w:ascii="仿宋_GB2312" w:eastAsia="仿宋_GB2312" w:hAnsi="仿宋_GB2312" w:cs="仿宋_GB2312" w:hint="eastAsia"/>
          <w:kern w:val="0"/>
          <w:sz w:val="30"/>
          <w:szCs w:val="30"/>
        </w:rPr>
        <w:t>新能源汽车动力系统零部件安装及检测</w:t>
      </w:r>
      <w:r>
        <w:rPr>
          <w:rFonts w:ascii="仿宋_GB2312" w:eastAsia="仿宋_GB2312" w:hAnsi="仿宋_GB2312" w:cs="仿宋_GB2312" w:hint="eastAsia"/>
          <w:color w:val="000000"/>
          <w:sz w:val="30"/>
          <w:szCs w:val="30"/>
        </w:rPr>
        <w:t>”两部分。在赛前召开赛项说明会，</w:t>
      </w:r>
      <w:proofErr w:type="gramStart"/>
      <w:r>
        <w:rPr>
          <w:rFonts w:ascii="仿宋_GB2312" w:eastAsia="仿宋_GB2312" w:hAnsi="仿宋_GB2312" w:cs="仿宋_GB2312" w:hint="eastAsia"/>
          <w:color w:val="000000"/>
          <w:sz w:val="30"/>
          <w:szCs w:val="30"/>
        </w:rPr>
        <w:t>结合样题讲解</w:t>
      </w:r>
      <w:proofErr w:type="gramEnd"/>
      <w:r>
        <w:rPr>
          <w:rFonts w:ascii="仿宋_GB2312" w:eastAsia="仿宋_GB2312" w:hAnsi="仿宋_GB2312" w:cs="仿宋_GB2312" w:hint="eastAsia"/>
          <w:color w:val="000000"/>
          <w:sz w:val="30"/>
          <w:szCs w:val="30"/>
        </w:rPr>
        <w:t>考核要点、竞赛方式、注意事项，公开考点和故障设置范围；其中赛前设备状况：在</w:t>
      </w:r>
      <w:r>
        <w:rPr>
          <w:rFonts w:ascii="仿宋_GB2312" w:eastAsia="仿宋_GB2312" w:hAnsi="仿宋_GB2312" w:cs="仿宋_GB2312" w:hint="eastAsia"/>
          <w:kern w:val="0"/>
          <w:sz w:val="30"/>
          <w:szCs w:val="30"/>
        </w:rPr>
        <w:t>品牌整车上预设</w:t>
      </w:r>
      <w:r>
        <w:rPr>
          <w:rFonts w:ascii="仿宋_GB2312" w:eastAsia="仿宋_GB2312" w:hAnsi="仿宋_GB2312" w:cs="仿宋_GB2312"/>
          <w:kern w:val="0"/>
          <w:sz w:val="30"/>
          <w:szCs w:val="30"/>
        </w:rPr>
        <w:t>3</w:t>
      </w:r>
      <w:r>
        <w:rPr>
          <w:rFonts w:ascii="宋体" w:hAnsi="宋体" w:cs="仿宋_GB2312" w:hint="eastAsia"/>
          <w:color w:val="000000"/>
          <w:sz w:val="30"/>
          <w:szCs w:val="30"/>
        </w:rPr>
        <w:t>～</w:t>
      </w:r>
      <w:r>
        <w:rPr>
          <w:rFonts w:ascii="仿宋_GB2312" w:eastAsia="仿宋_GB2312" w:hAnsi="仿宋_GB2312" w:cs="仿宋_GB2312"/>
          <w:color w:val="000000"/>
          <w:sz w:val="30"/>
          <w:szCs w:val="30"/>
        </w:rPr>
        <w:t>6</w:t>
      </w:r>
      <w:r>
        <w:rPr>
          <w:rFonts w:ascii="仿宋_GB2312" w:eastAsia="仿宋_GB2312" w:hAnsi="仿宋_GB2312" w:cs="仿宋_GB2312" w:hint="eastAsia"/>
          <w:color w:val="000000"/>
          <w:sz w:val="30"/>
          <w:szCs w:val="30"/>
        </w:rPr>
        <w:t>电气故障、</w:t>
      </w:r>
      <w:r>
        <w:rPr>
          <w:rFonts w:ascii="仿宋_GB2312" w:eastAsia="仿宋_GB2312" w:hAnsi="宋体" w:hint="eastAsia"/>
          <w:color w:val="000000"/>
          <w:sz w:val="28"/>
          <w:szCs w:val="28"/>
        </w:rPr>
        <w:t>新能源汽车整车技术平台</w:t>
      </w:r>
      <w:r>
        <w:rPr>
          <w:rFonts w:ascii="仿宋_GB2312" w:eastAsia="仿宋_GB2312" w:hAnsi="仿宋_GB2312" w:cs="仿宋_GB2312" w:hint="eastAsia"/>
          <w:color w:val="000000"/>
          <w:sz w:val="30"/>
          <w:szCs w:val="30"/>
        </w:rPr>
        <w:t>所有部件完整，预设</w:t>
      </w:r>
      <w:r>
        <w:rPr>
          <w:rFonts w:ascii="仿宋_GB2312" w:eastAsia="仿宋_GB2312" w:hAnsi="仿宋_GB2312" w:cs="仿宋_GB2312"/>
          <w:color w:val="000000"/>
          <w:sz w:val="30"/>
          <w:szCs w:val="30"/>
        </w:rPr>
        <w:t>1</w:t>
      </w:r>
      <w:r>
        <w:rPr>
          <w:rFonts w:ascii="宋体" w:hAnsi="宋体" w:cs="仿宋_GB2312" w:hint="eastAsia"/>
          <w:color w:val="000000"/>
          <w:sz w:val="30"/>
          <w:szCs w:val="30"/>
        </w:rPr>
        <w:t>～</w:t>
      </w: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处安装与测试；。</w:t>
      </w:r>
    </w:p>
    <w:p w:rsidR="00B57ADB" w:rsidRDefault="00B57ADB" w:rsidP="00E84944">
      <w:pPr>
        <w:pStyle w:val="a8"/>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（二）样题</w:t>
      </w:r>
    </w:p>
    <w:p w:rsidR="00B57ADB" w:rsidRDefault="00B57ADB" w:rsidP="00E84944">
      <w:pPr>
        <w:pStyle w:val="a8"/>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赛项整个过程由二个工作模块构成：</w:t>
      </w:r>
      <w:r w:rsidR="0000254A">
        <w:rPr>
          <w:rFonts w:ascii="仿宋_GB2312" w:eastAsia="仿宋_GB2312" w:hAnsi="仿宋_GB2312" w:cs="仿宋_GB2312"/>
          <w:bCs/>
          <w:sz w:val="30"/>
          <w:szCs w:val="30"/>
        </w:rPr>
        <w:fldChar w:fldCharType="begin"/>
      </w:r>
      <w:r>
        <w:rPr>
          <w:rFonts w:ascii="仿宋_GB2312" w:eastAsia="仿宋_GB2312" w:hAnsi="仿宋_GB2312" w:cs="仿宋_GB2312"/>
          <w:bCs/>
          <w:sz w:val="30"/>
          <w:szCs w:val="30"/>
        </w:rPr>
        <w:instrText xml:space="preserve"> = 1 \* GB3 </w:instrText>
      </w:r>
      <w:r w:rsidR="0000254A">
        <w:rPr>
          <w:rFonts w:ascii="仿宋_GB2312" w:eastAsia="仿宋_GB2312" w:hAnsi="仿宋_GB2312" w:cs="仿宋_GB2312"/>
          <w:bCs/>
          <w:sz w:val="30"/>
          <w:szCs w:val="30"/>
        </w:rPr>
        <w:fldChar w:fldCharType="separate"/>
      </w:r>
      <w:r>
        <w:rPr>
          <w:rFonts w:ascii="仿宋_GB2312" w:eastAsia="仿宋_GB2312" w:hAnsi="仿宋_GB2312" w:cs="仿宋_GB2312" w:hint="eastAsia"/>
          <w:bCs/>
          <w:sz w:val="30"/>
          <w:szCs w:val="30"/>
        </w:rPr>
        <w:t>①</w:t>
      </w:r>
      <w:r w:rsidR="0000254A">
        <w:rPr>
          <w:rFonts w:ascii="仿宋_GB2312" w:eastAsia="仿宋_GB2312" w:hAnsi="仿宋_GB2312" w:cs="仿宋_GB2312"/>
          <w:bCs/>
          <w:sz w:val="30"/>
          <w:szCs w:val="30"/>
        </w:rPr>
        <w:fldChar w:fldCharType="end"/>
      </w:r>
      <w:r>
        <w:rPr>
          <w:rFonts w:ascii="仿宋_GB2312" w:eastAsia="仿宋_GB2312" w:hAnsi="仿宋_GB2312" w:cs="仿宋_GB2312" w:hint="eastAsia"/>
          <w:bCs/>
          <w:sz w:val="30"/>
          <w:szCs w:val="30"/>
        </w:rPr>
        <w:t>故障诊断与维修任务在新能源汽车整车（比亚迪</w:t>
      </w:r>
      <w:r>
        <w:rPr>
          <w:rFonts w:ascii="宋体" w:hAnsi="宋体" w:cs="仿宋_GB2312"/>
          <w:bCs/>
          <w:sz w:val="30"/>
          <w:szCs w:val="30"/>
        </w:rPr>
        <w:t>/</w:t>
      </w:r>
      <w:r>
        <w:rPr>
          <w:rFonts w:ascii="仿宋_GB2312" w:eastAsia="仿宋_GB2312" w:hAnsi="仿宋_GB2312" w:cs="仿宋_GB2312" w:hint="eastAsia"/>
          <w:bCs/>
          <w:sz w:val="30"/>
          <w:szCs w:val="30"/>
        </w:rPr>
        <w:t>北汽）进行。</w:t>
      </w:r>
      <w:r w:rsidR="0000254A">
        <w:rPr>
          <w:rFonts w:ascii="仿宋_GB2312" w:eastAsia="仿宋_GB2312" w:hAnsi="仿宋_GB2312" w:cs="仿宋_GB2312"/>
          <w:bCs/>
          <w:sz w:val="30"/>
          <w:szCs w:val="30"/>
        </w:rPr>
        <w:fldChar w:fldCharType="begin"/>
      </w:r>
      <w:r>
        <w:rPr>
          <w:rFonts w:ascii="仿宋_GB2312" w:eastAsia="仿宋_GB2312" w:hAnsi="仿宋_GB2312" w:cs="仿宋_GB2312"/>
          <w:bCs/>
          <w:sz w:val="30"/>
          <w:szCs w:val="30"/>
        </w:rPr>
        <w:instrText xml:space="preserve"> = 2 \* GB3 </w:instrText>
      </w:r>
      <w:r w:rsidR="0000254A">
        <w:rPr>
          <w:rFonts w:ascii="仿宋_GB2312" w:eastAsia="仿宋_GB2312" w:hAnsi="仿宋_GB2312" w:cs="仿宋_GB2312"/>
          <w:bCs/>
          <w:sz w:val="30"/>
          <w:szCs w:val="30"/>
        </w:rPr>
        <w:fldChar w:fldCharType="separate"/>
      </w:r>
      <w:r>
        <w:rPr>
          <w:rFonts w:ascii="仿宋_GB2312" w:eastAsia="仿宋_GB2312" w:hAnsi="仿宋_GB2312" w:cs="仿宋_GB2312" w:hint="eastAsia"/>
          <w:bCs/>
          <w:sz w:val="30"/>
          <w:szCs w:val="30"/>
        </w:rPr>
        <w:t>②</w:t>
      </w:r>
      <w:r w:rsidR="0000254A">
        <w:rPr>
          <w:rFonts w:ascii="仿宋_GB2312" w:eastAsia="仿宋_GB2312" w:hAnsi="仿宋_GB2312" w:cs="仿宋_GB2312"/>
          <w:bCs/>
          <w:sz w:val="30"/>
          <w:szCs w:val="30"/>
        </w:rPr>
        <w:fldChar w:fldCharType="end"/>
      </w:r>
      <w:r>
        <w:rPr>
          <w:rFonts w:ascii="仿宋_GB2312" w:eastAsia="仿宋_GB2312" w:hAnsi="仿宋_GB2312" w:cs="仿宋_GB2312" w:hint="eastAsia"/>
          <w:bCs/>
          <w:sz w:val="30"/>
          <w:szCs w:val="30"/>
        </w:rPr>
        <w:t>安装与测试任务在新能源汽车</w:t>
      </w:r>
      <w:r>
        <w:rPr>
          <w:rFonts w:ascii="仿宋_GB2312" w:eastAsia="仿宋_GB2312" w:hAnsi="仿宋_GB2312" w:cs="仿宋_GB2312" w:hint="eastAsia"/>
          <w:bCs/>
          <w:sz w:val="30"/>
          <w:szCs w:val="30"/>
        </w:rPr>
        <w:lastRenderedPageBreak/>
        <w:t>整车技术平台进行；</w:t>
      </w:r>
      <w:r>
        <w:rPr>
          <w:rFonts w:ascii="仿宋_GB2312" w:eastAsia="仿宋_GB2312" w:hAnsi="仿宋_GB2312" w:cs="仿宋_GB2312"/>
          <w:bCs/>
          <w:sz w:val="30"/>
          <w:szCs w:val="30"/>
        </w:rPr>
        <w:t xml:space="preserve"> </w:t>
      </w:r>
    </w:p>
    <w:p w:rsidR="00B57ADB" w:rsidRDefault="00B57ADB" w:rsidP="00E84944">
      <w:pPr>
        <w:adjustRightInd w:val="0"/>
        <w:snapToGrid w:val="0"/>
        <w:spacing w:line="560" w:lineRule="exact"/>
        <w:ind w:firstLineChars="196" w:firstLine="590"/>
        <w:rPr>
          <w:rFonts w:ascii="仿宋_GB2312" w:eastAsia="仿宋_GB2312" w:hAnsi="宋体"/>
          <w:b/>
          <w:bCs/>
          <w:sz w:val="30"/>
          <w:szCs w:val="30"/>
        </w:rPr>
      </w:pPr>
    </w:p>
    <w:p w:rsidR="00B57ADB" w:rsidRPr="00662FBC" w:rsidRDefault="00B57ADB" w:rsidP="00E84944">
      <w:pPr>
        <w:adjustRightInd w:val="0"/>
        <w:snapToGrid w:val="0"/>
        <w:spacing w:line="560" w:lineRule="exact"/>
        <w:ind w:firstLineChars="196" w:firstLine="590"/>
        <w:rPr>
          <w:rFonts w:ascii="仿宋_GB2312" w:eastAsia="仿宋_GB2312" w:hAnsi="宋体"/>
          <w:b/>
          <w:bCs/>
          <w:sz w:val="30"/>
          <w:szCs w:val="30"/>
        </w:rPr>
      </w:pPr>
      <w:r w:rsidRPr="00662FBC">
        <w:rPr>
          <w:rFonts w:ascii="仿宋_GB2312" w:eastAsia="仿宋_GB2312" w:hAnsi="宋体"/>
          <w:b/>
          <w:bCs/>
          <w:sz w:val="30"/>
          <w:szCs w:val="30"/>
        </w:rPr>
        <w:t>1.</w:t>
      </w:r>
      <w:r w:rsidRPr="00662FBC">
        <w:rPr>
          <w:rFonts w:ascii="仿宋_GB2312" w:eastAsia="仿宋_GB2312" w:hAnsi="宋体" w:hint="eastAsia"/>
          <w:b/>
          <w:bCs/>
          <w:sz w:val="30"/>
          <w:szCs w:val="30"/>
        </w:rPr>
        <w:t>模块一、新能源整车故障诊断与维修（</w:t>
      </w:r>
      <w:r w:rsidRPr="00662FBC">
        <w:rPr>
          <w:rFonts w:ascii="仿宋_GB2312" w:eastAsia="仿宋_GB2312" w:hAnsi="宋体"/>
          <w:b/>
          <w:bCs/>
          <w:sz w:val="30"/>
          <w:szCs w:val="30"/>
        </w:rPr>
        <w:t>60</w:t>
      </w:r>
      <w:r w:rsidRPr="00662FBC">
        <w:rPr>
          <w:rFonts w:ascii="仿宋_GB2312" w:eastAsia="仿宋_GB2312" w:hAnsi="宋体" w:hint="eastAsia"/>
          <w:b/>
          <w:bCs/>
          <w:sz w:val="30"/>
          <w:szCs w:val="30"/>
        </w:rPr>
        <w:t>分）</w:t>
      </w:r>
    </w:p>
    <w:p w:rsidR="00B57ADB" w:rsidRDefault="00B57ADB" w:rsidP="00E84944">
      <w:pPr>
        <w:adjustRightInd w:val="0"/>
        <w:snapToGrid w:val="0"/>
        <w:spacing w:line="560" w:lineRule="exact"/>
        <w:ind w:firstLineChars="202" w:firstLine="606"/>
        <w:rPr>
          <w:rFonts w:ascii="仿宋_GB2312" w:eastAsia="仿宋_GB2312" w:hAnsi="宋体"/>
          <w:bCs/>
          <w:color w:val="000000"/>
          <w:sz w:val="30"/>
          <w:szCs w:val="30"/>
        </w:rPr>
      </w:pPr>
      <w:r>
        <w:rPr>
          <w:rFonts w:ascii="仿宋_GB2312" w:eastAsia="仿宋_GB2312" w:hAnsi="宋体" w:hint="eastAsia"/>
          <w:bCs/>
          <w:color w:val="000000"/>
          <w:sz w:val="30"/>
          <w:szCs w:val="30"/>
        </w:rPr>
        <w:t>模块</w:t>
      </w:r>
      <w:proofErr w:type="gramStart"/>
      <w:r>
        <w:rPr>
          <w:rFonts w:ascii="仿宋_GB2312" w:eastAsia="仿宋_GB2312" w:hAnsi="宋体" w:hint="eastAsia"/>
          <w:bCs/>
          <w:color w:val="000000"/>
          <w:sz w:val="30"/>
          <w:szCs w:val="30"/>
        </w:rPr>
        <w:t>一</w:t>
      </w:r>
      <w:proofErr w:type="gramEnd"/>
      <w:r>
        <w:rPr>
          <w:rFonts w:ascii="仿宋_GB2312" w:eastAsia="仿宋_GB2312" w:hAnsi="宋体" w:hint="eastAsia"/>
          <w:bCs/>
          <w:color w:val="000000"/>
          <w:sz w:val="30"/>
          <w:szCs w:val="30"/>
        </w:rPr>
        <w:t>工作任务是在品牌新能源汽车整车上进行故障诊断与维修，旨在考核选手新能源汽车动力系统、电动空调系统故障诊断与维修技能。围绕常见的故障现象和故障点，主要在易损件及其相关电路上设置故障。</w:t>
      </w:r>
    </w:p>
    <w:p w:rsidR="00B57ADB" w:rsidRDefault="00B57ADB" w:rsidP="00E84944">
      <w:pPr>
        <w:snapToGrid w:val="0"/>
        <w:spacing w:line="560" w:lineRule="exact"/>
        <w:ind w:firstLineChars="201" w:firstLine="603"/>
        <w:rPr>
          <w:rFonts w:ascii="仿宋_GB2312" w:eastAsia="仿宋_GB2312" w:hAnsi="宋体"/>
          <w:bCs/>
          <w:color w:val="000000"/>
          <w:sz w:val="30"/>
          <w:szCs w:val="30"/>
        </w:rPr>
      </w:pPr>
      <w:r>
        <w:rPr>
          <w:rFonts w:ascii="仿宋_GB2312" w:eastAsia="仿宋_GB2312" w:hAnsi="宋体" w:hint="eastAsia"/>
          <w:bCs/>
          <w:color w:val="000000"/>
          <w:sz w:val="30"/>
          <w:szCs w:val="30"/>
        </w:rPr>
        <w:t>（</w:t>
      </w:r>
      <w:r>
        <w:rPr>
          <w:rFonts w:ascii="仿宋_GB2312" w:eastAsia="仿宋_GB2312" w:hAnsi="宋体"/>
          <w:bCs/>
          <w:color w:val="000000"/>
          <w:sz w:val="30"/>
          <w:szCs w:val="30"/>
        </w:rPr>
        <w:t>4</w:t>
      </w:r>
      <w:r>
        <w:rPr>
          <w:rFonts w:ascii="仿宋_GB2312" w:eastAsia="仿宋_GB2312" w:hAnsi="宋体" w:hint="eastAsia"/>
          <w:bCs/>
          <w:color w:val="000000"/>
          <w:sz w:val="30"/>
          <w:szCs w:val="30"/>
        </w:rPr>
        <w:t>）任务</w:t>
      </w:r>
      <w:proofErr w:type="gramStart"/>
      <w:r>
        <w:rPr>
          <w:rFonts w:ascii="仿宋_GB2312" w:eastAsia="仿宋_GB2312" w:hAnsi="宋体" w:hint="eastAsia"/>
          <w:bCs/>
          <w:color w:val="000000"/>
          <w:sz w:val="30"/>
          <w:szCs w:val="30"/>
        </w:rPr>
        <w:t>一</w:t>
      </w:r>
      <w:proofErr w:type="gramEnd"/>
      <w:r>
        <w:rPr>
          <w:rFonts w:ascii="仿宋_GB2312" w:eastAsia="仿宋_GB2312" w:hAnsi="宋体" w:hint="eastAsia"/>
          <w:bCs/>
          <w:color w:val="000000"/>
          <w:sz w:val="30"/>
          <w:szCs w:val="30"/>
        </w:rPr>
        <w:t>：故障诊断与维修（</w:t>
      </w:r>
      <w:r>
        <w:rPr>
          <w:rFonts w:ascii="仿宋_GB2312" w:eastAsia="仿宋_GB2312" w:hAnsi="宋体"/>
          <w:bCs/>
          <w:color w:val="000000"/>
          <w:sz w:val="30"/>
          <w:szCs w:val="30"/>
        </w:rPr>
        <w:t>35</w:t>
      </w:r>
      <w:r>
        <w:rPr>
          <w:rFonts w:ascii="仿宋_GB2312" w:eastAsia="仿宋_GB2312" w:hAnsi="宋体" w:hint="eastAsia"/>
          <w:bCs/>
          <w:color w:val="000000"/>
          <w:sz w:val="30"/>
          <w:szCs w:val="30"/>
        </w:rPr>
        <w:t>分）</w:t>
      </w:r>
    </w:p>
    <w:p w:rsidR="00B57ADB" w:rsidRDefault="00B57ADB" w:rsidP="00E84944">
      <w:pPr>
        <w:snapToGrid w:val="0"/>
        <w:spacing w:line="560" w:lineRule="exact"/>
        <w:ind w:firstLineChars="201" w:firstLine="603"/>
        <w:rPr>
          <w:rFonts w:ascii="仿宋_GB2312" w:eastAsia="仿宋_GB2312" w:hAnsi="宋体"/>
          <w:bCs/>
          <w:color w:val="000000"/>
          <w:sz w:val="30"/>
          <w:szCs w:val="30"/>
        </w:rPr>
      </w:pPr>
      <w:r>
        <w:rPr>
          <w:rFonts w:ascii="仿宋_GB2312" w:eastAsia="仿宋_GB2312" w:hAnsi="宋体" w:hint="eastAsia"/>
          <w:bCs/>
          <w:color w:val="000000"/>
          <w:sz w:val="30"/>
          <w:szCs w:val="30"/>
        </w:rPr>
        <w:t>一、新能源汽车动力系统故障诊断维修（</w:t>
      </w:r>
      <w:r>
        <w:rPr>
          <w:rFonts w:ascii="仿宋_GB2312" w:eastAsia="仿宋_GB2312" w:hAnsi="宋体"/>
          <w:bCs/>
          <w:color w:val="000000"/>
          <w:sz w:val="30"/>
          <w:szCs w:val="30"/>
        </w:rPr>
        <w:t>20</w:t>
      </w:r>
      <w:r>
        <w:rPr>
          <w:rFonts w:ascii="仿宋_GB2312" w:eastAsia="仿宋_GB2312" w:hAnsi="宋体" w:hint="eastAsia"/>
          <w:bCs/>
          <w:color w:val="000000"/>
          <w:sz w:val="30"/>
          <w:szCs w:val="30"/>
        </w:rPr>
        <w:t>分）</w:t>
      </w:r>
    </w:p>
    <w:p w:rsidR="00B57ADB" w:rsidRDefault="00B57ADB">
      <w:pPr>
        <w:snapToGrid w:val="0"/>
        <w:spacing w:line="560" w:lineRule="exact"/>
        <w:ind w:firstLine="420"/>
        <w:rPr>
          <w:rFonts w:ascii="仿宋_GB2312" w:eastAsia="仿宋_GB2312" w:hAnsi="宋体"/>
          <w:bCs/>
          <w:color w:val="000000"/>
          <w:sz w:val="30"/>
          <w:szCs w:val="30"/>
        </w:rPr>
      </w:pPr>
      <w:r>
        <w:rPr>
          <w:rFonts w:ascii="仿宋_GB2312" w:eastAsia="仿宋_GB2312" w:hAnsi="宋体" w:hint="eastAsia"/>
          <w:bCs/>
          <w:color w:val="000000"/>
          <w:sz w:val="30"/>
          <w:szCs w:val="30"/>
        </w:rPr>
        <w:t>故障现象：打开点火开关后挂挡无反应，仪表在打开点火开关</w:t>
      </w:r>
      <w:r>
        <w:rPr>
          <w:rFonts w:ascii="仿宋_GB2312" w:eastAsia="仿宋_GB2312" w:hAnsi="宋体"/>
          <w:bCs/>
          <w:color w:val="000000"/>
          <w:sz w:val="30"/>
          <w:szCs w:val="30"/>
        </w:rPr>
        <w:t>1</w:t>
      </w:r>
      <w:r>
        <w:rPr>
          <w:rFonts w:ascii="仿宋_GB2312" w:eastAsia="仿宋_GB2312" w:hAnsi="宋体" w:hint="eastAsia"/>
          <w:bCs/>
          <w:color w:val="000000"/>
          <w:sz w:val="30"/>
          <w:szCs w:val="30"/>
        </w:rPr>
        <w:t>分钟后动力系统故障指示灯亮起。</w:t>
      </w:r>
    </w:p>
    <w:p w:rsidR="00B57ADB" w:rsidRDefault="00B57ADB">
      <w:pPr>
        <w:snapToGrid w:val="0"/>
        <w:spacing w:line="560" w:lineRule="exact"/>
        <w:ind w:firstLine="420"/>
        <w:rPr>
          <w:rFonts w:ascii="仿宋_GB2312" w:eastAsia="仿宋_GB2312" w:hAnsi="宋体"/>
          <w:bCs/>
          <w:color w:val="000000"/>
          <w:sz w:val="30"/>
          <w:szCs w:val="30"/>
        </w:rPr>
      </w:pPr>
      <w:r>
        <w:rPr>
          <w:rFonts w:ascii="仿宋_GB2312" w:eastAsia="仿宋_GB2312" w:hAnsi="宋体" w:hint="eastAsia"/>
          <w:bCs/>
          <w:color w:val="000000"/>
          <w:sz w:val="30"/>
          <w:szCs w:val="30"/>
        </w:rPr>
        <w:t>诊断流程：</w:t>
      </w:r>
    </w:p>
    <w:p w:rsidR="00B57ADB" w:rsidRDefault="00B57ADB" w:rsidP="00E84944">
      <w:pPr>
        <w:numPr>
          <w:ilvl w:val="2"/>
          <w:numId w:val="6"/>
        </w:numPr>
        <w:snapToGrid w:val="0"/>
        <w:spacing w:line="560" w:lineRule="exact"/>
        <w:ind w:leftChars="202" w:left="424" w:firstLine="0"/>
        <w:rPr>
          <w:rFonts w:ascii="仿宋_GB2312" w:eastAsia="仿宋_GB2312" w:hAnsi="宋体"/>
          <w:bCs/>
          <w:color w:val="000000"/>
          <w:sz w:val="30"/>
          <w:szCs w:val="30"/>
        </w:rPr>
      </w:pPr>
      <w:r>
        <w:rPr>
          <w:rFonts w:ascii="仿宋_GB2312" w:eastAsia="仿宋_GB2312" w:hAnsi="宋体" w:hint="eastAsia"/>
          <w:bCs/>
          <w:color w:val="000000"/>
          <w:sz w:val="30"/>
          <w:szCs w:val="30"/>
        </w:rPr>
        <w:t>观察并检查整车基本状况，检查工具及仪器状况；</w:t>
      </w:r>
    </w:p>
    <w:p w:rsidR="00B57ADB" w:rsidRDefault="00B57ADB" w:rsidP="00E84944">
      <w:pPr>
        <w:numPr>
          <w:ilvl w:val="2"/>
          <w:numId w:val="6"/>
        </w:numPr>
        <w:snapToGrid w:val="0"/>
        <w:spacing w:line="560" w:lineRule="exact"/>
        <w:ind w:leftChars="202" w:left="424" w:firstLine="0"/>
        <w:rPr>
          <w:rFonts w:ascii="仿宋_GB2312" w:eastAsia="仿宋_GB2312" w:hAnsi="宋体"/>
          <w:bCs/>
          <w:color w:val="000000"/>
          <w:sz w:val="30"/>
          <w:szCs w:val="30"/>
        </w:rPr>
      </w:pPr>
      <w:r>
        <w:rPr>
          <w:rFonts w:ascii="仿宋_GB2312" w:eastAsia="仿宋_GB2312" w:hAnsi="宋体" w:hint="eastAsia"/>
          <w:bCs/>
          <w:color w:val="000000"/>
          <w:sz w:val="30"/>
          <w:szCs w:val="30"/>
        </w:rPr>
        <w:t>打开车辆前舱盖；</w:t>
      </w:r>
    </w:p>
    <w:p w:rsidR="00B57ADB" w:rsidRDefault="00B57ADB" w:rsidP="00E84944">
      <w:pPr>
        <w:numPr>
          <w:ilvl w:val="2"/>
          <w:numId w:val="6"/>
        </w:numPr>
        <w:snapToGrid w:val="0"/>
        <w:spacing w:line="560" w:lineRule="exact"/>
        <w:ind w:leftChars="202" w:left="424" w:firstLine="0"/>
        <w:rPr>
          <w:rFonts w:ascii="仿宋_GB2312" w:eastAsia="仿宋_GB2312" w:hAnsi="宋体"/>
          <w:bCs/>
          <w:color w:val="000000"/>
          <w:sz w:val="30"/>
          <w:szCs w:val="30"/>
        </w:rPr>
      </w:pPr>
      <w:r>
        <w:rPr>
          <w:rFonts w:ascii="仿宋_GB2312" w:eastAsia="仿宋_GB2312" w:hAnsi="宋体" w:hint="eastAsia"/>
          <w:bCs/>
          <w:color w:val="000000"/>
          <w:sz w:val="30"/>
          <w:szCs w:val="30"/>
        </w:rPr>
        <w:t>铺设叶子板防护垫；</w:t>
      </w:r>
    </w:p>
    <w:p w:rsidR="00B57ADB" w:rsidRDefault="00B57ADB" w:rsidP="00E84944">
      <w:pPr>
        <w:numPr>
          <w:ilvl w:val="2"/>
          <w:numId w:val="6"/>
        </w:numPr>
        <w:snapToGrid w:val="0"/>
        <w:spacing w:line="560" w:lineRule="exact"/>
        <w:ind w:leftChars="202" w:left="424" w:firstLine="0"/>
        <w:rPr>
          <w:rFonts w:ascii="仿宋_GB2312" w:eastAsia="仿宋_GB2312" w:hAnsi="宋体"/>
          <w:bCs/>
          <w:color w:val="000000"/>
          <w:sz w:val="30"/>
          <w:szCs w:val="30"/>
        </w:rPr>
      </w:pPr>
      <w:r>
        <w:rPr>
          <w:rFonts w:ascii="仿宋_GB2312" w:eastAsia="仿宋_GB2312" w:hAnsi="宋体" w:hint="eastAsia"/>
          <w:bCs/>
          <w:color w:val="000000"/>
          <w:sz w:val="30"/>
          <w:szCs w:val="30"/>
        </w:rPr>
        <w:t>使用外用表检察蓄电池电压；</w:t>
      </w:r>
    </w:p>
    <w:p w:rsidR="00B57ADB" w:rsidRDefault="00B57ADB">
      <w:pPr>
        <w:snapToGrid w:val="0"/>
        <w:spacing w:line="560" w:lineRule="exact"/>
        <w:ind w:firstLine="420"/>
        <w:rPr>
          <w:rFonts w:ascii="仿宋_GB2312" w:eastAsia="仿宋_GB2312" w:hAnsi="宋体"/>
          <w:bCs/>
          <w:color w:val="000000"/>
          <w:sz w:val="30"/>
          <w:szCs w:val="30"/>
        </w:rPr>
      </w:pPr>
      <w:r>
        <w:rPr>
          <w:rFonts w:ascii="仿宋_GB2312" w:eastAsia="仿宋_GB2312" w:hAnsi="宋体" w:hint="eastAsia"/>
          <w:bCs/>
          <w:color w:val="000000"/>
          <w:sz w:val="30"/>
          <w:szCs w:val="30"/>
        </w:rPr>
        <w:t>标准电压：</w:t>
      </w:r>
      <w:r>
        <w:rPr>
          <w:rFonts w:ascii="仿宋_GB2312" w:eastAsia="仿宋_GB2312" w:hAnsi="宋体"/>
          <w:bCs/>
          <w:color w:val="000000"/>
          <w:sz w:val="30"/>
          <w:szCs w:val="30"/>
        </w:rPr>
        <w:t>12V-14V</w:t>
      </w:r>
      <w:r>
        <w:rPr>
          <w:rFonts w:ascii="仿宋_GB2312" w:eastAsia="仿宋_GB2312" w:hAnsi="宋体" w:hint="eastAsia"/>
          <w:bCs/>
          <w:color w:val="000000"/>
          <w:sz w:val="30"/>
          <w:szCs w:val="30"/>
        </w:rPr>
        <w:t>。</w:t>
      </w:r>
    </w:p>
    <w:p w:rsidR="00B57ADB" w:rsidRDefault="00B57ADB">
      <w:pPr>
        <w:snapToGrid w:val="0"/>
        <w:spacing w:line="560" w:lineRule="exact"/>
        <w:ind w:firstLine="420"/>
        <w:rPr>
          <w:rFonts w:ascii="仿宋_GB2312" w:eastAsia="仿宋_GB2312" w:hAnsi="宋体"/>
          <w:bCs/>
          <w:color w:val="000000"/>
          <w:sz w:val="30"/>
          <w:szCs w:val="30"/>
        </w:rPr>
      </w:pPr>
      <w:r>
        <w:rPr>
          <w:rFonts w:ascii="仿宋_GB2312" w:eastAsia="仿宋_GB2312" w:hAnsi="宋体" w:hint="eastAsia"/>
          <w:bCs/>
          <w:color w:val="000000"/>
          <w:sz w:val="30"/>
          <w:szCs w:val="30"/>
        </w:rPr>
        <w:t>如果电压值低于</w:t>
      </w:r>
      <w:r>
        <w:rPr>
          <w:rFonts w:ascii="仿宋_GB2312" w:eastAsia="仿宋_GB2312" w:hAnsi="宋体"/>
          <w:bCs/>
          <w:color w:val="000000"/>
          <w:sz w:val="30"/>
          <w:szCs w:val="30"/>
        </w:rPr>
        <w:t>12V</w:t>
      </w:r>
      <w:r>
        <w:rPr>
          <w:rFonts w:ascii="仿宋_GB2312" w:eastAsia="仿宋_GB2312" w:hAnsi="宋体" w:hint="eastAsia"/>
          <w:bCs/>
          <w:color w:val="000000"/>
          <w:sz w:val="30"/>
          <w:szCs w:val="30"/>
        </w:rPr>
        <w:t>，在进行下一步之前需对蓄电池进行充电或更换。</w:t>
      </w:r>
    </w:p>
    <w:p w:rsidR="00B57ADB" w:rsidRDefault="00B57ADB" w:rsidP="00E84944">
      <w:pPr>
        <w:numPr>
          <w:ilvl w:val="2"/>
          <w:numId w:val="6"/>
        </w:numPr>
        <w:snapToGrid w:val="0"/>
        <w:spacing w:line="560" w:lineRule="exact"/>
        <w:ind w:leftChars="202" w:left="424" w:firstLine="0"/>
        <w:rPr>
          <w:rFonts w:ascii="仿宋_GB2312" w:eastAsia="仿宋_GB2312" w:hAnsi="宋体"/>
          <w:bCs/>
          <w:color w:val="000000"/>
          <w:sz w:val="30"/>
          <w:szCs w:val="30"/>
        </w:rPr>
      </w:pPr>
      <w:r>
        <w:rPr>
          <w:rFonts w:ascii="仿宋_GB2312" w:eastAsia="仿宋_GB2312" w:hAnsi="宋体" w:hint="eastAsia"/>
          <w:bCs/>
          <w:color w:val="000000"/>
          <w:sz w:val="30"/>
          <w:szCs w:val="30"/>
        </w:rPr>
        <w:t>插上专用诊断仪；</w:t>
      </w:r>
    </w:p>
    <w:p w:rsidR="00B57ADB" w:rsidRDefault="00B57ADB" w:rsidP="00E84944">
      <w:pPr>
        <w:numPr>
          <w:ilvl w:val="2"/>
          <w:numId w:val="6"/>
        </w:numPr>
        <w:snapToGrid w:val="0"/>
        <w:spacing w:line="560" w:lineRule="exact"/>
        <w:ind w:leftChars="202" w:left="424" w:firstLine="0"/>
        <w:rPr>
          <w:rFonts w:ascii="仿宋_GB2312" w:eastAsia="仿宋_GB2312" w:hAnsi="宋体"/>
          <w:bCs/>
          <w:color w:val="000000"/>
          <w:sz w:val="30"/>
          <w:szCs w:val="30"/>
        </w:rPr>
      </w:pPr>
      <w:r>
        <w:rPr>
          <w:rFonts w:ascii="仿宋_GB2312" w:eastAsia="仿宋_GB2312" w:hAnsi="宋体" w:hint="eastAsia"/>
          <w:bCs/>
          <w:color w:val="000000"/>
          <w:sz w:val="30"/>
          <w:szCs w:val="30"/>
        </w:rPr>
        <w:t>踩住刹车踏板并打开点火开关；</w:t>
      </w:r>
    </w:p>
    <w:p w:rsidR="00B57ADB" w:rsidRDefault="00B57ADB" w:rsidP="00E84944">
      <w:pPr>
        <w:numPr>
          <w:ilvl w:val="2"/>
          <w:numId w:val="6"/>
        </w:numPr>
        <w:snapToGrid w:val="0"/>
        <w:spacing w:line="560" w:lineRule="exact"/>
        <w:ind w:leftChars="202" w:left="424" w:firstLine="0"/>
        <w:rPr>
          <w:rFonts w:ascii="仿宋_GB2312" w:eastAsia="仿宋_GB2312" w:hAnsi="宋体"/>
          <w:bCs/>
          <w:color w:val="000000"/>
          <w:sz w:val="30"/>
          <w:szCs w:val="30"/>
        </w:rPr>
      </w:pPr>
      <w:r>
        <w:rPr>
          <w:rFonts w:ascii="仿宋_GB2312" w:eastAsia="仿宋_GB2312" w:hAnsi="宋体" w:hint="eastAsia"/>
          <w:bCs/>
          <w:color w:val="000000"/>
          <w:sz w:val="30"/>
          <w:szCs w:val="30"/>
        </w:rPr>
        <w:t>使用诊断仪进入</w:t>
      </w:r>
      <w:r>
        <w:rPr>
          <w:rFonts w:ascii="仿宋_GB2312" w:eastAsia="仿宋_GB2312" w:hAnsi="宋体"/>
          <w:bCs/>
          <w:color w:val="000000"/>
          <w:sz w:val="30"/>
          <w:szCs w:val="30"/>
        </w:rPr>
        <w:t>- VTOG</w:t>
      </w:r>
      <w:r>
        <w:rPr>
          <w:rFonts w:ascii="仿宋_GB2312" w:eastAsia="仿宋_GB2312" w:hAnsi="宋体" w:hint="eastAsia"/>
          <w:bCs/>
          <w:color w:val="000000"/>
          <w:sz w:val="30"/>
          <w:szCs w:val="30"/>
        </w:rPr>
        <w:t>控制器系统读取故障；</w:t>
      </w:r>
    </w:p>
    <w:tbl>
      <w:tblPr>
        <w:tblW w:w="6251" w:type="dxa"/>
        <w:tblInd w:w="5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1785"/>
        <w:gridCol w:w="4466"/>
      </w:tblGrid>
      <w:tr w:rsidR="00B57ADB">
        <w:trPr>
          <w:trHeight w:val="615"/>
        </w:trPr>
        <w:tc>
          <w:tcPr>
            <w:tcW w:w="1785" w:type="dxa"/>
            <w:vAlign w:val="center"/>
          </w:tcPr>
          <w:p w:rsidR="00B57ADB" w:rsidRDefault="00B57ADB">
            <w:pPr>
              <w:spacing w:line="360" w:lineRule="auto"/>
              <w:jc w:val="center"/>
              <w:rPr>
                <w:rFonts w:ascii="宋体"/>
                <w:bCs/>
                <w:color w:val="000000"/>
                <w:sz w:val="24"/>
                <w:szCs w:val="24"/>
              </w:rPr>
            </w:pPr>
            <w:r>
              <w:rPr>
                <w:rFonts w:ascii="宋体" w:hAnsi="宋体" w:hint="eastAsia"/>
                <w:bCs/>
                <w:color w:val="000000"/>
                <w:sz w:val="24"/>
                <w:szCs w:val="24"/>
              </w:rPr>
              <w:t>故障内容</w:t>
            </w:r>
          </w:p>
        </w:tc>
        <w:tc>
          <w:tcPr>
            <w:tcW w:w="4466" w:type="dxa"/>
            <w:vAlign w:val="center"/>
          </w:tcPr>
          <w:p w:rsidR="00B57ADB" w:rsidRDefault="00B57ADB">
            <w:pPr>
              <w:spacing w:line="360" w:lineRule="auto"/>
              <w:ind w:firstLine="420"/>
              <w:jc w:val="center"/>
              <w:rPr>
                <w:rFonts w:ascii="宋体"/>
                <w:bCs/>
                <w:color w:val="000000"/>
                <w:sz w:val="24"/>
                <w:szCs w:val="24"/>
              </w:rPr>
            </w:pPr>
            <w:r>
              <w:rPr>
                <w:rFonts w:ascii="宋体" w:hAnsi="宋体" w:hint="eastAsia"/>
                <w:bCs/>
                <w:color w:val="000000"/>
                <w:sz w:val="24"/>
                <w:szCs w:val="24"/>
              </w:rPr>
              <w:t>与</w:t>
            </w:r>
            <w:r>
              <w:rPr>
                <w:rFonts w:ascii="宋体" w:hAnsi="宋体"/>
                <w:bCs/>
                <w:color w:val="000000"/>
                <w:sz w:val="24"/>
                <w:szCs w:val="24"/>
              </w:rPr>
              <w:t>P</w:t>
            </w:r>
            <w:r>
              <w:rPr>
                <w:rFonts w:ascii="宋体" w:hAnsi="宋体" w:hint="eastAsia"/>
                <w:bCs/>
                <w:color w:val="000000"/>
                <w:sz w:val="24"/>
                <w:szCs w:val="24"/>
              </w:rPr>
              <w:t>档电机控制器失去通讯</w:t>
            </w:r>
          </w:p>
        </w:tc>
      </w:tr>
    </w:tbl>
    <w:p w:rsidR="00B57ADB" w:rsidRDefault="00B57ADB" w:rsidP="00E84944">
      <w:pPr>
        <w:numPr>
          <w:ilvl w:val="2"/>
          <w:numId w:val="6"/>
        </w:numPr>
        <w:snapToGrid w:val="0"/>
        <w:spacing w:line="560" w:lineRule="exact"/>
        <w:ind w:leftChars="202" w:left="424" w:firstLine="0"/>
        <w:rPr>
          <w:rFonts w:ascii="仿宋_GB2312" w:eastAsia="仿宋_GB2312" w:hAnsi="宋体"/>
          <w:bCs/>
          <w:color w:val="000000"/>
          <w:sz w:val="30"/>
          <w:szCs w:val="30"/>
        </w:rPr>
      </w:pPr>
      <w:r>
        <w:rPr>
          <w:rFonts w:ascii="仿宋_GB2312" w:eastAsia="仿宋_GB2312" w:hAnsi="宋体" w:hint="eastAsia"/>
          <w:bCs/>
          <w:color w:val="000000"/>
          <w:sz w:val="30"/>
          <w:szCs w:val="30"/>
        </w:rPr>
        <w:t>使用诊断仪进入</w:t>
      </w:r>
      <w:r>
        <w:rPr>
          <w:rFonts w:ascii="仿宋_GB2312" w:eastAsia="仿宋_GB2312" w:hAnsi="宋体"/>
          <w:bCs/>
          <w:color w:val="000000"/>
          <w:sz w:val="30"/>
          <w:szCs w:val="30"/>
        </w:rPr>
        <w:t>-P</w:t>
      </w:r>
      <w:r>
        <w:rPr>
          <w:rFonts w:ascii="仿宋_GB2312" w:eastAsia="仿宋_GB2312" w:hAnsi="宋体" w:hint="eastAsia"/>
          <w:bCs/>
          <w:color w:val="000000"/>
          <w:sz w:val="30"/>
          <w:szCs w:val="30"/>
        </w:rPr>
        <w:t>档电机控制器系统读取故障；</w:t>
      </w:r>
    </w:p>
    <w:tbl>
      <w:tblPr>
        <w:tblW w:w="4975" w:type="dxa"/>
        <w:tblInd w:w="5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1785"/>
        <w:gridCol w:w="3190"/>
      </w:tblGrid>
      <w:tr w:rsidR="00B57ADB">
        <w:trPr>
          <w:trHeight w:val="615"/>
        </w:trPr>
        <w:tc>
          <w:tcPr>
            <w:tcW w:w="1785" w:type="dxa"/>
            <w:vAlign w:val="center"/>
          </w:tcPr>
          <w:p w:rsidR="00B57ADB" w:rsidRDefault="00B57ADB">
            <w:pPr>
              <w:spacing w:line="360" w:lineRule="auto"/>
              <w:jc w:val="center"/>
              <w:rPr>
                <w:rFonts w:ascii="宋体"/>
                <w:bCs/>
                <w:color w:val="000000"/>
                <w:sz w:val="24"/>
                <w:szCs w:val="24"/>
              </w:rPr>
            </w:pPr>
            <w:r>
              <w:rPr>
                <w:rFonts w:ascii="宋体" w:hAnsi="宋体" w:hint="eastAsia"/>
                <w:bCs/>
                <w:color w:val="000000"/>
                <w:sz w:val="24"/>
                <w:szCs w:val="24"/>
              </w:rPr>
              <w:lastRenderedPageBreak/>
              <w:t>故障内容</w:t>
            </w:r>
          </w:p>
        </w:tc>
        <w:tc>
          <w:tcPr>
            <w:tcW w:w="3190" w:type="dxa"/>
            <w:vAlign w:val="center"/>
          </w:tcPr>
          <w:p w:rsidR="00B57ADB" w:rsidRDefault="00B57ADB">
            <w:pPr>
              <w:spacing w:line="360" w:lineRule="auto"/>
              <w:ind w:firstLine="420"/>
              <w:jc w:val="center"/>
              <w:rPr>
                <w:rFonts w:ascii="宋体"/>
                <w:bCs/>
                <w:color w:val="000000"/>
                <w:sz w:val="24"/>
                <w:szCs w:val="24"/>
              </w:rPr>
            </w:pPr>
            <w:r>
              <w:rPr>
                <w:rFonts w:ascii="宋体" w:hAnsi="宋体" w:hint="eastAsia"/>
                <w:bCs/>
                <w:color w:val="000000"/>
                <w:sz w:val="24"/>
                <w:szCs w:val="24"/>
              </w:rPr>
              <w:t>与</w:t>
            </w:r>
            <w:r>
              <w:rPr>
                <w:rFonts w:ascii="宋体" w:hAnsi="宋体"/>
                <w:bCs/>
                <w:color w:val="000000"/>
                <w:sz w:val="24"/>
                <w:szCs w:val="24"/>
              </w:rPr>
              <w:t>VTOG</w:t>
            </w:r>
            <w:r>
              <w:rPr>
                <w:rFonts w:ascii="宋体" w:hAnsi="宋体" w:hint="eastAsia"/>
                <w:bCs/>
                <w:color w:val="000000"/>
                <w:sz w:val="24"/>
                <w:szCs w:val="24"/>
              </w:rPr>
              <w:t>失去通讯</w:t>
            </w:r>
          </w:p>
        </w:tc>
      </w:tr>
    </w:tbl>
    <w:p w:rsidR="00B57ADB" w:rsidRDefault="00B57ADB" w:rsidP="00E84944">
      <w:pPr>
        <w:numPr>
          <w:ilvl w:val="2"/>
          <w:numId w:val="6"/>
        </w:numPr>
        <w:snapToGrid w:val="0"/>
        <w:spacing w:line="560" w:lineRule="exact"/>
        <w:ind w:leftChars="202" w:left="424" w:firstLine="0"/>
        <w:rPr>
          <w:rFonts w:ascii="仿宋_GB2312" w:eastAsia="仿宋_GB2312" w:hAnsi="宋体"/>
          <w:bCs/>
          <w:color w:val="000000"/>
          <w:sz w:val="30"/>
          <w:szCs w:val="30"/>
        </w:rPr>
      </w:pPr>
      <w:r>
        <w:rPr>
          <w:rFonts w:ascii="仿宋_GB2312" w:eastAsia="仿宋_GB2312" w:hAnsi="宋体" w:hint="eastAsia"/>
          <w:bCs/>
          <w:color w:val="000000"/>
          <w:sz w:val="30"/>
          <w:szCs w:val="30"/>
        </w:rPr>
        <w:t>使用诊断仪进入</w:t>
      </w:r>
      <w:r>
        <w:rPr>
          <w:rFonts w:ascii="仿宋_GB2312" w:eastAsia="仿宋_GB2312" w:hAnsi="宋体"/>
          <w:bCs/>
          <w:color w:val="000000"/>
          <w:sz w:val="30"/>
          <w:szCs w:val="30"/>
        </w:rPr>
        <w:t>-</w:t>
      </w:r>
      <w:r>
        <w:rPr>
          <w:rFonts w:ascii="仿宋_GB2312" w:eastAsia="仿宋_GB2312" w:hAnsi="宋体" w:hint="eastAsia"/>
          <w:bCs/>
          <w:color w:val="000000"/>
          <w:sz w:val="30"/>
          <w:szCs w:val="30"/>
        </w:rPr>
        <w:t>档位控制器系统读取故障；</w:t>
      </w:r>
    </w:p>
    <w:tbl>
      <w:tblPr>
        <w:tblW w:w="4975" w:type="dxa"/>
        <w:tblInd w:w="5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1785"/>
        <w:gridCol w:w="3190"/>
      </w:tblGrid>
      <w:tr w:rsidR="00B57ADB">
        <w:trPr>
          <w:trHeight w:val="615"/>
        </w:trPr>
        <w:tc>
          <w:tcPr>
            <w:tcW w:w="1785" w:type="dxa"/>
            <w:vAlign w:val="center"/>
          </w:tcPr>
          <w:p w:rsidR="00B57ADB" w:rsidRDefault="00B57ADB">
            <w:pPr>
              <w:spacing w:line="360" w:lineRule="auto"/>
              <w:jc w:val="center"/>
              <w:rPr>
                <w:rFonts w:ascii="宋体"/>
                <w:bCs/>
                <w:color w:val="000000"/>
                <w:sz w:val="24"/>
                <w:szCs w:val="24"/>
              </w:rPr>
            </w:pPr>
            <w:r>
              <w:rPr>
                <w:rFonts w:ascii="宋体" w:hAnsi="宋体" w:hint="eastAsia"/>
                <w:bCs/>
                <w:color w:val="000000"/>
                <w:sz w:val="24"/>
                <w:szCs w:val="24"/>
              </w:rPr>
              <w:t>故障内容</w:t>
            </w:r>
          </w:p>
        </w:tc>
        <w:tc>
          <w:tcPr>
            <w:tcW w:w="3190" w:type="dxa"/>
            <w:vAlign w:val="center"/>
          </w:tcPr>
          <w:p w:rsidR="00B57ADB" w:rsidRDefault="00B57ADB">
            <w:pPr>
              <w:spacing w:line="360" w:lineRule="auto"/>
              <w:ind w:firstLine="420"/>
              <w:jc w:val="center"/>
              <w:rPr>
                <w:rFonts w:ascii="宋体"/>
                <w:bCs/>
                <w:color w:val="000000"/>
                <w:sz w:val="24"/>
                <w:szCs w:val="24"/>
              </w:rPr>
            </w:pPr>
            <w:r>
              <w:rPr>
                <w:rFonts w:ascii="宋体" w:hAnsi="宋体" w:hint="eastAsia"/>
                <w:bCs/>
                <w:color w:val="000000"/>
                <w:sz w:val="24"/>
                <w:szCs w:val="24"/>
              </w:rPr>
              <w:t>未发现任何故障</w:t>
            </w:r>
          </w:p>
        </w:tc>
      </w:tr>
    </w:tbl>
    <w:p w:rsidR="00B57ADB" w:rsidRDefault="00B57ADB" w:rsidP="00E84944">
      <w:pPr>
        <w:numPr>
          <w:ilvl w:val="2"/>
          <w:numId w:val="6"/>
        </w:numPr>
        <w:snapToGrid w:val="0"/>
        <w:spacing w:line="560" w:lineRule="exact"/>
        <w:ind w:left="0" w:firstLineChars="142" w:firstLine="426"/>
        <w:rPr>
          <w:rFonts w:ascii="仿宋_GB2312" w:eastAsia="仿宋_GB2312" w:hAnsi="宋体"/>
          <w:bCs/>
          <w:color w:val="000000"/>
          <w:sz w:val="30"/>
          <w:szCs w:val="30"/>
        </w:rPr>
      </w:pPr>
      <w:r>
        <w:rPr>
          <w:rFonts w:ascii="仿宋_GB2312" w:eastAsia="仿宋_GB2312" w:hAnsi="宋体" w:hint="eastAsia"/>
          <w:bCs/>
          <w:color w:val="000000"/>
          <w:sz w:val="30"/>
          <w:szCs w:val="30"/>
        </w:rPr>
        <w:t>打开点火开关，分析电路图中各控制单元供电线路和接地线路接脚。做好安全防护，严格规范操作；使用万用表电压</w:t>
      </w:r>
      <w:proofErr w:type="gramStart"/>
      <w:r>
        <w:rPr>
          <w:rFonts w:ascii="仿宋_GB2312" w:eastAsia="仿宋_GB2312" w:hAnsi="宋体" w:hint="eastAsia"/>
          <w:bCs/>
          <w:color w:val="000000"/>
          <w:sz w:val="30"/>
          <w:szCs w:val="30"/>
        </w:rPr>
        <w:t>档</w:t>
      </w:r>
      <w:proofErr w:type="gramEnd"/>
      <w:r>
        <w:rPr>
          <w:rFonts w:ascii="仿宋_GB2312" w:eastAsia="仿宋_GB2312" w:hAnsi="宋体" w:hint="eastAsia"/>
          <w:bCs/>
          <w:color w:val="000000"/>
          <w:sz w:val="30"/>
          <w:szCs w:val="30"/>
        </w:rPr>
        <w:t>测量接脚电压值。</w:t>
      </w:r>
    </w:p>
    <w:p w:rsidR="00B57ADB" w:rsidRDefault="00B57ADB" w:rsidP="00E84944">
      <w:pPr>
        <w:snapToGrid w:val="0"/>
        <w:spacing w:afterLines="50" w:line="560" w:lineRule="exact"/>
        <w:ind w:firstLine="420"/>
        <w:rPr>
          <w:rFonts w:ascii="仿宋_GB2312" w:eastAsia="仿宋_GB2312" w:hAnsi="宋体"/>
          <w:bCs/>
          <w:color w:val="000000"/>
          <w:sz w:val="30"/>
          <w:szCs w:val="30"/>
        </w:rPr>
      </w:pPr>
      <w:r>
        <w:rPr>
          <w:rFonts w:ascii="仿宋_GB2312" w:eastAsia="仿宋_GB2312" w:hAnsi="宋体" w:hint="eastAsia"/>
          <w:bCs/>
          <w:color w:val="000000"/>
          <w:sz w:val="30"/>
          <w:szCs w:val="30"/>
        </w:rPr>
        <w:t>读图</w:t>
      </w:r>
      <w:r>
        <w:rPr>
          <w:rFonts w:ascii="仿宋_GB2312" w:eastAsia="仿宋_GB2312" w:hAnsi="宋体"/>
          <w:bCs/>
          <w:color w:val="000000"/>
          <w:sz w:val="30"/>
          <w:szCs w:val="30"/>
        </w:rPr>
        <w:t>9.2</w:t>
      </w:r>
      <w:r>
        <w:rPr>
          <w:rFonts w:ascii="仿宋_GB2312" w:eastAsia="仿宋_GB2312" w:hAnsi="宋体" w:hint="eastAsia"/>
          <w:bCs/>
          <w:color w:val="000000"/>
          <w:sz w:val="30"/>
          <w:szCs w:val="30"/>
        </w:rPr>
        <w:t>、</w:t>
      </w:r>
      <w:r>
        <w:rPr>
          <w:rFonts w:ascii="仿宋_GB2312" w:eastAsia="仿宋_GB2312" w:hAnsi="宋体"/>
          <w:bCs/>
          <w:color w:val="000000"/>
          <w:sz w:val="30"/>
          <w:szCs w:val="30"/>
        </w:rPr>
        <w:t>9.3</w:t>
      </w:r>
      <w:r>
        <w:rPr>
          <w:rFonts w:ascii="仿宋_GB2312" w:eastAsia="仿宋_GB2312" w:hAnsi="宋体" w:hint="eastAsia"/>
          <w:bCs/>
          <w:color w:val="000000"/>
          <w:sz w:val="30"/>
          <w:szCs w:val="30"/>
        </w:rPr>
        <w:t>和</w:t>
      </w:r>
      <w:r>
        <w:rPr>
          <w:rFonts w:ascii="仿宋_GB2312" w:eastAsia="仿宋_GB2312" w:hAnsi="宋体"/>
          <w:bCs/>
          <w:color w:val="000000"/>
          <w:sz w:val="30"/>
          <w:szCs w:val="30"/>
        </w:rPr>
        <w:t>9.4</w:t>
      </w:r>
      <w:r>
        <w:rPr>
          <w:rFonts w:ascii="仿宋_GB2312" w:eastAsia="仿宋_GB2312" w:hAnsi="宋体" w:hint="eastAsia"/>
          <w:bCs/>
          <w:color w:val="000000"/>
          <w:sz w:val="30"/>
          <w:szCs w:val="30"/>
        </w:rPr>
        <w:t>，分析故障原因并在图中标注可能故障的地方。</w:t>
      </w:r>
    </w:p>
    <w:tbl>
      <w:tblPr>
        <w:tblW w:w="7830"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1"/>
        <w:gridCol w:w="6869"/>
      </w:tblGrid>
      <w:tr w:rsidR="00B57ADB">
        <w:trPr>
          <w:trHeight w:val="537"/>
        </w:trPr>
        <w:tc>
          <w:tcPr>
            <w:tcW w:w="961" w:type="dxa"/>
            <w:tcBorders>
              <w:top w:val="single" w:sz="12" w:space="0" w:color="auto"/>
              <w:left w:val="single" w:sz="12" w:space="0" w:color="auto"/>
              <w:bottom w:val="single" w:sz="12" w:space="0" w:color="auto"/>
            </w:tcBorders>
            <w:vAlign w:val="center"/>
          </w:tcPr>
          <w:p w:rsidR="00B57ADB" w:rsidRDefault="00B57ADB">
            <w:pPr>
              <w:snapToGrid w:val="0"/>
              <w:rPr>
                <w:rFonts w:ascii="宋体"/>
                <w:bCs/>
                <w:color w:val="000000"/>
                <w:sz w:val="24"/>
                <w:szCs w:val="24"/>
              </w:rPr>
            </w:pPr>
            <w:r>
              <w:rPr>
                <w:rFonts w:ascii="宋体" w:hAnsi="宋体" w:hint="eastAsia"/>
                <w:bCs/>
                <w:color w:val="000000"/>
                <w:sz w:val="24"/>
                <w:szCs w:val="24"/>
              </w:rPr>
              <w:t>分析故障原</w:t>
            </w:r>
            <w:r>
              <w:rPr>
                <w:rFonts w:ascii="宋体" w:hAnsi="宋体"/>
                <w:bCs/>
                <w:color w:val="000000"/>
                <w:sz w:val="24"/>
                <w:szCs w:val="24"/>
              </w:rPr>
              <w:t xml:space="preserve"> </w:t>
            </w:r>
            <w:r>
              <w:rPr>
                <w:rFonts w:ascii="宋体" w:hAnsi="宋体" w:hint="eastAsia"/>
                <w:bCs/>
                <w:color w:val="000000"/>
                <w:sz w:val="24"/>
                <w:szCs w:val="24"/>
              </w:rPr>
              <w:t>因</w:t>
            </w:r>
          </w:p>
        </w:tc>
        <w:tc>
          <w:tcPr>
            <w:tcW w:w="6869" w:type="dxa"/>
            <w:tcBorders>
              <w:top w:val="single" w:sz="12" w:space="0" w:color="auto"/>
              <w:bottom w:val="single" w:sz="12" w:space="0" w:color="auto"/>
              <w:right w:val="single" w:sz="12" w:space="0" w:color="auto"/>
            </w:tcBorders>
            <w:vAlign w:val="center"/>
          </w:tcPr>
          <w:p w:rsidR="00B57ADB" w:rsidRDefault="00B57ADB">
            <w:pPr>
              <w:snapToGrid w:val="0"/>
              <w:ind w:firstLine="420"/>
              <w:rPr>
                <w:rFonts w:ascii="宋体"/>
                <w:bCs/>
                <w:color w:val="000000"/>
                <w:sz w:val="24"/>
                <w:szCs w:val="24"/>
              </w:rPr>
            </w:pPr>
            <w:r>
              <w:rPr>
                <w:rFonts w:ascii="宋体" w:hAnsi="宋体" w:hint="eastAsia"/>
                <w:bCs/>
                <w:color w:val="000000"/>
                <w:sz w:val="24"/>
                <w:szCs w:val="24"/>
              </w:rPr>
              <w:t>（</w:t>
            </w:r>
            <w:r>
              <w:rPr>
                <w:rFonts w:ascii="宋体" w:hAnsi="宋体"/>
                <w:bCs/>
                <w:color w:val="000000"/>
                <w:sz w:val="24"/>
                <w:szCs w:val="24"/>
              </w:rPr>
              <w:t>1</w:t>
            </w:r>
            <w:r>
              <w:rPr>
                <w:rFonts w:ascii="宋体" w:hAnsi="宋体" w:hint="eastAsia"/>
                <w:bCs/>
                <w:color w:val="000000"/>
                <w:sz w:val="24"/>
                <w:szCs w:val="24"/>
              </w:rPr>
              <w:t>）</w:t>
            </w:r>
            <w:r>
              <w:rPr>
                <w:rFonts w:ascii="宋体" w:hAnsi="宋体"/>
                <w:bCs/>
                <w:color w:val="000000"/>
                <w:sz w:val="24"/>
                <w:szCs w:val="24"/>
              </w:rPr>
              <w:t>VTOG</w:t>
            </w:r>
            <w:r>
              <w:rPr>
                <w:rFonts w:ascii="宋体" w:hAnsi="宋体" w:hint="eastAsia"/>
                <w:bCs/>
                <w:color w:val="000000"/>
                <w:sz w:val="24"/>
                <w:szCs w:val="24"/>
              </w:rPr>
              <w:t>控制器供电或接地出线断路</w:t>
            </w:r>
          </w:p>
          <w:p w:rsidR="00B57ADB" w:rsidRDefault="00B57ADB">
            <w:pPr>
              <w:snapToGrid w:val="0"/>
              <w:ind w:firstLine="420"/>
              <w:rPr>
                <w:rFonts w:ascii="宋体"/>
                <w:bCs/>
                <w:color w:val="000000"/>
                <w:sz w:val="24"/>
                <w:szCs w:val="24"/>
              </w:rPr>
            </w:pPr>
            <w:r>
              <w:rPr>
                <w:rFonts w:ascii="宋体" w:hAnsi="宋体" w:hint="eastAsia"/>
                <w:bCs/>
                <w:color w:val="000000"/>
                <w:sz w:val="24"/>
                <w:szCs w:val="24"/>
              </w:rPr>
              <w:t>（</w:t>
            </w:r>
            <w:r>
              <w:rPr>
                <w:rFonts w:ascii="宋体" w:hAnsi="宋体"/>
                <w:bCs/>
                <w:color w:val="000000"/>
                <w:sz w:val="24"/>
                <w:szCs w:val="24"/>
              </w:rPr>
              <w:t>2</w:t>
            </w:r>
            <w:r>
              <w:rPr>
                <w:rFonts w:ascii="宋体" w:hAnsi="宋体" w:hint="eastAsia"/>
                <w:bCs/>
                <w:color w:val="000000"/>
                <w:sz w:val="24"/>
                <w:szCs w:val="24"/>
              </w:rPr>
              <w:t>）</w:t>
            </w:r>
            <w:r>
              <w:rPr>
                <w:rFonts w:ascii="宋体" w:hAnsi="宋体"/>
                <w:bCs/>
                <w:color w:val="000000"/>
                <w:sz w:val="24"/>
                <w:szCs w:val="24"/>
              </w:rPr>
              <w:t>P</w:t>
            </w:r>
            <w:r>
              <w:rPr>
                <w:rFonts w:ascii="宋体" w:hAnsi="宋体" w:hint="eastAsia"/>
                <w:bCs/>
                <w:color w:val="000000"/>
                <w:sz w:val="24"/>
                <w:szCs w:val="24"/>
              </w:rPr>
              <w:t>档电机供电或接地出线断路</w:t>
            </w:r>
          </w:p>
          <w:p w:rsidR="00B57ADB" w:rsidRDefault="00B57ADB">
            <w:pPr>
              <w:snapToGrid w:val="0"/>
              <w:ind w:firstLine="420"/>
              <w:rPr>
                <w:rFonts w:ascii="宋体"/>
                <w:bCs/>
                <w:color w:val="000000"/>
                <w:sz w:val="24"/>
                <w:szCs w:val="24"/>
              </w:rPr>
            </w:pPr>
            <w:r>
              <w:rPr>
                <w:rFonts w:ascii="宋体" w:hAnsi="宋体" w:hint="eastAsia"/>
                <w:bCs/>
                <w:color w:val="000000"/>
                <w:sz w:val="24"/>
                <w:szCs w:val="24"/>
              </w:rPr>
              <w:t>（</w:t>
            </w:r>
            <w:r>
              <w:rPr>
                <w:rFonts w:ascii="宋体" w:hAnsi="宋体"/>
                <w:bCs/>
                <w:color w:val="000000"/>
                <w:sz w:val="24"/>
                <w:szCs w:val="24"/>
              </w:rPr>
              <w:t>3</w:t>
            </w:r>
            <w:r>
              <w:rPr>
                <w:rFonts w:ascii="宋体" w:hAnsi="宋体" w:hint="eastAsia"/>
                <w:bCs/>
                <w:color w:val="000000"/>
                <w:sz w:val="24"/>
                <w:szCs w:val="24"/>
              </w:rPr>
              <w:t>）档位传感器故障</w:t>
            </w:r>
          </w:p>
          <w:p w:rsidR="00B57ADB" w:rsidRDefault="00B57ADB">
            <w:pPr>
              <w:snapToGrid w:val="0"/>
              <w:ind w:firstLine="420"/>
              <w:rPr>
                <w:rFonts w:ascii="宋体"/>
                <w:bCs/>
                <w:color w:val="000000"/>
                <w:sz w:val="24"/>
                <w:szCs w:val="24"/>
              </w:rPr>
            </w:pPr>
            <w:r>
              <w:rPr>
                <w:rFonts w:ascii="宋体" w:hAnsi="宋体" w:hint="eastAsia"/>
                <w:bCs/>
                <w:color w:val="000000"/>
                <w:sz w:val="24"/>
                <w:szCs w:val="24"/>
              </w:rPr>
              <w:t>（</w:t>
            </w:r>
            <w:r>
              <w:rPr>
                <w:rFonts w:ascii="宋体" w:hAnsi="宋体"/>
                <w:bCs/>
                <w:color w:val="000000"/>
                <w:sz w:val="24"/>
                <w:szCs w:val="24"/>
              </w:rPr>
              <w:t>4</w:t>
            </w:r>
            <w:r>
              <w:rPr>
                <w:rFonts w:ascii="宋体" w:hAnsi="宋体" w:hint="eastAsia"/>
                <w:bCs/>
                <w:color w:val="000000"/>
                <w:sz w:val="24"/>
                <w:szCs w:val="24"/>
              </w:rPr>
              <w:t>）档位控制器单元故障</w:t>
            </w:r>
          </w:p>
          <w:p w:rsidR="00B57ADB" w:rsidRDefault="00B57ADB">
            <w:pPr>
              <w:snapToGrid w:val="0"/>
              <w:ind w:firstLine="420"/>
              <w:rPr>
                <w:rFonts w:ascii="宋体"/>
                <w:bCs/>
                <w:color w:val="000000"/>
                <w:sz w:val="24"/>
                <w:szCs w:val="24"/>
              </w:rPr>
            </w:pPr>
            <w:r>
              <w:rPr>
                <w:rFonts w:ascii="宋体" w:hAnsi="宋体" w:hint="eastAsia"/>
                <w:bCs/>
                <w:color w:val="000000"/>
                <w:sz w:val="24"/>
                <w:szCs w:val="24"/>
              </w:rPr>
              <w:t>（</w:t>
            </w:r>
            <w:r>
              <w:rPr>
                <w:rFonts w:ascii="宋体" w:hAnsi="宋体"/>
                <w:bCs/>
                <w:color w:val="000000"/>
                <w:sz w:val="24"/>
                <w:szCs w:val="24"/>
              </w:rPr>
              <w:t>5</w:t>
            </w:r>
            <w:r>
              <w:rPr>
                <w:rFonts w:ascii="宋体" w:hAnsi="宋体" w:hint="eastAsia"/>
                <w:bCs/>
                <w:color w:val="000000"/>
                <w:sz w:val="24"/>
                <w:szCs w:val="24"/>
              </w:rPr>
              <w:t>）蓄电池电压或线路故障</w:t>
            </w:r>
          </w:p>
        </w:tc>
      </w:tr>
    </w:tbl>
    <w:p w:rsidR="00B57ADB" w:rsidRDefault="00B57ADB" w:rsidP="00E84944">
      <w:pPr>
        <w:numPr>
          <w:ilvl w:val="2"/>
          <w:numId w:val="6"/>
        </w:numPr>
        <w:snapToGrid w:val="0"/>
        <w:spacing w:line="560" w:lineRule="exact"/>
        <w:ind w:left="0" w:firstLineChars="142" w:firstLine="426"/>
        <w:rPr>
          <w:rFonts w:ascii="仿宋_GB2312" w:eastAsia="仿宋_GB2312" w:hAnsi="宋体"/>
          <w:bCs/>
          <w:color w:val="000000"/>
          <w:sz w:val="30"/>
          <w:szCs w:val="30"/>
        </w:rPr>
      </w:pPr>
      <w:r>
        <w:rPr>
          <w:rFonts w:ascii="仿宋_GB2312" w:eastAsia="仿宋_GB2312" w:hAnsi="宋体" w:hint="eastAsia"/>
          <w:bCs/>
          <w:color w:val="000000"/>
          <w:sz w:val="30"/>
          <w:szCs w:val="30"/>
        </w:rPr>
        <w:t>确定故障位置；</w:t>
      </w:r>
    </w:p>
    <w:p w:rsidR="00B57ADB" w:rsidRDefault="00B57ADB">
      <w:pPr>
        <w:snapToGrid w:val="0"/>
        <w:spacing w:line="560" w:lineRule="exact"/>
        <w:ind w:firstLine="420"/>
        <w:rPr>
          <w:rFonts w:ascii="仿宋_GB2312" w:eastAsia="仿宋_GB2312" w:hAnsi="宋体"/>
          <w:bCs/>
          <w:color w:val="000000"/>
          <w:sz w:val="30"/>
          <w:szCs w:val="30"/>
        </w:rPr>
      </w:pPr>
      <w:r>
        <w:rPr>
          <w:rFonts w:ascii="仿宋_GB2312" w:eastAsia="仿宋_GB2312" w:hAnsi="宋体"/>
          <w:bCs/>
          <w:color w:val="000000"/>
          <w:sz w:val="30"/>
          <w:szCs w:val="30"/>
        </w:rPr>
        <w:t>*</w:t>
      </w:r>
      <w:r>
        <w:rPr>
          <w:rFonts w:ascii="仿宋_GB2312" w:eastAsia="仿宋_GB2312" w:hAnsi="宋体" w:hint="eastAsia"/>
          <w:bCs/>
          <w:color w:val="000000"/>
          <w:sz w:val="30"/>
          <w:szCs w:val="30"/>
        </w:rPr>
        <w:t>故障位置为“</w:t>
      </w:r>
      <w:r>
        <w:rPr>
          <w:rFonts w:ascii="仿宋_GB2312" w:eastAsia="仿宋_GB2312" w:hAnsi="宋体"/>
          <w:bCs/>
          <w:color w:val="000000"/>
          <w:sz w:val="30"/>
          <w:szCs w:val="30"/>
        </w:rPr>
        <w:t>VTOG</w:t>
      </w:r>
      <w:r>
        <w:rPr>
          <w:rFonts w:ascii="仿宋_GB2312" w:eastAsia="仿宋_GB2312" w:hAnsi="宋体" w:hint="eastAsia"/>
          <w:bCs/>
          <w:color w:val="000000"/>
          <w:sz w:val="30"/>
          <w:szCs w:val="30"/>
        </w:rPr>
        <w:t>常供电保险丝熔断”，在检测各系统供电及接地状态时就能发现。</w:t>
      </w:r>
    </w:p>
    <w:p w:rsidR="00B57ADB" w:rsidRDefault="00B57ADB">
      <w:pPr>
        <w:snapToGrid w:val="0"/>
        <w:spacing w:line="560" w:lineRule="exact"/>
        <w:ind w:firstLine="420"/>
        <w:rPr>
          <w:rFonts w:ascii="仿宋_GB2312" w:eastAsia="仿宋_GB2312" w:hAnsi="宋体"/>
          <w:bCs/>
          <w:color w:val="000000"/>
          <w:sz w:val="30"/>
          <w:szCs w:val="30"/>
        </w:rPr>
      </w:pPr>
      <w:r>
        <w:rPr>
          <w:rFonts w:ascii="仿宋_GB2312" w:eastAsia="仿宋_GB2312" w:hAnsi="宋体" w:hint="eastAsia"/>
          <w:bCs/>
          <w:color w:val="000000"/>
          <w:sz w:val="30"/>
          <w:szCs w:val="30"/>
        </w:rPr>
        <w:t>故障原因：</w:t>
      </w:r>
      <w:r>
        <w:rPr>
          <w:rFonts w:ascii="仿宋_GB2312" w:eastAsia="仿宋_GB2312" w:hAnsi="宋体"/>
          <w:bCs/>
          <w:color w:val="000000"/>
          <w:sz w:val="30"/>
          <w:szCs w:val="30"/>
        </w:rPr>
        <w:t>VTOG</w:t>
      </w:r>
      <w:r>
        <w:rPr>
          <w:rFonts w:ascii="仿宋_GB2312" w:eastAsia="仿宋_GB2312" w:hAnsi="宋体" w:hint="eastAsia"/>
          <w:bCs/>
          <w:color w:val="000000"/>
          <w:sz w:val="30"/>
          <w:szCs w:val="30"/>
        </w:rPr>
        <w:t>常供电保险丝烧断。</w:t>
      </w:r>
    </w:p>
    <w:p w:rsidR="00B57ADB" w:rsidRDefault="00B57ADB" w:rsidP="00E84944">
      <w:pPr>
        <w:numPr>
          <w:ilvl w:val="2"/>
          <w:numId w:val="6"/>
        </w:numPr>
        <w:snapToGrid w:val="0"/>
        <w:spacing w:line="560" w:lineRule="exact"/>
        <w:ind w:left="0" w:firstLineChars="142" w:firstLine="426"/>
        <w:rPr>
          <w:rFonts w:ascii="仿宋_GB2312" w:eastAsia="仿宋_GB2312" w:hAnsi="宋体"/>
          <w:bCs/>
          <w:color w:val="000000"/>
          <w:sz w:val="30"/>
          <w:szCs w:val="30"/>
        </w:rPr>
      </w:pPr>
      <w:r>
        <w:rPr>
          <w:rFonts w:ascii="仿宋_GB2312" w:eastAsia="仿宋_GB2312" w:hAnsi="宋体" w:hint="eastAsia"/>
          <w:bCs/>
          <w:color w:val="000000"/>
          <w:sz w:val="30"/>
          <w:szCs w:val="30"/>
        </w:rPr>
        <w:t>排除故障；</w:t>
      </w:r>
    </w:p>
    <w:p w:rsidR="00B57ADB" w:rsidRDefault="00B57ADB">
      <w:pPr>
        <w:snapToGrid w:val="0"/>
        <w:spacing w:line="560" w:lineRule="exact"/>
        <w:ind w:firstLine="420"/>
        <w:rPr>
          <w:rFonts w:ascii="仿宋_GB2312" w:eastAsia="仿宋_GB2312" w:hAnsi="宋体"/>
          <w:bCs/>
          <w:color w:val="000000"/>
          <w:sz w:val="30"/>
          <w:szCs w:val="30"/>
        </w:rPr>
      </w:pPr>
      <w:r>
        <w:rPr>
          <w:rFonts w:ascii="仿宋_GB2312" w:eastAsia="仿宋_GB2312" w:hAnsi="宋体"/>
          <w:bCs/>
          <w:color w:val="000000"/>
          <w:sz w:val="30"/>
          <w:szCs w:val="30"/>
        </w:rPr>
        <w:t>*</w:t>
      </w:r>
      <w:r>
        <w:rPr>
          <w:rFonts w:ascii="仿宋_GB2312" w:eastAsia="仿宋_GB2312" w:hAnsi="宋体" w:hint="eastAsia"/>
          <w:bCs/>
          <w:color w:val="000000"/>
          <w:sz w:val="30"/>
          <w:szCs w:val="30"/>
        </w:rPr>
        <w:t>可以在经过评委同意情况</w:t>
      </w:r>
      <w:proofErr w:type="gramStart"/>
      <w:r>
        <w:rPr>
          <w:rFonts w:ascii="仿宋_GB2312" w:eastAsia="仿宋_GB2312" w:hAnsi="宋体" w:hint="eastAsia"/>
          <w:bCs/>
          <w:color w:val="000000"/>
          <w:sz w:val="30"/>
          <w:szCs w:val="30"/>
        </w:rPr>
        <w:t>下选手</w:t>
      </w:r>
      <w:proofErr w:type="gramEnd"/>
      <w:r>
        <w:rPr>
          <w:rFonts w:ascii="仿宋_GB2312" w:eastAsia="仿宋_GB2312" w:hAnsi="宋体" w:hint="eastAsia"/>
          <w:bCs/>
          <w:color w:val="000000"/>
          <w:sz w:val="30"/>
          <w:szCs w:val="30"/>
        </w:rPr>
        <w:t>自行将故障排除，排除故障时点火开关需要置于关闭状态。</w:t>
      </w:r>
    </w:p>
    <w:p w:rsidR="00B57ADB" w:rsidRDefault="00B57ADB" w:rsidP="00E84944">
      <w:pPr>
        <w:numPr>
          <w:ilvl w:val="2"/>
          <w:numId w:val="6"/>
        </w:numPr>
        <w:snapToGrid w:val="0"/>
        <w:spacing w:line="560" w:lineRule="exact"/>
        <w:ind w:left="0" w:firstLineChars="142" w:firstLine="426"/>
        <w:rPr>
          <w:rFonts w:ascii="仿宋_GB2312" w:eastAsia="仿宋_GB2312" w:hAnsi="宋体"/>
          <w:bCs/>
          <w:color w:val="000000"/>
          <w:sz w:val="30"/>
          <w:szCs w:val="30"/>
        </w:rPr>
      </w:pPr>
      <w:r>
        <w:rPr>
          <w:rFonts w:ascii="仿宋_GB2312" w:eastAsia="仿宋_GB2312" w:hAnsi="宋体" w:hint="eastAsia"/>
          <w:bCs/>
          <w:color w:val="000000"/>
          <w:sz w:val="30"/>
          <w:szCs w:val="30"/>
        </w:rPr>
        <w:t>再次确认故障是否真实排除；</w:t>
      </w:r>
    </w:p>
    <w:p w:rsidR="00B57ADB" w:rsidRDefault="00B57ADB">
      <w:pPr>
        <w:snapToGrid w:val="0"/>
        <w:spacing w:line="560" w:lineRule="exact"/>
        <w:ind w:firstLine="420"/>
        <w:rPr>
          <w:rFonts w:ascii="仿宋_GB2312" w:eastAsia="仿宋_GB2312" w:hAnsi="宋体"/>
          <w:bCs/>
          <w:color w:val="000000"/>
          <w:sz w:val="30"/>
          <w:szCs w:val="30"/>
        </w:rPr>
      </w:pPr>
      <w:r>
        <w:rPr>
          <w:rFonts w:ascii="仿宋_GB2312" w:eastAsia="仿宋_GB2312" w:hAnsi="宋体"/>
          <w:bCs/>
          <w:color w:val="000000"/>
          <w:sz w:val="30"/>
          <w:szCs w:val="30"/>
        </w:rPr>
        <w:t>*</w:t>
      </w:r>
      <w:r>
        <w:rPr>
          <w:rFonts w:ascii="仿宋_GB2312" w:eastAsia="仿宋_GB2312" w:hAnsi="宋体" w:hint="eastAsia"/>
          <w:bCs/>
          <w:color w:val="000000"/>
          <w:sz w:val="30"/>
          <w:szCs w:val="30"/>
        </w:rPr>
        <w:t>故障排除</w:t>
      </w:r>
      <w:proofErr w:type="gramStart"/>
      <w:r>
        <w:rPr>
          <w:rFonts w:ascii="仿宋_GB2312" w:eastAsia="仿宋_GB2312" w:hAnsi="宋体" w:hint="eastAsia"/>
          <w:bCs/>
          <w:color w:val="000000"/>
          <w:sz w:val="30"/>
          <w:szCs w:val="30"/>
        </w:rPr>
        <w:t>后选手</w:t>
      </w:r>
      <w:proofErr w:type="gramEnd"/>
      <w:r>
        <w:rPr>
          <w:rFonts w:ascii="仿宋_GB2312" w:eastAsia="仿宋_GB2312" w:hAnsi="宋体" w:hint="eastAsia"/>
          <w:bCs/>
          <w:color w:val="000000"/>
          <w:sz w:val="30"/>
          <w:szCs w:val="30"/>
        </w:rPr>
        <w:t>需要重新打开点火开关并使用诊断仪将各系统中存在的故障码进行清除操作，清除操作后关闭点火开关并再次打开点火开关重新读取各系统故障码，确认故障已经被清除后，请示挂挡进行测试。（挂挡测试环节可以取消，但流程上必须提出）</w:t>
      </w:r>
    </w:p>
    <w:p w:rsidR="00B57ADB" w:rsidRDefault="00B57ADB" w:rsidP="00E84944">
      <w:pPr>
        <w:numPr>
          <w:ilvl w:val="2"/>
          <w:numId w:val="6"/>
        </w:numPr>
        <w:snapToGrid w:val="0"/>
        <w:spacing w:line="560" w:lineRule="exact"/>
        <w:ind w:left="0" w:firstLineChars="142" w:firstLine="426"/>
        <w:rPr>
          <w:rFonts w:ascii="仿宋_GB2312" w:eastAsia="仿宋_GB2312" w:hAnsi="宋体"/>
          <w:bCs/>
          <w:color w:val="000000"/>
          <w:sz w:val="30"/>
          <w:szCs w:val="30"/>
        </w:rPr>
      </w:pPr>
      <w:r>
        <w:rPr>
          <w:rFonts w:ascii="仿宋_GB2312" w:eastAsia="仿宋_GB2312" w:hAnsi="宋体" w:hint="eastAsia"/>
          <w:bCs/>
          <w:color w:val="000000"/>
          <w:sz w:val="30"/>
          <w:szCs w:val="30"/>
        </w:rPr>
        <w:t>收回所有使用工具摆放整齐，将车辆还原到初始状态。</w:t>
      </w:r>
    </w:p>
    <w:p w:rsidR="00B57ADB" w:rsidRDefault="00E84944">
      <w:pPr>
        <w:spacing w:line="360" w:lineRule="auto"/>
        <w:ind w:firstLine="420"/>
        <w:rPr>
          <w:bCs/>
        </w:rPr>
      </w:pPr>
      <w:r>
        <w:rPr>
          <w:noProof/>
        </w:rPr>
        <w:lastRenderedPageBreak/>
        <w:pict>
          <v:shape id="图片 2" o:spid="_x0000_i1026" type="#_x0000_t75" alt="QQ截图20170823101831" style="width:415.5pt;height:257.25pt;visibility:visible">
            <v:imagedata r:id="rId14" o:title=""/>
          </v:shape>
        </w:pict>
      </w:r>
    </w:p>
    <w:p w:rsidR="00B57ADB" w:rsidRDefault="00B57ADB">
      <w:pPr>
        <w:spacing w:line="360" w:lineRule="auto"/>
        <w:ind w:firstLine="420"/>
        <w:jc w:val="center"/>
        <w:rPr>
          <w:rFonts w:ascii="仿宋_GB2312" w:eastAsia="仿宋_GB2312"/>
          <w:bCs/>
          <w:sz w:val="24"/>
          <w:szCs w:val="24"/>
        </w:rPr>
      </w:pPr>
      <w:r>
        <w:rPr>
          <w:rFonts w:ascii="仿宋_GB2312" w:eastAsia="仿宋_GB2312" w:hint="eastAsia"/>
          <w:bCs/>
          <w:sz w:val="24"/>
          <w:szCs w:val="24"/>
        </w:rPr>
        <w:t>图</w:t>
      </w:r>
      <w:r>
        <w:rPr>
          <w:rFonts w:ascii="仿宋_GB2312" w:eastAsia="仿宋_GB2312"/>
          <w:bCs/>
          <w:sz w:val="24"/>
          <w:szCs w:val="24"/>
        </w:rPr>
        <w:t>9.2  VTOG</w:t>
      </w:r>
      <w:r>
        <w:rPr>
          <w:rFonts w:ascii="仿宋_GB2312" w:eastAsia="仿宋_GB2312" w:hint="eastAsia"/>
          <w:bCs/>
          <w:sz w:val="24"/>
          <w:szCs w:val="24"/>
        </w:rPr>
        <w:t>控制</w:t>
      </w:r>
    </w:p>
    <w:p w:rsidR="00B57ADB" w:rsidRDefault="00E84944">
      <w:pPr>
        <w:spacing w:line="360" w:lineRule="auto"/>
        <w:ind w:firstLine="420"/>
        <w:jc w:val="center"/>
        <w:rPr>
          <w:bCs/>
        </w:rPr>
      </w:pPr>
      <w:r>
        <w:rPr>
          <w:noProof/>
        </w:rPr>
        <w:pict>
          <v:shape id="图片 3" o:spid="_x0000_i1027" type="#_x0000_t75" alt="QQ截图20170823102047" style="width:413.25pt;height:308.25pt;visibility:visible">
            <v:imagedata r:id="rId15" o:title=""/>
          </v:shape>
        </w:pict>
      </w:r>
    </w:p>
    <w:p w:rsidR="00B57ADB" w:rsidRDefault="00B57ADB">
      <w:pPr>
        <w:spacing w:line="360" w:lineRule="auto"/>
        <w:ind w:firstLine="420"/>
        <w:jc w:val="center"/>
        <w:rPr>
          <w:rFonts w:ascii="仿宋_GB2312" w:eastAsia="仿宋_GB2312"/>
          <w:bCs/>
          <w:sz w:val="24"/>
          <w:szCs w:val="24"/>
        </w:rPr>
      </w:pPr>
      <w:r>
        <w:rPr>
          <w:rFonts w:ascii="仿宋_GB2312" w:eastAsia="仿宋_GB2312" w:hint="eastAsia"/>
          <w:bCs/>
          <w:sz w:val="24"/>
          <w:szCs w:val="24"/>
        </w:rPr>
        <w:t>图</w:t>
      </w:r>
      <w:r>
        <w:rPr>
          <w:rFonts w:ascii="仿宋_GB2312" w:eastAsia="仿宋_GB2312"/>
          <w:bCs/>
          <w:sz w:val="24"/>
          <w:szCs w:val="24"/>
        </w:rPr>
        <w:t xml:space="preserve">9.3 </w:t>
      </w:r>
      <w:r>
        <w:rPr>
          <w:rFonts w:ascii="仿宋_GB2312" w:eastAsia="仿宋_GB2312" w:hint="eastAsia"/>
          <w:bCs/>
          <w:sz w:val="24"/>
          <w:szCs w:val="24"/>
        </w:rPr>
        <w:t>档位控制</w:t>
      </w:r>
    </w:p>
    <w:p w:rsidR="00B57ADB" w:rsidRDefault="00E84944">
      <w:pPr>
        <w:spacing w:line="360" w:lineRule="auto"/>
        <w:ind w:firstLine="420"/>
        <w:jc w:val="center"/>
        <w:rPr>
          <w:rFonts w:ascii="仿宋_GB2312" w:eastAsia="仿宋_GB2312"/>
          <w:bCs/>
          <w:sz w:val="24"/>
          <w:szCs w:val="24"/>
        </w:rPr>
      </w:pPr>
      <w:r>
        <w:rPr>
          <w:noProof/>
        </w:rPr>
        <w:lastRenderedPageBreak/>
        <w:pict>
          <v:shape id="图片 4" o:spid="_x0000_i1028" type="#_x0000_t75" alt="QQ截图20170823101945" style="width:414pt;height:288.75pt;visibility:visible">
            <v:imagedata r:id="rId16" o:title=""/>
          </v:shape>
        </w:pict>
      </w:r>
    </w:p>
    <w:p w:rsidR="00B57ADB" w:rsidRDefault="00B57ADB">
      <w:pPr>
        <w:spacing w:line="360" w:lineRule="auto"/>
        <w:ind w:firstLine="420"/>
        <w:jc w:val="center"/>
        <w:rPr>
          <w:rFonts w:ascii="仿宋_GB2312" w:eastAsia="仿宋_GB2312"/>
          <w:bCs/>
          <w:sz w:val="24"/>
          <w:szCs w:val="24"/>
        </w:rPr>
      </w:pPr>
      <w:r>
        <w:rPr>
          <w:rFonts w:ascii="仿宋_GB2312" w:eastAsia="仿宋_GB2312" w:hint="eastAsia"/>
          <w:bCs/>
          <w:sz w:val="24"/>
          <w:szCs w:val="24"/>
        </w:rPr>
        <w:t>图</w:t>
      </w:r>
      <w:r>
        <w:rPr>
          <w:rFonts w:ascii="仿宋_GB2312" w:eastAsia="仿宋_GB2312"/>
          <w:bCs/>
          <w:sz w:val="24"/>
          <w:szCs w:val="24"/>
        </w:rPr>
        <w:t>9.4 P</w:t>
      </w:r>
      <w:r>
        <w:rPr>
          <w:rFonts w:ascii="仿宋_GB2312" w:eastAsia="仿宋_GB2312" w:hint="eastAsia"/>
          <w:bCs/>
          <w:sz w:val="24"/>
          <w:szCs w:val="24"/>
        </w:rPr>
        <w:t>档电机控制</w:t>
      </w:r>
    </w:p>
    <w:p w:rsidR="00B57ADB" w:rsidRDefault="00B57ADB" w:rsidP="00E84944">
      <w:pPr>
        <w:snapToGrid w:val="0"/>
        <w:spacing w:line="560" w:lineRule="exact"/>
        <w:ind w:firstLineChars="201" w:firstLine="603"/>
        <w:rPr>
          <w:rFonts w:ascii="仿宋_GB2312" w:eastAsia="仿宋_GB2312" w:hAnsi="宋体"/>
          <w:bCs/>
          <w:color w:val="000000"/>
          <w:sz w:val="30"/>
          <w:szCs w:val="30"/>
        </w:rPr>
      </w:pPr>
      <w:r>
        <w:rPr>
          <w:rFonts w:ascii="仿宋_GB2312" w:eastAsia="仿宋_GB2312" w:hAnsi="宋体" w:hint="eastAsia"/>
          <w:bCs/>
          <w:color w:val="000000"/>
          <w:sz w:val="30"/>
          <w:szCs w:val="30"/>
        </w:rPr>
        <w:t>新能源汽车空调系统故障诊断维修（</w:t>
      </w:r>
      <w:r>
        <w:rPr>
          <w:rFonts w:ascii="仿宋_GB2312" w:eastAsia="仿宋_GB2312" w:hAnsi="宋体"/>
          <w:bCs/>
          <w:color w:val="000000"/>
          <w:sz w:val="30"/>
          <w:szCs w:val="30"/>
        </w:rPr>
        <w:t>15</w:t>
      </w:r>
      <w:r>
        <w:rPr>
          <w:rFonts w:ascii="仿宋_GB2312" w:eastAsia="仿宋_GB2312" w:hAnsi="宋体" w:hint="eastAsia"/>
          <w:bCs/>
          <w:color w:val="000000"/>
          <w:sz w:val="30"/>
          <w:szCs w:val="30"/>
        </w:rPr>
        <w:t>分）</w:t>
      </w:r>
    </w:p>
    <w:p w:rsidR="00B57ADB" w:rsidRDefault="00B57ADB">
      <w:pPr>
        <w:snapToGrid w:val="0"/>
        <w:spacing w:line="560" w:lineRule="exact"/>
        <w:ind w:firstLine="420"/>
        <w:rPr>
          <w:rFonts w:ascii="仿宋_GB2312" w:eastAsia="仿宋_GB2312" w:hAnsi="宋体"/>
          <w:bCs/>
          <w:color w:val="000000"/>
          <w:sz w:val="30"/>
          <w:szCs w:val="30"/>
        </w:rPr>
      </w:pPr>
      <w:r>
        <w:rPr>
          <w:rFonts w:ascii="仿宋_GB2312" w:eastAsia="仿宋_GB2312" w:hAnsi="宋体" w:hint="eastAsia"/>
          <w:bCs/>
          <w:color w:val="000000"/>
          <w:sz w:val="30"/>
          <w:szCs w:val="30"/>
        </w:rPr>
        <w:t>故障现象：打开点火开关后，启动空调开关后出风口吹出的空调制冷效果不良，压缩机不工作。</w:t>
      </w:r>
    </w:p>
    <w:p w:rsidR="00B57ADB" w:rsidRDefault="00B57ADB">
      <w:pPr>
        <w:snapToGrid w:val="0"/>
        <w:spacing w:line="560" w:lineRule="exact"/>
        <w:ind w:firstLine="420"/>
        <w:rPr>
          <w:rFonts w:ascii="仿宋_GB2312" w:eastAsia="仿宋_GB2312" w:hAnsi="宋体"/>
          <w:bCs/>
          <w:color w:val="000000"/>
          <w:sz w:val="30"/>
          <w:szCs w:val="30"/>
        </w:rPr>
      </w:pPr>
      <w:r>
        <w:rPr>
          <w:rFonts w:ascii="仿宋_GB2312" w:eastAsia="仿宋_GB2312" w:hAnsi="宋体" w:hint="eastAsia"/>
          <w:bCs/>
          <w:color w:val="000000"/>
          <w:sz w:val="30"/>
          <w:szCs w:val="30"/>
        </w:rPr>
        <w:t>诊断流程：</w:t>
      </w:r>
    </w:p>
    <w:p w:rsidR="00B57ADB" w:rsidRDefault="0000254A">
      <w:pPr>
        <w:snapToGrid w:val="0"/>
        <w:spacing w:line="560" w:lineRule="exact"/>
        <w:ind w:firstLine="420"/>
        <w:rPr>
          <w:rFonts w:ascii="仿宋_GB2312" w:eastAsia="仿宋_GB2312" w:hAnsi="宋体"/>
          <w:bCs/>
          <w:color w:val="000000"/>
          <w:sz w:val="30"/>
          <w:szCs w:val="30"/>
        </w:rPr>
      </w:pPr>
      <w:r w:rsidRPr="0000254A">
        <w:rPr>
          <w:noProof/>
        </w:rPr>
        <w:pict>
          <v:shape id="图片 65" o:spid="_x0000_s1027" type="#_x0000_t75" alt="1504000856" style="position:absolute;left:0;text-align:left;margin-left:70.2pt;margin-top:5.5pt;width:318.5pt;height:246.05pt;z-index:1;visibility:visible">
            <v:imagedata r:id="rId17" o:title=""/>
            <w10:wrap type="square"/>
          </v:shape>
        </w:pict>
      </w:r>
    </w:p>
    <w:p w:rsidR="00B57ADB" w:rsidRDefault="00B57ADB">
      <w:pPr>
        <w:snapToGrid w:val="0"/>
        <w:spacing w:line="560" w:lineRule="exact"/>
        <w:ind w:firstLine="420"/>
        <w:rPr>
          <w:rFonts w:ascii="仿宋_GB2312" w:eastAsia="仿宋_GB2312" w:hAnsi="宋体"/>
          <w:bCs/>
          <w:color w:val="000000"/>
          <w:sz w:val="30"/>
          <w:szCs w:val="30"/>
        </w:rPr>
      </w:pPr>
    </w:p>
    <w:p w:rsidR="00B57ADB" w:rsidRDefault="00B57ADB" w:rsidP="00E84944">
      <w:pPr>
        <w:snapToGrid w:val="0"/>
        <w:spacing w:beforeLines="50" w:afterLines="50" w:line="560" w:lineRule="exact"/>
        <w:ind w:firstLine="420"/>
        <w:rPr>
          <w:rFonts w:ascii="仿宋_GB2312" w:eastAsia="仿宋_GB2312" w:hAnsi="宋体"/>
          <w:bCs/>
          <w:color w:val="000000"/>
          <w:sz w:val="30"/>
          <w:szCs w:val="30"/>
        </w:rPr>
      </w:pPr>
    </w:p>
    <w:p w:rsidR="00B57ADB" w:rsidRDefault="00B57ADB" w:rsidP="00E84944">
      <w:pPr>
        <w:snapToGrid w:val="0"/>
        <w:spacing w:beforeLines="50" w:afterLines="50" w:line="560" w:lineRule="exact"/>
        <w:ind w:firstLine="420"/>
        <w:rPr>
          <w:rFonts w:ascii="仿宋_GB2312" w:eastAsia="仿宋_GB2312" w:hAnsi="宋体"/>
          <w:bCs/>
          <w:color w:val="000000"/>
          <w:sz w:val="30"/>
          <w:szCs w:val="30"/>
        </w:rPr>
      </w:pPr>
    </w:p>
    <w:p w:rsidR="00B57ADB" w:rsidRDefault="00B57ADB" w:rsidP="00E84944">
      <w:pPr>
        <w:snapToGrid w:val="0"/>
        <w:spacing w:beforeLines="50" w:afterLines="50" w:line="560" w:lineRule="exact"/>
        <w:ind w:firstLine="420"/>
        <w:rPr>
          <w:rFonts w:ascii="仿宋_GB2312" w:eastAsia="仿宋_GB2312" w:hAnsi="宋体"/>
          <w:bCs/>
          <w:color w:val="000000"/>
          <w:sz w:val="30"/>
          <w:szCs w:val="30"/>
        </w:rPr>
      </w:pPr>
    </w:p>
    <w:p w:rsidR="00B57ADB" w:rsidRDefault="00B57ADB" w:rsidP="00E84944">
      <w:pPr>
        <w:snapToGrid w:val="0"/>
        <w:spacing w:beforeLines="50" w:afterLines="50" w:line="560" w:lineRule="exact"/>
        <w:ind w:firstLine="420"/>
        <w:rPr>
          <w:rFonts w:ascii="仿宋_GB2312" w:eastAsia="仿宋_GB2312" w:hAnsi="宋体"/>
          <w:bCs/>
          <w:color w:val="000000"/>
          <w:sz w:val="30"/>
          <w:szCs w:val="30"/>
        </w:rPr>
      </w:pPr>
    </w:p>
    <w:p w:rsidR="00B57ADB" w:rsidRDefault="00B57ADB" w:rsidP="00E84944">
      <w:pPr>
        <w:snapToGrid w:val="0"/>
        <w:spacing w:beforeLines="50" w:afterLines="50" w:line="560" w:lineRule="exact"/>
        <w:ind w:firstLine="420"/>
        <w:rPr>
          <w:rFonts w:ascii="仿宋_GB2312" w:eastAsia="仿宋_GB2312" w:hAnsi="宋体"/>
          <w:bCs/>
          <w:color w:val="000000"/>
          <w:sz w:val="30"/>
          <w:szCs w:val="30"/>
        </w:rPr>
      </w:pPr>
    </w:p>
    <w:p w:rsidR="00B57ADB" w:rsidRDefault="00B57ADB" w:rsidP="00E84944">
      <w:pPr>
        <w:snapToGrid w:val="0"/>
        <w:spacing w:beforeLines="50" w:afterLines="50" w:line="560" w:lineRule="exact"/>
        <w:ind w:firstLine="420"/>
        <w:rPr>
          <w:rFonts w:ascii="仿宋_GB2312" w:eastAsia="仿宋_GB2312" w:hAnsi="宋体"/>
          <w:bCs/>
          <w:color w:val="000000"/>
          <w:sz w:val="30"/>
          <w:szCs w:val="30"/>
        </w:rPr>
      </w:pPr>
      <w:r>
        <w:rPr>
          <w:rFonts w:ascii="仿宋_GB2312" w:eastAsia="仿宋_GB2312" w:hAnsi="宋体" w:hint="eastAsia"/>
          <w:bCs/>
          <w:color w:val="000000"/>
          <w:sz w:val="30"/>
          <w:szCs w:val="30"/>
        </w:rPr>
        <w:lastRenderedPageBreak/>
        <w:t>根据图</w:t>
      </w:r>
      <w:r>
        <w:rPr>
          <w:rFonts w:ascii="仿宋_GB2312" w:eastAsia="仿宋_GB2312" w:hAnsi="宋体"/>
          <w:bCs/>
          <w:color w:val="000000"/>
          <w:sz w:val="30"/>
          <w:szCs w:val="30"/>
        </w:rPr>
        <w:t>9.3</w:t>
      </w:r>
      <w:r>
        <w:rPr>
          <w:rFonts w:ascii="仿宋_GB2312" w:eastAsia="仿宋_GB2312" w:hAnsi="宋体" w:hint="eastAsia"/>
          <w:bCs/>
          <w:color w:val="000000"/>
          <w:sz w:val="30"/>
          <w:szCs w:val="30"/>
        </w:rPr>
        <w:t>分析故障原因并分析可能故障的地方。</w:t>
      </w:r>
    </w:p>
    <w:p w:rsidR="00B57ADB" w:rsidRDefault="00B57ADB">
      <w:pPr>
        <w:numPr>
          <w:ilvl w:val="0"/>
          <w:numId w:val="7"/>
        </w:numPr>
        <w:snapToGrid w:val="0"/>
        <w:spacing w:line="560" w:lineRule="exact"/>
        <w:ind w:left="0" w:firstLine="426"/>
        <w:rPr>
          <w:rFonts w:ascii="仿宋_GB2312" w:eastAsia="仿宋_GB2312" w:hAnsi="宋体"/>
          <w:bCs/>
          <w:color w:val="000000"/>
          <w:sz w:val="30"/>
          <w:szCs w:val="30"/>
        </w:rPr>
      </w:pPr>
      <w:r>
        <w:rPr>
          <w:rFonts w:ascii="仿宋_GB2312" w:eastAsia="仿宋_GB2312" w:hAnsi="宋体" w:hint="eastAsia"/>
          <w:bCs/>
          <w:color w:val="000000"/>
          <w:sz w:val="30"/>
          <w:szCs w:val="30"/>
        </w:rPr>
        <w:t>做好安全防护，严格规范操作；</w:t>
      </w:r>
    </w:p>
    <w:p w:rsidR="00B57ADB" w:rsidRDefault="00B57ADB">
      <w:pPr>
        <w:snapToGrid w:val="0"/>
        <w:spacing w:line="560" w:lineRule="exact"/>
        <w:ind w:left="426"/>
        <w:rPr>
          <w:rFonts w:ascii="仿宋_GB2312" w:eastAsia="仿宋_GB2312" w:hAnsi="宋体"/>
          <w:bCs/>
          <w:color w:val="000000"/>
          <w:sz w:val="30"/>
          <w:szCs w:val="30"/>
        </w:rPr>
      </w:pPr>
      <w:r>
        <w:rPr>
          <w:rFonts w:ascii="仿宋_GB2312" w:eastAsia="仿宋_GB2312" w:hAnsi="宋体"/>
          <w:bCs/>
          <w:color w:val="000000"/>
          <w:sz w:val="30"/>
          <w:szCs w:val="30"/>
        </w:rPr>
        <w:t>1.</w:t>
      </w:r>
      <w:r>
        <w:rPr>
          <w:rFonts w:ascii="仿宋_GB2312" w:eastAsia="仿宋_GB2312" w:hAnsi="宋体" w:hint="eastAsia"/>
          <w:bCs/>
          <w:color w:val="000000"/>
          <w:sz w:val="30"/>
          <w:szCs w:val="30"/>
        </w:rPr>
        <w:t>检查鼓风机工作状态</w:t>
      </w:r>
    </w:p>
    <w:p w:rsidR="00B57ADB" w:rsidRDefault="00B57ADB">
      <w:pPr>
        <w:snapToGrid w:val="0"/>
        <w:spacing w:line="560" w:lineRule="exact"/>
        <w:ind w:left="426"/>
        <w:rPr>
          <w:rFonts w:ascii="仿宋_GB2312" w:eastAsia="仿宋_GB2312" w:hAnsi="宋体"/>
          <w:bCs/>
          <w:color w:val="000000"/>
          <w:sz w:val="30"/>
          <w:szCs w:val="30"/>
        </w:rPr>
      </w:pPr>
      <w:r>
        <w:rPr>
          <w:rFonts w:ascii="仿宋_GB2312" w:eastAsia="仿宋_GB2312" w:hAnsi="宋体"/>
          <w:bCs/>
          <w:color w:val="000000"/>
          <w:sz w:val="30"/>
          <w:szCs w:val="30"/>
        </w:rPr>
        <w:t>2.</w:t>
      </w:r>
      <w:r>
        <w:rPr>
          <w:rFonts w:ascii="仿宋_GB2312" w:eastAsia="仿宋_GB2312" w:hAnsi="宋体" w:hint="eastAsia"/>
          <w:bCs/>
          <w:color w:val="000000"/>
          <w:sz w:val="30"/>
          <w:szCs w:val="30"/>
        </w:rPr>
        <w:t>检查冷凝器风扇工作状态</w:t>
      </w:r>
    </w:p>
    <w:p w:rsidR="00B57ADB" w:rsidRDefault="00B57ADB">
      <w:pPr>
        <w:snapToGrid w:val="0"/>
        <w:spacing w:line="560" w:lineRule="exact"/>
        <w:ind w:left="426"/>
        <w:rPr>
          <w:rFonts w:ascii="仿宋_GB2312" w:eastAsia="仿宋_GB2312" w:hAnsi="宋体"/>
          <w:bCs/>
          <w:color w:val="000000"/>
          <w:sz w:val="30"/>
          <w:szCs w:val="30"/>
        </w:rPr>
      </w:pPr>
      <w:r>
        <w:rPr>
          <w:rFonts w:ascii="仿宋_GB2312" w:eastAsia="仿宋_GB2312" w:hAnsi="宋体"/>
          <w:bCs/>
          <w:color w:val="000000"/>
          <w:sz w:val="30"/>
          <w:szCs w:val="30"/>
        </w:rPr>
        <w:t>3.</w:t>
      </w:r>
      <w:r>
        <w:rPr>
          <w:rFonts w:ascii="仿宋_GB2312" w:eastAsia="仿宋_GB2312" w:hAnsi="宋体" w:hint="eastAsia"/>
          <w:bCs/>
          <w:color w:val="000000"/>
          <w:sz w:val="30"/>
          <w:szCs w:val="30"/>
        </w:rPr>
        <w:t>检查空调系统高压</w:t>
      </w:r>
      <w:r>
        <w:rPr>
          <w:rFonts w:ascii="仿宋_GB2312" w:eastAsia="仿宋_GB2312" w:hAnsi="宋体"/>
          <w:bCs/>
          <w:color w:val="000000"/>
          <w:sz w:val="30"/>
          <w:szCs w:val="30"/>
        </w:rPr>
        <w:t>30A</w:t>
      </w:r>
      <w:r>
        <w:rPr>
          <w:rFonts w:ascii="仿宋_GB2312" w:eastAsia="仿宋_GB2312" w:hAnsi="宋体" w:hint="eastAsia"/>
          <w:bCs/>
          <w:color w:val="000000"/>
          <w:sz w:val="30"/>
          <w:szCs w:val="30"/>
        </w:rPr>
        <w:t>保险丝</w:t>
      </w:r>
    </w:p>
    <w:p w:rsidR="00B57ADB" w:rsidRDefault="00B57ADB">
      <w:pPr>
        <w:snapToGrid w:val="0"/>
        <w:spacing w:line="560" w:lineRule="exact"/>
        <w:ind w:left="426"/>
        <w:rPr>
          <w:rFonts w:ascii="仿宋_GB2312" w:eastAsia="仿宋_GB2312" w:hAnsi="宋体"/>
          <w:bCs/>
          <w:color w:val="000000"/>
          <w:sz w:val="30"/>
          <w:szCs w:val="30"/>
        </w:rPr>
      </w:pPr>
      <w:r>
        <w:rPr>
          <w:rFonts w:ascii="仿宋_GB2312" w:eastAsia="仿宋_GB2312" w:hAnsi="宋体"/>
          <w:bCs/>
          <w:color w:val="000000"/>
          <w:sz w:val="30"/>
          <w:szCs w:val="30"/>
        </w:rPr>
        <w:t>4.</w:t>
      </w:r>
      <w:r>
        <w:rPr>
          <w:rFonts w:ascii="仿宋_GB2312" w:eastAsia="仿宋_GB2312" w:hAnsi="宋体" w:hint="eastAsia"/>
          <w:bCs/>
          <w:color w:val="000000"/>
          <w:sz w:val="30"/>
          <w:szCs w:val="30"/>
        </w:rPr>
        <w:t>检查压缩机</w:t>
      </w:r>
      <w:r>
        <w:rPr>
          <w:rFonts w:ascii="仿宋_GB2312" w:eastAsia="仿宋_GB2312" w:hAnsi="宋体"/>
          <w:bCs/>
          <w:color w:val="000000"/>
          <w:sz w:val="30"/>
          <w:szCs w:val="30"/>
        </w:rPr>
        <w:t>72V</w:t>
      </w:r>
      <w:r>
        <w:rPr>
          <w:rFonts w:ascii="仿宋_GB2312" w:eastAsia="仿宋_GB2312" w:hAnsi="宋体" w:hint="eastAsia"/>
          <w:bCs/>
          <w:color w:val="000000"/>
          <w:sz w:val="30"/>
          <w:szCs w:val="30"/>
        </w:rPr>
        <w:t>供电输入</w:t>
      </w:r>
    </w:p>
    <w:p w:rsidR="00B57ADB" w:rsidRDefault="00B57ADB">
      <w:pPr>
        <w:snapToGrid w:val="0"/>
        <w:spacing w:line="560" w:lineRule="exact"/>
        <w:ind w:left="426"/>
        <w:rPr>
          <w:rFonts w:ascii="仿宋_GB2312" w:eastAsia="仿宋_GB2312" w:hAnsi="宋体"/>
          <w:bCs/>
          <w:color w:val="000000"/>
          <w:sz w:val="30"/>
          <w:szCs w:val="30"/>
        </w:rPr>
      </w:pPr>
      <w:r>
        <w:rPr>
          <w:rFonts w:ascii="仿宋_GB2312" w:eastAsia="仿宋_GB2312" w:hAnsi="宋体"/>
          <w:bCs/>
          <w:color w:val="000000"/>
          <w:sz w:val="30"/>
          <w:szCs w:val="30"/>
        </w:rPr>
        <w:t>5.</w:t>
      </w:r>
      <w:r>
        <w:rPr>
          <w:rFonts w:ascii="仿宋_GB2312" w:eastAsia="仿宋_GB2312" w:hAnsi="宋体" w:hint="eastAsia"/>
          <w:bCs/>
          <w:color w:val="000000"/>
          <w:sz w:val="30"/>
          <w:szCs w:val="30"/>
        </w:rPr>
        <w:t>检查压缩机继电器</w:t>
      </w:r>
    </w:p>
    <w:p w:rsidR="00B57ADB" w:rsidRDefault="00B57ADB">
      <w:pPr>
        <w:snapToGrid w:val="0"/>
        <w:spacing w:line="560" w:lineRule="exact"/>
        <w:ind w:left="426"/>
        <w:rPr>
          <w:rFonts w:ascii="仿宋_GB2312" w:eastAsia="仿宋_GB2312" w:hAnsi="宋体"/>
          <w:bCs/>
          <w:color w:val="000000"/>
          <w:sz w:val="30"/>
          <w:szCs w:val="30"/>
        </w:rPr>
      </w:pPr>
      <w:r>
        <w:rPr>
          <w:rFonts w:ascii="仿宋_GB2312" w:eastAsia="仿宋_GB2312" w:hAnsi="宋体"/>
          <w:bCs/>
          <w:color w:val="000000"/>
          <w:sz w:val="30"/>
          <w:szCs w:val="30"/>
        </w:rPr>
        <w:t>6.</w:t>
      </w:r>
      <w:r>
        <w:rPr>
          <w:rFonts w:ascii="仿宋_GB2312" w:eastAsia="仿宋_GB2312" w:hAnsi="宋体" w:hint="eastAsia"/>
          <w:bCs/>
          <w:color w:val="000000"/>
          <w:sz w:val="30"/>
          <w:szCs w:val="30"/>
        </w:rPr>
        <w:t>检查蒸发箱温度传感器</w:t>
      </w:r>
    </w:p>
    <w:p w:rsidR="00B57ADB" w:rsidRDefault="00B57ADB">
      <w:pPr>
        <w:numPr>
          <w:ilvl w:val="0"/>
          <w:numId w:val="7"/>
        </w:numPr>
        <w:snapToGrid w:val="0"/>
        <w:spacing w:line="560" w:lineRule="exact"/>
        <w:ind w:left="0" w:firstLine="426"/>
        <w:rPr>
          <w:rFonts w:ascii="仿宋_GB2312" w:eastAsia="仿宋_GB2312" w:hAnsi="宋体"/>
          <w:bCs/>
          <w:color w:val="000000"/>
          <w:sz w:val="30"/>
          <w:szCs w:val="30"/>
        </w:rPr>
      </w:pPr>
      <w:r>
        <w:rPr>
          <w:rFonts w:ascii="仿宋_GB2312" w:eastAsia="仿宋_GB2312" w:hAnsi="宋体" w:hint="eastAsia"/>
          <w:bCs/>
          <w:color w:val="000000"/>
          <w:sz w:val="30"/>
          <w:szCs w:val="30"/>
        </w:rPr>
        <w:t>确定故障位置；</w:t>
      </w:r>
    </w:p>
    <w:p w:rsidR="00B57ADB" w:rsidRDefault="00B57ADB">
      <w:pPr>
        <w:snapToGrid w:val="0"/>
        <w:spacing w:line="560" w:lineRule="exact"/>
        <w:ind w:firstLine="420"/>
        <w:rPr>
          <w:rFonts w:ascii="仿宋_GB2312" w:eastAsia="仿宋_GB2312" w:hAnsi="宋体"/>
          <w:bCs/>
          <w:color w:val="000000"/>
          <w:sz w:val="30"/>
          <w:szCs w:val="30"/>
        </w:rPr>
      </w:pPr>
      <w:r>
        <w:rPr>
          <w:rFonts w:ascii="仿宋_GB2312" w:eastAsia="仿宋_GB2312" w:hAnsi="宋体"/>
          <w:bCs/>
          <w:color w:val="000000"/>
          <w:sz w:val="30"/>
          <w:szCs w:val="30"/>
        </w:rPr>
        <w:t>*</w:t>
      </w:r>
      <w:r>
        <w:rPr>
          <w:rFonts w:ascii="仿宋_GB2312" w:eastAsia="仿宋_GB2312" w:hAnsi="宋体" w:hint="eastAsia"/>
          <w:bCs/>
          <w:color w:val="000000"/>
          <w:sz w:val="30"/>
          <w:szCs w:val="30"/>
        </w:rPr>
        <w:t>故障位置为“空调系统总继电器故障”在空调开关按下后继电器无吸合反应</w:t>
      </w:r>
    </w:p>
    <w:p w:rsidR="00B57ADB" w:rsidRDefault="00B57ADB">
      <w:pPr>
        <w:snapToGrid w:val="0"/>
        <w:spacing w:line="560" w:lineRule="exact"/>
        <w:ind w:firstLine="420"/>
        <w:rPr>
          <w:rFonts w:ascii="仿宋_GB2312" w:eastAsia="仿宋_GB2312" w:hAnsi="宋体"/>
          <w:bCs/>
          <w:color w:val="000000"/>
          <w:sz w:val="30"/>
          <w:szCs w:val="30"/>
        </w:rPr>
      </w:pPr>
      <w:r>
        <w:rPr>
          <w:rFonts w:ascii="仿宋_GB2312" w:eastAsia="仿宋_GB2312" w:hAnsi="宋体" w:hint="eastAsia"/>
          <w:bCs/>
          <w:color w:val="000000"/>
          <w:sz w:val="30"/>
          <w:szCs w:val="30"/>
        </w:rPr>
        <w:t>故障原因：总成继电器损坏。</w:t>
      </w:r>
    </w:p>
    <w:p w:rsidR="00B57ADB" w:rsidRDefault="00B57ADB">
      <w:pPr>
        <w:numPr>
          <w:ilvl w:val="0"/>
          <w:numId w:val="7"/>
        </w:numPr>
        <w:snapToGrid w:val="0"/>
        <w:spacing w:line="560" w:lineRule="exact"/>
        <w:ind w:left="0" w:firstLine="426"/>
        <w:rPr>
          <w:rFonts w:ascii="仿宋_GB2312" w:eastAsia="仿宋_GB2312" w:hAnsi="宋体"/>
          <w:bCs/>
          <w:color w:val="000000"/>
          <w:sz w:val="30"/>
          <w:szCs w:val="30"/>
        </w:rPr>
      </w:pPr>
      <w:r>
        <w:rPr>
          <w:rFonts w:ascii="仿宋_GB2312" w:eastAsia="仿宋_GB2312" w:hAnsi="宋体" w:hint="eastAsia"/>
          <w:bCs/>
          <w:color w:val="000000"/>
          <w:sz w:val="30"/>
          <w:szCs w:val="30"/>
        </w:rPr>
        <w:t>排除故障；</w:t>
      </w:r>
    </w:p>
    <w:p w:rsidR="00B57ADB" w:rsidRDefault="00B57ADB">
      <w:pPr>
        <w:snapToGrid w:val="0"/>
        <w:spacing w:line="560" w:lineRule="exact"/>
        <w:ind w:firstLine="420"/>
        <w:rPr>
          <w:rFonts w:ascii="仿宋_GB2312" w:eastAsia="仿宋_GB2312" w:hAnsi="宋体"/>
          <w:bCs/>
          <w:color w:val="000000"/>
          <w:sz w:val="30"/>
          <w:szCs w:val="30"/>
        </w:rPr>
      </w:pPr>
      <w:r>
        <w:rPr>
          <w:rFonts w:ascii="仿宋_GB2312" w:eastAsia="仿宋_GB2312" w:hAnsi="宋体"/>
          <w:bCs/>
          <w:color w:val="000000"/>
          <w:sz w:val="30"/>
          <w:szCs w:val="30"/>
        </w:rPr>
        <w:t>*</w:t>
      </w:r>
      <w:r>
        <w:rPr>
          <w:rFonts w:ascii="仿宋_GB2312" w:eastAsia="仿宋_GB2312" w:hAnsi="宋体" w:hint="eastAsia"/>
          <w:bCs/>
          <w:color w:val="000000"/>
          <w:sz w:val="30"/>
          <w:szCs w:val="30"/>
        </w:rPr>
        <w:t>可以在经过评委同意情况</w:t>
      </w:r>
      <w:proofErr w:type="gramStart"/>
      <w:r>
        <w:rPr>
          <w:rFonts w:ascii="仿宋_GB2312" w:eastAsia="仿宋_GB2312" w:hAnsi="宋体" w:hint="eastAsia"/>
          <w:bCs/>
          <w:color w:val="000000"/>
          <w:sz w:val="30"/>
          <w:szCs w:val="30"/>
        </w:rPr>
        <w:t>下选手</w:t>
      </w:r>
      <w:proofErr w:type="gramEnd"/>
      <w:r>
        <w:rPr>
          <w:rFonts w:ascii="仿宋_GB2312" w:eastAsia="仿宋_GB2312" w:hAnsi="宋体" w:hint="eastAsia"/>
          <w:bCs/>
          <w:color w:val="000000"/>
          <w:sz w:val="30"/>
          <w:szCs w:val="30"/>
        </w:rPr>
        <w:t>自行将故障排除，排除故障时点火开关需要置于关闭状态</w:t>
      </w:r>
    </w:p>
    <w:p w:rsidR="00B57ADB" w:rsidRDefault="00B57ADB">
      <w:pPr>
        <w:numPr>
          <w:ilvl w:val="0"/>
          <w:numId w:val="7"/>
        </w:numPr>
        <w:snapToGrid w:val="0"/>
        <w:spacing w:line="560" w:lineRule="exact"/>
        <w:ind w:left="0" w:firstLine="426"/>
        <w:rPr>
          <w:rFonts w:ascii="仿宋_GB2312" w:eastAsia="仿宋_GB2312" w:hAnsi="宋体"/>
          <w:bCs/>
          <w:color w:val="000000"/>
          <w:sz w:val="30"/>
          <w:szCs w:val="30"/>
        </w:rPr>
      </w:pPr>
      <w:r>
        <w:rPr>
          <w:rFonts w:ascii="仿宋_GB2312" w:eastAsia="仿宋_GB2312" w:hAnsi="宋体" w:hint="eastAsia"/>
          <w:bCs/>
          <w:color w:val="000000"/>
          <w:sz w:val="30"/>
          <w:szCs w:val="30"/>
        </w:rPr>
        <w:t>再次确认故障是否真实排除；</w:t>
      </w:r>
    </w:p>
    <w:p w:rsidR="00B57ADB" w:rsidRDefault="00B57ADB">
      <w:pPr>
        <w:snapToGrid w:val="0"/>
        <w:spacing w:line="560" w:lineRule="exact"/>
        <w:ind w:firstLine="420"/>
        <w:rPr>
          <w:rFonts w:ascii="仿宋_GB2312" w:eastAsia="仿宋_GB2312" w:hAnsi="宋体"/>
          <w:bCs/>
          <w:color w:val="000000"/>
          <w:sz w:val="30"/>
          <w:szCs w:val="30"/>
        </w:rPr>
      </w:pPr>
      <w:r>
        <w:rPr>
          <w:rFonts w:ascii="仿宋_GB2312" w:eastAsia="仿宋_GB2312" w:hAnsi="宋体"/>
          <w:bCs/>
          <w:color w:val="000000"/>
          <w:sz w:val="30"/>
          <w:szCs w:val="30"/>
        </w:rPr>
        <w:t>*</w:t>
      </w:r>
      <w:r>
        <w:rPr>
          <w:rFonts w:ascii="仿宋_GB2312" w:eastAsia="仿宋_GB2312" w:hAnsi="宋体" w:hint="eastAsia"/>
          <w:bCs/>
          <w:color w:val="000000"/>
          <w:sz w:val="30"/>
          <w:szCs w:val="30"/>
        </w:rPr>
        <w:t>故障排除</w:t>
      </w:r>
      <w:proofErr w:type="gramStart"/>
      <w:r>
        <w:rPr>
          <w:rFonts w:ascii="仿宋_GB2312" w:eastAsia="仿宋_GB2312" w:hAnsi="宋体" w:hint="eastAsia"/>
          <w:bCs/>
          <w:color w:val="000000"/>
          <w:sz w:val="30"/>
          <w:szCs w:val="30"/>
        </w:rPr>
        <w:t>后选手</w:t>
      </w:r>
      <w:proofErr w:type="gramEnd"/>
      <w:r>
        <w:rPr>
          <w:rFonts w:ascii="仿宋_GB2312" w:eastAsia="仿宋_GB2312" w:hAnsi="宋体" w:hint="eastAsia"/>
          <w:bCs/>
          <w:color w:val="000000"/>
          <w:sz w:val="30"/>
          <w:szCs w:val="30"/>
        </w:rPr>
        <w:t>需要重新打开点火开关并使用诊断仪将各系统中存在的故障码进行清除操作，清除操作后关闭点火开关并再次打开点火开关重新读取各系统故障码，确认故障已经被清除后，请示启动空调开关测试。（挂挡测试环节可以取消，但流程上必须提出）</w:t>
      </w:r>
    </w:p>
    <w:p w:rsidR="00B57ADB" w:rsidRDefault="00B57ADB">
      <w:pPr>
        <w:numPr>
          <w:ilvl w:val="0"/>
          <w:numId w:val="7"/>
        </w:numPr>
        <w:snapToGrid w:val="0"/>
        <w:spacing w:line="560" w:lineRule="exact"/>
        <w:ind w:left="0" w:firstLine="426"/>
        <w:rPr>
          <w:rFonts w:ascii="仿宋_GB2312" w:eastAsia="仿宋_GB2312" w:hAnsi="宋体"/>
          <w:bCs/>
          <w:color w:val="000000"/>
          <w:sz w:val="30"/>
          <w:szCs w:val="30"/>
        </w:rPr>
      </w:pPr>
      <w:r>
        <w:rPr>
          <w:rFonts w:ascii="仿宋_GB2312" w:eastAsia="仿宋_GB2312" w:hAnsi="宋体" w:hint="eastAsia"/>
          <w:bCs/>
          <w:color w:val="000000"/>
          <w:sz w:val="30"/>
          <w:szCs w:val="30"/>
        </w:rPr>
        <w:t>收回所有使用工具摆放整齐，将车辆还原到初始状态。</w:t>
      </w:r>
    </w:p>
    <w:p w:rsidR="00B57ADB" w:rsidRDefault="00B57ADB">
      <w:pPr>
        <w:spacing w:line="360" w:lineRule="auto"/>
        <w:ind w:firstLine="420"/>
        <w:rPr>
          <w:bCs/>
        </w:rPr>
      </w:pPr>
    </w:p>
    <w:p w:rsidR="00B57ADB" w:rsidRDefault="00E84944">
      <w:pPr>
        <w:spacing w:line="360" w:lineRule="auto"/>
        <w:ind w:firstLine="420"/>
        <w:jc w:val="center"/>
        <w:rPr>
          <w:bCs/>
        </w:rPr>
      </w:pPr>
      <w:r>
        <w:rPr>
          <w:noProof/>
        </w:rPr>
        <w:lastRenderedPageBreak/>
        <w:pict>
          <v:shape id="图片 5" o:spid="_x0000_i1029" type="#_x0000_t75" alt="1504002788(1)" style="width:312.75pt;height:315.75pt;visibility:visible">
            <v:imagedata r:id="rId18" o:title=""/>
          </v:shape>
        </w:pict>
      </w:r>
    </w:p>
    <w:p w:rsidR="00B57ADB" w:rsidRDefault="00B57ADB">
      <w:pPr>
        <w:spacing w:line="360" w:lineRule="auto"/>
        <w:ind w:firstLine="420"/>
        <w:jc w:val="center"/>
        <w:rPr>
          <w:bCs/>
        </w:rPr>
      </w:pPr>
      <w:r>
        <w:rPr>
          <w:rFonts w:hint="eastAsia"/>
          <w:bCs/>
        </w:rPr>
        <w:t>图</w:t>
      </w:r>
      <w:r>
        <w:rPr>
          <w:bCs/>
        </w:rPr>
        <w:t>9.3</w:t>
      </w:r>
      <w:r>
        <w:rPr>
          <w:rFonts w:hint="eastAsia"/>
          <w:bCs/>
        </w:rPr>
        <w:t>空调系统电路图</w:t>
      </w:r>
    </w:p>
    <w:p w:rsidR="00B57ADB" w:rsidRDefault="00B57ADB" w:rsidP="00E84944">
      <w:pPr>
        <w:snapToGrid w:val="0"/>
        <w:spacing w:line="560" w:lineRule="exact"/>
        <w:ind w:firstLineChars="200" w:firstLine="600"/>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2</w:t>
      </w:r>
      <w:r>
        <w:rPr>
          <w:rFonts w:ascii="仿宋_GB2312" w:eastAsia="仿宋_GB2312" w:hAnsi="仿宋_GB2312" w:cs="仿宋_GB2312" w:hint="eastAsia"/>
          <w:bCs/>
          <w:kern w:val="0"/>
          <w:sz w:val="30"/>
          <w:szCs w:val="30"/>
        </w:rPr>
        <w:t>）任务二：电池组和高压配电箱的拆卸（</w:t>
      </w:r>
      <w:r>
        <w:rPr>
          <w:rFonts w:ascii="仿宋_GB2312" w:eastAsia="仿宋_GB2312" w:hAnsi="仿宋_GB2312" w:cs="仿宋_GB2312"/>
          <w:bCs/>
          <w:kern w:val="0"/>
          <w:sz w:val="30"/>
          <w:szCs w:val="30"/>
        </w:rPr>
        <w:t>20</w:t>
      </w:r>
      <w:r>
        <w:rPr>
          <w:rFonts w:ascii="仿宋_GB2312" w:eastAsia="仿宋_GB2312" w:hAnsi="仿宋_GB2312" w:cs="仿宋_GB2312" w:hint="eastAsia"/>
          <w:bCs/>
          <w:kern w:val="0"/>
          <w:sz w:val="30"/>
          <w:szCs w:val="30"/>
        </w:rPr>
        <w:t>分）</w:t>
      </w:r>
    </w:p>
    <w:p w:rsidR="00B57ADB" w:rsidRDefault="00B57ADB" w:rsidP="00E84944">
      <w:pPr>
        <w:snapToGrid w:val="0"/>
        <w:spacing w:line="560" w:lineRule="exact"/>
        <w:ind w:firstLineChars="200" w:firstLine="600"/>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要求</w:t>
      </w:r>
      <w:proofErr w:type="gramStart"/>
      <w:r>
        <w:rPr>
          <w:rFonts w:ascii="仿宋_GB2312" w:eastAsia="仿宋_GB2312" w:hAnsi="仿宋_GB2312" w:cs="仿宋_GB2312" w:hint="eastAsia"/>
          <w:bCs/>
          <w:kern w:val="0"/>
          <w:sz w:val="30"/>
          <w:szCs w:val="30"/>
        </w:rPr>
        <w:t>一</w:t>
      </w:r>
      <w:proofErr w:type="gramEnd"/>
      <w:r>
        <w:rPr>
          <w:rFonts w:ascii="仿宋_GB2312" w:eastAsia="仿宋_GB2312" w:hAnsi="仿宋_GB2312" w:cs="仿宋_GB2312" w:hint="eastAsia"/>
          <w:bCs/>
          <w:kern w:val="0"/>
          <w:sz w:val="30"/>
          <w:szCs w:val="30"/>
        </w:rPr>
        <w:t>：拆卸高压电池组</w:t>
      </w:r>
    </w:p>
    <w:p w:rsidR="00B57ADB" w:rsidRDefault="00B57ADB">
      <w:pPr>
        <w:numPr>
          <w:ilvl w:val="1"/>
          <w:numId w:val="8"/>
        </w:numPr>
        <w:snapToGrid w:val="0"/>
        <w:spacing w:line="560" w:lineRule="exact"/>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读高压电池和高压配电箱等部分电路图；检查高压电池引线盒、高压安全套件、隔离万用表，并正确使用。</w:t>
      </w:r>
    </w:p>
    <w:p w:rsidR="00B57ADB" w:rsidRDefault="00B57ADB">
      <w:pPr>
        <w:numPr>
          <w:ilvl w:val="1"/>
          <w:numId w:val="8"/>
        </w:numPr>
        <w:snapToGrid w:val="0"/>
        <w:spacing w:line="560" w:lineRule="exact"/>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将点火开关置于“</w:t>
      </w:r>
      <w:r>
        <w:rPr>
          <w:rFonts w:ascii="仿宋_GB2312" w:eastAsia="仿宋_GB2312" w:hAnsi="仿宋_GB2312" w:cs="仿宋_GB2312"/>
          <w:bCs/>
          <w:kern w:val="0"/>
          <w:sz w:val="30"/>
          <w:szCs w:val="30"/>
        </w:rPr>
        <w:t>OFF</w:t>
      </w:r>
      <w:r>
        <w:rPr>
          <w:rFonts w:ascii="仿宋_GB2312" w:eastAsia="仿宋_GB2312" w:hAnsi="仿宋_GB2312" w:cs="仿宋_GB2312" w:hint="eastAsia"/>
          <w:bCs/>
          <w:kern w:val="0"/>
          <w:sz w:val="30"/>
          <w:szCs w:val="30"/>
        </w:rPr>
        <w:t>（关闭）”位置，静置</w:t>
      </w:r>
      <w:r>
        <w:rPr>
          <w:rFonts w:ascii="仿宋_GB2312" w:eastAsia="仿宋_GB2312" w:hAnsi="仿宋_GB2312" w:cs="仿宋_GB2312"/>
          <w:bCs/>
          <w:kern w:val="0"/>
          <w:sz w:val="30"/>
          <w:szCs w:val="30"/>
        </w:rPr>
        <w:t>5</w:t>
      </w:r>
      <w:r>
        <w:rPr>
          <w:rFonts w:ascii="仿宋_GB2312" w:eastAsia="仿宋_GB2312" w:hAnsi="仿宋_GB2312" w:cs="仿宋_GB2312" w:hint="eastAsia"/>
          <w:bCs/>
          <w:kern w:val="0"/>
          <w:sz w:val="30"/>
          <w:szCs w:val="30"/>
        </w:rPr>
        <w:t>分钟，才可进行拆卸作业解除动力蓄电池组的高电压。</w:t>
      </w:r>
    </w:p>
    <w:p w:rsidR="00B57ADB" w:rsidRDefault="00B57ADB">
      <w:pPr>
        <w:numPr>
          <w:ilvl w:val="1"/>
          <w:numId w:val="8"/>
        </w:numPr>
        <w:snapToGrid w:val="0"/>
        <w:spacing w:line="560" w:lineRule="exact"/>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拆下电池组负极电缆，再拆下手动维修开关。</w:t>
      </w:r>
    </w:p>
    <w:p w:rsidR="00B57ADB" w:rsidRDefault="00B57ADB">
      <w:pPr>
        <w:numPr>
          <w:ilvl w:val="1"/>
          <w:numId w:val="8"/>
        </w:numPr>
        <w:snapToGrid w:val="0"/>
        <w:spacing w:line="560" w:lineRule="exact"/>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断开高压电池组上的整车低压连接器、充电低压连接器和快充连接器、车载充电连接器；</w:t>
      </w:r>
    </w:p>
    <w:p w:rsidR="00B57ADB" w:rsidRDefault="00B57ADB">
      <w:pPr>
        <w:numPr>
          <w:ilvl w:val="1"/>
          <w:numId w:val="8"/>
        </w:numPr>
        <w:snapToGrid w:val="0"/>
        <w:spacing w:line="560" w:lineRule="exact"/>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用万用表测量高压电池组上高压连接器各端子间、端子与地之间，以及高压连接器线束端高压连接器内的端子之间是否有高压电。如果电压为零，继续以下拆解工作；</w:t>
      </w:r>
    </w:p>
    <w:p w:rsidR="00B57ADB" w:rsidRDefault="00B57ADB">
      <w:pPr>
        <w:numPr>
          <w:ilvl w:val="1"/>
          <w:numId w:val="8"/>
        </w:numPr>
        <w:snapToGrid w:val="0"/>
        <w:spacing w:line="560" w:lineRule="exact"/>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lastRenderedPageBreak/>
        <w:t>拆下高压电池组固定到车架上的螺栓，利用工具移走高压电池组到指定位置，禁止拖动。</w:t>
      </w:r>
    </w:p>
    <w:p w:rsidR="00B57ADB" w:rsidRDefault="00B57ADB" w:rsidP="00E84944">
      <w:pPr>
        <w:snapToGrid w:val="0"/>
        <w:spacing w:line="560" w:lineRule="exact"/>
        <w:ind w:firstLineChars="236" w:firstLine="708"/>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要求二：拆卸高压配电箱</w:t>
      </w:r>
    </w:p>
    <w:p w:rsidR="00B57ADB" w:rsidRDefault="00B57ADB">
      <w:pPr>
        <w:numPr>
          <w:ilvl w:val="1"/>
          <w:numId w:val="8"/>
        </w:numPr>
        <w:snapToGrid w:val="0"/>
        <w:spacing w:line="560" w:lineRule="exact"/>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拆下高压配电</w:t>
      </w:r>
      <w:proofErr w:type="gramStart"/>
      <w:r>
        <w:rPr>
          <w:rFonts w:ascii="仿宋_GB2312" w:eastAsia="仿宋_GB2312" w:hAnsi="仿宋_GB2312" w:cs="仿宋_GB2312" w:hint="eastAsia"/>
          <w:bCs/>
          <w:kern w:val="0"/>
          <w:sz w:val="30"/>
          <w:szCs w:val="30"/>
        </w:rPr>
        <w:t>箱固定</w:t>
      </w:r>
      <w:proofErr w:type="gramEnd"/>
      <w:r>
        <w:rPr>
          <w:rFonts w:ascii="仿宋_GB2312" w:eastAsia="仿宋_GB2312" w:hAnsi="仿宋_GB2312" w:cs="仿宋_GB2312" w:hint="eastAsia"/>
          <w:bCs/>
          <w:kern w:val="0"/>
          <w:sz w:val="30"/>
          <w:szCs w:val="30"/>
        </w:rPr>
        <w:t>螺栓，取下盖子；</w:t>
      </w:r>
    </w:p>
    <w:p w:rsidR="00B57ADB" w:rsidRDefault="00B57ADB">
      <w:pPr>
        <w:numPr>
          <w:ilvl w:val="1"/>
          <w:numId w:val="8"/>
        </w:numPr>
        <w:snapToGrid w:val="0"/>
        <w:spacing w:line="560" w:lineRule="exact"/>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断开电机高压配电线束连接器，断开高压互锁连接器；</w:t>
      </w:r>
    </w:p>
    <w:p w:rsidR="00B57ADB" w:rsidRDefault="00B57ADB">
      <w:pPr>
        <w:numPr>
          <w:ilvl w:val="1"/>
          <w:numId w:val="8"/>
        </w:numPr>
        <w:snapToGrid w:val="0"/>
        <w:spacing w:line="560" w:lineRule="exact"/>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断开电空调压缩机线束连接器，断开高压互锁连接器；</w:t>
      </w:r>
    </w:p>
    <w:p w:rsidR="00B57ADB" w:rsidRDefault="00B57ADB">
      <w:pPr>
        <w:numPr>
          <w:ilvl w:val="1"/>
          <w:numId w:val="8"/>
        </w:numPr>
        <w:snapToGrid w:val="0"/>
        <w:spacing w:line="560" w:lineRule="exact"/>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断开加热器线束连接器，断开高压互锁连接器；</w:t>
      </w:r>
    </w:p>
    <w:p w:rsidR="00B57ADB" w:rsidRDefault="00B57ADB">
      <w:pPr>
        <w:numPr>
          <w:ilvl w:val="1"/>
          <w:numId w:val="8"/>
        </w:numPr>
        <w:snapToGrid w:val="0"/>
        <w:spacing w:line="560" w:lineRule="exact"/>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拆下快充充电口小门总成；</w:t>
      </w:r>
    </w:p>
    <w:p w:rsidR="00B57ADB" w:rsidRDefault="00B57ADB">
      <w:pPr>
        <w:numPr>
          <w:ilvl w:val="1"/>
          <w:numId w:val="8"/>
        </w:numPr>
        <w:snapToGrid w:val="0"/>
        <w:spacing w:line="560" w:lineRule="exact"/>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拆下快充连接器；</w:t>
      </w:r>
    </w:p>
    <w:p w:rsidR="00B57ADB" w:rsidRDefault="00B57ADB">
      <w:pPr>
        <w:numPr>
          <w:ilvl w:val="1"/>
          <w:numId w:val="8"/>
        </w:numPr>
        <w:snapToGrid w:val="0"/>
        <w:spacing w:line="560" w:lineRule="exact"/>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取下高压配电箱，放到指定位置；</w:t>
      </w:r>
    </w:p>
    <w:p w:rsidR="00B57ADB" w:rsidRDefault="00B57ADB" w:rsidP="00E84944">
      <w:pPr>
        <w:snapToGrid w:val="0"/>
        <w:spacing w:line="560" w:lineRule="exact"/>
        <w:ind w:firstLineChars="200" w:firstLine="600"/>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（必须确保蓄电池的负极始终处于断开状态，手动维修开关处于断开位置。</w:t>
      </w:r>
    </w:p>
    <w:p w:rsidR="00B57ADB" w:rsidRDefault="00B57ADB">
      <w:pPr>
        <w:numPr>
          <w:ilvl w:val="0"/>
          <w:numId w:val="9"/>
        </w:numPr>
        <w:snapToGrid w:val="0"/>
        <w:spacing w:line="560" w:lineRule="exact"/>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将高压配电箱安放在支撑平台上，装上螺栓，紧固至</w:t>
      </w:r>
      <w:r>
        <w:rPr>
          <w:rFonts w:ascii="仿宋_GB2312" w:eastAsia="仿宋_GB2312" w:hAnsi="仿宋_GB2312" w:cs="仿宋_GB2312"/>
          <w:bCs/>
          <w:kern w:val="0"/>
          <w:sz w:val="30"/>
          <w:szCs w:val="30"/>
        </w:rPr>
        <w:t>7</w:t>
      </w: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10</w:t>
      </w:r>
      <w:r>
        <w:rPr>
          <w:rFonts w:ascii="仿宋_GB2312" w:eastAsia="仿宋_GB2312" w:hAnsi="仿宋_GB2312" w:cs="仿宋_GB2312" w:hint="eastAsia"/>
          <w:bCs/>
          <w:kern w:val="0"/>
          <w:sz w:val="30"/>
          <w:szCs w:val="30"/>
        </w:rPr>
        <w:t>牛米，并检查扭矩。</w:t>
      </w:r>
    </w:p>
    <w:p w:rsidR="00B57ADB" w:rsidRDefault="00B57ADB">
      <w:pPr>
        <w:numPr>
          <w:ilvl w:val="0"/>
          <w:numId w:val="9"/>
        </w:numPr>
        <w:snapToGrid w:val="0"/>
        <w:spacing w:line="560" w:lineRule="exact"/>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连接加热线束连接器、连接高压互锁连接器，测量测量互锁开关电阻。</w:t>
      </w:r>
    </w:p>
    <w:p w:rsidR="00B57ADB" w:rsidRDefault="00B57ADB">
      <w:pPr>
        <w:numPr>
          <w:ilvl w:val="0"/>
          <w:numId w:val="9"/>
        </w:numPr>
        <w:snapToGrid w:val="0"/>
        <w:spacing w:line="560" w:lineRule="exact"/>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连接空调压缩机线束连接器、连接高压互锁连接器，测量测量互锁开关电阻。</w:t>
      </w:r>
    </w:p>
    <w:p w:rsidR="00B57ADB" w:rsidRDefault="00B57ADB">
      <w:pPr>
        <w:numPr>
          <w:ilvl w:val="0"/>
          <w:numId w:val="9"/>
        </w:numPr>
        <w:snapToGrid w:val="0"/>
        <w:spacing w:line="560" w:lineRule="exact"/>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连接</w:t>
      </w:r>
      <w:r>
        <w:rPr>
          <w:rFonts w:ascii="仿宋_GB2312" w:eastAsia="仿宋_GB2312" w:hAnsi="仿宋_GB2312" w:cs="仿宋_GB2312"/>
          <w:bCs/>
          <w:kern w:val="0"/>
          <w:sz w:val="30"/>
          <w:szCs w:val="30"/>
        </w:rPr>
        <w:t>DC/DC</w:t>
      </w:r>
      <w:r>
        <w:rPr>
          <w:rFonts w:ascii="仿宋_GB2312" w:eastAsia="仿宋_GB2312" w:hAnsi="仿宋_GB2312" w:cs="仿宋_GB2312" w:hint="eastAsia"/>
          <w:bCs/>
          <w:kern w:val="0"/>
          <w:sz w:val="30"/>
          <w:szCs w:val="30"/>
        </w:rPr>
        <w:t>线束连接器、连接高压互锁连接器，测量互锁开关电阻。</w:t>
      </w:r>
    </w:p>
    <w:p w:rsidR="00B57ADB" w:rsidRDefault="00B57ADB">
      <w:pPr>
        <w:numPr>
          <w:ilvl w:val="0"/>
          <w:numId w:val="9"/>
        </w:numPr>
        <w:snapToGrid w:val="0"/>
        <w:spacing w:line="560" w:lineRule="exact"/>
        <w:ind w:left="0" w:firstLine="426"/>
        <w:rPr>
          <w:rFonts w:ascii="仿宋_GB2312" w:eastAsia="仿宋_GB2312" w:hAnsi="仿宋_GB2312" w:cs="仿宋_GB2312"/>
          <w:bCs/>
          <w:kern w:val="0"/>
          <w:sz w:val="30"/>
          <w:szCs w:val="30"/>
        </w:rPr>
      </w:pPr>
      <w:proofErr w:type="gramStart"/>
      <w:r>
        <w:rPr>
          <w:rFonts w:ascii="仿宋_GB2312" w:eastAsia="仿宋_GB2312" w:hAnsi="仿宋_GB2312" w:cs="仿宋_GB2312" w:hint="eastAsia"/>
          <w:bCs/>
          <w:kern w:val="0"/>
          <w:sz w:val="30"/>
          <w:szCs w:val="30"/>
        </w:rPr>
        <w:t>连接快充</w:t>
      </w:r>
      <w:proofErr w:type="gramEnd"/>
      <w:r>
        <w:rPr>
          <w:rFonts w:ascii="仿宋_GB2312" w:eastAsia="仿宋_GB2312" w:hAnsi="仿宋_GB2312" w:cs="仿宋_GB2312" w:hint="eastAsia"/>
          <w:bCs/>
          <w:kern w:val="0"/>
          <w:sz w:val="30"/>
          <w:szCs w:val="30"/>
        </w:rPr>
        <w:t>、慢充线束连接器、连接高压互锁连接器，测量互锁开关电阻。</w:t>
      </w:r>
    </w:p>
    <w:p w:rsidR="00B57ADB" w:rsidRDefault="00B57ADB">
      <w:pPr>
        <w:numPr>
          <w:ilvl w:val="0"/>
          <w:numId w:val="9"/>
        </w:numPr>
        <w:snapToGrid w:val="0"/>
        <w:spacing w:line="560" w:lineRule="exact"/>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连接</w:t>
      </w:r>
      <w:r>
        <w:rPr>
          <w:rFonts w:ascii="仿宋_GB2312" w:eastAsia="仿宋_GB2312" w:hAnsi="仿宋_GB2312" w:cs="仿宋_GB2312"/>
          <w:bCs/>
          <w:kern w:val="0"/>
          <w:sz w:val="30"/>
          <w:szCs w:val="30"/>
        </w:rPr>
        <w:t>CAN</w:t>
      </w:r>
      <w:r>
        <w:rPr>
          <w:rFonts w:ascii="仿宋_GB2312" w:eastAsia="仿宋_GB2312" w:hAnsi="仿宋_GB2312" w:cs="仿宋_GB2312" w:hint="eastAsia"/>
          <w:bCs/>
          <w:kern w:val="0"/>
          <w:sz w:val="30"/>
          <w:szCs w:val="30"/>
        </w:rPr>
        <w:t>线束连接器到整车控制器。</w:t>
      </w:r>
    </w:p>
    <w:p w:rsidR="00B57ADB" w:rsidRDefault="00B57ADB">
      <w:pPr>
        <w:numPr>
          <w:ilvl w:val="0"/>
          <w:numId w:val="9"/>
        </w:numPr>
        <w:snapToGrid w:val="0"/>
        <w:spacing w:line="560" w:lineRule="exact"/>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用万用表检测高压配电箱各支路导通情况，并记录于表</w:t>
      </w:r>
      <w:r>
        <w:rPr>
          <w:rFonts w:ascii="仿宋_GB2312" w:eastAsia="仿宋_GB2312" w:hAnsi="仿宋_GB2312" w:cs="仿宋_GB2312"/>
          <w:bCs/>
          <w:kern w:val="0"/>
          <w:sz w:val="30"/>
          <w:szCs w:val="30"/>
        </w:rPr>
        <w:t>9.2</w:t>
      </w:r>
      <w:r>
        <w:rPr>
          <w:rFonts w:ascii="仿宋_GB2312" w:eastAsia="仿宋_GB2312" w:hAnsi="仿宋_GB2312" w:cs="仿宋_GB2312" w:hint="eastAsia"/>
          <w:bCs/>
          <w:kern w:val="0"/>
          <w:sz w:val="30"/>
          <w:szCs w:val="30"/>
        </w:rPr>
        <w:t>中。</w:t>
      </w:r>
    </w:p>
    <w:p w:rsidR="00B57ADB" w:rsidRDefault="00B57ADB">
      <w:pPr>
        <w:numPr>
          <w:ilvl w:val="0"/>
          <w:numId w:val="9"/>
        </w:numPr>
        <w:snapToGrid w:val="0"/>
        <w:spacing w:line="560" w:lineRule="exact"/>
        <w:ind w:left="0" w:firstLine="426"/>
        <w:rPr>
          <w:rFonts w:ascii="仿宋_GB2312" w:eastAsia="仿宋_GB2312" w:hAnsi="仿宋_GB2312" w:cs="仿宋_GB2312"/>
          <w:bCs/>
          <w:kern w:val="0"/>
          <w:sz w:val="30"/>
          <w:szCs w:val="30"/>
        </w:rPr>
      </w:pPr>
      <w:proofErr w:type="gramStart"/>
      <w:r>
        <w:rPr>
          <w:rFonts w:ascii="仿宋_GB2312" w:eastAsia="仿宋_GB2312" w:hAnsi="仿宋_GB2312" w:cs="仿宋_GB2312" w:hint="eastAsia"/>
          <w:bCs/>
          <w:kern w:val="0"/>
          <w:sz w:val="30"/>
          <w:szCs w:val="30"/>
        </w:rPr>
        <w:lastRenderedPageBreak/>
        <w:t>用摇表检测</w:t>
      </w:r>
      <w:proofErr w:type="gramEnd"/>
      <w:r>
        <w:rPr>
          <w:rFonts w:ascii="仿宋_GB2312" w:eastAsia="仿宋_GB2312" w:hAnsi="仿宋_GB2312" w:cs="仿宋_GB2312" w:hint="eastAsia"/>
          <w:bCs/>
          <w:kern w:val="0"/>
          <w:sz w:val="30"/>
          <w:szCs w:val="30"/>
        </w:rPr>
        <w:t>高压配电箱各支路绝缘电阻情况，并记录于表</w:t>
      </w:r>
      <w:r>
        <w:rPr>
          <w:rFonts w:ascii="仿宋_GB2312" w:eastAsia="仿宋_GB2312" w:hAnsi="仿宋_GB2312" w:cs="仿宋_GB2312"/>
          <w:bCs/>
          <w:kern w:val="0"/>
          <w:sz w:val="30"/>
          <w:szCs w:val="30"/>
        </w:rPr>
        <w:t>9.3</w:t>
      </w:r>
      <w:r>
        <w:rPr>
          <w:rFonts w:ascii="仿宋_GB2312" w:eastAsia="仿宋_GB2312" w:hAnsi="仿宋_GB2312" w:cs="仿宋_GB2312" w:hint="eastAsia"/>
          <w:bCs/>
          <w:kern w:val="0"/>
          <w:sz w:val="30"/>
          <w:szCs w:val="30"/>
        </w:rPr>
        <w:t>中。</w:t>
      </w:r>
    </w:p>
    <w:p w:rsidR="00B57ADB" w:rsidRDefault="00B57ADB">
      <w:pPr>
        <w:numPr>
          <w:ilvl w:val="0"/>
          <w:numId w:val="9"/>
        </w:numPr>
        <w:snapToGrid w:val="0"/>
        <w:spacing w:line="560" w:lineRule="exact"/>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做好安全保护，连接电池正极线束到连接高压配电箱，手动维修开关处于闭合状态。</w:t>
      </w:r>
    </w:p>
    <w:p w:rsidR="00B57ADB" w:rsidRDefault="00B57ADB" w:rsidP="00E84944">
      <w:pPr>
        <w:spacing w:beforeLines="50" w:afterLines="50"/>
        <w:jc w:val="center"/>
        <w:rPr>
          <w:rFonts w:ascii="宋体" w:cs="仿宋_GB2312"/>
          <w:bCs/>
          <w:kern w:val="0"/>
          <w:sz w:val="24"/>
          <w:szCs w:val="24"/>
        </w:rPr>
      </w:pPr>
      <w:r>
        <w:rPr>
          <w:rFonts w:ascii="宋体" w:hAnsi="宋体" w:cs="仿宋_GB2312" w:hint="eastAsia"/>
          <w:bCs/>
          <w:kern w:val="0"/>
          <w:sz w:val="24"/>
          <w:szCs w:val="24"/>
        </w:rPr>
        <w:t>表</w:t>
      </w:r>
      <w:r>
        <w:rPr>
          <w:rFonts w:ascii="宋体" w:hAnsi="宋体" w:cs="仿宋_GB2312"/>
          <w:bCs/>
          <w:kern w:val="0"/>
          <w:sz w:val="24"/>
          <w:szCs w:val="24"/>
        </w:rPr>
        <w:t xml:space="preserve">9.2  </w:t>
      </w:r>
      <w:r>
        <w:rPr>
          <w:rFonts w:ascii="宋体" w:hAnsi="宋体" w:cs="仿宋_GB2312" w:hint="eastAsia"/>
          <w:bCs/>
          <w:kern w:val="0"/>
          <w:sz w:val="24"/>
          <w:szCs w:val="24"/>
        </w:rPr>
        <w:t>高压箱各支路通断的测量数据</w:t>
      </w:r>
    </w:p>
    <w:tbl>
      <w:tblPr>
        <w:tblW w:w="8592"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0"/>
        <w:gridCol w:w="1783"/>
        <w:gridCol w:w="1783"/>
        <w:gridCol w:w="1783"/>
        <w:gridCol w:w="1783"/>
      </w:tblGrid>
      <w:tr w:rsidR="00B57ADB">
        <w:trPr>
          <w:trHeight w:val="666"/>
          <w:jc w:val="center"/>
        </w:trPr>
        <w:tc>
          <w:tcPr>
            <w:tcW w:w="1460" w:type="dxa"/>
          </w:tcPr>
          <w:p w:rsidR="00B57ADB" w:rsidRDefault="00B57ADB" w:rsidP="00E84944">
            <w:pPr>
              <w:spacing w:line="360" w:lineRule="auto"/>
              <w:ind w:firstLineChars="100" w:firstLine="240"/>
              <w:jc w:val="left"/>
              <w:rPr>
                <w:rFonts w:ascii="宋体" w:cs="仿宋_GB2312"/>
                <w:bCs/>
                <w:kern w:val="0"/>
                <w:sz w:val="24"/>
                <w:szCs w:val="24"/>
              </w:rPr>
            </w:pPr>
            <w:r>
              <w:rPr>
                <w:rFonts w:ascii="宋体" w:hAnsi="宋体" w:cs="仿宋_GB2312" w:hint="eastAsia"/>
                <w:bCs/>
                <w:kern w:val="0"/>
                <w:sz w:val="24"/>
                <w:szCs w:val="24"/>
              </w:rPr>
              <w:t>支路</w:t>
            </w:r>
          </w:p>
        </w:tc>
        <w:tc>
          <w:tcPr>
            <w:tcW w:w="1783" w:type="dxa"/>
            <w:vAlign w:val="center"/>
          </w:tcPr>
          <w:p w:rsidR="00B57ADB" w:rsidRDefault="00B57ADB">
            <w:pPr>
              <w:jc w:val="center"/>
              <w:rPr>
                <w:rFonts w:ascii="宋体" w:cs="仿宋_GB2312"/>
                <w:bCs/>
                <w:kern w:val="0"/>
                <w:sz w:val="24"/>
                <w:szCs w:val="24"/>
              </w:rPr>
            </w:pPr>
            <w:r>
              <w:rPr>
                <w:rFonts w:ascii="宋体" w:hAnsi="宋体" w:cs="仿宋_GB2312"/>
                <w:bCs/>
                <w:kern w:val="0"/>
                <w:sz w:val="24"/>
                <w:szCs w:val="24"/>
              </w:rPr>
              <w:t>PTC</w:t>
            </w:r>
            <w:r>
              <w:rPr>
                <w:rFonts w:ascii="宋体" w:hAnsi="宋体" w:cs="仿宋_GB2312" w:hint="eastAsia"/>
                <w:bCs/>
                <w:kern w:val="0"/>
                <w:sz w:val="24"/>
                <w:szCs w:val="24"/>
              </w:rPr>
              <w:t>（Ω）</w:t>
            </w:r>
          </w:p>
        </w:tc>
        <w:tc>
          <w:tcPr>
            <w:tcW w:w="1783"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压缩机（Ω）</w:t>
            </w:r>
          </w:p>
        </w:tc>
        <w:tc>
          <w:tcPr>
            <w:tcW w:w="1783"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电机（Ω）</w:t>
            </w:r>
          </w:p>
        </w:tc>
        <w:tc>
          <w:tcPr>
            <w:tcW w:w="1783" w:type="dxa"/>
          </w:tcPr>
          <w:p w:rsidR="00B57ADB" w:rsidRDefault="00B57ADB">
            <w:pPr>
              <w:jc w:val="center"/>
              <w:rPr>
                <w:rFonts w:ascii="宋体" w:cs="仿宋_GB2312"/>
                <w:bCs/>
                <w:kern w:val="0"/>
                <w:sz w:val="24"/>
                <w:szCs w:val="24"/>
              </w:rPr>
            </w:pPr>
            <w:r>
              <w:rPr>
                <w:rFonts w:ascii="宋体" w:hAnsi="宋体" w:cs="仿宋_GB2312"/>
                <w:bCs/>
                <w:kern w:val="0"/>
                <w:sz w:val="24"/>
                <w:szCs w:val="24"/>
              </w:rPr>
              <w:t>DC/DC</w:t>
            </w:r>
            <w:r>
              <w:rPr>
                <w:rFonts w:ascii="宋体" w:hAnsi="宋体" w:cs="仿宋_GB2312" w:hint="eastAsia"/>
                <w:bCs/>
                <w:kern w:val="0"/>
                <w:sz w:val="24"/>
                <w:szCs w:val="24"/>
              </w:rPr>
              <w:t>（Ω）</w:t>
            </w:r>
          </w:p>
        </w:tc>
      </w:tr>
      <w:tr w:rsidR="00B57ADB">
        <w:trPr>
          <w:trHeight w:val="682"/>
          <w:jc w:val="center"/>
        </w:trPr>
        <w:tc>
          <w:tcPr>
            <w:tcW w:w="1460" w:type="dxa"/>
          </w:tcPr>
          <w:p w:rsidR="00B57ADB" w:rsidRDefault="00B57ADB" w:rsidP="00E84944">
            <w:pPr>
              <w:spacing w:line="360" w:lineRule="auto"/>
              <w:ind w:firstLineChars="100" w:firstLine="240"/>
              <w:jc w:val="left"/>
              <w:rPr>
                <w:rFonts w:ascii="宋体" w:cs="仿宋_GB2312"/>
                <w:bCs/>
                <w:kern w:val="0"/>
                <w:sz w:val="24"/>
                <w:szCs w:val="24"/>
              </w:rPr>
            </w:pPr>
            <w:r>
              <w:rPr>
                <w:rFonts w:ascii="宋体" w:hAnsi="宋体" w:cs="仿宋_GB2312" w:hint="eastAsia"/>
                <w:bCs/>
                <w:kern w:val="0"/>
                <w:sz w:val="24"/>
                <w:szCs w:val="24"/>
              </w:rPr>
              <w:t>电阻</w:t>
            </w:r>
            <w:r>
              <w:rPr>
                <w:rFonts w:ascii="宋体" w:hAnsi="宋体" w:cs="仿宋_GB2312"/>
                <w:bCs/>
                <w:kern w:val="0"/>
                <w:sz w:val="24"/>
                <w:szCs w:val="24"/>
              </w:rPr>
              <w:t xml:space="preserve"> </w:t>
            </w:r>
          </w:p>
        </w:tc>
        <w:tc>
          <w:tcPr>
            <w:tcW w:w="1783" w:type="dxa"/>
          </w:tcPr>
          <w:p w:rsidR="00B57ADB" w:rsidRDefault="00B57ADB">
            <w:pPr>
              <w:spacing w:line="360" w:lineRule="auto"/>
              <w:jc w:val="left"/>
              <w:rPr>
                <w:rFonts w:ascii="宋体" w:cs="仿宋_GB2312"/>
                <w:bCs/>
                <w:kern w:val="0"/>
                <w:sz w:val="24"/>
                <w:szCs w:val="24"/>
              </w:rPr>
            </w:pPr>
          </w:p>
        </w:tc>
        <w:tc>
          <w:tcPr>
            <w:tcW w:w="1783" w:type="dxa"/>
          </w:tcPr>
          <w:p w:rsidR="00B57ADB" w:rsidRDefault="00B57ADB">
            <w:pPr>
              <w:spacing w:line="360" w:lineRule="auto"/>
              <w:jc w:val="left"/>
              <w:rPr>
                <w:rFonts w:ascii="宋体" w:cs="仿宋_GB2312"/>
                <w:bCs/>
                <w:kern w:val="0"/>
                <w:sz w:val="24"/>
                <w:szCs w:val="24"/>
              </w:rPr>
            </w:pPr>
          </w:p>
        </w:tc>
        <w:tc>
          <w:tcPr>
            <w:tcW w:w="1783" w:type="dxa"/>
          </w:tcPr>
          <w:p w:rsidR="00B57ADB" w:rsidRDefault="00B57ADB">
            <w:pPr>
              <w:spacing w:line="360" w:lineRule="auto"/>
              <w:jc w:val="left"/>
              <w:rPr>
                <w:rFonts w:ascii="宋体" w:cs="仿宋_GB2312"/>
                <w:bCs/>
                <w:kern w:val="0"/>
                <w:sz w:val="24"/>
                <w:szCs w:val="24"/>
              </w:rPr>
            </w:pPr>
          </w:p>
        </w:tc>
        <w:tc>
          <w:tcPr>
            <w:tcW w:w="1783" w:type="dxa"/>
          </w:tcPr>
          <w:p w:rsidR="00B57ADB" w:rsidRDefault="00B57ADB">
            <w:pPr>
              <w:spacing w:line="360" w:lineRule="auto"/>
              <w:jc w:val="left"/>
              <w:rPr>
                <w:rFonts w:ascii="宋体" w:cs="仿宋_GB2312"/>
                <w:bCs/>
                <w:kern w:val="0"/>
                <w:sz w:val="24"/>
                <w:szCs w:val="24"/>
              </w:rPr>
            </w:pPr>
          </w:p>
        </w:tc>
      </w:tr>
    </w:tbl>
    <w:p w:rsidR="00B57ADB" w:rsidRDefault="00B57ADB" w:rsidP="00E84944">
      <w:pPr>
        <w:spacing w:beforeLines="50" w:afterLines="50"/>
        <w:jc w:val="center"/>
        <w:rPr>
          <w:rFonts w:ascii="宋体" w:cs="仿宋_GB2312"/>
          <w:bCs/>
          <w:kern w:val="0"/>
          <w:sz w:val="24"/>
          <w:szCs w:val="24"/>
        </w:rPr>
      </w:pPr>
      <w:r>
        <w:rPr>
          <w:rFonts w:ascii="宋体" w:hAnsi="宋体" w:cs="仿宋_GB2312" w:hint="eastAsia"/>
          <w:bCs/>
          <w:kern w:val="0"/>
          <w:sz w:val="24"/>
          <w:szCs w:val="24"/>
        </w:rPr>
        <w:t>表</w:t>
      </w:r>
      <w:r>
        <w:rPr>
          <w:rFonts w:ascii="宋体" w:hAnsi="宋体" w:cs="仿宋_GB2312"/>
          <w:bCs/>
          <w:kern w:val="0"/>
          <w:sz w:val="24"/>
          <w:szCs w:val="24"/>
        </w:rPr>
        <w:t xml:space="preserve">9.3  </w:t>
      </w:r>
      <w:r>
        <w:rPr>
          <w:rFonts w:ascii="宋体" w:hAnsi="宋体" w:cs="仿宋_GB2312" w:hint="eastAsia"/>
          <w:bCs/>
          <w:kern w:val="0"/>
          <w:sz w:val="24"/>
          <w:szCs w:val="24"/>
        </w:rPr>
        <w:t>高压箱各支路的绝缘电阻数据</w:t>
      </w:r>
    </w:p>
    <w:tbl>
      <w:tblPr>
        <w:tblW w:w="8574"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8"/>
        <w:gridCol w:w="1779"/>
        <w:gridCol w:w="1779"/>
        <w:gridCol w:w="1779"/>
        <w:gridCol w:w="1779"/>
      </w:tblGrid>
      <w:tr w:rsidR="00B57ADB">
        <w:trPr>
          <w:trHeight w:val="674"/>
          <w:jc w:val="center"/>
        </w:trPr>
        <w:tc>
          <w:tcPr>
            <w:tcW w:w="1458" w:type="dxa"/>
            <w:vAlign w:val="center"/>
          </w:tcPr>
          <w:p w:rsidR="00B57ADB" w:rsidRDefault="00B57ADB">
            <w:pPr>
              <w:spacing w:line="360" w:lineRule="auto"/>
              <w:jc w:val="center"/>
              <w:rPr>
                <w:rFonts w:ascii="宋体" w:cs="仿宋_GB2312"/>
                <w:bCs/>
                <w:kern w:val="0"/>
                <w:sz w:val="24"/>
                <w:szCs w:val="24"/>
              </w:rPr>
            </w:pPr>
            <w:r>
              <w:rPr>
                <w:rFonts w:ascii="宋体" w:hAnsi="宋体" w:cs="仿宋_GB2312" w:hint="eastAsia"/>
                <w:bCs/>
                <w:kern w:val="0"/>
                <w:sz w:val="24"/>
                <w:szCs w:val="24"/>
              </w:rPr>
              <w:t>支路</w:t>
            </w:r>
          </w:p>
        </w:tc>
        <w:tc>
          <w:tcPr>
            <w:tcW w:w="1779" w:type="dxa"/>
            <w:vAlign w:val="center"/>
          </w:tcPr>
          <w:p w:rsidR="00B57ADB" w:rsidRDefault="00B57ADB">
            <w:pPr>
              <w:jc w:val="center"/>
              <w:rPr>
                <w:rFonts w:ascii="宋体" w:cs="仿宋_GB2312"/>
                <w:bCs/>
                <w:kern w:val="0"/>
                <w:sz w:val="24"/>
                <w:szCs w:val="24"/>
              </w:rPr>
            </w:pPr>
            <w:r>
              <w:rPr>
                <w:rFonts w:ascii="宋体" w:hAnsi="宋体" w:cs="仿宋_GB2312"/>
                <w:bCs/>
                <w:kern w:val="0"/>
                <w:sz w:val="24"/>
                <w:szCs w:val="24"/>
              </w:rPr>
              <w:t>PTC</w:t>
            </w:r>
            <w:r>
              <w:rPr>
                <w:rFonts w:ascii="宋体" w:hAnsi="宋体" w:cs="仿宋_GB2312" w:hint="eastAsia"/>
                <w:bCs/>
                <w:kern w:val="0"/>
                <w:sz w:val="24"/>
                <w:szCs w:val="24"/>
              </w:rPr>
              <w:t>（Ω）</w:t>
            </w:r>
          </w:p>
        </w:tc>
        <w:tc>
          <w:tcPr>
            <w:tcW w:w="1779"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压缩机（Ω）</w:t>
            </w:r>
          </w:p>
        </w:tc>
        <w:tc>
          <w:tcPr>
            <w:tcW w:w="1779"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电机（Ω）</w:t>
            </w:r>
          </w:p>
        </w:tc>
        <w:tc>
          <w:tcPr>
            <w:tcW w:w="1779" w:type="dxa"/>
            <w:vAlign w:val="center"/>
          </w:tcPr>
          <w:p w:rsidR="00B57ADB" w:rsidRDefault="00B57ADB">
            <w:pPr>
              <w:jc w:val="center"/>
              <w:rPr>
                <w:rFonts w:ascii="宋体" w:cs="仿宋_GB2312"/>
                <w:bCs/>
                <w:kern w:val="0"/>
                <w:sz w:val="24"/>
                <w:szCs w:val="24"/>
              </w:rPr>
            </w:pPr>
            <w:r>
              <w:rPr>
                <w:rFonts w:ascii="宋体" w:hAnsi="宋体" w:cs="仿宋_GB2312"/>
                <w:bCs/>
                <w:kern w:val="0"/>
                <w:sz w:val="24"/>
                <w:szCs w:val="24"/>
              </w:rPr>
              <w:t>DC/DC</w:t>
            </w:r>
            <w:r>
              <w:rPr>
                <w:rFonts w:ascii="宋体" w:hAnsi="宋体" w:cs="仿宋_GB2312" w:hint="eastAsia"/>
                <w:bCs/>
                <w:kern w:val="0"/>
                <w:sz w:val="24"/>
                <w:szCs w:val="24"/>
              </w:rPr>
              <w:t>（Ω）</w:t>
            </w:r>
          </w:p>
        </w:tc>
      </w:tr>
      <w:tr w:rsidR="00B57ADB">
        <w:trPr>
          <w:trHeight w:val="674"/>
          <w:jc w:val="center"/>
        </w:trPr>
        <w:tc>
          <w:tcPr>
            <w:tcW w:w="1458" w:type="dxa"/>
          </w:tcPr>
          <w:p w:rsidR="00B57ADB" w:rsidRDefault="00B57ADB" w:rsidP="00E84944">
            <w:pPr>
              <w:spacing w:line="360" w:lineRule="auto"/>
              <w:ind w:firstLineChars="100" w:firstLine="240"/>
              <w:jc w:val="left"/>
              <w:rPr>
                <w:rFonts w:ascii="宋体" w:cs="仿宋_GB2312"/>
                <w:bCs/>
                <w:kern w:val="0"/>
                <w:sz w:val="24"/>
                <w:szCs w:val="24"/>
              </w:rPr>
            </w:pPr>
            <w:r>
              <w:rPr>
                <w:rFonts w:ascii="宋体" w:hAnsi="宋体" w:cs="仿宋_GB2312" w:hint="eastAsia"/>
                <w:bCs/>
                <w:kern w:val="0"/>
                <w:sz w:val="24"/>
                <w:szCs w:val="24"/>
              </w:rPr>
              <w:t>电阻</w:t>
            </w:r>
          </w:p>
        </w:tc>
        <w:tc>
          <w:tcPr>
            <w:tcW w:w="1779" w:type="dxa"/>
          </w:tcPr>
          <w:p w:rsidR="00B57ADB" w:rsidRDefault="00B57ADB">
            <w:pPr>
              <w:spacing w:line="360" w:lineRule="auto"/>
              <w:jc w:val="left"/>
              <w:rPr>
                <w:rFonts w:ascii="宋体" w:cs="仿宋_GB2312"/>
                <w:bCs/>
                <w:kern w:val="0"/>
                <w:sz w:val="24"/>
                <w:szCs w:val="24"/>
              </w:rPr>
            </w:pPr>
          </w:p>
        </w:tc>
        <w:tc>
          <w:tcPr>
            <w:tcW w:w="1779" w:type="dxa"/>
          </w:tcPr>
          <w:p w:rsidR="00B57ADB" w:rsidRDefault="00B57ADB">
            <w:pPr>
              <w:spacing w:line="360" w:lineRule="auto"/>
              <w:jc w:val="left"/>
              <w:rPr>
                <w:rFonts w:ascii="宋体" w:cs="仿宋_GB2312"/>
                <w:bCs/>
                <w:kern w:val="0"/>
                <w:sz w:val="24"/>
                <w:szCs w:val="24"/>
              </w:rPr>
            </w:pPr>
          </w:p>
        </w:tc>
        <w:tc>
          <w:tcPr>
            <w:tcW w:w="1779" w:type="dxa"/>
          </w:tcPr>
          <w:p w:rsidR="00B57ADB" w:rsidRDefault="00B57ADB">
            <w:pPr>
              <w:spacing w:line="360" w:lineRule="auto"/>
              <w:jc w:val="left"/>
              <w:rPr>
                <w:rFonts w:ascii="宋体" w:cs="仿宋_GB2312"/>
                <w:bCs/>
                <w:kern w:val="0"/>
                <w:sz w:val="24"/>
                <w:szCs w:val="24"/>
              </w:rPr>
            </w:pPr>
          </w:p>
        </w:tc>
        <w:tc>
          <w:tcPr>
            <w:tcW w:w="1779" w:type="dxa"/>
          </w:tcPr>
          <w:p w:rsidR="00B57ADB" w:rsidRDefault="00B57ADB">
            <w:pPr>
              <w:spacing w:line="360" w:lineRule="auto"/>
              <w:jc w:val="left"/>
              <w:rPr>
                <w:rFonts w:ascii="宋体" w:cs="仿宋_GB2312"/>
                <w:bCs/>
                <w:kern w:val="0"/>
                <w:sz w:val="24"/>
                <w:szCs w:val="24"/>
              </w:rPr>
            </w:pPr>
          </w:p>
        </w:tc>
      </w:tr>
    </w:tbl>
    <w:p w:rsidR="00B57ADB" w:rsidRDefault="00B57ADB" w:rsidP="00E84944">
      <w:pPr>
        <w:snapToGrid w:val="0"/>
        <w:spacing w:line="560" w:lineRule="exact"/>
        <w:ind w:firstLineChars="200" w:firstLine="600"/>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要求二：安装高压电池组和测试</w:t>
      </w:r>
    </w:p>
    <w:p w:rsidR="00B57ADB" w:rsidRDefault="00B57ADB">
      <w:pPr>
        <w:numPr>
          <w:ilvl w:val="1"/>
          <w:numId w:val="10"/>
        </w:numPr>
        <w:spacing w:line="360" w:lineRule="auto"/>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检查高压电池引线盒、高压安全套件、隔离万用表，并正确使用。</w:t>
      </w:r>
    </w:p>
    <w:p w:rsidR="00B57ADB" w:rsidRDefault="00B57ADB">
      <w:pPr>
        <w:numPr>
          <w:ilvl w:val="1"/>
          <w:numId w:val="10"/>
        </w:numPr>
        <w:spacing w:line="360" w:lineRule="auto"/>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用工具将电池模块安装到位，并将若干安装螺栓紧固至</w:t>
      </w:r>
      <w:r>
        <w:rPr>
          <w:rFonts w:ascii="仿宋_GB2312" w:eastAsia="仿宋_GB2312" w:hAnsi="仿宋_GB2312" w:cs="仿宋_GB2312"/>
          <w:bCs/>
          <w:kern w:val="0"/>
          <w:sz w:val="30"/>
          <w:szCs w:val="30"/>
        </w:rPr>
        <w:t>22</w:t>
      </w:r>
      <w:r>
        <w:rPr>
          <w:rFonts w:ascii="仿宋_GB2312" w:eastAsia="仿宋_GB2312" w:hAnsi="仿宋_GB2312" w:cs="仿宋_GB2312" w:hint="eastAsia"/>
          <w:bCs/>
          <w:kern w:val="0"/>
          <w:sz w:val="30"/>
          <w:szCs w:val="30"/>
        </w:rPr>
        <w:t>牛米（</w:t>
      </w:r>
      <w:r>
        <w:rPr>
          <w:rFonts w:ascii="仿宋_GB2312" w:eastAsia="仿宋_GB2312" w:hAnsi="仿宋_GB2312" w:cs="仿宋_GB2312"/>
          <w:bCs/>
          <w:kern w:val="0"/>
          <w:sz w:val="30"/>
          <w:szCs w:val="30"/>
        </w:rPr>
        <w:t>16</w:t>
      </w:r>
      <w:r>
        <w:rPr>
          <w:rFonts w:ascii="仿宋_GB2312" w:eastAsia="仿宋_GB2312" w:hAnsi="仿宋_GB2312" w:cs="仿宋_GB2312" w:hint="eastAsia"/>
          <w:bCs/>
          <w:kern w:val="0"/>
          <w:sz w:val="30"/>
          <w:szCs w:val="30"/>
        </w:rPr>
        <w:t>英尺磅力），并检查扭矩。</w:t>
      </w:r>
    </w:p>
    <w:p w:rsidR="00B57ADB" w:rsidRDefault="00B57ADB">
      <w:pPr>
        <w:numPr>
          <w:ilvl w:val="1"/>
          <w:numId w:val="10"/>
        </w:numPr>
        <w:spacing w:line="360" w:lineRule="auto"/>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将高压电池相电缆预安装到高压控制箱上，做好安全保护，检测互锁装置正常。</w:t>
      </w:r>
    </w:p>
    <w:p w:rsidR="00B57ADB" w:rsidRDefault="00B57ADB">
      <w:pPr>
        <w:numPr>
          <w:ilvl w:val="1"/>
          <w:numId w:val="10"/>
        </w:numPr>
        <w:spacing w:line="360" w:lineRule="auto"/>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连接高压电池包上的整车低压接插件、充电低压接插件和快充接插件。</w:t>
      </w:r>
    </w:p>
    <w:p w:rsidR="00B57ADB" w:rsidRDefault="00B57ADB">
      <w:pPr>
        <w:numPr>
          <w:ilvl w:val="1"/>
          <w:numId w:val="10"/>
        </w:numPr>
        <w:spacing w:line="360" w:lineRule="auto"/>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将手动维修开关固定，合上手动维修开关盖，盖上保护材料，连接电池包负极到安装手动维修开关处。</w:t>
      </w:r>
    </w:p>
    <w:p w:rsidR="00B57ADB" w:rsidRDefault="00B57ADB">
      <w:pPr>
        <w:numPr>
          <w:ilvl w:val="1"/>
          <w:numId w:val="10"/>
        </w:numPr>
        <w:spacing w:line="360" w:lineRule="auto"/>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连接电池</w:t>
      </w:r>
      <w:proofErr w:type="gramStart"/>
      <w:r>
        <w:rPr>
          <w:rFonts w:ascii="仿宋_GB2312" w:eastAsia="仿宋_GB2312" w:hAnsi="仿宋_GB2312" w:cs="仿宋_GB2312" w:hint="eastAsia"/>
          <w:bCs/>
          <w:kern w:val="0"/>
          <w:sz w:val="30"/>
          <w:szCs w:val="30"/>
        </w:rPr>
        <w:t>包控制</w:t>
      </w:r>
      <w:proofErr w:type="gramEnd"/>
      <w:r>
        <w:rPr>
          <w:rFonts w:ascii="仿宋_GB2312" w:eastAsia="仿宋_GB2312" w:hAnsi="仿宋_GB2312" w:cs="仿宋_GB2312" w:hint="eastAsia"/>
          <w:bCs/>
          <w:kern w:val="0"/>
          <w:sz w:val="30"/>
          <w:szCs w:val="30"/>
        </w:rPr>
        <w:t>模块到</w:t>
      </w:r>
      <w:r>
        <w:rPr>
          <w:rFonts w:ascii="仿宋_GB2312" w:eastAsia="仿宋_GB2312" w:hAnsi="仿宋_GB2312" w:cs="仿宋_GB2312"/>
          <w:bCs/>
          <w:kern w:val="0"/>
          <w:sz w:val="30"/>
          <w:szCs w:val="30"/>
        </w:rPr>
        <w:t>12</w:t>
      </w:r>
      <w:r>
        <w:rPr>
          <w:rFonts w:ascii="仿宋_GB2312" w:eastAsia="仿宋_GB2312" w:hAnsi="仿宋_GB2312" w:cs="仿宋_GB2312" w:hint="eastAsia"/>
          <w:bCs/>
          <w:kern w:val="0"/>
          <w:sz w:val="30"/>
          <w:szCs w:val="30"/>
        </w:rPr>
        <w:t>伏蓄电池电缆。将紧固件拧紧至</w:t>
      </w:r>
      <w:r>
        <w:rPr>
          <w:rFonts w:ascii="仿宋_GB2312" w:eastAsia="仿宋_GB2312" w:hAnsi="仿宋_GB2312" w:cs="仿宋_GB2312"/>
          <w:bCs/>
          <w:kern w:val="0"/>
          <w:sz w:val="30"/>
          <w:szCs w:val="30"/>
        </w:rPr>
        <w:t>9</w:t>
      </w:r>
      <w:r>
        <w:rPr>
          <w:rFonts w:ascii="仿宋_GB2312" w:eastAsia="仿宋_GB2312" w:hAnsi="仿宋_GB2312" w:cs="仿宋_GB2312" w:hint="eastAsia"/>
          <w:bCs/>
          <w:kern w:val="0"/>
          <w:sz w:val="30"/>
          <w:szCs w:val="30"/>
        </w:rPr>
        <w:t>牛</w:t>
      </w:r>
      <w:r>
        <w:rPr>
          <w:rFonts w:ascii="仿宋_GB2312" w:eastAsia="仿宋_GB2312" w:hAnsi="仿宋_GB2312" w:cs="仿宋_GB2312" w:hint="eastAsia"/>
          <w:bCs/>
          <w:kern w:val="0"/>
          <w:sz w:val="30"/>
          <w:szCs w:val="30"/>
        </w:rPr>
        <w:lastRenderedPageBreak/>
        <w:t>米（</w:t>
      </w:r>
      <w:r>
        <w:rPr>
          <w:rFonts w:ascii="仿宋_GB2312" w:eastAsia="仿宋_GB2312" w:hAnsi="仿宋_GB2312" w:cs="仿宋_GB2312"/>
          <w:bCs/>
          <w:kern w:val="0"/>
          <w:sz w:val="30"/>
          <w:szCs w:val="30"/>
        </w:rPr>
        <w:t>80</w:t>
      </w:r>
      <w:r>
        <w:rPr>
          <w:rFonts w:ascii="仿宋_GB2312" w:eastAsia="仿宋_GB2312" w:hAnsi="仿宋_GB2312" w:cs="仿宋_GB2312" w:hint="eastAsia"/>
          <w:bCs/>
          <w:kern w:val="0"/>
          <w:sz w:val="30"/>
          <w:szCs w:val="30"/>
        </w:rPr>
        <w:t>英寸磅力）。</w:t>
      </w:r>
    </w:p>
    <w:p w:rsidR="00B57ADB" w:rsidRDefault="00B57ADB">
      <w:pPr>
        <w:numPr>
          <w:ilvl w:val="1"/>
          <w:numId w:val="10"/>
        </w:numPr>
        <w:spacing w:line="360" w:lineRule="auto"/>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申请电动运行，在考官同意下进行以下操作；</w:t>
      </w:r>
    </w:p>
    <w:p w:rsidR="00B57ADB" w:rsidRDefault="00B57ADB">
      <w:pPr>
        <w:numPr>
          <w:ilvl w:val="1"/>
          <w:numId w:val="10"/>
        </w:numPr>
        <w:spacing w:line="360" w:lineRule="auto"/>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用专用软件测试电池系统电压参数，并记录于表</w:t>
      </w:r>
      <w:r>
        <w:rPr>
          <w:rFonts w:ascii="仿宋_GB2312" w:eastAsia="仿宋_GB2312" w:hAnsi="仿宋_GB2312" w:cs="仿宋_GB2312"/>
          <w:bCs/>
          <w:kern w:val="0"/>
          <w:sz w:val="30"/>
          <w:szCs w:val="30"/>
        </w:rPr>
        <w:t>9.4</w:t>
      </w:r>
      <w:r>
        <w:rPr>
          <w:rFonts w:ascii="仿宋_GB2312" w:eastAsia="仿宋_GB2312" w:hAnsi="仿宋_GB2312" w:cs="仿宋_GB2312" w:hint="eastAsia"/>
          <w:bCs/>
          <w:kern w:val="0"/>
          <w:sz w:val="30"/>
          <w:szCs w:val="30"/>
        </w:rPr>
        <w:t>中（仅需提供</w:t>
      </w:r>
      <w:r>
        <w:rPr>
          <w:rFonts w:ascii="仿宋_GB2312" w:eastAsia="仿宋_GB2312" w:hAnsi="仿宋_GB2312" w:cs="仿宋_GB2312"/>
          <w:bCs/>
          <w:kern w:val="0"/>
          <w:sz w:val="30"/>
          <w:szCs w:val="30"/>
        </w:rPr>
        <w:t>24</w:t>
      </w:r>
      <w:r>
        <w:rPr>
          <w:rFonts w:ascii="仿宋_GB2312" w:eastAsia="仿宋_GB2312" w:hAnsi="仿宋_GB2312" w:cs="仿宋_GB2312" w:hint="eastAsia"/>
          <w:bCs/>
          <w:kern w:val="0"/>
          <w:sz w:val="30"/>
          <w:szCs w:val="30"/>
        </w:rPr>
        <w:t>组数据），给出电池组一致性指标。</w:t>
      </w:r>
    </w:p>
    <w:p w:rsidR="00B57ADB" w:rsidRDefault="00B57ADB">
      <w:pPr>
        <w:numPr>
          <w:ilvl w:val="1"/>
          <w:numId w:val="10"/>
        </w:numPr>
        <w:spacing w:line="360" w:lineRule="auto"/>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用专用软件（或仪表盘）测试电池系统温度参数，并记录与表</w:t>
      </w:r>
      <w:r>
        <w:rPr>
          <w:rFonts w:ascii="仿宋_GB2312" w:eastAsia="仿宋_GB2312" w:hAnsi="仿宋_GB2312" w:cs="仿宋_GB2312"/>
          <w:bCs/>
          <w:kern w:val="0"/>
          <w:sz w:val="30"/>
          <w:szCs w:val="30"/>
        </w:rPr>
        <w:t>9.5</w:t>
      </w:r>
      <w:r>
        <w:rPr>
          <w:rFonts w:ascii="仿宋_GB2312" w:eastAsia="仿宋_GB2312" w:hAnsi="仿宋_GB2312" w:cs="仿宋_GB2312" w:hint="eastAsia"/>
          <w:bCs/>
          <w:kern w:val="0"/>
          <w:sz w:val="30"/>
          <w:szCs w:val="30"/>
        </w:rPr>
        <w:t>中（仅需提供</w:t>
      </w:r>
      <w:r>
        <w:rPr>
          <w:rFonts w:ascii="仿宋_GB2312" w:eastAsia="仿宋_GB2312" w:hAnsi="仿宋_GB2312" w:cs="仿宋_GB2312"/>
          <w:bCs/>
          <w:kern w:val="0"/>
          <w:sz w:val="30"/>
          <w:szCs w:val="30"/>
        </w:rPr>
        <w:t>24</w:t>
      </w:r>
      <w:r>
        <w:rPr>
          <w:rFonts w:ascii="仿宋_GB2312" w:eastAsia="仿宋_GB2312" w:hAnsi="仿宋_GB2312" w:cs="仿宋_GB2312" w:hint="eastAsia"/>
          <w:bCs/>
          <w:kern w:val="0"/>
          <w:sz w:val="30"/>
          <w:szCs w:val="30"/>
        </w:rPr>
        <w:t>组数据），给出电池包温度分布指标。</w:t>
      </w:r>
    </w:p>
    <w:p w:rsidR="00B57ADB" w:rsidRDefault="00B57ADB">
      <w:pPr>
        <w:numPr>
          <w:ilvl w:val="1"/>
          <w:numId w:val="10"/>
        </w:numPr>
        <w:spacing w:line="360" w:lineRule="auto"/>
        <w:ind w:left="0" w:firstLine="426"/>
        <w:rPr>
          <w:rFonts w:ascii="仿宋_GB2312" w:eastAsia="仿宋_GB2312" w:hAnsi="仿宋_GB2312" w:cs="仿宋_GB2312"/>
          <w:bCs/>
          <w:kern w:val="0"/>
          <w:sz w:val="30"/>
          <w:szCs w:val="30"/>
        </w:rPr>
      </w:pPr>
      <w:proofErr w:type="gramStart"/>
      <w:r>
        <w:rPr>
          <w:rFonts w:ascii="仿宋_GB2312" w:eastAsia="仿宋_GB2312" w:hAnsi="仿宋_GB2312" w:cs="仿宋_GB2312" w:hint="eastAsia"/>
          <w:bCs/>
          <w:kern w:val="0"/>
          <w:sz w:val="30"/>
          <w:szCs w:val="30"/>
        </w:rPr>
        <w:t>利用摇表测量</w:t>
      </w:r>
      <w:proofErr w:type="gramEnd"/>
      <w:r>
        <w:rPr>
          <w:rFonts w:ascii="仿宋_GB2312" w:eastAsia="仿宋_GB2312" w:hAnsi="仿宋_GB2312" w:cs="仿宋_GB2312" w:hint="eastAsia"/>
          <w:bCs/>
          <w:kern w:val="0"/>
          <w:sz w:val="30"/>
          <w:szCs w:val="30"/>
        </w:rPr>
        <w:t>电池包的绝缘电阻</w:t>
      </w:r>
      <w:r>
        <w:rPr>
          <w:rFonts w:ascii="仿宋_GB2312" w:eastAsia="仿宋_GB2312" w:hAnsi="仿宋_GB2312" w:cs="仿宋_GB2312"/>
          <w:bCs/>
          <w:kern w:val="0"/>
          <w:sz w:val="30"/>
          <w:szCs w:val="30"/>
        </w:rPr>
        <w:t>5</w:t>
      </w:r>
      <w:r>
        <w:rPr>
          <w:rFonts w:ascii="仿宋_GB2312" w:eastAsia="仿宋_GB2312" w:hAnsi="仿宋_GB2312" w:cs="仿宋_GB2312" w:hint="eastAsia"/>
          <w:bCs/>
          <w:kern w:val="0"/>
          <w:sz w:val="30"/>
          <w:szCs w:val="30"/>
        </w:rPr>
        <w:t>次，并记录与表</w:t>
      </w:r>
      <w:r>
        <w:rPr>
          <w:rFonts w:ascii="仿宋_GB2312" w:eastAsia="仿宋_GB2312" w:hAnsi="仿宋_GB2312" w:cs="仿宋_GB2312"/>
          <w:bCs/>
          <w:kern w:val="0"/>
          <w:sz w:val="30"/>
          <w:szCs w:val="30"/>
        </w:rPr>
        <w:t>9.6</w:t>
      </w:r>
      <w:r>
        <w:rPr>
          <w:rFonts w:ascii="仿宋_GB2312" w:eastAsia="仿宋_GB2312" w:hAnsi="仿宋_GB2312" w:cs="仿宋_GB2312" w:hint="eastAsia"/>
          <w:bCs/>
          <w:kern w:val="0"/>
          <w:sz w:val="30"/>
          <w:szCs w:val="30"/>
        </w:rPr>
        <w:t>中，给出平均值。并对给电池包性能给予评价。</w:t>
      </w:r>
    </w:p>
    <w:p w:rsidR="00B57ADB" w:rsidRDefault="00B57ADB" w:rsidP="00E84944">
      <w:pPr>
        <w:spacing w:beforeLines="50" w:afterLines="50"/>
        <w:jc w:val="center"/>
        <w:rPr>
          <w:rFonts w:ascii="宋体" w:cs="仿宋_GB2312"/>
          <w:bCs/>
          <w:kern w:val="0"/>
          <w:sz w:val="24"/>
          <w:szCs w:val="24"/>
        </w:rPr>
      </w:pPr>
      <w:r>
        <w:rPr>
          <w:rFonts w:ascii="宋体" w:hAnsi="宋体" w:cs="仿宋_GB2312" w:hint="eastAsia"/>
          <w:bCs/>
          <w:kern w:val="0"/>
          <w:sz w:val="24"/>
          <w:szCs w:val="24"/>
        </w:rPr>
        <w:t>表</w:t>
      </w:r>
      <w:r>
        <w:rPr>
          <w:rFonts w:ascii="宋体" w:hAnsi="宋体" w:cs="仿宋_GB2312"/>
          <w:bCs/>
          <w:kern w:val="0"/>
          <w:sz w:val="24"/>
          <w:szCs w:val="24"/>
        </w:rPr>
        <w:t xml:space="preserve">9.4  </w:t>
      </w:r>
      <w:r>
        <w:rPr>
          <w:rFonts w:ascii="宋体" w:hAnsi="宋体" w:cs="仿宋_GB2312" w:hint="eastAsia"/>
          <w:bCs/>
          <w:kern w:val="0"/>
          <w:sz w:val="24"/>
          <w:szCs w:val="24"/>
        </w:rPr>
        <w:t>电池单体电压的测量数据</w:t>
      </w:r>
    </w:p>
    <w:tbl>
      <w:tblPr>
        <w:tblW w:w="882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4"/>
        <w:gridCol w:w="956"/>
        <w:gridCol w:w="957"/>
        <w:gridCol w:w="956"/>
        <w:gridCol w:w="957"/>
        <w:gridCol w:w="957"/>
        <w:gridCol w:w="956"/>
        <w:gridCol w:w="957"/>
        <w:gridCol w:w="957"/>
      </w:tblGrid>
      <w:tr w:rsidR="00B57ADB">
        <w:trPr>
          <w:jc w:val="center"/>
        </w:trPr>
        <w:tc>
          <w:tcPr>
            <w:tcW w:w="1174" w:type="dxa"/>
            <w:vAlign w:val="center"/>
          </w:tcPr>
          <w:p w:rsidR="00B57ADB" w:rsidRDefault="00B57ADB">
            <w:pPr>
              <w:snapToGrid w:val="0"/>
              <w:jc w:val="center"/>
              <w:rPr>
                <w:rFonts w:ascii="宋体" w:cs="仿宋_GB2312"/>
                <w:bCs/>
                <w:kern w:val="0"/>
                <w:sz w:val="24"/>
                <w:szCs w:val="24"/>
              </w:rPr>
            </w:pPr>
            <w:r>
              <w:rPr>
                <w:rFonts w:ascii="宋体" w:hAnsi="宋体" w:cs="仿宋_GB2312" w:hint="eastAsia"/>
                <w:bCs/>
                <w:kern w:val="0"/>
                <w:sz w:val="24"/>
                <w:szCs w:val="24"/>
              </w:rPr>
              <w:t>电池包</w:t>
            </w:r>
          </w:p>
        </w:tc>
        <w:tc>
          <w:tcPr>
            <w:tcW w:w="956" w:type="dxa"/>
            <w:vAlign w:val="center"/>
          </w:tcPr>
          <w:p w:rsidR="00B57ADB" w:rsidRDefault="00B57ADB">
            <w:pPr>
              <w:snapToGrid w:val="0"/>
              <w:jc w:val="center"/>
              <w:rPr>
                <w:rFonts w:ascii="宋体" w:cs="仿宋_GB2312"/>
                <w:bCs/>
                <w:kern w:val="0"/>
                <w:sz w:val="24"/>
                <w:szCs w:val="24"/>
              </w:rPr>
            </w:pPr>
            <w:r>
              <w:rPr>
                <w:rFonts w:ascii="宋体" w:hAnsi="宋体" w:cs="仿宋_GB2312" w:hint="eastAsia"/>
                <w:bCs/>
                <w:kern w:val="0"/>
                <w:sz w:val="24"/>
                <w:szCs w:val="24"/>
              </w:rPr>
              <w:t>电池</w:t>
            </w:r>
            <w:r>
              <w:rPr>
                <w:rFonts w:ascii="宋体" w:hAnsi="宋体" w:cs="仿宋_GB2312"/>
                <w:bCs/>
                <w:kern w:val="0"/>
                <w:sz w:val="24"/>
                <w:szCs w:val="24"/>
              </w:rPr>
              <w:t>1</w:t>
            </w:r>
            <w:r>
              <w:rPr>
                <w:rFonts w:ascii="宋体" w:hAnsi="宋体" w:cs="仿宋_GB2312" w:hint="eastAsia"/>
                <w:bCs/>
                <w:kern w:val="0"/>
                <w:sz w:val="24"/>
                <w:szCs w:val="24"/>
              </w:rPr>
              <w:t>（</w:t>
            </w:r>
            <w:r>
              <w:rPr>
                <w:rFonts w:ascii="宋体" w:hAnsi="宋体" w:cs="仿宋_GB2312"/>
                <w:bCs/>
                <w:kern w:val="0"/>
                <w:sz w:val="24"/>
                <w:szCs w:val="24"/>
              </w:rPr>
              <w:t>V</w:t>
            </w:r>
            <w:r>
              <w:rPr>
                <w:rFonts w:ascii="宋体" w:hAnsi="宋体" w:cs="仿宋_GB2312" w:hint="eastAsia"/>
                <w:bCs/>
                <w:kern w:val="0"/>
                <w:sz w:val="24"/>
                <w:szCs w:val="24"/>
              </w:rPr>
              <w:t>）</w:t>
            </w:r>
          </w:p>
        </w:tc>
        <w:tc>
          <w:tcPr>
            <w:tcW w:w="957" w:type="dxa"/>
            <w:vAlign w:val="center"/>
          </w:tcPr>
          <w:p w:rsidR="00B57ADB" w:rsidRDefault="00B57ADB">
            <w:pPr>
              <w:snapToGrid w:val="0"/>
              <w:jc w:val="center"/>
              <w:rPr>
                <w:rFonts w:ascii="宋体" w:cs="仿宋_GB2312"/>
                <w:bCs/>
                <w:kern w:val="0"/>
                <w:sz w:val="24"/>
                <w:szCs w:val="24"/>
              </w:rPr>
            </w:pPr>
            <w:r>
              <w:rPr>
                <w:rFonts w:ascii="宋体" w:hAnsi="宋体" w:cs="仿宋_GB2312" w:hint="eastAsia"/>
                <w:bCs/>
                <w:kern w:val="0"/>
                <w:sz w:val="24"/>
                <w:szCs w:val="24"/>
              </w:rPr>
              <w:t>电池</w:t>
            </w:r>
            <w:r>
              <w:rPr>
                <w:rFonts w:ascii="宋体" w:hAnsi="宋体" w:cs="仿宋_GB2312"/>
                <w:bCs/>
                <w:kern w:val="0"/>
                <w:sz w:val="24"/>
                <w:szCs w:val="24"/>
              </w:rPr>
              <w:t>2</w:t>
            </w:r>
            <w:r>
              <w:rPr>
                <w:rFonts w:ascii="宋体" w:hAnsi="宋体" w:cs="仿宋_GB2312" w:hint="eastAsia"/>
                <w:bCs/>
                <w:kern w:val="0"/>
                <w:sz w:val="24"/>
                <w:szCs w:val="24"/>
              </w:rPr>
              <w:t>（</w:t>
            </w:r>
            <w:r>
              <w:rPr>
                <w:rFonts w:ascii="宋体" w:hAnsi="宋体" w:cs="仿宋_GB2312"/>
                <w:bCs/>
                <w:kern w:val="0"/>
                <w:sz w:val="24"/>
                <w:szCs w:val="24"/>
              </w:rPr>
              <w:t>V</w:t>
            </w:r>
            <w:r>
              <w:rPr>
                <w:rFonts w:ascii="宋体" w:hAnsi="宋体" w:cs="仿宋_GB2312" w:hint="eastAsia"/>
                <w:bCs/>
                <w:kern w:val="0"/>
                <w:sz w:val="24"/>
                <w:szCs w:val="24"/>
              </w:rPr>
              <w:t>）</w:t>
            </w:r>
          </w:p>
        </w:tc>
        <w:tc>
          <w:tcPr>
            <w:tcW w:w="956" w:type="dxa"/>
            <w:vAlign w:val="center"/>
          </w:tcPr>
          <w:p w:rsidR="00B57ADB" w:rsidRDefault="00B57ADB">
            <w:pPr>
              <w:snapToGrid w:val="0"/>
              <w:jc w:val="center"/>
              <w:rPr>
                <w:rFonts w:ascii="宋体" w:cs="仿宋_GB2312"/>
                <w:bCs/>
                <w:kern w:val="0"/>
                <w:sz w:val="24"/>
                <w:szCs w:val="24"/>
              </w:rPr>
            </w:pPr>
            <w:r>
              <w:rPr>
                <w:rFonts w:ascii="宋体" w:hAnsi="宋体" w:cs="仿宋_GB2312" w:hint="eastAsia"/>
                <w:bCs/>
                <w:kern w:val="0"/>
                <w:sz w:val="24"/>
                <w:szCs w:val="24"/>
              </w:rPr>
              <w:t>电池</w:t>
            </w:r>
            <w:r>
              <w:rPr>
                <w:rFonts w:ascii="宋体" w:hAnsi="宋体" w:cs="仿宋_GB2312"/>
                <w:bCs/>
                <w:kern w:val="0"/>
                <w:sz w:val="24"/>
                <w:szCs w:val="24"/>
              </w:rPr>
              <w:t>3</w:t>
            </w:r>
            <w:r>
              <w:rPr>
                <w:rFonts w:ascii="宋体" w:hAnsi="宋体" w:cs="仿宋_GB2312" w:hint="eastAsia"/>
                <w:bCs/>
                <w:kern w:val="0"/>
                <w:sz w:val="24"/>
                <w:szCs w:val="24"/>
              </w:rPr>
              <w:t>（</w:t>
            </w:r>
            <w:r>
              <w:rPr>
                <w:rFonts w:ascii="宋体" w:hAnsi="宋体" w:cs="仿宋_GB2312"/>
                <w:bCs/>
                <w:kern w:val="0"/>
                <w:sz w:val="24"/>
                <w:szCs w:val="24"/>
              </w:rPr>
              <w:t>V</w:t>
            </w:r>
            <w:r>
              <w:rPr>
                <w:rFonts w:ascii="宋体" w:hAnsi="宋体" w:cs="仿宋_GB2312" w:hint="eastAsia"/>
                <w:bCs/>
                <w:kern w:val="0"/>
                <w:sz w:val="24"/>
                <w:szCs w:val="24"/>
              </w:rPr>
              <w:t>）</w:t>
            </w:r>
          </w:p>
        </w:tc>
        <w:tc>
          <w:tcPr>
            <w:tcW w:w="957" w:type="dxa"/>
            <w:vAlign w:val="center"/>
          </w:tcPr>
          <w:p w:rsidR="00B57ADB" w:rsidRDefault="00B57ADB">
            <w:pPr>
              <w:snapToGrid w:val="0"/>
              <w:jc w:val="center"/>
              <w:rPr>
                <w:rFonts w:ascii="宋体" w:cs="仿宋_GB2312"/>
                <w:bCs/>
                <w:kern w:val="0"/>
                <w:sz w:val="24"/>
                <w:szCs w:val="24"/>
              </w:rPr>
            </w:pPr>
            <w:r>
              <w:rPr>
                <w:rFonts w:ascii="宋体" w:hAnsi="宋体" w:cs="仿宋_GB2312" w:hint="eastAsia"/>
                <w:bCs/>
                <w:kern w:val="0"/>
                <w:sz w:val="24"/>
                <w:szCs w:val="24"/>
              </w:rPr>
              <w:t>电池</w:t>
            </w:r>
            <w:r>
              <w:rPr>
                <w:rFonts w:ascii="宋体" w:hAnsi="宋体" w:cs="仿宋_GB2312"/>
                <w:bCs/>
                <w:kern w:val="0"/>
                <w:sz w:val="24"/>
                <w:szCs w:val="24"/>
              </w:rPr>
              <w:t>4</w:t>
            </w:r>
            <w:r>
              <w:rPr>
                <w:rFonts w:ascii="宋体" w:hAnsi="宋体" w:cs="仿宋_GB2312" w:hint="eastAsia"/>
                <w:bCs/>
                <w:kern w:val="0"/>
                <w:sz w:val="24"/>
                <w:szCs w:val="24"/>
              </w:rPr>
              <w:t>（</w:t>
            </w:r>
            <w:r>
              <w:rPr>
                <w:rFonts w:ascii="宋体" w:hAnsi="宋体" w:cs="仿宋_GB2312"/>
                <w:bCs/>
                <w:kern w:val="0"/>
                <w:sz w:val="24"/>
                <w:szCs w:val="24"/>
              </w:rPr>
              <w:t>V</w:t>
            </w:r>
            <w:r>
              <w:rPr>
                <w:rFonts w:ascii="宋体" w:hAnsi="宋体" w:cs="仿宋_GB2312" w:hint="eastAsia"/>
                <w:bCs/>
                <w:kern w:val="0"/>
                <w:sz w:val="24"/>
                <w:szCs w:val="24"/>
              </w:rPr>
              <w:t>）</w:t>
            </w:r>
          </w:p>
        </w:tc>
        <w:tc>
          <w:tcPr>
            <w:tcW w:w="957" w:type="dxa"/>
            <w:vAlign w:val="center"/>
          </w:tcPr>
          <w:p w:rsidR="00B57ADB" w:rsidRDefault="00B57ADB">
            <w:pPr>
              <w:snapToGrid w:val="0"/>
              <w:jc w:val="center"/>
              <w:rPr>
                <w:rFonts w:ascii="宋体" w:cs="仿宋_GB2312"/>
                <w:bCs/>
                <w:kern w:val="0"/>
                <w:sz w:val="24"/>
                <w:szCs w:val="24"/>
              </w:rPr>
            </w:pPr>
            <w:r>
              <w:rPr>
                <w:rFonts w:ascii="宋体" w:hAnsi="宋体" w:cs="仿宋_GB2312" w:hint="eastAsia"/>
                <w:bCs/>
                <w:kern w:val="0"/>
                <w:sz w:val="24"/>
                <w:szCs w:val="24"/>
              </w:rPr>
              <w:t>电池</w:t>
            </w:r>
            <w:r>
              <w:rPr>
                <w:rFonts w:ascii="宋体" w:hAnsi="宋体" w:cs="仿宋_GB2312"/>
                <w:bCs/>
                <w:kern w:val="0"/>
                <w:sz w:val="24"/>
                <w:szCs w:val="24"/>
              </w:rPr>
              <w:t>5</w:t>
            </w:r>
            <w:r>
              <w:rPr>
                <w:rFonts w:ascii="宋体" w:hAnsi="宋体" w:cs="仿宋_GB2312" w:hint="eastAsia"/>
                <w:bCs/>
                <w:kern w:val="0"/>
                <w:sz w:val="24"/>
                <w:szCs w:val="24"/>
              </w:rPr>
              <w:t>（</w:t>
            </w:r>
            <w:r>
              <w:rPr>
                <w:rFonts w:ascii="宋体" w:hAnsi="宋体" w:cs="仿宋_GB2312"/>
                <w:bCs/>
                <w:kern w:val="0"/>
                <w:sz w:val="24"/>
                <w:szCs w:val="24"/>
              </w:rPr>
              <w:t>V</w:t>
            </w:r>
            <w:r>
              <w:rPr>
                <w:rFonts w:ascii="宋体" w:hAnsi="宋体" w:cs="仿宋_GB2312" w:hint="eastAsia"/>
                <w:bCs/>
                <w:kern w:val="0"/>
                <w:sz w:val="24"/>
                <w:szCs w:val="24"/>
              </w:rPr>
              <w:t>）</w:t>
            </w:r>
          </w:p>
        </w:tc>
        <w:tc>
          <w:tcPr>
            <w:tcW w:w="956" w:type="dxa"/>
            <w:vAlign w:val="center"/>
          </w:tcPr>
          <w:p w:rsidR="00B57ADB" w:rsidRDefault="00B57ADB">
            <w:pPr>
              <w:snapToGrid w:val="0"/>
              <w:jc w:val="center"/>
              <w:rPr>
                <w:rFonts w:ascii="宋体" w:cs="仿宋_GB2312"/>
                <w:bCs/>
                <w:kern w:val="0"/>
                <w:sz w:val="24"/>
                <w:szCs w:val="24"/>
              </w:rPr>
            </w:pPr>
            <w:r>
              <w:rPr>
                <w:rFonts w:ascii="宋体" w:hAnsi="宋体" w:cs="仿宋_GB2312" w:hint="eastAsia"/>
                <w:bCs/>
                <w:kern w:val="0"/>
                <w:sz w:val="24"/>
                <w:szCs w:val="24"/>
              </w:rPr>
              <w:t>电池</w:t>
            </w:r>
            <w:r>
              <w:rPr>
                <w:rFonts w:ascii="宋体" w:hAnsi="宋体" w:cs="仿宋_GB2312"/>
                <w:bCs/>
                <w:kern w:val="0"/>
                <w:sz w:val="24"/>
                <w:szCs w:val="24"/>
              </w:rPr>
              <w:t>6</w:t>
            </w:r>
            <w:r>
              <w:rPr>
                <w:rFonts w:ascii="宋体" w:hAnsi="宋体" w:cs="仿宋_GB2312" w:hint="eastAsia"/>
                <w:bCs/>
                <w:kern w:val="0"/>
                <w:sz w:val="24"/>
                <w:szCs w:val="24"/>
              </w:rPr>
              <w:t>（</w:t>
            </w:r>
            <w:r>
              <w:rPr>
                <w:rFonts w:ascii="宋体" w:hAnsi="宋体" w:cs="仿宋_GB2312"/>
                <w:bCs/>
                <w:kern w:val="0"/>
                <w:sz w:val="24"/>
                <w:szCs w:val="24"/>
              </w:rPr>
              <w:t>V</w:t>
            </w:r>
            <w:r>
              <w:rPr>
                <w:rFonts w:ascii="宋体" w:hAnsi="宋体" w:cs="仿宋_GB2312" w:hint="eastAsia"/>
                <w:bCs/>
                <w:kern w:val="0"/>
                <w:sz w:val="24"/>
                <w:szCs w:val="24"/>
              </w:rPr>
              <w:t>）</w:t>
            </w:r>
          </w:p>
        </w:tc>
        <w:tc>
          <w:tcPr>
            <w:tcW w:w="957" w:type="dxa"/>
            <w:vAlign w:val="center"/>
          </w:tcPr>
          <w:p w:rsidR="00B57ADB" w:rsidRDefault="00B57ADB">
            <w:pPr>
              <w:snapToGrid w:val="0"/>
              <w:jc w:val="center"/>
              <w:rPr>
                <w:rFonts w:ascii="宋体" w:cs="仿宋_GB2312"/>
                <w:bCs/>
                <w:kern w:val="0"/>
                <w:sz w:val="24"/>
                <w:szCs w:val="24"/>
              </w:rPr>
            </w:pPr>
            <w:r>
              <w:rPr>
                <w:rFonts w:ascii="宋体" w:hAnsi="宋体" w:cs="仿宋_GB2312" w:hint="eastAsia"/>
                <w:bCs/>
                <w:kern w:val="0"/>
                <w:sz w:val="24"/>
                <w:szCs w:val="24"/>
              </w:rPr>
              <w:t>电池</w:t>
            </w:r>
            <w:r>
              <w:rPr>
                <w:rFonts w:ascii="宋体" w:hAnsi="宋体" w:cs="仿宋_GB2312"/>
                <w:bCs/>
                <w:kern w:val="0"/>
                <w:sz w:val="24"/>
                <w:szCs w:val="24"/>
              </w:rPr>
              <w:t>7</w:t>
            </w:r>
            <w:r>
              <w:rPr>
                <w:rFonts w:ascii="宋体" w:hAnsi="宋体" w:cs="仿宋_GB2312" w:hint="eastAsia"/>
                <w:bCs/>
                <w:kern w:val="0"/>
                <w:sz w:val="24"/>
                <w:szCs w:val="24"/>
              </w:rPr>
              <w:t>（</w:t>
            </w:r>
            <w:r>
              <w:rPr>
                <w:rFonts w:ascii="宋体" w:hAnsi="宋体" w:cs="仿宋_GB2312"/>
                <w:bCs/>
                <w:kern w:val="0"/>
                <w:sz w:val="24"/>
                <w:szCs w:val="24"/>
              </w:rPr>
              <w:t>V</w:t>
            </w:r>
            <w:r>
              <w:rPr>
                <w:rFonts w:ascii="宋体" w:hAnsi="宋体" w:cs="仿宋_GB2312" w:hint="eastAsia"/>
                <w:bCs/>
                <w:kern w:val="0"/>
                <w:sz w:val="24"/>
                <w:szCs w:val="24"/>
              </w:rPr>
              <w:t>）</w:t>
            </w:r>
          </w:p>
        </w:tc>
        <w:tc>
          <w:tcPr>
            <w:tcW w:w="957" w:type="dxa"/>
            <w:vAlign w:val="center"/>
          </w:tcPr>
          <w:p w:rsidR="00B57ADB" w:rsidRDefault="00B57ADB">
            <w:pPr>
              <w:snapToGrid w:val="0"/>
              <w:jc w:val="center"/>
              <w:rPr>
                <w:rFonts w:ascii="宋体" w:cs="仿宋_GB2312"/>
                <w:bCs/>
                <w:kern w:val="0"/>
                <w:sz w:val="24"/>
                <w:szCs w:val="24"/>
              </w:rPr>
            </w:pPr>
            <w:r>
              <w:rPr>
                <w:rFonts w:ascii="宋体" w:hAnsi="宋体" w:cs="仿宋_GB2312" w:hint="eastAsia"/>
                <w:bCs/>
                <w:kern w:val="0"/>
                <w:sz w:val="24"/>
                <w:szCs w:val="24"/>
              </w:rPr>
              <w:t>电池</w:t>
            </w:r>
            <w:r>
              <w:rPr>
                <w:rFonts w:ascii="宋体" w:hAnsi="宋体" w:cs="仿宋_GB2312"/>
                <w:bCs/>
                <w:kern w:val="0"/>
                <w:sz w:val="24"/>
                <w:szCs w:val="24"/>
              </w:rPr>
              <w:t>8</w:t>
            </w:r>
            <w:r>
              <w:rPr>
                <w:rFonts w:ascii="宋体" w:hAnsi="宋体" w:cs="仿宋_GB2312" w:hint="eastAsia"/>
                <w:bCs/>
                <w:kern w:val="0"/>
                <w:sz w:val="24"/>
                <w:szCs w:val="24"/>
              </w:rPr>
              <w:t>（</w:t>
            </w:r>
            <w:r>
              <w:rPr>
                <w:rFonts w:ascii="宋体" w:hAnsi="宋体" w:cs="仿宋_GB2312"/>
                <w:bCs/>
                <w:kern w:val="0"/>
                <w:sz w:val="24"/>
                <w:szCs w:val="24"/>
              </w:rPr>
              <w:t>V</w:t>
            </w:r>
            <w:r>
              <w:rPr>
                <w:rFonts w:ascii="宋体" w:hAnsi="宋体" w:cs="仿宋_GB2312" w:hint="eastAsia"/>
                <w:bCs/>
                <w:kern w:val="0"/>
                <w:sz w:val="24"/>
                <w:szCs w:val="24"/>
              </w:rPr>
              <w:t>）</w:t>
            </w:r>
          </w:p>
        </w:tc>
      </w:tr>
      <w:tr w:rsidR="00B57ADB">
        <w:trPr>
          <w:jc w:val="center"/>
        </w:trPr>
        <w:tc>
          <w:tcPr>
            <w:tcW w:w="1174" w:type="dxa"/>
          </w:tcPr>
          <w:p w:rsidR="00B57ADB" w:rsidRDefault="00B57ADB" w:rsidP="00E84944">
            <w:pPr>
              <w:snapToGrid w:val="0"/>
              <w:ind w:firstLineChars="100" w:firstLine="240"/>
              <w:jc w:val="left"/>
              <w:rPr>
                <w:rFonts w:ascii="宋体" w:cs="仿宋_GB2312"/>
                <w:bCs/>
                <w:kern w:val="0"/>
                <w:sz w:val="24"/>
                <w:szCs w:val="24"/>
              </w:rPr>
            </w:pPr>
            <w:r>
              <w:rPr>
                <w:rFonts w:ascii="宋体" w:hAnsi="宋体" w:cs="仿宋_GB2312"/>
                <w:bCs/>
                <w:kern w:val="0"/>
                <w:sz w:val="24"/>
                <w:szCs w:val="24"/>
              </w:rPr>
              <w:t>1</w:t>
            </w:r>
            <w:r>
              <w:rPr>
                <w:rFonts w:ascii="宋体" w:hAnsi="宋体" w:cs="仿宋_GB2312" w:hint="eastAsia"/>
                <w:bCs/>
                <w:kern w:val="0"/>
                <w:sz w:val="24"/>
                <w:szCs w:val="24"/>
              </w:rPr>
              <w:t>组</w:t>
            </w:r>
          </w:p>
        </w:tc>
        <w:tc>
          <w:tcPr>
            <w:tcW w:w="956" w:type="dxa"/>
          </w:tcPr>
          <w:p w:rsidR="00B57ADB" w:rsidRDefault="00B57ADB">
            <w:pPr>
              <w:snapToGrid w:val="0"/>
              <w:jc w:val="left"/>
              <w:rPr>
                <w:rFonts w:ascii="宋体" w:cs="仿宋_GB2312"/>
                <w:bCs/>
                <w:kern w:val="0"/>
                <w:sz w:val="24"/>
                <w:szCs w:val="24"/>
              </w:rPr>
            </w:pPr>
          </w:p>
        </w:tc>
        <w:tc>
          <w:tcPr>
            <w:tcW w:w="957" w:type="dxa"/>
          </w:tcPr>
          <w:p w:rsidR="00B57ADB" w:rsidRDefault="00B57ADB">
            <w:pPr>
              <w:snapToGrid w:val="0"/>
              <w:jc w:val="left"/>
              <w:rPr>
                <w:rFonts w:ascii="宋体" w:cs="仿宋_GB2312"/>
                <w:bCs/>
                <w:kern w:val="0"/>
                <w:sz w:val="24"/>
                <w:szCs w:val="24"/>
              </w:rPr>
            </w:pPr>
          </w:p>
        </w:tc>
        <w:tc>
          <w:tcPr>
            <w:tcW w:w="956" w:type="dxa"/>
          </w:tcPr>
          <w:p w:rsidR="00B57ADB" w:rsidRDefault="00B57ADB">
            <w:pPr>
              <w:snapToGrid w:val="0"/>
              <w:jc w:val="left"/>
              <w:rPr>
                <w:rFonts w:ascii="宋体" w:cs="仿宋_GB2312"/>
                <w:bCs/>
                <w:kern w:val="0"/>
                <w:sz w:val="24"/>
                <w:szCs w:val="24"/>
              </w:rPr>
            </w:pPr>
          </w:p>
        </w:tc>
        <w:tc>
          <w:tcPr>
            <w:tcW w:w="957" w:type="dxa"/>
          </w:tcPr>
          <w:p w:rsidR="00B57ADB" w:rsidRDefault="00B57ADB">
            <w:pPr>
              <w:snapToGrid w:val="0"/>
              <w:jc w:val="left"/>
              <w:rPr>
                <w:rFonts w:ascii="宋体" w:cs="仿宋_GB2312"/>
                <w:bCs/>
                <w:kern w:val="0"/>
                <w:sz w:val="24"/>
                <w:szCs w:val="24"/>
              </w:rPr>
            </w:pPr>
          </w:p>
        </w:tc>
        <w:tc>
          <w:tcPr>
            <w:tcW w:w="957" w:type="dxa"/>
          </w:tcPr>
          <w:p w:rsidR="00B57ADB" w:rsidRDefault="00B57ADB">
            <w:pPr>
              <w:snapToGrid w:val="0"/>
              <w:jc w:val="left"/>
              <w:rPr>
                <w:rFonts w:ascii="宋体" w:cs="仿宋_GB2312"/>
                <w:bCs/>
                <w:kern w:val="0"/>
                <w:sz w:val="24"/>
                <w:szCs w:val="24"/>
              </w:rPr>
            </w:pPr>
          </w:p>
        </w:tc>
        <w:tc>
          <w:tcPr>
            <w:tcW w:w="956" w:type="dxa"/>
          </w:tcPr>
          <w:p w:rsidR="00B57ADB" w:rsidRDefault="00B57ADB">
            <w:pPr>
              <w:snapToGrid w:val="0"/>
              <w:jc w:val="left"/>
              <w:rPr>
                <w:rFonts w:ascii="宋体" w:cs="仿宋_GB2312"/>
                <w:bCs/>
                <w:kern w:val="0"/>
                <w:sz w:val="24"/>
                <w:szCs w:val="24"/>
              </w:rPr>
            </w:pPr>
          </w:p>
        </w:tc>
        <w:tc>
          <w:tcPr>
            <w:tcW w:w="957" w:type="dxa"/>
          </w:tcPr>
          <w:p w:rsidR="00B57ADB" w:rsidRDefault="00B57ADB">
            <w:pPr>
              <w:snapToGrid w:val="0"/>
              <w:jc w:val="left"/>
              <w:rPr>
                <w:rFonts w:ascii="宋体" w:cs="仿宋_GB2312"/>
                <w:bCs/>
                <w:kern w:val="0"/>
                <w:sz w:val="24"/>
                <w:szCs w:val="24"/>
              </w:rPr>
            </w:pPr>
          </w:p>
        </w:tc>
        <w:tc>
          <w:tcPr>
            <w:tcW w:w="957" w:type="dxa"/>
          </w:tcPr>
          <w:p w:rsidR="00B57ADB" w:rsidRDefault="00B57ADB">
            <w:pPr>
              <w:snapToGrid w:val="0"/>
              <w:jc w:val="left"/>
              <w:rPr>
                <w:rFonts w:ascii="宋体" w:cs="仿宋_GB2312"/>
                <w:bCs/>
                <w:kern w:val="0"/>
                <w:sz w:val="24"/>
                <w:szCs w:val="24"/>
              </w:rPr>
            </w:pPr>
          </w:p>
        </w:tc>
      </w:tr>
      <w:tr w:rsidR="00B57ADB">
        <w:trPr>
          <w:jc w:val="center"/>
        </w:trPr>
        <w:tc>
          <w:tcPr>
            <w:tcW w:w="1174" w:type="dxa"/>
          </w:tcPr>
          <w:p w:rsidR="00B57ADB" w:rsidRDefault="00B57ADB" w:rsidP="00E84944">
            <w:pPr>
              <w:snapToGrid w:val="0"/>
              <w:ind w:firstLineChars="100" w:firstLine="240"/>
              <w:jc w:val="left"/>
              <w:rPr>
                <w:rFonts w:ascii="宋体" w:cs="仿宋_GB2312"/>
                <w:bCs/>
                <w:kern w:val="0"/>
                <w:sz w:val="24"/>
                <w:szCs w:val="24"/>
              </w:rPr>
            </w:pPr>
            <w:r>
              <w:rPr>
                <w:rFonts w:ascii="宋体" w:hAnsi="宋体" w:cs="仿宋_GB2312"/>
                <w:bCs/>
                <w:kern w:val="0"/>
                <w:sz w:val="24"/>
                <w:szCs w:val="24"/>
              </w:rPr>
              <w:t>2</w:t>
            </w:r>
            <w:r>
              <w:rPr>
                <w:rFonts w:ascii="宋体" w:hAnsi="宋体" w:cs="仿宋_GB2312" w:hint="eastAsia"/>
                <w:bCs/>
                <w:kern w:val="0"/>
                <w:sz w:val="24"/>
                <w:szCs w:val="24"/>
              </w:rPr>
              <w:t>组</w:t>
            </w:r>
          </w:p>
        </w:tc>
        <w:tc>
          <w:tcPr>
            <w:tcW w:w="956" w:type="dxa"/>
          </w:tcPr>
          <w:p w:rsidR="00B57ADB" w:rsidRDefault="00B57ADB">
            <w:pPr>
              <w:snapToGrid w:val="0"/>
              <w:jc w:val="left"/>
              <w:rPr>
                <w:rFonts w:ascii="宋体" w:cs="仿宋_GB2312"/>
                <w:bCs/>
                <w:kern w:val="0"/>
                <w:sz w:val="24"/>
                <w:szCs w:val="24"/>
              </w:rPr>
            </w:pPr>
          </w:p>
        </w:tc>
        <w:tc>
          <w:tcPr>
            <w:tcW w:w="957" w:type="dxa"/>
          </w:tcPr>
          <w:p w:rsidR="00B57ADB" w:rsidRDefault="00B57ADB">
            <w:pPr>
              <w:snapToGrid w:val="0"/>
              <w:jc w:val="left"/>
              <w:rPr>
                <w:rFonts w:ascii="宋体" w:cs="仿宋_GB2312"/>
                <w:bCs/>
                <w:kern w:val="0"/>
                <w:sz w:val="24"/>
                <w:szCs w:val="24"/>
              </w:rPr>
            </w:pPr>
          </w:p>
        </w:tc>
        <w:tc>
          <w:tcPr>
            <w:tcW w:w="956" w:type="dxa"/>
          </w:tcPr>
          <w:p w:rsidR="00B57ADB" w:rsidRDefault="00B57ADB">
            <w:pPr>
              <w:snapToGrid w:val="0"/>
              <w:jc w:val="left"/>
              <w:rPr>
                <w:rFonts w:ascii="宋体" w:cs="仿宋_GB2312"/>
                <w:bCs/>
                <w:kern w:val="0"/>
                <w:sz w:val="24"/>
                <w:szCs w:val="24"/>
              </w:rPr>
            </w:pPr>
          </w:p>
        </w:tc>
        <w:tc>
          <w:tcPr>
            <w:tcW w:w="957" w:type="dxa"/>
          </w:tcPr>
          <w:p w:rsidR="00B57ADB" w:rsidRDefault="00B57ADB">
            <w:pPr>
              <w:snapToGrid w:val="0"/>
              <w:jc w:val="left"/>
              <w:rPr>
                <w:rFonts w:ascii="宋体" w:cs="仿宋_GB2312"/>
                <w:bCs/>
                <w:kern w:val="0"/>
                <w:sz w:val="24"/>
                <w:szCs w:val="24"/>
              </w:rPr>
            </w:pPr>
          </w:p>
        </w:tc>
        <w:tc>
          <w:tcPr>
            <w:tcW w:w="957" w:type="dxa"/>
          </w:tcPr>
          <w:p w:rsidR="00B57ADB" w:rsidRDefault="00B57ADB">
            <w:pPr>
              <w:snapToGrid w:val="0"/>
              <w:jc w:val="left"/>
              <w:rPr>
                <w:rFonts w:ascii="宋体" w:cs="仿宋_GB2312"/>
                <w:bCs/>
                <w:kern w:val="0"/>
                <w:sz w:val="24"/>
                <w:szCs w:val="24"/>
              </w:rPr>
            </w:pPr>
          </w:p>
        </w:tc>
        <w:tc>
          <w:tcPr>
            <w:tcW w:w="956" w:type="dxa"/>
          </w:tcPr>
          <w:p w:rsidR="00B57ADB" w:rsidRDefault="00B57ADB">
            <w:pPr>
              <w:snapToGrid w:val="0"/>
              <w:jc w:val="left"/>
              <w:rPr>
                <w:rFonts w:ascii="宋体" w:cs="仿宋_GB2312"/>
                <w:bCs/>
                <w:kern w:val="0"/>
                <w:sz w:val="24"/>
                <w:szCs w:val="24"/>
              </w:rPr>
            </w:pPr>
          </w:p>
        </w:tc>
        <w:tc>
          <w:tcPr>
            <w:tcW w:w="957" w:type="dxa"/>
          </w:tcPr>
          <w:p w:rsidR="00B57ADB" w:rsidRDefault="00B57ADB">
            <w:pPr>
              <w:snapToGrid w:val="0"/>
              <w:jc w:val="left"/>
              <w:rPr>
                <w:rFonts w:ascii="宋体" w:cs="仿宋_GB2312"/>
                <w:bCs/>
                <w:kern w:val="0"/>
                <w:sz w:val="24"/>
                <w:szCs w:val="24"/>
              </w:rPr>
            </w:pPr>
          </w:p>
        </w:tc>
        <w:tc>
          <w:tcPr>
            <w:tcW w:w="957" w:type="dxa"/>
          </w:tcPr>
          <w:p w:rsidR="00B57ADB" w:rsidRDefault="00B57ADB">
            <w:pPr>
              <w:snapToGrid w:val="0"/>
              <w:jc w:val="left"/>
              <w:rPr>
                <w:rFonts w:ascii="宋体" w:cs="仿宋_GB2312"/>
                <w:bCs/>
                <w:kern w:val="0"/>
                <w:sz w:val="24"/>
                <w:szCs w:val="24"/>
              </w:rPr>
            </w:pPr>
          </w:p>
        </w:tc>
      </w:tr>
      <w:tr w:rsidR="00B57ADB">
        <w:trPr>
          <w:jc w:val="center"/>
        </w:trPr>
        <w:tc>
          <w:tcPr>
            <w:tcW w:w="1174" w:type="dxa"/>
          </w:tcPr>
          <w:p w:rsidR="00B57ADB" w:rsidRDefault="00B57ADB" w:rsidP="00E84944">
            <w:pPr>
              <w:snapToGrid w:val="0"/>
              <w:ind w:firstLineChars="100" w:firstLine="240"/>
              <w:jc w:val="left"/>
              <w:rPr>
                <w:rFonts w:ascii="宋体" w:cs="仿宋_GB2312"/>
                <w:bCs/>
                <w:kern w:val="0"/>
                <w:sz w:val="24"/>
                <w:szCs w:val="24"/>
              </w:rPr>
            </w:pPr>
            <w:r>
              <w:rPr>
                <w:rFonts w:ascii="宋体" w:hAnsi="宋体" w:cs="仿宋_GB2312"/>
                <w:bCs/>
                <w:kern w:val="0"/>
                <w:sz w:val="24"/>
                <w:szCs w:val="24"/>
              </w:rPr>
              <w:t>3</w:t>
            </w:r>
            <w:r>
              <w:rPr>
                <w:rFonts w:ascii="宋体" w:hAnsi="宋体" w:cs="仿宋_GB2312" w:hint="eastAsia"/>
                <w:bCs/>
                <w:kern w:val="0"/>
                <w:sz w:val="24"/>
                <w:szCs w:val="24"/>
              </w:rPr>
              <w:t>组</w:t>
            </w:r>
          </w:p>
        </w:tc>
        <w:tc>
          <w:tcPr>
            <w:tcW w:w="956" w:type="dxa"/>
          </w:tcPr>
          <w:p w:rsidR="00B57ADB" w:rsidRDefault="00B57ADB">
            <w:pPr>
              <w:snapToGrid w:val="0"/>
              <w:jc w:val="left"/>
              <w:rPr>
                <w:rFonts w:ascii="宋体" w:cs="仿宋_GB2312"/>
                <w:bCs/>
                <w:kern w:val="0"/>
                <w:sz w:val="24"/>
                <w:szCs w:val="24"/>
              </w:rPr>
            </w:pPr>
          </w:p>
        </w:tc>
        <w:tc>
          <w:tcPr>
            <w:tcW w:w="957" w:type="dxa"/>
          </w:tcPr>
          <w:p w:rsidR="00B57ADB" w:rsidRDefault="00B57ADB">
            <w:pPr>
              <w:snapToGrid w:val="0"/>
              <w:jc w:val="left"/>
              <w:rPr>
                <w:rFonts w:ascii="宋体" w:cs="仿宋_GB2312"/>
                <w:bCs/>
                <w:kern w:val="0"/>
                <w:sz w:val="24"/>
                <w:szCs w:val="24"/>
              </w:rPr>
            </w:pPr>
          </w:p>
        </w:tc>
        <w:tc>
          <w:tcPr>
            <w:tcW w:w="956" w:type="dxa"/>
          </w:tcPr>
          <w:p w:rsidR="00B57ADB" w:rsidRDefault="00B57ADB">
            <w:pPr>
              <w:snapToGrid w:val="0"/>
              <w:jc w:val="left"/>
              <w:rPr>
                <w:rFonts w:ascii="宋体" w:cs="仿宋_GB2312"/>
                <w:bCs/>
                <w:kern w:val="0"/>
                <w:sz w:val="24"/>
                <w:szCs w:val="24"/>
              </w:rPr>
            </w:pPr>
          </w:p>
        </w:tc>
        <w:tc>
          <w:tcPr>
            <w:tcW w:w="957" w:type="dxa"/>
          </w:tcPr>
          <w:p w:rsidR="00B57ADB" w:rsidRDefault="00B57ADB">
            <w:pPr>
              <w:snapToGrid w:val="0"/>
              <w:jc w:val="left"/>
              <w:rPr>
                <w:rFonts w:ascii="宋体" w:cs="仿宋_GB2312"/>
                <w:bCs/>
                <w:kern w:val="0"/>
                <w:sz w:val="24"/>
                <w:szCs w:val="24"/>
              </w:rPr>
            </w:pPr>
          </w:p>
        </w:tc>
        <w:tc>
          <w:tcPr>
            <w:tcW w:w="957" w:type="dxa"/>
          </w:tcPr>
          <w:p w:rsidR="00B57ADB" w:rsidRDefault="00B57ADB">
            <w:pPr>
              <w:snapToGrid w:val="0"/>
              <w:jc w:val="left"/>
              <w:rPr>
                <w:rFonts w:ascii="宋体" w:cs="仿宋_GB2312"/>
                <w:bCs/>
                <w:kern w:val="0"/>
                <w:sz w:val="24"/>
                <w:szCs w:val="24"/>
              </w:rPr>
            </w:pPr>
          </w:p>
        </w:tc>
        <w:tc>
          <w:tcPr>
            <w:tcW w:w="956" w:type="dxa"/>
          </w:tcPr>
          <w:p w:rsidR="00B57ADB" w:rsidRDefault="00B57ADB">
            <w:pPr>
              <w:snapToGrid w:val="0"/>
              <w:jc w:val="left"/>
              <w:rPr>
                <w:rFonts w:ascii="宋体" w:cs="仿宋_GB2312"/>
                <w:bCs/>
                <w:kern w:val="0"/>
                <w:sz w:val="24"/>
                <w:szCs w:val="24"/>
              </w:rPr>
            </w:pPr>
          </w:p>
        </w:tc>
        <w:tc>
          <w:tcPr>
            <w:tcW w:w="957" w:type="dxa"/>
          </w:tcPr>
          <w:p w:rsidR="00B57ADB" w:rsidRDefault="00B57ADB">
            <w:pPr>
              <w:snapToGrid w:val="0"/>
              <w:jc w:val="left"/>
              <w:rPr>
                <w:rFonts w:ascii="宋体" w:cs="仿宋_GB2312"/>
                <w:bCs/>
                <w:kern w:val="0"/>
                <w:sz w:val="24"/>
                <w:szCs w:val="24"/>
              </w:rPr>
            </w:pPr>
          </w:p>
        </w:tc>
        <w:tc>
          <w:tcPr>
            <w:tcW w:w="957" w:type="dxa"/>
          </w:tcPr>
          <w:p w:rsidR="00B57ADB" w:rsidRDefault="00B57ADB">
            <w:pPr>
              <w:snapToGrid w:val="0"/>
              <w:jc w:val="left"/>
              <w:rPr>
                <w:rFonts w:ascii="宋体" w:cs="仿宋_GB2312"/>
                <w:bCs/>
                <w:kern w:val="0"/>
                <w:sz w:val="24"/>
                <w:szCs w:val="24"/>
              </w:rPr>
            </w:pPr>
          </w:p>
        </w:tc>
      </w:tr>
    </w:tbl>
    <w:p w:rsidR="00B57ADB" w:rsidRDefault="00B57ADB" w:rsidP="00E84944">
      <w:pPr>
        <w:spacing w:beforeLines="50" w:afterLines="50"/>
        <w:jc w:val="center"/>
        <w:rPr>
          <w:rFonts w:ascii="宋体" w:cs="仿宋_GB2312"/>
          <w:bCs/>
          <w:kern w:val="0"/>
          <w:sz w:val="24"/>
          <w:szCs w:val="24"/>
        </w:rPr>
      </w:pPr>
      <w:r>
        <w:rPr>
          <w:rFonts w:ascii="宋体" w:hAnsi="宋体" w:cs="仿宋_GB2312" w:hint="eastAsia"/>
          <w:bCs/>
          <w:kern w:val="0"/>
          <w:sz w:val="24"/>
          <w:szCs w:val="24"/>
        </w:rPr>
        <w:t>表</w:t>
      </w:r>
      <w:r>
        <w:rPr>
          <w:rFonts w:ascii="宋体" w:hAnsi="宋体" w:cs="仿宋_GB2312"/>
          <w:bCs/>
          <w:kern w:val="0"/>
          <w:sz w:val="24"/>
          <w:szCs w:val="24"/>
        </w:rPr>
        <w:t xml:space="preserve">9.5  </w:t>
      </w:r>
      <w:r>
        <w:rPr>
          <w:rFonts w:ascii="宋体" w:hAnsi="宋体" w:cs="仿宋_GB2312" w:hint="eastAsia"/>
          <w:bCs/>
          <w:kern w:val="0"/>
          <w:sz w:val="24"/>
          <w:szCs w:val="24"/>
        </w:rPr>
        <w:t>电池单体温度的测量数据</w:t>
      </w:r>
    </w:p>
    <w:tbl>
      <w:tblPr>
        <w:tblW w:w="882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4"/>
        <w:gridCol w:w="956"/>
        <w:gridCol w:w="957"/>
        <w:gridCol w:w="956"/>
        <w:gridCol w:w="957"/>
        <w:gridCol w:w="957"/>
        <w:gridCol w:w="956"/>
        <w:gridCol w:w="957"/>
        <w:gridCol w:w="957"/>
      </w:tblGrid>
      <w:tr w:rsidR="00B57ADB">
        <w:trPr>
          <w:jc w:val="center"/>
        </w:trPr>
        <w:tc>
          <w:tcPr>
            <w:tcW w:w="1174" w:type="dxa"/>
          </w:tcPr>
          <w:p w:rsidR="00B57ADB" w:rsidRDefault="00B57ADB">
            <w:pPr>
              <w:spacing w:line="360" w:lineRule="auto"/>
              <w:jc w:val="left"/>
              <w:rPr>
                <w:rFonts w:ascii="宋体" w:cs="仿宋_GB2312"/>
                <w:bCs/>
                <w:kern w:val="0"/>
                <w:sz w:val="24"/>
                <w:szCs w:val="24"/>
              </w:rPr>
            </w:pPr>
            <w:r>
              <w:rPr>
                <w:rFonts w:ascii="宋体" w:hAnsi="宋体" w:cs="仿宋_GB2312" w:hint="eastAsia"/>
                <w:bCs/>
                <w:kern w:val="0"/>
                <w:sz w:val="24"/>
                <w:szCs w:val="24"/>
              </w:rPr>
              <w:t>电池包</w:t>
            </w:r>
          </w:p>
        </w:tc>
        <w:tc>
          <w:tcPr>
            <w:tcW w:w="956"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电池</w:t>
            </w:r>
            <w:r>
              <w:rPr>
                <w:rFonts w:ascii="宋体" w:hAnsi="宋体" w:cs="仿宋_GB2312"/>
                <w:bCs/>
                <w:kern w:val="0"/>
                <w:sz w:val="24"/>
                <w:szCs w:val="24"/>
              </w:rPr>
              <w:t>1</w:t>
            </w:r>
            <w:r>
              <w:rPr>
                <w:rFonts w:ascii="宋体" w:hAnsi="宋体" w:cs="仿宋_GB2312" w:hint="eastAsia"/>
                <w:bCs/>
                <w:kern w:val="0"/>
                <w:sz w:val="24"/>
                <w:szCs w:val="24"/>
              </w:rPr>
              <w:t>（</w:t>
            </w:r>
            <w:proofErr w:type="spellStart"/>
            <w:r>
              <w:rPr>
                <w:rFonts w:ascii="宋体" w:hAnsi="宋体" w:cs="仿宋_GB2312"/>
                <w:bCs/>
                <w:kern w:val="0"/>
                <w:sz w:val="24"/>
                <w:szCs w:val="24"/>
                <w:vertAlign w:val="superscript"/>
              </w:rPr>
              <w:t>o</w:t>
            </w:r>
            <w:r>
              <w:rPr>
                <w:rFonts w:ascii="宋体" w:hAnsi="宋体" w:cs="仿宋_GB2312"/>
                <w:bCs/>
                <w:kern w:val="0"/>
                <w:sz w:val="24"/>
                <w:szCs w:val="24"/>
              </w:rPr>
              <w:t>C</w:t>
            </w:r>
            <w:proofErr w:type="spellEnd"/>
            <w:r>
              <w:rPr>
                <w:rFonts w:ascii="宋体" w:hAnsi="宋体" w:cs="仿宋_GB2312" w:hint="eastAsia"/>
                <w:bCs/>
                <w:kern w:val="0"/>
                <w:sz w:val="24"/>
                <w:szCs w:val="24"/>
              </w:rPr>
              <w:t>）</w:t>
            </w:r>
          </w:p>
        </w:tc>
        <w:tc>
          <w:tcPr>
            <w:tcW w:w="957"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电池</w:t>
            </w:r>
            <w:r>
              <w:rPr>
                <w:rFonts w:ascii="宋体" w:hAnsi="宋体" w:cs="仿宋_GB2312"/>
                <w:bCs/>
                <w:kern w:val="0"/>
                <w:sz w:val="24"/>
                <w:szCs w:val="24"/>
              </w:rPr>
              <w:t>2</w:t>
            </w:r>
            <w:r>
              <w:rPr>
                <w:rFonts w:ascii="宋体" w:hAnsi="宋体" w:cs="仿宋_GB2312" w:hint="eastAsia"/>
                <w:bCs/>
                <w:kern w:val="0"/>
                <w:sz w:val="24"/>
                <w:szCs w:val="24"/>
              </w:rPr>
              <w:t>（</w:t>
            </w:r>
            <w:proofErr w:type="spellStart"/>
            <w:r>
              <w:rPr>
                <w:rFonts w:ascii="宋体" w:hAnsi="宋体" w:cs="仿宋_GB2312"/>
                <w:bCs/>
                <w:kern w:val="0"/>
                <w:sz w:val="24"/>
                <w:szCs w:val="24"/>
                <w:vertAlign w:val="superscript"/>
              </w:rPr>
              <w:t>o</w:t>
            </w:r>
            <w:r>
              <w:rPr>
                <w:rFonts w:ascii="宋体" w:hAnsi="宋体" w:cs="仿宋_GB2312"/>
                <w:bCs/>
                <w:kern w:val="0"/>
                <w:sz w:val="24"/>
                <w:szCs w:val="24"/>
              </w:rPr>
              <w:t>C</w:t>
            </w:r>
            <w:proofErr w:type="spellEnd"/>
            <w:r>
              <w:rPr>
                <w:rFonts w:ascii="宋体" w:hAnsi="宋体" w:cs="仿宋_GB2312" w:hint="eastAsia"/>
                <w:bCs/>
                <w:kern w:val="0"/>
                <w:sz w:val="24"/>
                <w:szCs w:val="24"/>
              </w:rPr>
              <w:t>）</w:t>
            </w:r>
          </w:p>
        </w:tc>
        <w:tc>
          <w:tcPr>
            <w:tcW w:w="956"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电池</w:t>
            </w:r>
            <w:r>
              <w:rPr>
                <w:rFonts w:ascii="宋体" w:hAnsi="宋体" w:cs="仿宋_GB2312"/>
                <w:bCs/>
                <w:kern w:val="0"/>
                <w:sz w:val="24"/>
                <w:szCs w:val="24"/>
              </w:rPr>
              <w:t>3</w:t>
            </w:r>
            <w:r>
              <w:rPr>
                <w:rFonts w:ascii="宋体" w:hAnsi="宋体" w:cs="仿宋_GB2312" w:hint="eastAsia"/>
                <w:bCs/>
                <w:kern w:val="0"/>
                <w:sz w:val="24"/>
                <w:szCs w:val="24"/>
              </w:rPr>
              <w:t>（</w:t>
            </w:r>
            <w:proofErr w:type="spellStart"/>
            <w:r>
              <w:rPr>
                <w:rFonts w:ascii="宋体" w:hAnsi="宋体" w:cs="仿宋_GB2312"/>
                <w:bCs/>
                <w:kern w:val="0"/>
                <w:sz w:val="24"/>
                <w:szCs w:val="24"/>
                <w:vertAlign w:val="superscript"/>
              </w:rPr>
              <w:t>o</w:t>
            </w:r>
            <w:r>
              <w:rPr>
                <w:rFonts w:ascii="宋体" w:hAnsi="宋体" w:cs="仿宋_GB2312"/>
                <w:bCs/>
                <w:kern w:val="0"/>
                <w:sz w:val="24"/>
                <w:szCs w:val="24"/>
              </w:rPr>
              <w:t>C</w:t>
            </w:r>
            <w:proofErr w:type="spellEnd"/>
            <w:r>
              <w:rPr>
                <w:rFonts w:ascii="宋体" w:hAnsi="宋体" w:cs="仿宋_GB2312" w:hint="eastAsia"/>
                <w:bCs/>
                <w:kern w:val="0"/>
                <w:sz w:val="24"/>
                <w:szCs w:val="24"/>
              </w:rPr>
              <w:t>）</w:t>
            </w:r>
          </w:p>
        </w:tc>
        <w:tc>
          <w:tcPr>
            <w:tcW w:w="957"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电池</w:t>
            </w:r>
            <w:r>
              <w:rPr>
                <w:rFonts w:ascii="宋体" w:hAnsi="宋体" w:cs="仿宋_GB2312"/>
                <w:bCs/>
                <w:kern w:val="0"/>
                <w:sz w:val="24"/>
                <w:szCs w:val="24"/>
              </w:rPr>
              <w:t>4</w:t>
            </w:r>
            <w:r>
              <w:rPr>
                <w:rFonts w:ascii="宋体" w:hAnsi="宋体" w:cs="仿宋_GB2312" w:hint="eastAsia"/>
                <w:bCs/>
                <w:kern w:val="0"/>
                <w:sz w:val="24"/>
                <w:szCs w:val="24"/>
              </w:rPr>
              <w:t>（</w:t>
            </w:r>
            <w:proofErr w:type="spellStart"/>
            <w:r>
              <w:rPr>
                <w:rFonts w:ascii="宋体" w:hAnsi="宋体" w:cs="仿宋_GB2312"/>
                <w:bCs/>
                <w:kern w:val="0"/>
                <w:sz w:val="24"/>
                <w:szCs w:val="24"/>
                <w:vertAlign w:val="superscript"/>
              </w:rPr>
              <w:t>o</w:t>
            </w:r>
            <w:r>
              <w:rPr>
                <w:rFonts w:ascii="宋体" w:hAnsi="宋体" w:cs="仿宋_GB2312"/>
                <w:bCs/>
                <w:kern w:val="0"/>
                <w:sz w:val="24"/>
                <w:szCs w:val="24"/>
              </w:rPr>
              <w:t>C</w:t>
            </w:r>
            <w:proofErr w:type="spellEnd"/>
            <w:r>
              <w:rPr>
                <w:rFonts w:ascii="宋体" w:hAnsi="宋体" w:cs="仿宋_GB2312" w:hint="eastAsia"/>
                <w:bCs/>
                <w:kern w:val="0"/>
                <w:sz w:val="24"/>
                <w:szCs w:val="24"/>
              </w:rPr>
              <w:t>）</w:t>
            </w:r>
          </w:p>
        </w:tc>
        <w:tc>
          <w:tcPr>
            <w:tcW w:w="957"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电池</w:t>
            </w:r>
            <w:r>
              <w:rPr>
                <w:rFonts w:ascii="宋体" w:hAnsi="宋体" w:cs="仿宋_GB2312"/>
                <w:bCs/>
                <w:kern w:val="0"/>
                <w:sz w:val="24"/>
                <w:szCs w:val="24"/>
              </w:rPr>
              <w:t>5</w:t>
            </w:r>
            <w:r>
              <w:rPr>
                <w:rFonts w:ascii="宋体" w:hAnsi="宋体" w:cs="仿宋_GB2312" w:hint="eastAsia"/>
                <w:bCs/>
                <w:kern w:val="0"/>
                <w:sz w:val="24"/>
                <w:szCs w:val="24"/>
              </w:rPr>
              <w:t>（</w:t>
            </w:r>
            <w:proofErr w:type="spellStart"/>
            <w:r>
              <w:rPr>
                <w:rFonts w:ascii="宋体" w:hAnsi="宋体" w:cs="仿宋_GB2312"/>
                <w:bCs/>
                <w:kern w:val="0"/>
                <w:sz w:val="24"/>
                <w:szCs w:val="24"/>
                <w:vertAlign w:val="superscript"/>
              </w:rPr>
              <w:t>o</w:t>
            </w:r>
            <w:r>
              <w:rPr>
                <w:rFonts w:ascii="宋体" w:hAnsi="宋体" w:cs="仿宋_GB2312"/>
                <w:bCs/>
                <w:kern w:val="0"/>
                <w:sz w:val="24"/>
                <w:szCs w:val="24"/>
              </w:rPr>
              <w:t>C</w:t>
            </w:r>
            <w:proofErr w:type="spellEnd"/>
            <w:r>
              <w:rPr>
                <w:rFonts w:ascii="宋体" w:hAnsi="宋体" w:cs="仿宋_GB2312" w:hint="eastAsia"/>
                <w:bCs/>
                <w:kern w:val="0"/>
                <w:sz w:val="24"/>
                <w:szCs w:val="24"/>
              </w:rPr>
              <w:t>）</w:t>
            </w:r>
          </w:p>
        </w:tc>
        <w:tc>
          <w:tcPr>
            <w:tcW w:w="956"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电池</w:t>
            </w:r>
            <w:r>
              <w:rPr>
                <w:rFonts w:ascii="宋体" w:hAnsi="宋体" w:cs="仿宋_GB2312"/>
                <w:bCs/>
                <w:kern w:val="0"/>
                <w:sz w:val="24"/>
                <w:szCs w:val="24"/>
              </w:rPr>
              <w:t>6</w:t>
            </w:r>
            <w:r>
              <w:rPr>
                <w:rFonts w:ascii="宋体" w:hAnsi="宋体" w:cs="仿宋_GB2312" w:hint="eastAsia"/>
                <w:bCs/>
                <w:kern w:val="0"/>
                <w:sz w:val="24"/>
                <w:szCs w:val="24"/>
              </w:rPr>
              <w:t>（</w:t>
            </w:r>
            <w:proofErr w:type="spellStart"/>
            <w:r>
              <w:rPr>
                <w:rFonts w:ascii="宋体" w:hAnsi="宋体" w:cs="仿宋_GB2312"/>
                <w:bCs/>
                <w:kern w:val="0"/>
                <w:sz w:val="24"/>
                <w:szCs w:val="24"/>
                <w:vertAlign w:val="superscript"/>
              </w:rPr>
              <w:t>o</w:t>
            </w:r>
            <w:r>
              <w:rPr>
                <w:rFonts w:ascii="宋体" w:hAnsi="宋体" w:cs="仿宋_GB2312"/>
                <w:bCs/>
                <w:kern w:val="0"/>
                <w:sz w:val="24"/>
                <w:szCs w:val="24"/>
              </w:rPr>
              <w:t>C</w:t>
            </w:r>
            <w:proofErr w:type="spellEnd"/>
            <w:r>
              <w:rPr>
                <w:rFonts w:ascii="宋体" w:hAnsi="宋体" w:cs="仿宋_GB2312" w:hint="eastAsia"/>
                <w:bCs/>
                <w:kern w:val="0"/>
                <w:sz w:val="24"/>
                <w:szCs w:val="24"/>
              </w:rPr>
              <w:t>）</w:t>
            </w:r>
          </w:p>
        </w:tc>
        <w:tc>
          <w:tcPr>
            <w:tcW w:w="957"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电池</w:t>
            </w:r>
            <w:r>
              <w:rPr>
                <w:rFonts w:ascii="宋体" w:hAnsi="宋体" w:cs="仿宋_GB2312"/>
                <w:bCs/>
                <w:kern w:val="0"/>
                <w:sz w:val="24"/>
                <w:szCs w:val="24"/>
              </w:rPr>
              <w:t>7</w:t>
            </w:r>
            <w:r>
              <w:rPr>
                <w:rFonts w:ascii="宋体" w:hAnsi="宋体" w:cs="仿宋_GB2312" w:hint="eastAsia"/>
                <w:bCs/>
                <w:kern w:val="0"/>
                <w:sz w:val="24"/>
                <w:szCs w:val="24"/>
              </w:rPr>
              <w:t>（</w:t>
            </w:r>
            <w:proofErr w:type="spellStart"/>
            <w:r>
              <w:rPr>
                <w:rFonts w:ascii="宋体" w:hAnsi="宋体" w:cs="仿宋_GB2312"/>
                <w:bCs/>
                <w:kern w:val="0"/>
                <w:sz w:val="24"/>
                <w:szCs w:val="24"/>
                <w:vertAlign w:val="superscript"/>
              </w:rPr>
              <w:t>o</w:t>
            </w:r>
            <w:r>
              <w:rPr>
                <w:rFonts w:ascii="宋体" w:hAnsi="宋体" w:cs="仿宋_GB2312"/>
                <w:bCs/>
                <w:kern w:val="0"/>
                <w:sz w:val="24"/>
                <w:szCs w:val="24"/>
              </w:rPr>
              <w:t>C</w:t>
            </w:r>
            <w:proofErr w:type="spellEnd"/>
            <w:r>
              <w:rPr>
                <w:rFonts w:ascii="宋体" w:hAnsi="宋体" w:cs="仿宋_GB2312" w:hint="eastAsia"/>
                <w:bCs/>
                <w:kern w:val="0"/>
                <w:sz w:val="24"/>
                <w:szCs w:val="24"/>
              </w:rPr>
              <w:t>）</w:t>
            </w:r>
          </w:p>
        </w:tc>
        <w:tc>
          <w:tcPr>
            <w:tcW w:w="957"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电池</w:t>
            </w:r>
            <w:r>
              <w:rPr>
                <w:rFonts w:ascii="宋体" w:hAnsi="宋体" w:cs="仿宋_GB2312"/>
                <w:bCs/>
                <w:kern w:val="0"/>
                <w:sz w:val="24"/>
                <w:szCs w:val="24"/>
              </w:rPr>
              <w:t>8</w:t>
            </w:r>
            <w:r>
              <w:rPr>
                <w:rFonts w:ascii="宋体" w:hAnsi="宋体" w:cs="仿宋_GB2312" w:hint="eastAsia"/>
                <w:bCs/>
                <w:kern w:val="0"/>
                <w:sz w:val="24"/>
                <w:szCs w:val="24"/>
              </w:rPr>
              <w:t>（</w:t>
            </w:r>
            <w:proofErr w:type="spellStart"/>
            <w:r>
              <w:rPr>
                <w:rFonts w:ascii="宋体" w:hAnsi="宋体" w:cs="仿宋_GB2312"/>
                <w:bCs/>
                <w:kern w:val="0"/>
                <w:sz w:val="24"/>
                <w:szCs w:val="24"/>
                <w:vertAlign w:val="superscript"/>
              </w:rPr>
              <w:t>o</w:t>
            </w:r>
            <w:r>
              <w:rPr>
                <w:rFonts w:ascii="宋体" w:hAnsi="宋体" w:cs="仿宋_GB2312"/>
                <w:bCs/>
                <w:kern w:val="0"/>
                <w:sz w:val="24"/>
                <w:szCs w:val="24"/>
              </w:rPr>
              <w:t>C</w:t>
            </w:r>
            <w:proofErr w:type="spellEnd"/>
            <w:r>
              <w:rPr>
                <w:rFonts w:ascii="宋体" w:hAnsi="宋体" w:cs="仿宋_GB2312" w:hint="eastAsia"/>
                <w:bCs/>
                <w:kern w:val="0"/>
                <w:sz w:val="24"/>
                <w:szCs w:val="24"/>
              </w:rPr>
              <w:t>）</w:t>
            </w:r>
          </w:p>
        </w:tc>
      </w:tr>
      <w:tr w:rsidR="00B57ADB">
        <w:trPr>
          <w:jc w:val="center"/>
        </w:trPr>
        <w:tc>
          <w:tcPr>
            <w:tcW w:w="1174" w:type="dxa"/>
          </w:tcPr>
          <w:p w:rsidR="00B57ADB" w:rsidRDefault="00B57ADB" w:rsidP="00E84944">
            <w:pPr>
              <w:spacing w:line="360" w:lineRule="auto"/>
              <w:ind w:firstLineChars="100" w:firstLine="240"/>
              <w:jc w:val="left"/>
              <w:rPr>
                <w:rFonts w:ascii="宋体" w:cs="仿宋_GB2312"/>
                <w:bCs/>
                <w:kern w:val="0"/>
                <w:sz w:val="24"/>
                <w:szCs w:val="24"/>
              </w:rPr>
            </w:pPr>
            <w:r>
              <w:rPr>
                <w:rFonts w:ascii="宋体" w:hAnsi="宋体" w:cs="仿宋_GB2312"/>
                <w:bCs/>
                <w:kern w:val="0"/>
                <w:sz w:val="24"/>
                <w:szCs w:val="24"/>
              </w:rPr>
              <w:t>1</w:t>
            </w:r>
            <w:r>
              <w:rPr>
                <w:rFonts w:ascii="宋体" w:hAnsi="宋体" w:cs="仿宋_GB2312" w:hint="eastAsia"/>
                <w:bCs/>
                <w:kern w:val="0"/>
                <w:sz w:val="24"/>
                <w:szCs w:val="24"/>
              </w:rPr>
              <w:t>组</w:t>
            </w:r>
          </w:p>
        </w:tc>
        <w:tc>
          <w:tcPr>
            <w:tcW w:w="956" w:type="dxa"/>
          </w:tcPr>
          <w:p w:rsidR="00B57ADB" w:rsidRDefault="00B57ADB">
            <w:pPr>
              <w:spacing w:line="360" w:lineRule="auto"/>
              <w:jc w:val="left"/>
              <w:rPr>
                <w:rFonts w:ascii="宋体" w:cs="仿宋_GB2312"/>
                <w:bCs/>
                <w:kern w:val="0"/>
                <w:sz w:val="24"/>
                <w:szCs w:val="24"/>
              </w:rPr>
            </w:pPr>
          </w:p>
        </w:tc>
        <w:tc>
          <w:tcPr>
            <w:tcW w:w="957" w:type="dxa"/>
          </w:tcPr>
          <w:p w:rsidR="00B57ADB" w:rsidRDefault="00B57ADB">
            <w:pPr>
              <w:spacing w:line="360" w:lineRule="auto"/>
              <w:jc w:val="left"/>
              <w:rPr>
                <w:rFonts w:ascii="宋体" w:cs="仿宋_GB2312"/>
                <w:bCs/>
                <w:kern w:val="0"/>
                <w:sz w:val="24"/>
                <w:szCs w:val="24"/>
              </w:rPr>
            </w:pPr>
          </w:p>
        </w:tc>
        <w:tc>
          <w:tcPr>
            <w:tcW w:w="956" w:type="dxa"/>
          </w:tcPr>
          <w:p w:rsidR="00B57ADB" w:rsidRDefault="00B57ADB">
            <w:pPr>
              <w:spacing w:line="360" w:lineRule="auto"/>
              <w:jc w:val="left"/>
              <w:rPr>
                <w:rFonts w:ascii="宋体" w:cs="仿宋_GB2312"/>
                <w:bCs/>
                <w:kern w:val="0"/>
                <w:sz w:val="24"/>
                <w:szCs w:val="24"/>
              </w:rPr>
            </w:pPr>
          </w:p>
        </w:tc>
        <w:tc>
          <w:tcPr>
            <w:tcW w:w="957" w:type="dxa"/>
          </w:tcPr>
          <w:p w:rsidR="00B57ADB" w:rsidRDefault="00B57ADB">
            <w:pPr>
              <w:spacing w:line="360" w:lineRule="auto"/>
              <w:jc w:val="left"/>
              <w:rPr>
                <w:rFonts w:ascii="宋体" w:cs="仿宋_GB2312"/>
                <w:bCs/>
                <w:kern w:val="0"/>
                <w:sz w:val="24"/>
                <w:szCs w:val="24"/>
              </w:rPr>
            </w:pPr>
          </w:p>
        </w:tc>
        <w:tc>
          <w:tcPr>
            <w:tcW w:w="957" w:type="dxa"/>
          </w:tcPr>
          <w:p w:rsidR="00B57ADB" w:rsidRDefault="00B57ADB">
            <w:pPr>
              <w:spacing w:line="360" w:lineRule="auto"/>
              <w:jc w:val="left"/>
              <w:rPr>
                <w:rFonts w:ascii="宋体" w:cs="仿宋_GB2312"/>
                <w:bCs/>
                <w:kern w:val="0"/>
                <w:sz w:val="24"/>
                <w:szCs w:val="24"/>
              </w:rPr>
            </w:pPr>
          </w:p>
        </w:tc>
        <w:tc>
          <w:tcPr>
            <w:tcW w:w="956" w:type="dxa"/>
          </w:tcPr>
          <w:p w:rsidR="00B57ADB" w:rsidRDefault="00B57ADB">
            <w:pPr>
              <w:spacing w:line="360" w:lineRule="auto"/>
              <w:jc w:val="left"/>
              <w:rPr>
                <w:rFonts w:ascii="宋体" w:cs="仿宋_GB2312"/>
                <w:bCs/>
                <w:kern w:val="0"/>
                <w:sz w:val="24"/>
                <w:szCs w:val="24"/>
              </w:rPr>
            </w:pPr>
          </w:p>
        </w:tc>
        <w:tc>
          <w:tcPr>
            <w:tcW w:w="957" w:type="dxa"/>
          </w:tcPr>
          <w:p w:rsidR="00B57ADB" w:rsidRDefault="00B57ADB">
            <w:pPr>
              <w:spacing w:line="360" w:lineRule="auto"/>
              <w:jc w:val="left"/>
              <w:rPr>
                <w:rFonts w:ascii="宋体" w:cs="仿宋_GB2312"/>
                <w:bCs/>
                <w:kern w:val="0"/>
                <w:sz w:val="24"/>
                <w:szCs w:val="24"/>
              </w:rPr>
            </w:pPr>
          </w:p>
        </w:tc>
        <w:tc>
          <w:tcPr>
            <w:tcW w:w="957" w:type="dxa"/>
          </w:tcPr>
          <w:p w:rsidR="00B57ADB" w:rsidRDefault="00B57ADB">
            <w:pPr>
              <w:spacing w:line="360" w:lineRule="auto"/>
              <w:jc w:val="left"/>
              <w:rPr>
                <w:rFonts w:ascii="宋体" w:cs="仿宋_GB2312"/>
                <w:bCs/>
                <w:kern w:val="0"/>
                <w:sz w:val="24"/>
                <w:szCs w:val="24"/>
              </w:rPr>
            </w:pPr>
          </w:p>
        </w:tc>
      </w:tr>
      <w:tr w:rsidR="00B57ADB">
        <w:trPr>
          <w:jc w:val="center"/>
        </w:trPr>
        <w:tc>
          <w:tcPr>
            <w:tcW w:w="1174" w:type="dxa"/>
          </w:tcPr>
          <w:p w:rsidR="00B57ADB" w:rsidRDefault="00B57ADB" w:rsidP="00E84944">
            <w:pPr>
              <w:spacing w:line="360" w:lineRule="auto"/>
              <w:ind w:firstLineChars="100" w:firstLine="240"/>
              <w:jc w:val="left"/>
              <w:rPr>
                <w:rFonts w:ascii="宋体" w:cs="仿宋_GB2312"/>
                <w:bCs/>
                <w:kern w:val="0"/>
                <w:sz w:val="24"/>
                <w:szCs w:val="24"/>
              </w:rPr>
            </w:pPr>
            <w:r>
              <w:rPr>
                <w:rFonts w:ascii="宋体" w:hAnsi="宋体" w:cs="仿宋_GB2312"/>
                <w:bCs/>
                <w:kern w:val="0"/>
                <w:sz w:val="24"/>
                <w:szCs w:val="24"/>
              </w:rPr>
              <w:t>2</w:t>
            </w:r>
            <w:r>
              <w:rPr>
                <w:rFonts w:ascii="宋体" w:hAnsi="宋体" w:cs="仿宋_GB2312" w:hint="eastAsia"/>
                <w:bCs/>
                <w:kern w:val="0"/>
                <w:sz w:val="24"/>
                <w:szCs w:val="24"/>
              </w:rPr>
              <w:t>组</w:t>
            </w:r>
          </w:p>
        </w:tc>
        <w:tc>
          <w:tcPr>
            <w:tcW w:w="956" w:type="dxa"/>
          </w:tcPr>
          <w:p w:rsidR="00B57ADB" w:rsidRDefault="00B57ADB">
            <w:pPr>
              <w:spacing w:line="360" w:lineRule="auto"/>
              <w:jc w:val="left"/>
              <w:rPr>
                <w:rFonts w:ascii="宋体" w:cs="仿宋_GB2312"/>
                <w:bCs/>
                <w:kern w:val="0"/>
                <w:sz w:val="24"/>
                <w:szCs w:val="24"/>
              </w:rPr>
            </w:pPr>
          </w:p>
        </w:tc>
        <w:tc>
          <w:tcPr>
            <w:tcW w:w="957" w:type="dxa"/>
          </w:tcPr>
          <w:p w:rsidR="00B57ADB" w:rsidRDefault="00B57ADB">
            <w:pPr>
              <w:spacing w:line="360" w:lineRule="auto"/>
              <w:jc w:val="left"/>
              <w:rPr>
                <w:rFonts w:ascii="宋体" w:cs="仿宋_GB2312"/>
                <w:bCs/>
                <w:kern w:val="0"/>
                <w:sz w:val="24"/>
                <w:szCs w:val="24"/>
              </w:rPr>
            </w:pPr>
          </w:p>
        </w:tc>
        <w:tc>
          <w:tcPr>
            <w:tcW w:w="956" w:type="dxa"/>
          </w:tcPr>
          <w:p w:rsidR="00B57ADB" w:rsidRDefault="00B57ADB">
            <w:pPr>
              <w:spacing w:line="360" w:lineRule="auto"/>
              <w:jc w:val="left"/>
              <w:rPr>
                <w:rFonts w:ascii="宋体" w:cs="仿宋_GB2312"/>
                <w:bCs/>
                <w:kern w:val="0"/>
                <w:sz w:val="24"/>
                <w:szCs w:val="24"/>
              </w:rPr>
            </w:pPr>
          </w:p>
        </w:tc>
        <w:tc>
          <w:tcPr>
            <w:tcW w:w="957" w:type="dxa"/>
          </w:tcPr>
          <w:p w:rsidR="00B57ADB" w:rsidRDefault="00B57ADB">
            <w:pPr>
              <w:spacing w:line="360" w:lineRule="auto"/>
              <w:jc w:val="left"/>
              <w:rPr>
                <w:rFonts w:ascii="宋体" w:cs="仿宋_GB2312"/>
                <w:bCs/>
                <w:kern w:val="0"/>
                <w:sz w:val="24"/>
                <w:szCs w:val="24"/>
              </w:rPr>
            </w:pPr>
          </w:p>
        </w:tc>
        <w:tc>
          <w:tcPr>
            <w:tcW w:w="957" w:type="dxa"/>
          </w:tcPr>
          <w:p w:rsidR="00B57ADB" w:rsidRDefault="00B57ADB">
            <w:pPr>
              <w:spacing w:line="360" w:lineRule="auto"/>
              <w:jc w:val="left"/>
              <w:rPr>
                <w:rFonts w:ascii="宋体" w:cs="仿宋_GB2312"/>
                <w:bCs/>
                <w:kern w:val="0"/>
                <w:sz w:val="24"/>
                <w:szCs w:val="24"/>
              </w:rPr>
            </w:pPr>
          </w:p>
        </w:tc>
        <w:tc>
          <w:tcPr>
            <w:tcW w:w="956" w:type="dxa"/>
          </w:tcPr>
          <w:p w:rsidR="00B57ADB" w:rsidRDefault="00B57ADB">
            <w:pPr>
              <w:spacing w:line="360" w:lineRule="auto"/>
              <w:jc w:val="left"/>
              <w:rPr>
                <w:rFonts w:ascii="宋体" w:cs="仿宋_GB2312"/>
                <w:bCs/>
                <w:kern w:val="0"/>
                <w:sz w:val="24"/>
                <w:szCs w:val="24"/>
              </w:rPr>
            </w:pPr>
          </w:p>
        </w:tc>
        <w:tc>
          <w:tcPr>
            <w:tcW w:w="957" w:type="dxa"/>
          </w:tcPr>
          <w:p w:rsidR="00B57ADB" w:rsidRDefault="00B57ADB">
            <w:pPr>
              <w:spacing w:line="360" w:lineRule="auto"/>
              <w:jc w:val="left"/>
              <w:rPr>
                <w:rFonts w:ascii="宋体" w:cs="仿宋_GB2312"/>
                <w:bCs/>
                <w:kern w:val="0"/>
                <w:sz w:val="24"/>
                <w:szCs w:val="24"/>
              </w:rPr>
            </w:pPr>
          </w:p>
        </w:tc>
        <w:tc>
          <w:tcPr>
            <w:tcW w:w="957" w:type="dxa"/>
          </w:tcPr>
          <w:p w:rsidR="00B57ADB" w:rsidRDefault="00B57ADB">
            <w:pPr>
              <w:spacing w:line="360" w:lineRule="auto"/>
              <w:jc w:val="left"/>
              <w:rPr>
                <w:rFonts w:ascii="宋体" w:cs="仿宋_GB2312"/>
                <w:bCs/>
                <w:kern w:val="0"/>
                <w:sz w:val="24"/>
                <w:szCs w:val="24"/>
              </w:rPr>
            </w:pPr>
          </w:p>
        </w:tc>
      </w:tr>
      <w:tr w:rsidR="00B57ADB">
        <w:trPr>
          <w:jc w:val="center"/>
        </w:trPr>
        <w:tc>
          <w:tcPr>
            <w:tcW w:w="1174" w:type="dxa"/>
          </w:tcPr>
          <w:p w:rsidR="00B57ADB" w:rsidRDefault="00B57ADB" w:rsidP="00E84944">
            <w:pPr>
              <w:spacing w:line="360" w:lineRule="auto"/>
              <w:ind w:firstLineChars="100" w:firstLine="240"/>
              <w:jc w:val="left"/>
              <w:rPr>
                <w:rFonts w:ascii="宋体" w:cs="仿宋_GB2312"/>
                <w:bCs/>
                <w:kern w:val="0"/>
                <w:sz w:val="24"/>
                <w:szCs w:val="24"/>
              </w:rPr>
            </w:pPr>
            <w:r>
              <w:rPr>
                <w:rFonts w:ascii="宋体" w:hAnsi="宋体" w:cs="仿宋_GB2312"/>
                <w:bCs/>
                <w:kern w:val="0"/>
                <w:sz w:val="24"/>
                <w:szCs w:val="24"/>
              </w:rPr>
              <w:t>3</w:t>
            </w:r>
            <w:r>
              <w:rPr>
                <w:rFonts w:ascii="宋体" w:hAnsi="宋体" w:cs="仿宋_GB2312" w:hint="eastAsia"/>
                <w:bCs/>
                <w:kern w:val="0"/>
                <w:sz w:val="24"/>
                <w:szCs w:val="24"/>
              </w:rPr>
              <w:t>组</w:t>
            </w:r>
          </w:p>
        </w:tc>
        <w:tc>
          <w:tcPr>
            <w:tcW w:w="956" w:type="dxa"/>
          </w:tcPr>
          <w:p w:rsidR="00B57ADB" w:rsidRDefault="00B57ADB">
            <w:pPr>
              <w:spacing w:line="360" w:lineRule="auto"/>
              <w:jc w:val="left"/>
              <w:rPr>
                <w:rFonts w:ascii="宋体" w:cs="仿宋_GB2312"/>
                <w:bCs/>
                <w:kern w:val="0"/>
                <w:sz w:val="24"/>
                <w:szCs w:val="24"/>
              </w:rPr>
            </w:pPr>
          </w:p>
        </w:tc>
        <w:tc>
          <w:tcPr>
            <w:tcW w:w="957" w:type="dxa"/>
          </w:tcPr>
          <w:p w:rsidR="00B57ADB" w:rsidRDefault="00B57ADB">
            <w:pPr>
              <w:spacing w:line="360" w:lineRule="auto"/>
              <w:jc w:val="left"/>
              <w:rPr>
                <w:rFonts w:ascii="宋体" w:cs="仿宋_GB2312"/>
                <w:bCs/>
                <w:kern w:val="0"/>
                <w:sz w:val="24"/>
                <w:szCs w:val="24"/>
              </w:rPr>
            </w:pPr>
          </w:p>
        </w:tc>
        <w:tc>
          <w:tcPr>
            <w:tcW w:w="956" w:type="dxa"/>
          </w:tcPr>
          <w:p w:rsidR="00B57ADB" w:rsidRDefault="00B57ADB">
            <w:pPr>
              <w:spacing w:line="360" w:lineRule="auto"/>
              <w:jc w:val="left"/>
              <w:rPr>
                <w:rFonts w:ascii="宋体" w:cs="仿宋_GB2312"/>
                <w:bCs/>
                <w:kern w:val="0"/>
                <w:sz w:val="24"/>
                <w:szCs w:val="24"/>
              </w:rPr>
            </w:pPr>
          </w:p>
        </w:tc>
        <w:tc>
          <w:tcPr>
            <w:tcW w:w="957" w:type="dxa"/>
          </w:tcPr>
          <w:p w:rsidR="00B57ADB" w:rsidRDefault="00B57ADB">
            <w:pPr>
              <w:spacing w:line="360" w:lineRule="auto"/>
              <w:jc w:val="left"/>
              <w:rPr>
                <w:rFonts w:ascii="宋体" w:cs="仿宋_GB2312"/>
                <w:bCs/>
                <w:kern w:val="0"/>
                <w:sz w:val="24"/>
                <w:szCs w:val="24"/>
              </w:rPr>
            </w:pPr>
          </w:p>
        </w:tc>
        <w:tc>
          <w:tcPr>
            <w:tcW w:w="957" w:type="dxa"/>
          </w:tcPr>
          <w:p w:rsidR="00B57ADB" w:rsidRDefault="00B57ADB">
            <w:pPr>
              <w:spacing w:line="360" w:lineRule="auto"/>
              <w:jc w:val="left"/>
              <w:rPr>
                <w:rFonts w:ascii="宋体" w:cs="仿宋_GB2312"/>
                <w:bCs/>
                <w:kern w:val="0"/>
                <w:sz w:val="24"/>
                <w:szCs w:val="24"/>
              </w:rPr>
            </w:pPr>
          </w:p>
        </w:tc>
        <w:tc>
          <w:tcPr>
            <w:tcW w:w="956" w:type="dxa"/>
          </w:tcPr>
          <w:p w:rsidR="00B57ADB" w:rsidRDefault="00B57ADB">
            <w:pPr>
              <w:spacing w:line="360" w:lineRule="auto"/>
              <w:jc w:val="left"/>
              <w:rPr>
                <w:rFonts w:ascii="宋体" w:cs="仿宋_GB2312"/>
                <w:bCs/>
                <w:kern w:val="0"/>
                <w:sz w:val="24"/>
                <w:szCs w:val="24"/>
              </w:rPr>
            </w:pPr>
          </w:p>
        </w:tc>
        <w:tc>
          <w:tcPr>
            <w:tcW w:w="957" w:type="dxa"/>
          </w:tcPr>
          <w:p w:rsidR="00B57ADB" w:rsidRDefault="00B57ADB">
            <w:pPr>
              <w:spacing w:line="360" w:lineRule="auto"/>
              <w:jc w:val="left"/>
              <w:rPr>
                <w:rFonts w:ascii="宋体" w:cs="仿宋_GB2312"/>
                <w:bCs/>
                <w:kern w:val="0"/>
                <w:sz w:val="24"/>
                <w:szCs w:val="24"/>
              </w:rPr>
            </w:pPr>
          </w:p>
        </w:tc>
        <w:tc>
          <w:tcPr>
            <w:tcW w:w="957" w:type="dxa"/>
          </w:tcPr>
          <w:p w:rsidR="00B57ADB" w:rsidRDefault="00B57ADB">
            <w:pPr>
              <w:spacing w:line="360" w:lineRule="auto"/>
              <w:jc w:val="left"/>
              <w:rPr>
                <w:rFonts w:ascii="宋体" w:cs="仿宋_GB2312"/>
                <w:bCs/>
                <w:kern w:val="0"/>
                <w:sz w:val="24"/>
                <w:szCs w:val="24"/>
              </w:rPr>
            </w:pPr>
          </w:p>
        </w:tc>
      </w:tr>
    </w:tbl>
    <w:p w:rsidR="00B57ADB" w:rsidRDefault="00B57ADB" w:rsidP="00E84944">
      <w:pPr>
        <w:spacing w:beforeLines="50" w:afterLines="50"/>
        <w:jc w:val="center"/>
        <w:rPr>
          <w:rFonts w:ascii="宋体" w:cs="仿宋_GB2312"/>
          <w:bCs/>
          <w:kern w:val="0"/>
          <w:sz w:val="24"/>
          <w:szCs w:val="24"/>
        </w:rPr>
      </w:pPr>
      <w:r>
        <w:rPr>
          <w:rFonts w:ascii="宋体" w:hAnsi="宋体" w:cs="仿宋_GB2312" w:hint="eastAsia"/>
          <w:bCs/>
          <w:kern w:val="0"/>
          <w:sz w:val="24"/>
          <w:szCs w:val="24"/>
        </w:rPr>
        <w:t>表</w:t>
      </w:r>
      <w:r>
        <w:rPr>
          <w:rFonts w:ascii="宋体" w:hAnsi="宋体" w:cs="仿宋_GB2312"/>
          <w:bCs/>
          <w:kern w:val="0"/>
          <w:sz w:val="24"/>
          <w:szCs w:val="24"/>
        </w:rPr>
        <w:t xml:space="preserve">9.6  </w:t>
      </w:r>
      <w:r>
        <w:rPr>
          <w:rFonts w:ascii="宋体" w:hAnsi="宋体" w:cs="仿宋_GB2312" w:hint="eastAsia"/>
          <w:bCs/>
          <w:kern w:val="0"/>
          <w:sz w:val="24"/>
          <w:szCs w:val="24"/>
        </w:rPr>
        <w:t>电池包的绝缘电阻数据</w:t>
      </w:r>
    </w:p>
    <w:tbl>
      <w:tblPr>
        <w:tblW w:w="88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23"/>
        <w:gridCol w:w="1317"/>
        <w:gridCol w:w="1318"/>
        <w:gridCol w:w="1317"/>
        <w:gridCol w:w="1318"/>
        <w:gridCol w:w="1318"/>
      </w:tblGrid>
      <w:tr w:rsidR="00B57ADB">
        <w:trPr>
          <w:trHeight w:val="717"/>
        </w:trPr>
        <w:tc>
          <w:tcPr>
            <w:tcW w:w="2223" w:type="dxa"/>
            <w:vAlign w:val="center"/>
          </w:tcPr>
          <w:p w:rsidR="00B57ADB" w:rsidRDefault="00B57ADB">
            <w:pPr>
              <w:spacing w:line="360" w:lineRule="auto"/>
              <w:jc w:val="center"/>
              <w:rPr>
                <w:rFonts w:ascii="宋体" w:cs="仿宋_GB2312"/>
                <w:bCs/>
                <w:kern w:val="0"/>
                <w:sz w:val="24"/>
                <w:szCs w:val="24"/>
              </w:rPr>
            </w:pPr>
            <w:r>
              <w:rPr>
                <w:rFonts w:ascii="宋体" w:hAnsi="宋体" w:cs="仿宋_GB2312" w:hint="eastAsia"/>
                <w:bCs/>
                <w:kern w:val="0"/>
                <w:sz w:val="24"/>
                <w:szCs w:val="24"/>
              </w:rPr>
              <w:t>电池包</w:t>
            </w:r>
          </w:p>
        </w:tc>
        <w:tc>
          <w:tcPr>
            <w:tcW w:w="1317"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第</w:t>
            </w:r>
            <w:r>
              <w:rPr>
                <w:rFonts w:ascii="宋体" w:hAnsi="宋体" w:cs="仿宋_GB2312"/>
                <w:bCs/>
                <w:kern w:val="0"/>
                <w:sz w:val="24"/>
                <w:szCs w:val="24"/>
              </w:rPr>
              <w:t>1</w:t>
            </w:r>
            <w:r>
              <w:rPr>
                <w:rFonts w:ascii="宋体" w:hAnsi="宋体" w:cs="仿宋_GB2312" w:hint="eastAsia"/>
                <w:bCs/>
                <w:kern w:val="0"/>
                <w:sz w:val="24"/>
                <w:szCs w:val="24"/>
              </w:rPr>
              <w:t>次</w:t>
            </w:r>
          </w:p>
        </w:tc>
        <w:tc>
          <w:tcPr>
            <w:tcW w:w="1318"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第</w:t>
            </w:r>
            <w:r>
              <w:rPr>
                <w:rFonts w:ascii="宋体" w:hAnsi="宋体" w:cs="仿宋_GB2312"/>
                <w:bCs/>
                <w:kern w:val="0"/>
                <w:sz w:val="24"/>
                <w:szCs w:val="24"/>
              </w:rPr>
              <w:t>2</w:t>
            </w:r>
            <w:r>
              <w:rPr>
                <w:rFonts w:ascii="宋体" w:hAnsi="宋体" w:cs="仿宋_GB2312" w:hint="eastAsia"/>
                <w:bCs/>
                <w:kern w:val="0"/>
                <w:sz w:val="24"/>
                <w:szCs w:val="24"/>
              </w:rPr>
              <w:t>次</w:t>
            </w:r>
          </w:p>
        </w:tc>
        <w:tc>
          <w:tcPr>
            <w:tcW w:w="1317"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第</w:t>
            </w:r>
            <w:r>
              <w:rPr>
                <w:rFonts w:ascii="宋体" w:hAnsi="宋体" w:cs="仿宋_GB2312"/>
                <w:bCs/>
                <w:kern w:val="0"/>
                <w:sz w:val="24"/>
                <w:szCs w:val="24"/>
              </w:rPr>
              <w:t>3</w:t>
            </w:r>
            <w:r>
              <w:rPr>
                <w:rFonts w:ascii="宋体" w:hAnsi="宋体" w:cs="仿宋_GB2312" w:hint="eastAsia"/>
                <w:bCs/>
                <w:kern w:val="0"/>
                <w:sz w:val="24"/>
                <w:szCs w:val="24"/>
              </w:rPr>
              <w:t>次</w:t>
            </w:r>
          </w:p>
        </w:tc>
        <w:tc>
          <w:tcPr>
            <w:tcW w:w="1318"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第</w:t>
            </w:r>
            <w:r>
              <w:rPr>
                <w:rFonts w:ascii="宋体" w:hAnsi="宋体" w:cs="仿宋_GB2312"/>
                <w:bCs/>
                <w:kern w:val="0"/>
                <w:sz w:val="24"/>
                <w:szCs w:val="24"/>
              </w:rPr>
              <w:t>4</w:t>
            </w:r>
            <w:r>
              <w:rPr>
                <w:rFonts w:ascii="宋体" w:hAnsi="宋体" w:cs="仿宋_GB2312" w:hint="eastAsia"/>
                <w:bCs/>
                <w:kern w:val="0"/>
                <w:sz w:val="24"/>
                <w:szCs w:val="24"/>
              </w:rPr>
              <w:t>次</w:t>
            </w:r>
          </w:p>
        </w:tc>
        <w:tc>
          <w:tcPr>
            <w:tcW w:w="1318"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第</w:t>
            </w:r>
            <w:r>
              <w:rPr>
                <w:rFonts w:ascii="宋体" w:hAnsi="宋体" w:cs="仿宋_GB2312"/>
                <w:bCs/>
                <w:kern w:val="0"/>
                <w:sz w:val="24"/>
                <w:szCs w:val="24"/>
              </w:rPr>
              <w:t>5</w:t>
            </w:r>
            <w:r>
              <w:rPr>
                <w:rFonts w:ascii="宋体" w:hAnsi="宋体" w:cs="仿宋_GB2312" w:hint="eastAsia"/>
                <w:bCs/>
                <w:kern w:val="0"/>
                <w:sz w:val="24"/>
                <w:szCs w:val="24"/>
              </w:rPr>
              <w:t>次</w:t>
            </w:r>
          </w:p>
        </w:tc>
      </w:tr>
      <w:tr w:rsidR="00B57ADB">
        <w:trPr>
          <w:trHeight w:val="735"/>
        </w:trPr>
        <w:tc>
          <w:tcPr>
            <w:tcW w:w="2223" w:type="dxa"/>
            <w:vAlign w:val="center"/>
          </w:tcPr>
          <w:p w:rsidR="00B57ADB" w:rsidRDefault="00B57ADB" w:rsidP="00E84944">
            <w:pPr>
              <w:spacing w:line="360" w:lineRule="auto"/>
              <w:ind w:firstLineChars="100" w:firstLine="240"/>
              <w:jc w:val="center"/>
              <w:rPr>
                <w:rFonts w:ascii="宋体" w:cs="仿宋_GB2312"/>
                <w:bCs/>
                <w:kern w:val="0"/>
                <w:sz w:val="24"/>
                <w:szCs w:val="24"/>
              </w:rPr>
            </w:pPr>
            <w:r>
              <w:rPr>
                <w:rFonts w:ascii="宋体" w:hAnsi="宋体" w:cs="仿宋_GB2312" w:hint="eastAsia"/>
                <w:bCs/>
                <w:kern w:val="0"/>
                <w:sz w:val="24"/>
                <w:szCs w:val="24"/>
              </w:rPr>
              <w:t>绝缘电阻</w:t>
            </w:r>
          </w:p>
        </w:tc>
        <w:tc>
          <w:tcPr>
            <w:tcW w:w="1317" w:type="dxa"/>
            <w:vAlign w:val="center"/>
          </w:tcPr>
          <w:p w:rsidR="00B57ADB" w:rsidRDefault="00B57ADB">
            <w:pPr>
              <w:spacing w:line="360" w:lineRule="auto"/>
              <w:jc w:val="center"/>
              <w:rPr>
                <w:rFonts w:ascii="宋体" w:cs="仿宋_GB2312"/>
                <w:bCs/>
                <w:kern w:val="0"/>
                <w:sz w:val="24"/>
                <w:szCs w:val="24"/>
              </w:rPr>
            </w:pPr>
          </w:p>
        </w:tc>
        <w:tc>
          <w:tcPr>
            <w:tcW w:w="1318" w:type="dxa"/>
            <w:vAlign w:val="center"/>
          </w:tcPr>
          <w:p w:rsidR="00B57ADB" w:rsidRDefault="00B57ADB">
            <w:pPr>
              <w:spacing w:line="360" w:lineRule="auto"/>
              <w:jc w:val="center"/>
              <w:rPr>
                <w:rFonts w:ascii="宋体" w:cs="仿宋_GB2312"/>
                <w:bCs/>
                <w:kern w:val="0"/>
                <w:sz w:val="24"/>
                <w:szCs w:val="24"/>
              </w:rPr>
            </w:pPr>
          </w:p>
        </w:tc>
        <w:tc>
          <w:tcPr>
            <w:tcW w:w="1317" w:type="dxa"/>
            <w:vAlign w:val="center"/>
          </w:tcPr>
          <w:p w:rsidR="00B57ADB" w:rsidRDefault="00B57ADB">
            <w:pPr>
              <w:spacing w:line="360" w:lineRule="auto"/>
              <w:jc w:val="center"/>
              <w:rPr>
                <w:rFonts w:ascii="宋体" w:cs="仿宋_GB2312"/>
                <w:bCs/>
                <w:kern w:val="0"/>
                <w:sz w:val="24"/>
                <w:szCs w:val="24"/>
              </w:rPr>
            </w:pPr>
          </w:p>
        </w:tc>
        <w:tc>
          <w:tcPr>
            <w:tcW w:w="1318" w:type="dxa"/>
            <w:vAlign w:val="center"/>
          </w:tcPr>
          <w:p w:rsidR="00B57ADB" w:rsidRDefault="00B57ADB">
            <w:pPr>
              <w:spacing w:line="360" w:lineRule="auto"/>
              <w:jc w:val="center"/>
              <w:rPr>
                <w:rFonts w:ascii="宋体" w:cs="仿宋_GB2312"/>
                <w:bCs/>
                <w:kern w:val="0"/>
                <w:sz w:val="24"/>
                <w:szCs w:val="24"/>
              </w:rPr>
            </w:pPr>
          </w:p>
        </w:tc>
        <w:tc>
          <w:tcPr>
            <w:tcW w:w="1318" w:type="dxa"/>
            <w:vAlign w:val="center"/>
          </w:tcPr>
          <w:p w:rsidR="00B57ADB" w:rsidRDefault="00B57ADB">
            <w:pPr>
              <w:spacing w:line="360" w:lineRule="auto"/>
              <w:jc w:val="center"/>
              <w:rPr>
                <w:rFonts w:ascii="宋体" w:cs="仿宋_GB2312"/>
                <w:bCs/>
                <w:kern w:val="0"/>
                <w:sz w:val="24"/>
                <w:szCs w:val="24"/>
              </w:rPr>
            </w:pPr>
          </w:p>
        </w:tc>
      </w:tr>
    </w:tbl>
    <w:p w:rsidR="00B57ADB" w:rsidRDefault="00B57ADB">
      <w:pPr>
        <w:numPr>
          <w:ilvl w:val="1"/>
          <w:numId w:val="10"/>
        </w:numPr>
        <w:spacing w:line="360" w:lineRule="auto"/>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再次申请带电运行，在考官同意下进行以下操作；</w:t>
      </w:r>
    </w:p>
    <w:p w:rsidR="00B57ADB" w:rsidRDefault="00B57ADB">
      <w:pPr>
        <w:numPr>
          <w:ilvl w:val="1"/>
          <w:numId w:val="10"/>
        </w:numPr>
        <w:spacing w:line="360" w:lineRule="auto"/>
        <w:ind w:left="0" w:firstLine="426"/>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遵循高压安全操作规范，测试未点火、点火以及启动开关等状态下，高压配电箱各支路通断的测量；并记录于表</w:t>
      </w:r>
      <w:r>
        <w:rPr>
          <w:rFonts w:ascii="仿宋_GB2312" w:eastAsia="仿宋_GB2312" w:hAnsi="仿宋_GB2312" w:cs="仿宋_GB2312"/>
          <w:bCs/>
          <w:kern w:val="0"/>
          <w:sz w:val="30"/>
          <w:szCs w:val="30"/>
        </w:rPr>
        <w:t>9.7</w:t>
      </w: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9.8</w:t>
      </w: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9.9</w:t>
      </w:r>
      <w:r>
        <w:rPr>
          <w:rFonts w:ascii="仿宋_GB2312" w:eastAsia="仿宋_GB2312" w:hAnsi="仿宋_GB2312" w:cs="仿宋_GB2312" w:hint="eastAsia"/>
          <w:bCs/>
          <w:kern w:val="0"/>
          <w:sz w:val="30"/>
          <w:szCs w:val="30"/>
        </w:rPr>
        <w:t>中。</w:t>
      </w:r>
      <w:r>
        <w:rPr>
          <w:rFonts w:ascii="仿宋_GB2312" w:eastAsia="仿宋_GB2312" w:hAnsi="仿宋_GB2312" w:cs="仿宋_GB2312" w:hint="eastAsia"/>
          <w:bCs/>
          <w:kern w:val="0"/>
          <w:sz w:val="30"/>
          <w:szCs w:val="30"/>
        </w:rPr>
        <w:lastRenderedPageBreak/>
        <w:t>根据测试参数总结高压电系统上下逻辑。</w:t>
      </w:r>
    </w:p>
    <w:p w:rsidR="00B57ADB" w:rsidRDefault="00B57ADB" w:rsidP="00E84944">
      <w:pPr>
        <w:snapToGrid w:val="0"/>
        <w:spacing w:beforeLines="50" w:afterLines="50"/>
        <w:jc w:val="center"/>
        <w:rPr>
          <w:rFonts w:ascii="宋体" w:cs="仿宋_GB2312"/>
          <w:bCs/>
          <w:kern w:val="0"/>
          <w:sz w:val="24"/>
          <w:szCs w:val="24"/>
        </w:rPr>
      </w:pPr>
      <w:r>
        <w:rPr>
          <w:rFonts w:ascii="宋体" w:hAnsi="宋体" w:cs="仿宋_GB2312" w:hint="eastAsia"/>
          <w:bCs/>
          <w:kern w:val="0"/>
          <w:sz w:val="24"/>
          <w:szCs w:val="24"/>
        </w:rPr>
        <w:t>表</w:t>
      </w:r>
      <w:r>
        <w:rPr>
          <w:rFonts w:ascii="宋体" w:hAnsi="宋体" w:cs="仿宋_GB2312"/>
          <w:bCs/>
          <w:kern w:val="0"/>
          <w:sz w:val="24"/>
          <w:szCs w:val="24"/>
        </w:rPr>
        <w:t xml:space="preserve">9.7  </w:t>
      </w:r>
      <w:r>
        <w:rPr>
          <w:rFonts w:ascii="宋体" w:hAnsi="宋体" w:cs="仿宋_GB2312" w:hint="eastAsia"/>
          <w:bCs/>
          <w:kern w:val="0"/>
          <w:sz w:val="24"/>
          <w:szCs w:val="24"/>
        </w:rPr>
        <w:t>未点火时高压箱各支路通断的测量数据（带电测量）</w:t>
      </w:r>
    </w:p>
    <w:tbl>
      <w:tblPr>
        <w:tblW w:w="8559"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5"/>
        <w:gridCol w:w="1776"/>
        <w:gridCol w:w="1776"/>
        <w:gridCol w:w="1776"/>
        <w:gridCol w:w="1776"/>
      </w:tblGrid>
      <w:tr w:rsidR="00B57ADB">
        <w:trPr>
          <w:trHeight w:val="637"/>
          <w:jc w:val="center"/>
        </w:trPr>
        <w:tc>
          <w:tcPr>
            <w:tcW w:w="1455" w:type="dxa"/>
            <w:vAlign w:val="center"/>
          </w:tcPr>
          <w:p w:rsidR="00B57ADB" w:rsidRDefault="00B57ADB">
            <w:pPr>
              <w:spacing w:line="360" w:lineRule="auto"/>
              <w:jc w:val="center"/>
              <w:rPr>
                <w:rFonts w:ascii="宋体" w:cs="仿宋_GB2312"/>
                <w:bCs/>
                <w:kern w:val="0"/>
                <w:sz w:val="24"/>
                <w:szCs w:val="24"/>
              </w:rPr>
            </w:pPr>
            <w:r>
              <w:rPr>
                <w:rFonts w:ascii="宋体" w:hAnsi="宋体" w:cs="仿宋_GB2312" w:hint="eastAsia"/>
                <w:bCs/>
                <w:kern w:val="0"/>
                <w:sz w:val="24"/>
                <w:szCs w:val="24"/>
              </w:rPr>
              <w:t>支路</w:t>
            </w:r>
          </w:p>
        </w:tc>
        <w:tc>
          <w:tcPr>
            <w:tcW w:w="1776" w:type="dxa"/>
            <w:vAlign w:val="center"/>
          </w:tcPr>
          <w:p w:rsidR="00B57ADB" w:rsidRDefault="00B57ADB">
            <w:pPr>
              <w:jc w:val="center"/>
              <w:rPr>
                <w:rFonts w:ascii="宋体" w:cs="仿宋_GB2312"/>
                <w:bCs/>
                <w:kern w:val="0"/>
                <w:sz w:val="24"/>
                <w:szCs w:val="24"/>
              </w:rPr>
            </w:pPr>
            <w:r>
              <w:rPr>
                <w:rFonts w:ascii="宋体" w:hAnsi="宋体" w:cs="仿宋_GB2312"/>
                <w:bCs/>
                <w:kern w:val="0"/>
                <w:sz w:val="24"/>
                <w:szCs w:val="24"/>
              </w:rPr>
              <w:t>PTC</w:t>
            </w:r>
            <w:r>
              <w:rPr>
                <w:rFonts w:ascii="宋体" w:hAnsi="宋体" w:cs="仿宋_GB2312" w:hint="eastAsia"/>
                <w:bCs/>
                <w:kern w:val="0"/>
                <w:sz w:val="24"/>
                <w:szCs w:val="24"/>
              </w:rPr>
              <w:t>（Ω）</w:t>
            </w:r>
          </w:p>
        </w:tc>
        <w:tc>
          <w:tcPr>
            <w:tcW w:w="1776"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压缩机（Ω）</w:t>
            </w:r>
          </w:p>
        </w:tc>
        <w:tc>
          <w:tcPr>
            <w:tcW w:w="1776"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电机（Ω）</w:t>
            </w:r>
          </w:p>
        </w:tc>
        <w:tc>
          <w:tcPr>
            <w:tcW w:w="1776" w:type="dxa"/>
            <w:vAlign w:val="center"/>
          </w:tcPr>
          <w:p w:rsidR="00B57ADB" w:rsidRDefault="00B57ADB">
            <w:pPr>
              <w:jc w:val="center"/>
              <w:rPr>
                <w:rFonts w:ascii="宋体" w:cs="仿宋_GB2312"/>
                <w:bCs/>
                <w:kern w:val="0"/>
                <w:sz w:val="24"/>
                <w:szCs w:val="24"/>
              </w:rPr>
            </w:pPr>
            <w:r>
              <w:rPr>
                <w:rFonts w:ascii="宋体" w:hAnsi="宋体" w:cs="仿宋_GB2312"/>
                <w:bCs/>
                <w:kern w:val="0"/>
                <w:sz w:val="24"/>
                <w:szCs w:val="24"/>
              </w:rPr>
              <w:t>DC/DC</w:t>
            </w:r>
            <w:r>
              <w:rPr>
                <w:rFonts w:ascii="宋体" w:hAnsi="宋体" w:cs="仿宋_GB2312" w:hint="eastAsia"/>
                <w:bCs/>
                <w:kern w:val="0"/>
                <w:sz w:val="24"/>
                <w:szCs w:val="24"/>
              </w:rPr>
              <w:t>（Ω）</w:t>
            </w:r>
          </w:p>
        </w:tc>
      </w:tr>
      <w:tr w:rsidR="00B57ADB">
        <w:trPr>
          <w:trHeight w:val="483"/>
          <w:jc w:val="center"/>
        </w:trPr>
        <w:tc>
          <w:tcPr>
            <w:tcW w:w="1455" w:type="dxa"/>
            <w:vAlign w:val="center"/>
          </w:tcPr>
          <w:p w:rsidR="00B57ADB" w:rsidRDefault="00B57ADB">
            <w:pPr>
              <w:spacing w:line="360" w:lineRule="auto"/>
              <w:jc w:val="center"/>
              <w:rPr>
                <w:rFonts w:ascii="宋体" w:cs="仿宋_GB2312"/>
                <w:bCs/>
                <w:kern w:val="0"/>
                <w:sz w:val="24"/>
                <w:szCs w:val="24"/>
              </w:rPr>
            </w:pPr>
            <w:r>
              <w:rPr>
                <w:rFonts w:ascii="宋体" w:hAnsi="宋体" w:cs="仿宋_GB2312" w:hint="eastAsia"/>
                <w:bCs/>
                <w:kern w:val="0"/>
                <w:sz w:val="24"/>
                <w:szCs w:val="24"/>
              </w:rPr>
              <w:t>电阻</w:t>
            </w:r>
          </w:p>
        </w:tc>
        <w:tc>
          <w:tcPr>
            <w:tcW w:w="1776" w:type="dxa"/>
            <w:vAlign w:val="center"/>
          </w:tcPr>
          <w:p w:rsidR="00B57ADB" w:rsidRDefault="00B57ADB">
            <w:pPr>
              <w:spacing w:line="360" w:lineRule="auto"/>
              <w:jc w:val="center"/>
              <w:rPr>
                <w:rFonts w:ascii="宋体" w:cs="仿宋_GB2312"/>
                <w:bCs/>
                <w:kern w:val="0"/>
                <w:sz w:val="24"/>
                <w:szCs w:val="24"/>
              </w:rPr>
            </w:pPr>
          </w:p>
        </w:tc>
        <w:tc>
          <w:tcPr>
            <w:tcW w:w="1776" w:type="dxa"/>
            <w:vAlign w:val="center"/>
          </w:tcPr>
          <w:p w:rsidR="00B57ADB" w:rsidRDefault="00B57ADB">
            <w:pPr>
              <w:spacing w:line="360" w:lineRule="auto"/>
              <w:jc w:val="center"/>
              <w:rPr>
                <w:rFonts w:ascii="宋体" w:cs="仿宋_GB2312"/>
                <w:bCs/>
                <w:kern w:val="0"/>
                <w:sz w:val="24"/>
                <w:szCs w:val="24"/>
              </w:rPr>
            </w:pPr>
          </w:p>
        </w:tc>
        <w:tc>
          <w:tcPr>
            <w:tcW w:w="1776" w:type="dxa"/>
            <w:vAlign w:val="center"/>
          </w:tcPr>
          <w:p w:rsidR="00B57ADB" w:rsidRDefault="00B57ADB">
            <w:pPr>
              <w:spacing w:line="360" w:lineRule="auto"/>
              <w:jc w:val="center"/>
              <w:rPr>
                <w:rFonts w:ascii="宋体" w:cs="仿宋_GB2312"/>
                <w:bCs/>
                <w:kern w:val="0"/>
                <w:sz w:val="24"/>
                <w:szCs w:val="24"/>
              </w:rPr>
            </w:pPr>
          </w:p>
        </w:tc>
        <w:tc>
          <w:tcPr>
            <w:tcW w:w="1776" w:type="dxa"/>
            <w:vAlign w:val="center"/>
          </w:tcPr>
          <w:p w:rsidR="00B57ADB" w:rsidRDefault="00B57ADB">
            <w:pPr>
              <w:spacing w:line="360" w:lineRule="auto"/>
              <w:jc w:val="center"/>
              <w:rPr>
                <w:rFonts w:ascii="宋体" w:cs="仿宋_GB2312"/>
                <w:bCs/>
                <w:kern w:val="0"/>
                <w:sz w:val="24"/>
                <w:szCs w:val="24"/>
              </w:rPr>
            </w:pPr>
          </w:p>
        </w:tc>
      </w:tr>
    </w:tbl>
    <w:p w:rsidR="00B57ADB" w:rsidRDefault="00B57ADB" w:rsidP="00E84944">
      <w:pPr>
        <w:snapToGrid w:val="0"/>
        <w:spacing w:beforeLines="50" w:afterLines="50"/>
        <w:jc w:val="center"/>
        <w:rPr>
          <w:rFonts w:ascii="宋体" w:cs="仿宋_GB2312"/>
          <w:bCs/>
          <w:kern w:val="0"/>
          <w:sz w:val="24"/>
          <w:szCs w:val="24"/>
        </w:rPr>
      </w:pPr>
      <w:r>
        <w:rPr>
          <w:rFonts w:ascii="宋体" w:hAnsi="宋体" w:cs="仿宋_GB2312" w:hint="eastAsia"/>
          <w:bCs/>
          <w:kern w:val="0"/>
          <w:sz w:val="24"/>
          <w:szCs w:val="24"/>
        </w:rPr>
        <w:t>表</w:t>
      </w:r>
      <w:r>
        <w:rPr>
          <w:rFonts w:ascii="宋体" w:hAnsi="宋体" w:cs="仿宋_GB2312"/>
          <w:bCs/>
          <w:kern w:val="0"/>
          <w:sz w:val="24"/>
          <w:szCs w:val="24"/>
        </w:rPr>
        <w:t xml:space="preserve">9.8  </w:t>
      </w:r>
      <w:r>
        <w:rPr>
          <w:rFonts w:ascii="宋体" w:hAnsi="宋体" w:cs="仿宋_GB2312" w:hint="eastAsia"/>
          <w:bCs/>
          <w:kern w:val="0"/>
          <w:sz w:val="24"/>
          <w:szCs w:val="24"/>
        </w:rPr>
        <w:t>点火后高压箱各支路通断的测量数据（带电测量）</w:t>
      </w:r>
    </w:p>
    <w:tbl>
      <w:tblPr>
        <w:tblW w:w="8545"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3"/>
        <w:gridCol w:w="1773"/>
        <w:gridCol w:w="1773"/>
        <w:gridCol w:w="1773"/>
        <w:gridCol w:w="1773"/>
      </w:tblGrid>
      <w:tr w:rsidR="00B57ADB">
        <w:trPr>
          <w:trHeight w:val="697"/>
          <w:jc w:val="center"/>
        </w:trPr>
        <w:tc>
          <w:tcPr>
            <w:tcW w:w="1453" w:type="dxa"/>
            <w:vAlign w:val="center"/>
          </w:tcPr>
          <w:p w:rsidR="00B57ADB" w:rsidRDefault="00B57ADB">
            <w:pPr>
              <w:spacing w:line="360" w:lineRule="auto"/>
              <w:jc w:val="center"/>
              <w:rPr>
                <w:rFonts w:ascii="宋体" w:cs="仿宋_GB2312"/>
                <w:bCs/>
                <w:kern w:val="0"/>
                <w:sz w:val="24"/>
                <w:szCs w:val="24"/>
              </w:rPr>
            </w:pPr>
            <w:r>
              <w:rPr>
                <w:rFonts w:ascii="宋体" w:hAnsi="宋体" w:cs="仿宋_GB2312" w:hint="eastAsia"/>
                <w:bCs/>
                <w:kern w:val="0"/>
                <w:sz w:val="24"/>
                <w:szCs w:val="24"/>
              </w:rPr>
              <w:t>支路</w:t>
            </w:r>
          </w:p>
        </w:tc>
        <w:tc>
          <w:tcPr>
            <w:tcW w:w="1773" w:type="dxa"/>
            <w:vAlign w:val="center"/>
          </w:tcPr>
          <w:p w:rsidR="00B57ADB" w:rsidRDefault="00B57ADB">
            <w:pPr>
              <w:jc w:val="center"/>
              <w:rPr>
                <w:rFonts w:ascii="宋体" w:cs="仿宋_GB2312"/>
                <w:bCs/>
                <w:kern w:val="0"/>
                <w:sz w:val="24"/>
                <w:szCs w:val="24"/>
              </w:rPr>
            </w:pPr>
            <w:r>
              <w:rPr>
                <w:rFonts w:ascii="宋体" w:hAnsi="宋体" w:cs="仿宋_GB2312"/>
                <w:bCs/>
                <w:kern w:val="0"/>
                <w:sz w:val="24"/>
                <w:szCs w:val="24"/>
              </w:rPr>
              <w:t>PTC</w:t>
            </w:r>
            <w:r>
              <w:rPr>
                <w:rFonts w:ascii="宋体" w:hAnsi="宋体" w:cs="仿宋_GB2312" w:hint="eastAsia"/>
                <w:bCs/>
                <w:kern w:val="0"/>
                <w:sz w:val="24"/>
                <w:szCs w:val="24"/>
              </w:rPr>
              <w:t>（Ω）</w:t>
            </w:r>
          </w:p>
        </w:tc>
        <w:tc>
          <w:tcPr>
            <w:tcW w:w="1773"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压缩机（Ω）</w:t>
            </w:r>
          </w:p>
        </w:tc>
        <w:tc>
          <w:tcPr>
            <w:tcW w:w="1773"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电机（Ω）</w:t>
            </w:r>
          </w:p>
        </w:tc>
        <w:tc>
          <w:tcPr>
            <w:tcW w:w="1773" w:type="dxa"/>
            <w:vAlign w:val="center"/>
          </w:tcPr>
          <w:p w:rsidR="00B57ADB" w:rsidRDefault="00B57ADB">
            <w:pPr>
              <w:jc w:val="center"/>
              <w:rPr>
                <w:rFonts w:ascii="宋体" w:cs="仿宋_GB2312"/>
                <w:bCs/>
                <w:kern w:val="0"/>
                <w:sz w:val="24"/>
                <w:szCs w:val="24"/>
              </w:rPr>
            </w:pPr>
            <w:r>
              <w:rPr>
                <w:rFonts w:ascii="宋体" w:hAnsi="宋体" w:cs="仿宋_GB2312"/>
                <w:bCs/>
                <w:kern w:val="0"/>
                <w:sz w:val="24"/>
                <w:szCs w:val="24"/>
              </w:rPr>
              <w:t>DC/DC</w:t>
            </w:r>
            <w:r>
              <w:rPr>
                <w:rFonts w:ascii="宋体" w:hAnsi="宋体" w:cs="仿宋_GB2312" w:hint="eastAsia"/>
                <w:bCs/>
                <w:kern w:val="0"/>
                <w:sz w:val="24"/>
                <w:szCs w:val="24"/>
              </w:rPr>
              <w:t>（Ω）</w:t>
            </w:r>
          </w:p>
        </w:tc>
      </w:tr>
      <w:tr w:rsidR="00B57ADB">
        <w:trPr>
          <w:trHeight w:val="697"/>
          <w:jc w:val="center"/>
        </w:trPr>
        <w:tc>
          <w:tcPr>
            <w:tcW w:w="1453" w:type="dxa"/>
            <w:vAlign w:val="center"/>
          </w:tcPr>
          <w:p w:rsidR="00B57ADB" w:rsidRDefault="00B57ADB">
            <w:pPr>
              <w:spacing w:line="360" w:lineRule="auto"/>
              <w:jc w:val="center"/>
              <w:rPr>
                <w:rFonts w:ascii="宋体" w:cs="仿宋_GB2312"/>
                <w:bCs/>
                <w:kern w:val="0"/>
                <w:sz w:val="24"/>
                <w:szCs w:val="24"/>
              </w:rPr>
            </w:pPr>
            <w:r>
              <w:rPr>
                <w:rFonts w:ascii="宋体" w:hAnsi="宋体" w:cs="仿宋_GB2312" w:hint="eastAsia"/>
                <w:bCs/>
                <w:kern w:val="0"/>
                <w:sz w:val="24"/>
                <w:szCs w:val="24"/>
              </w:rPr>
              <w:t>电阻</w:t>
            </w:r>
          </w:p>
        </w:tc>
        <w:tc>
          <w:tcPr>
            <w:tcW w:w="1773" w:type="dxa"/>
          </w:tcPr>
          <w:p w:rsidR="00B57ADB" w:rsidRDefault="00B57ADB">
            <w:pPr>
              <w:spacing w:line="360" w:lineRule="auto"/>
              <w:jc w:val="left"/>
              <w:rPr>
                <w:rFonts w:ascii="宋体" w:cs="仿宋_GB2312"/>
                <w:bCs/>
                <w:kern w:val="0"/>
                <w:sz w:val="24"/>
                <w:szCs w:val="24"/>
              </w:rPr>
            </w:pPr>
          </w:p>
        </w:tc>
        <w:tc>
          <w:tcPr>
            <w:tcW w:w="1773" w:type="dxa"/>
          </w:tcPr>
          <w:p w:rsidR="00B57ADB" w:rsidRDefault="00B57ADB">
            <w:pPr>
              <w:spacing w:line="360" w:lineRule="auto"/>
              <w:jc w:val="left"/>
              <w:rPr>
                <w:rFonts w:ascii="宋体" w:cs="仿宋_GB2312"/>
                <w:bCs/>
                <w:kern w:val="0"/>
                <w:sz w:val="24"/>
                <w:szCs w:val="24"/>
              </w:rPr>
            </w:pPr>
          </w:p>
        </w:tc>
        <w:tc>
          <w:tcPr>
            <w:tcW w:w="1773" w:type="dxa"/>
          </w:tcPr>
          <w:p w:rsidR="00B57ADB" w:rsidRDefault="00B57ADB">
            <w:pPr>
              <w:spacing w:line="360" w:lineRule="auto"/>
              <w:jc w:val="left"/>
              <w:rPr>
                <w:rFonts w:ascii="宋体" w:cs="仿宋_GB2312"/>
                <w:bCs/>
                <w:kern w:val="0"/>
                <w:sz w:val="24"/>
                <w:szCs w:val="24"/>
              </w:rPr>
            </w:pPr>
          </w:p>
        </w:tc>
        <w:tc>
          <w:tcPr>
            <w:tcW w:w="1773" w:type="dxa"/>
          </w:tcPr>
          <w:p w:rsidR="00B57ADB" w:rsidRDefault="00B57ADB">
            <w:pPr>
              <w:spacing w:line="360" w:lineRule="auto"/>
              <w:jc w:val="left"/>
              <w:rPr>
                <w:rFonts w:ascii="宋体" w:cs="仿宋_GB2312"/>
                <w:bCs/>
                <w:kern w:val="0"/>
                <w:sz w:val="24"/>
                <w:szCs w:val="24"/>
              </w:rPr>
            </w:pPr>
          </w:p>
        </w:tc>
      </w:tr>
    </w:tbl>
    <w:p w:rsidR="00B57ADB" w:rsidRDefault="00B57ADB" w:rsidP="00E84944">
      <w:pPr>
        <w:snapToGrid w:val="0"/>
        <w:spacing w:beforeLines="50" w:afterLines="50"/>
        <w:jc w:val="center"/>
        <w:rPr>
          <w:rFonts w:ascii="宋体" w:cs="仿宋_GB2312"/>
          <w:bCs/>
          <w:kern w:val="0"/>
          <w:sz w:val="24"/>
          <w:szCs w:val="24"/>
        </w:rPr>
      </w:pPr>
      <w:r>
        <w:rPr>
          <w:rFonts w:ascii="宋体" w:hAnsi="宋体" w:cs="仿宋_GB2312" w:hint="eastAsia"/>
          <w:bCs/>
          <w:kern w:val="0"/>
          <w:sz w:val="24"/>
          <w:szCs w:val="24"/>
        </w:rPr>
        <w:t>表</w:t>
      </w:r>
      <w:r>
        <w:rPr>
          <w:rFonts w:ascii="宋体" w:hAnsi="宋体" w:cs="仿宋_GB2312"/>
          <w:bCs/>
          <w:kern w:val="0"/>
          <w:sz w:val="24"/>
          <w:szCs w:val="24"/>
        </w:rPr>
        <w:t xml:space="preserve">9.9    </w:t>
      </w:r>
      <w:r>
        <w:rPr>
          <w:rFonts w:ascii="宋体" w:hAnsi="宋体" w:cs="仿宋_GB2312" w:hint="eastAsia"/>
          <w:bCs/>
          <w:kern w:val="0"/>
          <w:sz w:val="24"/>
          <w:szCs w:val="24"/>
        </w:rPr>
        <w:t>启动开关时高压箱各支路通断的测量数据</w:t>
      </w:r>
    </w:p>
    <w:tbl>
      <w:tblPr>
        <w:tblW w:w="8650" w:type="dxa"/>
        <w:jc w:val="center"/>
        <w:tblInd w:w="-1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0"/>
        <w:gridCol w:w="1795"/>
        <w:gridCol w:w="1795"/>
        <w:gridCol w:w="1795"/>
        <w:gridCol w:w="1795"/>
      </w:tblGrid>
      <w:tr w:rsidR="00B57ADB">
        <w:trPr>
          <w:trHeight w:val="659"/>
          <w:jc w:val="center"/>
        </w:trPr>
        <w:tc>
          <w:tcPr>
            <w:tcW w:w="1470" w:type="dxa"/>
            <w:vAlign w:val="center"/>
          </w:tcPr>
          <w:p w:rsidR="00B57ADB" w:rsidRDefault="00B57ADB">
            <w:pPr>
              <w:spacing w:line="360" w:lineRule="auto"/>
              <w:jc w:val="center"/>
              <w:rPr>
                <w:rFonts w:ascii="宋体" w:cs="仿宋_GB2312"/>
                <w:bCs/>
                <w:kern w:val="0"/>
                <w:sz w:val="24"/>
                <w:szCs w:val="24"/>
              </w:rPr>
            </w:pPr>
            <w:r>
              <w:rPr>
                <w:rFonts w:ascii="宋体" w:hAnsi="宋体" w:cs="仿宋_GB2312" w:hint="eastAsia"/>
                <w:bCs/>
                <w:kern w:val="0"/>
                <w:sz w:val="24"/>
                <w:szCs w:val="24"/>
              </w:rPr>
              <w:t>支路</w:t>
            </w:r>
          </w:p>
        </w:tc>
        <w:tc>
          <w:tcPr>
            <w:tcW w:w="1795" w:type="dxa"/>
            <w:vAlign w:val="center"/>
          </w:tcPr>
          <w:p w:rsidR="00B57ADB" w:rsidRDefault="00B57ADB">
            <w:pPr>
              <w:jc w:val="center"/>
              <w:rPr>
                <w:rFonts w:ascii="宋体" w:cs="仿宋_GB2312"/>
                <w:bCs/>
                <w:kern w:val="0"/>
                <w:sz w:val="24"/>
                <w:szCs w:val="24"/>
              </w:rPr>
            </w:pPr>
            <w:r>
              <w:rPr>
                <w:rFonts w:ascii="宋体" w:hAnsi="宋体" w:cs="仿宋_GB2312"/>
                <w:bCs/>
                <w:kern w:val="0"/>
                <w:sz w:val="24"/>
                <w:szCs w:val="24"/>
              </w:rPr>
              <w:t>PTC</w:t>
            </w:r>
            <w:r>
              <w:rPr>
                <w:rFonts w:ascii="宋体" w:hAnsi="宋体" w:cs="仿宋_GB2312" w:hint="eastAsia"/>
                <w:bCs/>
                <w:kern w:val="0"/>
                <w:sz w:val="24"/>
                <w:szCs w:val="24"/>
              </w:rPr>
              <w:t>（Ω）</w:t>
            </w:r>
          </w:p>
        </w:tc>
        <w:tc>
          <w:tcPr>
            <w:tcW w:w="1795"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压缩机（Ω）</w:t>
            </w:r>
          </w:p>
        </w:tc>
        <w:tc>
          <w:tcPr>
            <w:tcW w:w="1795" w:type="dxa"/>
            <w:vAlign w:val="center"/>
          </w:tcPr>
          <w:p w:rsidR="00B57ADB" w:rsidRDefault="00B57ADB">
            <w:pPr>
              <w:jc w:val="center"/>
              <w:rPr>
                <w:rFonts w:ascii="宋体" w:cs="仿宋_GB2312"/>
                <w:bCs/>
                <w:kern w:val="0"/>
                <w:sz w:val="24"/>
                <w:szCs w:val="24"/>
              </w:rPr>
            </w:pPr>
            <w:r>
              <w:rPr>
                <w:rFonts w:ascii="宋体" w:hAnsi="宋体" w:cs="仿宋_GB2312" w:hint="eastAsia"/>
                <w:bCs/>
                <w:kern w:val="0"/>
                <w:sz w:val="24"/>
                <w:szCs w:val="24"/>
              </w:rPr>
              <w:t>电机（Ω）</w:t>
            </w:r>
          </w:p>
        </w:tc>
        <w:tc>
          <w:tcPr>
            <w:tcW w:w="1795" w:type="dxa"/>
            <w:vAlign w:val="center"/>
          </w:tcPr>
          <w:p w:rsidR="00B57ADB" w:rsidRDefault="00B57ADB">
            <w:pPr>
              <w:jc w:val="center"/>
              <w:rPr>
                <w:rFonts w:ascii="宋体" w:cs="仿宋_GB2312"/>
                <w:bCs/>
                <w:kern w:val="0"/>
                <w:sz w:val="24"/>
                <w:szCs w:val="24"/>
              </w:rPr>
            </w:pPr>
            <w:r>
              <w:rPr>
                <w:rFonts w:ascii="宋体" w:hAnsi="宋体" w:cs="仿宋_GB2312"/>
                <w:bCs/>
                <w:kern w:val="0"/>
                <w:sz w:val="24"/>
                <w:szCs w:val="24"/>
              </w:rPr>
              <w:t>DC/DC</w:t>
            </w:r>
            <w:r>
              <w:rPr>
                <w:rFonts w:ascii="宋体" w:hAnsi="宋体" w:cs="仿宋_GB2312" w:hint="eastAsia"/>
                <w:bCs/>
                <w:kern w:val="0"/>
                <w:sz w:val="24"/>
                <w:szCs w:val="24"/>
              </w:rPr>
              <w:t>（Ω）</w:t>
            </w:r>
          </w:p>
        </w:tc>
      </w:tr>
      <w:tr w:rsidR="00B57ADB">
        <w:trPr>
          <w:trHeight w:val="675"/>
          <w:jc w:val="center"/>
        </w:trPr>
        <w:tc>
          <w:tcPr>
            <w:tcW w:w="1470" w:type="dxa"/>
            <w:vAlign w:val="center"/>
          </w:tcPr>
          <w:p w:rsidR="00B57ADB" w:rsidRDefault="00B57ADB" w:rsidP="00E84944">
            <w:pPr>
              <w:spacing w:line="360" w:lineRule="auto"/>
              <w:ind w:firstLineChars="100" w:firstLine="240"/>
              <w:jc w:val="center"/>
              <w:rPr>
                <w:rFonts w:ascii="宋体" w:cs="仿宋_GB2312"/>
                <w:bCs/>
                <w:kern w:val="0"/>
                <w:sz w:val="24"/>
                <w:szCs w:val="24"/>
              </w:rPr>
            </w:pPr>
            <w:r>
              <w:rPr>
                <w:rFonts w:ascii="宋体" w:hAnsi="宋体" w:cs="仿宋_GB2312" w:hint="eastAsia"/>
                <w:bCs/>
                <w:kern w:val="0"/>
                <w:sz w:val="24"/>
                <w:szCs w:val="24"/>
              </w:rPr>
              <w:t>电阻</w:t>
            </w:r>
          </w:p>
        </w:tc>
        <w:tc>
          <w:tcPr>
            <w:tcW w:w="1795" w:type="dxa"/>
            <w:vAlign w:val="center"/>
          </w:tcPr>
          <w:p w:rsidR="00B57ADB" w:rsidRDefault="00B57ADB">
            <w:pPr>
              <w:spacing w:line="360" w:lineRule="auto"/>
              <w:jc w:val="center"/>
              <w:rPr>
                <w:rFonts w:ascii="宋体" w:cs="仿宋_GB2312"/>
                <w:bCs/>
                <w:kern w:val="0"/>
                <w:sz w:val="24"/>
                <w:szCs w:val="24"/>
              </w:rPr>
            </w:pPr>
          </w:p>
        </w:tc>
        <w:tc>
          <w:tcPr>
            <w:tcW w:w="1795" w:type="dxa"/>
            <w:vAlign w:val="center"/>
          </w:tcPr>
          <w:p w:rsidR="00B57ADB" w:rsidRDefault="00B57ADB">
            <w:pPr>
              <w:spacing w:line="360" w:lineRule="auto"/>
              <w:jc w:val="center"/>
              <w:rPr>
                <w:rFonts w:ascii="宋体" w:cs="仿宋_GB2312"/>
                <w:bCs/>
                <w:kern w:val="0"/>
                <w:sz w:val="24"/>
                <w:szCs w:val="24"/>
              </w:rPr>
            </w:pPr>
          </w:p>
        </w:tc>
        <w:tc>
          <w:tcPr>
            <w:tcW w:w="1795" w:type="dxa"/>
            <w:vAlign w:val="center"/>
          </w:tcPr>
          <w:p w:rsidR="00B57ADB" w:rsidRDefault="00B57ADB">
            <w:pPr>
              <w:spacing w:line="360" w:lineRule="auto"/>
              <w:jc w:val="center"/>
              <w:rPr>
                <w:rFonts w:ascii="宋体" w:cs="仿宋_GB2312"/>
                <w:bCs/>
                <w:kern w:val="0"/>
                <w:sz w:val="24"/>
                <w:szCs w:val="24"/>
              </w:rPr>
            </w:pPr>
          </w:p>
        </w:tc>
        <w:tc>
          <w:tcPr>
            <w:tcW w:w="1795" w:type="dxa"/>
            <w:vAlign w:val="center"/>
          </w:tcPr>
          <w:p w:rsidR="00B57ADB" w:rsidRDefault="00B57ADB">
            <w:pPr>
              <w:spacing w:line="360" w:lineRule="auto"/>
              <w:jc w:val="center"/>
              <w:rPr>
                <w:rFonts w:ascii="宋体" w:cs="仿宋_GB2312"/>
                <w:bCs/>
                <w:kern w:val="0"/>
                <w:sz w:val="24"/>
                <w:szCs w:val="24"/>
              </w:rPr>
            </w:pPr>
          </w:p>
        </w:tc>
      </w:tr>
    </w:tbl>
    <w:p w:rsidR="00B57ADB" w:rsidRDefault="00B57ADB" w:rsidP="00662FBC">
      <w:pPr>
        <w:snapToGrid w:val="0"/>
        <w:spacing w:line="560" w:lineRule="exact"/>
        <w:ind w:firstLine="480"/>
        <w:rPr>
          <w:rFonts w:ascii="仿宋_GB2312" w:eastAsia="仿宋_GB2312" w:hAnsi="仿宋_GB2312" w:cs="仿宋_GB2312"/>
          <w:kern w:val="0"/>
          <w:sz w:val="30"/>
          <w:szCs w:val="30"/>
        </w:rPr>
      </w:pPr>
    </w:p>
    <w:p w:rsidR="00B57ADB" w:rsidRDefault="00B57ADB" w:rsidP="00662FBC">
      <w:pPr>
        <w:snapToGrid w:val="0"/>
        <w:spacing w:line="560" w:lineRule="exact"/>
        <w:ind w:firstLine="480"/>
        <w:rPr>
          <w:rFonts w:ascii="仿宋_GB2312" w:eastAsia="仿宋_GB2312" w:hAnsi="仿宋_GB2312" w:cs="仿宋_GB2312"/>
          <w:kern w:val="0"/>
          <w:sz w:val="30"/>
          <w:szCs w:val="30"/>
        </w:rPr>
      </w:pPr>
    </w:p>
    <w:p w:rsidR="00B57ADB" w:rsidRPr="00FB1FCA" w:rsidRDefault="00B57ADB" w:rsidP="00662FBC">
      <w:pPr>
        <w:snapToGrid w:val="0"/>
        <w:spacing w:line="560" w:lineRule="exact"/>
        <w:ind w:firstLine="480"/>
        <w:rPr>
          <w:rFonts w:ascii="仿宋_GB2312" w:eastAsia="仿宋_GB2312" w:hAnsi="仿宋_GB2312" w:cs="仿宋_GB2312"/>
          <w:kern w:val="0"/>
          <w:sz w:val="30"/>
          <w:szCs w:val="30"/>
        </w:rPr>
      </w:pPr>
      <w:r w:rsidRPr="00FB1FCA">
        <w:rPr>
          <w:rFonts w:ascii="仿宋_GB2312" w:eastAsia="仿宋_GB2312" w:hAnsi="仿宋_GB2312" w:cs="仿宋_GB2312" w:hint="eastAsia"/>
          <w:kern w:val="0"/>
          <w:sz w:val="30"/>
          <w:szCs w:val="30"/>
        </w:rPr>
        <w:t>模块</w:t>
      </w:r>
      <w:proofErr w:type="gramStart"/>
      <w:r w:rsidRPr="00FB1FCA">
        <w:rPr>
          <w:rFonts w:ascii="仿宋_GB2312" w:eastAsia="仿宋_GB2312" w:hAnsi="仿宋_GB2312" w:cs="仿宋_GB2312" w:hint="eastAsia"/>
          <w:kern w:val="0"/>
          <w:sz w:val="30"/>
          <w:szCs w:val="30"/>
        </w:rPr>
        <w:t>一</w:t>
      </w:r>
      <w:proofErr w:type="gramEnd"/>
      <w:r w:rsidRPr="00FB1FCA">
        <w:rPr>
          <w:rFonts w:ascii="仿宋_GB2312" w:eastAsia="仿宋_GB2312" w:hAnsi="仿宋_GB2312" w:cs="仿宋_GB2312" w:hint="eastAsia"/>
          <w:kern w:val="0"/>
          <w:sz w:val="30"/>
          <w:szCs w:val="30"/>
        </w:rPr>
        <w:t>安全与职业素养（</w:t>
      </w:r>
      <w:r w:rsidRPr="00FB1FCA">
        <w:rPr>
          <w:rFonts w:ascii="仿宋_GB2312" w:eastAsia="仿宋_GB2312" w:hAnsi="仿宋_GB2312" w:cs="仿宋_GB2312"/>
          <w:kern w:val="0"/>
          <w:sz w:val="30"/>
          <w:szCs w:val="30"/>
        </w:rPr>
        <w:t>5</w:t>
      </w:r>
      <w:r w:rsidRPr="00FB1FCA">
        <w:rPr>
          <w:rFonts w:ascii="仿宋_GB2312" w:eastAsia="仿宋_GB2312" w:hAnsi="仿宋_GB2312" w:cs="仿宋_GB2312" w:hint="eastAsia"/>
          <w:kern w:val="0"/>
          <w:sz w:val="30"/>
          <w:szCs w:val="30"/>
        </w:rPr>
        <w:t>分）</w:t>
      </w:r>
    </w:p>
    <w:p w:rsidR="00B57ADB" w:rsidRPr="00310E9A" w:rsidRDefault="00B57ADB" w:rsidP="00662FBC">
      <w:pPr>
        <w:snapToGrid w:val="0"/>
        <w:spacing w:line="560" w:lineRule="exact"/>
        <w:ind w:firstLine="480"/>
        <w:rPr>
          <w:rFonts w:ascii="仿宋_GB2312" w:eastAsia="仿宋_GB2312" w:hAnsi="仿宋_GB2312" w:cs="仿宋_GB2312"/>
          <w:kern w:val="0"/>
          <w:sz w:val="30"/>
          <w:szCs w:val="30"/>
        </w:rPr>
      </w:pPr>
      <w:r w:rsidRPr="00310E9A">
        <w:rPr>
          <w:rFonts w:ascii="仿宋_GB2312" w:eastAsia="仿宋_GB2312" w:hAnsi="仿宋_GB2312" w:cs="仿宋_GB2312" w:hint="eastAsia"/>
          <w:kern w:val="0"/>
          <w:sz w:val="30"/>
          <w:szCs w:val="30"/>
        </w:rPr>
        <w:t>要求：</w:t>
      </w:r>
    </w:p>
    <w:p w:rsidR="00B57ADB" w:rsidRPr="00310E9A" w:rsidRDefault="00B57ADB" w:rsidP="00662FBC">
      <w:pPr>
        <w:numPr>
          <w:ilvl w:val="0"/>
          <w:numId w:val="11"/>
        </w:numPr>
        <w:snapToGrid w:val="0"/>
        <w:spacing w:line="560" w:lineRule="exact"/>
        <w:ind w:left="0" w:firstLine="426"/>
        <w:rPr>
          <w:rFonts w:ascii="仿宋_GB2312" w:eastAsia="仿宋_GB2312" w:hAnsi="仿宋_GB2312" w:cs="仿宋_GB2312"/>
          <w:kern w:val="0"/>
          <w:sz w:val="30"/>
          <w:szCs w:val="30"/>
        </w:rPr>
      </w:pPr>
      <w:r w:rsidRPr="00310E9A">
        <w:rPr>
          <w:rFonts w:ascii="仿宋_GB2312" w:eastAsia="仿宋_GB2312" w:hAnsi="仿宋_GB2312" w:cs="仿宋_GB2312" w:hint="eastAsia"/>
          <w:kern w:val="0"/>
          <w:sz w:val="30"/>
          <w:szCs w:val="30"/>
        </w:rPr>
        <w:t>现场操作安全保护：应符合安全操作规程，不许带电作业。</w:t>
      </w:r>
    </w:p>
    <w:p w:rsidR="00B57ADB" w:rsidRPr="00310E9A" w:rsidRDefault="00B57ADB" w:rsidP="00662FBC">
      <w:pPr>
        <w:numPr>
          <w:ilvl w:val="0"/>
          <w:numId w:val="11"/>
        </w:numPr>
        <w:snapToGrid w:val="0"/>
        <w:spacing w:line="560" w:lineRule="exact"/>
        <w:ind w:left="0" w:firstLine="426"/>
        <w:rPr>
          <w:rFonts w:ascii="仿宋_GB2312" w:eastAsia="仿宋_GB2312" w:hAnsi="仿宋_GB2312" w:cs="仿宋_GB2312"/>
          <w:kern w:val="0"/>
          <w:sz w:val="30"/>
          <w:szCs w:val="30"/>
        </w:rPr>
      </w:pPr>
      <w:r w:rsidRPr="00310E9A">
        <w:rPr>
          <w:rFonts w:ascii="仿宋_GB2312" w:eastAsia="仿宋_GB2312" w:hAnsi="仿宋_GB2312" w:cs="仿宋_GB2312" w:hint="eastAsia"/>
          <w:kern w:val="0"/>
          <w:sz w:val="30"/>
          <w:szCs w:val="30"/>
        </w:rPr>
        <w:t>操作岗位：工具摆放、工位整洁、包装物品与导线线头等的处理符合职业岗位标准，节约耗材。</w:t>
      </w:r>
    </w:p>
    <w:p w:rsidR="00B57ADB" w:rsidRPr="00310E9A" w:rsidRDefault="00B57ADB" w:rsidP="00662FBC">
      <w:pPr>
        <w:numPr>
          <w:ilvl w:val="0"/>
          <w:numId w:val="11"/>
        </w:numPr>
        <w:snapToGrid w:val="0"/>
        <w:spacing w:line="560" w:lineRule="exact"/>
        <w:ind w:left="0" w:firstLine="426"/>
        <w:rPr>
          <w:rFonts w:ascii="仿宋_GB2312" w:eastAsia="仿宋_GB2312" w:hAnsi="仿宋_GB2312" w:cs="仿宋_GB2312"/>
          <w:kern w:val="0"/>
          <w:sz w:val="30"/>
          <w:szCs w:val="30"/>
        </w:rPr>
      </w:pPr>
      <w:r w:rsidRPr="00310E9A">
        <w:rPr>
          <w:rFonts w:ascii="仿宋_GB2312" w:eastAsia="仿宋_GB2312" w:hAnsi="仿宋_GB2312" w:cs="仿宋_GB2312" w:hint="eastAsia"/>
          <w:kern w:val="0"/>
          <w:sz w:val="30"/>
          <w:szCs w:val="30"/>
        </w:rPr>
        <w:t>团队合作精神：应有合理地分工，团队配合紧密。</w:t>
      </w:r>
    </w:p>
    <w:p w:rsidR="00B57ADB" w:rsidRPr="006909DD" w:rsidRDefault="00B57ADB" w:rsidP="00662FBC">
      <w:pPr>
        <w:numPr>
          <w:ilvl w:val="0"/>
          <w:numId w:val="11"/>
        </w:numPr>
        <w:snapToGrid w:val="0"/>
        <w:spacing w:line="560" w:lineRule="exact"/>
        <w:ind w:left="0" w:firstLine="426"/>
        <w:rPr>
          <w:rFonts w:ascii="仿宋_GB2312" w:eastAsia="仿宋_GB2312" w:hAnsi="仿宋_GB2312" w:cs="仿宋_GB2312"/>
          <w:kern w:val="0"/>
          <w:sz w:val="30"/>
          <w:szCs w:val="30"/>
        </w:rPr>
      </w:pPr>
      <w:r w:rsidRPr="00310E9A">
        <w:rPr>
          <w:rFonts w:ascii="仿宋_GB2312" w:eastAsia="仿宋_GB2312" w:hAnsi="仿宋_GB2312" w:cs="仿宋_GB2312" w:hint="eastAsia"/>
          <w:kern w:val="0"/>
          <w:sz w:val="30"/>
          <w:szCs w:val="30"/>
        </w:rPr>
        <w:t>参赛纪律：选手遵守赛场纪律，尊重赛场工作人员，爱惜设备和器材。</w:t>
      </w:r>
    </w:p>
    <w:p w:rsidR="00B57ADB" w:rsidRPr="00662FBC" w:rsidRDefault="00B57ADB" w:rsidP="00E84944">
      <w:pPr>
        <w:adjustRightInd w:val="0"/>
        <w:snapToGrid w:val="0"/>
        <w:spacing w:line="560" w:lineRule="exact"/>
        <w:ind w:firstLineChars="201" w:firstLine="605"/>
        <w:rPr>
          <w:rFonts w:ascii="仿宋_GB2312" w:eastAsia="仿宋_GB2312" w:hAnsi="宋体"/>
          <w:b/>
          <w:bCs/>
          <w:sz w:val="30"/>
          <w:szCs w:val="30"/>
        </w:rPr>
      </w:pPr>
      <w:r w:rsidRPr="00662FBC">
        <w:rPr>
          <w:rFonts w:ascii="仿宋_GB2312" w:eastAsia="仿宋_GB2312" w:hAnsi="宋体"/>
          <w:b/>
          <w:bCs/>
          <w:sz w:val="30"/>
          <w:szCs w:val="30"/>
        </w:rPr>
        <w:t>2.</w:t>
      </w:r>
      <w:r w:rsidRPr="00662FBC">
        <w:rPr>
          <w:rFonts w:ascii="仿宋_GB2312" w:eastAsia="仿宋_GB2312" w:hAnsi="宋体" w:hint="eastAsia"/>
          <w:b/>
          <w:bCs/>
          <w:sz w:val="30"/>
          <w:szCs w:val="30"/>
        </w:rPr>
        <w:t>模块二、新能源汽车动力系统零部件安装及检测（</w:t>
      </w:r>
      <w:r w:rsidRPr="00662FBC">
        <w:rPr>
          <w:rFonts w:ascii="仿宋_GB2312" w:eastAsia="仿宋_GB2312" w:hAnsi="宋体"/>
          <w:b/>
          <w:bCs/>
          <w:sz w:val="30"/>
          <w:szCs w:val="30"/>
        </w:rPr>
        <w:t>40</w:t>
      </w:r>
      <w:r w:rsidRPr="00662FBC">
        <w:rPr>
          <w:rFonts w:ascii="仿宋_GB2312" w:eastAsia="仿宋_GB2312" w:hAnsi="宋体" w:hint="eastAsia"/>
          <w:b/>
          <w:bCs/>
          <w:sz w:val="30"/>
          <w:szCs w:val="30"/>
        </w:rPr>
        <w:t>分）</w:t>
      </w:r>
    </w:p>
    <w:p w:rsidR="00B57ADB" w:rsidRDefault="00B57ADB" w:rsidP="00E84944">
      <w:pPr>
        <w:adjustRightInd w:val="0"/>
        <w:snapToGrid w:val="0"/>
        <w:spacing w:line="560" w:lineRule="exact"/>
        <w:ind w:firstLineChars="202" w:firstLine="606"/>
        <w:rPr>
          <w:rFonts w:ascii="仿宋_GB2312" w:eastAsia="仿宋_GB2312" w:hAnsi="宋体"/>
          <w:bCs/>
          <w:color w:val="000000"/>
          <w:sz w:val="30"/>
          <w:szCs w:val="30"/>
        </w:rPr>
      </w:pPr>
      <w:r>
        <w:rPr>
          <w:rFonts w:ascii="仿宋_GB2312" w:eastAsia="仿宋_GB2312" w:hAnsi="宋体" w:hint="eastAsia"/>
          <w:bCs/>
          <w:color w:val="000000"/>
          <w:sz w:val="30"/>
          <w:szCs w:val="30"/>
        </w:rPr>
        <w:t>模块二工作任务是在新能源汽车整车技术平台进行，其主要考核电池成组（</w:t>
      </w:r>
      <w:r>
        <w:rPr>
          <w:rFonts w:ascii="仿宋_GB2312" w:eastAsia="仿宋_GB2312" w:hAnsi="宋体"/>
          <w:bCs/>
          <w:color w:val="000000"/>
          <w:sz w:val="30"/>
          <w:szCs w:val="30"/>
        </w:rPr>
        <w:t>pack</w:t>
      </w:r>
      <w:r>
        <w:rPr>
          <w:rFonts w:ascii="仿宋_GB2312" w:eastAsia="仿宋_GB2312" w:hAnsi="宋体" w:hint="eastAsia"/>
          <w:bCs/>
          <w:color w:val="000000"/>
          <w:sz w:val="30"/>
          <w:szCs w:val="30"/>
        </w:rPr>
        <w:t>）技术、高压电安全、动力系统安装与测试；旨在考</w:t>
      </w:r>
      <w:r>
        <w:rPr>
          <w:rFonts w:ascii="仿宋_GB2312" w:eastAsia="仿宋_GB2312" w:hAnsi="宋体" w:hint="eastAsia"/>
          <w:bCs/>
          <w:color w:val="000000"/>
          <w:sz w:val="30"/>
          <w:szCs w:val="30"/>
        </w:rPr>
        <w:lastRenderedPageBreak/>
        <w:t>察选手是否具备进行新能源汽车电池动力系统分析及动力驱动系统操作的基本技能</w:t>
      </w:r>
    </w:p>
    <w:p w:rsidR="00B57ADB" w:rsidRDefault="00B57ADB" w:rsidP="00E84944">
      <w:pPr>
        <w:snapToGrid w:val="0"/>
        <w:spacing w:line="560" w:lineRule="exact"/>
        <w:ind w:firstLineChars="201" w:firstLine="603"/>
        <w:rPr>
          <w:rFonts w:ascii="仿宋_GB2312" w:eastAsia="仿宋_GB2312" w:hAnsi="宋体"/>
          <w:bCs/>
          <w:color w:val="000000"/>
          <w:sz w:val="30"/>
          <w:szCs w:val="30"/>
        </w:rPr>
      </w:pPr>
      <w:r>
        <w:rPr>
          <w:rFonts w:ascii="仿宋_GB2312" w:eastAsia="仿宋_GB2312" w:hAnsi="宋体" w:hint="eastAsia"/>
          <w:bCs/>
          <w:color w:val="000000"/>
          <w:sz w:val="30"/>
          <w:szCs w:val="30"/>
        </w:rPr>
        <w:t>任务三：电池成组与检测（</w:t>
      </w:r>
      <w:r>
        <w:rPr>
          <w:rFonts w:ascii="仿宋_GB2312" w:eastAsia="仿宋_GB2312" w:hAnsi="宋体"/>
          <w:bCs/>
          <w:color w:val="000000"/>
          <w:sz w:val="30"/>
          <w:szCs w:val="30"/>
        </w:rPr>
        <w:t>20</w:t>
      </w:r>
      <w:r>
        <w:rPr>
          <w:rFonts w:ascii="仿宋_GB2312" w:eastAsia="仿宋_GB2312" w:hAnsi="宋体" w:hint="eastAsia"/>
          <w:bCs/>
          <w:color w:val="000000"/>
          <w:sz w:val="30"/>
          <w:szCs w:val="30"/>
        </w:rPr>
        <w:t>分）</w:t>
      </w:r>
    </w:p>
    <w:p w:rsidR="00B57ADB" w:rsidRDefault="00B57ADB" w:rsidP="00E84944">
      <w:pPr>
        <w:spacing w:line="360" w:lineRule="auto"/>
        <w:ind w:firstLineChars="189" w:firstLine="567"/>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1</w:t>
      </w:r>
      <w:r>
        <w:rPr>
          <w:rFonts w:ascii="仿宋_GB2312" w:eastAsia="仿宋_GB2312" w:hAnsi="仿宋_GB2312" w:cs="仿宋_GB2312" w:hint="eastAsia"/>
          <w:bCs/>
          <w:kern w:val="0"/>
          <w:sz w:val="30"/>
          <w:szCs w:val="30"/>
        </w:rPr>
        <w:t>）根据工单上电池组电压等级和容量要求计算出单体电池数量。</w:t>
      </w:r>
    </w:p>
    <w:p w:rsidR="00B57ADB" w:rsidRDefault="00B57ADB" w:rsidP="00E84944">
      <w:pPr>
        <w:spacing w:line="360" w:lineRule="auto"/>
        <w:ind w:firstLineChars="189" w:firstLine="567"/>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2</w:t>
      </w:r>
      <w:r>
        <w:rPr>
          <w:rFonts w:ascii="仿宋_GB2312" w:eastAsia="仿宋_GB2312" w:hAnsi="仿宋_GB2312" w:cs="仿宋_GB2312" w:hint="eastAsia"/>
          <w:bCs/>
          <w:kern w:val="0"/>
          <w:sz w:val="30"/>
          <w:szCs w:val="30"/>
        </w:rPr>
        <w:t>）确定电池组串并联方式，并绘制电池成组拓扑图。</w:t>
      </w:r>
    </w:p>
    <w:p w:rsidR="00B57ADB" w:rsidRDefault="00B57ADB" w:rsidP="00E84944">
      <w:pPr>
        <w:spacing w:line="360" w:lineRule="auto"/>
        <w:ind w:firstLineChars="189" w:firstLine="567"/>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3</w:t>
      </w:r>
      <w:r>
        <w:rPr>
          <w:rFonts w:ascii="仿宋_GB2312" w:eastAsia="仿宋_GB2312" w:hAnsi="仿宋_GB2312" w:cs="仿宋_GB2312" w:hint="eastAsia"/>
          <w:bCs/>
          <w:kern w:val="0"/>
          <w:sz w:val="30"/>
          <w:szCs w:val="30"/>
        </w:rPr>
        <w:t>）将单体电池按设计的串并联方式连线。</w:t>
      </w:r>
    </w:p>
    <w:p w:rsidR="00B57ADB" w:rsidRDefault="00B57ADB" w:rsidP="00E84944">
      <w:pPr>
        <w:spacing w:line="360" w:lineRule="auto"/>
        <w:ind w:firstLineChars="189" w:firstLine="567"/>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4</w:t>
      </w:r>
      <w:r>
        <w:rPr>
          <w:rFonts w:ascii="仿宋_GB2312" w:eastAsia="仿宋_GB2312" w:hAnsi="仿宋_GB2312" w:cs="仿宋_GB2312" w:hint="eastAsia"/>
          <w:bCs/>
          <w:kern w:val="0"/>
          <w:sz w:val="30"/>
          <w:szCs w:val="30"/>
        </w:rPr>
        <w:t>）将电池组安装在台架上，装上螺栓，紧固至</w:t>
      </w:r>
      <w:r>
        <w:rPr>
          <w:rFonts w:ascii="仿宋_GB2312" w:eastAsia="仿宋_GB2312" w:hAnsi="仿宋_GB2312" w:cs="仿宋_GB2312"/>
          <w:bCs/>
          <w:kern w:val="0"/>
          <w:sz w:val="30"/>
          <w:szCs w:val="30"/>
        </w:rPr>
        <w:t>9</w:t>
      </w:r>
      <w:r>
        <w:rPr>
          <w:rFonts w:ascii="仿宋_GB2312" w:eastAsia="仿宋_GB2312" w:hAnsi="仿宋_GB2312" w:cs="仿宋_GB2312" w:hint="eastAsia"/>
          <w:bCs/>
          <w:kern w:val="0"/>
          <w:sz w:val="30"/>
          <w:szCs w:val="30"/>
        </w:rPr>
        <w:t>牛米，并检查扭矩。</w:t>
      </w:r>
    </w:p>
    <w:p w:rsidR="00B57ADB" w:rsidRDefault="00B57ADB" w:rsidP="00E84944">
      <w:pPr>
        <w:spacing w:line="360" w:lineRule="auto"/>
        <w:ind w:firstLineChars="189" w:firstLine="567"/>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5</w:t>
      </w: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 xml:space="preserve"> </w:t>
      </w:r>
      <w:r>
        <w:rPr>
          <w:rFonts w:ascii="仿宋_GB2312" w:eastAsia="仿宋_GB2312" w:hAnsi="仿宋_GB2312" w:cs="仿宋_GB2312" w:hint="eastAsia"/>
          <w:bCs/>
          <w:kern w:val="0"/>
          <w:sz w:val="30"/>
          <w:szCs w:val="30"/>
        </w:rPr>
        <w:t>用万用表检测单体电池的低压，并记录。</w:t>
      </w:r>
    </w:p>
    <w:p w:rsidR="00B57ADB" w:rsidRDefault="00B57ADB" w:rsidP="00E84944">
      <w:pPr>
        <w:spacing w:line="360" w:lineRule="auto"/>
        <w:ind w:firstLineChars="189" w:firstLine="567"/>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6</w:t>
      </w: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 xml:space="preserve"> </w:t>
      </w:r>
      <w:r>
        <w:rPr>
          <w:rFonts w:ascii="仿宋_GB2312" w:eastAsia="仿宋_GB2312" w:hAnsi="仿宋_GB2312" w:cs="仿宋_GB2312" w:hint="eastAsia"/>
          <w:bCs/>
          <w:kern w:val="0"/>
          <w:sz w:val="30"/>
          <w:szCs w:val="30"/>
        </w:rPr>
        <w:t>用专用电池检测装置对成组的电池检测</w:t>
      </w:r>
    </w:p>
    <w:p w:rsidR="00B57ADB" w:rsidRDefault="00B57ADB" w:rsidP="00E84944">
      <w:pPr>
        <w:snapToGrid w:val="0"/>
        <w:spacing w:line="560" w:lineRule="exact"/>
        <w:ind w:firstLineChars="200" w:firstLine="600"/>
        <w:rPr>
          <w:rFonts w:ascii="仿宋_GB2312" w:eastAsia="仿宋_GB2312" w:hAnsi="宋体"/>
          <w:bCs/>
          <w:color w:val="000000"/>
          <w:sz w:val="30"/>
          <w:szCs w:val="30"/>
        </w:rPr>
      </w:pPr>
      <w:r>
        <w:rPr>
          <w:rFonts w:ascii="仿宋_GB2312" w:eastAsia="仿宋_GB2312" w:hAnsi="宋体" w:hint="eastAsia"/>
          <w:bCs/>
          <w:color w:val="000000"/>
          <w:sz w:val="30"/>
          <w:szCs w:val="30"/>
        </w:rPr>
        <w:t>任务四：电机控制系统安装与测试（</w:t>
      </w:r>
      <w:r>
        <w:rPr>
          <w:rFonts w:ascii="仿宋_GB2312" w:eastAsia="仿宋_GB2312" w:hAnsi="宋体"/>
          <w:bCs/>
          <w:color w:val="000000"/>
          <w:sz w:val="30"/>
          <w:szCs w:val="30"/>
        </w:rPr>
        <w:t>15</w:t>
      </w:r>
      <w:r>
        <w:rPr>
          <w:rFonts w:ascii="仿宋_GB2312" w:eastAsia="仿宋_GB2312" w:hAnsi="宋体" w:hint="eastAsia"/>
          <w:bCs/>
          <w:color w:val="000000"/>
          <w:sz w:val="30"/>
          <w:szCs w:val="30"/>
        </w:rPr>
        <w:t>分）</w:t>
      </w:r>
    </w:p>
    <w:p w:rsidR="00B57ADB" w:rsidRDefault="00B57ADB" w:rsidP="00E84944">
      <w:pPr>
        <w:spacing w:line="360" w:lineRule="auto"/>
        <w:ind w:firstLineChars="189" w:firstLine="567"/>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1</w:t>
      </w:r>
      <w:r>
        <w:rPr>
          <w:rFonts w:ascii="仿宋_GB2312" w:eastAsia="仿宋_GB2312" w:hAnsi="仿宋_GB2312" w:cs="仿宋_GB2312" w:hint="eastAsia"/>
          <w:bCs/>
          <w:kern w:val="0"/>
          <w:sz w:val="30"/>
          <w:szCs w:val="30"/>
        </w:rPr>
        <w:t>）将密封圈安装于减速器中，将电机安装到机舱。</w:t>
      </w:r>
    </w:p>
    <w:p w:rsidR="00B57ADB" w:rsidRDefault="00B57ADB" w:rsidP="00E84944">
      <w:pPr>
        <w:spacing w:line="360" w:lineRule="auto"/>
        <w:ind w:firstLineChars="189" w:firstLine="567"/>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2</w:t>
      </w:r>
      <w:r>
        <w:rPr>
          <w:rFonts w:ascii="仿宋_GB2312" w:eastAsia="仿宋_GB2312" w:hAnsi="仿宋_GB2312" w:cs="仿宋_GB2312" w:hint="eastAsia"/>
          <w:bCs/>
          <w:kern w:val="0"/>
          <w:sz w:val="30"/>
          <w:szCs w:val="30"/>
        </w:rPr>
        <w:t>）将驱动电机与减速器轴心，定位</w:t>
      </w:r>
      <w:proofErr w:type="gramStart"/>
      <w:r>
        <w:rPr>
          <w:rFonts w:ascii="仿宋_GB2312" w:eastAsia="仿宋_GB2312" w:hAnsi="仿宋_GB2312" w:cs="仿宋_GB2312" w:hint="eastAsia"/>
          <w:bCs/>
          <w:kern w:val="0"/>
          <w:sz w:val="30"/>
          <w:szCs w:val="30"/>
        </w:rPr>
        <w:t>销位置</w:t>
      </w:r>
      <w:proofErr w:type="gramEnd"/>
      <w:r>
        <w:rPr>
          <w:rFonts w:ascii="仿宋_GB2312" w:eastAsia="仿宋_GB2312" w:hAnsi="仿宋_GB2312" w:cs="仿宋_GB2312" w:hint="eastAsia"/>
          <w:bCs/>
          <w:kern w:val="0"/>
          <w:sz w:val="30"/>
          <w:szCs w:val="30"/>
        </w:rPr>
        <w:t>对正，装上螺栓，紧固至</w:t>
      </w:r>
      <w:r>
        <w:rPr>
          <w:rFonts w:ascii="仿宋_GB2312" w:eastAsia="仿宋_GB2312" w:hAnsi="仿宋_GB2312" w:cs="仿宋_GB2312"/>
          <w:bCs/>
          <w:kern w:val="0"/>
          <w:sz w:val="30"/>
          <w:szCs w:val="30"/>
        </w:rPr>
        <w:t>26</w:t>
      </w:r>
      <w:r>
        <w:rPr>
          <w:rFonts w:ascii="仿宋_GB2312" w:eastAsia="仿宋_GB2312" w:hAnsi="仿宋_GB2312" w:cs="仿宋_GB2312" w:hint="eastAsia"/>
          <w:bCs/>
          <w:kern w:val="0"/>
          <w:sz w:val="30"/>
          <w:szCs w:val="30"/>
        </w:rPr>
        <w:t>牛米，并检查扭矩。</w:t>
      </w:r>
    </w:p>
    <w:p w:rsidR="00B57ADB" w:rsidRDefault="00B57ADB" w:rsidP="00E84944">
      <w:pPr>
        <w:spacing w:line="360" w:lineRule="auto"/>
        <w:ind w:firstLineChars="189" w:firstLine="567"/>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3</w:t>
      </w:r>
      <w:r>
        <w:rPr>
          <w:rFonts w:ascii="仿宋_GB2312" w:eastAsia="仿宋_GB2312" w:hAnsi="仿宋_GB2312" w:cs="仿宋_GB2312" w:hint="eastAsia"/>
          <w:bCs/>
          <w:kern w:val="0"/>
          <w:sz w:val="30"/>
          <w:szCs w:val="30"/>
        </w:rPr>
        <w:t>）将驱动电机紧固在支撑平台上，装上螺栓，紧固至</w:t>
      </w:r>
      <w:r>
        <w:rPr>
          <w:rFonts w:ascii="仿宋_GB2312" w:eastAsia="仿宋_GB2312" w:hAnsi="仿宋_GB2312" w:cs="仿宋_GB2312"/>
          <w:bCs/>
          <w:kern w:val="0"/>
          <w:sz w:val="30"/>
          <w:szCs w:val="30"/>
        </w:rPr>
        <w:t>55</w:t>
      </w:r>
      <w:r>
        <w:rPr>
          <w:rFonts w:ascii="仿宋_GB2312" w:eastAsia="仿宋_GB2312" w:hAnsi="仿宋_GB2312" w:cs="仿宋_GB2312" w:hint="eastAsia"/>
          <w:bCs/>
          <w:kern w:val="0"/>
          <w:sz w:val="30"/>
          <w:szCs w:val="30"/>
        </w:rPr>
        <w:t>牛米，并检查扭矩。</w:t>
      </w:r>
    </w:p>
    <w:p w:rsidR="00B57ADB" w:rsidRDefault="00B57ADB" w:rsidP="00E84944">
      <w:pPr>
        <w:spacing w:line="360" w:lineRule="auto"/>
        <w:ind w:firstLineChars="189" w:firstLine="567"/>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4</w:t>
      </w:r>
      <w:r>
        <w:rPr>
          <w:rFonts w:ascii="仿宋_GB2312" w:eastAsia="仿宋_GB2312" w:hAnsi="仿宋_GB2312" w:cs="仿宋_GB2312" w:hint="eastAsia"/>
          <w:bCs/>
          <w:kern w:val="0"/>
          <w:sz w:val="30"/>
          <w:szCs w:val="30"/>
        </w:rPr>
        <w:t>）将驱动电机线固定到驱动电机接线盒外壳上，装上螺栓，紧固至</w:t>
      </w:r>
      <w:r>
        <w:rPr>
          <w:rFonts w:ascii="仿宋_GB2312" w:eastAsia="仿宋_GB2312" w:hAnsi="仿宋_GB2312" w:cs="仿宋_GB2312"/>
          <w:bCs/>
          <w:kern w:val="0"/>
          <w:sz w:val="30"/>
          <w:szCs w:val="30"/>
        </w:rPr>
        <w:t>9</w:t>
      </w:r>
      <w:r>
        <w:rPr>
          <w:rFonts w:ascii="仿宋_GB2312" w:eastAsia="仿宋_GB2312" w:hAnsi="仿宋_GB2312" w:cs="仿宋_GB2312" w:hint="eastAsia"/>
          <w:bCs/>
          <w:kern w:val="0"/>
          <w:sz w:val="30"/>
          <w:szCs w:val="30"/>
        </w:rPr>
        <w:t>牛米，并检查扭矩。</w:t>
      </w:r>
    </w:p>
    <w:p w:rsidR="00B57ADB" w:rsidRDefault="00B57ADB" w:rsidP="00E84944">
      <w:pPr>
        <w:spacing w:line="360" w:lineRule="auto"/>
        <w:ind w:firstLineChars="189" w:firstLine="567"/>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5</w:t>
      </w:r>
      <w:r>
        <w:rPr>
          <w:rFonts w:ascii="仿宋_GB2312" w:eastAsia="仿宋_GB2312" w:hAnsi="仿宋_GB2312" w:cs="仿宋_GB2312" w:hint="eastAsia"/>
          <w:bCs/>
          <w:kern w:val="0"/>
          <w:sz w:val="30"/>
          <w:szCs w:val="30"/>
        </w:rPr>
        <w:t>）用万用表检测电机相间电阻格</w:t>
      </w:r>
      <w:r>
        <w:rPr>
          <w:rFonts w:ascii="仿宋_GB2312" w:eastAsia="仿宋_GB2312" w:hAnsi="仿宋_GB2312" w:cs="仿宋_GB2312"/>
          <w:bCs/>
          <w:kern w:val="0"/>
          <w:sz w:val="30"/>
          <w:szCs w:val="30"/>
        </w:rPr>
        <w:t>3</w:t>
      </w:r>
      <w:r>
        <w:rPr>
          <w:rFonts w:ascii="仿宋_GB2312" w:eastAsia="仿宋_GB2312" w:hAnsi="仿宋_GB2312" w:cs="仿宋_GB2312" w:hint="eastAsia"/>
          <w:bCs/>
          <w:kern w:val="0"/>
          <w:sz w:val="30"/>
          <w:szCs w:val="30"/>
        </w:rPr>
        <w:t>次，并记录于表</w:t>
      </w:r>
      <w:r>
        <w:rPr>
          <w:rFonts w:ascii="仿宋_GB2312" w:eastAsia="仿宋_GB2312" w:hAnsi="仿宋_GB2312" w:cs="仿宋_GB2312"/>
          <w:bCs/>
          <w:kern w:val="0"/>
          <w:sz w:val="30"/>
          <w:szCs w:val="30"/>
        </w:rPr>
        <w:t>1</w:t>
      </w:r>
      <w:r>
        <w:rPr>
          <w:rFonts w:ascii="仿宋_GB2312" w:eastAsia="仿宋_GB2312" w:hAnsi="仿宋_GB2312" w:cs="仿宋_GB2312" w:hint="eastAsia"/>
          <w:bCs/>
          <w:kern w:val="0"/>
          <w:sz w:val="30"/>
          <w:szCs w:val="30"/>
        </w:rPr>
        <w:t>中，</w:t>
      </w:r>
      <w:proofErr w:type="gramStart"/>
      <w:r>
        <w:rPr>
          <w:rFonts w:ascii="仿宋_GB2312" w:eastAsia="仿宋_GB2312" w:hAnsi="仿宋_GB2312" w:cs="仿宋_GB2312" w:hint="eastAsia"/>
          <w:bCs/>
          <w:kern w:val="0"/>
          <w:sz w:val="30"/>
          <w:szCs w:val="30"/>
        </w:rPr>
        <w:t>给判断</w:t>
      </w:r>
      <w:proofErr w:type="gramEnd"/>
      <w:r>
        <w:rPr>
          <w:rFonts w:ascii="仿宋_GB2312" w:eastAsia="仿宋_GB2312" w:hAnsi="仿宋_GB2312" w:cs="仿宋_GB2312" w:hint="eastAsia"/>
          <w:bCs/>
          <w:kern w:val="0"/>
          <w:sz w:val="30"/>
          <w:szCs w:val="30"/>
        </w:rPr>
        <w:t>电机是否正常。</w:t>
      </w:r>
    </w:p>
    <w:p w:rsidR="00B57ADB" w:rsidRDefault="00B57ADB" w:rsidP="00E84944">
      <w:pPr>
        <w:spacing w:line="360" w:lineRule="auto"/>
        <w:ind w:firstLineChars="189" w:firstLine="567"/>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6</w:t>
      </w: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 xml:space="preserve"> </w:t>
      </w:r>
      <w:proofErr w:type="gramStart"/>
      <w:r>
        <w:rPr>
          <w:rFonts w:ascii="仿宋_GB2312" w:eastAsia="仿宋_GB2312" w:hAnsi="仿宋_GB2312" w:cs="仿宋_GB2312" w:hint="eastAsia"/>
          <w:bCs/>
          <w:kern w:val="0"/>
          <w:sz w:val="30"/>
          <w:szCs w:val="30"/>
        </w:rPr>
        <w:t>用摇表测量</w:t>
      </w:r>
      <w:proofErr w:type="gramEnd"/>
      <w:r>
        <w:rPr>
          <w:rFonts w:ascii="仿宋_GB2312" w:eastAsia="仿宋_GB2312" w:hAnsi="仿宋_GB2312" w:cs="仿宋_GB2312" w:hint="eastAsia"/>
          <w:bCs/>
          <w:kern w:val="0"/>
          <w:sz w:val="30"/>
          <w:szCs w:val="30"/>
        </w:rPr>
        <w:t>电机三相的绝缘电阻各</w:t>
      </w:r>
      <w:r>
        <w:rPr>
          <w:rFonts w:ascii="仿宋_GB2312" w:eastAsia="仿宋_GB2312" w:hAnsi="仿宋_GB2312" w:cs="仿宋_GB2312"/>
          <w:bCs/>
          <w:kern w:val="0"/>
          <w:sz w:val="30"/>
          <w:szCs w:val="30"/>
        </w:rPr>
        <w:t>3</w:t>
      </w:r>
      <w:r>
        <w:rPr>
          <w:rFonts w:ascii="仿宋_GB2312" w:eastAsia="仿宋_GB2312" w:hAnsi="仿宋_GB2312" w:cs="仿宋_GB2312" w:hint="eastAsia"/>
          <w:bCs/>
          <w:kern w:val="0"/>
          <w:sz w:val="30"/>
          <w:szCs w:val="30"/>
        </w:rPr>
        <w:t>次，并记录与表</w:t>
      </w:r>
      <w:r>
        <w:rPr>
          <w:rFonts w:ascii="仿宋_GB2312" w:eastAsia="仿宋_GB2312" w:hAnsi="仿宋_GB2312" w:cs="仿宋_GB2312"/>
          <w:bCs/>
          <w:kern w:val="0"/>
          <w:sz w:val="30"/>
          <w:szCs w:val="30"/>
        </w:rPr>
        <w:t>2</w:t>
      </w:r>
      <w:r>
        <w:rPr>
          <w:rFonts w:ascii="仿宋_GB2312" w:eastAsia="仿宋_GB2312" w:hAnsi="仿宋_GB2312" w:cs="仿宋_GB2312" w:hint="eastAsia"/>
          <w:bCs/>
          <w:kern w:val="0"/>
          <w:sz w:val="30"/>
          <w:szCs w:val="30"/>
        </w:rPr>
        <w:t>中，</w:t>
      </w:r>
      <w:r>
        <w:rPr>
          <w:rFonts w:ascii="仿宋_GB2312" w:eastAsia="仿宋_GB2312" w:hAnsi="仿宋_GB2312" w:cs="仿宋_GB2312" w:hint="eastAsia"/>
          <w:bCs/>
          <w:kern w:val="0"/>
          <w:sz w:val="30"/>
          <w:szCs w:val="30"/>
        </w:rPr>
        <w:lastRenderedPageBreak/>
        <w:t>给出平均值。并对电机绝缘性能给予评价。</w:t>
      </w:r>
    </w:p>
    <w:p w:rsidR="00B57ADB" w:rsidRDefault="00B57ADB" w:rsidP="00E84944">
      <w:pPr>
        <w:spacing w:line="360" w:lineRule="auto"/>
        <w:ind w:firstLineChars="189" w:firstLine="567"/>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7</w:t>
      </w:r>
      <w:r>
        <w:rPr>
          <w:rFonts w:ascii="仿宋_GB2312" w:eastAsia="仿宋_GB2312" w:hAnsi="仿宋_GB2312" w:cs="仿宋_GB2312" w:hint="eastAsia"/>
          <w:bCs/>
          <w:kern w:val="0"/>
          <w:sz w:val="30"/>
          <w:szCs w:val="30"/>
        </w:rPr>
        <w:t>）将电机驱动器与控制器固定在平台上，装上螺栓，紧固至</w:t>
      </w:r>
      <w:r>
        <w:rPr>
          <w:rFonts w:ascii="仿宋_GB2312" w:eastAsia="仿宋_GB2312" w:hAnsi="仿宋_GB2312" w:cs="仿宋_GB2312"/>
          <w:bCs/>
          <w:kern w:val="0"/>
          <w:sz w:val="30"/>
          <w:szCs w:val="30"/>
        </w:rPr>
        <w:t>19</w:t>
      </w:r>
      <w:r>
        <w:rPr>
          <w:rFonts w:ascii="仿宋_GB2312" w:eastAsia="仿宋_GB2312" w:hAnsi="仿宋_GB2312" w:cs="仿宋_GB2312" w:hint="eastAsia"/>
          <w:bCs/>
          <w:kern w:val="0"/>
          <w:sz w:val="30"/>
          <w:szCs w:val="30"/>
        </w:rPr>
        <w:t>牛米，并检查扭矩。</w:t>
      </w:r>
    </w:p>
    <w:p w:rsidR="00B57ADB" w:rsidRDefault="00B57ADB" w:rsidP="00E84944">
      <w:pPr>
        <w:spacing w:line="360" w:lineRule="auto"/>
        <w:ind w:firstLineChars="189" w:firstLine="567"/>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8</w:t>
      </w:r>
      <w:r>
        <w:rPr>
          <w:rFonts w:ascii="仿宋_GB2312" w:eastAsia="仿宋_GB2312" w:hAnsi="仿宋_GB2312" w:cs="仿宋_GB2312" w:hint="eastAsia"/>
          <w:bCs/>
          <w:kern w:val="0"/>
          <w:sz w:val="30"/>
          <w:szCs w:val="30"/>
        </w:rPr>
        <w:t>）将电机驱动器到电机软管（高压）装到电机上，并固定好。</w:t>
      </w:r>
    </w:p>
    <w:p w:rsidR="00B57ADB" w:rsidRDefault="00B57ADB" w:rsidP="00E84944">
      <w:pPr>
        <w:spacing w:line="360" w:lineRule="auto"/>
        <w:ind w:firstLineChars="189" w:firstLine="567"/>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w:t>
      </w:r>
      <w:r>
        <w:rPr>
          <w:rFonts w:ascii="仿宋_GB2312" w:eastAsia="仿宋_GB2312" w:hAnsi="仿宋_GB2312" w:cs="仿宋_GB2312"/>
          <w:bCs/>
          <w:kern w:val="0"/>
          <w:sz w:val="30"/>
          <w:szCs w:val="30"/>
        </w:rPr>
        <w:t>9</w:t>
      </w:r>
      <w:r>
        <w:rPr>
          <w:rFonts w:ascii="仿宋_GB2312" w:eastAsia="仿宋_GB2312" w:hAnsi="仿宋_GB2312" w:cs="仿宋_GB2312" w:hint="eastAsia"/>
          <w:bCs/>
          <w:kern w:val="0"/>
          <w:sz w:val="30"/>
          <w:szCs w:val="30"/>
        </w:rPr>
        <w:t>）将电机驱动器与控制器之间连线固定，同时连接低压电源见图</w:t>
      </w:r>
      <w:r>
        <w:rPr>
          <w:rFonts w:ascii="仿宋_GB2312" w:eastAsia="仿宋_GB2312" w:hAnsi="仿宋_GB2312" w:cs="仿宋_GB2312"/>
          <w:bCs/>
          <w:kern w:val="0"/>
          <w:sz w:val="30"/>
          <w:szCs w:val="30"/>
        </w:rPr>
        <w:t>2</w:t>
      </w:r>
      <w:r>
        <w:rPr>
          <w:rFonts w:ascii="仿宋_GB2312" w:eastAsia="仿宋_GB2312" w:hAnsi="仿宋_GB2312" w:cs="仿宋_GB2312" w:hint="eastAsia"/>
          <w:bCs/>
          <w:kern w:val="0"/>
          <w:sz w:val="30"/>
          <w:szCs w:val="30"/>
        </w:rPr>
        <w:t>，端子定义见图</w:t>
      </w:r>
      <w:r>
        <w:rPr>
          <w:rFonts w:ascii="仿宋_GB2312" w:eastAsia="仿宋_GB2312" w:hAnsi="仿宋_GB2312" w:cs="仿宋_GB2312"/>
          <w:bCs/>
          <w:kern w:val="0"/>
          <w:sz w:val="30"/>
          <w:szCs w:val="30"/>
        </w:rPr>
        <w:t>3</w:t>
      </w:r>
      <w:r>
        <w:rPr>
          <w:rFonts w:ascii="仿宋_GB2312" w:eastAsia="仿宋_GB2312" w:hAnsi="仿宋_GB2312" w:cs="仿宋_GB2312" w:hint="eastAsia"/>
          <w:bCs/>
          <w:kern w:val="0"/>
          <w:sz w:val="30"/>
          <w:szCs w:val="30"/>
        </w:rPr>
        <w:t>。</w:t>
      </w:r>
    </w:p>
    <w:p w:rsidR="00B57ADB" w:rsidRDefault="00E84944" w:rsidP="00E84944">
      <w:pPr>
        <w:spacing w:line="360" w:lineRule="auto"/>
        <w:ind w:firstLineChars="350" w:firstLine="1050"/>
        <w:jc w:val="center"/>
        <w:rPr>
          <w:rFonts w:ascii="仿宋_GB2312" w:eastAsia="仿宋_GB2312" w:hAnsi="仿宋_GB2312" w:cs="仿宋_GB2312"/>
          <w:bCs/>
          <w:kern w:val="0"/>
          <w:sz w:val="30"/>
          <w:szCs w:val="30"/>
        </w:rPr>
      </w:pPr>
      <w:r w:rsidRPr="0000254A">
        <w:rPr>
          <w:rFonts w:ascii="仿宋_GB2312" w:eastAsia="仿宋_GB2312" w:hAnsi="仿宋_GB2312" w:cs="仿宋_GB2312"/>
          <w:noProof/>
          <w:kern w:val="0"/>
          <w:sz w:val="30"/>
          <w:szCs w:val="30"/>
        </w:rPr>
        <w:pict>
          <v:shape id="图片 6" o:spid="_x0000_i1030" type="#_x0000_t75" style="width:354.75pt;height:228pt;visibility:visible">
            <v:imagedata r:id="rId19" o:title=""/>
          </v:shape>
        </w:pict>
      </w:r>
    </w:p>
    <w:p w:rsidR="00B57ADB" w:rsidRDefault="00B57ADB" w:rsidP="00E84944">
      <w:pPr>
        <w:spacing w:line="360" w:lineRule="auto"/>
        <w:ind w:firstLineChars="350" w:firstLine="1050"/>
        <w:jc w:val="center"/>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图</w:t>
      </w:r>
      <w:r>
        <w:rPr>
          <w:rFonts w:ascii="仿宋_GB2312" w:eastAsia="仿宋_GB2312" w:hAnsi="仿宋_GB2312" w:cs="仿宋_GB2312"/>
          <w:bCs/>
          <w:kern w:val="0"/>
          <w:sz w:val="30"/>
          <w:szCs w:val="30"/>
        </w:rPr>
        <w:t xml:space="preserve">2 </w:t>
      </w:r>
      <w:r>
        <w:rPr>
          <w:rFonts w:ascii="仿宋_GB2312" w:eastAsia="仿宋_GB2312" w:hAnsi="仿宋_GB2312" w:cs="仿宋_GB2312" w:hint="eastAsia"/>
          <w:bCs/>
          <w:kern w:val="0"/>
          <w:sz w:val="30"/>
          <w:szCs w:val="30"/>
        </w:rPr>
        <w:t>电机及控制器接线图</w:t>
      </w:r>
    </w:p>
    <w:p w:rsidR="00B57ADB" w:rsidRDefault="00E84944">
      <w:pPr>
        <w:spacing w:line="360" w:lineRule="auto"/>
        <w:jc w:val="center"/>
        <w:rPr>
          <w:rFonts w:ascii="仿宋_GB2312" w:eastAsia="仿宋_GB2312" w:hAnsi="仿宋_GB2312" w:cs="仿宋_GB2312"/>
          <w:bCs/>
          <w:kern w:val="0"/>
          <w:sz w:val="30"/>
          <w:szCs w:val="30"/>
        </w:rPr>
      </w:pPr>
      <w:r w:rsidRPr="0000254A">
        <w:rPr>
          <w:rFonts w:ascii="仿宋_GB2312" w:eastAsia="仿宋_GB2312" w:hAnsi="仿宋_GB2312" w:cs="仿宋_GB2312"/>
          <w:noProof/>
          <w:kern w:val="0"/>
          <w:sz w:val="30"/>
          <w:szCs w:val="30"/>
        </w:rPr>
        <w:lastRenderedPageBreak/>
        <w:pict>
          <v:shape id="图片 7" o:spid="_x0000_i1031" type="#_x0000_t75" style="width:370.5pt;height:328.5pt;visibility:visible">
            <v:imagedata r:id="rId20" o:title=""/>
          </v:shape>
        </w:pict>
      </w:r>
    </w:p>
    <w:p w:rsidR="00B57ADB" w:rsidRDefault="00B57ADB">
      <w:pPr>
        <w:spacing w:line="360" w:lineRule="auto"/>
        <w:jc w:val="center"/>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图</w:t>
      </w:r>
      <w:r>
        <w:rPr>
          <w:rFonts w:ascii="仿宋_GB2312" w:eastAsia="仿宋_GB2312" w:hAnsi="仿宋_GB2312" w:cs="仿宋_GB2312"/>
          <w:bCs/>
          <w:kern w:val="0"/>
          <w:sz w:val="30"/>
          <w:szCs w:val="30"/>
        </w:rPr>
        <w:t xml:space="preserve">3 </w:t>
      </w:r>
      <w:r>
        <w:rPr>
          <w:rFonts w:ascii="仿宋_GB2312" w:eastAsia="仿宋_GB2312" w:hAnsi="仿宋_GB2312" w:cs="仿宋_GB2312" w:hint="eastAsia"/>
          <w:bCs/>
          <w:kern w:val="0"/>
          <w:sz w:val="30"/>
          <w:szCs w:val="30"/>
        </w:rPr>
        <w:t>端子定义表</w:t>
      </w:r>
    </w:p>
    <w:p w:rsidR="00B57ADB" w:rsidRDefault="00B57ADB">
      <w:pPr>
        <w:spacing w:line="360" w:lineRule="auto"/>
        <w:jc w:val="center"/>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表</w:t>
      </w:r>
      <w:r>
        <w:rPr>
          <w:rFonts w:ascii="仿宋_GB2312" w:eastAsia="仿宋_GB2312" w:hAnsi="仿宋_GB2312" w:cs="仿宋_GB2312"/>
          <w:bCs/>
          <w:kern w:val="0"/>
          <w:sz w:val="30"/>
          <w:szCs w:val="30"/>
        </w:rPr>
        <w:t xml:space="preserve">1      </w:t>
      </w:r>
      <w:r>
        <w:rPr>
          <w:rFonts w:ascii="仿宋_GB2312" w:eastAsia="仿宋_GB2312" w:hAnsi="仿宋_GB2312" w:cs="仿宋_GB2312" w:hint="eastAsia"/>
          <w:bCs/>
          <w:kern w:val="0"/>
          <w:sz w:val="30"/>
          <w:szCs w:val="30"/>
        </w:rPr>
        <w:t>电机相间电阻的测量数据</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0"/>
        <w:gridCol w:w="2392"/>
        <w:gridCol w:w="2392"/>
        <w:gridCol w:w="2392"/>
      </w:tblGrid>
      <w:tr w:rsidR="00B57ADB">
        <w:trPr>
          <w:trHeight w:val="630"/>
        </w:trPr>
        <w:tc>
          <w:tcPr>
            <w:tcW w:w="1960" w:type="dxa"/>
          </w:tcPr>
          <w:p w:rsidR="00B57ADB" w:rsidRDefault="00B57ADB">
            <w:pPr>
              <w:spacing w:line="360" w:lineRule="auto"/>
              <w:jc w:val="left"/>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电机</w:t>
            </w:r>
          </w:p>
        </w:tc>
        <w:tc>
          <w:tcPr>
            <w:tcW w:w="2392" w:type="dxa"/>
            <w:vAlign w:val="center"/>
          </w:tcPr>
          <w:p w:rsidR="00B57ADB" w:rsidRDefault="00B57ADB">
            <w:pPr>
              <w:jc w:val="center"/>
              <w:rPr>
                <w:rFonts w:ascii="仿宋_GB2312" w:eastAsia="仿宋_GB2312" w:hAnsi="仿宋_GB2312" w:cs="仿宋_GB2312"/>
                <w:bCs/>
                <w:kern w:val="0"/>
                <w:sz w:val="24"/>
                <w:szCs w:val="24"/>
              </w:rPr>
            </w:pPr>
            <w:r>
              <w:rPr>
                <w:rFonts w:ascii="仿宋_GB2312" w:eastAsia="仿宋_GB2312" w:hAnsi="仿宋_GB2312" w:cs="仿宋_GB2312"/>
                <w:bCs/>
                <w:kern w:val="0"/>
                <w:sz w:val="24"/>
                <w:szCs w:val="24"/>
              </w:rPr>
              <w:t>U-V</w:t>
            </w:r>
            <w:r>
              <w:rPr>
                <w:rFonts w:ascii="仿宋_GB2312" w:eastAsia="仿宋_GB2312" w:hAnsi="仿宋_GB2312" w:cs="仿宋_GB2312" w:hint="eastAsia"/>
                <w:bCs/>
                <w:kern w:val="0"/>
                <w:sz w:val="24"/>
                <w:szCs w:val="24"/>
              </w:rPr>
              <w:t>（</w:t>
            </w:r>
            <w:r>
              <w:rPr>
                <w:rFonts w:ascii="仿宋" w:eastAsia="仿宋" w:hAnsi="仿宋" w:cs="仿宋_GB2312" w:hint="eastAsia"/>
                <w:bCs/>
                <w:kern w:val="0"/>
                <w:sz w:val="24"/>
                <w:szCs w:val="24"/>
              </w:rPr>
              <w:t>Ω</w:t>
            </w:r>
            <w:r>
              <w:rPr>
                <w:rFonts w:ascii="仿宋_GB2312" w:eastAsia="仿宋_GB2312" w:hAnsi="仿宋_GB2312" w:cs="仿宋_GB2312" w:hint="eastAsia"/>
                <w:bCs/>
                <w:kern w:val="0"/>
                <w:sz w:val="24"/>
                <w:szCs w:val="24"/>
              </w:rPr>
              <w:t>）</w:t>
            </w:r>
          </w:p>
        </w:tc>
        <w:tc>
          <w:tcPr>
            <w:tcW w:w="2392" w:type="dxa"/>
            <w:vAlign w:val="center"/>
          </w:tcPr>
          <w:p w:rsidR="00B57ADB" w:rsidRDefault="00B57ADB">
            <w:pPr>
              <w:jc w:val="center"/>
              <w:rPr>
                <w:rFonts w:ascii="仿宋_GB2312" w:eastAsia="仿宋_GB2312" w:hAnsi="仿宋_GB2312" w:cs="仿宋_GB2312"/>
                <w:bCs/>
                <w:kern w:val="0"/>
                <w:sz w:val="24"/>
                <w:szCs w:val="24"/>
              </w:rPr>
            </w:pPr>
            <w:r>
              <w:rPr>
                <w:rFonts w:ascii="仿宋_GB2312" w:eastAsia="仿宋_GB2312" w:hAnsi="仿宋_GB2312" w:cs="仿宋_GB2312"/>
                <w:bCs/>
                <w:kern w:val="0"/>
                <w:sz w:val="24"/>
                <w:szCs w:val="24"/>
              </w:rPr>
              <w:t>V-W</w:t>
            </w:r>
            <w:r>
              <w:rPr>
                <w:rFonts w:ascii="仿宋_GB2312" w:eastAsia="仿宋_GB2312" w:hAnsi="仿宋_GB2312" w:cs="仿宋_GB2312" w:hint="eastAsia"/>
                <w:bCs/>
                <w:kern w:val="0"/>
                <w:sz w:val="24"/>
                <w:szCs w:val="24"/>
              </w:rPr>
              <w:t>（</w:t>
            </w:r>
            <w:r>
              <w:rPr>
                <w:rFonts w:ascii="仿宋" w:eastAsia="仿宋" w:hAnsi="仿宋" w:cs="仿宋_GB2312" w:hint="eastAsia"/>
                <w:bCs/>
                <w:kern w:val="0"/>
                <w:sz w:val="24"/>
                <w:szCs w:val="24"/>
              </w:rPr>
              <w:t>Ω</w:t>
            </w:r>
            <w:r>
              <w:rPr>
                <w:rFonts w:ascii="仿宋_GB2312" w:eastAsia="仿宋_GB2312" w:hAnsi="仿宋_GB2312" w:cs="仿宋_GB2312" w:hint="eastAsia"/>
                <w:bCs/>
                <w:kern w:val="0"/>
                <w:sz w:val="24"/>
                <w:szCs w:val="24"/>
              </w:rPr>
              <w:t>）</w:t>
            </w:r>
          </w:p>
        </w:tc>
        <w:tc>
          <w:tcPr>
            <w:tcW w:w="2392" w:type="dxa"/>
            <w:vAlign w:val="center"/>
          </w:tcPr>
          <w:p w:rsidR="00B57ADB" w:rsidRDefault="00B57ADB">
            <w:pPr>
              <w:jc w:val="center"/>
              <w:rPr>
                <w:rFonts w:ascii="仿宋_GB2312" w:eastAsia="仿宋_GB2312" w:hAnsi="仿宋_GB2312" w:cs="仿宋_GB2312"/>
                <w:bCs/>
                <w:kern w:val="0"/>
                <w:sz w:val="24"/>
                <w:szCs w:val="24"/>
              </w:rPr>
            </w:pPr>
            <w:r>
              <w:rPr>
                <w:rFonts w:ascii="仿宋_GB2312" w:eastAsia="仿宋_GB2312" w:hAnsi="仿宋_GB2312" w:cs="仿宋_GB2312"/>
                <w:bCs/>
                <w:kern w:val="0"/>
                <w:sz w:val="24"/>
                <w:szCs w:val="24"/>
              </w:rPr>
              <w:t>W-U</w:t>
            </w:r>
            <w:r>
              <w:rPr>
                <w:rFonts w:ascii="仿宋_GB2312" w:eastAsia="仿宋_GB2312" w:hAnsi="仿宋_GB2312" w:cs="仿宋_GB2312" w:hint="eastAsia"/>
                <w:bCs/>
                <w:kern w:val="0"/>
                <w:sz w:val="24"/>
                <w:szCs w:val="24"/>
              </w:rPr>
              <w:t>（</w:t>
            </w:r>
            <w:r>
              <w:rPr>
                <w:rFonts w:ascii="仿宋" w:eastAsia="仿宋" w:hAnsi="仿宋" w:cs="仿宋_GB2312" w:hint="eastAsia"/>
                <w:bCs/>
                <w:kern w:val="0"/>
                <w:sz w:val="24"/>
                <w:szCs w:val="24"/>
              </w:rPr>
              <w:t>Ω</w:t>
            </w:r>
            <w:r>
              <w:rPr>
                <w:rFonts w:ascii="仿宋_GB2312" w:eastAsia="仿宋_GB2312" w:hAnsi="仿宋_GB2312" w:cs="仿宋_GB2312" w:hint="eastAsia"/>
                <w:bCs/>
                <w:kern w:val="0"/>
                <w:sz w:val="24"/>
                <w:szCs w:val="24"/>
              </w:rPr>
              <w:t>）</w:t>
            </w:r>
          </w:p>
        </w:tc>
      </w:tr>
      <w:tr w:rsidR="00B57ADB">
        <w:trPr>
          <w:trHeight w:val="630"/>
        </w:trPr>
        <w:tc>
          <w:tcPr>
            <w:tcW w:w="1960" w:type="dxa"/>
          </w:tcPr>
          <w:p w:rsidR="00B57ADB" w:rsidRDefault="00B57ADB" w:rsidP="00E84944">
            <w:pPr>
              <w:spacing w:line="360" w:lineRule="auto"/>
              <w:ind w:firstLineChars="100" w:firstLine="240"/>
              <w:jc w:val="left"/>
              <w:rPr>
                <w:rFonts w:ascii="仿宋_GB2312" w:eastAsia="仿宋_GB2312" w:hAnsi="仿宋_GB2312" w:cs="仿宋_GB2312"/>
                <w:bCs/>
                <w:kern w:val="0"/>
                <w:sz w:val="24"/>
                <w:szCs w:val="24"/>
              </w:rPr>
            </w:pPr>
            <w:r>
              <w:rPr>
                <w:rFonts w:ascii="仿宋_GB2312" w:eastAsia="仿宋_GB2312" w:hAnsi="仿宋_GB2312" w:cs="仿宋_GB2312"/>
                <w:bCs/>
                <w:kern w:val="0"/>
                <w:sz w:val="24"/>
                <w:szCs w:val="24"/>
              </w:rPr>
              <w:t xml:space="preserve">1 </w:t>
            </w:r>
          </w:p>
        </w:tc>
        <w:tc>
          <w:tcPr>
            <w:tcW w:w="2392" w:type="dxa"/>
          </w:tcPr>
          <w:p w:rsidR="00B57ADB" w:rsidRDefault="00B57ADB">
            <w:pPr>
              <w:spacing w:line="360" w:lineRule="auto"/>
              <w:jc w:val="left"/>
              <w:rPr>
                <w:rFonts w:ascii="仿宋_GB2312" w:eastAsia="仿宋_GB2312" w:hAnsi="仿宋_GB2312" w:cs="仿宋_GB2312"/>
                <w:bCs/>
                <w:kern w:val="0"/>
                <w:sz w:val="24"/>
                <w:szCs w:val="24"/>
              </w:rPr>
            </w:pPr>
          </w:p>
        </w:tc>
        <w:tc>
          <w:tcPr>
            <w:tcW w:w="2392" w:type="dxa"/>
          </w:tcPr>
          <w:p w:rsidR="00B57ADB" w:rsidRDefault="00B57ADB">
            <w:pPr>
              <w:spacing w:line="360" w:lineRule="auto"/>
              <w:jc w:val="left"/>
              <w:rPr>
                <w:rFonts w:ascii="仿宋_GB2312" w:eastAsia="仿宋_GB2312" w:hAnsi="仿宋_GB2312" w:cs="仿宋_GB2312"/>
                <w:bCs/>
                <w:kern w:val="0"/>
                <w:sz w:val="24"/>
                <w:szCs w:val="24"/>
              </w:rPr>
            </w:pPr>
          </w:p>
        </w:tc>
        <w:tc>
          <w:tcPr>
            <w:tcW w:w="2392" w:type="dxa"/>
          </w:tcPr>
          <w:p w:rsidR="00B57ADB" w:rsidRDefault="00B57ADB">
            <w:pPr>
              <w:spacing w:line="360" w:lineRule="auto"/>
              <w:jc w:val="left"/>
              <w:rPr>
                <w:rFonts w:ascii="仿宋_GB2312" w:eastAsia="仿宋_GB2312" w:hAnsi="仿宋_GB2312" w:cs="仿宋_GB2312"/>
                <w:bCs/>
                <w:kern w:val="0"/>
                <w:sz w:val="24"/>
                <w:szCs w:val="24"/>
              </w:rPr>
            </w:pPr>
          </w:p>
        </w:tc>
      </w:tr>
      <w:tr w:rsidR="00B57ADB">
        <w:trPr>
          <w:trHeight w:val="645"/>
        </w:trPr>
        <w:tc>
          <w:tcPr>
            <w:tcW w:w="1960" w:type="dxa"/>
          </w:tcPr>
          <w:p w:rsidR="00B57ADB" w:rsidRDefault="00B57ADB" w:rsidP="00E84944">
            <w:pPr>
              <w:spacing w:line="360" w:lineRule="auto"/>
              <w:ind w:firstLineChars="100" w:firstLine="240"/>
              <w:jc w:val="left"/>
              <w:rPr>
                <w:rFonts w:ascii="仿宋_GB2312" w:eastAsia="仿宋_GB2312" w:hAnsi="仿宋_GB2312" w:cs="仿宋_GB2312"/>
                <w:bCs/>
                <w:kern w:val="0"/>
                <w:sz w:val="24"/>
                <w:szCs w:val="24"/>
              </w:rPr>
            </w:pPr>
            <w:r>
              <w:rPr>
                <w:rFonts w:ascii="仿宋_GB2312" w:eastAsia="仿宋_GB2312" w:hAnsi="仿宋_GB2312" w:cs="仿宋_GB2312"/>
                <w:bCs/>
                <w:kern w:val="0"/>
                <w:sz w:val="24"/>
                <w:szCs w:val="24"/>
              </w:rPr>
              <w:t xml:space="preserve">2 </w:t>
            </w:r>
          </w:p>
        </w:tc>
        <w:tc>
          <w:tcPr>
            <w:tcW w:w="2392" w:type="dxa"/>
          </w:tcPr>
          <w:p w:rsidR="00B57ADB" w:rsidRDefault="00B57ADB">
            <w:pPr>
              <w:spacing w:line="360" w:lineRule="auto"/>
              <w:jc w:val="left"/>
              <w:rPr>
                <w:rFonts w:ascii="仿宋_GB2312" w:eastAsia="仿宋_GB2312" w:hAnsi="仿宋_GB2312" w:cs="仿宋_GB2312"/>
                <w:bCs/>
                <w:kern w:val="0"/>
                <w:sz w:val="24"/>
                <w:szCs w:val="24"/>
              </w:rPr>
            </w:pPr>
          </w:p>
        </w:tc>
        <w:tc>
          <w:tcPr>
            <w:tcW w:w="2392" w:type="dxa"/>
          </w:tcPr>
          <w:p w:rsidR="00B57ADB" w:rsidRDefault="00B57ADB">
            <w:pPr>
              <w:spacing w:line="360" w:lineRule="auto"/>
              <w:jc w:val="left"/>
              <w:rPr>
                <w:rFonts w:ascii="仿宋_GB2312" w:eastAsia="仿宋_GB2312" w:hAnsi="仿宋_GB2312" w:cs="仿宋_GB2312"/>
                <w:bCs/>
                <w:kern w:val="0"/>
                <w:sz w:val="24"/>
                <w:szCs w:val="24"/>
              </w:rPr>
            </w:pPr>
          </w:p>
        </w:tc>
        <w:tc>
          <w:tcPr>
            <w:tcW w:w="2392" w:type="dxa"/>
          </w:tcPr>
          <w:p w:rsidR="00B57ADB" w:rsidRDefault="00B57ADB">
            <w:pPr>
              <w:spacing w:line="360" w:lineRule="auto"/>
              <w:jc w:val="left"/>
              <w:rPr>
                <w:rFonts w:ascii="仿宋_GB2312" w:eastAsia="仿宋_GB2312" w:hAnsi="仿宋_GB2312" w:cs="仿宋_GB2312"/>
                <w:bCs/>
                <w:kern w:val="0"/>
                <w:sz w:val="24"/>
                <w:szCs w:val="24"/>
              </w:rPr>
            </w:pPr>
          </w:p>
        </w:tc>
      </w:tr>
      <w:tr w:rsidR="00B57ADB">
        <w:trPr>
          <w:trHeight w:val="630"/>
        </w:trPr>
        <w:tc>
          <w:tcPr>
            <w:tcW w:w="1960" w:type="dxa"/>
          </w:tcPr>
          <w:p w:rsidR="00B57ADB" w:rsidRDefault="00B57ADB" w:rsidP="00E84944">
            <w:pPr>
              <w:spacing w:line="360" w:lineRule="auto"/>
              <w:ind w:firstLineChars="100" w:firstLine="240"/>
              <w:jc w:val="left"/>
              <w:rPr>
                <w:rFonts w:ascii="仿宋_GB2312" w:eastAsia="仿宋_GB2312" w:hAnsi="仿宋_GB2312" w:cs="仿宋_GB2312"/>
                <w:bCs/>
                <w:kern w:val="0"/>
                <w:sz w:val="24"/>
                <w:szCs w:val="24"/>
              </w:rPr>
            </w:pPr>
            <w:r>
              <w:rPr>
                <w:rFonts w:ascii="仿宋_GB2312" w:eastAsia="仿宋_GB2312" w:hAnsi="仿宋_GB2312" w:cs="仿宋_GB2312"/>
                <w:bCs/>
                <w:kern w:val="0"/>
                <w:sz w:val="24"/>
                <w:szCs w:val="24"/>
              </w:rPr>
              <w:t xml:space="preserve">3 </w:t>
            </w:r>
          </w:p>
        </w:tc>
        <w:tc>
          <w:tcPr>
            <w:tcW w:w="2392" w:type="dxa"/>
          </w:tcPr>
          <w:p w:rsidR="00B57ADB" w:rsidRDefault="00B57ADB">
            <w:pPr>
              <w:spacing w:line="360" w:lineRule="auto"/>
              <w:jc w:val="left"/>
              <w:rPr>
                <w:rFonts w:ascii="仿宋_GB2312" w:eastAsia="仿宋_GB2312" w:hAnsi="仿宋_GB2312" w:cs="仿宋_GB2312"/>
                <w:bCs/>
                <w:kern w:val="0"/>
                <w:sz w:val="24"/>
                <w:szCs w:val="24"/>
              </w:rPr>
            </w:pPr>
          </w:p>
        </w:tc>
        <w:tc>
          <w:tcPr>
            <w:tcW w:w="2392" w:type="dxa"/>
          </w:tcPr>
          <w:p w:rsidR="00B57ADB" w:rsidRDefault="00B57ADB">
            <w:pPr>
              <w:spacing w:line="360" w:lineRule="auto"/>
              <w:jc w:val="left"/>
              <w:rPr>
                <w:rFonts w:ascii="仿宋_GB2312" w:eastAsia="仿宋_GB2312" w:hAnsi="仿宋_GB2312" w:cs="仿宋_GB2312"/>
                <w:bCs/>
                <w:kern w:val="0"/>
                <w:sz w:val="24"/>
                <w:szCs w:val="24"/>
              </w:rPr>
            </w:pPr>
          </w:p>
        </w:tc>
        <w:tc>
          <w:tcPr>
            <w:tcW w:w="2392" w:type="dxa"/>
          </w:tcPr>
          <w:p w:rsidR="00B57ADB" w:rsidRDefault="00B57ADB">
            <w:pPr>
              <w:spacing w:line="360" w:lineRule="auto"/>
              <w:jc w:val="left"/>
              <w:rPr>
                <w:rFonts w:ascii="仿宋_GB2312" w:eastAsia="仿宋_GB2312" w:hAnsi="仿宋_GB2312" w:cs="仿宋_GB2312"/>
                <w:bCs/>
                <w:kern w:val="0"/>
                <w:sz w:val="24"/>
                <w:szCs w:val="24"/>
              </w:rPr>
            </w:pPr>
          </w:p>
        </w:tc>
      </w:tr>
      <w:tr w:rsidR="00B57ADB">
        <w:trPr>
          <w:trHeight w:val="645"/>
        </w:trPr>
        <w:tc>
          <w:tcPr>
            <w:tcW w:w="1960" w:type="dxa"/>
          </w:tcPr>
          <w:p w:rsidR="00B57ADB" w:rsidRDefault="00B57ADB" w:rsidP="00E84944">
            <w:pPr>
              <w:spacing w:line="360" w:lineRule="auto"/>
              <w:ind w:firstLineChars="100" w:firstLine="240"/>
              <w:jc w:val="left"/>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平均值</w:t>
            </w:r>
          </w:p>
        </w:tc>
        <w:tc>
          <w:tcPr>
            <w:tcW w:w="2392" w:type="dxa"/>
          </w:tcPr>
          <w:p w:rsidR="00B57ADB" w:rsidRDefault="00B57ADB">
            <w:pPr>
              <w:spacing w:line="360" w:lineRule="auto"/>
              <w:jc w:val="left"/>
              <w:rPr>
                <w:rFonts w:ascii="仿宋_GB2312" w:eastAsia="仿宋_GB2312" w:hAnsi="仿宋_GB2312" w:cs="仿宋_GB2312"/>
                <w:bCs/>
                <w:kern w:val="0"/>
                <w:sz w:val="24"/>
                <w:szCs w:val="24"/>
              </w:rPr>
            </w:pPr>
          </w:p>
        </w:tc>
        <w:tc>
          <w:tcPr>
            <w:tcW w:w="2392" w:type="dxa"/>
          </w:tcPr>
          <w:p w:rsidR="00B57ADB" w:rsidRDefault="00B57ADB">
            <w:pPr>
              <w:spacing w:line="360" w:lineRule="auto"/>
              <w:jc w:val="left"/>
              <w:rPr>
                <w:rFonts w:ascii="仿宋_GB2312" w:eastAsia="仿宋_GB2312" w:hAnsi="仿宋_GB2312" w:cs="仿宋_GB2312"/>
                <w:bCs/>
                <w:kern w:val="0"/>
                <w:sz w:val="24"/>
                <w:szCs w:val="24"/>
              </w:rPr>
            </w:pPr>
          </w:p>
        </w:tc>
        <w:tc>
          <w:tcPr>
            <w:tcW w:w="2392" w:type="dxa"/>
          </w:tcPr>
          <w:p w:rsidR="00B57ADB" w:rsidRDefault="00B57ADB">
            <w:pPr>
              <w:spacing w:line="360" w:lineRule="auto"/>
              <w:jc w:val="left"/>
              <w:rPr>
                <w:rFonts w:ascii="仿宋_GB2312" w:eastAsia="仿宋_GB2312" w:hAnsi="仿宋_GB2312" w:cs="仿宋_GB2312"/>
                <w:bCs/>
                <w:kern w:val="0"/>
                <w:sz w:val="24"/>
                <w:szCs w:val="24"/>
              </w:rPr>
            </w:pPr>
          </w:p>
        </w:tc>
      </w:tr>
    </w:tbl>
    <w:p w:rsidR="00B57ADB" w:rsidRDefault="00B57ADB">
      <w:pPr>
        <w:spacing w:line="360" w:lineRule="auto"/>
        <w:jc w:val="center"/>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表</w:t>
      </w:r>
      <w:r>
        <w:rPr>
          <w:rFonts w:ascii="仿宋_GB2312" w:eastAsia="仿宋_GB2312" w:hAnsi="仿宋_GB2312" w:cs="仿宋_GB2312"/>
          <w:bCs/>
          <w:kern w:val="0"/>
          <w:sz w:val="30"/>
          <w:szCs w:val="30"/>
        </w:rPr>
        <w:t xml:space="preserve">2       </w:t>
      </w:r>
      <w:r>
        <w:rPr>
          <w:rFonts w:ascii="仿宋_GB2312" w:eastAsia="仿宋_GB2312" w:hAnsi="仿宋_GB2312" w:cs="仿宋_GB2312" w:hint="eastAsia"/>
          <w:bCs/>
          <w:kern w:val="0"/>
          <w:sz w:val="30"/>
          <w:szCs w:val="30"/>
        </w:rPr>
        <w:t>电机各相的绝缘电阻数据</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6"/>
        <w:gridCol w:w="2376"/>
        <w:gridCol w:w="2376"/>
        <w:gridCol w:w="2376"/>
      </w:tblGrid>
      <w:tr w:rsidR="00B57ADB">
        <w:trPr>
          <w:trHeight w:val="606"/>
        </w:trPr>
        <w:tc>
          <w:tcPr>
            <w:tcW w:w="1946" w:type="dxa"/>
          </w:tcPr>
          <w:p w:rsidR="00B57ADB" w:rsidRDefault="00B57ADB">
            <w:pPr>
              <w:spacing w:line="360" w:lineRule="auto"/>
              <w:jc w:val="left"/>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电机</w:t>
            </w:r>
          </w:p>
        </w:tc>
        <w:tc>
          <w:tcPr>
            <w:tcW w:w="2376" w:type="dxa"/>
            <w:vAlign w:val="center"/>
          </w:tcPr>
          <w:p w:rsidR="00B57ADB" w:rsidRDefault="00B57ADB">
            <w:pPr>
              <w:jc w:val="center"/>
              <w:rPr>
                <w:rFonts w:ascii="仿宋_GB2312" w:eastAsia="仿宋_GB2312" w:hAnsi="仿宋_GB2312" w:cs="仿宋_GB2312"/>
                <w:bCs/>
                <w:kern w:val="0"/>
                <w:sz w:val="24"/>
                <w:szCs w:val="24"/>
              </w:rPr>
            </w:pPr>
            <w:r>
              <w:rPr>
                <w:rFonts w:ascii="仿宋_GB2312" w:eastAsia="仿宋_GB2312" w:hAnsi="仿宋_GB2312" w:cs="仿宋_GB2312"/>
                <w:bCs/>
                <w:kern w:val="0"/>
                <w:sz w:val="24"/>
                <w:szCs w:val="24"/>
              </w:rPr>
              <w:t>U-</w:t>
            </w:r>
            <w:r>
              <w:rPr>
                <w:rFonts w:ascii="仿宋_GB2312" w:eastAsia="仿宋_GB2312" w:hAnsi="仿宋_GB2312" w:cs="仿宋_GB2312" w:hint="eastAsia"/>
                <w:bCs/>
                <w:kern w:val="0"/>
                <w:sz w:val="24"/>
                <w:szCs w:val="24"/>
              </w:rPr>
              <w:t>地（</w:t>
            </w:r>
            <w:r>
              <w:rPr>
                <w:rFonts w:ascii="仿宋" w:eastAsia="仿宋" w:hAnsi="仿宋" w:cs="仿宋_GB2312" w:hint="eastAsia"/>
                <w:bCs/>
                <w:kern w:val="0"/>
                <w:sz w:val="24"/>
                <w:szCs w:val="24"/>
              </w:rPr>
              <w:t>Ω</w:t>
            </w:r>
            <w:r>
              <w:rPr>
                <w:rFonts w:ascii="仿宋_GB2312" w:eastAsia="仿宋_GB2312" w:hAnsi="仿宋_GB2312" w:cs="仿宋_GB2312" w:hint="eastAsia"/>
                <w:bCs/>
                <w:kern w:val="0"/>
                <w:sz w:val="24"/>
                <w:szCs w:val="24"/>
              </w:rPr>
              <w:t>）</w:t>
            </w:r>
          </w:p>
        </w:tc>
        <w:tc>
          <w:tcPr>
            <w:tcW w:w="2376" w:type="dxa"/>
            <w:vAlign w:val="center"/>
          </w:tcPr>
          <w:p w:rsidR="00B57ADB" w:rsidRDefault="00B57ADB">
            <w:pPr>
              <w:jc w:val="center"/>
              <w:rPr>
                <w:rFonts w:ascii="仿宋_GB2312" w:eastAsia="仿宋_GB2312" w:hAnsi="仿宋_GB2312" w:cs="仿宋_GB2312"/>
                <w:bCs/>
                <w:kern w:val="0"/>
                <w:sz w:val="24"/>
                <w:szCs w:val="24"/>
              </w:rPr>
            </w:pPr>
            <w:r>
              <w:rPr>
                <w:rFonts w:ascii="仿宋_GB2312" w:eastAsia="仿宋_GB2312" w:hAnsi="仿宋_GB2312" w:cs="仿宋_GB2312"/>
                <w:bCs/>
                <w:kern w:val="0"/>
                <w:sz w:val="24"/>
                <w:szCs w:val="24"/>
              </w:rPr>
              <w:t>V-</w:t>
            </w:r>
            <w:r>
              <w:rPr>
                <w:rFonts w:ascii="仿宋_GB2312" w:eastAsia="仿宋_GB2312" w:hAnsi="仿宋_GB2312" w:cs="仿宋_GB2312" w:hint="eastAsia"/>
                <w:bCs/>
                <w:kern w:val="0"/>
                <w:sz w:val="24"/>
                <w:szCs w:val="24"/>
              </w:rPr>
              <w:t>地（</w:t>
            </w:r>
            <w:r>
              <w:rPr>
                <w:rFonts w:ascii="仿宋" w:eastAsia="仿宋" w:hAnsi="仿宋" w:cs="仿宋_GB2312" w:hint="eastAsia"/>
                <w:bCs/>
                <w:kern w:val="0"/>
                <w:sz w:val="24"/>
                <w:szCs w:val="24"/>
              </w:rPr>
              <w:t>Ω</w:t>
            </w:r>
            <w:r>
              <w:rPr>
                <w:rFonts w:ascii="仿宋_GB2312" w:eastAsia="仿宋_GB2312" w:hAnsi="仿宋_GB2312" w:cs="仿宋_GB2312" w:hint="eastAsia"/>
                <w:bCs/>
                <w:kern w:val="0"/>
                <w:sz w:val="24"/>
                <w:szCs w:val="24"/>
              </w:rPr>
              <w:t>）</w:t>
            </w:r>
          </w:p>
        </w:tc>
        <w:tc>
          <w:tcPr>
            <w:tcW w:w="2376" w:type="dxa"/>
            <w:vAlign w:val="center"/>
          </w:tcPr>
          <w:p w:rsidR="00B57ADB" w:rsidRDefault="00B57ADB">
            <w:pPr>
              <w:jc w:val="center"/>
              <w:rPr>
                <w:rFonts w:ascii="仿宋_GB2312" w:eastAsia="仿宋_GB2312" w:hAnsi="仿宋_GB2312" w:cs="仿宋_GB2312"/>
                <w:bCs/>
                <w:kern w:val="0"/>
                <w:sz w:val="24"/>
                <w:szCs w:val="24"/>
              </w:rPr>
            </w:pPr>
            <w:r>
              <w:rPr>
                <w:rFonts w:ascii="仿宋_GB2312" w:eastAsia="仿宋_GB2312" w:hAnsi="仿宋_GB2312" w:cs="仿宋_GB2312"/>
                <w:bCs/>
                <w:kern w:val="0"/>
                <w:sz w:val="24"/>
                <w:szCs w:val="24"/>
              </w:rPr>
              <w:t>W-</w:t>
            </w:r>
            <w:r>
              <w:rPr>
                <w:rFonts w:ascii="仿宋_GB2312" w:eastAsia="仿宋_GB2312" w:hAnsi="仿宋_GB2312" w:cs="仿宋_GB2312" w:hint="eastAsia"/>
                <w:bCs/>
                <w:kern w:val="0"/>
                <w:sz w:val="24"/>
                <w:szCs w:val="24"/>
              </w:rPr>
              <w:t>第（</w:t>
            </w:r>
            <w:r>
              <w:rPr>
                <w:rFonts w:ascii="仿宋" w:eastAsia="仿宋" w:hAnsi="仿宋" w:cs="仿宋_GB2312" w:hint="eastAsia"/>
                <w:bCs/>
                <w:kern w:val="0"/>
                <w:sz w:val="24"/>
                <w:szCs w:val="24"/>
              </w:rPr>
              <w:t>Ω</w:t>
            </w:r>
            <w:r>
              <w:rPr>
                <w:rFonts w:ascii="仿宋_GB2312" w:eastAsia="仿宋_GB2312" w:hAnsi="仿宋_GB2312" w:cs="仿宋_GB2312" w:hint="eastAsia"/>
                <w:bCs/>
                <w:kern w:val="0"/>
                <w:sz w:val="24"/>
                <w:szCs w:val="24"/>
              </w:rPr>
              <w:t>）</w:t>
            </w:r>
          </w:p>
        </w:tc>
      </w:tr>
      <w:tr w:rsidR="00B57ADB">
        <w:trPr>
          <w:trHeight w:val="606"/>
        </w:trPr>
        <w:tc>
          <w:tcPr>
            <w:tcW w:w="1946" w:type="dxa"/>
          </w:tcPr>
          <w:p w:rsidR="00B57ADB" w:rsidRDefault="00B57ADB" w:rsidP="00E84944">
            <w:pPr>
              <w:spacing w:line="360" w:lineRule="auto"/>
              <w:ind w:firstLineChars="100" w:firstLine="240"/>
              <w:jc w:val="left"/>
              <w:rPr>
                <w:rFonts w:ascii="仿宋_GB2312" w:eastAsia="仿宋_GB2312" w:hAnsi="仿宋_GB2312" w:cs="仿宋_GB2312"/>
                <w:bCs/>
                <w:kern w:val="0"/>
                <w:sz w:val="24"/>
                <w:szCs w:val="24"/>
              </w:rPr>
            </w:pPr>
            <w:r>
              <w:rPr>
                <w:rFonts w:ascii="仿宋_GB2312" w:eastAsia="仿宋_GB2312" w:hAnsi="仿宋_GB2312" w:cs="仿宋_GB2312"/>
                <w:bCs/>
                <w:kern w:val="0"/>
                <w:sz w:val="24"/>
                <w:szCs w:val="24"/>
              </w:rPr>
              <w:t xml:space="preserve">1 </w:t>
            </w:r>
          </w:p>
        </w:tc>
        <w:tc>
          <w:tcPr>
            <w:tcW w:w="2376" w:type="dxa"/>
          </w:tcPr>
          <w:p w:rsidR="00B57ADB" w:rsidRDefault="00B57ADB">
            <w:pPr>
              <w:spacing w:line="360" w:lineRule="auto"/>
              <w:jc w:val="left"/>
              <w:rPr>
                <w:rFonts w:ascii="仿宋_GB2312" w:eastAsia="仿宋_GB2312" w:hAnsi="仿宋_GB2312" w:cs="仿宋_GB2312"/>
                <w:bCs/>
                <w:kern w:val="0"/>
                <w:sz w:val="24"/>
                <w:szCs w:val="24"/>
              </w:rPr>
            </w:pPr>
          </w:p>
        </w:tc>
        <w:tc>
          <w:tcPr>
            <w:tcW w:w="2376" w:type="dxa"/>
          </w:tcPr>
          <w:p w:rsidR="00B57ADB" w:rsidRDefault="00B57ADB">
            <w:pPr>
              <w:spacing w:line="360" w:lineRule="auto"/>
              <w:jc w:val="left"/>
              <w:rPr>
                <w:rFonts w:ascii="仿宋_GB2312" w:eastAsia="仿宋_GB2312" w:hAnsi="仿宋_GB2312" w:cs="仿宋_GB2312"/>
                <w:bCs/>
                <w:kern w:val="0"/>
                <w:sz w:val="24"/>
                <w:szCs w:val="24"/>
              </w:rPr>
            </w:pPr>
          </w:p>
        </w:tc>
        <w:tc>
          <w:tcPr>
            <w:tcW w:w="2376" w:type="dxa"/>
          </w:tcPr>
          <w:p w:rsidR="00B57ADB" w:rsidRDefault="00B57ADB">
            <w:pPr>
              <w:spacing w:line="360" w:lineRule="auto"/>
              <w:jc w:val="left"/>
              <w:rPr>
                <w:rFonts w:ascii="仿宋_GB2312" w:eastAsia="仿宋_GB2312" w:hAnsi="仿宋_GB2312" w:cs="仿宋_GB2312"/>
                <w:bCs/>
                <w:kern w:val="0"/>
                <w:sz w:val="24"/>
                <w:szCs w:val="24"/>
              </w:rPr>
            </w:pPr>
          </w:p>
        </w:tc>
      </w:tr>
      <w:tr w:rsidR="00B57ADB">
        <w:trPr>
          <w:trHeight w:val="621"/>
        </w:trPr>
        <w:tc>
          <w:tcPr>
            <w:tcW w:w="1946" w:type="dxa"/>
          </w:tcPr>
          <w:p w:rsidR="00B57ADB" w:rsidRDefault="00B57ADB" w:rsidP="00E84944">
            <w:pPr>
              <w:spacing w:line="360" w:lineRule="auto"/>
              <w:ind w:firstLineChars="100" w:firstLine="240"/>
              <w:jc w:val="left"/>
              <w:rPr>
                <w:rFonts w:ascii="仿宋_GB2312" w:eastAsia="仿宋_GB2312" w:hAnsi="仿宋_GB2312" w:cs="仿宋_GB2312"/>
                <w:bCs/>
                <w:kern w:val="0"/>
                <w:sz w:val="24"/>
                <w:szCs w:val="24"/>
              </w:rPr>
            </w:pPr>
            <w:r>
              <w:rPr>
                <w:rFonts w:ascii="仿宋_GB2312" w:eastAsia="仿宋_GB2312" w:hAnsi="仿宋_GB2312" w:cs="仿宋_GB2312"/>
                <w:bCs/>
                <w:kern w:val="0"/>
                <w:sz w:val="24"/>
                <w:szCs w:val="24"/>
              </w:rPr>
              <w:t xml:space="preserve">2 </w:t>
            </w:r>
          </w:p>
        </w:tc>
        <w:tc>
          <w:tcPr>
            <w:tcW w:w="2376" w:type="dxa"/>
          </w:tcPr>
          <w:p w:rsidR="00B57ADB" w:rsidRDefault="00B57ADB">
            <w:pPr>
              <w:spacing w:line="360" w:lineRule="auto"/>
              <w:jc w:val="left"/>
              <w:rPr>
                <w:rFonts w:ascii="仿宋_GB2312" w:eastAsia="仿宋_GB2312" w:hAnsi="仿宋_GB2312" w:cs="仿宋_GB2312"/>
                <w:bCs/>
                <w:kern w:val="0"/>
                <w:sz w:val="24"/>
                <w:szCs w:val="24"/>
              </w:rPr>
            </w:pPr>
          </w:p>
        </w:tc>
        <w:tc>
          <w:tcPr>
            <w:tcW w:w="2376" w:type="dxa"/>
          </w:tcPr>
          <w:p w:rsidR="00B57ADB" w:rsidRDefault="00B57ADB">
            <w:pPr>
              <w:spacing w:line="360" w:lineRule="auto"/>
              <w:jc w:val="left"/>
              <w:rPr>
                <w:rFonts w:ascii="仿宋_GB2312" w:eastAsia="仿宋_GB2312" w:hAnsi="仿宋_GB2312" w:cs="仿宋_GB2312"/>
                <w:bCs/>
                <w:kern w:val="0"/>
                <w:sz w:val="24"/>
                <w:szCs w:val="24"/>
              </w:rPr>
            </w:pPr>
          </w:p>
        </w:tc>
        <w:tc>
          <w:tcPr>
            <w:tcW w:w="2376" w:type="dxa"/>
          </w:tcPr>
          <w:p w:rsidR="00B57ADB" w:rsidRDefault="00B57ADB">
            <w:pPr>
              <w:spacing w:line="360" w:lineRule="auto"/>
              <w:jc w:val="left"/>
              <w:rPr>
                <w:rFonts w:ascii="仿宋_GB2312" w:eastAsia="仿宋_GB2312" w:hAnsi="仿宋_GB2312" w:cs="仿宋_GB2312"/>
                <w:bCs/>
                <w:kern w:val="0"/>
                <w:sz w:val="24"/>
                <w:szCs w:val="24"/>
              </w:rPr>
            </w:pPr>
          </w:p>
        </w:tc>
      </w:tr>
      <w:tr w:rsidR="00B57ADB">
        <w:trPr>
          <w:trHeight w:val="606"/>
        </w:trPr>
        <w:tc>
          <w:tcPr>
            <w:tcW w:w="1946" w:type="dxa"/>
          </w:tcPr>
          <w:p w:rsidR="00B57ADB" w:rsidRDefault="00B57ADB" w:rsidP="00E84944">
            <w:pPr>
              <w:spacing w:line="360" w:lineRule="auto"/>
              <w:ind w:firstLineChars="100" w:firstLine="240"/>
              <w:jc w:val="left"/>
              <w:rPr>
                <w:rFonts w:ascii="仿宋_GB2312" w:eastAsia="仿宋_GB2312" w:hAnsi="仿宋_GB2312" w:cs="仿宋_GB2312"/>
                <w:bCs/>
                <w:kern w:val="0"/>
                <w:sz w:val="24"/>
                <w:szCs w:val="24"/>
              </w:rPr>
            </w:pPr>
            <w:r>
              <w:rPr>
                <w:rFonts w:ascii="仿宋_GB2312" w:eastAsia="仿宋_GB2312" w:hAnsi="仿宋_GB2312" w:cs="仿宋_GB2312"/>
                <w:bCs/>
                <w:kern w:val="0"/>
                <w:sz w:val="24"/>
                <w:szCs w:val="24"/>
              </w:rPr>
              <w:lastRenderedPageBreak/>
              <w:t xml:space="preserve">3 </w:t>
            </w:r>
          </w:p>
        </w:tc>
        <w:tc>
          <w:tcPr>
            <w:tcW w:w="2376" w:type="dxa"/>
          </w:tcPr>
          <w:p w:rsidR="00B57ADB" w:rsidRDefault="00B57ADB">
            <w:pPr>
              <w:spacing w:line="360" w:lineRule="auto"/>
              <w:jc w:val="left"/>
              <w:rPr>
                <w:rFonts w:ascii="仿宋_GB2312" w:eastAsia="仿宋_GB2312" w:hAnsi="仿宋_GB2312" w:cs="仿宋_GB2312"/>
                <w:bCs/>
                <w:kern w:val="0"/>
                <w:sz w:val="24"/>
                <w:szCs w:val="24"/>
              </w:rPr>
            </w:pPr>
          </w:p>
        </w:tc>
        <w:tc>
          <w:tcPr>
            <w:tcW w:w="2376" w:type="dxa"/>
          </w:tcPr>
          <w:p w:rsidR="00B57ADB" w:rsidRDefault="00B57ADB">
            <w:pPr>
              <w:spacing w:line="360" w:lineRule="auto"/>
              <w:jc w:val="left"/>
              <w:rPr>
                <w:rFonts w:ascii="仿宋_GB2312" w:eastAsia="仿宋_GB2312" w:hAnsi="仿宋_GB2312" w:cs="仿宋_GB2312"/>
                <w:bCs/>
                <w:kern w:val="0"/>
                <w:sz w:val="24"/>
                <w:szCs w:val="24"/>
              </w:rPr>
            </w:pPr>
          </w:p>
        </w:tc>
        <w:tc>
          <w:tcPr>
            <w:tcW w:w="2376" w:type="dxa"/>
          </w:tcPr>
          <w:p w:rsidR="00B57ADB" w:rsidRDefault="00B57ADB">
            <w:pPr>
              <w:spacing w:line="360" w:lineRule="auto"/>
              <w:jc w:val="left"/>
              <w:rPr>
                <w:rFonts w:ascii="仿宋_GB2312" w:eastAsia="仿宋_GB2312" w:hAnsi="仿宋_GB2312" w:cs="仿宋_GB2312"/>
                <w:bCs/>
                <w:kern w:val="0"/>
                <w:sz w:val="24"/>
                <w:szCs w:val="24"/>
              </w:rPr>
            </w:pPr>
          </w:p>
        </w:tc>
      </w:tr>
      <w:tr w:rsidR="00B57ADB">
        <w:trPr>
          <w:trHeight w:val="621"/>
        </w:trPr>
        <w:tc>
          <w:tcPr>
            <w:tcW w:w="1946" w:type="dxa"/>
          </w:tcPr>
          <w:p w:rsidR="00B57ADB" w:rsidRDefault="00B57ADB" w:rsidP="00E84944">
            <w:pPr>
              <w:spacing w:line="360" w:lineRule="auto"/>
              <w:ind w:firstLineChars="100" w:firstLine="240"/>
              <w:jc w:val="left"/>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平均值</w:t>
            </w:r>
          </w:p>
        </w:tc>
        <w:tc>
          <w:tcPr>
            <w:tcW w:w="2376" w:type="dxa"/>
          </w:tcPr>
          <w:p w:rsidR="00B57ADB" w:rsidRDefault="00B57ADB">
            <w:pPr>
              <w:spacing w:line="360" w:lineRule="auto"/>
              <w:jc w:val="left"/>
              <w:rPr>
                <w:rFonts w:ascii="仿宋_GB2312" w:eastAsia="仿宋_GB2312" w:hAnsi="仿宋_GB2312" w:cs="仿宋_GB2312"/>
                <w:bCs/>
                <w:kern w:val="0"/>
                <w:sz w:val="24"/>
                <w:szCs w:val="24"/>
              </w:rPr>
            </w:pPr>
          </w:p>
        </w:tc>
        <w:tc>
          <w:tcPr>
            <w:tcW w:w="2376" w:type="dxa"/>
          </w:tcPr>
          <w:p w:rsidR="00B57ADB" w:rsidRDefault="00B57ADB">
            <w:pPr>
              <w:spacing w:line="360" w:lineRule="auto"/>
              <w:jc w:val="left"/>
              <w:rPr>
                <w:rFonts w:ascii="仿宋_GB2312" w:eastAsia="仿宋_GB2312" w:hAnsi="仿宋_GB2312" w:cs="仿宋_GB2312"/>
                <w:bCs/>
                <w:kern w:val="0"/>
                <w:sz w:val="24"/>
                <w:szCs w:val="24"/>
              </w:rPr>
            </w:pPr>
          </w:p>
        </w:tc>
        <w:tc>
          <w:tcPr>
            <w:tcW w:w="2376" w:type="dxa"/>
          </w:tcPr>
          <w:p w:rsidR="00B57ADB" w:rsidRDefault="00B57ADB">
            <w:pPr>
              <w:spacing w:line="360" w:lineRule="auto"/>
              <w:jc w:val="left"/>
              <w:rPr>
                <w:rFonts w:ascii="仿宋_GB2312" w:eastAsia="仿宋_GB2312" w:hAnsi="仿宋_GB2312" w:cs="仿宋_GB2312"/>
                <w:bCs/>
                <w:kern w:val="0"/>
                <w:sz w:val="24"/>
                <w:szCs w:val="24"/>
              </w:rPr>
            </w:pPr>
          </w:p>
        </w:tc>
      </w:tr>
    </w:tbl>
    <w:p w:rsidR="00B57ADB" w:rsidRPr="00674431" w:rsidRDefault="00B57ADB" w:rsidP="00662FBC">
      <w:pPr>
        <w:snapToGrid w:val="0"/>
        <w:spacing w:line="560" w:lineRule="exact"/>
        <w:ind w:firstLine="480"/>
        <w:rPr>
          <w:rFonts w:ascii="仿宋_GB2312" w:eastAsia="仿宋_GB2312" w:hAnsi="仿宋_GB2312" w:cs="仿宋_GB2312"/>
          <w:b/>
          <w:kern w:val="0"/>
          <w:sz w:val="30"/>
          <w:szCs w:val="30"/>
        </w:rPr>
      </w:pPr>
      <w:bookmarkStart w:id="0" w:name="_GoBack"/>
      <w:bookmarkEnd w:id="0"/>
      <w:r>
        <w:rPr>
          <w:rFonts w:ascii="仿宋_GB2312" w:eastAsia="仿宋_GB2312" w:hAnsi="仿宋_GB2312" w:cs="仿宋_GB2312" w:hint="eastAsia"/>
          <w:b/>
          <w:kern w:val="0"/>
          <w:sz w:val="30"/>
          <w:szCs w:val="30"/>
        </w:rPr>
        <w:t>模块二：</w:t>
      </w:r>
      <w:r w:rsidRPr="00674431">
        <w:rPr>
          <w:rFonts w:ascii="仿宋_GB2312" w:eastAsia="仿宋_GB2312" w:hAnsi="仿宋_GB2312" w:cs="仿宋_GB2312" w:hint="eastAsia"/>
          <w:b/>
          <w:kern w:val="0"/>
          <w:sz w:val="30"/>
          <w:szCs w:val="30"/>
        </w:rPr>
        <w:t>安全与职业素养（</w:t>
      </w:r>
      <w:r w:rsidRPr="00674431">
        <w:rPr>
          <w:rFonts w:ascii="仿宋_GB2312" w:eastAsia="仿宋_GB2312" w:hAnsi="仿宋_GB2312" w:cs="仿宋_GB2312"/>
          <w:b/>
          <w:kern w:val="0"/>
          <w:sz w:val="30"/>
          <w:szCs w:val="30"/>
        </w:rPr>
        <w:t>5</w:t>
      </w:r>
      <w:r w:rsidRPr="00674431">
        <w:rPr>
          <w:rFonts w:ascii="仿宋_GB2312" w:eastAsia="仿宋_GB2312" w:hAnsi="仿宋_GB2312" w:cs="仿宋_GB2312" w:hint="eastAsia"/>
          <w:b/>
          <w:kern w:val="0"/>
          <w:sz w:val="30"/>
          <w:szCs w:val="30"/>
        </w:rPr>
        <w:t>分）</w:t>
      </w:r>
    </w:p>
    <w:p w:rsidR="00B57ADB" w:rsidRPr="00310E9A" w:rsidRDefault="00B57ADB" w:rsidP="00662FBC">
      <w:pPr>
        <w:snapToGrid w:val="0"/>
        <w:spacing w:line="560" w:lineRule="exact"/>
        <w:ind w:firstLine="480"/>
        <w:rPr>
          <w:rFonts w:ascii="仿宋_GB2312" w:eastAsia="仿宋_GB2312" w:hAnsi="仿宋_GB2312" w:cs="仿宋_GB2312"/>
          <w:kern w:val="0"/>
          <w:sz w:val="30"/>
          <w:szCs w:val="30"/>
        </w:rPr>
      </w:pPr>
      <w:r w:rsidRPr="00310E9A">
        <w:rPr>
          <w:rFonts w:ascii="仿宋_GB2312" w:eastAsia="仿宋_GB2312" w:hAnsi="仿宋_GB2312" w:cs="仿宋_GB2312" w:hint="eastAsia"/>
          <w:kern w:val="0"/>
          <w:sz w:val="30"/>
          <w:szCs w:val="30"/>
        </w:rPr>
        <w:t>要求：</w:t>
      </w:r>
    </w:p>
    <w:p w:rsidR="00B57ADB" w:rsidRPr="00310E9A" w:rsidRDefault="00B57ADB" w:rsidP="00662FBC">
      <w:pPr>
        <w:numPr>
          <w:ilvl w:val="0"/>
          <w:numId w:val="11"/>
        </w:numPr>
        <w:snapToGrid w:val="0"/>
        <w:spacing w:line="560" w:lineRule="exact"/>
        <w:ind w:left="0" w:firstLine="426"/>
        <w:rPr>
          <w:rFonts w:ascii="仿宋_GB2312" w:eastAsia="仿宋_GB2312" w:hAnsi="仿宋_GB2312" w:cs="仿宋_GB2312"/>
          <w:kern w:val="0"/>
          <w:sz w:val="30"/>
          <w:szCs w:val="30"/>
        </w:rPr>
      </w:pPr>
      <w:r w:rsidRPr="00310E9A">
        <w:rPr>
          <w:rFonts w:ascii="仿宋_GB2312" w:eastAsia="仿宋_GB2312" w:hAnsi="仿宋_GB2312" w:cs="仿宋_GB2312" w:hint="eastAsia"/>
          <w:kern w:val="0"/>
          <w:sz w:val="30"/>
          <w:szCs w:val="30"/>
        </w:rPr>
        <w:t>现场操作安全保护：应符合安全操作规程，不许带电作业。</w:t>
      </w:r>
    </w:p>
    <w:p w:rsidR="00B57ADB" w:rsidRPr="00310E9A" w:rsidRDefault="00B57ADB" w:rsidP="00662FBC">
      <w:pPr>
        <w:numPr>
          <w:ilvl w:val="0"/>
          <w:numId w:val="11"/>
        </w:numPr>
        <w:snapToGrid w:val="0"/>
        <w:spacing w:line="560" w:lineRule="exact"/>
        <w:ind w:left="0" w:firstLine="426"/>
        <w:rPr>
          <w:rFonts w:ascii="仿宋_GB2312" w:eastAsia="仿宋_GB2312" w:hAnsi="仿宋_GB2312" w:cs="仿宋_GB2312"/>
          <w:kern w:val="0"/>
          <w:sz w:val="30"/>
          <w:szCs w:val="30"/>
        </w:rPr>
      </w:pPr>
      <w:r w:rsidRPr="00310E9A">
        <w:rPr>
          <w:rFonts w:ascii="仿宋_GB2312" w:eastAsia="仿宋_GB2312" w:hAnsi="仿宋_GB2312" w:cs="仿宋_GB2312" w:hint="eastAsia"/>
          <w:kern w:val="0"/>
          <w:sz w:val="30"/>
          <w:szCs w:val="30"/>
        </w:rPr>
        <w:t>操作岗位：工具摆放、工位整洁、包装物品与导线线头等的处理符合职业岗位标准，节约耗材。</w:t>
      </w:r>
    </w:p>
    <w:p w:rsidR="00B57ADB" w:rsidRPr="00310E9A" w:rsidRDefault="00B57ADB" w:rsidP="00662FBC">
      <w:pPr>
        <w:numPr>
          <w:ilvl w:val="0"/>
          <w:numId w:val="11"/>
        </w:numPr>
        <w:snapToGrid w:val="0"/>
        <w:spacing w:line="560" w:lineRule="exact"/>
        <w:ind w:left="0" w:firstLine="426"/>
        <w:rPr>
          <w:rFonts w:ascii="仿宋_GB2312" w:eastAsia="仿宋_GB2312" w:hAnsi="仿宋_GB2312" w:cs="仿宋_GB2312"/>
          <w:kern w:val="0"/>
          <w:sz w:val="30"/>
          <w:szCs w:val="30"/>
        </w:rPr>
      </w:pPr>
      <w:r w:rsidRPr="00310E9A">
        <w:rPr>
          <w:rFonts w:ascii="仿宋_GB2312" w:eastAsia="仿宋_GB2312" w:hAnsi="仿宋_GB2312" w:cs="仿宋_GB2312" w:hint="eastAsia"/>
          <w:kern w:val="0"/>
          <w:sz w:val="30"/>
          <w:szCs w:val="30"/>
        </w:rPr>
        <w:t>团队合作精神：应有合理地分工，团队配合紧密。</w:t>
      </w:r>
    </w:p>
    <w:p w:rsidR="00B57ADB" w:rsidRPr="006909DD" w:rsidRDefault="00B57ADB" w:rsidP="00662FBC">
      <w:pPr>
        <w:numPr>
          <w:ilvl w:val="0"/>
          <w:numId w:val="11"/>
        </w:numPr>
        <w:snapToGrid w:val="0"/>
        <w:spacing w:line="560" w:lineRule="exact"/>
        <w:ind w:left="0" w:firstLine="426"/>
        <w:rPr>
          <w:rFonts w:ascii="仿宋_GB2312" w:eastAsia="仿宋_GB2312" w:hAnsi="仿宋_GB2312" w:cs="仿宋_GB2312"/>
          <w:kern w:val="0"/>
          <w:sz w:val="30"/>
          <w:szCs w:val="30"/>
        </w:rPr>
      </w:pPr>
      <w:r w:rsidRPr="00310E9A">
        <w:rPr>
          <w:rFonts w:ascii="仿宋_GB2312" w:eastAsia="仿宋_GB2312" w:hAnsi="仿宋_GB2312" w:cs="仿宋_GB2312" w:hint="eastAsia"/>
          <w:kern w:val="0"/>
          <w:sz w:val="30"/>
          <w:szCs w:val="30"/>
        </w:rPr>
        <w:t>参赛纪律：选手遵守赛场纪律，尊重赛场工作人员，爱惜设备和器材。</w:t>
      </w:r>
    </w:p>
    <w:p w:rsidR="00B57ADB" w:rsidRPr="00662FBC" w:rsidRDefault="00B57ADB">
      <w:pPr>
        <w:spacing w:line="360" w:lineRule="auto"/>
        <w:ind w:firstLine="420"/>
        <w:rPr>
          <w:bCs/>
        </w:rPr>
      </w:pPr>
    </w:p>
    <w:p w:rsidR="00B57ADB" w:rsidRDefault="00B57ADB" w:rsidP="00E84944">
      <w:pPr>
        <w:snapToGrid w:val="0"/>
        <w:spacing w:line="560" w:lineRule="exact"/>
        <w:ind w:firstLineChars="198" w:firstLine="594"/>
        <w:jc w:val="left"/>
        <w:rPr>
          <w:rFonts w:ascii="仿宋_GB2312" w:eastAsia="仿宋_GB2312" w:cs="仿宋_GB2312"/>
          <w:bCs/>
          <w:sz w:val="30"/>
          <w:szCs w:val="30"/>
        </w:rPr>
      </w:pPr>
    </w:p>
    <w:p w:rsidR="00B57ADB" w:rsidRDefault="00B57ADB" w:rsidP="0000254A">
      <w:pPr>
        <w:adjustRightInd w:val="0"/>
        <w:snapToGrid w:val="0"/>
        <w:spacing w:line="560" w:lineRule="exact"/>
        <w:ind w:firstLineChars="200" w:firstLine="420"/>
        <w:rPr>
          <w:bCs/>
        </w:rPr>
      </w:pPr>
    </w:p>
    <w:sectPr w:rsidR="00B57ADB" w:rsidSect="00BB623D">
      <w:footerReference w:type="default" r:id="rId21"/>
      <w:pgSz w:w="11906" w:h="16838"/>
      <w:pgMar w:top="1440" w:right="1486" w:bottom="1440" w:left="138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5CD" w:rsidRDefault="00C335CD" w:rsidP="00BB623D">
      <w:r>
        <w:separator/>
      </w:r>
    </w:p>
  </w:endnote>
  <w:endnote w:type="continuationSeparator" w:id="0">
    <w:p w:rsidR="00C335CD" w:rsidRDefault="00C335CD" w:rsidP="00BB6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DB" w:rsidRDefault="0000254A">
    <w:pPr>
      <w:pStyle w:val="a6"/>
      <w:jc w:val="center"/>
    </w:pPr>
    <w:fldSimple w:instr="PAGE   \* MERGEFORMAT">
      <w:r w:rsidR="00E84944" w:rsidRPr="00E84944">
        <w:rPr>
          <w:noProof/>
          <w:lang w:val="zh-CN"/>
        </w:rPr>
        <w:t>43</w:t>
      </w:r>
    </w:fldSimple>
  </w:p>
  <w:p w:rsidR="00B57ADB" w:rsidRDefault="00B57A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5CD" w:rsidRDefault="00C335CD" w:rsidP="00BB623D">
      <w:r>
        <w:separator/>
      </w:r>
    </w:p>
  </w:footnote>
  <w:footnote w:type="continuationSeparator" w:id="0">
    <w:p w:rsidR="00C335CD" w:rsidRDefault="00C335CD" w:rsidP="00BB6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242"/>
    <w:multiLevelType w:val="multilevel"/>
    <w:tmpl w:val="026D4242"/>
    <w:lvl w:ilvl="0">
      <w:start w:val="1"/>
      <w:numFmt w:val="decimalEnclosedCircle"/>
      <w:lvlText w:val="%1"/>
      <w:lvlJc w:val="left"/>
      <w:pPr>
        <w:ind w:left="1407"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816570D"/>
    <w:multiLevelType w:val="multilevel"/>
    <w:tmpl w:val="0816570D"/>
    <w:lvl w:ilvl="0">
      <w:start w:val="1"/>
      <w:numFmt w:val="decimalEnclosedCircle"/>
      <w:lvlText w:val="%1"/>
      <w:lvlJc w:val="left"/>
      <w:pPr>
        <w:ind w:left="1680" w:hanging="420"/>
      </w:pPr>
      <w:rPr>
        <w:rFonts w:cs="Times New Roman" w:hint="default"/>
      </w:rPr>
    </w:lvl>
    <w:lvl w:ilvl="1">
      <w:start w:val="1"/>
      <w:numFmt w:val="lowerLetter"/>
      <w:lvlText w:val="%2)"/>
      <w:lvlJc w:val="left"/>
      <w:pPr>
        <w:ind w:left="1113" w:hanging="420"/>
      </w:pPr>
      <w:rPr>
        <w:rFonts w:cs="Times New Roman"/>
      </w:rPr>
    </w:lvl>
    <w:lvl w:ilvl="2">
      <w:start w:val="1"/>
      <w:numFmt w:val="lowerRoman"/>
      <w:lvlText w:val="%3."/>
      <w:lvlJc w:val="right"/>
      <w:pPr>
        <w:ind w:left="1533" w:hanging="420"/>
      </w:pPr>
      <w:rPr>
        <w:rFonts w:cs="Times New Roman"/>
      </w:rPr>
    </w:lvl>
    <w:lvl w:ilvl="3">
      <w:start w:val="1"/>
      <w:numFmt w:val="decimal"/>
      <w:lvlText w:val="%4."/>
      <w:lvlJc w:val="left"/>
      <w:pPr>
        <w:ind w:left="1953" w:hanging="420"/>
      </w:pPr>
      <w:rPr>
        <w:rFonts w:cs="Times New Roman"/>
      </w:rPr>
    </w:lvl>
    <w:lvl w:ilvl="4">
      <w:start w:val="1"/>
      <w:numFmt w:val="lowerLetter"/>
      <w:lvlText w:val="%5)"/>
      <w:lvlJc w:val="left"/>
      <w:pPr>
        <w:ind w:left="2373" w:hanging="420"/>
      </w:pPr>
      <w:rPr>
        <w:rFonts w:cs="Times New Roman"/>
      </w:rPr>
    </w:lvl>
    <w:lvl w:ilvl="5">
      <w:start w:val="1"/>
      <w:numFmt w:val="lowerRoman"/>
      <w:lvlText w:val="%6."/>
      <w:lvlJc w:val="right"/>
      <w:pPr>
        <w:ind w:left="2793" w:hanging="420"/>
      </w:pPr>
      <w:rPr>
        <w:rFonts w:cs="Times New Roman"/>
      </w:rPr>
    </w:lvl>
    <w:lvl w:ilvl="6">
      <w:start w:val="1"/>
      <w:numFmt w:val="decimal"/>
      <w:lvlText w:val="%7."/>
      <w:lvlJc w:val="left"/>
      <w:pPr>
        <w:ind w:left="3213" w:hanging="420"/>
      </w:pPr>
      <w:rPr>
        <w:rFonts w:cs="Times New Roman"/>
      </w:rPr>
    </w:lvl>
    <w:lvl w:ilvl="7">
      <w:start w:val="1"/>
      <w:numFmt w:val="lowerLetter"/>
      <w:lvlText w:val="%8)"/>
      <w:lvlJc w:val="left"/>
      <w:pPr>
        <w:ind w:left="3633" w:hanging="420"/>
      </w:pPr>
      <w:rPr>
        <w:rFonts w:cs="Times New Roman"/>
      </w:rPr>
    </w:lvl>
    <w:lvl w:ilvl="8">
      <w:start w:val="1"/>
      <w:numFmt w:val="lowerRoman"/>
      <w:lvlText w:val="%9."/>
      <w:lvlJc w:val="right"/>
      <w:pPr>
        <w:ind w:left="4053" w:hanging="420"/>
      </w:pPr>
      <w:rPr>
        <w:rFonts w:cs="Times New Roman"/>
      </w:rPr>
    </w:lvl>
  </w:abstractNum>
  <w:abstractNum w:abstractNumId="2">
    <w:nsid w:val="114067A7"/>
    <w:multiLevelType w:val="multilevel"/>
    <w:tmpl w:val="114067A7"/>
    <w:lvl w:ilvl="0">
      <w:start w:val="1"/>
      <w:numFmt w:val="decimalEnclosedCircle"/>
      <w:lvlText w:val="%1"/>
      <w:lvlJc w:val="left"/>
      <w:pPr>
        <w:ind w:left="840" w:hanging="420"/>
      </w:pPr>
      <w:rPr>
        <w:rFonts w:cs="Times New Roman" w:hint="default"/>
      </w:rPr>
    </w:lvl>
    <w:lvl w:ilvl="1">
      <w:start w:val="1"/>
      <w:numFmt w:val="lowerLetter"/>
      <w:lvlText w:val="%2)"/>
      <w:lvlJc w:val="left"/>
      <w:pPr>
        <w:ind w:left="1260" w:hanging="420"/>
      </w:pPr>
      <w:rPr>
        <w:rFonts w:cs="Times New Roman"/>
      </w:rPr>
    </w:lvl>
    <w:lvl w:ilvl="2">
      <w:start w:val="1"/>
      <w:numFmt w:val="decimalEnclosedCircle"/>
      <w:lvlText w:val="%3"/>
      <w:lvlJc w:val="left"/>
      <w:pPr>
        <w:ind w:left="1680" w:hanging="420"/>
      </w:pPr>
      <w:rPr>
        <w:rFonts w:cs="Times New Roman" w:hint="default"/>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
    <w:nsid w:val="17F8452C"/>
    <w:multiLevelType w:val="multilevel"/>
    <w:tmpl w:val="17F8452C"/>
    <w:lvl w:ilvl="0">
      <w:start w:val="1"/>
      <w:numFmt w:val="decimalEnclosedCircle"/>
      <w:lvlText w:val="%1"/>
      <w:lvlJc w:val="left"/>
      <w:pPr>
        <w:ind w:left="1407"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18A1088B"/>
    <w:multiLevelType w:val="multilevel"/>
    <w:tmpl w:val="18A1088B"/>
    <w:lvl w:ilvl="0">
      <w:start w:val="1"/>
      <w:numFmt w:val="decimalEnclosedCircle"/>
      <w:lvlText w:val="%1"/>
      <w:lvlJc w:val="left"/>
      <w:pPr>
        <w:ind w:left="960" w:hanging="360"/>
      </w:pPr>
      <w:rPr>
        <w:rFonts w:cs="Times New Roman" w:hint="default"/>
      </w:rPr>
    </w:lvl>
    <w:lvl w:ilvl="1">
      <w:start w:val="1"/>
      <w:numFmt w:val="decimal"/>
      <w:lvlText w:val="%2."/>
      <w:lvlJc w:val="left"/>
      <w:pPr>
        <w:ind w:left="2025" w:hanging="1005"/>
      </w:pPr>
      <w:rPr>
        <w:rFonts w:cs="Times New Roman" w:hint="default"/>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5">
    <w:nsid w:val="22541A12"/>
    <w:multiLevelType w:val="multilevel"/>
    <w:tmpl w:val="22541A12"/>
    <w:lvl w:ilvl="0">
      <w:start w:val="1"/>
      <w:numFmt w:val="japaneseCounting"/>
      <w:lvlText w:val="（%1）"/>
      <w:lvlJc w:val="left"/>
      <w:pPr>
        <w:ind w:left="1680" w:hanging="108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6">
    <w:nsid w:val="59C23D5F"/>
    <w:multiLevelType w:val="multilevel"/>
    <w:tmpl w:val="59C23D5F"/>
    <w:lvl w:ilvl="0">
      <w:start w:val="1"/>
      <w:numFmt w:val="decimalEnclosedCircle"/>
      <w:lvlText w:val="%1"/>
      <w:lvlJc w:val="left"/>
      <w:pPr>
        <w:ind w:left="1128" w:hanging="420"/>
      </w:pPr>
      <w:rPr>
        <w:rFonts w:cs="Times New Roman" w:hint="default"/>
      </w:rPr>
    </w:lvl>
    <w:lvl w:ilvl="1">
      <w:start w:val="1"/>
      <w:numFmt w:val="decimalEnclosedCircle"/>
      <w:lvlText w:val="%2"/>
      <w:lvlJc w:val="left"/>
      <w:pPr>
        <w:ind w:left="1548" w:hanging="420"/>
      </w:pPr>
      <w:rPr>
        <w:rFonts w:cs="Times New Roman" w:hint="default"/>
      </w:rPr>
    </w:lvl>
    <w:lvl w:ilvl="2">
      <w:start w:val="1"/>
      <w:numFmt w:val="lowerRoman"/>
      <w:lvlText w:val="%3."/>
      <w:lvlJc w:val="right"/>
      <w:pPr>
        <w:ind w:left="1968" w:hanging="420"/>
      </w:pPr>
      <w:rPr>
        <w:rFonts w:cs="Times New Roman"/>
      </w:rPr>
    </w:lvl>
    <w:lvl w:ilvl="3">
      <w:start w:val="1"/>
      <w:numFmt w:val="decimal"/>
      <w:lvlText w:val="%4."/>
      <w:lvlJc w:val="left"/>
      <w:pPr>
        <w:ind w:left="2388" w:hanging="420"/>
      </w:pPr>
      <w:rPr>
        <w:rFonts w:cs="Times New Roman"/>
      </w:rPr>
    </w:lvl>
    <w:lvl w:ilvl="4">
      <w:start w:val="1"/>
      <w:numFmt w:val="lowerLetter"/>
      <w:lvlText w:val="%5)"/>
      <w:lvlJc w:val="left"/>
      <w:pPr>
        <w:ind w:left="2808" w:hanging="420"/>
      </w:pPr>
      <w:rPr>
        <w:rFonts w:cs="Times New Roman"/>
      </w:rPr>
    </w:lvl>
    <w:lvl w:ilvl="5">
      <w:start w:val="1"/>
      <w:numFmt w:val="lowerRoman"/>
      <w:lvlText w:val="%6."/>
      <w:lvlJc w:val="right"/>
      <w:pPr>
        <w:ind w:left="3228" w:hanging="420"/>
      </w:pPr>
      <w:rPr>
        <w:rFonts w:cs="Times New Roman"/>
      </w:rPr>
    </w:lvl>
    <w:lvl w:ilvl="6">
      <w:start w:val="1"/>
      <w:numFmt w:val="decimal"/>
      <w:lvlText w:val="%7."/>
      <w:lvlJc w:val="left"/>
      <w:pPr>
        <w:ind w:left="3648" w:hanging="420"/>
      </w:pPr>
      <w:rPr>
        <w:rFonts w:cs="Times New Roman"/>
      </w:rPr>
    </w:lvl>
    <w:lvl w:ilvl="7">
      <w:start w:val="1"/>
      <w:numFmt w:val="lowerLetter"/>
      <w:lvlText w:val="%8)"/>
      <w:lvlJc w:val="left"/>
      <w:pPr>
        <w:ind w:left="4068" w:hanging="420"/>
      </w:pPr>
      <w:rPr>
        <w:rFonts w:cs="Times New Roman"/>
      </w:rPr>
    </w:lvl>
    <w:lvl w:ilvl="8">
      <w:start w:val="1"/>
      <w:numFmt w:val="lowerRoman"/>
      <w:lvlText w:val="%9."/>
      <w:lvlJc w:val="right"/>
      <w:pPr>
        <w:ind w:left="4488" w:hanging="420"/>
      </w:pPr>
      <w:rPr>
        <w:rFonts w:cs="Times New Roman"/>
      </w:rPr>
    </w:lvl>
  </w:abstractNum>
  <w:abstractNum w:abstractNumId="7">
    <w:nsid w:val="611B01A5"/>
    <w:multiLevelType w:val="multilevel"/>
    <w:tmpl w:val="611B01A5"/>
    <w:lvl w:ilvl="0">
      <w:start w:val="1"/>
      <w:numFmt w:val="decimalEnclosedCircle"/>
      <w:lvlText w:val="%1"/>
      <w:lvlJc w:val="left"/>
      <w:pPr>
        <w:ind w:left="987" w:hanging="420"/>
      </w:pPr>
      <w:rPr>
        <w:rFonts w:cs="Times New Roman" w:hint="default"/>
      </w:rPr>
    </w:lvl>
    <w:lvl w:ilvl="1">
      <w:start w:val="1"/>
      <w:numFmt w:val="decimalEnclosedCircle"/>
      <w:lvlText w:val="%2"/>
      <w:lvlJc w:val="left"/>
      <w:pPr>
        <w:ind w:left="1407" w:hanging="420"/>
      </w:pPr>
      <w:rPr>
        <w:rFonts w:cs="Times New Roman" w:hint="default"/>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8">
    <w:nsid w:val="6B26664D"/>
    <w:multiLevelType w:val="multilevel"/>
    <w:tmpl w:val="6B26664D"/>
    <w:lvl w:ilvl="0">
      <w:start w:val="1"/>
      <w:numFmt w:val="decimal"/>
      <w:lvlText w:val="%1."/>
      <w:lvlJc w:val="left"/>
      <w:pPr>
        <w:ind w:left="960" w:hanging="36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9">
    <w:nsid w:val="7465122B"/>
    <w:multiLevelType w:val="multilevel"/>
    <w:tmpl w:val="7465122B"/>
    <w:lvl w:ilvl="0">
      <w:start w:val="1"/>
      <w:numFmt w:val="decimal"/>
      <w:lvlText w:val="%1."/>
      <w:lvlJc w:val="left"/>
      <w:pPr>
        <w:ind w:left="1020" w:hanging="420"/>
      </w:pPr>
      <w:rPr>
        <w:rFonts w:cs="Times New Roman"/>
      </w:rPr>
    </w:lvl>
    <w:lvl w:ilvl="1">
      <w:start w:val="1"/>
      <w:numFmt w:val="decimal"/>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10">
    <w:nsid w:val="79EB6C6D"/>
    <w:multiLevelType w:val="multilevel"/>
    <w:tmpl w:val="79EB6C6D"/>
    <w:lvl w:ilvl="0">
      <w:start w:val="1"/>
      <w:numFmt w:val="japaneseCounting"/>
      <w:lvlText w:val="(%1)"/>
      <w:lvlJc w:val="left"/>
      <w:pPr>
        <w:ind w:left="1320" w:hanging="720"/>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num w:numId="1">
    <w:abstractNumId w:val="5"/>
  </w:num>
  <w:num w:numId="2">
    <w:abstractNumId w:val="10"/>
  </w:num>
  <w:num w:numId="3">
    <w:abstractNumId w:val="9"/>
  </w:num>
  <w:num w:numId="4">
    <w:abstractNumId w:val="4"/>
  </w:num>
  <w:num w:numId="5">
    <w:abstractNumId w:val="8"/>
  </w:num>
  <w:num w:numId="6">
    <w:abstractNumId w:val="2"/>
  </w:num>
  <w:num w:numId="7">
    <w:abstractNumId w:val="1"/>
  </w:num>
  <w:num w:numId="8">
    <w:abstractNumId w:val="7"/>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751"/>
    <w:rsid w:val="0000254A"/>
    <w:rsid w:val="00012EE6"/>
    <w:rsid w:val="0001701B"/>
    <w:rsid w:val="00026EA0"/>
    <w:rsid w:val="000277A8"/>
    <w:rsid w:val="000318AB"/>
    <w:rsid w:val="00060926"/>
    <w:rsid w:val="0008390C"/>
    <w:rsid w:val="00091778"/>
    <w:rsid w:val="00092BFD"/>
    <w:rsid w:val="00096D15"/>
    <w:rsid w:val="000B0E4E"/>
    <w:rsid w:val="000B3C33"/>
    <w:rsid w:val="000B5082"/>
    <w:rsid w:val="000C1064"/>
    <w:rsid w:val="000D099D"/>
    <w:rsid w:val="000D1865"/>
    <w:rsid w:val="000D32C1"/>
    <w:rsid w:val="000D4E8B"/>
    <w:rsid w:val="000F0E85"/>
    <w:rsid w:val="00102EE0"/>
    <w:rsid w:val="00103D8D"/>
    <w:rsid w:val="00104544"/>
    <w:rsid w:val="00111268"/>
    <w:rsid w:val="00120BC3"/>
    <w:rsid w:val="001304BF"/>
    <w:rsid w:val="001375EB"/>
    <w:rsid w:val="00162DF5"/>
    <w:rsid w:val="0017099A"/>
    <w:rsid w:val="00176E8B"/>
    <w:rsid w:val="001940E9"/>
    <w:rsid w:val="001948B5"/>
    <w:rsid w:val="001A168D"/>
    <w:rsid w:val="001C7437"/>
    <w:rsid w:val="00205D49"/>
    <w:rsid w:val="00214175"/>
    <w:rsid w:val="0022265A"/>
    <w:rsid w:val="002272C8"/>
    <w:rsid w:val="00235252"/>
    <w:rsid w:val="00235880"/>
    <w:rsid w:val="00237679"/>
    <w:rsid w:val="00246B35"/>
    <w:rsid w:val="002475BE"/>
    <w:rsid w:val="00253B13"/>
    <w:rsid w:val="00265828"/>
    <w:rsid w:val="0026595A"/>
    <w:rsid w:val="00271E4E"/>
    <w:rsid w:val="00273E12"/>
    <w:rsid w:val="00274205"/>
    <w:rsid w:val="00276D89"/>
    <w:rsid w:val="00277B75"/>
    <w:rsid w:val="00280443"/>
    <w:rsid w:val="00281833"/>
    <w:rsid w:val="00286520"/>
    <w:rsid w:val="002D62E0"/>
    <w:rsid w:val="002E5DF5"/>
    <w:rsid w:val="002E62E8"/>
    <w:rsid w:val="002F7792"/>
    <w:rsid w:val="00301007"/>
    <w:rsid w:val="00310E9A"/>
    <w:rsid w:val="00313143"/>
    <w:rsid w:val="00313ACF"/>
    <w:rsid w:val="0033013B"/>
    <w:rsid w:val="00336F38"/>
    <w:rsid w:val="0034402E"/>
    <w:rsid w:val="003453AE"/>
    <w:rsid w:val="003532B2"/>
    <w:rsid w:val="00361728"/>
    <w:rsid w:val="003771D6"/>
    <w:rsid w:val="003B12B9"/>
    <w:rsid w:val="003B5A5E"/>
    <w:rsid w:val="003D146F"/>
    <w:rsid w:val="003D2782"/>
    <w:rsid w:val="003D4107"/>
    <w:rsid w:val="003D6DB0"/>
    <w:rsid w:val="003E5F9C"/>
    <w:rsid w:val="003E65E6"/>
    <w:rsid w:val="00401041"/>
    <w:rsid w:val="00401520"/>
    <w:rsid w:val="004172D7"/>
    <w:rsid w:val="00421CE9"/>
    <w:rsid w:val="004727B6"/>
    <w:rsid w:val="00472A53"/>
    <w:rsid w:val="00474955"/>
    <w:rsid w:val="00482B39"/>
    <w:rsid w:val="00485CFB"/>
    <w:rsid w:val="004915B6"/>
    <w:rsid w:val="004C1431"/>
    <w:rsid w:val="004D0709"/>
    <w:rsid w:val="004F1035"/>
    <w:rsid w:val="00500C0F"/>
    <w:rsid w:val="00511541"/>
    <w:rsid w:val="005239B4"/>
    <w:rsid w:val="0054208E"/>
    <w:rsid w:val="00584C39"/>
    <w:rsid w:val="005A7711"/>
    <w:rsid w:val="005A7C07"/>
    <w:rsid w:val="005C3886"/>
    <w:rsid w:val="005D43E3"/>
    <w:rsid w:val="005D7D95"/>
    <w:rsid w:val="005E4440"/>
    <w:rsid w:val="005F5AB5"/>
    <w:rsid w:val="005F7706"/>
    <w:rsid w:val="006034B6"/>
    <w:rsid w:val="00612C16"/>
    <w:rsid w:val="00623B68"/>
    <w:rsid w:val="00627058"/>
    <w:rsid w:val="00632C53"/>
    <w:rsid w:val="00636A7F"/>
    <w:rsid w:val="006548C5"/>
    <w:rsid w:val="00662FBC"/>
    <w:rsid w:val="006700A2"/>
    <w:rsid w:val="00674431"/>
    <w:rsid w:val="0068127F"/>
    <w:rsid w:val="006909DD"/>
    <w:rsid w:val="006A431D"/>
    <w:rsid w:val="006B5DA7"/>
    <w:rsid w:val="006C2B98"/>
    <w:rsid w:val="006C3142"/>
    <w:rsid w:val="006C68A6"/>
    <w:rsid w:val="006D130E"/>
    <w:rsid w:val="006D43B3"/>
    <w:rsid w:val="006D6C0E"/>
    <w:rsid w:val="006D6F96"/>
    <w:rsid w:val="006E2858"/>
    <w:rsid w:val="006E3258"/>
    <w:rsid w:val="006E4981"/>
    <w:rsid w:val="006F0A5D"/>
    <w:rsid w:val="006F38A5"/>
    <w:rsid w:val="007167B5"/>
    <w:rsid w:val="007378F7"/>
    <w:rsid w:val="007417CB"/>
    <w:rsid w:val="00756436"/>
    <w:rsid w:val="00771C80"/>
    <w:rsid w:val="0077717A"/>
    <w:rsid w:val="007903C2"/>
    <w:rsid w:val="007A21A8"/>
    <w:rsid w:val="007C23BA"/>
    <w:rsid w:val="007C5B05"/>
    <w:rsid w:val="007C6761"/>
    <w:rsid w:val="007D7DEA"/>
    <w:rsid w:val="00802B4A"/>
    <w:rsid w:val="00807A8E"/>
    <w:rsid w:val="008308F8"/>
    <w:rsid w:val="00850E59"/>
    <w:rsid w:val="00862A7F"/>
    <w:rsid w:val="00895AA2"/>
    <w:rsid w:val="008A6173"/>
    <w:rsid w:val="008B0300"/>
    <w:rsid w:val="008B181B"/>
    <w:rsid w:val="008C0E23"/>
    <w:rsid w:val="008D4D06"/>
    <w:rsid w:val="008E28A7"/>
    <w:rsid w:val="008E4442"/>
    <w:rsid w:val="009255B6"/>
    <w:rsid w:val="00934F6D"/>
    <w:rsid w:val="009355EC"/>
    <w:rsid w:val="00942EF6"/>
    <w:rsid w:val="00957FBE"/>
    <w:rsid w:val="00971316"/>
    <w:rsid w:val="00976A13"/>
    <w:rsid w:val="00984895"/>
    <w:rsid w:val="009C19F8"/>
    <w:rsid w:val="009C3723"/>
    <w:rsid w:val="009D00DF"/>
    <w:rsid w:val="009D38EF"/>
    <w:rsid w:val="009D4552"/>
    <w:rsid w:val="009E35E3"/>
    <w:rsid w:val="009F6078"/>
    <w:rsid w:val="00A1213D"/>
    <w:rsid w:val="00A22301"/>
    <w:rsid w:val="00A2372E"/>
    <w:rsid w:val="00A3274D"/>
    <w:rsid w:val="00A3665F"/>
    <w:rsid w:val="00A42966"/>
    <w:rsid w:val="00A5377E"/>
    <w:rsid w:val="00A6267B"/>
    <w:rsid w:val="00AB732B"/>
    <w:rsid w:val="00AC7F38"/>
    <w:rsid w:val="00AD38C3"/>
    <w:rsid w:val="00AD40DD"/>
    <w:rsid w:val="00AD7BCC"/>
    <w:rsid w:val="00AE22D9"/>
    <w:rsid w:val="00AF0B63"/>
    <w:rsid w:val="00AF1FD6"/>
    <w:rsid w:val="00B069A5"/>
    <w:rsid w:val="00B15CC2"/>
    <w:rsid w:val="00B21B60"/>
    <w:rsid w:val="00B411A8"/>
    <w:rsid w:val="00B46B0D"/>
    <w:rsid w:val="00B57ADB"/>
    <w:rsid w:val="00B644FB"/>
    <w:rsid w:val="00B76CE3"/>
    <w:rsid w:val="00B77C4E"/>
    <w:rsid w:val="00BA282D"/>
    <w:rsid w:val="00BA6B8A"/>
    <w:rsid w:val="00BB46B4"/>
    <w:rsid w:val="00BB623D"/>
    <w:rsid w:val="00BD35F2"/>
    <w:rsid w:val="00BE44CA"/>
    <w:rsid w:val="00BE4E2B"/>
    <w:rsid w:val="00BF40B8"/>
    <w:rsid w:val="00C0446A"/>
    <w:rsid w:val="00C225A6"/>
    <w:rsid w:val="00C3188B"/>
    <w:rsid w:val="00C33156"/>
    <w:rsid w:val="00C335CD"/>
    <w:rsid w:val="00C35C33"/>
    <w:rsid w:val="00C4355F"/>
    <w:rsid w:val="00C43F60"/>
    <w:rsid w:val="00C552BB"/>
    <w:rsid w:val="00C742DB"/>
    <w:rsid w:val="00C759FA"/>
    <w:rsid w:val="00C77F44"/>
    <w:rsid w:val="00C90FF6"/>
    <w:rsid w:val="00C934FC"/>
    <w:rsid w:val="00C96953"/>
    <w:rsid w:val="00C96DAD"/>
    <w:rsid w:val="00CA5686"/>
    <w:rsid w:val="00CA7290"/>
    <w:rsid w:val="00CB6404"/>
    <w:rsid w:val="00CB720D"/>
    <w:rsid w:val="00CC1F03"/>
    <w:rsid w:val="00CE08CA"/>
    <w:rsid w:val="00CF3803"/>
    <w:rsid w:val="00D11358"/>
    <w:rsid w:val="00D22B02"/>
    <w:rsid w:val="00D25D11"/>
    <w:rsid w:val="00D272CF"/>
    <w:rsid w:val="00D34BE6"/>
    <w:rsid w:val="00D37881"/>
    <w:rsid w:val="00D62211"/>
    <w:rsid w:val="00D64ADB"/>
    <w:rsid w:val="00D65EA1"/>
    <w:rsid w:val="00D81D1A"/>
    <w:rsid w:val="00D82046"/>
    <w:rsid w:val="00D84709"/>
    <w:rsid w:val="00D92059"/>
    <w:rsid w:val="00D93479"/>
    <w:rsid w:val="00DA33D0"/>
    <w:rsid w:val="00DA6C43"/>
    <w:rsid w:val="00DA7B3F"/>
    <w:rsid w:val="00DB79A8"/>
    <w:rsid w:val="00DC03C1"/>
    <w:rsid w:val="00DF4880"/>
    <w:rsid w:val="00DF7871"/>
    <w:rsid w:val="00E043A7"/>
    <w:rsid w:val="00E07877"/>
    <w:rsid w:val="00E13B2F"/>
    <w:rsid w:val="00E14D94"/>
    <w:rsid w:val="00E17A91"/>
    <w:rsid w:val="00E311BF"/>
    <w:rsid w:val="00E3480B"/>
    <w:rsid w:val="00E358C7"/>
    <w:rsid w:val="00E35DC5"/>
    <w:rsid w:val="00E45177"/>
    <w:rsid w:val="00E50F06"/>
    <w:rsid w:val="00E51FC6"/>
    <w:rsid w:val="00E561AE"/>
    <w:rsid w:val="00E56B64"/>
    <w:rsid w:val="00E66E59"/>
    <w:rsid w:val="00E82290"/>
    <w:rsid w:val="00E8322E"/>
    <w:rsid w:val="00E84944"/>
    <w:rsid w:val="00E90246"/>
    <w:rsid w:val="00E92691"/>
    <w:rsid w:val="00E93F9C"/>
    <w:rsid w:val="00E952CA"/>
    <w:rsid w:val="00EA2239"/>
    <w:rsid w:val="00EC000B"/>
    <w:rsid w:val="00EC2047"/>
    <w:rsid w:val="00EC4A38"/>
    <w:rsid w:val="00ED39B5"/>
    <w:rsid w:val="00EE52F7"/>
    <w:rsid w:val="00EE5EBF"/>
    <w:rsid w:val="00EE7862"/>
    <w:rsid w:val="00F04829"/>
    <w:rsid w:val="00F102F1"/>
    <w:rsid w:val="00F2071E"/>
    <w:rsid w:val="00F21192"/>
    <w:rsid w:val="00F27B34"/>
    <w:rsid w:val="00F30104"/>
    <w:rsid w:val="00F45552"/>
    <w:rsid w:val="00F46092"/>
    <w:rsid w:val="00F541A8"/>
    <w:rsid w:val="00F55E0C"/>
    <w:rsid w:val="00F66FDD"/>
    <w:rsid w:val="00F7740D"/>
    <w:rsid w:val="00F77E6F"/>
    <w:rsid w:val="00F85489"/>
    <w:rsid w:val="00F96AC1"/>
    <w:rsid w:val="00F97457"/>
    <w:rsid w:val="00FB13C0"/>
    <w:rsid w:val="00FB1FCA"/>
    <w:rsid w:val="00FE0C9E"/>
    <w:rsid w:val="00FE6751"/>
    <w:rsid w:val="1826746A"/>
    <w:rsid w:val="1A3B78F3"/>
    <w:rsid w:val="213A359B"/>
    <w:rsid w:val="50EC4DC4"/>
    <w:rsid w:val="56735C7F"/>
    <w:rsid w:val="632535F8"/>
    <w:rsid w:val="68084B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B623D"/>
    <w:pPr>
      <w:widowControl w:val="0"/>
      <w:jc w:val="both"/>
    </w:pPr>
    <w:rPr>
      <w:kern w:val="2"/>
      <w:sz w:val="21"/>
      <w:szCs w:val="22"/>
    </w:rPr>
  </w:style>
  <w:style w:type="paragraph" w:styleId="3">
    <w:name w:val="heading 3"/>
    <w:basedOn w:val="a"/>
    <w:next w:val="a"/>
    <w:link w:val="3Char"/>
    <w:uiPriority w:val="99"/>
    <w:qFormat/>
    <w:rsid w:val="00BB623D"/>
    <w:pPr>
      <w:keepNext/>
      <w:keepLines/>
      <w:spacing w:before="260" w:after="260" w:line="416" w:lineRule="auto"/>
      <w:outlineLvl w:val="2"/>
    </w:pPr>
    <w:rPr>
      <w:rFonts w:ascii="Times New Roman"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BB623D"/>
    <w:rPr>
      <w:rFonts w:ascii="Times New Roman" w:eastAsia="宋体" w:hAnsi="Times New Roman" w:cs="Times New Roman"/>
      <w:b/>
      <w:sz w:val="32"/>
    </w:rPr>
  </w:style>
  <w:style w:type="paragraph" w:styleId="a3">
    <w:name w:val="annotation text"/>
    <w:basedOn w:val="a"/>
    <w:link w:val="Char"/>
    <w:uiPriority w:val="99"/>
    <w:rsid w:val="00BB623D"/>
    <w:pPr>
      <w:jc w:val="left"/>
    </w:pPr>
    <w:rPr>
      <w:kern w:val="0"/>
      <w:sz w:val="20"/>
      <w:szCs w:val="20"/>
    </w:rPr>
  </w:style>
  <w:style w:type="character" w:customStyle="1" w:styleId="Char">
    <w:name w:val="批注文字 Char"/>
    <w:basedOn w:val="a0"/>
    <w:link w:val="a3"/>
    <w:uiPriority w:val="99"/>
    <w:semiHidden/>
    <w:locked/>
    <w:rsid w:val="00BB623D"/>
    <w:rPr>
      <w:rFonts w:cs="Times New Roman"/>
    </w:rPr>
  </w:style>
  <w:style w:type="paragraph" w:styleId="a4">
    <w:name w:val="annotation subject"/>
    <w:basedOn w:val="a3"/>
    <w:next w:val="a3"/>
    <w:link w:val="Char0"/>
    <w:uiPriority w:val="99"/>
    <w:rsid w:val="00BB623D"/>
    <w:rPr>
      <w:b/>
      <w:bCs/>
    </w:rPr>
  </w:style>
  <w:style w:type="character" w:customStyle="1" w:styleId="Char0">
    <w:name w:val="批注主题 Char"/>
    <w:basedOn w:val="Char"/>
    <w:link w:val="a4"/>
    <w:uiPriority w:val="99"/>
    <w:semiHidden/>
    <w:locked/>
    <w:rsid w:val="00BB623D"/>
    <w:rPr>
      <w:b/>
    </w:rPr>
  </w:style>
  <w:style w:type="paragraph" w:styleId="a5">
    <w:name w:val="Balloon Text"/>
    <w:basedOn w:val="a"/>
    <w:link w:val="Char1"/>
    <w:uiPriority w:val="99"/>
    <w:rsid w:val="00BB623D"/>
    <w:rPr>
      <w:kern w:val="0"/>
      <w:sz w:val="18"/>
      <w:szCs w:val="18"/>
    </w:rPr>
  </w:style>
  <w:style w:type="character" w:customStyle="1" w:styleId="Char1">
    <w:name w:val="批注框文本 Char"/>
    <w:basedOn w:val="a0"/>
    <w:link w:val="a5"/>
    <w:uiPriority w:val="99"/>
    <w:semiHidden/>
    <w:locked/>
    <w:rsid w:val="00BB623D"/>
    <w:rPr>
      <w:rFonts w:cs="Times New Roman"/>
      <w:sz w:val="18"/>
    </w:rPr>
  </w:style>
  <w:style w:type="paragraph" w:styleId="a6">
    <w:name w:val="footer"/>
    <w:basedOn w:val="a"/>
    <w:link w:val="Char2"/>
    <w:uiPriority w:val="99"/>
    <w:rsid w:val="00BB623D"/>
    <w:pPr>
      <w:tabs>
        <w:tab w:val="center" w:pos="4153"/>
        <w:tab w:val="right" w:pos="8306"/>
      </w:tabs>
      <w:snapToGrid w:val="0"/>
      <w:jc w:val="left"/>
    </w:pPr>
    <w:rPr>
      <w:kern w:val="0"/>
      <w:sz w:val="18"/>
      <w:szCs w:val="18"/>
    </w:rPr>
  </w:style>
  <w:style w:type="character" w:customStyle="1" w:styleId="Char2">
    <w:name w:val="页脚 Char"/>
    <w:basedOn w:val="a0"/>
    <w:link w:val="a6"/>
    <w:uiPriority w:val="99"/>
    <w:locked/>
    <w:rsid w:val="00BB623D"/>
    <w:rPr>
      <w:rFonts w:cs="Times New Roman"/>
      <w:sz w:val="18"/>
    </w:rPr>
  </w:style>
  <w:style w:type="paragraph" w:styleId="a7">
    <w:name w:val="header"/>
    <w:basedOn w:val="a"/>
    <w:link w:val="Char3"/>
    <w:uiPriority w:val="99"/>
    <w:rsid w:val="00BB623D"/>
    <w:pPr>
      <w:pBdr>
        <w:bottom w:val="single" w:sz="6" w:space="1" w:color="auto"/>
      </w:pBdr>
      <w:tabs>
        <w:tab w:val="center" w:pos="4153"/>
        <w:tab w:val="right" w:pos="8306"/>
      </w:tabs>
      <w:snapToGrid w:val="0"/>
      <w:jc w:val="center"/>
    </w:pPr>
    <w:rPr>
      <w:kern w:val="0"/>
      <w:sz w:val="18"/>
      <w:szCs w:val="18"/>
    </w:rPr>
  </w:style>
  <w:style w:type="character" w:customStyle="1" w:styleId="Char3">
    <w:name w:val="页眉 Char"/>
    <w:basedOn w:val="a0"/>
    <w:link w:val="a7"/>
    <w:uiPriority w:val="99"/>
    <w:locked/>
    <w:rsid w:val="00BB623D"/>
    <w:rPr>
      <w:rFonts w:cs="Times New Roman"/>
      <w:sz w:val="18"/>
    </w:rPr>
  </w:style>
  <w:style w:type="paragraph" w:styleId="a8">
    <w:name w:val="footnote text"/>
    <w:basedOn w:val="a"/>
    <w:link w:val="Char4"/>
    <w:uiPriority w:val="99"/>
    <w:semiHidden/>
    <w:rsid w:val="00BB623D"/>
    <w:pPr>
      <w:snapToGrid w:val="0"/>
      <w:jc w:val="left"/>
    </w:pPr>
    <w:rPr>
      <w:kern w:val="0"/>
      <w:sz w:val="18"/>
      <w:szCs w:val="20"/>
    </w:rPr>
  </w:style>
  <w:style w:type="character" w:customStyle="1" w:styleId="Char4">
    <w:name w:val="脚注文本 Char"/>
    <w:basedOn w:val="a0"/>
    <w:link w:val="a8"/>
    <w:uiPriority w:val="99"/>
    <w:semiHidden/>
    <w:locked/>
    <w:rsid w:val="00BB623D"/>
    <w:rPr>
      <w:rFonts w:cs="Times New Roman"/>
      <w:sz w:val="18"/>
    </w:rPr>
  </w:style>
  <w:style w:type="character" w:styleId="a9">
    <w:name w:val="Hyperlink"/>
    <w:basedOn w:val="a0"/>
    <w:uiPriority w:val="99"/>
    <w:rsid w:val="00BB623D"/>
    <w:rPr>
      <w:rFonts w:cs="Times New Roman"/>
      <w:color w:val="0000FF"/>
      <w:u w:val="single"/>
    </w:rPr>
  </w:style>
  <w:style w:type="character" w:styleId="aa">
    <w:name w:val="annotation reference"/>
    <w:basedOn w:val="a0"/>
    <w:uiPriority w:val="99"/>
    <w:rsid w:val="00BB623D"/>
    <w:rPr>
      <w:rFonts w:cs="Times New Roman"/>
      <w:sz w:val="21"/>
    </w:rPr>
  </w:style>
  <w:style w:type="table" w:styleId="ab">
    <w:name w:val="Table Grid"/>
    <w:basedOn w:val="a1"/>
    <w:uiPriority w:val="99"/>
    <w:rsid w:val="00BB62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rsid w:val="00BB623D"/>
    <w:pPr>
      <w:ind w:firstLineChars="200" w:firstLine="420"/>
    </w:pPr>
  </w:style>
  <w:style w:type="character" w:customStyle="1" w:styleId="nui-addr-email1">
    <w:name w:val="nui-addr-email1"/>
    <w:uiPriority w:val="99"/>
    <w:rsid w:val="00BB623D"/>
  </w:style>
  <w:style w:type="paragraph" w:customStyle="1" w:styleId="2">
    <w:name w:val="列出段落2"/>
    <w:basedOn w:val="a"/>
    <w:uiPriority w:val="99"/>
    <w:rsid w:val="00BB623D"/>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aike.so.com/doc/6661966.html"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baike.so.com/doc/6661966.html"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so.com/doc/6661966.html"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baike.so.com/doc/6661966.html"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baike.so.com/doc/6661966.html"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43</Pages>
  <Words>3496</Words>
  <Characters>19928</Characters>
  <Application>Microsoft Office Word</Application>
  <DocSecurity>0</DocSecurity>
  <Lines>166</Lines>
  <Paragraphs>46</Paragraphs>
  <ScaleCrop>false</ScaleCrop>
  <Company/>
  <LinksUpToDate>false</LinksUpToDate>
  <CharactersWithSpaces>23378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2018年全国职业院校技能大赛</dc:title>
  <dc:subject/>
  <dc:creator/>
  <cp:keywords/>
  <dc:description/>
  <cp:lastModifiedBy/>
  <cp:revision>3</cp:revision>
  <cp:lastPrinted>2017-09-05T05:23:00Z</cp:lastPrinted>
  <dcterms:created xsi:type="dcterms:W3CDTF">2017-09-05T05:02:00Z</dcterms:created>
  <dcterms:modified xsi:type="dcterms:W3CDTF">2017-09-15T08:45:00Z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