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05C" w:rsidRDefault="007B405C">
      <w:pPr>
        <w:snapToGrid w:val="0"/>
        <w:spacing w:line="540" w:lineRule="exact"/>
        <w:rPr>
          <w:rFonts w:ascii="Arial Narrow" w:eastAsia="仿宋_GB2312" w:hAnsi="Arial Narrow" w:cs="宋体"/>
          <w:sz w:val="30"/>
          <w:szCs w:val="30"/>
        </w:rPr>
      </w:pPr>
    </w:p>
    <w:p w:rsidR="007B405C" w:rsidRDefault="00CB1128">
      <w:pPr>
        <w:snapToGrid w:val="0"/>
        <w:spacing w:line="540" w:lineRule="exact"/>
        <w:jc w:val="center"/>
        <w:rPr>
          <w:rFonts w:eastAsia="黑体"/>
          <w:b/>
          <w:sz w:val="36"/>
          <w:szCs w:val="36"/>
        </w:rPr>
      </w:pPr>
      <w:r>
        <w:rPr>
          <w:rFonts w:eastAsia="黑体"/>
          <w:b/>
          <w:sz w:val="36"/>
          <w:szCs w:val="36"/>
        </w:rPr>
        <w:t>2018</w:t>
      </w:r>
      <w:r>
        <w:rPr>
          <w:rFonts w:eastAsia="黑体" w:hint="eastAsia"/>
          <w:b/>
          <w:sz w:val="36"/>
          <w:szCs w:val="36"/>
        </w:rPr>
        <w:t>年全国职业院校技能大赛</w:t>
      </w:r>
    </w:p>
    <w:p w:rsidR="007B405C" w:rsidRDefault="00CB1128">
      <w:pPr>
        <w:snapToGrid w:val="0"/>
        <w:spacing w:line="540" w:lineRule="exact"/>
        <w:jc w:val="center"/>
        <w:rPr>
          <w:rFonts w:eastAsia="黑体"/>
          <w:b/>
          <w:sz w:val="36"/>
          <w:szCs w:val="36"/>
        </w:rPr>
      </w:pPr>
      <w:r>
        <w:rPr>
          <w:rFonts w:eastAsia="黑体" w:hint="eastAsia"/>
          <w:b/>
          <w:sz w:val="36"/>
          <w:szCs w:val="36"/>
        </w:rPr>
        <w:t>赛项申报书</w:t>
      </w:r>
    </w:p>
    <w:p w:rsidR="007B405C" w:rsidRDefault="007B405C">
      <w:pPr>
        <w:snapToGrid w:val="0"/>
        <w:spacing w:line="540" w:lineRule="exact"/>
        <w:jc w:val="center"/>
        <w:rPr>
          <w:rFonts w:eastAsia="仿宋_GB2312"/>
          <w:color w:val="FF0000"/>
          <w:sz w:val="32"/>
          <w:szCs w:val="32"/>
        </w:rPr>
      </w:pPr>
    </w:p>
    <w:p w:rsidR="007B405C" w:rsidRDefault="007B405C">
      <w:pPr>
        <w:snapToGrid w:val="0"/>
        <w:spacing w:line="560" w:lineRule="exact"/>
        <w:rPr>
          <w:rFonts w:eastAsia="仿宋_GB2312"/>
          <w:sz w:val="30"/>
          <w:szCs w:val="30"/>
        </w:rPr>
      </w:pPr>
    </w:p>
    <w:p w:rsidR="007B405C" w:rsidRDefault="00CB1128">
      <w:pPr>
        <w:snapToGrid w:val="0"/>
        <w:spacing w:line="560" w:lineRule="exact"/>
        <w:ind w:firstLineChars="200" w:firstLine="600"/>
        <w:rPr>
          <w:rFonts w:ascii="Arial Narrow" w:eastAsia="仿宋_GB2312" w:hAnsi="Arial Narrow" w:cs="Arial"/>
          <w:sz w:val="30"/>
          <w:szCs w:val="30"/>
        </w:rPr>
      </w:pPr>
      <w:r>
        <w:rPr>
          <w:rFonts w:eastAsia="仿宋_GB2312" w:hint="eastAsia"/>
          <w:sz w:val="30"/>
          <w:szCs w:val="30"/>
        </w:rPr>
        <w:t>赛项名称：</w:t>
      </w:r>
      <w:r>
        <w:rPr>
          <w:rFonts w:ascii="Arial Narrow" w:eastAsia="仿宋_GB2312" w:hAnsi="Arial Narrow" w:cs="Arial" w:hint="eastAsia"/>
          <w:sz w:val="30"/>
          <w:szCs w:val="30"/>
        </w:rPr>
        <w:t>电气安装与维修</w:t>
      </w:r>
    </w:p>
    <w:p w:rsidR="007B405C" w:rsidRDefault="00CB1128">
      <w:pPr>
        <w:snapToGrid w:val="0"/>
        <w:spacing w:line="560" w:lineRule="exact"/>
        <w:ind w:firstLineChars="200" w:firstLine="600"/>
        <w:rPr>
          <w:rFonts w:eastAsia="仿宋_GB2312"/>
          <w:sz w:val="30"/>
          <w:szCs w:val="30"/>
        </w:rPr>
      </w:pPr>
      <w:r>
        <w:rPr>
          <w:rFonts w:eastAsia="仿宋_GB2312" w:hint="eastAsia"/>
          <w:sz w:val="30"/>
          <w:szCs w:val="30"/>
        </w:rPr>
        <w:t>赛项类别：常规赛项</w:t>
      </w:r>
      <w:r>
        <w:rPr>
          <w:rFonts w:ascii="仿宋_GB2312" w:eastAsia="仿宋_GB2312" w:hAnsi="Arial Narrow" w:hint="eastAsia"/>
          <w:sz w:val="30"/>
          <w:szCs w:val="30"/>
        </w:rPr>
        <w:t>■</w:t>
      </w:r>
      <w:r>
        <w:rPr>
          <w:rFonts w:eastAsia="仿宋_GB2312"/>
          <w:sz w:val="30"/>
          <w:szCs w:val="30"/>
        </w:rPr>
        <w:t xml:space="preserve">    </w:t>
      </w:r>
      <w:r>
        <w:rPr>
          <w:rFonts w:eastAsia="仿宋_GB2312" w:hint="eastAsia"/>
          <w:sz w:val="30"/>
          <w:szCs w:val="30"/>
        </w:rPr>
        <w:t>行业特色赛项</w:t>
      </w:r>
      <w:r>
        <w:rPr>
          <w:rFonts w:ascii="仿宋_GB2312" w:eastAsia="仿宋_GB2312" w:hAnsi="Arial Narrow" w:hint="eastAsia"/>
          <w:sz w:val="30"/>
          <w:szCs w:val="30"/>
        </w:rPr>
        <w:t>□</w:t>
      </w:r>
    </w:p>
    <w:p w:rsidR="007B405C" w:rsidRDefault="00CB1128">
      <w:pPr>
        <w:snapToGrid w:val="0"/>
        <w:spacing w:line="560" w:lineRule="exact"/>
        <w:ind w:firstLineChars="200" w:firstLine="600"/>
        <w:rPr>
          <w:rFonts w:eastAsia="仿宋_GB2312"/>
          <w:sz w:val="30"/>
          <w:szCs w:val="30"/>
        </w:rPr>
      </w:pPr>
      <w:r>
        <w:rPr>
          <w:rFonts w:eastAsia="仿宋_GB2312" w:hint="eastAsia"/>
          <w:sz w:val="30"/>
          <w:szCs w:val="30"/>
        </w:rPr>
        <w:t>赛项组别：中职组</w:t>
      </w:r>
      <w:r>
        <w:rPr>
          <w:rFonts w:ascii="仿宋_GB2312" w:eastAsia="仿宋_GB2312" w:hAnsi="Arial Narrow" w:hint="eastAsia"/>
          <w:sz w:val="30"/>
          <w:szCs w:val="30"/>
        </w:rPr>
        <w:t>■</w:t>
      </w:r>
      <w:r>
        <w:rPr>
          <w:rFonts w:eastAsia="仿宋_GB2312"/>
          <w:sz w:val="30"/>
          <w:szCs w:val="30"/>
        </w:rPr>
        <w:t xml:space="preserve">       </w:t>
      </w:r>
      <w:r>
        <w:rPr>
          <w:rFonts w:eastAsia="仿宋_GB2312" w:hint="eastAsia"/>
          <w:sz w:val="30"/>
          <w:szCs w:val="30"/>
        </w:rPr>
        <w:t>高职组</w:t>
      </w:r>
      <w:r>
        <w:rPr>
          <w:rFonts w:ascii="仿宋_GB2312" w:eastAsia="仿宋_GB2312" w:hAnsi="Arial Narrow" w:hint="eastAsia"/>
          <w:sz w:val="30"/>
          <w:szCs w:val="30"/>
        </w:rPr>
        <w:t>□</w:t>
      </w:r>
    </w:p>
    <w:p w:rsidR="007B405C" w:rsidRDefault="00CB1128">
      <w:pPr>
        <w:snapToGrid w:val="0"/>
        <w:spacing w:line="560" w:lineRule="exact"/>
        <w:ind w:firstLineChars="200" w:firstLine="600"/>
        <w:rPr>
          <w:rFonts w:eastAsia="仿宋_GB2312"/>
          <w:sz w:val="30"/>
          <w:szCs w:val="30"/>
        </w:rPr>
      </w:pPr>
      <w:r>
        <w:rPr>
          <w:rFonts w:eastAsia="仿宋_GB2312" w:hint="eastAsia"/>
          <w:sz w:val="30"/>
          <w:szCs w:val="30"/>
        </w:rPr>
        <w:t>涉及的专业大类</w:t>
      </w:r>
      <w:r>
        <w:rPr>
          <w:rFonts w:eastAsia="仿宋_GB2312"/>
          <w:sz w:val="30"/>
          <w:szCs w:val="30"/>
        </w:rPr>
        <w:t>/</w:t>
      </w:r>
      <w:r>
        <w:rPr>
          <w:rFonts w:eastAsia="仿宋_GB2312" w:hint="eastAsia"/>
          <w:sz w:val="30"/>
          <w:szCs w:val="30"/>
        </w:rPr>
        <w:t>类：加工制造类</w:t>
      </w:r>
    </w:p>
    <w:p w:rsidR="007B405C" w:rsidRDefault="00CB1128">
      <w:pPr>
        <w:snapToGrid w:val="0"/>
        <w:spacing w:line="560" w:lineRule="exact"/>
        <w:ind w:firstLineChars="200" w:firstLine="600"/>
        <w:rPr>
          <w:rFonts w:eastAsia="仿宋_GB2312"/>
          <w:sz w:val="30"/>
          <w:szCs w:val="30"/>
        </w:rPr>
      </w:pPr>
      <w:r>
        <w:rPr>
          <w:rFonts w:eastAsia="仿宋_GB2312" w:hint="eastAsia"/>
          <w:sz w:val="30"/>
          <w:szCs w:val="30"/>
        </w:rPr>
        <w:t>方案设计专家组组长：</w:t>
      </w:r>
      <w:r w:rsidR="00166163">
        <w:rPr>
          <w:rFonts w:eastAsia="仿宋_GB2312"/>
          <w:sz w:val="30"/>
          <w:szCs w:val="30"/>
        </w:rPr>
        <w:t xml:space="preserve"> </w:t>
      </w:r>
    </w:p>
    <w:p w:rsidR="007B405C" w:rsidRDefault="00CB1128">
      <w:pPr>
        <w:snapToGrid w:val="0"/>
        <w:spacing w:line="560" w:lineRule="exact"/>
        <w:ind w:firstLineChars="200" w:firstLine="600"/>
        <w:rPr>
          <w:rFonts w:eastAsia="仿宋_GB2312"/>
          <w:sz w:val="30"/>
          <w:szCs w:val="30"/>
        </w:rPr>
      </w:pPr>
      <w:r>
        <w:rPr>
          <w:rFonts w:eastAsia="仿宋_GB2312" w:hint="eastAsia"/>
          <w:sz w:val="30"/>
          <w:szCs w:val="30"/>
        </w:rPr>
        <w:t>手机号码：</w:t>
      </w:r>
      <w:r>
        <w:rPr>
          <w:rFonts w:eastAsia="仿宋_GB2312"/>
          <w:sz w:val="30"/>
          <w:szCs w:val="30"/>
        </w:rPr>
        <w:t>3</w:t>
      </w:r>
    </w:p>
    <w:p w:rsidR="007B405C" w:rsidRDefault="00CB1128">
      <w:pPr>
        <w:snapToGrid w:val="0"/>
        <w:spacing w:line="560" w:lineRule="exact"/>
        <w:ind w:firstLineChars="200" w:firstLine="600"/>
        <w:rPr>
          <w:rFonts w:eastAsia="仿宋_GB2312"/>
          <w:sz w:val="30"/>
          <w:szCs w:val="30"/>
        </w:rPr>
      </w:pPr>
      <w:r>
        <w:rPr>
          <w:rFonts w:eastAsia="仿宋_GB2312" w:hint="eastAsia"/>
          <w:sz w:val="30"/>
          <w:szCs w:val="30"/>
        </w:rPr>
        <w:t>方案申报单位（盖章）：全国机械职业教育教学指导委员会</w:t>
      </w:r>
    </w:p>
    <w:p w:rsidR="00166163" w:rsidRDefault="00CB1128">
      <w:pPr>
        <w:snapToGrid w:val="0"/>
        <w:spacing w:line="560" w:lineRule="exact"/>
        <w:ind w:firstLineChars="200" w:firstLine="600"/>
        <w:rPr>
          <w:rFonts w:eastAsia="仿宋_GB2312" w:hint="eastAsia"/>
          <w:sz w:val="30"/>
          <w:szCs w:val="30"/>
        </w:rPr>
      </w:pPr>
      <w:r>
        <w:rPr>
          <w:rFonts w:eastAsia="仿宋_GB2312" w:hint="eastAsia"/>
          <w:sz w:val="30"/>
          <w:szCs w:val="30"/>
        </w:rPr>
        <w:t>方案申报负责人：</w:t>
      </w:r>
    </w:p>
    <w:p w:rsidR="007B405C" w:rsidRDefault="00CB1128">
      <w:pPr>
        <w:snapToGrid w:val="0"/>
        <w:spacing w:line="560" w:lineRule="exact"/>
        <w:ind w:firstLineChars="200" w:firstLine="600"/>
        <w:rPr>
          <w:rFonts w:eastAsia="仿宋_GB2312"/>
          <w:sz w:val="30"/>
          <w:szCs w:val="30"/>
        </w:rPr>
      </w:pPr>
      <w:r>
        <w:rPr>
          <w:rFonts w:eastAsia="仿宋_GB2312" w:hint="eastAsia"/>
          <w:sz w:val="30"/>
          <w:szCs w:val="30"/>
        </w:rPr>
        <w:t>方案申报单位联络人：</w:t>
      </w:r>
      <w:r w:rsidR="00166163">
        <w:rPr>
          <w:rFonts w:eastAsia="仿宋_GB2312"/>
          <w:sz w:val="30"/>
          <w:szCs w:val="30"/>
        </w:rPr>
        <w:t xml:space="preserve"> </w:t>
      </w:r>
    </w:p>
    <w:p w:rsidR="007B405C" w:rsidRDefault="00CB1128">
      <w:pPr>
        <w:snapToGrid w:val="0"/>
        <w:spacing w:line="560" w:lineRule="exact"/>
        <w:ind w:firstLineChars="200" w:firstLine="600"/>
        <w:rPr>
          <w:rFonts w:eastAsia="仿宋_GB2312"/>
          <w:sz w:val="30"/>
          <w:szCs w:val="30"/>
        </w:rPr>
      </w:pPr>
      <w:r>
        <w:rPr>
          <w:rFonts w:eastAsia="仿宋_GB2312" w:hint="eastAsia"/>
          <w:sz w:val="30"/>
          <w:szCs w:val="30"/>
        </w:rPr>
        <w:t>联络人手机号码：</w:t>
      </w:r>
    </w:p>
    <w:p w:rsidR="007B405C" w:rsidRDefault="00CB1128">
      <w:pPr>
        <w:snapToGrid w:val="0"/>
        <w:spacing w:line="560" w:lineRule="exact"/>
        <w:ind w:firstLineChars="200" w:firstLine="600"/>
        <w:rPr>
          <w:rFonts w:eastAsia="仿宋_GB2312"/>
          <w:sz w:val="30"/>
          <w:szCs w:val="30"/>
        </w:rPr>
      </w:pPr>
      <w:r>
        <w:rPr>
          <w:rFonts w:eastAsia="仿宋_GB2312" w:hint="eastAsia"/>
          <w:sz w:val="30"/>
          <w:szCs w:val="30"/>
        </w:rPr>
        <w:t>电子邮箱：</w:t>
      </w:r>
    </w:p>
    <w:p w:rsidR="007B405C" w:rsidRDefault="00CB1128">
      <w:pPr>
        <w:snapToGrid w:val="0"/>
        <w:spacing w:line="560" w:lineRule="exact"/>
        <w:ind w:firstLineChars="200" w:firstLine="600"/>
        <w:rPr>
          <w:rFonts w:eastAsia="仿宋_GB2312"/>
          <w:sz w:val="30"/>
          <w:szCs w:val="30"/>
        </w:rPr>
      </w:pPr>
      <w:r>
        <w:rPr>
          <w:rFonts w:eastAsia="仿宋_GB2312" w:hint="eastAsia"/>
          <w:sz w:val="30"/>
          <w:szCs w:val="30"/>
        </w:rPr>
        <w:t>通讯地址：</w:t>
      </w:r>
    </w:p>
    <w:p w:rsidR="007B405C" w:rsidRDefault="00CB1128">
      <w:pPr>
        <w:snapToGrid w:val="0"/>
        <w:spacing w:line="560" w:lineRule="exact"/>
        <w:ind w:firstLineChars="200" w:firstLine="600"/>
        <w:rPr>
          <w:rFonts w:eastAsia="仿宋_GB2312"/>
          <w:sz w:val="30"/>
          <w:szCs w:val="30"/>
        </w:rPr>
      </w:pPr>
      <w:r>
        <w:rPr>
          <w:rFonts w:eastAsia="仿宋_GB2312" w:hint="eastAsia"/>
          <w:sz w:val="30"/>
          <w:szCs w:val="30"/>
        </w:rPr>
        <w:t>邮政编码：</w:t>
      </w:r>
      <w:r>
        <w:rPr>
          <w:rFonts w:eastAsia="仿宋_GB2312"/>
          <w:sz w:val="30"/>
          <w:szCs w:val="30"/>
        </w:rPr>
        <w:tab/>
      </w:r>
    </w:p>
    <w:p w:rsidR="007B405C" w:rsidRDefault="00CB1128">
      <w:pPr>
        <w:snapToGrid w:val="0"/>
        <w:spacing w:line="560" w:lineRule="exact"/>
        <w:ind w:firstLineChars="200" w:firstLine="600"/>
        <w:rPr>
          <w:rFonts w:eastAsia="仿宋_GB2312"/>
          <w:sz w:val="30"/>
          <w:szCs w:val="30"/>
        </w:rPr>
      </w:pPr>
      <w:r>
        <w:rPr>
          <w:rFonts w:eastAsia="仿宋_GB2312" w:hint="eastAsia"/>
          <w:sz w:val="30"/>
          <w:szCs w:val="30"/>
        </w:rPr>
        <w:t>申报日期：</w:t>
      </w:r>
      <w:r>
        <w:rPr>
          <w:rFonts w:eastAsia="仿宋_GB2312"/>
          <w:sz w:val="30"/>
          <w:szCs w:val="30"/>
        </w:rPr>
        <w:t>2017</w:t>
      </w:r>
      <w:r>
        <w:rPr>
          <w:rFonts w:eastAsia="仿宋_GB2312" w:hint="eastAsia"/>
          <w:sz w:val="30"/>
          <w:szCs w:val="30"/>
        </w:rPr>
        <w:t>年</w:t>
      </w:r>
      <w:r>
        <w:rPr>
          <w:rFonts w:eastAsia="仿宋_GB2312"/>
          <w:sz w:val="30"/>
          <w:szCs w:val="30"/>
        </w:rPr>
        <w:t>8</w:t>
      </w:r>
      <w:r>
        <w:rPr>
          <w:rFonts w:eastAsia="仿宋_GB2312" w:hint="eastAsia"/>
          <w:sz w:val="30"/>
          <w:szCs w:val="30"/>
        </w:rPr>
        <w:t>月</w:t>
      </w:r>
      <w:r>
        <w:rPr>
          <w:rFonts w:eastAsia="仿宋_GB2312"/>
          <w:sz w:val="30"/>
          <w:szCs w:val="30"/>
        </w:rPr>
        <w:t>18</w:t>
      </w:r>
      <w:r>
        <w:rPr>
          <w:rFonts w:eastAsia="仿宋_GB2312" w:hint="eastAsia"/>
          <w:sz w:val="30"/>
          <w:szCs w:val="30"/>
        </w:rPr>
        <w:t>日</w:t>
      </w:r>
    </w:p>
    <w:p w:rsidR="007B405C" w:rsidRDefault="007B405C">
      <w:pPr>
        <w:widowControl/>
        <w:jc w:val="left"/>
        <w:rPr>
          <w:rFonts w:ascii="仿宋_GB2312" w:eastAsia="仿宋_GB2312"/>
          <w:sz w:val="30"/>
          <w:szCs w:val="30"/>
        </w:rPr>
        <w:sectPr w:rsidR="007B405C">
          <w:pgSz w:w="11906" w:h="16838"/>
          <w:pgMar w:top="1440" w:right="1800" w:bottom="1440" w:left="1800" w:header="851" w:footer="992" w:gutter="0"/>
          <w:cols w:space="425"/>
          <w:docGrid w:type="lines" w:linePitch="312"/>
        </w:sectPr>
      </w:pPr>
    </w:p>
    <w:p w:rsidR="007B405C" w:rsidRDefault="007B405C">
      <w:pPr>
        <w:snapToGrid w:val="0"/>
        <w:spacing w:line="540" w:lineRule="exact"/>
        <w:rPr>
          <w:rFonts w:ascii="Arial Narrow" w:eastAsia="黑体" w:hAnsi="Arial Narrow"/>
          <w:b/>
          <w:sz w:val="36"/>
          <w:szCs w:val="36"/>
        </w:rPr>
      </w:pPr>
    </w:p>
    <w:p w:rsidR="007B405C" w:rsidRDefault="00CB1128">
      <w:pPr>
        <w:snapToGrid w:val="0"/>
        <w:spacing w:line="540" w:lineRule="exact"/>
        <w:jc w:val="center"/>
        <w:rPr>
          <w:rFonts w:ascii="Arial Narrow" w:eastAsia="黑体" w:hAnsi="黑体"/>
          <w:b/>
          <w:sz w:val="36"/>
          <w:szCs w:val="36"/>
        </w:rPr>
      </w:pPr>
      <w:r>
        <w:rPr>
          <w:rFonts w:ascii="Arial Narrow" w:eastAsia="黑体" w:hAnsi="黑体"/>
          <w:b/>
          <w:sz w:val="36"/>
          <w:szCs w:val="36"/>
        </w:rPr>
        <w:t>2018</w:t>
      </w:r>
      <w:r>
        <w:rPr>
          <w:rFonts w:ascii="Arial Narrow" w:eastAsia="黑体" w:hAnsi="黑体" w:hint="eastAsia"/>
          <w:b/>
          <w:sz w:val="36"/>
          <w:szCs w:val="36"/>
        </w:rPr>
        <w:t>年全国职业院校技能大赛</w:t>
      </w:r>
    </w:p>
    <w:p w:rsidR="007B405C" w:rsidRDefault="00CB1128">
      <w:pPr>
        <w:snapToGrid w:val="0"/>
        <w:spacing w:line="540" w:lineRule="exact"/>
        <w:jc w:val="center"/>
        <w:rPr>
          <w:rFonts w:ascii="Arial Narrow" w:eastAsia="黑体" w:hAnsi="黑体"/>
          <w:b/>
          <w:sz w:val="36"/>
          <w:szCs w:val="36"/>
        </w:rPr>
      </w:pPr>
      <w:r>
        <w:rPr>
          <w:rFonts w:ascii="Arial Narrow" w:eastAsia="黑体" w:hAnsi="黑体" w:hint="eastAsia"/>
          <w:b/>
          <w:sz w:val="36"/>
          <w:szCs w:val="36"/>
        </w:rPr>
        <w:t>中职组电气安装与维修竞赛项目方案</w:t>
      </w:r>
    </w:p>
    <w:p w:rsidR="007B405C" w:rsidRDefault="00CB1128">
      <w:pPr>
        <w:snapToGrid w:val="0"/>
        <w:spacing w:line="560" w:lineRule="exact"/>
        <w:ind w:firstLineChars="200" w:firstLine="600"/>
        <w:rPr>
          <w:rFonts w:ascii="黑体" w:eastAsia="黑体" w:hAnsi="黑体" w:cs="黑体"/>
          <w:sz w:val="30"/>
          <w:szCs w:val="30"/>
        </w:rPr>
      </w:pPr>
      <w:r>
        <w:rPr>
          <w:rFonts w:ascii="黑体" w:eastAsia="黑体" w:hAnsi="黑体" w:cs="黑体" w:hint="eastAsia"/>
          <w:sz w:val="30"/>
          <w:szCs w:val="30"/>
        </w:rPr>
        <w:t>一、赛项名称</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（一）赛项名称</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电气安装与维修</w:t>
      </w:r>
    </w:p>
    <w:p w:rsidR="007B405C" w:rsidRDefault="00CB1128">
      <w:pPr>
        <w:numPr>
          <w:ilvl w:val="0"/>
          <w:numId w:val="1"/>
        </w:num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hint="eastAsia"/>
          <w:sz w:val="30"/>
          <w:szCs w:val="30"/>
        </w:rPr>
        <w:t>压题彩照</w:t>
      </w:r>
    </w:p>
    <w:p w:rsidR="007B405C" w:rsidRDefault="007B405C">
      <w:pPr>
        <w:snapToGrid w:val="0"/>
        <w:jc w:val="left"/>
        <w:rPr>
          <w:rFonts w:ascii="Arial Narrow" w:eastAsia="仿宋_GB2312" w:hAnsi="Arial Narrow" w:cs="Arial"/>
          <w:sz w:val="30"/>
          <w:szCs w:val="30"/>
        </w:rPr>
      </w:pPr>
      <w:r w:rsidRPr="007B405C">
        <w:rPr>
          <w:rFonts w:ascii="宋体" w:cs="宋体"/>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无标题.jpg" style="width:468pt;height:343.5pt">
            <v:imagedata r:id="rId8" o:title="" croptop="140f"/>
          </v:shape>
        </w:pic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（三）赛项归属产业类型</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加工制造类</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（四）赛项归属专业大类</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加工制造类</w:t>
      </w:r>
      <w:r>
        <w:rPr>
          <w:rFonts w:ascii="Arial Narrow" w:eastAsia="仿宋_GB2312" w:hAnsi="Arial Narrow" w:cs="Arial"/>
          <w:sz w:val="30"/>
          <w:szCs w:val="30"/>
        </w:rPr>
        <w:t xml:space="preserve">         </w:t>
      </w:r>
      <w:r>
        <w:rPr>
          <w:rFonts w:ascii="Arial Narrow" w:eastAsia="仿宋_GB2312" w:hAnsi="Arial Narrow" w:cs="Arial" w:hint="eastAsia"/>
          <w:sz w:val="30"/>
          <w:szCs w:val="30"/>
        </w:rPr>
        <w:t>电气运行与控制</w:t>
      </w:r>
      <w:r>
        <w:rPr>
          <w:rFonts w:ascii="Arial Narrow" w:eastAsia="仿宋_GB2312" w:hAnsi="Arial Narrow" w:cs="Arial"/>
          <w:sz w:val="30"/>
          <w:szCs w:val="30"/>
        </w:rPr>
        <w:t xml:space="preserve">  053000</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                   </w:t>
      </w:r>
      <w:r>
        <w:rPr>
          <w:rFonts w:ascii="Arial Narrow" w:eastAsia="仿宋_GB2312" w:hAnsi="Arial Narrow" w:cs="Arial" w:hint="eastAsia"/>
          <w:sz w:val="30"/>
          <w:szCs w:val="30"/>
        </w:rPr>
        <w:t>电气技术应用</w:t>
      </w:r>
      <w:r>
        <w:rPr>
          <w:rFonts w:ascii="Arial Narrow" w:eastAsia="仿宋_GB2312" w:hAnsi="Arial Narrow" w:cs="Arial"/>
          <w:sz w:val="30"/>
          <w:szCs w:val="30"/>
        </w:rPr>
        <w:t xml:space="preserve">    053100</w:t>
      </w:r>
    </w:p>
    <w:p w:rsidR="007B405C" w:rsidRDefault="00CB1128">
      <w:pPr>
        <w:snapToGrid w:val="0"/>
        <w:spacing w:line="560" w:lineRule="exact"/>
        <w:ind w:firstLineChars="1150" w:firstLine="3450"/>
        <w:rPr>
          <w:rFonts w:ascii="Arial Narrow" w:eastAsia="仿宋_GB2312" w:hAnsi="Arial Narrow" w:cs="Arial"/>
          <w:sz w:val="30"/>
          <w:szCs w:val="30"/>
        </w:rPr>
      </w:pPr>
      <w:r>
        <w:rPr>
          <w:rFonts w:ascii="Arial Narrow" w:eastAsia="仿宋_GB2312" w:hAnsi="Arial Narrow" w:cs="Arial" w:hint="eastAsia"/>
          <w:sz w:val="30"/>
          <w:szCs w:val="30"/>
        </w:rPr>
        <w:t>机电技术应用</w:t>
      </w:r>
      <w:r>
        <w:rPr>
          <w:rFonts w:ascii="Arial Narrow" w:eastAsia="仿宋_GB2312" w:hAnsi="Arial Narrow" w:cs="Arial"/>
          <w:sz w:val="30"/>
          <w:szCs w:val="30"/>
        </w:rPr>
        <w:t xml:space="preserve">  051300</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 xml:space="preserve">                   </w:t>
      </w:r>
      <w:r>
        <w:rPr>
          <w:rFonts w:ascii="Arial Narrow" w:eastAsia="仿宋_GB2312" w:hAnsi="Arial Narrow" w:cs="Arial" w:hint="eastAsia"/>
          <w:sz w:val="30"/>
          <w:szCs w:val="30"/>
        </w:rPr>
        <w:t>机电设备安装与维修</w:t>
      </w:r>
      <w:r>
        <w:rPr>
          <w:rFonts w:ascii="Arial Narrow" w:eastAsia="仿宋_GB2312" w:hAnsi="Arial Narrow" w:cs="Arial"/>
          <w:sz w:val="30"/>
          <w:szCs w:val="30"/>
        </w:rPr>
        <w:t xml:space="preserve">  051600</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                   </w:t>
      </w:r>
      <w:r>
        <w:rPr>
          <w:rFonts w:ascii="Arial Narrow" w:eastAsia="仿宋_GB2312" w:hAnsi="Arial Narrow" w:cs="Arial" w:hint="eastAsia"/>
          <w:sz w:val="30"/>
          <w:szCs w:val="30"/>
        </w:rPr>
        <w:t>机电产品检测技术应用</w:t>
      </w:r>
      <w:r>
        <w:rPr>
          <w:rFonts w:ascii="Arial Narrow" w:eastAsia="仿宋_GB2312" w:hAnsi="Arial Narrow" w:cs="Arial"/>
          <w:sz w:val="30"/>
          <w:szCs w:val="30"/>
        </w:rPr>
        <w:t xml:space="preserve">  052300</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交通运输类</w:t>
      </w:r>
      <w:r>
        <w:rPr>
          <w:rFonts w:ascii="Arial Narrow" w:eastAsia="仿宋_GB2312" w:hAnsi="Arial Narrow" w:cs="Arial"/>
          <w:sz w:val="30"/>
          <w:szCs w:val="30"/>
        </w:rPr>
        <w:t xml:space="preserve">         </w:t>
      </w:r>
      <w:r>
        <w:rPr>
          <w:rFonts w:ascii="Arial Narrow" w:eastAsia="仿宋_GB2312" w:hAnsi="Arial Narrow" w:cs="Arial" w:hint="eastAsia"/>
          <w:sz w:val="30"/>
          <w:szCs w:val="30"/>
        </w:rPr>
        <w:t>电气化铁道供电</w:t>
      </w:r>
      <w:r>
        <w:rPr>
          <w:rFonts w:ascii="Arial Narrow" w:eastAsia="仿宋_GB2312" w:hAnsi="Arial Narrow" w:cs="Arial"/>
          <w:sz w:val="30"/>
          <w:szCs w:val="30"/>
        </w:rPr>
        <w:t xml:space="preserve">  080500</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                   </w:t>
      </w:r>
      <w:r>
        <w:rPr>
          <w:rFonts w:ascii="Arial Narrow" w:eastAsia="仿宋_GB2312" w:hAnsi="Arial Narrow" w:cs="Arial" w:hint="eastAsia"/>
          <w:sz w:val="30"/>
          <w:szCs w:val="30"/>
        </w:rPr>
        <w:t>船舶电气技术</w:t>
      </w:r>
      <w:r>
        <w:rPr>
          <w:rFonts w:ascii="Arial Narrow" w:eastAsia="仿宋_GB2312" w:hAnsi="Arial Narrow" w:cs="Arial"/>
          <w:sz w:val="30"/>
          <w:szCs w:val="30"/>
        </w:rPr>
        <w:t xml:space="preserve">   081400</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农林牧渔类</w:t>
      </w:r>
      <w:r>
        <w:rPr>
          <w:rFonts w:ascii="Arial Narrow" w:eastAsia="仿宋_GB2312" w:hAnsi="Arial Narrow" w:cs="Arial"/>
          <w:sz w:val="30"/>
          <w:szCs w:val="30"/>
        </w:rPr>
        <w:t xml:space="preserve">         </w:t>
      </w:r>
      <w:r>
        <w:rPr>
          <w:rFonts w:ascii="Arial Narrow" w:eastAsia="仿宋_GB2312" w:hAnsi="Arial Narrow" w:cs="Arial" w:hint="eastAsia"/>
          <w:sz w:val="30"/>
          <w:szCs w:val="30"/>
        </w:rPr>
        <w:t>农村电气技术</w:t>
      </w:r>
      <w:r>
        <w:rPr>
          <w:rFonts w:ascii="Arial Narrow" w:eastAsia="仿宋_GB2312" w:hAnsi="Arial Narrow" w:cs="Arial"/>
          <w:sz w:val="30"/>
          <w:szCs w:val="30"/>
        </w:rPr>
        <w:t xml:space="preserve">  012800</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能源与新能源类</w:t>
      </w:r>
      <w:r>
        <w:rPr>
          <w:rFonts w:ascii="Arial Narrow" w:eastAsia="仿宋_GB2312" w:hAnsi="Arial Narrow" w:cs="Arial"/>
          <w:sz w:val="30"/>
          <w:szCs w:val="30"/>
        </w:rPr>
        <w:t xml:space="preserve">     </w:t>
      </w:r>
      <w:r>
        <w:rPr>
          <w:rFonts w:ascii="Arial Narrow" w:eastAsia="仿宋_GB2312" w:hAnsi="Arial Narrow" w:cs="Arial" w:hint="eastAsia"/>
          <w:sz w:val="30"/>
          <w:szCs w:val="30"/>
        </w:rPr>
        <w:t>供用电技术</w:t>
      </w:r>
      <w:r>
        <w:rPr>
          <w:rFonts w:ascii="Arial Narrow" w:eastAsia="仿宋_GB2312" w:hAnsi="Arial Narrow" w:cs="Arial"/>
          <w:sz w:val="30"/>
          <w:szCs w:val="30"/>
        </w:rPr>
        <w:t xml:space="preserve"> 031800</w:t>
      </w:r>
    </w:p>
    <w:p w:rsidR="007B405C" w:rsidRDefault="00CB1128">
      <w:pPr>
        <w:snapToGrid w:val="0"/>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 xml:space="preserve">     </w:t>
      </w:r>
      <w:r>
        <w:rPr>
          <w:rFonts w:ascii="Arial Narrow" w:eastAsia="仿宋_GB2312" w:hAnsi="Arial Narrow" w:cs="Arial" w:hint="eastAsia"/>
          <w:sz w:val="30"/>
          <w:szCs w:val="30"/>
        </w:rPr>
        <w:t>水电厂机电设备安装与运行</w:t>
      </w:r>
      <w:r>
        <w:rPr>
          <w:rFonts w:ascii="Arial Narrow" w:eastAsia="仿宋_GB2312" w:hAnsi="Arial Narrow" w:cs="Arial"/>
          <w:sz w:val="30"/>
          <w:szCs w:val="30"/>
        </w:rPr>
        <w:t xml:space="preserve"> 031000</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                   </w:t>
      </w:r>
      <w:r>
        <w:rPr>
          <w:rFonts w:ascii="Arial Narrow" w:eastAsia="仿宋_GB2312" w:hAnsi="Arial Narrow" w:cs="Arial" w:hint="eastAsia"/>
          <w:sz w:val="30"/>
          <w:szCs w:val="30"/>
        </w:rPr>
        <w:t>水泵站机电设备安装与运行</w:t>
      </w:r>
      <w:r>
        <w:rPr>
          <w:rFonts w:ascii="Arial Narrow" w:eastAsia="仿宋_GB2312" w:hAnsi="Arial Narrow" w:cs="Arial"/>
          <w:sz w:val="30"/>
          <w:szCs w:val="30"/>
        </w:rPr>
        <w:t xml:space="preserve"> 031100</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                   </w:t>
      </w:r>
      <w:r>
        <w:rPr>
          <w:rFonts w:ascii="Arial Narrow" w:eastAsia="仿宋_GB2312" w:hAnsi="Arial Narrow" w:cs="Arial" w:hint="eastAsia"/>
          <w:sz w:val="30"/>
          <w:szCs w:val="30"/>
        </w:rPr>
        <w:t>风电场机电设备运行与维护</w:t>
      </w:r>
      <w:r>
        <w:rPr>
          <w:rFonts w:ascii="Arial Narrow" w:eastAsia="仿宋_GB2312" w:hAnsi="Arial Narrow" w:cs="Arial"/>
          <w:sz w:val="30"/>
          <w:szCs w:val="30"/>
        </w:rPr>
        <w:t xml:space="preserve"> 031300</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土木水利类</w:t>
      </w:r>
      <w:r>
        <w:rPr>
          <w:rFonts w:ascii="Arial Narrow" w:eastAsia="仿宋_GB2312" w:hAnsi="Arial Narrow" w:cs="Arial"/>
          <w:sz w:val="30"/>
          <w:szCs w:val="30"/>
        </w:rPr>
        <w:t xml:space="preserve">         </w:t>
      </w:r>
      <w:r>
        <w:rPr>
          <w:rFonts w:ascii="Arial Narrow" w:eastAsia="仿宋_GB2312" w:hAnsi="Arial Narrow" w:cs="Arial" w:hint="eastAsia"/>
          <w:sz w:val="30"/>
          <w:szCs w:val="30"/>
        </w:rPr>
        <w:t>楼宇智能化设备安装与运行</w:t>
      </w:r>
      <w:r>
        <w:rPr>
          <w:rFonts w:ascii="Arial Narrow" w:eastAsia="仿宋_GB2312" w:hAnsi="Arial Narrow" w:cs="Arial"/>
          <w:sz w:val="30"/>
          <w:szCs w:val="30"/>
        </w:rPr>
        <w:t xml:space="preserve">  040700</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资源环境类</w:t>
      </w:r>
      <w:r>
        <w:rPr>
          <w:rFonts w:ascii="Arial Narrow" w:eastAsia="仿宋_GB2312" w:hAnsi="Arial Narrow" w:cs="Arial"/>
          <w:sz w:val="30"/>
          <w:szCs w:val="30"/>
        </w:rPr>
        <w:t xml:space="preserve">         </w:t>
      </w:r>
      <w:r>
        <w:rPr>
          <w:rFonts w:ascii="Arial Narrow" w:eastAsia="仿宋_GB2312" w:hAnsi="Arial Narrow" w:cs="Arial" w:hint="eastAsia"/>
          <w:sz w:val="30"/>
          <w:szCs w:val="30"/>
        </w:rPr>
        <w:t>矿山机电</w:t>
      </w:r>
      <w:r>
        <w:rPr>
          <w:rFonts w:ascii="Arial Narrow" w:eastAsia="仿宋_GB2312" w:hAnsi="Arial Narrow" w:cs="Arial"/>
          <w:sz w:val="30"/>
          <w:szCs w:val="30"/>
        </w:rPr>
        <w:t xml:space="preserve">  021400 </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信息技术类</w:t>
      </w:r>
      <w:r>
        <w:rPr>
          <w:rFonts w:ascii="Arial Narrow" w:eastAsia="仿宋_GB2312" w:hAnsi="Arial Narrow" w:cs="Arial"/>
          <w:sz w:val="30"/>
          <w:szCs w:val="30"/>
        </w:rPr>
        <w:t xml:space="preserve">         </w:t>
      </w:r>
      <w:r>
        <w:rPr>
          <w:rFonts w:ascii="Arial Narrow" w:eastAsia="仿宋_GB2312" w:hAnsi="Arial Narrow" w:cs="Arial" w:hint="eastAsia"/>
          <w:sz w:val="30"/>
          <w:szCs w:val="30"/>
        </w:rPr>
        <w:t>电子技术应用</w:t>
      </w:r>
      <w:r>
        <w:rPr>
          <w:rFonts w:ascii="Arial Narrow" w:eastAsia="仿宋_GB2312" w:hAnsi="Arial Narrow" w:cs="Arial"/>
          <w:sz w:val="30"/>
          <w:szCs w:val="30"/>
        </w:rPr>
        <w:t xml:space="preserve">  091300</w:t>
      </w:r>
    </w:p>
    <w:p w:rsidR="007B405C" w:rsidRDefault="00CB1128">
      <w:pPr>
        <w:snapToGrid w:val="0"/>
        <w:spacing w:line="560" w:lineRule="exact"/>
        <w:ind w:firstLineChars="200" w:firstLine="600"/>
        <w:rPr>
          <w:rFonts w:ascii="黑体" w:eastAsia="黑体" w:hAnsi="Arial Narrow" w:cs="Arial"/>
          <w:sz w:val="30"/>
          <w:szCs w:val="30"/>
        </w:rPr>
      </w:pPr>
      <w:r>
        <w:rPr>
          <w:rFonts w:ascii="黑体" w:eastAsia="黑体" w:hAnsi="Arial Narrow" w:cs="Arial" w:hint="eastAsia"/>
          <w:sz w:val="30"/>
          <w:szCs w:val="30"/>
        </w:rPr>
        <w:t>二、赛项申报专家组</w:t>
      </w:r>
    </w:p>
    <w:p w:rsidR="007B405C" w:rsidRDefault="00CB1128">
      <w:pPr>
        <w:snapToGrid w:val="0"/>
        <w:spacing w:line="560" w:lineRule="exact"/>
        <w:ind w:firstLineChars="200" w:firstLine="600"/>
        <w:rPr>
          <w:rFonts w:ascii="黑体" w:eastAsia="黑体" w:hAnsi="黑体" w:cs="Arial"/>
          <w:sz w:val="30"/>
          <w:szCs w:val="30"/>
        </w:rPr>
      </w:pPr>
      <w:r>
        <w:rPr>
          <w:rFonts w:ascii="黑体" w:eastAsia="黑体" w:hAnsi="黑体" w:cs="Arial" w:hint="eastAsia"/>
          <w:sz w:val="30"/>
          <w:szCs w:val="30"/>
        </w:rPr>
        <w:t>三、赛项目的</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本赛项的内容包括智能数据采集与显示及通讯单元，现代动力控制线路，照明控制线路，室内通信、闭路电视、互联网电路等信号线路的规范安装及维修。还有</w:t>
      </w:r>
      <w:r>
        <w:rPr>
          <w:rFonts w:ascii="仿宋_GB2312" w:eastAsia="仿宋_GB2312" w:hAnsi="仿宋" w:cs="仿宋"/>
          <w:kern w:val="0"/>
          <w:sz w:val="30"/>
          <w:szCs w:val="30"/>
        </w:rPr>
        <w:t>PLC</w:t>
      </w:r>
      <w:r>
        <w:rPr>
          <w:rFonts w:ascii="仿宋_GB2312" w:eastAsia="仿宋_GB2312" w:hAnsi="仿宋" w:cs="仿宋" w:hint="eastAsia"/>
          <w:kern w:val="0"/>
          <w:sz w:val="30"/>
          <w:szCs w:val="30"/>
        </w:rPr>
        <w:t>、变频器、触摸屏、传感器等现代智能电气器件的规范安装使用和参数设置，交直流电机、步进电动机、伺服电动机的安装规范与参数设置，常用电气控制线路真实故障的排除等核心知识和技能。通过本赛项的竞赛活动，达到以下目的：</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1.</w:t>
      </w:r>
      <w:r>
        <w:rPr>
          <w:rFonts w:ascii="仿宋_GB2312" w:eastAsia="仿宋_GB2312" w:hAnsi="仿宋" w:cs="仿宋" w:hint="eastAsia"/>
          <w:kern w:val="0"/>
          <w:sz w:val="30"/>
          <w:szCs w:val="30"/>
        </w:rPr>
        <w:t>通过赛项的展示功能，吸引社会对职业教育的关注，提高广大群众对职业教育重要性的认识，为职业教育营造良好的发展氛围，培养更多的具有实践能力、创新能力的高素质</w:t>
      </w:r>
      <w:r>
        <w:rPr>
          <w:rFonts w:ascii="仿宋_GB2312" w:eastAsia="仿宋_GB2312" w:hAnsi="仿宋" w:cs="仿宋" w:hint="eastAsia"/>
          <w:kern w:val="0"/>
          <w:sz w:val="30"/>
          <w:szCs w:val="30"/>
        </w:rPr>
        <w:t>技术技能型人才，为助力实现“中国制造</w:t>
      </w:r>
      <w:r>
        <w:rPr>
          <w:rFonts w:ascii="仿宋_GB2312" w:eastAsia="仿宋_GB2312" w:hAnsi="仿宋" w:cs="仿宋"/>
          <w:kern w:val="0"/>
          <w:sz w:val="30"/>
          <w:szCs w:val="30"/>
        </w:rPr>
        <w:t>2025</w:t>
      </w:r>
      <w:r>
        <w:rPr>
          <w:rFonts w:ascii="仿宋_GB2312" w:eastAsia="仿宋_GB2312" w:hAnsi="仿宋" w:cs="仿宋" w:hint="eastAsia"/>
          <w:kern w:val="0"/>
          <w:sz w:val="30"/>
          <w:szCs w:val="30"/>
        </w:rPr>
        <w:t>”和经济社会发展提供人才资源保障。</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2.</w:t>
      </w:r>
      <w:r>
        <w:rPr>
          <w:rFonts w:ascii="仿宋_GB2312" w:eastAsia="仿宋_GB2312" w:hAnsi="仿宋" w:cs="仿宋" w:hint="eastAsia"/>
          <w:kern w:val="0"/>
          <w:sz w:val="30"/>
          <w:szCs w:val="30"/>
        </w:rPr>
        <w:t>通过竞赛内容设计，引领和促进中职</w:t>
      </w:r>
      <w:r>
        <w:rPr>
          <w:rFonts w:ascii="仿宋_GB2312" w:eastAsia="仿宋_GB2312" w:hAnsi="仿宋" w:cs="仿宋" w:hint="eastAsia"/>
          <w:bCs/>
          <w:kern w:val="0"/>
          <w:sz w:val="30"/>
          <w:szCs w:val="30"/>
        </w:rPr>
        <w:t>教育与产业、学校与企业、</w:t>
      </w:r>
      <w:r>
        <w:rPr>
          <w:rFonts w:ascii="仿宋_GB2312" w:eastAsia="仿宋_GB2312" w:hAnsi="仿宋" w:cs="仿宋" w:hint="eastAsia"/>
          <w:bCs/>
          <w:kern w:val="0"/>
          <w:sz w:val="30"/>
          <w:szCs w:val="30"/>
        </w:rPr>
        <w:lastRenderedPageBreak/>
        <w:t>专业设置与职业岗位、课程教材与职业标准</w:t>
      </w:r>
      <w:r>
        <w:rPr>
          <w:rFonts w:ascii="仿宋_GB2312" w:eastAsia="仿宋_GB2312" w:hAnsi="仿宋" w:cs="仿宋" w:hint="eastAsia"/>
          <w:kern w:val="0"/>
          <w:sz w:val="30"/>
          <w:szCs w:val="30"/>
        </w:rPr>
        <w:t>的对接，提升中等职业学校人才培养质量。</w:t>
      </w:r>
    </w:p>
    <w:p w:rsidR="007B405C" w:rsidRDefault="00CB1128">
      <w:pPr>
        <w:snapToGrid w:val="0"/>
        <w:spacing w:line="560" w:lineRule="exact"/>
        <w:ind w:firstLineChars="200" w:firstLine="600"/>
        <w:jc w:val="left"/>
        <w:rPr>
          <w:rFonts w:ascii="仿宋_GB2312" w:eastAsia="仿宋_GB2312" w:hAnsi="仿宋"/>
          <w:sz w:val="30"/>
          <w:szCs w:val="30"/>
        </w:rPr>
      </w:pPr>
      <w:r>
        <w:rPr>
          <w:rFonts w:ascii="仿宋_GB2312" w:eastAsia="仿宋_GB2312" w:hAnsi="仿宋" w:cs="仿宋"/>
          <w:kern w:val="0"/>
          <w:sz w:val="30"/>
          <w:szCs w:val="30"/>
        </w:rPr>
        <w:t>3.</w:t>
      </w:r>
      <w:r>
        <w:rPr>
          <w:rFonts w:ascii="仿宋_GB2312" w:eastAsia="仿宋_GB2312" w:hAnsi="仿宋" w:cs="仿宋" w:hint="eastAsia"/>
          <w:kern w:val="0"/>
          <w:sz w:val="30"/>
          <w:szCs w:val="30"/>
        </w:rPr>
        <w:t>通过竞赛资源转化，</w:t>
      </w:r>
      <w:r>
        <w:rPr>
          <w:rFonts w:ascii="仿宋_GB2312" w:eastAsia="仿宋_GB2312" w:hAnsi="仿宋" w:hint="eastAsia"/>
          <w:sz w:val="30"/>
          <w:szCs w:val="30"/>
        </w:rPr>
        <w:t>引领中职学校电气类相关专业教育教学改革和专业建设，引导和服务专业建设、人才培养模式、课程体系、师资队伍、校企合作、工学结合等方面的改革创新。</w:t>
      </w:r>
    </w:p>
    <w:p w:rsidR="007B405C" w:rsidRDefault="00CB1128">
      <w:pPr>
        <w:snapToGrid w:val="0"/>
        <w:spacing w:line="560" w:lineRule="exact"/>
        <w:ind w:firstLineChars="200" w:firstLine="600"/>
        <w:jc w:val="left"/>
        <w:rPr>
          <w:rFonts w:ascii="仿宋_GB2312" w:eastAsia="仿宋_GB2312"/>
          <w:kern w:val="0"/>
          <w:sz w:val="28"/>
          <w:szCs w:val="28"/>
        </w:rPr>
      </w:pPr>
      <w:r>
        <w:rPr>
          <w:rFonts w:ascii="仿宋_GB2312" w:eastAsia="仿宋_GB2312" w:hAnsi="仿宋"/>
          <w:sz w:val="30"/>
          <w:szCs w:val="30"/>
        </w:rPr>
        <w:t>4.</w:t>
      </w:r>
      <w:r>
        <w:rPr>
          <w:rFonts w:ascii="仿宋_GB2312" w:eastAsia="仿宋_GB2312" w:hAnsi="仿宋" w:hint="eastAsia"/>
          <w:sz w:val="30"/>
          <w:szCs w:val="30"/>
        </w:rPr>
        <w:t>通过竞赛，使指导教师的技术技能获得不断提升，并带动电气技术相关专业教师在产教融合、专业实践、基础创新、课程开发、教学实施与评价方面的专业成长，从而促进职业学校专业教师队伍建设。</w:t>
      </w:r>
    </w:p>
    <w:p w:rsidR="007B405C" w:rsidRDefault="00CB1128">
      <w:pPr>
        <w:snapToGrid w:val="0"/>
        <w:spacing w:line="560" w:lineRule="exact"/>
        <w:ind w:firstLineChars="200" w:firstLine="600"/>
        <w:rPr>
          <w:rFonts w:ascii="黑体" w:eastAsia="黑体" w:hAnsi="黑体" w:cs="Arial"/>
          <w:sz w:val="30"/>
          <w:szCs w:val="30"/>
        </w:rPr>
      </w:pPr>
      <w:r>
        <w:rPr>
          <w:rFonts w:ascii="黑体" w:eastAsia="黑体" w:hAnsi="黑体" w:cs="Arial" w:hint="eastAsia"/>
          <w:sz w:val="30"/>
          <w:szCs w:val="30"/>
        </w:rPr>
        <w:t>四、赛项设计原则</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（一）公开、公平、公正原则</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严格遵守大赛的各项制度规定，做到赛题保密，赛项过程层层加密，裁判评判背靠背的原则，主要体现在以下几个方面：</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1.</w:t>
      </w:r>
      <w:r>
        <w:rPr>
          <w:rFonts w:ascii="仿宋_GB2312" w:eastAsia="仿宋_GB2312" w:hAnsi="仿宋" w:cs="仿宋" w:hint="eastAsia"/>
          <w:kern w:val="0"/>
          <w:sz w:val="30"/>
          <w:szCs w:val="30"/>
        </w:rPr>
        <w:t>由赛项执委会在赛前委托命题人员，并签署保密协议，命题人员根据竞赛规程给出的知识点、技能点及其相关要求设计</w:t>
      </w:r>
      <w:r>
        <w:rPr>
          <w:rFonts w:ascii="仿宋_GB2312" w:eastAsia="仿宋_GB2312" w:hAnsi="仿宋" w:cs="仿宋"/>
          <w:kern w:val="0"/>
          <w:sz w:val="30"/>
          <w:szCs w:val="30"/>
        </w:rPr>
        <w:t>1</w:t>
      </w:r>
      <w:r>
        <w:rPr>
          <w:rFonts w:ascii="仿宋_GB2312" w:eastAsia="仿宋_GB2312" w:hAnsi="仿宋" w:cs="仿宋" w:hint="eastAsia"/>
          <w:kern w:val="0"/>
          <w:sz w:val="30"/>
          <w:szCs w:val="30"/>
        </w:rPr>
        <w:t>套样题，赛前一个月在大赛网络信息发布平台公布。赛前组织专家组根据样题，</w:t>
      </w:r>
      <w:r>
        <w:rPr>
          <w:rFonts w:ascii="仿宋_GB2312" w:eastAsia="仿宋_GB2312" w:hAnsi="仿宋" w:cs="仿宋" w:hint="eastAsia"/>
          <w:kern w:val="0"/>
          <w:sz w:val="30"/>
          <w:szCs w:val="30"/>
        </w:rPr>
        <w:t>按不超过</w:t>
      </w:r>
      <w:r>
        <w:rPr>
          <w:rFonts w:ascii="仿宋_GB2312" w:eastAsia="仿宋_GB2312" w:hAnsi="仿宋" w:cs="仿宋"/>
          <w:kern w:val="0"/>
          <w:sz w:val="30"/>
          <w:szCs w:val="30"/>
        </w:rPr>
        <w:t>20%</w:t>
      </w:r>
      <w:r>
        <w:rPr>
          <w:rFonts w:ascii="仿宋_GB2312" w:eastAsia="仿宋_GB2312" w:hAnsi="仿宋" w:cs="仿宋" w:hint="eastAsia"/>
          <w:kern w:val="0"/>
          <w:sz w:val="30"/>
          <w:szCs w:val="30"/>
        </w:rPr>
        <w:t>的修改量的原则完成</w:t>
      </w:r>
      <w:r>
        <w:rPr>
          <w:rFonts w:ascii="仿宋_GB2312" w:eastAsia="仿宋_GB2312" w:hAnsi="仿宋" w:cs="仿宋"/>
          <w:kern w:val="0"/>
          <w:sz w:val="30"/>
          <w:szCs w:val="30"/>
        </w:rPr>
        <w:t>10</w:t>
      </w:r>
      <w:r>
        <w:rPr>
          <w:rFonts w:ascii="仿宋_GB2312" w:eastAsia="仿宋_GB2312" w:hAnsi="仿宋" w:cs="仿宋" w:hint="eastAsia"/>
          <w:kern w:val="0"/>
          <w:sz w:val="30"/>
          <w:szCs w:val="30"/>
        </w:rPr>
        <w:t>套赛题的命题，在监督组监督下，由裁判长从</w:t>
      </w:r>
      <w:r>
        <w:rPr>
          <w:rFonts w:ascii="仿宋_GB2312" w:eastAsia="仿宋_GB2312" w:hAnsi="仿宋" w:cs="仿宋"/>
          <w:kern w:val="0"/>
          <w:sz w:val="30"/>
          <w:szCs w:val="30"/>
        </w:rPr>
        <w:t>10</w:t>
      </w:r>
      <w:r>
        <w:rPr>
          <w:rFonts w:ascii="仿宋_GB2312" w:eastAsia="仿宋_GB2312" w:hAnsi="仿宋" w:cs="仿宋" w:hint="eastAsia"/>
          <w:kern w:val="0"/>
          <w:sz w:val="30"/>
          <w:szCs w:val="30"/>
        </w:rPr>
        <w:t>套赛题中随机抽取</w:t>
      </w:r>
      <w:r>
        <w:rPr>
          <w:rFonts w:ascii="仿宋_GB2312" w:eastAsia="仿宋_GB2312" w:hAnsi="仿宋" w:cs="仿宋"/>
          <w:kern w:val="0"/>
          <w:sz w:val="30"/>
          <w:szCs w:val="30"/>
        </w:rPr>
        <w:t>1</w:t>
      </w:r>
      <w:r>
        <w:rPr>
          <w:rFonts w:ascii="仿宋_GB2312" w:eastAsia="仿宋_GB2312" w:hAnsi="仿宋" w:cs="仿宋" w:hint="eastAsia"/>
          <w:kern w:val="0"/>
          <w:sz w:val="30"/>
          <w:szCs w:val="30"/>
        </w:rPr>
        <w:t>套作为正式赛题。赛项比赛结束后一周内，正式赛题在大赛网络信息发布平台公布。</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 xml:space="preserve">2. </w:t>
      </w:r>
      <w:r>
        <w:rPr>
          <w:rFonts w:ascii="仿宋_GB2312" w:eastAsia="仿宋_GB2312" w:hAnsi="仿宋" w:cs="仿宋" w:hint="eastAsia"/>
          <w:kern w:val="0"/>
          <w:sz w:val="30"/>
          <w:szCs w:val="30"/>
        </w:rPr>
        <w:t>参赛队信息加密：增设二级加密裁判，通过参赛编号、参赛工号的加密转换，杜绝裁判在评分过程中的倾向性。</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 xml:space="preserve">3. </w:t>
      </w:r>
      <w:r>
        <w:rPr>
          <w:rFonts w:ascii="仿宋_GB2312" w:eastAsia="仿宋_GB2312" w:hAnsi="仿宋" w:cs="仿宋" w:hint="eastAsia"/>
          <w:kern w:val="0"/>
          <w:sz w:val="30"/>
          <w:szCs w:val="30"/>
        </w:rPr>
        <w:t>监督组对赛项的组织、流程和裁判评分工作进行全程监督。仲裁组对竞赛代表队按规定要求的投诉进行仲裁。</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（二）符合国家战略原则</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本赛项在中职学校涉及专业多，专业培养人才需求量大。</w:t>
      </w:r>
      <w:r>
        <w:rPr>
          <w:rFonts w:ascii="仿宋_GB2312" w:eastAsia="仿宋_GB2312" w:hAnsi="仿宋" w:cs="仿宋"/>
          <w:kern w:val="0"/>
          <w:sz w:val="30"/>
          <w:szCs w:val="30"/>
        </w:rPr>
        <w:t xml:space="preserve"> </w:t>
      </w:r>
      <w:r>
        <w:rPr>
          <w:rFonts w:ascii="仿宋_GB2312" w:eastAsia="仿宋_GB2312" w:hAnsi="仿宋" w:cs="仿宋" w:hint="eastAsia"/>
          <w:kern w:val="0"/>
          <w:sz w:val="30"/>
          <w:szCs w:val="30"/>
        </w:rPr>
        <w:t>“中国制造</w:t>
      </w:r>
      <w:r>
        <w:rPr>
          <w:rFonts w:ascii="仿宋_GB2312" w:eastAsia="仿宋_GB2312" w:hAnsi="仿宋" w:cs="仿宋"/>
          <w:kern w:val="0"/>
          <w:sz w:val="30"/>
          <w:szCs w:val="30"/>
        </w:rPr>
        <w:t>2025</w:t>
      </w:r>
      <w:r>
        <w:rPr>
          <w:rFonts w:ascii="仿宋_GB2312" w:eastAsia="仿宋_GB2312" w:hAnsi="仿宋" w:cs="仿宋" w:hint="eastAsia"/>
          <w:kern w:val="0"/>
          <w:sz w:val="30"/>
          <w:szCs w:val="30"/>
        </w:rPr>
        <w:t>”战略规划里的“五大工程”和“十大</w:t>
      </w:r>
      <w:r>
        <w:rPr>
          <w:rFonts w:ascii="仿宋_GB2312" w:eastAsia="仿宋_GB2312" w:hAnsi="仿宋" w:cs="仿宋" w:hint="eastAsia"/>
          <w:kern w:val="0"/>
          <w:sz w:val="30"/>
          <w:szCs w:val="30"/>
        </w:rPr>
        <w:t>领域”中，本赛项包含的</w:t>
      </w:r>
      <w:r>
        <w:rPr>
          <w:rFonts w:ascii="仿宋_GB2312" w:eastAsia="仿宋_GB2312" w:hAnsi="仿宋" w:cs="仿宋" w:hint="eastAsia"/>
          <w:kern w:val="0"/>
          <w:sz w:val="30"/>
          <w:szCs w:val="30"/>
        </w:rPr>
        <w:lastRenderedPageBreak/>
        <w:t>技术技能，为工业强基工程、智能制造工程、高端装备创新工程和高档数控机床和机器人、电力装备、轨道交通装备、农机装备、海洋工程装备和高技术船舶、航空航天装备、生物医药和高性能医疗器械领域提供了电气安装与维修的技术技能基础。</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（三）与国际接轨的原则</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本赛项设计包含有世界技能大赛“电气装置”赛项的主要内容，使用的主要电气装置、安装材料、安装形式、技术规范等都与“电气装置”要求形成对接。</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（四）专业覆盖面广的原则</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电气安装与维修涉及农林牧渔、资源环境、能源与新能源、土木水利、加工制造、石油化工、轻纺食品、交通运输、信息技术等九个专业大类别中的</w:t>
      </w:r>
      <w:r>
        <w:rPr>
          <w:rFonts w:ascii="仿宋_GB2312" w:eastAsia="仿宋_GB2312" w:hAnsi="仿宋" w:cs="仿宋"/>
          <w:kern w:val="0"/>
          <w:sz w:val="30"/>
          <w:szCs w:val="30"/>
        </w:rPr>
        <w:t>15</w:t>
      </w:r>
      <w:r>
        <w:rPr>
          <w:rFonts w:ascii="仿宋_GB2312" w:eastAsia="仿宋_GB2312" w:hAnsi="仿宋" w:cs="仿宋" w:hint="eastAsia"/>
          <w:kern w:val="0"/>
          <w:sz w:val="30"/>
          <w:szCs w:val="30"/>
        </w:rPr>
        <w:t>个专业，根据教育部发展规划司统计，</w:t>
      </w:r>
      <w:r>
        <w:rPr>
          <w:rFonts w:ascii="仿宋_GB2312" w:eastAsia="仿宋_GB2312" w:hAnsi="仿宋" w:cs="仿宋"/>
          <w:kern w:val="0"/>
          <w:sz w:val="30"/>
          <w:szCs w:val="30"/>
        </w:rPr>
        <w:t>2016</w:t>
      </w:r>
      <w:r>
        <w:rPr>
          <w:rFonts w:ascii="仿宋_GB2312" w:eastAsia="仿宋_GB2312" w:hAnsi="仿宋" w:cs="仿宋" w:hint="eastAsia"/>
          <w:kern w:val="0"/>
          <w:sz w:val="30"/>
          <w:szCs w:val="30"/>
        </w:rPr>
        <w:t>年全国中等职业学校有</w:t>
      </w:r>
      <w:r>
        <w:rPr>
          <w:rFonts w:ascii="仿宋_GB2312" w:eastAsia="仿宋_GB2312" w:hAnsi="仿宋" w:cs="仿宋"/>
          <w:kern w:val="0"/>
          <w:sz w:val="30"/>
          <w:szCs w:val="30"/>
        </w:rPr>
        <w:t>8367</w:t>
      </w:r>
      <w:r>
        <w:rPr>
          <w:rFonts w:ascii="仿宋_GB2312" w:eastAsia="仿宋_GB2312" w:hAnsi="仿宋" w:cs="仿宋" w:hint="eastAsia"/>
          <w:kern w:val="0"/>
          <w:sz w:val="30"/>
          <w:szCs w:val="30"/>
        </w:rPr>
        <w:t>所（不含技工学校），在校生约</w:t>
      </w:r>
      <w:r>
        <w:rPr>
          <w:rFonts w:ascii="仿宋_GB2312" w:eastAsia="仿宋_GB2312" w:hAnsi="仿宋" w:cs="仿宋"/>
          <w:kern w:val="0"/>
          <w:sz w:val="30"/>
          <w:szCs w:val="30"/>
        </w:rPr>
        <w:t>1275.9</w:t>
      </w:r>
      <w:r>
        <w:rPr>
          <w:rFonts w:ascii="仿宋_GB2312" w:eastAsia="仿宋_GB2312" w:hAnsi="仿宋" w:cs="仿宋" w:hint="eastAsia"/>
          <w:kern w:val="0"/>
          <w:sz w:val="30"/>
          <w:szCs w:val="30"/>
        </w:rPr>
        <w:t>万人。其中，约有三分之一的学校开设了与本赛项相关的专业，专业覆盖面非常广泛，涉及的相关专业学生人数众多。近几届比赛，各学校参加热情越来越高涨，每届竞赛参赛队伍都超过了</w:t>
      </w:r>
      <w:r>
        <w:rPr>
          <w:rFonts w:ascii="仿宋_GB2312" w:eastAsia="仿宋_GB2312" w:hAnsi="仿宋" w:cs="仿宋"/>
          <w:kern w:val="0"/>
          <w:sz w:val="30"/>
          <w:szCs w:val="30"/>
        </w:rPr>
        <w:t>90</w:t>
      </w:r>
      <w:r>
        <w:rPr>
          <w:rFonts w:ascii="仿宋_GB2312" w:eastAsia="仿宋_GB2312" w:hAnsi="仿宋" w:cs="仿宋" w:hint="eastAsia"/>
          <w:kern w:val="0"/>
          <w:sz w:val="30"/>
          <w:szCs w:val="30"/>
        </w:rPr>
        <w:t>个队，是全国竞赛规模最大的赛项之一。</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（五）职业岗位适应的原则</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赛项内容所对应的职业岗位包含有：供</w:t>
      </w:r>
      <w:r>
        <w:rPr>
          <w:rFonts w:ascii="仿宋_GB2312" w:eastAsia="仿宋_GB2312" w:hAnsi="仿宋" w:cs="仿宋" w:hint="eastAsia"/>
          <w:kern w:val="0"/>
          <w:sz w:val="30"/>
          <w:szCs w:val="30"/>
        </w:rPr>
        <w:t>配电运行与维护、机电设备的安装维护、输配电及控制设备制造业、电工器材制造业、电子元器件制造业、城市交通设备制造、楼宇物业管理、机械制造业等。在这些行业中主要涉及的工作岗位包括：维修电工、电气设备安装工、常用电机检修工、变电设备安装工、电梯安装维修工、电气值班员、电气维修工、电气操作工、电气设备维修工、车辆检修工、电气控制程序员等。本赛项的岗位适应性非常高。</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lastRenderedPageBreak/>
        <w:t>（六）专业核心能力原则</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本赛项涵盖智能数据采集与大数显示及通讯单元、照明电路、动力电路（含</w:t>
      </w:r>
      <w:r>
        <w:rPr>
          <w:rFonts w:ascii="仿宋_GB2312" w:eastAsia="仿宋_GB2312" w:hAnsi="仿宋" w:cs="仿宋"/>
          <w:kern w:val="0"/>
          <w:sz w:val="30"/>
          <w:szCs w:val="30"/>
        </w:rPr>
        <w:t>PLC</w:t>
      </w:r>
      <w:r>
        <w:rPr>
          <w:rFonts w:ascii="仿宋_GB2312" w:eastAsia="仿宋_GB2312" w:hAnsi="仿宋" w:cs="仿宋" w:hint="eastAsia"/>
          <w:kern w:val="0"/>
          <w:sz w:val="30"/>
          <w:szCs w:val="30"/>
        </w:rPr>
        <w:t>、变频器、触摸屏自动控制）、室内弱电电路安装、调试、使用</w:t>
      </w:r>
      <w:r>
        <w:rPr>
          <w:rFonts w:ascii="仿宋_GB2312" w:eastAsia="仿宋_GB2312" w:hAnsi="仿宋" w:cs="仿宋" w:hint="eastAsia"/>
          <w:kern w:val="0"/>
          <w:sz w:val="30"/>
          <w:szCs w:val="30"/>
        </w:rPr>
        <w:t>、维护，机床电路或电动机控制电路维修等职业岗位日常工作任务。任务涉及电气器材的安装，照明、动力、室内弱电电路安装，电动机控制电路维修的核心能力和中职学生必须掌握的专业核心知识与技能。竞赛内容符合中等职业教育相关专业人才培养目标。</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（七）竞赛平台成熟原则。</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本赛项竞赛平台分别为技术平台一和技术平台二。平台上都有照明电路、弱电电路、动力电路，用</w:t>
      </w:r>
      <w:r>
        <w:rPr>
          <w:rFonts w:ascii="仿宋_GB2312" w:eastAsia="仿宋_GB2312" w:hAnsi="仿宋" w:cs="仿宋"/>
          <w:kern w:val="0"/>
          <w:sz w:val="30"/>
          <w:szCs w:val="30"/>
        </w:rPr>
        <w:t>PLC</w:t>
      </w:r>
      <w:r>
        <w:rPr>
          <w:rFonts w:ascii="仿宋_GB2312" w:eastAsia="仿宋_GB2312" w:hAnsi="仿宋" w:cs="仿宋" w:hint="eastAsia"/>
          <w:kern w:val="0"/>
          <w:sz w:val="30"/>
          <w:szCs w:val="30"/>
        </w:rPr>
        <w:t>、变频器、触摸屏、传感器、步进系统、伺服系统等控制的工业自动化电气线路的安装和调试。</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技术平台一和技术平台二这两种竞赛设备均符合电气安装与维修技术的发展趋势，同世界</w:t>
      </w:r>
      <w:r>
        <w:rPr>
          <w:rFonts w:ascii="仿宋_GB2312" w:eastAsia="仿宋_GB2312" w:hAnsi="仿宋" w:cs="仿宋" w:hint="eastAsia"/>
          <w:kern w:val="0"/>
          <w:sz w:val="30"/>
          <w:szCs w:val="30"/>
        </w:rPr>
        <w:t>技能大赛思路基本一致，它所设计的各种安装线路、选用的部件和器材体现了电气安装与维修技术的现状和发展方向，包含了电气安装与维修的核心知识和技能，涵盖了丰富的专业知识与岗位技能。</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本赛项平台设备技术成熟，性能可靠，普及率高，目前在全国中职学校的拥有量已超过</w:t>
      </w:r>
      <w:r>
        <w:rPr>
          <w:rFonts w:ascii="仿宋_GB2312" w:eastAsia="仿宋_GB2312" w:hAnsi="仿宋" w:cs="仿宋"/>
          <w:kern w:val="0"/>
          <w:sz w:val="30"/>
          <w:szCs w:val="30"/>
        </w:rPr>
        <w:t>8000</w:t>
      </w:r>
      <w:r>
        <w:rPr>
          <w:rFonts w:ascii="仿宋_GB2312" w:eastAsia="仿宋_GB2312" w:hAnsi="仿宋" w:cs="仿宋" w:hint="eastAsia"/>
          <w:kern w:val="0"/>
          <w:sz w:val="30"/>
          <w:szCs w:val="30"/>
        </w:rPr>
        <w:t>台套。</w:t>
      </w:r>
    </w:p>
    <w:p w:rsidR="007B405C" w:rsidRDefault="00CB1128">
      <w:pPr>
        <w:snapToGrid w:val="0"/>
        <w:spacing w:line="560" w:lineRule="exact"/>
        <w:ind w:firstLineChars="200" w:firstLine="600"/>
        <w:rPr>
          <w:rFonts w:ascii="黑体" w:eastAsia="黑体" w:hAnsi="Arial Narrow" w:cs="Arial"/>
          <w:sz w:val="30"/>
          <w:szCs w:val="30"/>
        </w:rPr>
      </w:pPr>
      <w:r>
        <w:rPr>
          <w:rFonts w:ascii="黑体" w:eastAsia="黑体" w:hAnsi="Arial Narrow" w:cs="Arial" w:hint="eastAsia"/>
          <w:sz w:val="30"/>
          <w:szCs w:val="30"/>
        </w:rPr>
        <w:t>五、赛项方案的特色与创新点</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（一）内容选择实用、范围广</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根据现代生产、生活中常见的典型照明、动力（包含工业自动化控制电路安装、调试）、室内弱电电路、机床电路或电动机控制电路维修等的工作任务，并将其整合到技能竞赛项目，全面评价选手的职业素养、专业能力和专业技能。按中等职业教育教学目标的要求设计工作任务。体现了电气安装与维修赛项的职业性与教育性。</w:t>
      </w:r>
      <w:r>
        <w:rPr>
          <w:rFonts w:ascii="仿宋_GB2312" w:eastAsia="仿宋_GB2312" w:hAnsi="仿宋" w:cs="仿宋"/>
          <w:kern w:val="0"/>
          <w:sz w:val="30"/>
          <w:szCs w:val="30"/>
        </w:rPr>
        <w:t>2018</w:t>
      </w:r>
      <w:r>
        <w:rPr>
          <w:rFonts w:ascii="仿宋_GB2312" w:eastAsia="仿宋_GB2312" w:hAnsi="仿宋" w:cs="仿宋" w:hint="eastAsia"/>
          <w:kern w:val="0"/>
          <w:sz w:val="30"/>
          <w:szCs w:val="30"/>
        </w:rPr>
        <w:t>年，建议选用的技</w:t>
      </w:r>
      <w:r>
        <w:rPr>
          <w:rFonts w:ascii="仿宋_GB2312" w:eastAsia="仿宋_GB2312" w:hAnsi="仿宋" w:cs="仿宋" w:hint="eastAsia"/>
          <w:kern w:val="0"/>
          <w:sz w:val="30"/>
          <w:szCs w:val="30"/>
        </w:rPr>
        <w:lastRenderedPageBreak/>
        <w:t>术平台二将电能使用计量装置升级成为智能数据采集与大数显示及通讯单元，使该赛项在以往用</w:t>
      </w:r>
      <w:r>
        <w:rPr>
          <w:rFonts w:ascii="仿宋_GB2312" w:eastAsia="仿宋_GB2312" w:hAnsi="仿宋" w:cs="仿宋"/>
          <w:kern w:val="0"/>
          <w:sz w:val="30"/>
          <w:szCs w:val="30"/>
        </w:rPr>
        <w:t>PLC</w:t>
      </w:r>
      <w:r>
        <w:rPr>
          <w:rFonts w:ascii="仿宋_GB2312" w:eastAsia="仿宋_GB2312" w:hAnsi="仿宋" w:cs="仿宋" w:hint="eastAsia"/>
          <w:kern w:val="0"/>
          <w:sz w:val="30"/>
          <w:szCs w:val="30"/>
        </w:rPr>
        <w:t>、变频器、触摸屏自动控制电动机运转的基础上，在智能化方向提高了一大步。从</w:t>
      </w:r>
      <w:r>
        <w:rPr>
          <w:rFonts w:ascii="仿宋_GB2312" w:eastAsia="仿宋_GB2312" w:hAnsi="仿宋" w:cs="仿宋"/>
          <w:kern w:val="0"/>
          <w:sz w:val="30"/>
          <w:szCs w:val="30"/>
        </w:rPr>
        <w:t>2018</w:t>
      </w:r>
      <w:r>
        <w:rPr>
          <w:rFonts w:ascii="仿宋_GB2312" w:eastAsia="仿宋_GB2312" w:hAnsi="仿宋" w:cs="仿宋" w:hint="eastAsia"/>
          <w:kern w:val="0"/>
          <w:sz w:val="30"/>
          <w:szCs w:val="30"/>
        </w:rPr>
        <w:t>年起，要求选手在安装维修过程贯</w:t>
      </w:r>
      <w:r>
        <w:rPr>
          <w:rFonts w:ascii="仿宋_GB2312" w:eastAsia="仿宋_GB2312" w:hAnsi="仿宋" w:cs="仿宋" w:hint="eastAsia"/>
          <w:kern w:val="0"/>
          <w:sz w:val="30"/>
          <w:szCs w:val="30"/>
        </w:rPr>
        <w:t>穿工序操作理念以提高工作效率。</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（二）竞赛过程与工作过程的对接</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按工作过程安排竞赛过程，将基础知识、专业能力和专业技能考核融入到电气安装、调试与维修的工作环节中，实现理实一体的竞赛，实现竞赛过程与工作过程的对接。基础知识的考核用施工记录的形式考核选手在操作中必须应用的知识（避免了传统的理论笔试）。</w:t>
      </w:r>
    </w:p>
    <w:p w:rsidR="007B405C" w:rsidRDefault="00CB1128">
      <w:pPr>
        <w:spacing w:line="560" w:lineRule="exact"/>
        <w:ind w:firstLineChars="200" w:firstLine="600"/>
        <w:rPr>
          <w:rFonts w:ascii="仿宋_GB2312" w:eastAsia="仿宋_GB2312" w:hAnsi="仿宋" w:cs="仿宋"/>
          <w:kern w:val="0"/>
          <w:sz w:val="30"/>
          <w:szCs w:val="30"/>
        </w:rPr>
      </w:pPr>
      <w:r>
        <w:rPr>
          <w:rFonts w:ascii="仿宋_GB2312" w:eastAsia="仿宋_GB2312" w:hAnsi="仿宋" w:cs="仿宋" w:hint="eastAsia"/>
          <w:kern w:val="0"/>
          <w:sz w:val="30"/>
          <w:szCs w:val="30"/>
        </w:rPr>
        <w:t>（三）评分过程与施工验收过程的对接</w:t>
      </w:r>
    </w:p>
    <w:p w:rsidR="007B405C" w:rsidRDefault="00CB1128">
      <w:pPr>
        <w:spacing w:line="560" w:lineRule="exact"/>
        <w:ind w:firstLineChars="200" w:firstLine="600"/>
        <w:rPr>
          <w:rFonts w:ascii="仿宋_GB2312" w:eastAsia="仿宋_GB2312" w:hAnsi="Arial Narrow" w:cs="Arial"/>
          <w:b/>
          <w:sz w:val="30"/>
          <w:szCs w:val="30"/>
        </w:rPr>
      </w:pPr>
      <w:r>
        <w:rPr>
          <w:rFonts w:ascii="仿宋_GB2312" w:eastAsia="仿宋_GB2312" w:hAnsi="仿宋" w:cs="仿宋" w:hint="eastAsia"/>
          <w:kern w:val="0"/>
          <w:sz w:val="30"/>
          <w:szCs w:val="30"/>
        </w:rPr>
        <w:t>严格按照</w:t>
      </w:r>
      <w:bookmarkStart w:id="0" w:name="_Toc380523942"/>
      <w:r>
        <w:rPr>
          <w:rFonts w:ascii="仿宋_GB2312" w:eastAsia="仿宋_GB2312" w:hAnsi="仿宋" w:cs="仿宋" w:hint="eastAsia"/>
          <w:kern w:val="0"/>
          <w:sz w:val="30"/>
          <w:szCs w:val="30"/>
        </w:rPr>
        <w:t>《</w:t>
      </w:r>
      <w:r>
        <w:rPr>
          <w:rFonts w:ascii="仿宋_GB2312" w:eastAsia="仿宋_GB2312" w:hAnsi="仿宋" w:cs="仿宋" w:hint="eastAsia"/>
          <w:sz w:val="30"/>
          <w:szCs w:val="30"/>
        </w:rPr>
        <w:t>全国职业院校技能大赛</w:t>
      </w:r>
      <w:bookmarkStart w:id="1" w:name="_Toc383625600"/>
      <w:r>
        <w:rPr>
          <w:rFonts w:ascii="仿宋_GB2312" w:eastAsia="仿宋_GB2312" w:hAnsi="仿宋" w:cs="仿宋" w:hint="eastAsia"/>
          <w:sz w:val="30"/>
          <w:szCs w:val="30"/>
        </w:rPr>
        <w:t>专家和裁判工作管理</w:t>
      </w:r>
      <w:bookmarkEnd w:id="0"/>
      <w:r>
        <w:rPr>
          <w:rFonts w:ascii="仿宋_GB2312" w:eastAsia="仿宋_GB2312" w:hAnsi="仿宋" w:cs="仿宋" w:hint="eastAsia"/>
          <w:sz w:val="30"/>
          <w:szCs w:val="30"/>
        </w:rPr>
        <w:t>办法</w:t>
      </w:r>
      <w:bookmarkEnd w:id="1"/>
      <w:r>
        <w:rPr>
          <w:rFonts w:ascii="仿宋_GB2312" w:eastAsia="仿宋_GB2312" w:hAnsi="仿宋" w:cs="仿宋" w:hint="eastAsia"/>
          <w:sz w:val="30"/>
          <w:szCs w:val="30"/>
        </w:rPr>
        <w:t>》的规定组成裁判队伍，严格按照该规定的工作流程组织竞赛及结果的评判。</w:t>
      </w:r>
      <w:r>
        <w:rPr>
          <w:rFonts w:ascii="仿宋_GB2312" w:eastAsia="仿宋_GB2312" w:hAnsi="仿宋" w:cs="仿宋" w:hint="eastAsia"/>
          <w:kern w:val="0"/>
          <w:sz w:val="30"/>
          <w:szCs w:val="30"/>
        </w:rPr>
        <w:t>评分过程与施工验收过程的对接，按国家相关的施工过程验收规范确定评分内容和标准，设计技能竞赛技术规范及评分表，便于培养中职学校广大师生的职业意识和标准意识。</w:t>
      </w:r>
    </w:p>
    <w:p w:rsidR="007B405C" w:rsidRDefault="00CB1128">
      <w:pPr>
        <w:spacing w:line="560" w:lineRule="exact"/>
        <w:ind w:firstLineChars="200" w:firstLine="600"/>
        <w:rPr>
          <w:rFonts w:ascii="仿宋_GB2312" w:eastAsia="仿宋_GB2312" w:hAnsi="仿宋" w:cs="仿宋"/>
          <w:kern w:val="0"/>
          <w:sz w:val="30"/>
          <w:szCs w:val="30"/>
        </w:rPr>
      </w:pPr>
      <w:r>
        <w:rPr>
          <w:rFonts w:ascii="仿宋_GB2312" w:eastAsia="仿宋_GB2312" w:hAnsi="仿宋" w:cs="仿宋" w:hint="eastAsia"/>
          <w:kern w:val="0"/>
          <w:sz w:val="30"/>
          <w:szCs w:val="30"/>
        </w:rPr>
        <w:t>（四）竞赛资源转化</w:t>
      </w:r>
    </w:p>
    <w:p w:rsidR="007B405C" w:rsidRDefault="00CB1128">
      <w:pPr>
        <w:snapToGrid w:val="0"/>
        <w:spacing w:line="560" w:lineRule="exact"/>
        <w:ind w:firstLineChars="200" w:firstLine="600"/>
        <w:rPr>
          <w:rFonts w:ascii="仿宋_GB2312" w:eastAsia="仿宋_GB2312" w:hAnsi="仿宋" w:cs="仿宋"/>
          <w:color w:val="4F81BD"/>
          <w:kern w:val="0"/>
          <w:sz w:val="30"/>
          <w:szCs w:val="30"/>
        </w:rPr>
      </w:pPr>
      <w:r>
        <w:rPr>
          <w:rFonts w:ascii="仿宋_GB2312" w:eastAsia="仿宋_GB2312" w:hAnsi="仿宋" w:cs="仿宋" w:hint="eastAsia"/>
          <w:sz w:val="30"/>
          <w:szCs w:val="30"/>
        </w:rPr>
        <w:t>在该竞赛项目的引领下，结合该竞赛内容积极参与相关国家规划教材编写、专业实训教材（含数字教材）的开发。有效地将该赛项转化成教学资源。</w:t>
      </w:r>
    </w:p>
    <w:p w:rsidR="007B405C" w:rsidRDefault="00CB1128">
      <w:pPr>
        <w:snapToGrid w:val="0"/>
        <w:spacing w:line="560" w:lineRule="exact"/>
        <w:ind w:firstLineChars="200" w:firstLine="600"/>
        <w:rPr>
          <w:rFonts w:ascii="黑体" w:eastAsia="黑体" w:hAnsi="Arial Narrow" w:cs="Arial"/>
          <w:sz w:val="30"/>
          <w:szCs w:val="30"/>
        </w:rPr>
      </w:pPr>
      <w:r>
        <w:rPr>
          <w:rFonts w:ascii="黑体" w:eastAsia="黑体" w:hAnsi="Arial Narrow" w:cs="Arial" w:hint="eastAsia"/>
          <w:sz w:val="30"/>
          <w:szCs w:val="30"/>
        </w:rPr>
        <w:t>六、竞赛内容简介（须附英文对照简介）</w:t>
      </w:r>
    </w:p>
    <w:p w:rsidR="007B405C" w:rsidRDefault="00CB1128">
      <w:pPr>
        <w:spacing w:line="560" w:lineRule="exact"/>
        <w:ind w:firstLineChars="200" w:firstLine="600"/>
        <w:rPr>
          <w:rFonts w:ascii="仿宋_GB2312" w:eastAsia="仿宋_GB2312" w:hAnsi="仿宋" w:cs="仿宋"/>
          <w:color w:val="FF0000"/>
          <w:sz w:val="30"/>
          <w:szCs w:val="30"/>
        </w:rPr>
      </w:pPr>
      <w:r>
        <w:rPr>
          <w:rFonts w:ascii="仿宋_GB2312" w:eastAsia="仿宋_GB2312" w:hAnsi="仿宋" w:cs="仿宋" w:hint="eastAsia"/>
          <w:color w:val="000000"/>
          <w:sz w:val="30"/>
          <w:szCs w:val="30"/>
        </w:rPr>
        <w:t>（一）</w:t>
      </w:r>
      <w:r>
        <w:rPr>
          <w:rFonts w:ascii="仿宋_GB2312" w:eastAsia="仿宋_GB2312" w:hAnsi="仿宋" w:cs="仿宋" w:hint="eastAsia"/>
          <w:sz w:val="30"/>
          <w:szCs w:val="30"/>
        </w:rPr>
        <w:t>按竞赛任务书给定的电气施工图完成用配电装置、照明装置和弱电装置的安装。含</w:t>
      </w:r>
      <w:r>
        <w:rPr>
          <w:rFonts w:ascii="仿宋_GB2312" w:eastAsia="仿宋_GB2312" w:hAnsi="仿宋" w:cs="仿宋" w:hint="eastAsia"/>
          <w:kern w:val="0"/>
          <w:sz w:val="30"/>
          <w:szCs w:val="30"/>
        </w:rPr>
        <w:t>智能数据采集显示及通讯单元的安装与测试。</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color w:val="000000"/>
          <w:sz w:val="30"/>
          <w:szCs w:val="30"/>
        </w:rPr>
        <w:t>（二）</w:t>
      </w:r>
      <w:r>
        <w:rPr>
          <w:rFonts w:ascii="仿宋_GB2312" w:eastAsia="仿宋_GB2312" w:hAnsi="仿宋" w:cs="仿宋" w:hint="eastAsia"/>
          <w:sz w:val="30"/>
          <w:szCs w:val="30"/>
        </w:rPr>
        <w:t>按竞赛任务书给定的系统电气控制原理图，完</w:t>
      </w:r>
      <w:r>
        <w:rPr>
          <w:rFonts w:ascii="仿宋_GB2312" w:eastAsia="仿宋_GB2312" w:hAnsi="仿宋" w:cs="仿宋" w:hint="eastAsia"/>
          <w:sz w:val="30"/>
          <w:szCs w:val="30"/>
        </w:rPr>
        <w:t>成控制电路的连接、相关元件的参数设置，并调试该电气控制系统达到技术要求。</w:t>
      </w:r>
    </w:p>
    <w:p w:rsidR="007B405C" w:rsidRDefault="00CB1128">
      <w:pPr>
        <w:spacing w:line="560" w:lineRule="exact"/>
        <w:rPr>
          <w:rFonts w:ascii="仿宋_GB2312" w:eastAsia="仿宋_GB2312" w:hAnsi="仿宋" w:cs="仿宋"/>
          <w:sz w:val="30"/>
          <w:szCs w:val="30"/>
        </w:rPr>
      </w:pPr>
      <w:r>
        <w:rPr>
          <w:rFonts w:ascii="仿宋_GB2312" w:eastAsia="仿宋_GB2312" w:hAnsi="仿宋" w:cs="仿宋"/>
          <w:color w:val="000000"/>
          <w:sz w:val="30"/>
          <w:szCs w:val="30"/>
        </w:rPr>
        <w:t xml:space="preserve">    </w:t>
      </w:r>
      <w:r>
        <w:rPr>
          <w:rFonts w:ascii="仿宋_GB2312" w:eastAsia="仿宋_GB2312" w:hAnsi="仿宋" w:cs="仿宋" w:hint="eastAsia"/>
          <w:color w:val="000000"/>
          <w:sz w:val="30"/>
          <w:szCs w:val="30"/>
        </w:rPr>
        <w:t>（三）</w:t>
      </w:r>
      <w:r>
        <w:rPr>
          <w:rFonts w:ascii="仿宋_GB2312" w:eastAsia="仿宋_GB2312" w:hAnsi="仿宋" w:cs="仿宋" w:hint="eastAsia"/>
          <w:bCs/>
          <w:sz w:val="30"/>
          <w:szCs w:val="30"/>
        </w:rPr>
        <w:t>按竞赛任务书给定</w:t>
      </w:r>
      <w:r>
        <w:rPr>
          <w:rFonts w:ascii="仿宋_GB2312" w:eastAsia="仿宋_GB2312" w:hAnsi="仿宋" w:cs="仿宋" w:hint="eastAsia"/>
          <w:sz w:val="30"/>
          <w:szCs w:val="30"/>
        </w:rPr>
        <w:t>的任务，排除赛场提供的某生产设备电气</w:t>
      </w:r>
      <w:r>
        <w:rPr>
          <w:rFonts w:ascii="仿宋_GB2312" w:eastAsia="仿宋_GB2312" w:hAnsi="仿宋" w:cs="仿宋" w:hint="eastAsia"/>
          <w:sz w:val="30"/>
          <w:szCs w:val="30"/>
        </w:rPr>
        <w:lastRenderedPageBreak/>
        <w:t>控制线路上所设置的真实故障，使该线路能恢复正常工作。</w:t>
      </w:r>
    </w:p>
    <w:p w:rsidR="007B405C" w:rsidRDefault="00CB1128">
      <w:pPr>
        <w:spacing w:line="560" w:lineRule="exact"/>
        <w:rPr>
          <w:rFonts w:ascii="仿宋_GB2312" w:eastAsia="仿宋_GB2312" w:hAnsi="仿宋" w:cs="仿宋"/>
          <w:b/>
          <w:sz w:val="30"/>
          <w:szCs w:val="30"/>
        </w:rPr>
      </w:pPr>
      <w:r>
        <w:rPr>
          <w:rFonts w:ascii="仿宋_GB2312" w:eastAsia="仿宋_GB2312" w:hAnsi="仿宋" w:cs="仿宋"/>
          <w:color w:val="000000"/>
          <w:sz w:val="30"/>
          <w:szCs w:val="30"/>
        </w:rPr>
        <w:t xml:space="preserve">    </w:t>
      </w:r>
      <w:r>
        <w:rPr>
          <w:rFonts w:ascii="仿宋_GB2312" w:eastAsia="仿宋_GB2312" w:hAnsi="仿宋" w:cs="仿宋" w:hint="eastAsia"/>
          <w:color w:val="000000"/>
          <w:sz w:val="30"/>
          <w:szCs w:val="30"/>
        </w:rPr>
        <w:t>（四）</w:t>
      </w:r>
      <w:r>
        <w:rPr>
          <w:rFonts w:ascii="仿宋_GB2312" w:eastAsia="仿宋_GB2312" w:hAnsi="仿宋" w:cs="仿宋" w:hint="eastAsia"/>
          <w:sz w:val="30"/>
          <w:szCs w:val="30"/>
        </w:rPr>
        <w:t>按竞赛任务书给定的电气施工图完成室内照明、通信线路、有线电视信号电路、互联网线路的安装。</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color w:val="000000"/>
          <w:sz w:val="30"/>
          <w:szCs w:val="30"/>
        </w:rPr>
        <w:t>（五）用施工记录的形式完成</w:t>
      </w:r>
      <w:r>
        <w:rPr>
          <w:rFonts w:ascii="仿宋_GB2312" w:eastAsia="仿宋_GB2312" w:hAnsi="仿宋" w:cs="仿宋" w:hint="eastAsia"/>
          <w:sz w:val="30"/>
          <w:szCs w:val="30"/>
        </w:rPr>
        <w:t>与上述安装与维修任务相关的知识和工作过程知识的描述。</w:t>
      </w:r>
    </w:p>
    <w:p w:rsidR="007B405C" w:rsidRDefault="00CB1128">
      <w:pPr>
        <w:numPr>
          <w:ilvl w:val="0"/>
          <w:numId w:val="2"/>
        </w:numPr>
        <w:snapToGrid w:val="0"/>
        <w:spacing w:line="560" w:lineRule="exact"/>
        <w:rPr>
          <w:rFonts w:ascii="仿宋_GB2312" w:eastAsia="仿宋_GB2312"/>
          <w:sz w:val="30"/>
          <w:szCs w:val="30"/>
        </w:rPr>
      </w:pPr>
      <w:r>
        <w:rPr>
          <w:rFonts w:ascii="仿宋_GB2312" w:eastAsia="仿宋_GB2312"/>
          <w:sz w:val="30"/>
          <w:szCs w:val="30"/>
        </w:rPr>
        <w:t xml:space="preserve">Complete the installation of electric device, lighting device and </w:t>
      </w:r>
      <w:r>
        <w:rPr>
          <w:rFonts w:ascii="仿宋_GB2312" w:eastAsia="仿宋_GB2312"/>
          <w:sz w:val="30"/>
          <w:szCs w:val="30"/>
        </w:rPr>
        <w:t>weak electricity device according to the electrical controlling schematic diagram given by the contest task book.</w:t>
      </w:r>
    </w:p>
    <w:p w:rsidR="007B405C" w:rsidRDefault="00CB1128">
      <w:pPr>
        <w:numPr>
          <w:ilvl w:val="0"/>
          <w:numId w:val="2"/>
        </w:numPr>
        <w:snapToGrid w:val="0"/>
        <w:spacing w:line="560" w:lineRule="exact"/>
        <w:rPr>
          <w:rFonts w:ascii="仿宋_GB2312" w:eastAsia="仿宋_GB2312"/>
          <w:sz w:val="30"/>
          <w:szCs w:val="30"/>
        </w:rPr>
      </w:pPr>
      <w:r>
        <w:rPr>
          <w:rFonts w:ascii="仿宋_GB2312" w:eastAsia="仿宋_GB2312"/>
          <w:sz w:val="30"/>
          <w:szCs w:val="30"/>
        </w:rPr>
        <w:t xml:space="preserve">Complete the connection of the controlling circuit and setting up the parameters of the related components according to the system electrical </w:t>
      </w:r>
      <w:r>
        <w:rPr>
          <w:rFonts w:ascii="仿宋_GB2312" w:eastAsia="仿宋_GB2312"/>
          <w:sz w:val="30"/>
          <w:szCs w:val="30"/>
        </w:rPr>
        <w:t>controlling diagram given by the contest task book. To debug the electrical control system to meet the technical requirements.</w:t>
      </w:r>
    </w:p>
    <w:p w:rsidR="007B405C" w:rsidRDefault="00CB1128">
      <w:pPr>
        <w:numPr>
          <w:ilvl w:val="0"/>
          <w:numId w:val="2"/>
        </w:numPr>
        <w:snapToGrid w:val="0"/>
        <w:spacing w:line="560" w:lineRule="exact"/>
        <w:rPr>
          <w:rFonts w:ascii="仿宋_GB2312" w:eastAsia="仿宋_GB2312"/>
          <w:sz w:val="30"/>
          <w:szCs w:val="30"/>
        </w:rPr>
      </w:pPr>
      <w:r>
        <w:rPr>
          <w:rFonts w:ascii="仿宋_GB2312" w:eastAsia="仿宋_GB2312"/>
          <w:sz w:val="30"/>
          <w:szCs w:val="30"/>
        </w:rPr>
        <w:t>You should eliminate the installed failure of the electric control circuit board provided by the competition area according to th</w:t>
      </w:r>
      <w:r>
        <w:rPr>
          <w:rFonts w:ascii="仿宋_GB2312" w:eastAsia="仿宋_GB2312"/>
          <w:sz w:val="30"/>
          <w:szCs w:val="30"/>
        </w:rPr>
        <w:t>e task given by the contest task book and make the circuit work normally.</w:t>
      </w:r>
    </w:p>
    <w:p w:rsidR="007B405C" w:rsidRDefault="00CB1128">
      <w:pPr>
        <w:numPr>
          <w:ilvl w:val="0"/>
          <w:numId w:val="2"/>
        </w:numPr>
        <w:snapToGrid w:val="0"/>
        <w:spacing w:line="560" w:lineRule="exact"/>
        <w:rPr>
          <w:rFonts w:ascii="仿宋_GB2312" w:eastAsia="仿宋_GB2312"/>
          <w:sz w:val="30"/>
          <w:szCs w:val="30"/>
        </w:rPr>
      </w:pPr>
      <w:r>
        <w:rPr>
          <w:rFonts w:ascii="仿宋_GB2312" w:eastAsia="仿宋_GB2312"/>
          <w:sz w:val="30"/>
          <w:szCs w:val="30"/>
        </w:rPr>
        <w:t xml:space="preserve">Complete the installation of indoor lighting, communication line, cable television signal circuit and the Internet line according to the electrical construction drawing given by the </w:t>
      </w:r>
      <w:r>
        <w:rPr>
          <w:rFonts w:ascii="仿宋_GB2312" w:eastAsia="仿宋_GB2312"/>
          <w:sz w:val="30"/>
          <w:szCs w:val="30"/>
        </w:rPr>
        <w:t>competition task book.</w:t>
      </w:r>
    </w:p>
    <w:p w:rsidR="007B405C" w:rsidRDefault="00CB1128">
      <w:pPr>
        <w:numPr>
          <w:ilvl w:val="0"/>
          <w:numId w:val="2"/>
        </w:numPr>
        <w:snapToGrid w:val="0"/>
        <w:spacing w:line="560" w:lineRule="exact"/>
        <w:rPr>
          <w:rFonts w:ascii="仿宋_GB2312" w:eastAsia="仿宋_GB2312"/>
          <w:sz w:val="30"/>
          <w:szCs w:val="30"/>
        </w:rPr>
      </w:pPr>
      <w:r>
        <w:rPr>
          <w:rFonts w:ascii="仿宋_GB2312" w:eastAsia="仿宋_GB2312"/>
          <w:sz w:val="30"/>
          <w:szCs w:val="30"/>
        </w:rPr>
        <w:t>Explain the theoretical knowledge related to the above installation and maintenance tasks and the working process knowledge in written form.</w:t>
      </w:r>
    </w:p>
    <w:p w:rsidR="007B405C" w:rsidRDefault="00CB1128">
      <w:pPr>
        <w:snapToGrid w:val="0"/>
        <w:spacing w:line="560" w:lineRule="exact"/>
        <w:ind w:firstLineChars="200" w:firstLine="600"/>
        <w:rPr>
          <w:rFonts w:ascii="黑体" w:eastAsia="黑体" w:hAnsi="Arial Narrow" w:cs="Arial"/>
          <w:sz w:val="30"/>
          <w:szCs w:val="30"/>
        </w:rPr>
      </w:pPr>
      <w:r>
        <w:rPr>
          <w:rFonts w:ascii="黑体" w:eastAsia="黑体" w:hAnsi="Arial Narrow" w:cs="Arial" w:hint="eastAsia"/>
          <w:sz w:val="30"/>
          <w:szCs w:val="30"/>
        </w:rPr>
        <w:t>七、竞赛方式（含组队要求、是否邀请境外代表队参赛）</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（一）竞赛以团体赛方式进行。每个参赛队</w:t>
      </w:r>
      <w:r>
        <w:rPr>
          <w:rFonts w:ascii="Arial Narrow" w:eastAsia="仿宋_GB2312" w:hAnsi="Arial Narrow" w:cs="Arial"/>
          <w:sz w:val="30"/>
          <w:szCs w:val="30"/>
        </w:rPr>
        <w:t>3</w:t>
      </w:r>
      <w:r>
        <w:rPr>
          <w:rFonts w:ascii="Arial Narrow" w:eastAsia="仿宋_GB2312" w:hAnsi="Arial Narrow" w:cs="Arial" w:hint="eastAsia"/>
          <w:sz w:val="30"/>
          <w:szCs w:val="30"/>
        </w:rPr>
        <w:t>名选手，参赛选手必须是</w:t>
      </w:r>
      <w:r>
        <w:rPr>
          <w:rFonts w:ascii="Arial Narrow" w:eastAsia="仿宋_GB2312" w:hAnsi="Arial Narrow" w:cs="Arial"/>
          <w:sz w:val="30"/>
          <w:szCs w:val="30"/>
        </w:rPr>
        <w:t>2018</w:t>
      </w:r>
      <w:r>
        <w:rPr>
          <w:rFonts w:ascii="Arial Narrow" w:eastAsia="仿宋_GB2312" w:hAnsi="Arial Narrow" w:cs="Arial" w:hint="eastAsia"/>
          <w:sz w:val="30"/>
          <w:szCs w:val="30"/>
        </w:rPr>
        <w:t>年度中等职业学校全日制在籍学生或五年制高职中一至三年级（含三年</w:t>
      </w:r>
      <w:r>
        <w:rPr>
          <w:rFonts w:ascii="Arial Narrow" w:eastAsia="仿宋_GB2312" w:hAnsi="Arial Narrow" w:cs="Arial" w:hint="eastAsia"/>
          <w:sz w:val="30"/>
          <w:szCs w:val="30"/>
        </w:rPr>
        <w:t>级）的全日制在籍学生，不限性别，年龄须不超过</w:t>
      </w:r>
      <w:r>
        <w:rPr>
          <w:rFonts w:ascii="Arial Narrow" w:eastAsia="仿宋_GB2312" w:hAnsi="Arial Narrow" w:cs="Arial"/>
          <w:sz w:val="30"/>
          <w:szCs w:val="30"/>
        </w:rPr>
        <w:t>21</w:t>
      </w:r>
      <w:r>
        <w:rPr>
          <w:rFonts w:ascii="Arial Narrow" w:eastAsia="仿宋_GB2312" w:hAnsi="Arial Narrow" w:cs="Arial" w:hint="eastAsia"/>
          <w:sz w:val="30"/>
          <w:szCs w:val="30"/>
        </w:rPr>
        <w:t>周岁，年龄计算的截止时间以比赛当年的</w:t>
      </w:r>
      <w:r>
        <w:rPr>
          <w:rFonts w:ascii="Arial Narrow" w:eastAsia="仿宋_GB2312" w:hAnsi="Arial Narrow" w:cs="Arial"/>
          <w:sz w:val="30"/>
          <w:szCs w:val="30"/>
        </w:rPr>
        <w:t>5</w:t>
      </w:r>
      <w:r>
        <w:rPr>
          <w:rFonts w:ascii="Arial Narrow" w:eastAsia="仿宋_GB2312" w:hAnsi="Arial Narrow" w:cs="Arial" w:hint="eastAsia"/>
          <w:sz w:val="30"/>
          <w:szCs w:val="30"/>
        </w:rPr>
        <w:t>月</w:t>
      </w:r>
      <w:r>
        <w:rPr>
          <w:rFonts w:ascii="Arial Narrow" w:eastAsia="仿宋_GB2312" w:hAnsi="Arial Narrow" w:cs="Arial"/>
          <w:sz w:val="30"/>
          <w:szCs w:val="30"/>
        </w:rPr>
        <w:t>1</w:t>
      </w:r>
      <w:r>
        <w:rPr>
          <w:rFonts w:ascii="Arial Narrow" w:eastAsia="仿宋_GB2312" w:hAnsi="Arial Narrow" w:cs="Arial" w:hint="eastAsia"/>
          <w:sz w:val="30"/>
          <w:szCs w:val="30"/>
        </w:rPr>
        <w:t>日为准。往届全国职业院校技能大赛同类赛项中获一等奖的选手，不得参加同一项</w:t>
      </w:r>
      <w:bookmarkStart w:id="2" w:name="_GoBack"/>
      <w:bookmarkEnd w:id="2"/>
      <w:r>
        <w:rPr>
          <w:rFonts w:ascii="Arial Narrow" w:eastAsia="仿宋_GB2312" w:hAnsi="Arial Narrow" w:cs="Arial" w:hint="eastAsia"/>
          <w:sz w:val="30"/>
          <w:szCs w:val="30"/>
        </w:rPr>
        <w:t>目同一组别的赛项。</w:t>
      </w:r>
    </w:p>
    <w:p w:rsidR="007B405C" w:rsidRDefault="00CB1128">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（二）竞赛队伍组成：由各省、自治区、直辖市和计划单列市为单位组队参赛，同一学校相同项目报名参赛队不超过</w:t>
      </w:r>
      <w:r>
        <w:rPr>
          <w:rFonts w:ascii="Arial Narrow" w:eastAsia="仿宋_GB2312" w:hAnsi="Arial Narrow" w:cs="Arial"/>
          <w:sz w:val="30"/>
          <w:szCs w:val="30"/>
        </w:rPr>
        <w:t>1</w:t>
      </w:r>
      <w:r>
        <w:rPr>
          <w:rFonts w:ascii="Arial Narrow" w:eastAsia="仿宋_GB2312" w:hAnsi="Arial Narrow" w:cs="Arial" w:hint="eastAsia"/>
          <w:sz w:val="30"/>
          <w:szCs w:val="30"/>
        </w:rPr>
        <w:t>支，不得跨校组队；指导教师须为本校专兼职教师，每队限报</w:t>
      </w:r>
      <w:r>
        <w:rPr>
          <w:rFonts w:ascii="Arial Narrow" w:eastAsia="仿宋_GB2312" w:hAnsi="Arial Narrow" w:cs="Arial"/>
          <w:sz w:val="30"/>
          <w:szCs w:val="30"/>
        </w:rPr>
        <w:t>2</w:t>
      </w:r>
      <w:r>
        <w:rPr>
          <w:rFonts w:ascii="Arial Narrow" w:eastAsia="仿宋_GB2312" w:hAnsi="Arial Narrow" w:cs="Arial" w:hint="eastAsia"/>
          <w:sz w:val="30"/>
          <w:szCs w:val="30"/>
        </w:rPr>
        <w:t>名指导教师。</w:t>
      </w:r>
    </w:p>
    <w:p w:rsidR="007B405C" w:rsidRDefault="00CB1128">
      <w:pPr>
        <w:snapToGrid w:val="0"/>
        <w:spacing w:line="560" w:lineRule="exact"/>
        <w:ind w:firstLineChars="200" w:firstLine="600"/>
        <w:rPr>
          <w:rFonts w:ascii="仿宋_GB2312" w:eastAsia="仿宋_GB2312" w:hAnsi="Arial Narrow" w:cs="Arial"/>
          <w:sz w:val="30"/>
          <w:szCs w:val="30"/>
        </w:rPr>
      </w:pPr>
      <w:r>
        <w:rPr>
          <w:rFonts w:ascii="Arial Narrow" w:eastAsia="仿宋_GB2312" w:hAnsi="Arial Narrow" w:cs="Arial" w:hint="eastAsia"/>
          <w:sz w:val="30"/>
          <w:szCs w:val="30"/>
        </w:rPr>
        <w:t>（三）</w:t>
      </w:r>
      <w:r>
        <w:rPr>
          <w:rFonts w:ascii="Arial Narrow" w:eastAsia="仿宋_GB2312" w:hAnsi="Arial Narrow" w:cs="Arial"/>
          <w:sz w:val="30"/>
          <w:szCs w:val="30"/>
        </w:rPr>
        <w:t>2018</w:t>
      </w:r>
      <w:r>
        <w:rPr>
          <w:rFonts w:ascii="Arial Narrow" w:eastAsia="仿宋_GB2312" w:hAnsi="Arial Narrow" w:cs="Arial" w:hint="eastAsia"/>
          <w:sz w:val="30"/>
          <w:szCs w:val="30"/>
        </w:rPr>
        <w:t>年</w:t>
      </w:r>
      <w:r>
        <w:rPr>
          <w:rFonts w:ascii="仿宋_GB2312" w:eastAsia="仿宋_GB2312" w:hAnsi="仿宋_GB2312" w:cs="仿宋_GB2312" w:hint="eastAsia"/>
          <w:kern w:val="0"/>
          <w:sz w:val="30"/>
          <w:szCs w:val="30"/>
        </w:rPr>
        <w:t>本赛项邀请国际团队参赛，欢迎境外代表队</w:t>
      </w:r>
      <w:r>
        <w:rPr>
          <w:rFonts w:ascii="Arial Narrow" w:eastAsia="仿宋_GB2312" w:hAnsi="Arial Narrow" w:cs="Arial" w:hint="eastAsia"/>
          <w:sz w:val="30"/>
          <w:szCs w:val="30"/>
        </w:rPr>
        <w:t>到场有序</w:t>
      </w:r>
      <w:r>
        <w:rPr>
          <w:rFonts w:ascii="仿宋_GB2312" w:eastAsia="仿宋_GB2312" w:hAnsi="仿宋_GB2312" w:cs="仿宋_GB2312" w:hint="eastAsia"/>
          <w:kern w:val="0"/>
          <w:sz w:val="30"/>
          <w:szCs w:val="30"/>
        </w:rPr>
        <w:t>观摩。</w:t>
      </w:r>
    </w:p>
    <w:p w:rsidR="007B405C" w:rsidRDefault="00CB1128">
      <w:pPr>
        <w:numPr>
          <w:ilvl w:val="0"/>
          <w:numId w:val="3"/>
        </w:numPr>
        <w:snapToGrid w:val="0"/>
        <w:spacing w:line="560" w:lineRule="exact"/>
        <w:ind w:firstLineChars="200" w:firstLine="600"/>
        <w:rPr>
          <w:rFonts w:ascii="黑体" w:eastAsia="黑体" w:hAnsi="Arial Narrow" w:cs="Arial"/>
          <w:sz w:val="30"/>
          <w:szCs w:val="30"/>
        </w:rPr>
      </w:pPr>
      <w:r>
        <w:rPr>
          <w:rFonts w:ascii="黑体" w:eastAsia="黑体" w:hAnsi="Arial Narrow" w:cs="Arial" w:hint="eastAsia"/>
          <w:sz w:val="30"/>
          <w:szCs w:val="30"/>
        </w:rPr>
        <w:t>竞赛时间安排与流程</w:t>
      </w:r>
    </w:p>
    <w:p w:rsidR="007B405C" w:rsidRDefault="007B405C">
      <w:pPr>
        <w:snapToGrid w:val="0"/>
        <w:spacing w:line="560" w:lineRule="exact"/>
        <w:rPr>
          <w:rFonts w:ascii="黑体" w:eastAsia="黑体" w:hAnsi="Arial Narrow" w:cs="Arial"/>
          <w:sz w:val="30"/>
          <w:szCs w:val="30"/>
        </w:rPr>
      </w:pPr>
    </w:p>
    <w:p w:rsidR="007B405C" w:rsidRDefault="007B405C">
      <w:pPr>
        <w:snapToGrid w:val="0"/>
        <w:spacing w:line="560" w:lineRule="exact"/>
        <w:rPr>
          <w:rFonts w:ascii="黑体" w:eastAsia="黑体" w:hAnsi="Arial Narrow" w:cs="Arial"/>
          <w:sz w:val="30"/>
          <w:szCs w:val="30"/>
        </w:rPr>
      </w:pPr>
    </w:p>
    <w:tbl>
      <w:tblPr>
        <w:tblW w:w="8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2"/>
        <w:gridCol w:w="1837"/>
        <w:gridCol w:w="4296"/>
        <w:gridCol w:w="1139"/>
      </w:tblGrid>
      <w:tr w:rsidR="007B405C">
        <w:trPr>
          <w:cantSplit/>
          <w:trHeight w:hRule="exact" w:val="589"/>
          <w:jc w:val="center"/>
        </w:trPr>
        <w:tc>
          <w:tcPr>
            <w:tcW w:w="962" w:type="dxa"/>
            <w:vAlign w:val="center"/>
          </w:tcPr>
          <w:p w:rsidR="007B405C" w:rsidRDefault="00CB1128">
            <w:pPr>
              <w:jc w:val="center"/>
              <w:rPr>
                <w:rFonts w:ascii="仿宋_GB2312" w:eastAsia="仿宋_GB2312" w:hAnsi="宋体" w:cs="仿宋_GB2312"/>
                <w:b/>
                <w:sz w:val="24"/>
                <w:szCs w:val="24"/>
              </w:rPr>
            </w:pPr>
            <w:r>
              <w:rPr>
                <w:rFonts w:ascii="仿宋_GB2312" w:eastAsia="仿宋_GB2312" w:hAnsi="宋体" w:cs="仿宋_GB2312" w:hint="eastAsia"/>
                <w:b/>
                <w:sz w:val="24"/>
                <w:szCs w:val="24"/>
              </w:rPr>
              <w:t>日</w:t>
            </w:r>
            <w:r>
              <w:rPr>
                <w:rFonts w:ascii="仿宋_GB2312" w:eastAsia="仿宋_GB2312" w:hAnsi="宋体" w:cs="仿宋_GB2312"/>
                <w:b/>
                <w:sz w:val="24"/>
                <w:szCs w:val="24"/>
              </w:rPr>
              <w:t xml:space="preserve"> </w:t>
            </w:r>
            <w:r>
              <w:rPr>
                <w:rFonts w:ascii="仿宋_GB2312" w:eastAsia="仿宋_GB2312" w:hAnsi="宋体" w:cs="仿宋_GB2312" w:hint="eastAsia"/>
                <w:b/>
                <w:sz w:val="24"/>
                <w:szCs w:val="24"/>
              </w:rPr>
              <w:t>期</w:t>
            </w:r>
          </w:p>
        </w:tc>
        <w:tc>
          <w:tcPr>
            <w:tcW w:w="1837" w:type="dxa"/>
            <w:vAlign w:val="center"/>
          </w:tcPr>
          <w:p w:rsidR="007B405C" w:rsidRDefault="00CB1128">
            <w:pPr>
              <w:jc w:val="center"/>
              <w:rPr>
                <w:rFonts w:ascii="仿宋_GB2312" w:eastAsia="仿宋_GB2312" w:hAnsi="宋体" w:cs="仿宋_GB2312"/>
                <w:b/>
                <w:sz w:val="24"/>
                <w:szCs w:val="24"/>
              </w:rPr>
            </w:pPr>
            <w:r>
              <w:rPr>
                <w:rFonts w:ascii="仿宋_GB2312" w:eastAsia="仿宋_GB2312" w:hAnsi="宋体" w:cs="仿宋_GB2312" w:hint="eastAsia"/>
                <w:b/>
                <w:sz w:val="24"/>
                <w:szCs w:val="24"/>
              </w:rPr>
              <w:t>时</w:t>
            </w:r>
            <w:r>
              <w:rPr>
                <w:rFonts w:ascii="仿宋_GB2312" w:eastAsia="仿宋_GB2312" w:hAnsi="宋体" w:cs="仿宋_GB2312"/>
                <w:b/>
                <w:sz w:val="24"/>
                <w:szCs w:val="24"/>
              </w:rPr>
              <w:t xml:space="preserve"> </w:t>
            </w:r>
            <w:r>
              <w:rPr>
                <w:rFonts w:ascii="仿宋_GB2312" w:eastAsia="仿宋_GB2312" w:hAnsi="宋体" w:cs="仿宋_GB2312" w:hint="eastAsia"/>
                <w:b/>
                <w:sz w:val="24"/>
                <w:szCs w:val="24"/>
              </w:rPr>
              <w:t>间</w:t>
            </w:r>
          </w:p>
        </w:tc>
        <w:tc>
          <w:tcPr>
            <w:tcW w:w="4296" w:type="dxa"/>
            <w:vAlign w:val="center"/>
          </w:tcPr>
          <w:p w:rsidR="007B405C" w:rsidRDefault="00CB1128">
            <w:pPr>
              <w:jc w:val="center"/>
              <w:rPr>
                <w:rFonts w:ascii="仿宋_GB2312" w:eastAsia="仿宋_GB2312" w:hAnsi="宋体" w:cs="仿宋_GB2312"/>
                <w:b/>
                <w:sz w:val="24"/>
                <w:szCs w:val="24"/>
              </w:rPr>
            </w:pPr>
            <w:r>
              <w:rPr>
                <w:rFonts w:ascii="仿宋_GB2312" w:eastAsia="仿宋_GB2312" w:hAnsi="宋体" w:cs="仿宋_GB2312" w:hint="eastAsia"/>
                <w:b/>
                <w:sz w:val="24"/>
                <w:szCs w:val="24"/>
              </w:rPr>
              <w:t>内</w:t>
            </w:r>
            <w:r>
              <w:rPr>
                <w:rFonts w:ascii="仿宋_GB2312" w:eastAsia="仿宋_GB2312" w:hAnsi="宋体" w:cs="仿宋_GB2312"/>
                <w:b/>
                <w:sz w:val="24"/>
                <w:szCs w:val="24"/>
              </w:rPr>
              <w:t xml:space="preserve">  </w:t>
            </w:r>
            <w:r>
              <w:rPr>
                <w:rFonts w:ascii="仿宋_GB2312" w:eastAsia="仿宋_GB2312" w:hAnsi="宋体" w:cs="仿宋_GB2312" w:hint="eastAsia"/>
                <w:b/>
                <w:sz w:val="24"/>
                <w:szCs w:val="24"/>
              </w:rPr>
              <w:t>容</w:t>
            </w:r>
          </w:p>
        </w:tc>
        <w:tc>
          <w:tcPr>
            <w:tcW w:w="1139" w:type="dxa"/>
            <w:vAlign w:val="center"/>
          </w:tcPr>
          <w:p w:rsidR="007B405C" w:rsidRDefault="00CB1128">
            <w:pPr>
              <w:jc w:val="center"/>
              <w:rPr>
                <w:rFonts w:ascii="仿宋_GB2312" w:eastAsia="仿宋_GB2312" w:hAnsi="宋体" w:cs="仿宋_GB2312"/>
                <w:b/>
                <w:sz w:val="24"/>
                <w:szCs w:val="24"/>
              </w:rPr>
            </w:pPr>
            <w:r>
              <w:rPr>
                <w:rFonts w:ascii="仿宋_GB2312" w:eastAsia="仿宋_GB2312" w:hAnsi="宋体" w:cs="仿宋_GB2312" w:hint="eastAsia"/>
                <w:b/>
                <w:sz w:val="24"/>
                <w:szCs w:val="24"/>
              </w:rPr>
              <w:t>地点</w:t>
            </w:r>
          </w:p>
        </w:tc>
      </w:tr>
      <w:tr w:rsidR="007B405C">
        <w:trPr>
          <w:cantSplit/>
          <w:trHeight w:hRule="exact" w:val="831"/>
          <w:jc w:val="center"/>
        </w:trPr>
        <w:tc>
          <w:tcPr>
            <w:tcW w:w="962" w:type="dxa"/>
            <w:vMerge w:val="restart"/>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hint="eastAsia"/>
                <w:sz w:val="24"/>
                <w:szCs w:val="24"/>
              </w:rPr>
              <w:t>第一天</w:t>
            </w:r>
          </w:p>
        </w:tc>
        <w:tc>
          <w:tcPr>
            <w:tcW w:w="1837" w:type="dxa"/>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sz w:val="24"/>
                <w:szCs w:val="24"/>
              </w:rPr>
              <w:t>9:00</w:t>
            </w:r>
            <w:r>
              <w:rPr>
                <w:rFonts w:ascii="仿宋_GB2312" w:eastAsia="仿宋_GB2312" w:hAnsi="宋体" w:cs="仿宋_GB2312" w:hint="eastAsia"/>
                <w:sz w:val="24"/>
                <w:szCs w:val="24"/>
              </w:rPr>
              <w:t>～</w:t>
            </w:r>
            <w:r>
              <w:rPr>
                <w:rFonts w:ascii="仿宋_GB2312" w:eastAsia="仿宋_GB2312" w:hAnsi="宋体" w:cs="仿宋_GB2312"/>
                <w:sz w:val="24"/>
                <w:szCs w:val="24"/>
              </w:rPr>
              <w:t>14:00</w:t>
            </w:r>
          </w:p>
        </w:tc>
        <w:tc>
          <w:tcPr>
            <w:tcW w:w="4296" w:type="dxa"/>
            <w:vAlign w:val="center"/>
          </w:tcPr>
          <w:p w:rsidR="007B405C" w:rsidRDefault="00CB1128">
            <w:pPr>
              <w:ind w:firstLineChars="50" w:firstLine="120"/>
              <w:jc w:val="left"/>
              <w:rPr>
                <w:rFonts w:ascii="仿宋_GB2312" w:eastAsia="仿宋_GB2312" w:hAnsi="宋体" w:cs="仿宋_GB2312"/>
                <w:sz w:val="24"/>
                <w:szCs w:val="24"/>
              </w:rPr>
            </w:pPr>
            <w:r>
              <w:rPr>
                <w:rFonts w:ascii="仿宋_GB2312" w:eastAsia="仿宋_GB2312" w:hAnsi="宋体" w:cs="仿宋_GB2312" w:hint="eastAsia"/>
                <w:sz w:val="24"/>
                <w:szCs w:val="24"/>
              </w:rPr>
              <w:t>选手、裁判报到</w:t>
            </w:r>
          </w:p>
        </w:tc>
        <w:tc>
          <w:tcPr>
            <w:tcW w:w="1139" w:type="dxa"/>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hint="eastAsia"/>
                <w:sz w:val="24"/>
                <w:szCs w:val="24"/>
              </w:rPr>
              <w:t>住宿地</w:t>
            </w:r>
          </w:p>
        </w:tc>
      </w:tr>
      <w:tr w:rsidR="007B405C">
        <w:trPr>
          <w:cantSplit/>
          <w:trHeight w:hRule="exact" w:val="712"/>
          <w:jc w:val="center"/>
        </w:trPr>
        <w:tc>
          <w:tcPr>
            <w:tcW w:w="962" w:type="dxa"/>
            <w:vMerge/>
            <w:vAlign w:val="center"/>
          </w:tcPr>
          <w:p w:rsidR="007B405C" w:rsidRDefault="007B405C">
            <w:pPr>
              <w:jc w:val="center"/>
              <w:rPr>
                <w:rFonts w:ascii="仿宋_GB2312" w:eastAsia="仿宋_GB2312" w:hAnsi="宋体" w:cs="仿宋_GB2312"/>
                <w:sz w:val="24"/>
                <w:szCs w:val="24"/>
              </w:rPr>
            </w:pPr>
          </w:p>
        </w:tc>
        <w:tc>
          <w:tcPr>
            <w:tcW w:w="1837" w:type="dxa"/>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sz w:val="24"/>
                <w:szCs w:val="24"/>
              </w:rPr>
              <w:t>14:00</w:t>
            </w:r>
            <w:r>
              <w:rPr>
                <w:rFonts w:ascii="仿宋_GB2312" w:eastAsia="仿宋_GB2312" w:hAnsi="宋体" w:cs="仿宋_GB2312" w:hint="eastAsia"/>
                <w:sz w:val="24"/>
                <w:szCs w:val="24"/>
              </w:rPr>
              <w:t>～</w:t>
            </w:r>
            <w:r>
              <w:rPr>
                <w:rFonts w:ascii="仿宋_GB2312" w:eastAsia="仿宋_GB2312" w:hAnsi="宋体" w:cs="仿宋_GB2312"/>
                <w:sz w:val="24"/>
                <w:szCs w:val="24"/>
              </w:rPr>
              <w:t>15:00</w:t>
            </w:r>
          </w:p>
        </w:tc>
        <w:tc>
          <w:tcPr>
            <w:tcW w:w="4296" w:type="dxa"/>
            <w:vAlign w:val="center"/>
          </w:tcPr>
          <w:p w:rsidR="007B405C" w:rsidRDefault="00CB1128">
            <w:pPr>
              <w:ind w:firstLineChars="50" w:firstLine="120"/>
              <w:jc w:val="left"/>
              <w:rPr>
                <w:rFonts w:ascii="仿宋_GB2312" w:eastAsia="仿宋_GB2312" w:hAnsi="宋体" w:cs="仿宋_GB2312"/>
                <w:sz w:val="24"/>
                <w:szCs w:val="24"/>
              </w:rPr>
            </w:pPr>
            <w:r>
              <w:rPr>
                <w:rFonts w:ascii="仿宋_GB2312" w:eastAsia="仿宋_GB2312" w:hAnsi="宋体" w:cs="仿宋_GB2312" w:hint="eastAsia"/>
                <w:sz w:val="24"/>
                <w:szCs w:val="24"/>
              </w:rPr>
              <w:t>领队会及赛前说明会</w:t>
            </w:r>
          </w:p>
        </w:tc>
        <w:tc>
          <w:tcPr>
            <w:tcW w:w="1139" w:type="dxa"/>
            <w:vMerge w:val="restart"/>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hint="eastAsia"/>
                <w:sz w:val="24"/>
                <w:szCs w:val="24"/>
              </w:rPr>
              <w:t>承办校</w:t>
            </w:r>
          </w:p>
        </w:tc>
      </w:tr>
      <w:tr w:rsidR="007B405C">
        <w:trPr>
          <w:cantSplit/>
          <w:trHeight w:hRule="exact" w:val="821"/>
          <w:jc w:val="center"/>
        </w:trPr>
        <w:tc>
          <w:tcPr>
            <w:tcW w:w="962" w:type="dxa"/>
            <w:vMerge/>
            <w:vAlign w:val="center"/>
          </w:tcPr>
          <w:p w:rsidR="007B405C" w:rsidRDefault="007B405C">
            <w:pPr>
              <w:jc w:val="center"/>
              <w:rPr>
                <w:rFonts w:ascii="仿宋_GB2312" w:eastAsia="仿宋_GB2312" w:hAnsi="宋体" w:cs="仿宋_GB2312"/>
                <w:sz w:val="24"/>
                <w:szCs w:val="24"/>
              </w:rPr>
            </w:pPr>
          </w:p>
        </w:tc>
        <w:tc>
          <w:tcPr>
            <w:tcW w:w="1837" w:type="dxa"/>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sz w:val="24"/>
                <w:szCs w:val="24"/>
              </w:rPr>
              <w:t>15:00</w:t>
            </w:r>
            <w:r>
              <w:rPr>
                <w:rFonts w:ascii="仿宋_GB2312" w:eastAsia="仿宋_GB2312" w:hAnsi="宋体" w:cs="仿宋_GB2312" w:hint="eastAsia"/>
                <w:sz w:val="24"/>
                <w:szCs w:val="24"/>
              </w:rPr>
              <w:t>～</w:t>
            </w:r>
            <w:r>
              <w:rPr>
                <w:rFonts w:ascii="仿宋_GB2312" w:eastAsia="仿宋_GB2312" w:hAnsi="宋体" w:cs="仿宋_GB2312"/>
                <w:sz w:val="24"/>
                <w:szCs w:val="24"/>
              </w:rPr>
              <w:t>16:00</w:t>
            </w:r>
          </w:p>
        </w:tc>
        <w:tc>
          <w:tcPr>
            <w:tcW w:w="4296" w:type="dxa"/>
            <w:vAlign w:val="center"/>
          </w:tcPr>
          <w:p w:rsidR="007B405C" w:rsidRDefault="00CB1128">
            <w:pPr>
              <w:ind w:firstLineChars="50" w:firstLine="120"/>
              <w:jc w:val="left"/>
              <w:rPr>
                <w:rFonts w:ascii="仿宋_GB2312" w:eastAsia="仿宋_GB2312" w:hAnsi="宋体" w:cs="仿宋_GB2312"/>
                <w:sz w:val="24"/>
                <w:szCs w:val="24"/>
              </w:rPr>
            </w:pPr>
            <w:r>
              <w:rPr>
                <w:rFonts w:ascii="仿宋_GB2312" w:eastAsia="仿宋_GB2312" w:hAnsi="宋体" w:cs="仿宋_GB2312" w:hint="eastAsia"/>
                <w:sz w:val="24"/>
                <w:szCs w:val="24"/>
              </w:rPr>
              <w:t>开幕式</w:t>
            </w:r>
          </w:p>
        </w:tc>
        <w:tc>
          <w:tcPr>
            <w:tcW w:w="1139" w:type="dxa"/>
            <w:vMerge/>
            <w:vAlign w:val="center"/>
          </w:tcPr>
          <w:p w:rsidR="007B405C" w:rsidRDefault="007B405C">
            <w:pPr>
              <w:jc w:val="center"/>
              <w:rPr>
                <w:rFonts w:ascii="仿宋_GB2312" w:eastAsia="仿宋_GB2312" w:hAnsi="宋体" w:cs="仿宋_GB2312"/>
                <w:sz w:val="24"/>
                <w:szCs w:val="24"/>
              </w:rPr>
            </w:pPr>
          </w:p>
        </w:tc>
      </w:tr>
      <w:tr w:rsidR="007B405C">
        <w:trPr>
          <w:cantSplit/>
          <w:trHeight w:hRule="exact" w:val="909"/>
          <w:jc w:val="center"/>
        </w:trPr>
        <w:tc>
          <w:tcPr>
            <w:tcW w:w="962" w:type="dxa"/>
            <w:vMerge/>
            <w:vAlign w:val="center"/>
          </w:tcPr>
          <w:p w:rsidR="007B405C" w:rsidRDefault="007B405C">
            <w:pPr>
              <w:jc w:val="center"/>
              <w:rPr>
                <w:rFonts w:ascii="仿宋_GB2312" w:eastAsia="仿宋_GB2312" w:hAnsi="宋体" w:cs="仿宋_GB2312"/>
                <w:sz w:val="24"/>
                <w:szCs w:val="24"/>
              </w:rPr>
            </w:pPr>
          </w:p>
        </w:tc>
        <w:tc>
          <w:tcPr>
            <w:tcW w:w="1837" w:type="dxa"/>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sz w:val="24"/>
                <w:szCs w:val="24"/>
              </w:rPr>
              <w:t>16:00</w:t>
            </w:r>
            <w:r>
              <w:rPr>
                <w:rFonts w:ascii="仿宋_GB2312" w:eastAsia="仿宋_GB2312" w:hAnsi="宋体" w:cs="仿宋_GB2312" w:hint="eastAsia"/>
                <w:sz w:val="24"/>
                <w:szCs w:val="24"/>
              </w:rPr>
              <w:t>～</w:t>
            </w:r>
            <w:r>
              <w:rPr>
                <w:rFonts w:ascii="仿宋_GB2312" w:eastAsia="仿宋_GB2312" w:hAnsi="宋体" w:cs="仿宋_GB2312"/>
                <w:sz w:val="24"/>
                <w:szCs w:val="24"/>
              </w:rPr>
              <w:t>17</w:t>
            </w:r>
            <w:r>
              <w:rPr>
                <w:rFonts w:ascii="仿宋_GB2312" w:eastAsia="仿宋_GB2312" w:hAnsi="宋体" w:cs="仿宋_GB2312" w:hint="eastAsia"/>
                <w:sz w:val="24"/>
                <w:szCs w:val="24"/>
              </w:rPr>
              <w:t>：</w:t>
            </w:r>
            <w:r>
              <w:rPr>
                <w:rFonts w:ascii="仿宋_GB2312" w:eastAsia="仿宋_GB2312" w:hAnsi="宋体" w:cs="仿宋_GB2312"/>
                <w:sz w:val="24"/>
                <w:szCs w:val="24"/>
              </w:rPr>
              <w:t>30</w:t>
            </w:r>
          </w:p>
        </w:tc>
        <w:tc>
          <w:tcPr>
            <w:tcW w:w="4296" w:type="dxa"/>
            <w:vAlign w:val="center"/>
          </w:tcPr>
          <w:p w:rsidR="007B405C" w:rsidRDefault="00CB1128">
            <w:pPr>
              <w:ind w:firstLineChars="50" w:firstLine="120"/>
              <w:jc w:val="left"/>
              <w:rPr>
                <w:rFonts w:ascii="仿宋_GB2312" w:eastAsia="仿宋_GB2312" w:hAnsi="宋体" w:cs="仿宋_GB2312"/>
                <w:sz w:val="24"/>
                <w:szCs w:val="24"/>
              </w:rPr>
            </w:pPr>
            <w:r>
              <w:rPr>
                <w:rFonts w:ascii="仿宋_GB2312" w:eastAsia="仿宋_GB2312" w:hAnsi="宋体" w:cs="仿宋_GB2312" w:hint="eastAsia"/>
                <w:sz w:val="24"/>
                <w:szCs w:val="24"/>
              </w:rPr>
              <w:t>选手熟悉赛场</w:t>
            </w:r>
          </w:p>
        </w:tc>
        <w:tc>
          <w:tcPr>
            <w:tcW w:w="1139" w:type="dxa"/>
            <w:vMerge/>
            <w:vAlign w:val="center"/>
          </w:tcPr>
          <w:p w:rsidR="007B405C" w:rsidRDefault="007B405C">
            <w:pPr>
              <w:jc w:val="center"/>
              <w:rPr>
                <w:rFonts w:ascii="仿宋_GB2312" w:eastAsia="仿宋_GB2312" w:hAnsi="宋体" w:cs="仿宋_GB2312"/>
                <w:sz w:val="24"/>
                <w:szCs w:val="24"/>
              </w:rPr>
            </w:pPr>
          </w:p>
        </w:tc>
      </w:tr>
      <w:tr w:rsidR="007B405C">
        <w:trPr>
          <w:cantSplit/>
          <w:trHeight w:hRule="exact" w:val="825"/>
          <w:jc w:val="center"/>
        </w:trPr>
        <w:tc>
          <w:tcPr>
            <w:tcW w:w="962" w:type="dxa"/>
            <w:vMerge w:val="restart"/>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hint="eastAsia"/>
                <w:sz w:val="24"/>
                <w:szCs w:val="24"/>
              </w:rPr>
              <w:t>第二天</w:t>
            </w:r>
          </w:p>
        </w:tc>
        <w:tc>
          <w:tcPr>
            <w:tcW w:w="1837" w:type="dxa"/>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sz w:val="24"/>
                <w:szCs w:val="24"/>
              </w:rPr>
              <w:t>7:00</w:t>
            </w:r>
            <w:r>
              <w:rPr>
                <w:rFonts w:ascii="仿宋_GB2312" w:eastAsia="仿宋_GB2312" w:hAnsi="宋体" w:cs="仿宋_GB2312" w:hint="eastAsia"/>
                <w:sz w:val="24"/>
                <w:szCs w:val="24"/>
              </w:rPr>
              <w:t>～</w:t>
            </w:r>
            <w:r>
              <w:rPr>
                <w:rFonts w:ascii="仿宋_GB2312" w:eastAsia="仿宋_GB2312" w:hAnsi="宋体" w:cs="仿宋_GB2312"/>
                <w:sz w:val="24"/>
                <w:szCs w:val="24"/>
              </w:rPr>
              <w:t>8:40</w:t>
            </w:r>
          </w:p>
        </w:tc>
        <w:tc>
          <w:tcPr>
            <w:tcW w:w="4296" w:type="dxa"/>
            <w:vAlign w:val="center"/>
          </w:tcPr>
          <w:p w:rsidR="007B405C" w:rsidRDefault="00CB1128">
            <w:pPr>
              <w:ind w:firstLineChars="50" w:firstLine="120"/>
              <w:jc w:val="left"/>
              <w:rPr>
                <w:rFonts w:ascii="仿宋_GB2312" w:eastAsia="仿宋_GB2312" w:hAnsi="宋体" w:cs="仿宋_GB2312"/>
                <w:sz w:val="24"/>
                <w:szCs w:val="24"/>
              </w:rPr>
            </w:pPr>
            <w:r>
              <w:rPr>
                <w:rFonts w:ascii="仿宋_GB2312" w:eastAsia="仿宋_GB2312" w:hAnsi="宋体" w:cs="仿宋_GB2312" w:hint="eastAsia"/>
                <w:sz w:val="24"/>
                <w:szCs w:val="24"/>
              </w:rPr>
              <w:t>选手检录、加密、进场</w:t>
            </w:r>
          </w:p>
        </w:tc>
        <w:tc>
          <w:tcPr>
            <w:tcW w:w="1139" w:type="dxa"/>
            <w:vMerge w:val="restart"/>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hint="eastAsia"/>
                <w:sz w:val="24"/>
                <w:szCs w:val="24"/>
              </w:rPr>
              <w:t>赛场</w:t>
            </w:r>
          </w:p>
        </w:tc>
      </w:tr>
      <w:tr w:rsidR="007B405C">
        <w:trPr>
          <w:cantSplit/>
          <w:trHeight w:hRule="exact" w:val="1063"/>
          <w:jc w:val="center"/>
        </w:trPr>
        <w:tc>
          <w:tcPr>
            <w:tcW w:w="962" w:type="dxa"/>
            <w:vMerge/>
            <w:vAlign w:val="center"/>
          </w:tcPr>
          <w:p w:rsidR="007B405C" w:rsidRDefault="007B405C">
            <w:pPr>
              <w:jc w:val="center"/>
              <w:rPr>
                <w:rFonts w:ascii="仿宋_GB2312" w:eastAsia="仿宋_GB2312" w:hAnsi="宋体" w:cs="仿宋_GB2312"/>
                <w:sz w:val="24"/>
                <w:szCs w:val="24"/>
              </w:rPr>
            </w:pPr>
          </w:p>
        </w:tc>
        <w:tc>
          <w:tcPr>
            <w:tcW w:w="1837" w:type="dxa"/>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sz w:val="24"/>
                <w:szCs w:val="24"/>
              </w:rPr>
              <w:t>8:50</w:t>
            </w:r>
            <w:r>
              <w:rPr>
                <w:rFonts w:ascii="仿宋_GB2312" w:eastAsia="仿宋_GB2312" w:hAnsi="宋体" w:cs="仿宋_GB2312" w:hint="eastAsia"/>
                <w:sz w:val="24"/>
                <w:szCs w:val="24"/>
              </w:rPr>
              <w:t>～</w:t>
            </w:r>
            <w:r>
              <w:rPr>
                <w:rFonts w:ascii="仿宋_GB2312" w:eastAsia="仿宋_GB2312" w:hAnsi="宋体" w:cs="仿宋_GB2312"/>
                <w:sz w:val="24"/>
                <w:szCs w:val="24"/>
              </w:rPr>
              <w:t>9:00</w:t>
            </w:r>
          </w:p>
        </w:tc>
        <w:tc>
          <w:tcPr>
            <w:tcW w:w="4296" w:type="dxa"/>
            <w:vAlign w:val="center"/>
          </w:tcPr>
          <w:p w:rsidR="007B405C" w:rsidRDefault="00CB1128">
            <w:pPr>
              <w:ind w:left="113"/>
              <w:jc w:val="left"/>
              <w:rPr>
                <w:rFonts w:ascii="仿宋_GB2312" w:eastAsia="仿宋_GB2312" w:hAnsi="宋体" w:cs="仿宋_GB2312"/>
                <w:sz w:val="24"/>
                <w:szCs w:val="24"/>
              </w:rPr>
            </w:pPr>
            <w:r>
              <w:rPr>
                <w:rFonts w:ascii="仿宋_GB2312" w:eastAsia="仿宋_GB2312" w:hAnsi="宋体" w:cs="仿宋_GB2312" w:hint="eastAsia"/>
                <w:sz w:val="24"/>
                <w:szCs w:val="24"/>
              </w:rPr>
              <w:t>分发竞赛比赛任务书、选手阅读比赛任务书并做比赛准备工作</w:t>
            </w:r>
          </w:p>
        </w:tc>
        <w:tc>
          <w:tcPr>
            <w:tcW w:w="1139" w:type="dxa"/>
            <w:vMerge/>
            <w:vAlign w:val="center"/>
          </w:tcPr>
          <w:p w:rsidR="007B405C" w:rsidRDefault="007B405C">
            <w:pPr>
              <w:jc w:val="center"/>
              <w:rPr>
                <w:rFonts w:ascii="仿宋_GB2312" w:eastAsia="仿宋_GB2312" w:hAnsi="宋体" w:cs="仿宋_GB2312"/>
                <w:sz w:val="24"/>
                <w:szCs w:val="24"/>
              </w:rPr>
            </w:pPr>
          </w:p>
        </w:tc>
      </w:tr>
      <w:tr w:rsidR="007B405C">
        <w:trPr>
          <w:cantSplit/>
          <w:trHeight w:hRule="exact" w:val="924"/>
          <w:jc w:val="center"/>
        </w:trPr>
        <w:tc>
          <w:tcPr>
            <w:tcW w:w="962" w:type="dxa"/>
            <w:vMerge/>
            <w:vAlign w:val="center"/>
          </w:tcPr>
          <w:p w:rsidR="007B405C" w:rsidRDefault="007B405C">
            <w:pPr>
              <w:jc w:val="center"/>
              <w:rPr>
                <w:rFonts w:ascii="仿宋_GB2312" w:eastAsia="仿宋_GB2312" w:hAnsi="宋体" w:cs="仿宋_GB2312"/>
                <w:sz w:val="24"/>
                <w:szCs w:val="24"/>
              </w:rPr>
            </w:pPr>
          </w:p>
        </w:tc>
        <w:tc>
          <w:tcPr>
            <w:tcW w:w="1837" w:type="dxa"/>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sz w:val="24"/>
                <w:szCs w:val="24"/>
              </w:rPr>
              <w:t>9:00</w:t>
            </w:r>
            <w:r>
              <w:rPr>
                <w:rFonts w:ascii="仿宋_GB2312" w:eastAsia="仿宋_GB2312" w:hAnsi="宋体" w:cs="仿宋_GB2312" w:hint="eastAsia"/>
                <w:sz w:val="24"/>
                <w:szCs w:val="24"/>
              </w:rPr>
              <w:t>～</w:t>
            </w:r>
            <w:r>
              <w:rPr>
                <w:rFonts w:ascii="仿宋_GB2312" w:eastAsia="仿宋_GB2312" w:hAnsi="宋体" w:cs="仿宋_GB2312"/>
                <w:sz w:val="24"/>
                <w:szCs w:val="24"/>
              </w:rPr>
              <w:t>13:00</w:t>
            </w:r>
          </w:p>
        </w:tc>
        <w:tc>
          <w:tcPr>
            <w:tcW w:w="4296" w:type="dxa"/>
            <w:vAlign w:val="center"/>
          </w:tcPr>
          <w:p w:rsidR="007B405C" w:rsidRDefault="00CB1128">
            <w:pPr>
              <w:ind w:left="113"/>
              <w:jc w:val="left"/>
              <w:rPr>
                <w:rFonts w:ascii="仿宋_GB2312" w:eastAsia="仿宋_GB2312" w:hAnsi="宋体" w:cs="仿宋_GB2312"/>
                <w:sz w:val="24"/>
                <w:szCs w:val="24"/>
              </w:rPr>
            </w:pPr>
            <w:r>
              <w:rPr>
                <w:rFonts w:ascii="仿宋_GB2312" w:eastAsia="仿宋_GB2312" w:hAnsi="宋体" w:cs="仿宋_GB2312" w:hint="eastAsia"/>
                <w:sz w:val="24"/>
                <w:szCs w:val="24"/>
              </w:rPr>
              <w:t>比赛</w:t>
            </w:r>
          </w:p>
        </w:tc>
        <w:tc>
          <w:tcPr>
            <w:tcW w:w="1139" w:type="dxa"/>
            <w:vMerge/>
            <w:vAlign w:val="center"/>
          </w:tcPr>
          <w:p w:rsidR="007B405C" w:rsidRDefault="007B405C">
            <w:pPr>
              <w:jc w:val="center"/>
              <w:rPr>
                <w:rFonts w:ascii="仿宋_GB2312" w:eastAsia="仿宋_GB2312" w:hAnsi="宋体" w:cs="仿宋_GB2312"/>
                <w:sz w:val="24"/>
                <w:szCs w:val="24"/>
              </w:rPr>
            </w:pPr>
          </w:p>
        </w:tc>
      </w:tr>
      <w:tr w:rsidR="007B405C">
        <w:trPr>
          <w:cantSplit/>
          <w:trHeight w:hRule="exact" w:val="876"/>
          <w:jc w:val="center"/>
        </w:trPr>
        <w:tc>
          <w:tcPr>
            <w:tcW w:w="962" w:type="dxa"/>
            <w:vMerge/>
            <w:vAlign w:val="center"/>
          </w:tcPr>
          <w:p w:rsidR="007B405C" w:rsidRDefault="007B405C">
            <w:pPr>
              <w:jc w:val="center"/>
              <w:rPr>
                <w:rFonts w:ascii="仿宋_GB2312" w:eastAsia="仿宋_GB2312" w:hAnsi="宋体" w:cs="仿宋_GB2312"/>
                <w:sz w:val="24"/>
                <w:szCs w:val="24"/>
              </w:rPr>
            </w:pPr>
          </w:p>
        </w:tc>
        <w:tc>
          <w:tcPr>
            <w:tcW w:w="1837" w:type="dxa"/>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sz w:val="24"/>
                <w:szCs w:val="24"/>
              </w:rPr>
              <w:t>13:30</w:t>
            </w:r>
            <w:r>
              <w:rPr>
                <w:rFonts w:ascii="仿宋_GB2312" w:eastAsia="仿宋_GB2312" w:hAnsi="宋体" w:cs="仿宋_GB2312" w:hint="eastAsia"/>
                <w:sz w:val="24"/>
                <w:szCs w:val="24"/>
              </w:rPr>
              <w:t>～</w:t>
            </w:r>
            <w:r>
              <w:rPr>
                <w:rFonts w:ascii="仿宋_GB2312" w:eastAsia="仿宋_GB2312" w:hAnsi="宋体" w:cs="仿宋_GB2312"/>
                <w:sz w:val="24"/>
                <w:szCs w:val="24"/>
              </w:rPr>
              <w:t>23:00</w:t>
            </w:r>
          </w:p>
        </w:tc>
        <w:tc>
          <w:tcPr>
            <w:tcW w:w="4296" w:type="dxa"/>
            <w:vAlign w:val="center"/>
          </w:tcPr>
          <w:p w:rsidR="007B405C" w:rsidRDefault="00CB1128">
            <w:pPr>
              <w:ind w:left="113"/>
              <w:jc w:val="left"/>
              <w:rPr>
                <w:rFonts w:ascii="仿宋_GB2312" w:eastAsia="仿宋_GB2312" w:hAnsi="宋体" w:cs="仿宋_GB2312"/>
                <w:sz w:val="24"/>
                <w:szCs w:val="24"/>
              </w:rPr>
            </w:pPr>
            <w:r>
              <w:rPr>
                <w:rFonts w:ascii="仿宋_GB2312" w:eastAsia="仿宋_GB2312" w:hAnsi="宋体" w:cs="仿宋_GB2312" w:hint="eastAsia"/>
                <w:sz w:val="24"/>
                <w:szCs w:val="24"/>
              </w:rPr>
              <w:t>裁判评分</w:t>
            </w:r>
          </w:p>
        </w:tc>
        <w:tc>
          <w:tcPr>
            <w:tcW w:w="1139" w:type="dxa"/>
            <w:vMerge/>
            <w:vAlign w:val="center"/>
          </w:tcPr>
          <w:p w:rsidR="007B405C" w:rsidRDefault="007B405C">
            <w:pPr>
              <w:jc w:val="center"/>
              <w:rPr>
                <w:rFonts w:ascii="仿宋_GB2312" w:eastAsia="仿宋_GB2312" w:hAnsi="宋体" w:cs="仿宋_GB2312"/>
                <w:sz w:val="24"/>
                <w:szCs w:val="24"/>
              </w:rPr>
            </w:pPr>
          </w:p>
        </w:tc>
      </w:tr>
      <w:tr w:rsidR="007B405C">
        <w:trPr>
          <w:cantSplit/>
          <w:trHeight w:hRule="exact" w:val="992"/>
          <w:jc w:val="center"/>
        </w:trPr>
        <w:tc>
          <w:tcPr>
            <w:tcW w:w="962" w:type="dxa"/>
            <w:vMerge w:val="restart"/>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hint="eastAsia"/>
                <w:sz w:val="24"/>
                <w:szCs w:val="24"/>
              </w:rPr>
              <w:t>第三天</w:t>
            </w:r>
          </w:p>
        </w:tc>
        <w:tc>
          <w:tcPr>
            <w:tcW w:w="1837" w:type="dxa"/>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sz w:val="24"/>
                <w:szCs w:val="24"/>
              </w:rPr>
              <w:t>9:00</w:t>
            </w:r>
            <w:r>
              <w:rPr>
                <w:rFonts w:ascii="仿宋_GB2312" w:eastAsia="仿宋_GB2312" w:hAnsi="宋体" w:cs="仿宋_GB2312" w:hint="eastAsia"/>
                <w:sz w:val="24"/>
                <w:szCs w:val="24"/>
              </w:rPr>
              <w:t>～</w:t>
            </w:r>
            <w:r>
              <w:rPr>
                <w:rFonts w:ascii="仿宋_GB2312" w:eastAsia="仿宋_GB2312" w:hAnsi="宋体" w:cs="仿宋_GB2312"/>
                <w:sz w:val="24"/>
                <w:szCs w:val="24"/>
              </w:rPr>
              <w:t>11:00</w:t>
            </w:r>
          </w:p>
        </w:tc>
        <w:tc>
          <w:tcPr>
            <w:tcW w:w="4296" w:type="dxa"/>
            <w:vAlign w:val="center"/>
          </w:tcPr>
          <w:p w:rsidR="007B405C" w:rsidRDefault="00CB1128">
            <w:pPr>
              <w:ind w:firstLineChars="50" w:firstLine="120"/>
              <w:jc w:val="left"/>
              <w:rPr>
                <w:rFonts w:ascii="仿宋_GB2312" w:eastAsia="仿宋_GB2312" w:hAnsi="宋体" w:cs="仿宋_GB2312"/>
                <w:sz w:val="24"/>
                <w:szCs w:val="24"/>
              </w:rPr>
            </w:pPr>
            <w:r>
              <w:rPr>
                <w:rFonts w:ascii="仿宋_GB2312" w:eastAsia="仿宋_GB2312" w:hAnsi="宋体" w:cs="仿宋_GB2312" w:hint="eastAsia"/>
                <w:sz w:val="24"/>
                <w:szCs w:val="24"/>
              </w:rPr>
              <w:t>赛项讲评、闭赛式</w:t>
            </w:r>
          </w:p>
        </w:tc>
        <w:tc>
          <w:tcPr>
            <w:tcW w:w="1139" w:type="dxa"/>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hint="eastAsia"/>
                <w:sz w:val="24"/>
                <w:szCs w:val="24"/>
              </w:rPr>
              <w:t>会议室</w:t>
            </w:r>
          </w:p>
        </w:tc>
      </w:tr>
      <w:tr w:rsidR="007B405C">
        <w:trPr>
          <w:cantSplit/>
          <w:trHeight w:hRule="exact" w:val="1098"/>
          <w:jc w:val="center"/>
        </w:trPr>
        <w:tc>
          <w:tcPr>
            <w:tcW w:w="962" w:type="dxa"/>
            <w:vMerge/>
            <w:vAlign w:val="center"/>
          </w:tcPr>
          <w:p w:rsidR="007B405C" w:rsidRDefault="007B405C">
            <w:pPr>
              <w:jc w:val="center"/>
              <w:rPr>
                <w:rFonts w:ascii="仿宋_GB2312" w:eastAsia="仿宋_GB2312" w:hAnsi="宋体" w:cs="仿宋_GB2312"/>
                <w:sz w:val="24"/>
                <w:szCs w:val="24"/>
              </w:rPr>
            </w:pPr>
          </w:p>
        </w:tc>
        <w:tc>
          <w:tcPr>
            <w:tcW w:w="1837" w:type="dxa"/>
            <w:vAlign w:val="center"/>
          </w:tcPr>
          <w:p w:rsidR="007B405C" w:rsidRDefault="00CB1128">
            <w:pPr>
              <w:jc w:val="center"/>
              <w:rPr>
                <w:rFonts w:ascii="仿宋_GB2312" w:eastAsia="仿宋_GB2312" w:hAnsi="宋体" w:cs="仿宋_GB2312"/>
                <w:sz w:val="24"/>
                <w:szCs w:val="24"/>
              </w:rPr>
            </w:pPr>
            <w:r>
              <w:rPr>
                <w:rFonts w:ascii="仿宋_GB2312" w:eastAsia="仿宋_GB2312" w:hAnsi="宋体" w:cs="仿宋_GB2312"/>
                <w:sz w:val="24"/>
                <w:szCs w:val="24"/>
              </w:rPr>
              <w:t>12:00</w:t>
            </w:r>
          </w:p>
        </w:tc>
        <w:tc>
          <w:tcPr>
            <w:tcW w:w="4296" w:type="dxa"/>
            <w:vAlign w:val="center"/>
          </w:tcPr>
          <w:p w:rsidR="007B405C" w:rsidRDefault="00CB1128">
            <w:pPr>
              <w:ind w:firstLineChars="50" w:firstLine="120"/>
              <w:jc w:val="left"/>
              <w:rPr>
                <w:rFonts w:ascii="仿宋_GB2312" w:eastAsia="仿宋_GB2312" w:hAnsi="宋体" w:cs="仿宋_GB2312"/>
                <w:sz w:val="24"/>
                <w:szCs w:val="24"/>
              </w:rPr>
            </w:pPr>
            <w:r>
              <w:rPr>
                <w:rFonts w:ascii="仿宋_GB2312" w:eastAsia="仿宋_GB2312" w:hAnsi="宋体" w:cs="仿宋_GB2312" w:hint="eastAsia"/>
                <w:sz w:val="24"/>
                <w:szCs w:val="24"/>
              </w:rPr>
              <w:t>选手返程</w:t>
            </w:r>
          </w:p>
        </w:tc>
        <w:tc>
          <w:tcPr>
            <w:tcW w:w="1139" w:type="dxa"/>
            <w:vAlign w:val="center"/>
          </w:tcPr>
          <w:p w:rsidR="007B405C" w:rsidRDefault="007B405C">
            <w:pPr>
              <w:jc w:val="center"/>
              <w:rPr>
                <w:rFonts w:ascii="仿宋_GB2312" w:eastAsia="仿宋_GB2312" w:hAnsi="宋体" w:cs="仿宋_GB2312"/>
                <w:sz w:val="24"/>
                <w:szCs w:val="24"/>
              </w:rPr>
            </w:pPr>
          </w:p>
        </w:tc>
      </w:tr>
    </w:tbl>
    <w:p w:rsidR="007B405C" w:rsidRDefault="00CB1128">
      <w:pPr>
        <w:numPr>
          <w:ilvl w:val="0"/>
          <w:numId w:val="4"/>
        </w:numPr>
        <w:snapToGrid w:val="0"/>
        <w:spacing w:line="600" w:lineRule="exact"/>
        <w:ind w:firstLineChars="200" w:firstLine="600"/>
        <w:rPr>
          <w:rFonts w:ascii="黑体" w:eastAsia="黑体" w:hAnsi="Arial Narrow" w:cs="Arial"/>
          <w:sz w:val="30"/>
          <w:szCs w:val="30"/>
        </w:rPr>
      </w:pPr>
      <w:r>
        <w:rPr>
          <w:rFonts w:ascii="黑体" w:eastAsia="黑体" w:hAnsi="Arial Narrow" w:cs="Arial" w:hint="eastAsia"/>
          <w:sz w:val="30"/>
          <w:szCs w:val="30"/>
        </w:rPr>
        <w:t>竞赛试题</w:t>
      </w:r>
    </w:p>
    <w:p w:rsidR="007B405C" w:rsidRDefault="00CB1128">
      <w:pPr>
        <w:autoSpaceDE w:val="0"/>
        <w:autoSpaceDN w:val="0"/>
        <w:spacing w:line="600" w:lineRule="exact"/>
        <w:ind w:firstLineChars="200" w:firstLine="600"/>
        <w:rPr>
          <w:rFonts w:ascii="仿宋_GB2312" w:eastAsia="仿宋_GB2312" w:hAnsi="仿宋" w:cs="仿宋"/>
          <w:bCs/>
          <w:kern w:val="0"/>
          <w:sz w:val="30"/>
          <w:szCs w:val="30"/>
        </w:rPr>
      </w:pPr>
      <w:r>
        <w:rPr>
          <w:rFonts w:ascii="仿宋_GB2312" w:eastAsia="仿宋_GB2312" w:hAnsi="仿宋" w:cs="仿宋" w:hint="eastAsia"/>
          <w:bCs/>
          <w:kern w:val="0"/>
          <w:sz w:val="30"/>
          <w:szCs w:val="30"/>
        </w:rPr>
        <w:t>（一）本</w:t>
      </w:r>
      <w:r>
        <w:rPr>
          <w:rFonts w:ascii="仿宋_GB2312" w:eastAsia="仿宋_GB2312" w:hAnsi="仿宋" w:cs="仿宋" w:hint="eastAsia"/>
          <w:bCs/>
          <w:kern w:val="0"/>
          <w:sz w:val="30"/>
          <w:szCs w:val="30"/>
        </w:rPr>
        <w:t>赛项</w:t>
      </w:r>
      <w:r>
        <w:rPr>
          <w:rFonts w:ascii="仿宋_GB2312" w:eastAsia="仿宋_GB2312" w:hAnsi="仿宋" w:cs="仿宋" w:hint="eastAsia"/>
          <w:bCs/>
          <w:kern w:val="0"/>
          <w:sz w:val="30"/>
          <w:szCs w:val="30"/>
        </w:rPr>
        <w:t>承诺</w:t>
      </w:r>
      <w:r>
        <w:rPr>
          <w:rFonts w:ascii="仿宋_GB2312" w:eastAsia="仿宋_GB2312" w:hAnsi="仿宋" w:cs="仿宋" w:hint="eastAsia"/>
          <w:bCs/>
          <w:kern w:val="0"/>
          <w:sz w:val="30"/>
          <w:szCs w:val="30"/>
        </w:rPr>
        <w:t>于开赛</w:t>
      </w:r>
      <w:r>
        <w:rPr>
          <w:rFonts w:ascii="仿宋_GB2312" w:eastAsia="仿宋_GB2312" w:hAnsi="仿宋" w:cs="仿宋" w:hint="eastAsia"/>
          <w:bCs/>
          <w:kern w:val="0"/>
          <w:sz w:val="30"/>
          <w:szCs w:val="30"/>
        </w:rPr>
        <w:t>1</w:t>
      </w:r>
      <w:r>
        <w:rPr>
          <w:rFonts w:ascii="仿宋_GB2312" w:eastAsia="仿宋_GB2312" w:hAnsi="仿宋" w:cs="仿宋" w:hint="eastAsia"/>
          <w:bCs/>
          <w:kern w:val="0"/>
          <w:sz w:val="30"/>
          <w:szCs w:val="30"/>
        </w:rPr>
        <w:t>个月前，在大赛网络信息发布平台上（</w:t>
      </w:r>
      <w:hyperlink r:id="rId9" w:history="1">
        <w:r>
          <w:rPr>
            <w:rFonts w:ascii="仿宋_GB2312" w:eastAsia="仿宋_GB2312" w:hAnsi="仿宋" w:cs="仿宋"/>
            <w:bCs/>
            <w:kern w:val="0"/>
            <w:sz w:val="30"/>
            <w:szCs w:val="30"/>
          </w:rPr>
          <w:t>www.chinaskills-jsw.org</w:t>
        </w:r>
      </w:hyperlink>
      <w:r>
        <w:rPr>
          <w:rFonts w:ascii="仿宋_GB2312" w:eastAsia="仿宋_GB2312" w:hAnsi="仿宋" w:cs="仿宋"/>
          <w:bCs/>
          <w:kern w:val="0"/>
          <w:sz w:val="30"/>
          <w:szCs w:val="30"/>
        </w:rPr>
        <w:t>）公开赛题或赛题库。</w:t>
      </w:r>
    </w:p>
    <w:p w:rsidR="007B405C" w:rsidRDefault="00CB1128">
      <w:pPr>
        <w:autoSpaceDE w:val="0"/>
        <w:autoSpaceDN w:val="0"/>
        <w:spacing w:line="600" w:lineRule="exact"/>
        <w:ind w:firstLineChars="200" w:firstLine="600"/>
        <w:rPr>
          <w:rFonts w:ascii="仿宋_GB2312" w:eastAsia="仿宋_GB2312" w:hAnsi="仿宋" w:cs="仿宋"/>
          <w:bCs/>
          <w:kern w:val="0"/>
          <w:sz w:val="30"/>
          <w:szCs w:val="30"/>
        </w:rPr>
      </w:pPr>
      <w:r>
        <w:rPr>
          <w:rFonts w:ascii="仿宋_GB2312" w:eastAsia="仿宋_GB2312" w:hAnsi="仿宋" w:cs="仿宋" w:hint="eastAsia"/>
          <w:bCs/>
          <w:kern w:val="0"/>
          <w:sz w:val="30"/>
          <w:szCs w:val="30"/>
        </w:rPr>
        <w:t>（</w:t>
      </w:r>
      <w:r>
        <w:rPr>
          <w:rFonts w:ascii="仿宋_GB2312" w:eastAsia="仿宋_GB2312" w:hAnsi="仿宋" w:cs="仿宋" w:hint="eastAsia"/>
          <w:bCs/>
          <w:kern w:val="0"/>
          <w:sz w:val="30"/>
          <w:szCs w:val="30"/>
        </w:rPr>
        <w:t>二</w:t>
      </w:r>
      <w:r>
        <w:rPr>
          <w:rFonts w:ascii="仿宋_GB2312" w:eastAsia="仿宋_GB2312" w:hAnsi="仿宋" w:cs="仿宋" w:hint="eastAsia"/>
          <w:bCs/>
          <w:kern w:val="0"/>
          <w:sz w:val="30"/>
          <w:szCs w:val="30"/>
        </w:rPr>
        <w:t>）赛题格式</w:t>
      </w:r>
    </w:p>
    <w:p w:rsidR="007B405C" w:rsidRDefault="00CB1128">
      <w:pPr>
        <w:autoSpaceDE w:val="0"/>
        <w:autoSpaceDN w:val="0"/>
        <w:spacing w:line="600" w:lineRule="exact"/>
        <w:ind w:firstLineChars="200" w:firstLine="600"/>
        <w:rPr>
          <w:rFonts w:ascii="仿宋_GB2312" w:eastAsia="仿宋_GB2312" w:hAnsi="仿宋" w:cs="仿宋"/>
          <w:bCs/>
          <w:kern w:val="0"/>
          <w:sz w:val="30"/>
          <w:szCs w:val="30"/>
        </w:rPr>
      </w:pPr>
      <w:r>
        <w:rPr>
          <w:rFonts w:ascii="仿宋_GB2312" w:eastAsia="仿宋_GB2312" w:hAnsi="仿宋" w:cs="仿宋" w:hint="eastAsia"/>
          <w:bCs/>
          <w:kern w:val="0"/>
          <w:sz w:val="30"/>
          <w:szCs w:val="30"/>
        </w:rPr>
        <w:t>电气安装与维修项目赛题格式采用《全国职业院校技能大赛中职组电工电子技术技能比赛竞赛集锦〈电气安装与维修赛题集〉》的格式。</w:t>
      </w:r>
    </w:p>
    <w:p w:rsidR="007B405C" w:rsidRDefault="00CB1128">
      <w:pPr>
        <w:autoSpaceDE w:val="0"/>
        <w:autoSpaceDN w:val="0"/>
        <w:spacing w:line="600" w:lineRule="exact"/>
        <w:ind w:firstLineChars="200" w:firstLine="600"/>
        <w:rPr>
          <w:rFonts w:ascii="仿宋_GB2312" w:eastAsia="仿宋_GB2312" w:hAnsi="仿宋" w:cs="仿宋"/>
          <w:bCs/>
          <w:kern w:val="0"/>
          <w:sz w:val="30"/>
          <w:szCs w:val="30"/>
        </w:rPr>
      </w:pPr>
      <w:r>
        <w:rPr>
          <w:rFonts w:ascii="仿宋_GB2312" w:eastAsia="仿宋_GB2312" w:hAnsi="仿宋" w:cs="仿宋" w:hint="eastAsia"/>
          <w:bCs/>
          <w:kern w:val="0"/>
          <w:sz w:val="30"/>
          <w:szCs w:val="30"/>
        </w:rPr>
        <w:t>样题见附件</w:t>
      </w:r>
      <w:r>
        <w:rPr>
          <w:rFonts w:ascii="仿宋_GB2312" w:eastAsia="仿宋_GB2312" w:hAnsi="仿宋" w:cs="仿宋"/>
          <w:bCs/>
          <w:kern w:val="0"/>
          <w:sz w:val="30"/>
          <w:szCs w:val="30"/>
        </w:rPr>
        <w:t xml:space="preserve"> 2018</w:t>
      </w:r>
      <w:r>
        <w:rPr>
          <w:rFonts w:ascii="仿宋_GB2312" w:eastAsia="仿宋_GB2312" w:hAnsi="仿宋" w:cs="仿宋" w:hint="eastAsia"/>
          <w:bCs/>
          <w:kern w:val="0"/>
          <w:sz w:val="30"/>
          <w:szCs w:val="30"/>
        </w:rPr>
        <w:t>电气安装与维修赛项样题。</w:t>
      </w:r>
    </w:p>
    <w:p w:rsidR="007B405C" w:rsidRDefault="00CB1128">
      <w:pPr>
        <w:snapToGrid w:val="0"/>
        <w:spacing w:line="560" w:lineRule="exact"/>
        <w:ind w:firstLineChars="200" w:firstLine="600"/>
        <w:rPr>
          <w:rFonts w:ascii="黑体" w:eastAsia="黑体" w:hAnsi="Arial Narrow" w:cs="Arial"/>
          <w:sz w:val="30"/>
          <w:szCs w:val="30"/>
        </w:rPr>
      </w:pPr>
      <w:r>
        <w:rPr>
          <w:rFonts w:ascii="黑体" w:eastAsia="黑体" w:hAnsi="Arial Narrow" w:cs="Arial" w:hint="eastAsia"/>
          <w:sz w:val="30"/>
          <w:szCs w:val="30"/>
        </w:rPr>
        <w:t>十、评分标准制定原则、评分方法、评分细则</w:t>
      </w:r>
    </w:p>
    <w:p w:rsidR="007B405C" w:rsidRDefault="00CB1128">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按照《全国职业院校技能大赛成绩管理办法》的相关要求，根据本赛项自身的特点，编制如下的评分标准、原则、方法和评分细则。</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（一）评分内容与标准制定原则</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1.</w:t>
      </w:r>
      <w:r>
        <w:rPr>
          <w:rFonts w:ascii="仿宋_GB2312" w:eastAsia="仿宋_GB2312" w:hAnsi="仿宋" w:cs="仿宋" w:hint="eastAsia"/>
          <w:kern w:val="0"/>
          <w:sz w:val="30"/>
          <w:szCs w:val="30"/>
        </w:rPr>
        <w:t>根据赛项规程的成绩评定项目与配分比例，拟定评分的一级目录。</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2.</w:t>
      </w:r>
      <w:r>
        <w:rPr>
          <w:rFonts w:ascii="仿宋_GB2312" w:eastAsia="仿宋_GB2312" w:hAnsi="仿宋" w:cs="仿宋" w:hint="eastAsia"/>
          <w:kern w:val="0"/>
          <w:sz w:val="30"/>
          <w:szCs w:val="30"/>
        </w:rPr>
        <w:t>根据工程验收规范与标准等相关国家标准、竞赛内容、赛项专家组发布的工艺技术规范，结合技能竞赛过程中选手的素养等全面评价选手职业能力要求，拟定评分的二级目录。</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3.</w:t>
      </w:r>
      <w:r>
        <w:rPr>
          <w:rFonts w:ascii="仿宋_GB2312" w:eastAsia="仿宋_GB2312" w:hAnsi="仿宋" w:cs="仿宋" w:hint="eastAsia"/>
          <w:kern w:val="0"/>
          <w:sz w:val="30"/>
          <w:szCs w:val="30"/>
        </w:rPr>
        <w:t>分解评分二级目录中包含的知识点、技能点，参考世界技能大赛的评价模式，拟定评分的三级目录。</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（二）评分表</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1.</w:t>
      </w:r>
      <w:r>
        <w:rPr>
          <w:rFonts w:ascii="仿宋_GB2312" w:eastAsia="仿宋_GB2312" w:hAnsi="仿宋" w:cs="仿宋" w:hint="eastAsia"/>
          <w:kern w:val="0"/>
          <w:sz w:val="30"/>
          <w:szCs w:val="30"/>
        </w:rPr>
        <w:t>按照明、动力（含智能、自动控制）电路安装与调试，弱电电路</w:t>
      </w:r>
      <w:r>
        <w:rPr>
          <w:rFonts w:ascii="仿宋_GB2312" w:eastAsia="仿宋_GB2312" w:hAnsi="仿宋" w:cs="仿宋" w:hint="eastAsia"/>
          <w:kern w:val="0"/>
          <w:sz w:val="30"/>
          <w:szCs w:val="30"/>
        </w:rPr>
        <w:lastRenderedPageBreak/>
        <w:t>安装、电动机控制电路维修记录和竞赛过程表现，设备功能等模块，拟定相应模块的配分表。</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2.</w:t>
      </w:r>
      <w:r>
        <w:rPr>
          <w:rFonts w:ascii="仿宋_GB2312" w:eastAsia="仿宋_GB2312" w:hAnsi="仿宋" w:cs="仿宋" w:hint="eastAsia"/>
          <w:kern w:val="0"/>
          <w:sz w:val="30"/>
          <w:szCs w:val="30"/>
        </w:rPr>
        <w:t>按照评分内容和标准的三级目录，设计评分表。</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评分表见附件</w:t>
      </w:r>
      <w:r>
        <w:rPr>
          <w:rFonts w:ascii="仿宋_GB2312" w:eastAsia="仿宋_GB2312" w:hAnsi="仿宋" w:cs="仿宋"/>
          <w:kern w:val="0"/>
          <w:sz w:val="30"/>
          <w:szCs w:val="30"/>
        </w:rPr>
        <w:t>2   2018</w:t>
      </w:r>
      <w:r>
        <w:rPr>
          <w:rFonts w:ascii="仿宋_GB2312" w:eastAsia="仿宋_GB2312" w:hAnsi="仿宋" w:cs="仿宋" w:hint="eastAsia"/>
          <w:kern w:val="0"/>
          <w:sz w:val="30"/>
          <w:szCs w:val="30"/>
        </w:rPr>
        <w:t>电气安装与维修赛项评分表。</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（三）评分方法与工作流程</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1.</w:t>
      </w:r>
      <w:r>
        <w:rPr>
          <w:rFonts w:ascii="仿宋_GB2312" w:eastAsia="仿宋_GB2312" w:hAnsi="仿宋" w:cs="仿宋" w:hint="eastAsia"/>
          <w:kern w:val="0"/>
          <w:sz w:val="30"/>
          <w:szCs w:val="30"/>
        </w:rPr>
        <w:t>分设备、器材、线路安装与调试记录</w:t>
      </w:r>
      <w:r>
        <w:rPr>
          <w:rFonts w:ascii="仿宋_GB2312" w:eastAsia="仿宋_GB2312" w:hAnsi="仿宋" w:cs="仿宋" w:hint="eastAsia"/>
          <w:color w:val="FF0000"/>
          <w:kern w:val="0"/>
          <w:sz w:val="30"/>
          <w:szCs w:val="30"/>
        </w:rPr>
        <w:t>、</w:t>
      </w:r>
      <w:r>
        <w:rPr>
          <w:rFonts w:ascii="仿宋_GB2312" w:eastAsia="仿宋_GB2312" w:hAnsi="仿宋" w:cs="仿宋" w:hint="eastAsia"/>
          <w:kern w:val="0"/>
          <w:sz w:val="30"/>
          <w:szCs w:val="30"/>
        </w:rPr>
        <w:t>电动机控制线路维修记录和竞赛过程表现，设备功能等组成评分小组（至少</w:t>
      </w:r>
      <w:r>
        <w:rPr>
          <w:rFonts w:ascii="仿宋_GB2312" w:eastAsia="仿宋_GB2312" w:hAnsi="仿宋" w:cs="仿宋"/>
          <w:kern w:val="0"/>
          <w:sz w:val="30"/>
          <w:szCs w:val="30"/>
        </w:rPr>
        <w:t>2</w:t>
      </w:r>
      <w:r>
        <w:rPr>
          <w:rFonts w:ascii="仿宋_GB2312" w:eastAsia="仿宋_GB2312" w:hAnsi="仿宋" w:cs="仿宋" w:hint="eastAsia"/>
          <w:kern w:val="0"/>
          <w:sz w:val="30"/>
          <w:szCs w:val="30"/>
        </w:rPr>
        <w:t>人一组）。根据裁判的专业、技术特长和评分工作量的大小，由裁判长安排和分工，流水作业。</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2.</w:t>
      </w:r>
      <w:r>
        <w:rPr>
          <w:rFonts w:ascii="仿宋_GB2312" w:eastAsia="仿宋_GB2312" w:hAnsi="仿宋" w:cs="仿宋" w:hint="eastAsia"/>
          <w:kern w:val="0"/>
          <w:sz w:val="30"/>
          <w:szCs w:val="30"/>
        </w:rPr>
        <w:t>各评分小组按评分表对选手评分。</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3.</w:t>
      </w:r>
      <w:r>
        <w:rPr>
          <w:rFonts w:ascii="仿宋_GB2312" w:eastAsia="仿宋_GB2312" w:hAnsi="仿宋" w:cs="仿宋" w:hint="eastAsia"/>
          <w:kern w:val="0"/>
          <w:sz w:val="30"/>
          <w:szCs w:val="30"/>
        </w:rPr>
        <w:t>设备功能的评分，该工位的选手必须在场，由选手与裁判共同通电测试和评分。</w:t>
      </w:r>
    </w:p>
    <w:p w:rsidR="007B405C" w:rsidRDefault="00CB1128">
      <w:pPr>
        <w:snapToGrid w:val="0"/>
        <w:spacing w:line="560" w:lineRule="exact"/>
        <w:ind w:firstLineChars="200" w:firstLine="600"/>
        <w:rPr>
          <w:rFonts w:ascii="黑体" w:eastAsia="黑体" w:hAnsi="Arial Narrow" w:cs="Arial"/>
          <w:sz w:val="30"/>
          <w:szCs w:val="30"/>
        </w:rPr>
      </w:pPr>
      <w:r>
        <w:rPr>
          <w:rFonts w:ascii="黑体" w:eastAsia="黑体" w:hAnsi="Arial Narrow" w:cs="Arial" w:hint="eastAsia"/>
          <w:sz w:val="30"/>
          <w:szCs w:val="30"/>
        </w:rPr>
        <w:t>十一、奖项设置</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_GB2312" w:cs="仿宋_GB2312" w:hint="eastAsia"/>
          <w:sz w:val="30"/>
          <w:szCs w:val="30"/>
        </w:rPr>
        <w:t>本赛项设团体一、二、三等奖。以赛项实际参赛队总数为基数，一、二、三等奖获奖比例分别为</w:t>
      </w:r>
      <w:r>
        <w:rPr>
          <w:rFonts w:ascii="仿宋_GB2312" w:eastAsia="仿宋_GB2312" w:hAnsi="仿宋_GB2312" w:cs="仿宋_GB2312"/>
          <w:sz w:val="30"/>
          <w:szCs w:val="30"/>
        </w:rPr>
        <w:t>10%</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20%</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30%</w:t>
      </w:r>
      <w:r>
        <w:rPr>
          <w:rFonts w:ascii="仿宋_GB2312" w:eastAsia="仿宋_GB2312" w:hAnsi="仿宋_GB2312" w:cs="仿宋_GB2312" w:hint="eastAsia"/>
          <w:sz w:val="30"/>
          <w:szCs w:val="30"/>
        </w:rPr>
        <w:t>（小数点后四舍五入）；获一等奖参赛队的指导教师获“优秀指导教师奖”。</w:t>
      </w:r>
    </w:p>
    <w:p w:rsidR="007B405C" w:rsidRDefault="00CB1128">
      <w:pPr>
        <w:snapToGrid w:val="0"/>
        <w:spacing w:line="560" w:lineRule="exact"/>
        <w:ind w:firstLineChars="200" w:firstLine="600"/>
        <w:rPr>
          <w:rFonts w:ascii="黑体" w:eastAsia="黑体" w:hAnsi="Arial Narrow" w:cs="Arial"/>
          <w:sz w:val="30"/>
          <w:szCs w:val="30"/>
        </w:rPr>
      </w:pPr>
      <w:r>
        <w:rPr>
          <w:rFonts w:ascii="黑体" w:eastAsia="黑体" w:hAnsi="Arial Narrow" w:cs="Arial" w:hint="eastAsia"/>
          <w:sz w:val="30"/>
          <w:szCs w:val="30"/>
        </w:rPr>
        <w:t>十二、技术规范</w:t>
      </w:r>
    </w:p>
    <w:p w:rsidR="007B405C" w:rsidRDefault="00CB1128">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按照《全国职业院校技能大赛赛项规程编制要求》，根据本赛项特点，</w:t>
      </w:r>
      <w:r>
        <w:rPr>
          <w:rFonts w:ascii="仿宋_GB2312" w:eastAsia="仿宋_GB2312" w:hAnsi="Arial Narrow" w:cs="Arial"/>
          <w:sz w:val="30"/>
          <w:szCs w:val="30"/>
        </w:rPr>
        <w:t xml:space="preserve"> </w:t>
      </w:r>
      <w:r>
        <w:rPr>
          <w:rFonts w:ascii="仿宋_GB2312" w:eastAsia="仿宋_GB2312" w:hAnsi="Arial Narrow" w:cs="Arial" w:hint="eastAsia"/>
          <w:sz w:val="30"/>
          <w:szCs w:val="30"/>
        </w:rPr>
        <w:t>列出如下竞赛内容涉及技术规范的全部信息，包括相关的专业教育教学要求，行业、职业技术标准等。</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（一）专业知识及技能要求</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1.</w:t>
      </w:r>
      <w:r>
        <w:rPr>
          <w:rFonts w:ascii="仿宋_GB2312" w:eastAsia="仿宋_GB2312" w:hAnsi="仿宋" w:cs="仿宋" w:hint="eastAsia"/>
          <w:kern w:val="0"/>
          <w:sz w:val="30"/>
          <w:szCs w:val="30"/>
        </w:rPr>
        <w:t>设备与器材安装</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在技术平台一或技术平台一上，根</w:t>
      </w:r>
      <w:r>
        <w:rPr>
          <w:rFonts w:ascii="仿宋_GB2312" w:eastAsia="仿宋_GB2312" w:hAnsi="仿宋" w:cs="仿宋" w:hint="eastAsia"/>
          <w:kern w:val="0"/>
          <w:sz w:val="30"/>
          <w:szCs w:val="30"/>
        </w:rPr>
        <w:t>据竞赛要求，完成设备、器材及线路的安装及相关电路的维修，使其符合安装工艺规范。</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2.</w:t>
      </w:r>
      <w:r>
        <w:rPr>
          <w:rFonts w:ascii="仿宋_GB2312" w:eastAsia="仿宋_GB2312" w:hAnsi="仿宋" w:cs="仿宋" w:hint="eastAsia"/>
          <w:kern w:val="0"/>
          <w:sz w:val="30"/>
          <w:szCs w:val="30"/>
        </w:rPr>
        <w:t>线路安装</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lastRenderedPageBreak/>
        <w:t>按照电气系统图、室内照明及弱电控制线路图、动力电路图及电气控制原理图，安装平面示意图等要求，完成电路安装，使其符合控制要求和工艺规范。</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3.</w:t>
      </w:r>
      <w:r>
        <w:rPr>
          <w:rFonts w:ascii="仿宋_GB2312" w:eastAsia="仿宋_GB2312" w:hAnsi="仿宋" w:cs="仿宋" w:hint="eastAsia"/>
          <w:kern w:val="0"/>
          <w:sz w:val="30"/>
          <w:szCs w:val="30"/>
        </w:rPr>
        <w:t>用三相电度表（技术平台一）或智能数据采集与显示及通讯单元（平台二），根据竞赛要求完成安装、接线，实现数据通讯采集功能，实现在屏幕上显示电能使用与设备运转效果的数据显示。</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4.</w:t>
      </w:r>
      <w:r>
        <w:rPr>
          <w:rFonts w:ascii="仿宋_GB2312" w:eastAsia="仿宋_GB2312" w:hAnsi="仿宋" w:cs="仿宋" w:hint="eastAsia"/>
          <w:kern w:val="0"/>
          <w:sz w:val="30"/>
          <w:szCs w:val="30"/>
        </w:rPr>
        <w:t>可编程控制器（</w:t>
      </w:r>
      <w:r>
        <w:rPr>
          <w:rFonts w:ascii="仿宋_GB2312" w:eastAsia="仿宋_GB2312" w:hAnsi="仿宋" w:cs="仿宋"/>
          <w:kern w:val="0"/>
          <w:sz w:val="30"/>
          <w:szCs w:val="30"/>
        </w:rPr>
        <w:t>PLC</w:t>
      </w:r>
      <w:r>
        <w:rPr>
          <w:rFonts w:ascii="仿宋_GB2312" w:eastAsia="仿宋_GB2312" w:hAnsi="仿宋" w:cs="仿宋" w:hint="eastAsia"/>
          <w:kern w:val="0"/>
          <w:sz w:val="30"/>
          <w:szCs w:val="30"/>
        </w:rPr>
        <w:t>）及其应用</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根据竞赛比赛任务书的要求及</w:t>
      </w:r>
      <w:r>
        <w:rPr>
          <w:rFonts w:ascii="仿宋_GB2312" w:eastAsia="仿宋_GB2312" w:hAnsi="仿宋" w:cs="仿宋"/>
          <w:kern w:val="0"/>
          <w:sz w:val="30"/>
          <w:szCs w:val="30"/>
        </w:rPr>
        <w:t>PLC</w:t>
      </w:r>
      <w:r>
        <w:rPr>
          <w:rFonts w:ascii="仿宋_GB2312" w:eastAsia="仿宋_GB2312" w:hAnsi="仿宋" w:cs="仿宋" w:hint="eastAsia"/>
          <w:kern w:val="0"/>
          <w:sz w:val="30"/>
          <w:szCs w:val="30"/>
        </w:rPr>
        <w:t>（根据技术平台一和技术平台二的不同要求，分别选用了台达</w:t>
      </w:r>
      <w:r>
        <w:rPr>
          <w:rFonts w:ascii="仿宋_GB2312" w:eastAsia="仿宋_GB2312" w:hAnsi="仿宋" w:cs="仿宋"/>
          <w:kern w:val="0"/>
          <w:sz w:val="30"/>
          <w:szCs w:val="30"/>
        </w:rPr>
        <w:t>PLC</w:t>
      </w:r>
      <w:r>
        <w:rPr>
          <w:rFonts w:ascii="仿宋_GB2312" w:eastAsia="仿宋_GB2312" w:hAnsi="仿宋" w:cs="仿宋" w:hint="eastAsia"/>
          <w:kern w:val="0"/>
          <w:sz w:val="30"/>
          <w:szCs w:val="30"/>
        </w:rPr>
        <w:t>和汇川</w:t>
      </w:r>
      <w:r>
        <w:rPr>
          <w:rFonts w:ascii="仿宋_GB2312" w:eastAsia="仿宋_GB2312" w:hAnsi="仿宋" w:cs="仿宋"/>
          <w:kern w:val="0"/>
          <w:sz w:val="30"/>
          <w:szCs w:val="30"/>
        </w:rPr>
        <w:t>PLC</w:t>
      </w:r>
      <w:r>
        <w:rPr>
          <w:rFonts w:ascii="仿宋_GB2312" w:eastAsia="仿宋_GB2312" w:hAnsi="仿宋" w:cs="仿宋" w:hint="eastAsia"/>
          <w:kern w:val="0"/>
          <w:sz w:val="30"/>
          <w:szCs w:val="30"/>
        </w:rPr>
        <w:t>）硬件接线图，按规范安装线路、调试电气控制设备，使其符合控制要求。</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5.</w:t>
      </w:r>
      <w:r>
        <w:rPr>
          <w:rFonts w:ascii="仿宋_GB2312" w:eastAsia="仿宋_GB2312" w:hAnsi="仿宋" w:cs="仿宋" w:hint="eastAsia"/>
          <w:kern w:val="0"/>
          <w:sz w:val="30"/>
          <w:szCs w:val="30"/>
        </w:rPr>
        <w:t>触摸屏使用</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按要求使用触摸屏页面中的部件、设置相关的参数，配合</w:t>
      </w:r>
      <w:r>
        <w:rPr>
          <w:rFonts w:ascii="仿宋_GB2312" w:eastAsia="仿宋_GB2312" w:hAnsi="仿宋" w:cs="仿宋"/>
          <w:kern w:val="0"/>
          <w:sz w:val="30"/>
          <w:szCs w:val="30"/>
        </w:rPr>
        <w:t>PLC</w:t>
      </w:r>
      <w:r>
        <w:rPr>
          <w:rFonts w:ascii="仿宋_GB2312" w:eastAsia="仿宋_GB2312" w:hAnsi="仿宋" w:cs="仿宋" w:hint="eastAsia"/>
          <w:kern w:val="0"/>
          <w:sz w:val="30"/>
          <w:szCs w:val="30"/>
        </w:rPr>
        <w:t>调试设备，实现对电气设备的控制与监控。</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6.</w:t>
      </w:r>
      <w:r>
        <w:rPr>
          <w:rFonts w:ascii="仿宋_GB2312" w:eastAsia="仿宋_GB2312" w:hAnsi="仿宋" w:cs="仿宋" w:hint="eastAsia"/>
          <w:kern w:val="0"/>
          <w:sz w:val="30"/>
          <w:szCs w:val="30"/>
        </w:rPr>
        <w:t>变频器使用</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根据电路图，按技术规范连接变频器电路，设置变频器的参数，配合</w:t>
      </w:r>
      <w:r>
        <w:rPr>
          <w:rFonts w:ascii="仿宋_GB2312" w:eastAsia="仿宋_GB2312" w:hAnsi="仿宋" w:cs="仿宋"/>
          <w:kern w:val="0"/>
          <w:sz w:val="30"/>
          <w:szCs w:val="30"/>
        </w:rPr>
        <w:t>PLC</w:t>
      </w:r>
      <w:r>
        <w:rPr>
          <w:rFonts w:ascii="仿宋_GB2312" w:eastAsia="仿宋_GB2312" w:hAnsi="仿宋" w:cs="仿宋" w:hint="eastAsia"/>
          <w:kern w:val="0"/>
          <w:sz w:val="30"/>
          <w:szCs w:val="30"/>
        </w:rPr>
        <w:t>调试设备，实现对电气设备中三相异步电动机的控制。</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7.</w:t>
      </w:r>
      <w:r>
        <w:rPr>
          <w:rFonts w:ascii="仿宋_GB2312" w:eastAsia="仿宋_GB2312" w:hAnsi="仿宋" w:cs="仿宋" w:hint="eastAsia"/>
          <w:kern w:val="0"/>
          <w:sz w:val="30"/>
          <w:szCs w:val="30"/>
        </w:rPr>
        <w:t>按任务要求规范安装步进或伺服电动机模块，并设置步进或伺服驱动器有关参数，完成对步进电动机或伺服电动机的控制。</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kern w:val="0"/>
          <w:sz w:val="30"/>
          <w:szCs w:val="30"/>
        </w:rPr>
        <w:t>8.</w:t>
      </w:r>
      <w:r>
        <w:rPr>
          <w:rFonts w:ascii="仿宋_GB2312" w:eastAsia="仿宋_GB2312" w:hAnsi="仿宋" w:cs="仿宋" w:hint="eastAsia"/>
          <w:kern w:val="0"/>
          <w:sz w:val="30"/>
          <w:szCs w:val="30"/>
        </w:rPr>
        <w:t>机床电路（技术平台一）电动机控制电路（技术平台二）维修</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根据赛场提供的机床电路或电动机控制电路，排除所设置的线路与器件故障，并按竞赛任务书要求将故障现象、排除故障的过程要点及检查出的故障点正确记入在任务书中的维修工作票中。</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sz w:val="30"/>
          <w:szCs w:val="30"/>
        </w:rPr>
        <w:t>（二）</w:t>
      </w:r>
      <w:r>
        <w:rPr>
          <w:rFonts w:ascii="仿宋_GB2312" w:eastAsia="仿宋_GB2312" w:hAnsi="仿宋" w:cs="仿宋" w:hint="eastAsia"/>
          <w:kern w:val="0"/>
          <w:sz w:val="30"/>
          <w:szCs w:val="30"/>
        </w:rPr>
        <w:t>技术规范依据</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sz w:val="30"/>
          <w:szCs w:val="30"/>
        </w:rPr>
        <w:t>1.</w:t>
      </w:r>
      <w:r>
        <w:rPr>
          <w:rFonts w:ascii="仿宋_GB2312" w:eastAsia="仿宋_GB2312" w:hAnsi="仿宋" w:cs="仿宋" w:hint="eastAsia"/>
          <w:kern w:val="0"/>
          <w:sz w:val="30"/>
          <w:szCs w:val="30"/>
        </w:rPr>
        <w:t>图形符号</w:t>
      </w:r>
    </w:p>
    <w:p w:rsidR="007B405C" w:rsidRDefault="00CB1128">
      <w:pPr>
        <w:snapToGrid w:val="0"/>
        <w:spacing w:line="560" w:lineRule="exact"/>
        <w:ind w:firstLineChars="200" w:firstLine="600"/>
        <w:jc w:val="left"/>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1</w:t>
      </w:r>
      <w:r>
        <w:rPr>
          <w:rFonts w:ascii="仿宋_GB2312" w:eastAsia="仿宋_GB2312" w:hAnsi="仿宋" w:cs="仿宋" w:hint="eastAsia"/>
          <w:sz w:val="30"/>
          <w:szCs w:val="30"/>
        </w:rPr>
        <w:t>）《电气设备用图形符号（</w:t>
      </w:r>
      <w:r>
        <w:rPr>
          <w:rFonts w:ascii="仿宋_GB2312" w:eastAsia="仿宋_GB2312" w:hAnsi="仿宋" w:cs="仿宋"/>
          <w:sz w:val="30"/>
          <w:szCs w:val="30"/>
        </w:rPr>
        <w:t>GB-T 5465.2-2008</w:t>
      </w:r>
      <w:r>
        <w:rPr>
          <w:rFonts w:ascii="仿宋_GB2312" w:eastAsia="仿宋_GB2312" w:hAnsi="仿宋" w:cs="仿宋" w:hint="eastAsia"/>
          <w:sz w:val="30"/>
          <w:szCs w:val="30"/>
        </w:rPr>
        <w:t>）》</w:t>
      </w:r>
    </w:p>
    <w:p w:rsidR="007B405C" w:rsidRDefault="00CB1128">
      <w:pPr>
        <w:snapToGrid w:val="0"/>
        <w:spacing w:line="560" w:lineRule="exact"/>
        <w:ind w:firstLineChars="200" w:firstLine="600"/>
        <w:jc w:val="left"/>
        <w:rPr>
          <w:rFonts w:ascii="仿宋_GB2312" w:eastAsia="仿宋_GB2312" w:hAnsi="仿宋" w:cs="仿宋"/>
          <w:sz w:val="30"/>
          <w:szCs w:val="30"/>
        </w:rPr>
      </w:pPr>
      <w:r>
        <w:rPr>
          <w:rFonts w:ascii="仿宋_GB2312" w:eastAsia="仿宋_GB2312" w:hAnsi="仿宋" w:cs="仿宋" w:hint="eastAsia"/>
          <w:sz w:val="30"/>
          <w:szCs w:val="30"/>
        </w:rPr>
        <w:lastRenderedPageBreak/>
        <w:t>（</w:t>
      </w:r>
      <w:r>
        <w:rPr>
          <w:rFonts w:ascii="仿宋_GB2312" w:eastAsia="仿宋_GB2312" w:hAnsi="仿宋" w:cs="仿宋"/>
          <w:sz w:val="30"/>
          <w:szCs w:val="30"/>
        </w:rPr>
        <w:t>2</w:t>
      </w:r>
      <w:r>
        <w:rPr>
          <w:rFonts w:ascii="仿宋_GB2312" w:eastAsia="仿宋_GB2312" w:hAnsi="仿宋" w:cs="仿宋" w:hint="eastAsia"/>
          <w:sz w:val="30"/>
          <w:szCs w:val="30"/>
        </w:rPr>
        <w:t>）《电气简图用图形符号（</w:t>
      </w:r>
      <w:r>
        <w:rPr>
          <w:rFonts w:ascii="仿宋_GB2312" w:eastAsia="仿宋_GB2312" w:hAnsi="仿宋" w:cs="仿宋"/>
          <w:sz w:val="30"/>
          <w:szCs w:val="30"/>
        </w:rPr>
        <w:t>GB-T 4728-2005</w:t>
      </w:r>
      <w:r>
        <w:rPr>
          <w:rFonts w:ascii="仿宋_GB2312" w:eastAsia="仿宋_GB2312" w:hAnsi="仿宋" w:cs="仿宋" w:hint="eastAsia"/>
          <w:sz w:val="30"/>
          <w:szCs w:val="30"/>
        </w:rPr>
        <w:t>）》</w:t>
      </w:r>
    </w:p>
    <w:p w:rsidR="007B405C" w:rsidRDefault="00CB1128">
      <w:pPr>
        <w:snapToGrid w:val="0"/>
        <w:spacing w:line="560" w:lineRule="exact"/>
        <w:ind w:firstLineChars="200" w:firstLine="600"/>
        <w:jc w:val="left"/>
        <w:rPr>
          <w:rFonts w:ascii="仿宋_GB2312" w:eastAsia="仿宋_GB2312" w:hAnsi="仿宋" w:cs="仿宋"/>
          <w:sz w:val="30"/>
          <w:szCs w:val="30"/>
        </w:rPr>
      </w:pPr>
      <w:r>
        <w:rPr>
          <w:rFonts w:ascii="仿宋_GB2312" w:eastAsia="仿宋_GB2312" w:hAnsi="仿宋" w:cs="仿宋"/>
          <w:sz w:val="30"/>
          <w:szCs w:val="30"/>
        </w:rPr>
        <w:t>2.</w:t>
      </w:r>
      <w:r>
        <w:rPr>
          <w:rFonts w:ascii="仿宋_GB2312" w:eastAsia="仿宋_GB2312" w:hAnsi="仿宋" w:cs="仿宋" w:hint="eastAsia"/>
          <w:sz w:val="30"/>
          <w:szCs w:val="30"/>
        </w:rPr>
        <w:t>技术规范</w:t>
      </w:r>
    </w:p>
    <w:p w:rsidR="007B405C" w:rsidRDefault="00CB1128">
      <w:pPr>
        <w:snapToGrid w:val="0"/>
        <w:spacing w:line="560" w:lineRule="exact"/>
        <w:ind w:firstLineChars="200" w:firstLine="600"/>
        <w:jc w:val="left"/>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1</w:t>
      </w:r>
      <w:r>
        <w:rPr>
          <w:rFonts w:ascii="仿宋_GB2312" w:eastAsia="仿宋_GB2312" w:hAnsi="仿宋" w:cs="仿宋" w:hint="eastAsia"/>
          <w:sz w:val="30"/>
          <w:szCs w:val="30"/>
        </w:rPr>
        <w:t>）</w:t>
      </w:r>
      <w:r>
        <w:rPr>
          <w:rFonts w:ascii="仿宋_GB2312" w:eastAsia="仿宋_GB2312" w:hAnsi="仿宋" w:cs="仿宋"/>
          <w:sz w:val="30"/>
          <w:szCs w:val="30"/>
        </w:rPr>
        <w:t xml:space="preserve"> </w:t>
      </w:r>
      <w:r>
        <w:rPr>
          <w:rFonts w:ascii="仿宋_GB2312" w:eastAsia="仿宋_GB2312" w:hAnsi="仿宋" w:cs="仿宋" w:hint="eastAsia"/>
          <w:sz w:val="30"/>
          <w:szCs w:val="30"/>
        </w:rPr>
        <w:t>《电气装置安装工程低压电器施工及验收规范》（</w:t>
      </w:r>
      <w:r>
        <w:rPr>
          <w:rFonts w:ascii="仿宋_GB2312" w:eastAsia="仿宋_GB2312" w:hAnsi="仿宋" w:cs="仿宋"/>
          <w:sz w:val="30"/>
          <w:szCs w:val="30"/>
        </w:rPr>
        <w:t>GB50254-1996</w:t>
      </w:r>
      <w:r>
        <w:rPr>
          <w:rFonts w:ascii="仿宋_GB2312" w:eastAsia="仿宋_GB2312" w:hAnsi="仿宋" w:cs="仿宋" w:hint="eastAsia"/>
          <w:sz w:val="30"/>
          <w:szCs w:val="30"/>
        </w:rPr>
        <w:t>）</w:t>
      </w:r>
    </w:p>
    <w:p w:rsidR="007B405C" w:rsidRDefault="00CB1128">
      <w:pPr>
        <w:snapToGrid w:val="0"/>
        <w:spacing w:line="560" w:lineRule="exact"/>
        <w:ind w:firstLineChars="200" w:firstLine="600"/>
        <w:jc w:val="left"/>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2</w:t>
      </w:r>
      <w:r>
        <w:rPr>
          <w:rFonts w:ascii="仿宋_GB2312" w:eastAsia="仿宋_GB2312" w:hAnsi="仿宋" w:cs="仿宋" w:hint="eastAsia"/>
          <w:sz w:val="30"/>
          <w:szCs w:val="30"/>
        </w:rPr>
        <w:t>）《建筑电气工程施工质量验收规范》（</w:t>
      </w:r>
      <w:r>
        <w:rPr>
          <w:rFonts w:ascii="仿宋_GB2312" w:eastAsia="仿宋_GB2312" w:hAnsi="仿宋" w:cs="仿宋"/>
          <w:sz w:val="30"/>
          <w:szCs w:val="30"/>
        </w:rPr>
        <w:t>GB50303-2002</w:t>
      </w:r>
      <w:r>
        <w:rPr>
          <w:rFonts w:ascii="仿宋_GB2312" w:eastAsia="仿宋_GB2312" w:hAnsi="仿宋" w:cs="仿宋" w:hint="eastAsia"/>
          <w:sz w:val="30"/>
          <w:szCs w:val="30"/>
        </w:rPr>
        <w:t>）</w:t>
      </w:r>
    </w:p>
    <w:p w:rsidR="007B405C" w:rsidRDefault="00CB1128">
      <w:pPr>
        <w:snapToGrid w:val="0"/>
        <w:spacing w:line="560" w:lineRule="exact"/>
        <w:ind w:firstLineChars="200" w:firstLine="600"/>
        <w:jc w:val="left"/>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3</w:t>
      </w:r>
      <w:r>
        <w:rPr>
          <w:rFonts w:ascii="仿宋_GB2312" w:eastAsia="仿宋_GB2312" w:hAnsi="仿宋" w:cs="仿宋" w:hint="eastAsia"/>
          <w:sz w:val="30"/>
          <w:szCs w:val="30"/>
        </w:rPr>
        <w:t>）《智能建筑设计标准》（</w:t>
      </w:r>
      <w:r>
        <w:rPr>
          <w:rFonts w:ascii="仿宋_GB2312" w:eastAsia="仿宋_GB2312" w:hAnsi="仿宋" w:cs="仿宋"/>
          <w:sz w:val="30"/>
          <w:szCs w:val="30"/>
        </w:rPr>
        <w:t>GB/T 50314</w:t>
      </w:r>
      <w:r>
        <w:rPr>
          <w:rFonts w:ascii="仿宋_GB2312" w:eastAsia="仿宋_GB2312" w:hAnsi="仿宋" w:cs="仿宋" w:hint="eastAsia"/>
          <w:sz w:val="30"/>
          <w:szCs w:val="30"/>
        </w:rPr>
        <w:t>）</w:t>
      </w:r>
    </w:p>
    <w:p w:rsidR="007B405C" w:rsidRDefault="00CB1128">
      <w:pPr>
        <w:snapToGrid w:val="0"/>
        <w:spacing w:line="560" w:lineRule="exact"/>
        <w:ind w:firstLineChars="200" w:firstLine="600"/>
        <w:jc w:val="left"/>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4</w:t>
      </w:r>
      <w:r>
        <w:rPr>
          <w:rFonts w:ascii="仿宋_GB2312" w:eastAsia="仿宋_GB2312" w:hAnsi="仿宋" w:cs="仿宋" w:hint="eastAsia"/>
          <w:sz w:val="30"/>
          <w:szCs w:val="30"/>
        </w:rPr>
        <w:t>）《智能建筑工程质量验收规范》（</w:t>
      </w:r>
      <w:r>
        <w:rPr>
          <w:rFonts w:ascii="仿宋_GB2312" w:eastAsia="仿宋_GB2312" w:hAnsi="仿宋" w:cs="仿宋"/>
          <w:sz w:val="30"/>
          <w:szCs w:val="30"/>
        </w:rPr>
        <w:t>GB 50339</w:t>
      </w:r>
      <w:r>
        <w:rPr>
          <w:rFonts w:ascii="仿宋_GB2312" w:eastAsia="仿宋_GB2312" w:hAnsi="仿宋" w:cs="仿宋" w:hint="eastAsia"/>
          <w:sz w:val="30"/>
          <w:szCs w:val="30"/>
        </w:rPr>
        <w:t>）</w:t>
      </w:r>
    </w:p>
    <w:p w:rsidR="007B405C" w:rsidRDefault="00CB1128">
      <w:pPr>
        <w:snapToGrid w:val="0"/>
        <w:spacing w:line="560" w:lineRule="exact"/>
        <w:ind w:firstLineChars="200" w:firstLine="600"/>
        <w:jc w:val="left"/>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5</w:t>
      </w:r>
      <w:r>
        <w:rPr>
          <w:rFonts w:ascii="仿宋_GB2312" w:eastAsia="仿宋_GB2312" w:hAnsi="仿宋" w:cs="仿宋" w:hint="eastAsia"/>
          <w:sz w:val="30"/>
          <w:szCs w:val="30"/>
        </w:rPr>
        <w:t>）《智能建筑工程施工规范》（</w:t>
      </w:r>
      <w:r>
        <w:rPr>
          <w:rFonts w:ascii="仿宋_GB2312" w:eastAsia="仿宋_GB2312" w:hAnsi="仿宋" w:cs="仿宋"/>
          <w:sz w:val="30"/>
          <w:szCs w:val="30"/>
        </w:rPr>
        <w:t>GB 50606</w:t>
      </w:r>
      <w:r>
        <w:rPr>
          <w:rFonts w:ascii="仿宋_GB2312" w:eastAsia="仿宋_GB2312" w:hAnsi="仿宋" w:cs="仿宋" w:hint="eastAsia"/>
          <w:sz w:val="30"/>
          <w:szCs w:val="30"/>
        </w:rPr>
        <w:t>）</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6</w:t>
      </w:r>
      <w:r>
        <w:rPr>
          <w:rFonts w:ascii="仿宋_GB2312" w:eastAsia="仿宋_GB2312" w:hAnsi="仿宋" w:cs="仿宋" w:hint="eastAsia"/>
          <w:sz w:val="30"/>
          <w:szCs w:val="30"/>
        </w:rPr>
        <w:t>）</w:t>
      </w:r>
      <w:r>
        <w:rPr>
          <w:rFonts w:ascii="仿宋_GB2312" w:eastAsia="仿宋_GB2312" w:hAnsi="仿宋" w:cs="仿宋"/>
          <w:sz w:val="30"/>
          <w:szCs w:val="30"/>
        </w:rPr>
        <w:t xml:space="preserve"> </w:t>
      </w:r>
      <w:r>
        <w:rPr>
          <w:rFonts w:ascii="仿宋_GB2312" w:eastAsia="仿宋_GB2312" w:hAnsi="仿宋" w:cs="仿宋" w:hint="eastAsia"/>
          <w:sz w:val="30"/>
          <w:szCs w:val="30"/>
        </w:rPr>
        <w:t>赛项专家组</w:t>
      </w:r>
      <w:r>
        <w:rPr>
          <w:rFonts w:ascii="仿宋_GB2312" w:eastAsia="仿宋_GB2312" w:hAnsi="仿宋" w:cs="仿宋"/>
          <w:sz w:val="30"/>
          <w:szCs w:val="30"/>
        </w:rPr>
        <w:t>2018</w:t>
      </w:r>
      <w:r>
        <w:rPr>
          <w:rFonts w:ascii="仿宋_GB2312" w:eastAsia="仿宋_GB2312" w:hAnsi="仿宋" w:cs="仿宋" w:hint="eastAsia"/>
          <w:sz w:val="30"/>
          <w:szCs w:val="30"/>
        </w:rPr>
        <w:t>年公布的《电气安装与维修技术规范》</w:t>
      </w:r>
    </w:p>
    <w:p w:rsidR="007B405C" w:rsidRDefault="00CB1128">
      <w:pPr>
        <w:snapToGrid w:val="0"/>
        <w:spacing w:line="560" w:lineRule="exact"/>
        <w:ind w:firstLineChars="200" w:firstLine="600"/>
        <w:rPr>
          <w:rFonts w:ascii="黑体" w:eastAsia="黑体" w:hAnsi="Arial Narrow" w:cs="Arial"/>
          <w:sz w:val="30"/>
          <w:szCs w:val="30"/>
        </w:rPr>
      </w:pPr>
      <w:r>
        <w:rPr>
          <w:rFonts w:ascii="黑体" w:eastAsia="黑体" w:hAnsi="Arial Narrow" w:cs="Arial" w:hint="eastAsia"/>
          <w:sz w:val="30"/>
          <w:szCs w:val="30"/>
        </w:rPr>
        <w:t>十三、建议使用的比赛器材、技术平台和场地要求</w:t>
      </w:r>
    </w:p>
    <w:p w:rsidR="007B405C" w:rsidRDefault="00CB1128">
      <w:pPr>
        <w:tabs>
          <w:tab w:val="left" w:pos="546"/>
        </w:tabs>
        <w:snapToGrid w:val="0"/>
        <w:spacing w:line="560" w:lineRule="exact"/>
        <w:ind w:firstLineChars="200" w:firstLine="600"/>
        <w:jc w:val="left"/>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（一）设备与器材</w:t>
      </w:r>
    </w:p>
    <w:p w:rsidR="007B405C" w:rsidRDefault="00CB1128">
      <w:pPr>
        <w:widowControl/>
        <w:spacing w:line="560" w:lineRule="exact"/>
        <w:ind w:firstLineChars="200" w:firstLine="600"/>
        <w:jc w:val="left"/>
        <w:rPr>
          <w:rFonts w:ascii="仿宋_GB2312" w:eastAsia="仿宋_GB2312" w:hAnsi="仿宋" w:cs="仿宋"/>
          <w:sz w:val="30"/>
          <w:szCs w:val="30"/>
        </w:rPr>
      </w:pPr>
      <w:r>
        <w:rPr>
          <w:rFonts w:ascii="仿宋_GB2312" w:eastAsia="仿宋_GB2312" w:hAnsi="仿宋_GB2312" w:cs="仿宋_GB2312" w:hint="eastAsia"/>
          <w:kern w:val="0"/>
          <w:sz w:val="30"/>
          <w:szCs w:val="30"/>
        </w:rPr>
        <w:t>根据对全国中职学校电气安装与维修实训设备使用情况和使用数量的调查，绝大多数学校使用的是技术平台一和技术平台二。我们建议</w:t>
      </w:r>
      <w:r>
        <w:rPr>
          <w:rFonts w:ascii="仿宋_GB2312" w:eastAsia="仿宋_GB2312" w:hAnsi="仿宋_GB2312" w:cs="仿宋_GB2312"/>
          <w:kern w:val="0"/>
          <w:sz w:val="30"/>
          <w:szCs w:val="30"/>
        </w:rPr>
        <w:t>2018</w:t>
      </w:r>
      <w:r>
        <w:rPr>
          <w:rFonts w:ascii="仿宋_GB2312" w:eastAsia="仿宋_GB2312" w:hAnsi="仿宋_GB2312" w:cs="仿宋_GB2312" w:hint="eastAsia"/>
          <w:kern w:val="0"/>
          <w:sz w:val="30"/>
          <w:szCs w:val="30"/>
        </w:rPr>
        <w:t>年在全国职业院校技能大赛中职组本赛项</w:t>
      </w:r>
      <w:r>
        <w:rPr>
          <w:rFonts w:ascii="仿宋_GB2312" w:eastAsia="仿宋_GB2312" w:hAnsi="仿宋_GB2312" w:cs="仿宋_GB2312" w:hint="eastAsia"/>
          <w:kern w:val="0"/>
          <w:sz w:val="30"/>
          <w:szCs w:val="30"/>
        </w:rPr>
        <w:t>在这两种设备中择优选择一种作为大赛的技术平台。为了叙述方便，本文把</w:t>
      </w:r>
      <w:r>
        <w:rPr>
          <w:rFonts w:ascii="仿宋_GB2312" w:eastAsia="仿宋_GB2312" w:hAnsi="仿宋" w:cs="仿宋" w:hint="eastAsia"/>
          <w:kern w:val="0"/>
          <w:sz w:val="30"/>
          <w:szCs w:val="30"/>
        </w:rPr>
        <w:t>技术平台一</w:t>
      </w:r>
      <w:r>
        <w:rPr>
          <w:rFonts w:ascii="仿宋_GB2312" w:eastAsia="仿宋_GB2312" w:hAnsi="仿宋_GB2312" w:cs="仿宋_GB2312" w:hint="eastAsia"/>
          <w:kern w:val="0"/>
          <w:sz w:val="30"/>
          <w:szCs w:val="30"/>
        </w:rPr>
        <w:t>、技</w:t>
      </w:r>
      <w:r>
        <w:rPr>
          <w:rFonts w:ascii="仿宋_GB2312" w:eastAsia="仿宋_GB2312" w:hAnsi="仿宋" w:cs="仿宋" w:hint="eastAsia"/>
          <w:kern w:val="0"/>
          <w:sz w:val="30"/>
          <w:szCs w:val="30"/>
        </w:rPr>
        <w:t>技术平台二</w:t>
      </w:r>
      <w:r>
        <w:rPr>
          <w:rFonts w:ascii="仿宋_GB2312" w:eastAsia="仿宋_GB2312" w:hAnsi="仿宋_GB2312" w:cs="仿宋_GB2312" w:hint="eastAsia"/>
          <w:kern w:val="0"/>
          <w:sz w:val="30"/>
          <w:szCs w:val="30"/>
        </w:rPr>
        <w:t>所配置的相关设备、器材见附件</w:t>
      </w:r>
      <w:r>
        <w:rPr>
          <w:rFonts w:ascii="仿宋_GB2312" w:eastAsia="仿宋_GB2312" w:hAnsi="仿宋_GB2312" w:cs="仿宋_GB2312"/>
          <w:kern w:val="0"/>
          <w:sz w:val="30"/>
          <w:szCs w:val="30"/>
        </w:rPr>
        <w:t>5</w:t>
      </w:r>
      <w:r>
        <w:rPr>
          <w:rFonts w:ascii="仿宋_GB2312" w:eastAsia="仿宋_GB2312" w:hAnsi="仿宋_GB2312" w:cs="仿宋_GB2312" w:hint="eastAsia"/>
          <w:kern w:val="0"/>
          <w:sz w:val="30"/>
          <w:szCs w:val="30"/>
        </w:rPr>
        <w:t>：</w:t>
      </w:r>
      <w:r>
        <w:rPr>
          <w:rFonts w:ascii="仿宋_GB2312" w:eastAsia="仿宋_GB2312" w:hAnsi="仿宋" w:cs="仿宋"/>
          <w:b/>
          <w:sz w:val="30"/>
          <w:szCs w:val="30"/>
        </w:rPr>
        <w:t>2</w:t>
      </w:r>
      <w:r>
        <w:rPr>
          <w:rFonts w:ascii="仿宋_GB2312" w:eastAsia="仿宋_GB2312" w:hAnsi="仿宋" w:cs="仿宋"/>
          <w:sz w:val="30"/>
          <w:szCs w:val="30"/>
        </w:rPr>
        <w:t>018</w:t>
      </w:r>
      <w:r>
        <w:rPr>
          <w:rFonts w:ascii="仿宋_GB2312" w:eastAsia="仿宋_GB2312" w:hAnsi="仿宋" w:cs="仿宋" w:hint="eastAsia"/>
          <w:sz w:val="30"/>
          <w:szCs w:val="30"/>
        </w:rPr>
        <w:t>年职业院校技能大赛“电气安装与维修项目”竞赛现场设备清单（</w:t>
      </w:r>
      <w:r>
        <w:rPr>
          <w:rFonts w:ascii="仿宋_GB2312" w:eastAsia="仿宋_GB2312" w:hAnsi="仿宋" w:cs="仿宋" w:hint="eastAsia"/>
          <w:kern w:val="0"/>
          <w:sz w:val="30"/>
          <w:szCs w:val="30"/>
        </w:rPr>
        <w:t>技术平台一</w:t>
      </w:r>
      <w:r>
        <w:rPr>
          <w:rFonts w:ascii="仿宋_GB2312" w:eastAsia="仿宋_GB2312" w:hAnsi="仿宋" w:cs="仿宋" w:hint="eastAsia"/>
          <w:sz w:val="30"/>
          <w:szCs w:val="30"/>
        </w:rPr>
        <w:t>和</w:t>
      </w:r>
      <w:r>
        <w:rPr>
          <w:rFonts w:ascii="仿宋_GB2312" w:eastAsia="仿宋_GB2312" w:hAnsi="仿宋" w:cs="仿宋" w:hint="eastAsia"/>
          <w:kern w:val="0"/>
          <w:sz w:val="30"/>
          <w:szCs w:val="30"/>
        </w:rPr>
        <w:t>技术平台二</w:t>
      </w:r>
      <w:r>
        <w:rPr>
          <w:rFonts w:ascii="仿宋_GB2312" w:eastAsia="仿宋_GB2312" w:hAnsi="仿宋" w:cs="仿宋" w:hint="eastAsia"/>
          <w:sz w:val="30"/>
          <w:szCs w:val="30"/>
        </w:rPr>
        <w:t>分别列出）。</w:t>
      </w:r>
    </w:p>
    <w:p w:rsidR="007B405C" w:rsidRDefault="00CB1128">
      <w:pPr>
        <w:snapToGrid w:val="0"/>
        <w:spacing w:line="560" w:lineRule="exact"/>
        <w:ind w:firstLineChars="100" w:firstLine="300"/>
        <w:rPr>
          <w:rFonts w:ascii="仿宋_GB2312" w:eastAsia="仿宋_GB2312" w:hAnsi="仿宋" w:cs="仿宋"/>
          <w:sz w:val="30"/>
          <w:szCs w:val="30"/>
        </w:rPr>
      </w:pPr>
      <w:r>
        <w:rPr>
          <w:rFonts w:ascii="仿宋_GB2312" w:eastAsia="仿宋_GB2312" w:hAnsi="仿宋" w:cs="仿宋" w:hint="eastAsia"/>
          <w:sz w:val="30"/>
          <w:szCs w:val="30"/>
        </w:rPr>
        <w:t>（二）赛场提供的工具及器材</w:t>
      </w:r>
      <w:r>
        <w:rPr>
          <w:rFonts w:ascii="仿宋_GB2312" w:eastAsia="仿宋_GB2312" w:hAnsi="仿宋" w:cs="仿宋"/>
          <w:sz w:val="30"/>
          <w:szCs w:val="30"/>
        </w:rPr>
        <w:t xml:space="preserve"> </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1.PVC</w:t>
      </w:r>
      <w:r>
        <w:rPr>
          <w:rFonts w:ascii="仿宋_GB2312" w:eastAsia="仿宋_GB2312" w:hAnsi="仿宋" w:cs="仿宋" w:hint="eastAsia"/>
          <w:sz w:val="30"/>
          <w:szCs w:val="30"/>
        </w:rPr>
        <w:t>Φ</w:t>
      </w:r>
      <w:r>
        <w:rPr>
          <w:rFonts w:ascii="仿宋_GB2312" w:eastAsia="仿宋_GB2312" w:hAnsi="仿宋" w:cs="仿宋"/>
          <w:sz w:val="30"/>
          <w:szCs w:val="30"/>
        </w:rPr>
        <w:t>20</w:t>
      </w:r>
      <w:r>
        <w:rPr>
          <w:rFonts w:ascii="仿宋_GB2312" w:eastAsia="仿宋_GB2312" w:hAnsi="仿宋" w:cs="仿宋" w:hint="eastAsia"/>
          <w:sz w:val="30"/>
          <w:szCs w:val="30"/>
        </w:rPr>
        <w:t>、Φ</w:t>
      </w:r>
      <w:r>
        <w:rPr>
          <w:rFonts w:ascii="仿宋_GB2312" w:eastAsia="仿宋_GB2312" w:hAnsi="仿宋" w:cs="仿宋"/>
          <w:sz w:val="30"/>
          <w:szCs w:val="30"/>
        </w:rPr>
        <w:t>16</w:t>
      </w:r>
      <w:r>
        <w:rPr>
          <w:rFonts w:ascii="仿宋_GB2312" w:eastAsia="仿宋_GB2312" w:hAnsi="仿宋" w:cs="仿宋" w:hint="eastAsia"/>
          <w:sz w:val="30"/>
          <w:szCs w:val="30"/>
        </w:rPr>
        <w:t>线管适用的弯管器</w:t>
      </w:r>
      <w:r>
        <w:rPr>
          <w:rFonts w:ascii="仿宋_GB2312" w:eastAsia="仿宋_GB2312" w:hAnsi="仿宋" w:cs="仿宋" w:hint="eastAsia"/>
          <w:color w:val="FF0000"/>
          <w:sz w:val="30"/>
          <w:szCs w:val="30"/>
        </w:rPr>
        <w:t>，</w:t>
      </w:r>
      <w:r>
        <w:rPr>
          <w:rFonts w:ascii="仿宋_GB2312" w:eastAsia="仿宋_GB2312" w:hAnsi="仿宋" w:cs="仿宋" w:hint="eastAsia"/>
          <w:sz w:val="30"/>
          <w:szCs w:val="30"/>
        </w:rPr>
        <w:t>每个赛位各</w:t>
      </w:r>
      <w:r>
        <w:rPr>
          <w:rFonts w:ascii="仿宋_GB2312" w:eastAsia="仿宋_GB2312" w:hAnsi="仿宋" w:cs="仿宋"/>
          <w:sz w:val="30"/>
          <w:szCs w:val="30"/>
        </w:rPr>
        <w:t>2</w:t>
      </w:r>
      <w:r>
        <w:rPr>
          <w:rFonts w:ascii="仿宋_GB2312" w:eastAsia="仿宋_GB2312" w:hAnsi="仿宋" w:cs="仿宋" w:hint="eastAsia"/>
          <w:sz w:val="30"/>
          <w:szCs w:val="30"/>
        </w:rPr>
        <w:t>根（</w:t>
      </w:r>
      <w:r>
        <w:rPr>
          <w:rFonts w:ascii="仿宋_GB2312" w:eastAsia="仿宋_GB2312" w:hAnsi="仿宋" w:cs="仿宋"/>
          <w:sz w:val="30"/>
          <w:szCs w:val="30"/>
        </w:rPr>
        <w:t>A</w:t>
      </w:r>
      <w:r>
        <w:rPr>
          <w:rFonts w:ascii="仿宋_GB2312" w:eastAsia="仿宋_GB2312" w:hAnsi="仿宋" w:cs="仿宋" w:hint="eastAsia"/>
          <w:sz w:val="30"/>
          <w:szCs w:val="30"/>
        </w:rPr>
        <w:t>型材适用、</w:t>
      </w:r>
      <w:r>
        <w:rPr>
          <w:rFonts w:ascii="仿宋_GB2312" w:eastAsia="仿宋_GB2312" w:hAnsi="仿宋" w:cs="仿宋"/>
          <w:sz w:val="30"/>
          <w:szCs w:val="30"/>
        </w:rPr>
        <w:t>B</w:t>
      </w:r>
      <w:r>
        <w:rPr>
          <w:rFonts w:ascii="仿宋_GB2312" w:eastAsia="仿宋_GB2312" w:hAnsi="仿宋" w:cs="仿宋" w:hint="eastAsia"/>
          <w:sz w:val="30"/>
          <w:szCs w:val="30"/>
        </w:rPr>
        <w:t>型材适用的分别准备）；</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2.</w:t>
      </w:r>
      <w:r>
        <w:rPr>
          <w:rFonts w:ascii="仿宋_GB2312" w:eastAsia="仿宋_GB2312" w:hAnsi="仿宋" w:cs="仿宋" w:hint="eastAsia"/>
          <w:sz w:val="30"/>
          <w:szCs w:val="30"/>
        </w:rPr>
        <w:t>制作接线针、接线叉用压接钳每个赛位一把；</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3.</w:t>
      </w:r>
      <w:r>
        <w:rPr>
          <w:rFonts w:ascii="仿宋_GB2312" w:eastAsia="仿宋_GB2312" w:hAnsi="仿宋" w:cs="仿宋" w:hint="eastAsia"/>
          <w:sz w:val="30"/>
          <w:szCs w:val="30"/>
        </w:rPr>
        <w:t>弱电线路安装专用工具：网线通断检测器、水晶头加工工具</w:t>
      </w:r>
      <w:r>
        <w:rPr>
          <w:rFonts w:ascii="仿宋_GB2312" w:eastAsia="仿宋_GB2312" w:hAnsi="仿宋" w:cs="仿宋" w:hint="eastAsia"/>
          <w:color w:val="FF0000"/>
          <w:sz w:val="30"/>
          <w:szCs w:val="30"/>
        </w:rPr>
        <w:t>，</w:t>
      </w:r>
      <w:r>
        <w:rPr>
          <w:rFonts w:ascii="仿宋_GB2312" w:eastAsia="仿宋_GB2312" w:hAnsi="仿宋" w:cs="仿宋" w:hint="eastAsia"/>
          <w:sz w:val="30"/>
          <w:szCs w:val="30"/>
        </w:rPr>
        <w:t>每个赛位一套。</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（三）选手自带工具</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lastRenderedPageBreak/>
        <w:t>1.</w:t>
      </w:r>
      <w:r>
        <w:rPr>
          <w:rFonts w:ascii="仿宋_GB2312" w:eastAsia="仿宋_GB2312" w:hAnsi="仿宋" w:cs="仿宋" w:hint="eastAsia"/>
          <w:sz w:val="30"/>
          <w:szCs w:val="30"/>
        </w:rPr>
        <w:t>工具箱、包；</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2.</w:t>
      </w:r>
      <w:r>
        <w:rPr>
          <w:rFonts w:ascii="仿宋_GB2312" w:eastAsia="仿宋_GB2312" w:hAnsi="仿宋" w:cs="仿宋" w:hint="eastAsia"/>
          <w:sz w:val="30"/>
          <w:szCs w:val="30"/>
        </w:rPr>
        <w:t>连接电路的工具：螺丝刀（含电动螺丝刀）、剥线钳、电工钳、尖咀钳、开孔工具、线槽线管切割工具、线槽下料固定件、图纸粘贴磁块、工作台保护小胶垫等（不包含各类非标工具和模具和大功率用电工具设备）；</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2.</w:t>
      </w:r>
      <w:r>
        <w:rPr>
          <w:rFonts w:ascii="仿宋_GB2312" w:eastAsia="仿宋_GB2312" w:hAnsi="仿宋" w:cs="仿宋" w:hint="eastAsia"/>
          <w:sz w:val="30"/>
          <w:szCs w:val="30"/>
        </w:rPr>
        <w:t>电路和元件检查工具：万用表；</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3.</w:t>
      </w:r>
      <w:r>
        <w:rPr>
          <w:rFonts w:ascii="仿宋_GB2312" w:eastAsia="仿宋_GB2312" w:hAnsi="仿宋" w:cs="仿宋" w:hint="eastAsia"/>
          <w:sz w:val="30"/>
          <w:szCs w:val="30"/>
        </w:rPr>
        <w:t>设备及器材安装工具：活动扳手，内、外六角扳手，钢直尺</w:t>
      </w:r>
      <w:r>
        <w:rPr>
          <w:rFonts w:ascii="仿宋_GB2312" w:eastAsia="仿宋_GB2312" w:hAnsi="仿宋" w:cs="仿宋" w:hint="eastAsia"/>
          <w:color w:val="FF0000"/>
          <w:sz w:val="30"/>
          <w:szCs w:val="30"/>
        </w:rPr>
        <w:t>，</w:t>
      </w:r>
      <w:r>
        <w:rPr>
          <w:rFonts w:ascii="仿宋_GB2312" w:eastAsia="仿宋_GB2312" w:hAnsi="仿宋" w:cs="仿宋" w:hint="eastAsia"/>
          <w:sz w:val="30"/>
          <w:szCs w:val="30"/>
        </w:rPr>
        <w:t>高度尺，水平尺，角度尺，打码器等；</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4.</w:t>
      </w:r>
      <w:r>
        <w:rPr>
          <w:rFonts w:ascii="仿宋_GB2312" w:eastAsia="仿宋_GB2312" w:hAnsi="仿宋" w:cs="仿宋" w:hint="eastAsia"/>
          <w:sz w:val="30"/>
          <w:szCs w:val="30"/>
        </w:rPr>
        <w:t>试题作答工具：圆珠笔或签字笔（禁止使用红色圆珠笔和签字笔）、</w:t>
      </w:r>
      <w:r>
        <w:rPr>
          <w:rFonts w:ascii="仿宋_GB2312" w:eastAsia="仿宋_GB2312" w:hAnsi="仿宋" w:cs="仿宋"/>
          <w:sz w:val="30"/>
          <w:szCs w:val="30"/>
        </w:rPr>
        <w:t>HB</w:t>
      </w:r>
      <w:r>
        <w:rPr>
          <w:rFonts w:ascii="仿宋_GB2312" w:eastAsia="仿宋_GB2312" w:hAnsi="仿宋" w:cs="仿宋" w:hint="eastAsia"/>
          <w:sz w:val="30"/>
          <w:szCs w:val="30"/>
        </w:rPr>
        <w:t>和</w:t>
      </w:r>
      <w:r>
        <w:rPr>
          <w:rFonts w:ascii="仿宋_GB2312" w:eastAsia="仿宋_GB2312" w:hAnsi="仿宋" w:cs="仿宋"/>
          <w:sz w:val="30"/>
          <w:szCs w:val="30"/>
        </w:rPr>
        <w:t>B</w:t>
      </w:r>
      <w:r>
        <w:rPr>
          <w:rFonts w:ascii="仿宋_GB2312" w:eastAsia="仿宋_GB2312" w:hAnsi="仿宋" w:cs="仿宋" w:hint="eastAsia"/>
          <w:sz w:val="30"/>
          <w:szCs w:val="30"/>
        </w:rPr>
        <w:t>型铅笔、三角尺等。</w:t>
      </w:r>
    </w:p>
    <w:p w:rsidR="007B405C" w:rsidRDefault="00CB1128">
      <w:pPr>
        <w:pStyle w:val="11"/>
        <w:snapToGrid w:val="0"/>
        <w:spacing w:line="560" w:lineRule="exact"/>
        <w:ind w:firstLine="600"/>
        <w:rPr>
          <w:rFonts w:ascii="仿宋_GB2312" w:eastAsia="仿宋_GB2312" w:hAnsi="仿宋" w:cs="仿宋"/>
          <w:bCs/>
          <w:sz w:val="30"/>
          <w:szCs w:val="30"/>
        </w:rPr>
      </w:pPr>
      <w:r>
        <w:rPr>
          <w:rFonts w:ascii="仿宋_GB2312" w:eastAsia="仿宋_GB2312" w:hAnsi="仿宋" w:cs="仿宋" w:hint="eastAsia"/>
          <w:bCs/>
          <w:sz w:val="30"/>
          <w:szCs w:val="30"/>
        </w:rPr>
        <w:t>（四）赛场</w:t>
      </w:r>
    </w:p>
    <w:p w:rsidR="007B405C" w:rsidRDefault="00CB1128">
      <w:pPr>
        <w:spacing w:line="560" w:lineRule="exact"/>
        <w:ind w:firstLineChars="200" w:firstLine="600"/>
        <w:rPr>
          <w:rFonts w:ascii="仿宋_GB2312" w:eastAsia="仿宋_GB2312" w:hAnsi="仿宋" w:cs="仿宋"/>
          <w:bCs/>
          <w:sz w:val="30"/>
          <w:szCs w:val="30"/>
        </w:rPr>
      </w:pPr>
      <w:r>
        <w:rPr>
          <w:rFonts w:ascii="仿宋_GB2312" w:eastAsia="仿宋_GB2312" w:hAnsi="仿宋" w:cs="仿宋"/>
          <w:bCs/>
          <w:sz w:val="30"/>
          <w:szCs w:val="30"/>
        </w:rPr>
        <w:t xml:space="preserve">1. </w:t>
      </w:r>
      <w:r>
        <w:rPr>
          <w:rFonts w:ascii="仿宋_GB2312" w:eastAsia="仿宋_GB2312" w:hAnsi="仿宋" w:cs="仿宋" w:hint="eastAsia"/>
          <w:bCs/>
          <w:sz w:val="30"/>
          <w:szCs w:val="30"/>
        </w:rPr>
        <w:t>赛场面积不小于</w:t>
      </w:r>
      <w:r>
        <w:rPr>
          <w:rFonts w:ascii="仿宋_GB2312" w:eastAsia="仿宋_GB2312" w:hAnsi="仿宋" w:cs="仿宋"/>
          <w:bCs/>
          <w:sz w:val="30"/>
          <w:szCs w:val="30"/>
        </w:rPr>
        <w:t>1530m</w:t>
      </w:r>
      <w:r>
        <w:rPr>
          <w:rFonts w:ascii="仿宋_GB2312" w:eastAsia="仿宋_GB2312" w:hAnsi="仿宋" w:cs="仿宋"/>
          <w:bCs/>
          <w:sz w:val="30"/>
          <w:szCs w:val="30"/>
          <w:vertAlign w:val="superscript"/>
        </w:rPr>
        <w:t>2</w:t>
      </w:r>
      <w:r>
        <w:rPr>
          <w:rFonts w:ascii="仿宋_GB2312" w:eastAsia="仿宋_GB2312" w:hAnsi="仿宋" w:cs="仿宋" w:hint="eastAsia"/>
          <w:bCs/>
          <w:sz w:val="30"/>
          <w:szCs w:val="30"/>
        </w:rPr>
        <w:t>，按照</w:t>
      </w:r>
      <w:r>
        <w:rPr>
          <w:rFonts w:ascii="仿宋_GB2312" w:eastAsia="仿宋_GB2312" w:hAnsi="仿宋" w:cs="仿宋"/>
          <w:bCs/>
          <w:sz w:val="30"/>
          <w:szCs w:val="30"/>
        </w:rPr>
        <w:t>15 m</w:t>
      </w:r>
      <w:r>
        <w:rPr>
          <w:rFonts w:ascii="仿宋_GB2312" w:eastAsia="仿宋_GB2312" w:hAnsi="仿宋" w:cs="仿宋"/>
          <w:bCs/>
          <w:sz w:val="30"/>
          <w:szCs w:val="30"/>
          <w:vertAlign w:val="superscript"/>
        </w:rPr>
        <w:t>2</w:t>
      </w:r>
      <w:r>
        <w:rPr>
          <w:rFonts w:ascii="仿宋_GB2312" w:eastAsia="仿宋_GB2312" w:hAnsi="仿宋" w:cs="仿宋"/>
          <w:bCs/>
          <w:sz w:val="30"/>
          <w:szCs w:val="30"/>
        </w:rPr>
        <w:t>/</w:t>
      </w:r>
      <w:r>
        <w:rPr>
          <w:rFonts w:ascii="仿宋_GB2312" w:eastAsia="仿宋_GB2312" w:hAnsi="仿宋" w:cs="仿宋" w:hint="eastAsia"/>
          <w:bCs/>
          <w:sz w:val="30"/>
          <w:szCs w:val="30"/>
        </w:rPr>
        <w:t>工位设置</w:t>
      </w:r>
      <w:r>
        <w:rPr>
          <w:rFonts w:ascii="仿宋_GB2312" w:eastAsia="仿宋_GB2312" w:hAnsi="仿宋" w:cs="仿宋"/>
          <w:bCs/>
          <w:sz w:val="30"/>
          <w:szCs w:val="30"/>
        </w:rPr>
        <w:t>102</w:t>
      </w:r>
      <w:r>
        <w:rPr>
          <w:rFonts w:ascii="仿宋_GB2312" w:eastAsia="仿宋_GB2312" w:hAnsi="仿宋" w:cs="仿宋" w:hint="eastAsia"/>
          <w:bCs/>
          <w:sz w:val="30"/>
          <w:szCs w:val="30"/>
        </w:rPr>
        <w:t>个赛位。其中容纳代表队</w:t>
      </w:r>
      <w:r>
        <w:rPr>
          <w:rFonts w:ascii="仿宋_GB2312" w:eastAsia="仿宋_GB2312" w:hAnsi="仿宋" w:cs="仿宋"/>
          <w:bCs/>
          <w:sz w:val="30"/>
          <w:szCs w:val="30"/>
        </w:rPr>
        <w:t>100</w:t>
      </w:r>
      <w:r>
        <w:rPr>
          <w:rFonts w:ascii="仿宋_GB2312" w:eastAsia="仿宋_GB2312" w:hAnsi="仿宋" w:cs="仿宋" w:hint="eastAsia"/>
          <w:bCs/>
          <w:sz w:val="30"/>
          <w:szCs w:val="30"/>
        </w:rPr>
        <w:t>个赛位，备用</w:t>
      </w:r>
      <w:r>
        <w:rPr>
          <w:rFonts w:ascii="仿宋_GB2312" w:eastAsia="仿宋_GB2312" w:hAnsi="仿宋" w:cs="仿宋"/>
          <w:bCs/>
          <w:sz w:val="30"/>
          <w:szCs w:val="30"/>
        </w:rPr>
        <w:t>2</w:t>
      </w:r>
      <w:r>
        <w:rPr>
          <w:rFonts w:ascii="仿宋_GB2312" w:eastAsia="仿宋_GB2312" w:hAnsi="仿宋" w:cs="仿宋" w:hint="eastAsia"/>
          <w:bCs/>
          <w:sz w:val="30"/>
          <w:szCs w:val="30"/>
        </w:rPr>
        <w:t>个赛位。</w:t>
      </w:r>
    </w:p>
    <w:p w:rsidR="007B405C" w:rsidRDefault="00CB1128">
      <w:pPr>
        <w:spacing w:line="560" w:lineRule="exact"/>
        <w:ind w:firstLineChars="200" w:firstLine="600"/>
        <w:rPr>
          <w:rFonts w:ascii="仿宋_GB2312" w:eastAsia="仿宋_GB2312" w:hAnsi="仿宋" w:cs="仿宋"/>
          <w:bCs/>
          <w:sz w:val="30"/>
          <w:szCs w:val="30"/>
        </w:rPr>
      </w:pPr>
      <w:r>
        <w:rPr>
          <w:rFonts w:ascii="仿宋_GB2312" w:eastAsia="仿宋_GB2312" w:hAnsi="仿宋" w:cs="仿宋"/>
          <w:bCs/>
          <w:sz w:val="30"/>
          <w:szCs w:val="30"/>
        </w:rPr>
        <w:t xml:space="preserve">2. </w:t>
      </w:r>
      <w:r>
        <w:rPr>
          <w:rFonts w:ascii="仿宋_GB2312" w:eastAsia="仿宋_GB2312" w:hAnsi="仿宋" w:cs="仿宋" w:hint="eastAsia"/>
          <w:bCs/>
          <w:sz w:val="30"/>
          <w:szCs w:val="30"/>
        </w:rPr>
        <w:t>赛场规划参观通道，规划体验区域。</w:t>
      </w:r>
    </w:p>
    <w:p w:rsidR="007B405C" w:rsidRDefault="00CB1128">
      <w:pPr>
        <w:spacing w:line="560" w:lineRule="exact"/>
        <w:ind w:firstLineChars="200" w:firstLine="600"/>
        <w:rPr>
          <w:rFonts w:ascii="仿宋_GB2312" w:eastAsia="仿宋_GB2312" w:hAnsi="仿宋" w:cs="仿宋"/>
          <w:bCs/>
          <w:sz w:val="30"/>
          <w:szCs w:val="30"/>
        </w:rPr>
      </w:pPr>
      <w:r>
        <w:rPr>
          <w:rFonts w:ascii="仿宋_GB2312" w:eastAsia="仿宋_GB2312" w:hAnsi="仿宋" w:cs="仿宋"/>
          <w:bCs/>
          <w:sz w:val="30"/>
          <w:szCs w:val="30"/>
        </w:rPr>
        <w:t xml:space="preserve">3. </w:t>
      </w:r>
      <w:r>
        <w:rPr>
          <w:rFonts w:ascii="仿宋_GB2312" w:eastAsia="仿宋_GB2312" w:hAnsi="仿宋" w:cs="仿宋" w:hint="eastAsia"/>
          <w:bCs/>
          <w:sz w:val="30"/>
          <w:szCs w:val="30"/>
        </w:rPr>
        <w:t>配备赛场楼层卫生间，赛点设医疗站。</w:t>
      </w:r>
    </w:p>
    <w:p w:rsidR="007B405C" w:rsidRDefault="00CB1128">
      <w:pPr>
        <w:spacing w:line="560" w:lineRule="exact"/>
        <w:ind w:firstLineChars="200" w:firstLine="600"/>
        <w:rPr>
          <w:rFonts w:ascii="仿宋_GB2312" w:eastAsia="仿宋_GB2312" w:hAnsi="仿宋" w:cs="仿宋"/>
          <w:bCs/>
          <w:sz w:val="30"/>
          <w:szCs w:val="30"/>
        </w:rPr>
      </w:pPr>
      <w:r>
        <w:rPr>
          <w:rFonts w:ascii="仿宋_GB2312" w:eastAsia="仿宋_GB2312" w:hAnsi="仿宋" w:cs="仿宋"/>
          <w:bCs/>
          <w:sz w:val="30"/>
          <w:szCs w:val="30"/>
        </w:rPr>
        <w:t xml:space="preserve">4. </w:t>
      </w:r>
      <w:r>
        <w:rPr>
          <w:rFonts w:ascii="仿宋_GB2312" w:eastAsia="仿宋_GB2312" w:hAnsi="仿宋" w:cs="仿宋" w:hint="eastAsia"/>
          <w:bCs/>
          <w:sz w:val="30"/>
          <w:szCs w:val="30"/>
        </w:rPr>
        <w:t>赛场配置干粉灭火器不少于</w:t>
      </w:r>
      <w:r>
        <w:rPr>
          <w:rFonts w:ascii="仿宋_GB2312" w:eastAsia="仿宋_GB2312" w:hAnsi="仿宋" w:cs="仿宋"/>
          <w:bCs/>
          <w:sz w:val="30"/>
          <w:szCs w:val="30"/>
        </w:rPr>
        <w:t>20</w:t>
      </w:r>
      <w:r>
        <w:rPr>
          <w:rFonts w:ascii="仿宋_GB2312" w:eastAsia="仿宋_GB2312" w:hAnsi="仿宋" w:cs="仿宋" w:hint="eastAsia"/>
          <w:bCs/>
          <w:sz w:val="30"/>
          <w:szCs w:val="30"/>
        </w:rPr>
        <w:t>台，赛点备用消防车</w:t>
      </w:r>
      <w:r>
        <w:rPr>
          <w:rFonts w:ascii="仿宋_GB2312" w:eastAsia="仿宋_GB2312" w:hAnsi="仿宋" w:cs="仿宋"/>
          <w:bCs/>
          <w:sz w:val="30"/>
          <w:szCs w:val="30"/>
        </w:rPr>
        <w:t>1</w:t>
      </w:r>
      <w:r>
        <w:rPr>
          <w:rFonts w:ascii="仿宋_GB2312" w:eastAsia="仿宋_GB2312" w:hAnsi="仿宋" w:cs="仿宋" w:hint="eastAsia"/>
          <w:bCs/>
          <w:sz w:val="30"/>
          <w:szCs w:val="30"/>
        </w:rPr>
        <w:t>台。</w:t>
      </w:r>
    </w:p>
    <w:p w:rsidR="007B405C" w:rsidRDefault="00CB1128">
      <w:pPr>
        <w:spacing w:line="560" w:lineRule="exact"/>
        <w:ind w:firstLineChars="200" w:firstLine="600"/>
        <w:rPr>
          <w:rFonts w:ascii="仿宋_GB2312" w:eastAsia="仿宋_GB2312" w:hAnsi="仿宋" w:cs="仿宋"/>
          <w:bCs/>
          <w:sz w:val="30"/>
          <w:szCs w:val="30"/>
        </w:rPr>
      </w:pPr>
      <w:r>
        <w:rPr>
          <w:rFonts w:ascii="仿宋_GB2312" w:eastAsia="仿宋_GB2312" w:hAnsi="仿宋" w:cs="仿宋"/>
          <w:bCs/>
          <w:sz w:val="30"/>
          <w:szCs w:val="30"/>
        </w:rPr>
        <w:t xml:space="preserve">5. </w:t>
      </w:r>
      <w:r>
        <w:rPr>
          <w:rFonts w:ascii="仿宋_GB2312" w:eastAsia="仿宋_GB2312" w:hAnsi="仿宋" w:cs="仿宋" w:hint="eastAsia"/>
          <w:bCs/>
          <w:sz w:val="30"/>
          <w:szCs w:val="30"/>
        </w:rPr>
        <w:t>赛场设置备用电源</w:t>
      </w:r>
      <w:r>
        <w:rPr>
          <w:rFonts w:ascii="仿宋_GB2312" w:eastAsia="仿宋_GB2312" w:hAnsi="仿宋" w:cs="仿宋"/>
          <w:bCs/>
          <w:sz w:val="30"/>
          <w:szCs w:val="30"/>
        </w:rPr>
        <w:t>1</w:t>
      </w:r>
      <w:r>
        <w:rPr>
          <w:rFonts w:ascii="仿宋_GB2312" w:eastAsia="仿宋_GB2312" w:hAnsi="仿宋" w:cs="仿宋" w:hint="eastAsia"/>
          <w:bCs/>
          <w:sz w:val="30"/>
          <w:szCs w:val="30"/>
        </w:rPr>
        <w:t>路。</w:t>
      </w:r>
    </w:p>
    <w:p w:rsidR="007B405C" w:rsidRDefault="00CB1128">
      <w:pPr>
        <w:snapToGrid w:val="0"/>
        <w:spacing w:line="560" w:lineRule="exact"/>
        <w:ind w:firstLineChars="200" w:firstLine="600"/>
        <w:rPr>
          <w:rFonts w:ascii="仿宋_GB2312" w:eastAsia="仿宋_GB2312" w:hAnsi="仿宋" w:cs="仿宋"/>
          <w:bCs/>
          <w:sz w:val="30"/>
          <w:szCs w:val="30"/>
        </w:rPr>
      </w:pPr>
      <w:r>
        <w:rPr>
          <w:rFonts w:ascii="仿宋_GB2312" w:eastAsia="仿宋_GB2312" w:hAnsi="仿宋" w:cs="仿宋"/>
          <w:bCs/>
          <w:sz w:val="30"/>
          <w:szCs w:val="30"/>
        </w:rPr>
        <w:t xml:space="preserve">6. </w:t>
      </w:r>
      <w:r>
        <w:rPr>
          <w:rFonts w:ascii="仿宋_GB2312" w:eastAsia="仿宋_GB2312" w:hAnsi="仿宋" w:cs="仿宋" w:hint="eastAsia"/>
          <w:bCs/>
          <w:sz w:val="30"/>
          <w:szCs w:val="30"/>
        </w:rPr>
        <w:t>赛场屏蔽通信信号。</w:t>
      </w:r>
    </w:p>
    <w:p w:rsidR="007B405C" w:rsidRDefault="00CB1128">
      <w:pPr>
        <w:snapToGrid w:val="0"/>
        <w:spacing w:line="560" w:lineRule="exact"/>
        <w:ind w:firstLineChars="200" w:firstLine="600"/>
        <w:rPr>
          <w:rFonts w:ascii="仿宋_GB2312" w:eastAsia="仿宋_GB2312" w:hAnsi="仿宋" w:cs="仿宋"/>
          <w:bCs/>
          <w:sz w:val="30"/>
          <w:szCs w:val="30"/>
        </w:rPr>
      </w:pPr>
      <w:r>
        <w:rPr>
          <w:rFonts w:ascii="仿宋_GB2312" w:eastAsia="仿宋_GB2312" w:hAnsi="仿宋" w:cs="仿宋"/>
          <w:bCs/>
          <w:sz w:val="30"/>
          <w:szCs w:val="30"/>
        </w:rPr>
        <w:t>7</w:t>
      </w:r>
      <w:r>
        <w:rPr>
          <w:rFonts w:ascii="仿宋_GB2312" w:eastAsia="仿宋_GB2312" w:hAnsi="仿宋" w:cs="仿宋" w:hint="eastAsia"/>
          <w:bCs/>
          <w:sz w:val="30"/>
          <w:szCs w:val="30"/>
        </w:rPr>
        <w:t>、配置</w:t>
      </w:r>
      <w:r>
        <w:rPr>
          <w:rFonts w:ascii="仿宋_GB2312" w:eastAsia="仿宋_GB2312" w:hAnsi="仿宋" w:cs="仿宋" w:hint="eastAsia"/>
          <w:kern w:val="0"/>
          <w:sz w:val="30"/>
          <w:szCs w:val="30"/>
        </w:rPr>
        <w:t>智能数据采集与显示及通讯单元用信号源。</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bCs/>
          <w:sz w:val="30"/>
          <w:szCs w:val="30"/>
        </w:rPr>
        <w:t>8.</w:t>
      </w:r>
      <w:r>
        <w:rPr>
          <w:rFonts w:ascii="仿宋_GB2312" w:eastAsia="仿宋_GB2312" w:hAnsi="仿宋" w:cs="仿宋" w:hint="eastAsia"/>
          <w:bCs/>
          <w:sz w:val="30"/>
          <w:szCs w:val="30"/>
        </w:rPr>
        <w:t>赛场内摄像头不少于</w:t>
      </w:r>
      <w:r>
        <w:rPr>
          <w:rFonts w:ascii="仿宋_GB2312" w:eastAsia="仿宋_GB2312" w:hAnsi="仿宋" w:cs="仿宋"/>
          <w:bCs/>
          <w:sz w:val="30"/>
          <w:szCs w:val="30"/>
        </w:rPr>
        <w:t>20</w:t>
      </w:r>
      <w:r>
        <w:rPr>
          <w:rFonts w:ascii="仿宋_GB2312" w:eastAsia="仿宋_GB2312" w:hAnsi="仿宋" w:cs="仿宋" w:hint="eastAsia"/>
          <w:bCs/>
          <w:sz w:val="30"/>
          <w:szCs w:val="30"/>
        </w:rPr>
        <w:t>个且能正常与场外会议室通讯。</w:t>
      </w:r>
    </w:p>
    <w:p w:rsidR="007B405C" w:rsidRDefault="00CB1128">
      <w:pPr>
        <w:snapToGrid w:val="0"/>
        <w:spacing w:line="560" w:lineRule="exact"/>
        <w:ind w:firstLineChars="200" w:firstLine="600"/>
        <w:rPr>
          <w:rFonts w:ascii="黑体" w:eastAsia="黑体" w:hAnsi="Arial Narrow" w:cs="Arial"/>
          <w:sz w:val="30"/>
          <w:szCs w:val="30"/>
        </w:rPr>
      </w:pPr>
      <w:r>
        <w:rPr>
          <w:rFonts w:ascii="黑体" w:eastAsia="黑体" w:hAnsi="Arial Narrow" w:cs="Arial" w:hint="eastAsia"/>
          <w:sz w:val="30"/>
          <w:szCs w:val="30"/>
        </w:rPr>
        <w:t>十四、安全保障</w:t>
      </w:r>
    </w:p>
    <w:p w:rsidR="007B405C" w:rsidRDefault="00CB1128">
      <w:pPr>
        <w:snapToGrid w:val="0"/>
        <w:spacing w:line="560" w:lineRule="exact"/>
        <w:ind w:firstLineChars="200" w:firstLine="600"/>
        <w:rPr>
          <w:rFonts w:ascii="仿宋_GB2312" w:eastAsia="仿宋_GB2312" w:hAnsi="Arial Narrow" w:cs="Arial"/>
          <w:sz w:val="30"/>
          <w:szCs w:val="30"/>
        </w:rPr>
      </w:pPr>
      <w:r>
        <w:rPr>
          <w:rFonts w:ascii="仿宋_GB2312" w:eastAsia="仿宋_GB2312" w:hAnsi="仿宋" w:cs="仿宋" w:hint="eastAsia"/>
          <w:sz w:val="30"/>
          <w:szCs w:val="30"/>
        </w:rPr>
        <w:t>根据《</w:t>
      </w:r>
      <w:r>
        <w:rPr>
          <w:rFonts w:ascii="仿宋_GB2312" w:eastAsia="仿宋_GB2312" w:hAnsi="Arial Narrow" w:cs="Arial" w:hint="eastAsia"/>
          <w:sz w:val="30"/>
          <w:szCs w:val="30"/>
        </w:rPr>
        <w:t>全国职业院校技能大赛安全管理规定》的有关要求</w:t>
      </w:r>
      <w:r>
        <w:rPr>
          <w:rFonts w:ascii="Arial Narrow" w:eastAsia="仿宋_GB2312" w:hAnsi="Arial Narrow" w:cs="Arial" w:hint="eastAsia"/>
          <w:sz w:val="30"/>
          <w:szCs w:val="30"/>
        </w:rPr>
        <w:t>，依据电气安装与维修赛项自身特点，制定安全保障措施。</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hint="eastAsia"/>
          <w:bCs/>
          <w:kern w:val="0"/>
          <w:sz w:val="30"/>
          <w:szCs w:val="30"/>
        </w:rPr>
        <w:t>（一）赛项安全管理</w:t>
      </w:r>
    </w:p>
    <w:p w:rsidR="007B405C" w:rsidRDefault="00CB1128">
      <w:pPr>
        <w:spacing w:line="560" w:lineRule="exact"/>
        <w:ind w:firstLine="570"/>
        <w:rPr>
          <w:rFonts w:ascii="仿宋_GB2312" w:eastAsia="仿宋_GB2312" w:hAnsi="仿宋" w:cs="仿宋"/>
          <w:bCs/>
          <w:kern w:val="0"/>
          <w:sz w:val="30"/>
          <w:szCs w:val="30"/>
        </w:rPr>
      </w:pPr>
      <w:r>
        <w:rPr>
          <w:rFonts w:ascii="仿宋_GB2312" w:eastAsia="仿宋_GB2312" w:hAnsi="仿宋" w:cs="仿宋"/>
          <w:bCs/>
          <w:kern w:val="0"/>
          <w:sz w:val="30"/>
          <w:szCs w:val="30"/>
        </w:rPr>
        <w:t>1.</w:t>
      </w:r>
      <w:r>
        <w:rPr>
          <w:rFonts w:ascii="仿宋_GB2312" w:eastAsia="仿宋_GB2312" w:hAnsi="仿宋" w:cs="仿宋" w:hint="eastAsia"/>
          <w:bCs/>
          <w:kern w:val="0"/>
          <w:sz w:val="30"/>
          <w:szCs w:val="30"/>
        </w:rPr>
        <w:t>成立由赛项执委会主任担任组长的安全管理小组，通盘负责赛项</w:t>
      </w:r>
      <w:r>
        <w:rPr>
          <w:rFonts w:ascii="仿宋_GB2312" w:eastAsia="仿宋_GB2312" w:hAnsi="仿宋" w:cs="仿宋" w:hint="eastAsia"/>
          <w:bCs/>
          <w:kern w:val="0"/>
          <w:sz w:val="30"/>
          <w:szCs w:val="30"/>
        </w:rPr>
        <w:lastRenderedPageBreak/>
        <w:t>安全管理。</w:t>
      </w:r>
    </w:p>
    <w:p w:rsidR="007B405C" w:rsidRDefault="00CB1128">
      <w:pPr>
        <w:spacing w:line="560" w:lineRule="exact"/>
        <w:ind w:firstLine="570"/>
        <w:rPr>
          <w:rFonts w:ascii="仿宋_GB2312" w:eastAsia="仿宋_GB2312" w:hAnsi="仿宋" w:cs="仿宋"/>
          <w:bCs/>
          <w:kern w:val="0"/>
          <w:sz w:val="30"/>
          <w:szCs w:val="30"/>
        </w:rPr>
      </w:pPr>
      <w:r>
        <w:rPr>
          <w:rFonts w:ascii="仿宋_GB2312" w:eastAsia="仿宋_GB2312" w:hAnsi="仿宋" w:cs="仿宋"/>
          <w:bCs/>
          <w:kern w:val="0"/>
          <w:sz w:val="30"/>
          <w:szCs w:val="30"/>
        </w:rPr>
        <w:t>2.</w:t>
      </w:r>
      <w:r>
        <w:rPr>
          <w:rFonts w:ascii="仿宋_GB2312" w:eastAsia="仿宋_GB2312" w:hAnsi="仿宋" w:cs="仿宋" w:hint="eastAsia"/>
          <w:bCs/>
          <w:kern w:val="0"/>
          <w:sz w:val="30"/>
          <w:szCs w:val="30"/>
        </w:rPr>
        <w:t>安全管理小组建立与当地政府行政、交通、公安、司法、消防、食品卫生、质量监督等部门的协调机制，制定应急预案、处置突发事件，保证赛区、赛场及其赛项的安全。</w:t>
      </w:r>
    </w:p>
    <w:p w:rsidR="007B405C" w:rsidRDefault="00CB1128">
      <w:pPr>
        <w:spacing w:line="560" w:lineRule="exact"/>
        <w:ind w:firstLine="570"/>
        <w:rPr>
          <w:rFonts w:ascii="仿宋_GB2312" w:eastAsia="仿宋_GB2312" w:hAnsi="仿宋" w:cs="仿宋"/>
          <w:bCs/>
          <w:kern w:val="0"/>
          <w:sz w:val="30"/>
          <w:szCs w:val="30"/>
        </w:rPr>
      </w:pPr>
      <w:r>
        <w:rPr>
          <w:rFonts w:ascii="仿宋_GB2312" w:eastAsia="仿宋_GB2312" w:hAnsi="仿宋" w:cs="仿宋"/>
          <w:bCs/>
          <w:kern w:val="0"/>
          <w:sz w:val="30"/>
          <w:szCs w:val="30"/>
        </w:rPr>
        <w:t>3.</w:t>
      </w:r>
      <w:r>
        <w:rPr>
          <w:rFonts w:ascii="仿宋_GB2312" w:eastAsia="仿宋_GB2312" w:hAnsi="仿宋" w:cs="仿宋" w:hint="eastAsia"/>
          <w:bCs/>
          <w:kern w:val="0"/>
          <w:sz w:val="30"/>
          <w:szCs w:val="30"/>
        </w:rPr>
        <w:t>安全管理小组指定工作人员对赛场供电线路、消防设施、建筑设施、比赛设备，在赛前一周，进行安全检查，提出整改要求。赛前一天，对赛场进行安全验收，各项指标合格，在验收书签字确认并交付使用。签字验收的工作人员，应对赛场的供电线路、消防设施、建筑设施、比赛设备的安全负责。（注意严格检查所有赛位金属构件与赛场建筑物的接地系统妥善接地，接地电阻达到规范要求）。</w:t>
      </w:r>
    </w:p>
    <w:p w:rsidR="007B405C" w:rsidRDefault="00CB1128">
      <w:pPr>
        <w:spacing w:line="560" w:lineRule="exact"/>
        <w:ind w:firstLine="570"/>
        <w:rPr>
          <w:rFonts w:ascii="仿宋_GB2312" w:eastAsia="仿宋_GB2312" w:hAnsi="仿宋" w:cs="仿宋"/>
          <w:bCs/>
          <w:kern w:val="0"/>
          <w:sz w:val="30"/>
          <w:szCs w:val="30"/>
        </w:rPr>
      </w:pPr>
      <w:r>
        <w:rPr>
          <w:rFonts w:ascii="仿宋_GB2312" w:eastAsia="仿宋_GB2312" w:hAnsi="仿宋" w:cs="仿宋"/>
          <w:bCs/>
          <w:kern w:val="0"/>
          <w:sz w:val="30"/>
          <w:szCs w:val="30"/>
        </w:rPr>
        <w:t>4.</w:t>
      </w:r>
      <w:r>
        <w:rPr>
          <w:rFonts w:ascii="仿宋_GB2312" w:eastAsia="仿宋_GB2312" w:hAnsi="仿宋" w:cs="仿宋" w:hint="eastAsia"/>
          <w:bCs/>
          <w:kern w:val="0"/>
          <w:sz w:val="30"/>
          <w:szCs w:val="30"/>
        </w:rPr>
        <w:t>赛场设置突发事件撤离的安全通道，并保证比赛期间该通道的畅通。</w:t>
      </w:r>
    </w:p>
    <w:p w:rsidR="007B405C" w:rsidRDefault="00CB1128">
      <w:pPr>
        <w:spacing w:line="560" w:lineRule="exact"/>
        <w:ind w:firstLine="570"/>
        <w:rPr>
          <w:rFonts w:ascii="仿宋_GB2312" w:eastAsia="仿宋_GB2312" w:hAnsi="仿宋" w:cs="仿宋"/>
          <w:bCs/>
          <w:kern w:val="0"/>
          <w:sz w:val="30"/>
          <w:szCs w:val="30"/>
        </w:rPr>
      </w:pPr>
      <w:r>
        <w:rPr>
          <w:rFonts w:ascii="仿宋_GB2312" w:eastAsia="仿宋_GB2312" w:hAnsi="仿宋" w:cs="仿宋"/>
          <w:bCs/>
          <w:kern w:val="0"/>
          <w:sz w:val="30"/>
          <w:szCs w:val="30"/>
        </w:rPr>
        <w:t>5.</w:t>
      </w:r>
      <w:r>
        <w:rPr>
          <w:rFonts w:ascii="仿宋_GB2312" w:eastAsia="仿宋_GB2312" w:hAnsi="仿宋" w:cs="仿宋" w:hint="eastAsia"/>
          <w:bCs/>
          <w:kern w:val="0"/>
          <w:sz w:val="30"/>
          <w:szCs w:val="30"/>
        </w:rPr>
        <w:t>赛区根据各个赛项用电的需求，配备发电车</w:t>
      </w:r>
      <w:r>
        <w:rPr>
          <w:rFonts w:ascii="仿宋_GB2312" w:eastAsia="仿宋_GB2312" w:hAnsi="仿宋" w:cs="仿宋"/>
          <w:bCs/>
          <w:kern w:val="0"/>
          <w:sz w:val="30"/>
          <w:szCs w:val="30"/>
        </w:rPr>
        <w:t>1</w:t>
      </w:r>
      <w:r>
        <w:rPr>
          <w:rFonts w:ascii="仿宋_GB2312" w:eastAsia="仿宋_GB2312" w:hAnsi="仿宋" w:cs="仿宋" w:hint="eastAsia"/>
          <w:bCs/>
          <w:kern w:val="0"/>
          <w:sz w:val="30"/>
          <w:szCs w:val="30"/>
        </w:rPr>
        <w:t>台并配置配套电路，在供电线路出现故障时投入使用，保证比赛正常进行。</w:t>
      </w:r>
    </w:p>
    <w:p w:rsidR="007B405C" w:rsidRDefault="00CB1128">
      <w:pPr>
        <w:spacing w:line="560" w:lineRule="exact"/>
        <w:ind w:firstLine="570"/>
        <w:rPr>
          <w:rFonts w:ascii="仿宋_GB2312" w:eastAsia="仿宋_GB2312" w:hAnsi="仿宋" w:cs="仿宋"/>
          <w:bCs/>
          <w:kern w:val="0"/>
          <w:sz w:val="30"/>
          <w:szCs w:val="30"/>
        </w:rPr>
      </w:pPr>
      <w:r>
        <w:rPr>
          <w:rFonts w:ascii="仿宋_GB2312" w:eastAsia="仿宋_GB2312" w:hAnsi="仿宋" w:cs="仿宋"/>
          <w:bCs/>
          <w:kern w:val="0"/>
          <w:sz w:val="30"/>
          <w:szCs w:val="30"/>
        </w:rPr>
        <w:t>6.</w:t>
      </w:r>
      <w:r>
        <w:rPr>
          <w:rFonts w:ascii="仿宋_GB2312" w:eastAsia="仿宋_GB2312" w:hAnsi="仿宋" w:cs="仿宋" w:hint="eastAsia"/>
          <w:bCs/>
          <w:kern w:val="0"/>
          <w:sz w:val="30"/>
          <w:szCs w:val="30"/>
        </w:rPr>
        <w:t>赛区配备救护车</w:t>
      </w:r>
      <w:r>
        <w:rPr>
          <w:rFonts w:ascii="仿宋_GB2312" w:eastAsia="仿宋_GB2312" w:hAnsi="仿宋" w:cs="仿宋"/>
          <w:bCs/>
          <w:kern w:val="0"/>
          <w:sz w:val="30"/>
          <w:szCs w:val="30"/>
        </w:rPr>
        <w:t>1</w:t>
      </w:r>
      <w:r>
        <w:rPr>
          <w:rFonts w:ascii="仿宋_GB2312" w:eastAsia="仿宋_GB2312" w:hAnsi="仿宋" w:cs="仿宋" w:hint="eastAsia"/>
          <w:bCs/>
          <w:kern w:val="0"/>
          <w:sz w:val="30"/>
          <w:szCs w:val="30"/>
        </w:rPr>
        <w:t>台，停放在赛场外，赛场出现人员伤病时，</w:t>
      </w:r>
      <w:r>
        <w:rPr>
          <w:rFonts w:ascii="仿宋_GB2312" w:eastAsia="仿宋_GB2312" w:hAnsi="仿宋" w:cs="仿宋" w:hint="eastAsia"/>
          <w:bCs/>
          <w:sz w:val="30"/>
          <w:szCs w:val="30"/>
        </w:rPr>
        <w:t>赛点医疗站进行临时救治，情况</w:t>
      </w:r>
      <w:r>
        <w:rPr>
          <w:rFonts w:ascii="仿宋_GB2312" w:eastAsia="仿宋_GB2312" w:hAnsi="仿宋" w:cs="仿宋" w:hint="eastAsia"/>
          <w:bCs/>
          <w:kern w:val="0"/>
          <w:sz w:val="30"/>
          <w:szCs w:val="30"/>
        </w:rPr>
        <w:t>紧急时护送到附近医院救治。</w:t>
      </w:r>
    </w:p>
    <w:p w:rsidR="007B405C" w:rsidRDefault="00CB1128">
      <w:pPr>
        <w:spacing w:line="560" w:lineRule="exact"/>
        <w:ind w:firstLine="570"/>
        <w:rPr>
          <w:rFonts w:ascii="仿宋_GB2312" w:eastAsia="仿宋_GB2312" w:hAnsi="仿宋" w:cs="仿宋"/>
          <w:bCs/>
          <w:kern w:val="0"/>
          <w:sz w:val="30"/>
          <w:szCs w:val="30"/>
        </w:rPr>
      </w:pPr>
      <w:r>
        <w:rPr>
          <w:rFonts w:ascii="仿宋_GB2312" w:eastAsia="仿宋_GB2312" w:hAnsi="仿宋" w:cs="仿宋"/>
          <w:bCs/>
          <w:kern w:val="0"/>
          <w:sz w:val="30"/>
          <w:szCs w:val="30"/>
        </w:rPr>
        <w:t>7.</w:t>
      </w:r>
      <w:r>
        <w:rPr>
          <w:rFonts w:ascii="仿宋_GB2312" w:eastAsia="仿宋_GB2312" w:hAnsi="仿宋" w:cs="仿宋" w:hint="eastAsia"/>
          <w:bCs/>
          <w:kern w:val="0"/>
          <w:sz w:val="30"/>
          <w:szCs w:val="30"/>
        </w:rPr>
        <w:t>赛区配备消防车</w:t>
      </w:r>
      <w:r>
        <w:rPr>
          <w:rFonts w:ascii="仿宋_GB2312" w:eastAsia="仿宋_GB2312" w:hAnsi="仿宋" w:cs="仿宋"/>
          <w:bCs/>
          <w:kern w:val="0"/>
          <w:sz w:val="30"/>
          <w:szCs w:val="30"/>
        </w:rPr>
        <w:t>1</w:t>
      </w:r>
      <w:r>
        <w:rPr>
          <w:rFonts w:ascii="仿宋_GB2312" w:eastAsia="仿宋_GB2312" w:hAnsi="仿宋" w:cs="仿宋" w:hint="eastAsia"/>
          <w:bCs/>
          <w:kern w:val="0"/>
          <w:sz w:val="30"/>
          <w:szCs w:val="30"/>
        </w:rPr>
        <w:t>台，发生火灾时，组织人员使用灭火器扑救。不能灭火时，报警并动用消防车扑救。</w:t>
      </w:r>
    </w:p>
    <w:p w:rsidR="007B405C" w:rsidRDefault="00CB1128">
      <w:pPr>
        <w:spacing w:line="560" w:lineRule="exact"/>
        <w:ind w:firstLine="570"/>
        <w:rPr>
          <w:rFonts w:ascii="仿宋_GB2312" w:eastAsia="仿宋_GB2312" w:hAnsi="仿宋" w:cs="仿宋"/>
          <w:bCs/>
          <w:kern w:val="0"/>
          <w:sz w:val="30"/>
          <w:szCs w:val="30"/>
        </w:rPr>
      </w:pPr>
      <w:r>
        <w:rPr>
          <w:rFonts w:ascii="仿宋_GB2312" w:eastAsia="仿宋_GB2312" w:hAnsi="仿宋" w:cs="仿宋"/>
          <w:bCs/>
          <w:kern w:val="0"/>
          <w:sz w:val="30"/>
          <w:szCs w:val="30"/>
        </w:rPr>
        <w:t>8.</w:t>
      </w:r>
      <w:r>
        <w:rPr>
          <w:rFonts w:ascii="仿宋_GB2312" w:eastAsia="仿宋_GB2312" w:hAnsi="仿宋" w:cs="仿宋" w:hint="eastAsia"/>
          <w:bCs/>
          <w:kern w:val="0"/>
          <w:sz w:val="30"/>
          <w:szCs w:val="30"/>
        </w:rPr>
        <w:t>协调食品卫生部门，对赛项选手驻地的餐饮卫生进行检查，保证选手的饮食安全。</w:t>
      </w:r>
    </w:p>
    <w:p w:rsidR="007B405C" w:rsidRDefault="00CB1128">
      <w:pPr>
        <w:spacing w:line="560" w:lineRule="exact"/>
        <w:ind w:firstLine="570"/>
        <w:rPr>
          <w:rFonts w:ascii="仿宋_GB2312" w:eastAsia="仿宋_GB2312" w:hAnsi="仿宋" w:cs="仿宋"/>
          <w:bCs/>
          <w:kern w:val="0"/>
          <w:sz w:val="30"/>
          <w:szCs w:val="30"/>
        </w:rPr>
      </w:pPr>
      <w:r>
        <w:rPr>
          <w:rFonts w:ascii="仿宋_GB2312" w:eastAsia="仿宋_GB2312" w:hAnsi="仿宋" w:cs="仿宋"/>
          <w:bCs/>
          <w:kern w:val="0"/>
          <w:sz w:val="30"/>
          <w:szCs w:val="30"/>
        </w:rPr>
        <w:t>9.</w:t>
      </w:r>
      <w:r>
        <w:rPr>
          <w:rFonts w:ascii="仿宋_GB2312" w:eastAsia="仿宋_GB2312" w:hAnsi="仿宋" w:cs="仿宋" w:hint="eastAsia"/>
          <w:bCs/>
          <w:kern w:val="0"/>
          <w:sz w:val="30"/>
          <w:szCs w:val="30"/>
        </w:rPr>
        <w:t>协调交通部门，监控参赛代表队和学生参观、参赛、出席会议的交通线路，保证赛项人员、车辆的交通畅通与安全。</w:t>
      </w:r>
    </w:p>
    <w:p w:rsidR="007B405C" w:rsidRDefault="00CB1128">
      <w:pPr>
        <w:spacing w:line="560" w:lineRule="exact"/>
        <w:ind w:firstLine="570"/>
        <w:rPr>
          <w:rFonts w:ascii="仿宋_GB2312" w:eastAsia="仿宋_GB2312" w:hAnsi="仿宋" w:cs="仿宋"/>
          <w:bCs/>
          <w:kern w:val="0"/>
          <w:sz w:val="30"/>
          <w:szCs w:val="30"/>
        </w:rPr>
      </w:pPr>
      <w:r>
        <w:rPr>
          <w:rFonts w:ascii="仿宋_GB2312" w:eastAsia="仿宋_GB2312" w:hAnsi="仿宋" w:cs="仿宋"/>
          <w:bCs/>
          <w:kern w:val="0"/>
          <w:sz w:val="30"/>
          <w:szCs w:val="30"/>
        </w:rPr>
        <w:t>10.</w:t>
      </w:r>
      <w:r>
        <w:rPr>
          <w:rFonts w:ascii="仿宋_GB2312" w:eastAsia="仿宋_GB2312" w:hAnsi="仿宋" w:cs="仿宋" w:hint="eastAsia"/>
          <w:bCs/>
          <w:kern w:val="0"/>
          <w:sz w:val="30"/>
          <w:szCs w:val="30"/>
        </w:rPr>
        <w:t>协调公安部门，管理赛区和选手驻地的治安，保</w:t>
      </w:r>
      <w:r>
        <w:rPr>
          <w:rFonts w:ascii="仿宋_GB2312" w:eastAsia="仿宋_GB2312" w:hAnsi="仿宋" w:cs="仿宋" w:hint="eastAsia"/>
          <w:bCs/>
          <w:kern w:val="0"/>
          <w:sz w:val="30"/>
          <w:szCs w:val="30"/>
        </w:rPr>
        <w:t>证选手及相关人员的人身和财产安全。</w:t>
      </w:r>
    </w:p>
    <w:p w:rsidR="007B405C" w:rsidRDefault="00CB1128">
      <w:pPr>
        <w:spacing w:line="560" w:lineRule="exact"/>
        <w:ind w:firstLine="570"/>
        <w:rPr>
          <w:rFonts w:ascii="仿宋_GB2312" w:eastAsia="仿宋_GB2312" w:hAnsi="仿宋" w:cs="仿宋"/>
          <w:bCs/>
          <w:kern w:val="0"/>
          <w:sz w:val="30"/>
          <w:szCs w:val="30"/>
        </w:rPr>
      </w:pPr>
      <w:r>
        <w:rPr>
          <w:rFonts w:ascii="仿宋_GB2312" w:eastAsia="仿宋_GB2312" w:hAnsi="仿宋" w:cs="仿宋"/>
          <w:bCs/>
          <w:kern w:val="0"/>
          <w:sz w:val="30"/>
          <w:szCs w:val="30"/>
        </w:rPr>
        <w:t>11.</w:t>
      </w:r>
      <w:r>
        <w:rPr>
          <w:rFonts w:ascii="仿宋_GB2312" w:eastAsia="仿宋_GB2312" w:hAnsi="仿宋" w:cs="仿宋" w:hint="eastAsia"/>
          <w:bCs/>
          <w:kern w:val="0"/>
          <w:sz w:val="30"/>
          <w:szCs w:val="30"/>
        </w:rPr>
        <w:t>突发事件的第一发现人，应立即向赛场裁判长或赛区负责人报告</w:t>
      </w:r>
      <w:r>
        <w:rPr>
          <w:rFonts w:ascii="仿宋_GB2312" w:eastAsia="仿宋_GB2312" w:hAnsi="仿宋" w:cs="仿宋" w:hint="eastAsia"/>
          <w:bCs/>
          <w:kern w:val="0"/>
          <w:sz w:val="30"/>
          <w:szCs w:val="30"/>
        </w:rPr>
        <w:lastRenderedPageBreak/>
        <w:t>事件发生地点、事态状况、发展趋势、可能产生的后果等。安全管理小组根据事件情况，确定是否启动应急预案。</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hint="eastAsia"/>
          <w:bCs/>
          <w:kern w:val="0"/>
          <w:sz w:val="30"/>
          <w:szCs w:val="30"/>
        </w:rPr>
        <w:t>（二）赛场安全操作规定</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bCs/>
          <w:kern w:val="0"/>
          <w:sz w:val="30"/>
          <w:szCs w:val="30"/>
        </w:rPr>
        <w:t>1.</w:t>
      </w:r>
      <w:r>
        <w:rPr>
          <w:rFonts w:ascii="仿宋_GB2312" w:eastAsia="仿宋_GB2312" w:hAnsi="仿宋" w:cs="仿宋" w:hint="eastAsia"/>
          <w:bCs/>
          <w:kern w:val="0"/>
          <w:sz w:val="30"/>
          <w:szCs w:val="30"/>
        </w:rPr>
        <w:t>参赛选手除应遵守电气安装与维修的安全操作规程、电气作业安全规程的规定外，还应遵守赛场安全操作规定。</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bCs/>
          <w:kern w:val="0"/>
          <w:sz w:val="30"/>
          <w:szCs w:val="30"/>
        </w:rPr>
        <w:t>2.</w:t>
      </w:r>
      <w:r>
        <w:rPr>
          <w:rFonts w:ascii="仿宋_GB2312" w:eastAsia="仿宋_GB2312" w:hAnsi="仿宋" w:cs="仿宋" w:hint="eastAsia"/>
          <w:bCs/>
          <w:kern w:val="0"/>
          <w:sz w:val="30"/>
          <w:szCs w:val="30"/>
        </w:rPr>
        <w:t>赛场的现场裁判、评分裁判和技术人员，是参赛选手的安全监护人，对参赛选手在完成比赛任务全过程中的安全负有监护和保护责任。</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bCs/>
          <w:kern w:val="0"/>
          <w:sz w:val="30"/>
          <w:szCs w:val="30"/>
        </w:rPr>
        <w:t>3.</w:t>
      </w:r>
      <w:r>
        <w:rPr>
          <w:rFonts w:ascii="仿宋_GB2312" w:eastAsia="仿宋_GB2312" w:hAnsi="仿宋" w:cs="仿宋" w:hint="eastAsia"/>
          <w:bCs/>
          <w:kern w:val="0"/>
          <w:sz w:val="30"/>
          <w:szCs w:val="30"/>
        </w:rPr>
        <w:t>参赛选手在完成比赛任务的过程中，必须戴安全帽、穿工作服、</w:t>
      </w:r>
      <w:r>
        <w:rPr>
          <w:rFonts w:ascii="仿宋_GB2312" w:eastAsia="仿宋_GB2312" w:hAnsi="仿宋" w:cs="仿宋" w:hint="eastAsia"/>
          <w:bCs/>
          <w:kern w:val="0"/>
          <w:sz w:val="30"/>
          <w:szCs w:val="30"/>
        </w:rPr>
        <w:t>绝缘鞋。</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bCs/>
          <w:kern w:val="0"/>
          <w:sz w:val="30"/>
          <w:szCs w:val="30"/>
        </w:rPr>
        <w:t>4.</w:t>
      </w:r>
      <w:r>
        <w:rPr>
          <w:rFonts w:ascii="仿宋_GB2312" w:eastAsia="仿宋_GB2312" w:hAnsi="仿宋" w:cs="仿宋" w:hint="eastAsia"/>
          <w:bCs/>
          <w:kern w:val="0"/>
          <w:sz w:val="30"/>
          <w:szCs w:val="30"/>
        </w:rPr>
        <w:t>参赛选手在连接电路、排除电气故障时，禁止带电操作。需要带电调试设备、检修电路或检查装、调、修效果时，必须经赛场现场裁判同意，在赛场技术人员的监护下进行。带电调试设备和检修电路时，必须遵守带电作业操作规程。（现场裁判必须严格执行选手在未完成本赛位系统未妥善接地时不允许通电操作的规定）。</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bCs/>
          <w:kern w:val="0"/>
          <w:sz w:val="30"/>
          <w:szCs w:val="30"/>
        </w:rPr>
        <w:t>5.</w:t>
      </w:r>
      <w:r>
        <w:rPr>
          <w:rFonts w:ascii="仿宋_GB2312" w:eastAsia="仿宋_GB2312" w:hAnsi="仿宋" w:cs="仿宋" w:hint="eastAsia"/>
          <w:bCs/>
          <w:kern w:val="0"/>
          <w:sz w:val="30"/>
          <w:szCs w:val="30"/>
        </w:rPr>
        <w:t>组装或拆卸机械机构时，不得用铁锤敲打，应用木锤、橡皮锤、紫铜锤或用专用装配工具进行操作。</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bCs/>
          <w:kern w:val="0"/>
          <w:sz w:val="30"/>
          <w:szCs w:val="30"/>
        </w:rPr>
        <w:t>6.</w:t>
      </w:r>
      <w:r>
        <w:rPr>
          <w:rFonts w:ascii="仿宋_GB2312" w:eastAsia="仿宋_GB2312" w:hAnsi="仿宋" w:cs="仿宋" w:hint="eastAsia"/>
          <w:bCs/>
          <w:kern w:val="0"/>
          <w:sz w:val="30"/>
          <w:szCs w:val="30"/>
        </w:rPr>
        <w:t>在调试设备通电前，应先检查电路，工作间、施工部位有无其他弃物以及零件、工具等遗漏在此，检查无误后通知无关人员离开设</w:t>
      </w:r>
      <w:r>
        <w:rPr>
          <w:rFonts w:ascii="仿宋_GB2312" w:eastAsia="仿宋_GB2312" w:hAnsi="仿宋" w:cs="仿宋" w:hint="eastAsia"/>
          <w:bCs/>
          <w:kern w:val="0"/>
          <w:sz w:val="30"/>
          <w:szCs w:val="30"/>
        </w:rPr>
        <w:t>备，防止设备运行发生意外事故。</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bCs/>
          <w:kern w:val="0"/>
          <w:sz w:val="30"/>
          <w:szCs w:val="30"/>
        </w:rPr>
        <w:t>7.</w:t>
      </w:r>
      <w:r>
        <w:rPr>
          <w:rFonts w:ascii="仿宋_GB2312" w:eastAsia="仿宋_GB2312" w:hAnsi="仿宋" w:cs="仿宋" w:hint="eastAsia"/>
          <w:bCs/>
          <w:kern w:val="0"/>
          <w:sz w:val="30"/>
          <w:szCs w:val="30"/>
        </w:rPr>
        <w:t>参赛选手必须熟悉了解电气设备的安全保护措施和安全操作规程，随时监视设备运转情况，发现问题立即停车，排除故障后方可再次运行。</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bCs/>
          <w:kern w:val="0"/>
          <w:sz w:val="30"/>
          <w:szCs w:val="30"/>
        </w:rPr>
        <w:t>8.</w:t>
      </w:r>
      <w:r>
        <w:rPr>
          <w:rFonts w:ascii="仿宋_GB2312" w:eastAsia="仿宋_GB2312" w:hAnsi="仿宋" w:cs="仿宋" w:hint="eastAsia"/>
          <w:bCs/>
          <w:kern w:val="0"/>
          <w:sz w:val="30"/>
          <w:szCs w:val="30"/>
        </w:rPr>
        <w:t>正确使用各测量工具，防止碰摔事故的发生。正确使用万用表等测量仪器，防止使用不当造成测量仪器损坏。使用工、量具时手上油、汗应擦净，防止因滑动而失去控制，发生事故。</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bCs/>
          <w:kern w:val="0"/>
          <w:sz w:val="30"/>
          <w:szCs w:val="30"/>
        </w:rPr>
        <w:lastRenderedPageBreak/>
        <w:t>9.</w:t>
      </w:r>
      <w:r>
        <w:rPr>
          <w:rFonts w:ascii="仿宋_GB2312" w:eastAsia="仿宋_GB2312" w:hAnsi="仿宋" w:cs="仿宋" w:hint="eastAsia"/>
          <w:bCs/>
          <w:kern w:val="0"/>
          <w:sz w:val="30"/>
          <w:szCs w:val="30"/>
        </w:rPr>
        <w:t>器材下料、拆卸和装配时严禁在工作台上不规范敲打。</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bCs/>
          <w:kern w:val="0"/>
          <w:sz w:val="30"/>
          <w:szCs w:val="30"/>
        </w:rPr>
        <w:t>10.</w:t>
      </w:r>
      <w:r>
        <w:rPr>
          <w:rFonts w:ascii="仿宋_GB2312" w:eastAsia="仿宋_GB2312" w:hAnsi="仿宋" w:cs="仿宋" w:hint="eastAsia"/>
          <w:bCs/>
          <w:kern w:val="0"/>
          <w:sz w:val="30"/>
          <w:szCs w:val="30"/>
        </w:rPr>
        <w:t>在运行中发生异常故障现象时应立即停机，保持现场，同时应立即报告裁判员，然后进行故障排除。</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bCs/>
          <w:kern w:val="0"/>
          <w:sz w:val="30"/>
          <w:szCs w:val="30"/>
        </w:rPr>
        <w:t>11.</w:t>
      </w:r>
      <w:r>
        <w:rPr>
          <w:rFonts w:ascii="仿宋_GB2312" w:eastAsia="仿宋_GB2312" w:hAnsi="仿宋" w:cs="仿宋" w:hint="eastAsia"/>
          <w:bCs/>
          <w:kern w:val="0"/>
          <w:sz w:val="30"/>
          <w:szCs w:val="30"/>
        </w:rPr>
        <w:t>通电启动机电设备前，参赛选手必</w:t>
      </w:r>
      <w:r>
        <w:rPr>
          <w:rFonts w:ascii="仿宋_GB2312" w:eastAsia="仿宋_GB2312" w:hAnsi="仿宋" w:cs="仿宋" w:hint="eastAsia"/>
          <w:bCs/>
          <w:kern w:val="0"/>
          <w:sz w:val="30"/>
          <w:szCs w:val="30"/>
        </w:rPr>
        <w:t>须对电路、机械状况和防护进行安全检查（包括系统妥善接地），合格后再举手示意裁判员，经同意后，方可以进行通电操作。裁判员必须负责对选手全程监护。</w:t>
      </w:r>
    </w:p>
    <w:p w:rsidR="007B405C" w:rsidRDefault="00CB1128">
      <w:pPr>
        <w:autoSpaceDN w:val="0"/>
        <w:adjustRightInd w:val="0"/>
        <w:snapToGrid w:val="0"/>
        <w:spacing w:line="560" w:lineRule="exact"/>
        <w:ind w:firstLineChars="200" w:firstLine="600"/>
        <w:jc w:val="left"/>
        <w:rPr>
          <w:rFonts w:ascii="仿宋_GB2312" w:eastAsia="仿宋_GB2312" w:hAnsi="仿宋" w:cs="仿宋"/>
          <w:bCs/>
          <w:kern w:val="0"/>
          <w:sz w:val="30"/>
          <w:szCs w:val="30"/>
        </w:rPr>
      </w:pPr>
      <w:r>
        <w:rPr>
          <w:rFonts w:ascii="仿宋_GB2312" w:eastAsia="仿宋_GB2312" w:hAnsi="仿宋" w:cs="仿宋"/>
          <w:bCs/>
          <w:kern w:val="0"/>
          <w:sz w:val="30"/>
          <w:szCs w:val="30"/>
        </w:rPr>
        <w:t>12.</w:t>
      </w:r>
      <w:r>
        <w:rPr>
          <w:rFonts w:ascii="仿宋_GB2312" w:eastAsia="仿宋_GB2312" w:hAnsi="仿宋" w:cs="仿宋" w:hint="eastAsia"/>
          <w:bCs/>
          <w:kern w:val="0"/>
          <w:sz w:val="30"/>
          <w:szCs w:val="30"/>
        </w:rPr>
        <w:t>出现火灾时，应立即切断设备电源，取下赛场的干粉灭火器进行灭火。</w:t>
      </w:r>
    </w:p>
    <w:p w:rsidR="007B405C" w:rsidRDefault="00CB1128">
      <w:pPr>
        <w:snapToGrid w:val="0"/>
        <w:spacing w:line="560" w:lineRule="exact"/>
        <w:ind w:firstLineChars="200" w:firstLine="600"/>
        <w:rPr>
          <w:rFonts w:ascii="仿宋" w:eastAsia="仿宋" w:hAnsi="仿宋" w:cs="仿宋"/>
          <w:sz w:val="30"/>
          <w:szCs w:val="30"/>
        </w:rPr>
      </w:pPr>
      <w:r>
        <w:rPr>
          <w:rFonts w:ascii="仿宋_GB2312" w:eastAsia="仿宋_GB2312" w:hAnsi="仿宋" w:cs="仿宋"/>
          <w:bCs/>
          <w:kern w:val="0"/>
          <w:sz w:val="30"/>
          <w:szCs w:val="30"/>
        </w:rPr>
        <w:t>13.</w:t>
      </w:r>
      <w:r>
        <w:rPr>
          <w:rFonts w:ascii="仿宋_GB2312" w:eastAsia="仿宋_GB2312" w:hAnsi="仿宋" w:cs="仿宋" w:hint="eastAsia"/>
          <w:bCs/>
          <w:kern w:val="0"/>
          <w:sz w:val="30"/>
          <w:szCs w:val="30"/>
        </w:rPr>
        <w:t>发生突发事件时，要保持镇静，听从赛场工作人员指挥，安全、有序的撤离现场。</w:t>
      </w:r>
    </w:p>
    <w:p w:rsidR="007B405C" w:rsidRDefault="00CB1128">
      <w:pPr>
        <w:snapToGrid w:val="0"/>
        <w:spacing w:line="560" w:lineRule="exact"/>
        <w:ind w:firstLineChars="200" w:firstLine="600"/>
        <w:rPr>
          <w:rFonts w:ascii="黑体" w:eastAsia="黑体" w:hAnsi="Arial Narrow" w:cs="Arial"/>
          <w:sz w:val="30"/>
          <w:szCs w:val="30"/>
        </w:rPr>
      </w:pPr>
      <w:r>
        <w:rPr>
          <w:rFonts w:ascii="黑体" w:eastAsia="黑体" w:hAnsi="Arial Narrow" w:cs="Arial" w:hint="eastAsia"/>
          <w:sz w:val="30"/>
          <w:szCs w:val="30"/>
        </w:rPr>
        <w:t>十五</w:t>
      </w:r>
      <w:r>
        <w:rPr>
          <w:rFonts w:ascii="黑体" w:eastAsia="黑体" w:hAnsi="Arial Narrow" w:cs="Arial"/>
          <w:sz w:val="30"/>
          <w:szCs w:val="30"/>
        </w:rPr>
        <w:t>.</w:t>
      </w:r>
      <w:r>
        <w:rPr>
          <w:rFonts w:ascii="黑体" w:eastAsia="黑体" w:hAnsi="Arial Narrow" w:cs="Arial" w:hint="eastAsia"/>
          <w:sz w:val="30"/>
          <w:szCs w:val="30"/>
        </w:rPr>
        <w:t>经费概算</w:t>
      </w:r>
    </w:p>
    <w:p w:rsidR="007B405C" w:rsidRDefault="00CB1128">
      <w:pPr>
        <w:snapToGrid w:val="0"/>
        <w:spacing w:line="560" w:lineRule="exact"/>
        <w:ind w:firstLineChars="200" w:firstLine="600"/>
        <w:rPr>
          <w:rFonts w:ascii="仿宋_GB2312" w:eastAsia="仿宋_GB2312" w:hAnsi="Arial Narrow" w:cs="Arial"/>
          <w:sz w:val="30"/>
          <w:szCs w:val="30"/>
        </w:rPr>
      </w:pPr>
      <w:r>
        <w:rPr>
          <w:rFonts w:ascii="仿宋_GB2312" w:eastAsia="仿宋_GB2312" w:hAnsi="仿宋" w:cs="仿宋" w:hint="eastAsia"/>
          <w:kern w:val="0"/>
          <w:sz w:val="30"/>
          <w:szCs w:val="30"/>
        </w:rPr>
        <w:t>参根据</w:t>
      </w:r>
      <w:r>
        <w:rPr>
          <w:rFonts w:ascii="仿宋_GB2312" w:eastAsia="仿宋_GB2312" w:hAnsi="Arial Narrow" w:cs="Arial" w:hint="eastAsia"/>
          <w:sz w:val="30"/>
          <w:szCs w:val="30"/>
        </w:rPr>
        <w:t>《全国职业院校技能大赛赛项经费管理规定》的有关要求，制定</w:t>
      </w:r>
      <w:r>
        <w:rPr>
          <w:rFonts w:ascii="仿宋_GB2312" w:eastAsia="仿宋_GB2312" w:hAnsi="Arial Narrow" w:cs="Arial"/>
          <w:sz w:val="30"/>
          <w:szCs w:val="30"/>
        </w:rPr>
        <w:t>2018</w:t>
      </w:r>
      <w:r>
        <w:rPr>
          <w:rFonts w:ascii="仿宋_GB2312" w:eastAsia="仿宋_GB2312" w:hAnsi="Arial Narrow" w:cs="Arial" w:hint="eastAsia"/>
          <w:sz w:val="30"/>
          <w:szCs w:val="30"/>
        </w:rPr>
        <w:t>年赛项经费概算。</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1</w:t>
      </w:r>
      <w:r>
        <w:rPr>
          <w:rFonts w:ascii="仿宋_GB2312" w:eastAsia="仿宋_GB2312" w:hAnsi="仿宋" w:cs="仿宋" w:hint="eastAsia"/>
          <w:sz w:val="30"/>
          <w:szCs w:val="30"/>
        </w:rPr>
        <w:t>）规程制定、调研等前期费用</w:t>
      </w:r>
      <w:r>
        <w:rPr>
          <w:rFonts w:ascii="仿宋_GB2312" w:eastAsia="仿宋_GB2312" w:hAnsi="仿宋" w:cs="仿宋"/>
          <w:sz w:val="30"/>
          <w:szCs w:val="30"/>
        </w:rPr>
        <w:t>5</w:t>
      </w:r>
      <w:r>
        <w:rPr>
          <w:rFonts w:ascii="仿宋_GB2312" w:eastAsia="仿宋_GB2312" w:hAnsi="仿宋" w:cs="仿宋" w:hint="eastAsia"/>
          <w:sz w:val="30"/>
          <w:szCs w:val="30"/>
        </w:rPr>
        <w:t>万元；</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2</w:t>
      </w:r>
      <w:r>
        <w:rPr>
          <w:rFonts w:ascii="仿宋_GB2312" w:eastAsia="仿宋_GB2312" w:hAnsi="仿宋" w:cs="仿宋" w:hint="eastAsia"/>
          <w:sz w:val="30"/>
          <w:szCs w:val="30"/>
        </w:rPr>
        <w:t>）命题、各种裁判费及专家差旅、食宿费用等</w:t>
      </w:r>
      <w:r>
        <w:rPr>
          <w:rFonts w:ascii="仿宋_GB2312" w:eastAsia="仿宋_GB2312" w:hAnsi="仿宋" w:cs="仿宋"/>
          <w:sz w:val="30"/>
          <w:szCs w:val="30"/>
        </w:rPr>
        <w:t>18</w:t>
      </w:r>
      <w:r>
        <w:rPr>
          <w:rFonts w:ascii="仿宋_GB2312" w:eastAsia="仿宋_GB2312" w:hAnsi="仿宋" w:cs="仿宋" w:hint="eastAsia"/>
          <w:sz w:val="30"/>
          <w:szCs w:val="30"/>
        </w:rPr>
        <w:t>万元；</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3</w:t>
      </w:r>
      <w:r>
        <w:rPr>
          <w:rFonts w:ascii="仿宋_GB2312" w:eastAsia="仿宋_GB2312" w:hAnsi="仿宋" w:cs="仿宋" w:hint="eastAsia"/>
          <w:sz w:val="30"/>
          <w:szCs w:val="30"/>
        </w:rPr>
        <w:t>）奖品</w:t>
      </w:r>
      <w:r>
        <w:rPr>
          <w:rFonts w:ascii="仿宋_GB2312" w:eastAsia="仿宋_GB2312" w:hAnsi="仿宋" w:cs="仿宋"/>
          <w:sz w:val="30"/>
          <w:szCs w:val="30"/>
        </w:rPr>
        <w:t>13</w:t>
      </w:r>
      <w:r>
        <w:rPr>
          <w:rFonts w:ascii="仿宋_GB2312" w:eastAsia="仿宋_GB2312" w:hAnsi="仿宋" w:cs="仿宋" w:hint="eastAsia"/>
          <w:sz w:val="30"/>
          <w:szCs w:val="30"/>
        </w:rPr>
        <w:t>万元；</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4</w:t>
      </w:r>
      <w:r>
        <w:rPr>
          <w:rFonts w:ascii="仿宋_GB2312" w:eastAsia="仿宋_GB2312" w:hAnsi="仿宋" w:cs="仿宋" w:hint="eastAsia"/>
          <w:sz w:val="30"/>
          <w:szCs w:val="30"/>
        </w:rPr>
        <w:t>）设备运输</w:t>
      </w:r>
      <w:r>
        <w:rPr>
          <w:rFonts w:ascii="仿宋_GB2312" w:eastAsia="仿宋_GB2312" w:hAnsi="仿宋" w:cs="仿宋"/>
          <w:sz w:val="30"/>
          <w:szCs w:val="30"/>
        </w:rPr>
        <w:t>10</w:t>
      </w:r>
      <w:r>
        <w:rPr>
          <w:rFonts w:ascii="仿宋_GB2312" w:eastAsia="仿宋_GB2312" w:hAnsi="仿宋" w:cs="仿宋" w:hint="eastAsia"/>
          <w:sz w:val="30"/>
          <w:szCs w:val="30"/>
        </w:rPr>
        <w:t>万元；</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5</w:t>
      </w:r>
      <w:r>
        <w:rPr>
          <w:rFonts w:ascii="仿宋_GB2312" w:eastAsia="仿宋_GB2312" w:hAnsi="仿宋" w:cs="仿宋" w:hint="eastAsia"/>
          <w:sz w:val="30"/>
          <w:szCs w:val="30"/>
        </w:rPr>
        <w:t>）赛场电路敷设、安全设施和隔离通道布置等</w:t>
      </w:r>
      <w:r>
        <w:rPr>
          <w:rFonts w:ascii="仿宋_GB2312" w:eastAsia="仿宋_GB2312" w:hAnsi="仿宋" w:cs="仿宋"/>
          <w:sz w:val="30"/>
          <w:szCs w:val="30"/>
        </w:rPr>
        <w:t>6</w:t>
      </w:r>
      <w:r>
        <w:rPr>
          <w:rFonts w:ascii="仿宋_GB2312" w:eastAsia="仿宋_GB2312" w:hAnsi="仿宋" w:cs="仿宋" w:hint="eastAsia"/>
          <w:sz w:val="30"/>
          <w:szCs w:val="30"/>
        </w:rPr>
        <w:t>万元；</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6</w:t>
      </w:r>
      <w:r>
        <w:rPr>
          <w:rFonts w:ascii="仿宋_GB2312" w:eastAsia="仿宋_GB2312" w:hAnsi="仿宋" w:cs="仿宋" w:hint="eastAsia"/>
          <w:sz w:val="30"/>
          <w:szCs w:val="30"/>
        </w:rPr>
        <w:t>）赛场提供的比赛器材（导线、线管、线槽、桥架、线路安装附件等）</w:t>
      </w:r>
      <w:r>
        <w:rPr>
          <w:rFonts w:ascii="仿宋_GB2312" w:eastAsia="仿宋_GB2312" w:hAnsi="仿宋" w:cs="仿宋"/>
          <w:sz w:val="30"/>
          <w:szCs w:val="30"/>
        </w:rPr>
        <w:t>12</w:t>
      </w:r>
      <w:r>
        <w:rPr>
          <w:rFonts w:ascii="仿宋_GB2312" w:eastAsia="仿宋_GB2312" w:hAnsi="仿宋" w:cs="仿宋" w:hint="eastAsia"/>
          <w:sz w:val="30"/>
          <w:szCs w:val="30"/>
        </w:rPr>
        <w:t>万元；</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7</w:t>
      </w:r>
      <w:r>
        <w:rPr>
          <w:rFonts w:ascii="仿宋_GB2312" w:eastAsia="仿宋_GB2312" w:hAnsi="仿宋" w:cs="仿宋" w:hint="eastAsia"/>
          <w:sz w:val="30"/>
          <w:szCs w:val="30"/>
        </w:rPr>
        <w:t>）宣传、体验和其他费用</w:t>
      </w:r>
      <w:r>
        <w:rPr>
          <w:rFonts w:ascii="仿宋_GB2312" w:eastAsia="仿宋_GB2312" w:hAnsi="仿宋" w:cs="仿宋"/>
          <w:sz w:val="30"/>
          <w:szCs w:val="30"/>
        </w:rPr>
        <w:t>5</w:t>
      </w:r>
      <w:r>
        <w:rPr>
          <w:rFonts w:ascii="仿宋_GB2312" w:eastAsia="仿宋_GB2312" w:hAnsi="仿宋" w:cs="仿宋" w:hint="eastAsia"/>
          <w:sz w:val="30"/>
          <w:szCs w:val="30"/>
        </w:rPr>
        <w:t>万元；</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8</w:t>
      </w:r>
      <w:r>
        <w:rPr>
          <w:rFonts w:ascii="仿宋_GB2312" w:eastAsia="仿宋_GB2312" w:hAnsi="仿宋" w:cs="仿宋" w:hint="eastAsia"/>
          <w:sz w:val="30"/>
          <w:szCs w:val="30"/>
        </w:rPr>
        <w:t>）总结会、说明会</w:t>
      </w:r>
      <w:r>
        <w:rPr>
          <w:rFonts w:ascii="仿宋_GB2312" w:eastAsia="仿宋_GB2312" w:hAnsi="仿宋" w:cs="仿宋"/>
          <w:sz w:val="30"/>
          <w:szCs w:val="30"/>
        </w:rPr>
        <w:t>6</w:t>
      </w:r>
      <w:r>
        <w:rPr>
          <w:rFonts w:ascii="仿宋_GB2312" w:eastAsia="仿宋_GB2312" w:hAnsi="仿宋" w:cs="仿宋" w:hint="eastAsia"/>
          <w:sz w:val="30"/>
          <w:szCs w:val="30"/>
        </w:rPr>
        <w:t>万元；</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9</w:t>
      </w:r>
      <w:r>
        <w:rPr>
          <w:rFonts w:ascii="仿宋_GB2312" w:eastAsia="仿宋_GB2312" w:hAnsi="仿宋" w:cs="仿宋" w:hint="eastAsia"/>
          <w:sz w:val="30"/>
          <w:szCs w:val="30"/>
        </w:rPr>
        <w:t>）教学资源转化</w:t>
      </w:r>
      <w:r>
        <w:rPr>
          <w:rFonts w:ascii="仿宋_GB2312" w:eastAsia="仿宋_GB2312" w:hAnsi="仿宋" w:cs="仿宋"/>
          <w:sz w:val="30"/>
          <w:szCs w:val="30"/>
        </w:rPr>
        <w:t>5</w:t>
      </w:r>
      <w:r>
        <w:rPr>
          <w:rFonts w:ascii="仿宋_GB2312" w:eastAsia="仿宋_GB2312" w:hAnsi="仿宋" w:cs="仿宋" w:hint="eastAsia"/>
          <w:sz w:val="30"/>
          <w:szCs w:val="30"/>
        </w:rPr>
        <w:t>万元；</w:t>
      </w:r>
    </w:p>
    <w:p w:rsidR="007B405C" w:rsidRDefault="00CB1128">
      <w:pPr>
        <w:snapToGrid w:val="0"/>
        <w:spacing w:line="560" w:lineRule="exact"/>
        <w:ind w:firstLineChars="200" w:firstLine="600"/>
        <w:rPr>
          <w:rFonts w:ascii="仿宋_GB2312" w:eastAsia="仿宋_GB2312" w:hAnsi="Arial Narrow" w:cs="Arial"/>
          <w:sz w:val="30"/>
          <w:szCs w:val="30"/>
        </w:rPr>
      </w:pPr>
      <w:r>
        <w:rPr>
          <w:rFonts w:ascii="仿宋_GB2312" w:eastAsia="仿宋_GB2312" w:hAnsi="仿宋" w:cs="仿宋"/>
          <w:sz w:val="30"/>
          <w:szCs w:val="30"/>
        </w:rPr>
        <w:t xml:space="preserve"> </w:t>
      </w:r>
      <w:r>
        <w:rPr>
          <w:rFonts w:ascii="仿宋_GB2312" w:eastAsia="仿宋_GB2312" w:hAnsi="仿宋" w:cs="仿宋" w:hint="eastAsia"/>
          <w:sz w:val="30"/>
          <w:szCs w:val="30"/>
        </w:rPr>
        <w:t>共计：</w:t>
      </w:r>
      <w:r>
        <w:rPr>
          <w:rFonts w:ascii="仿宋_GB2312" w:eastAsia="仿宋_GB2312" w:hAnsi="仿宋" w:cs="仿宋"/>
          <w:sz w:val="30"/>
          <w:szCs w:val="30"/>
        </w:rPr>
        <w:t>80</w:t>
      </w:r>
      <w:r>
        <w:rPr>
          <w:rFonts w:ascii="仿宋_GB2312" w:eastAsia="仿宋_GB2312" w:hAnsi="仿宋" w:cs="仿宋" w:hint="eastAsia"/>
          <w:sz w:val="30"/>
          <w:szCs w:val="30"/>
        </w:rPr>
        <w:t>万元。</w:t>
      </w:r>
    </w:p>
    <w:p w:rsidR="007B405C" w:rsidRDefault="00CB1128">
      <w:pPr>
        <w:snapToGrid w:val="0"/>
        <w:spacing w:line="560" w:lineRule="exact"/>
        <w:ind w:firstLineChars="200" w:firstLine="600"/>
        <w:rPr>
          <w:rFonts w:ascii="黑体" w:eastAsia="黑体" w:hAnsi="Arial Narrow" w:cs="Arial"/>
          <w:sz w:val="30"/>
          <w:szCs w:val="30"/>
        </w:rPr>
      </w:pPr>
      <w:r>
        <w:rPr>
          <w:rFonts w:ascii="黑体" w:eastAsia="黑体" w:hAnsi="Arial Narrow" w:cs="Arial" w:hint="eastAsia"/>
          <w:sz w:val="30"/>
          <w:szCs w:val="30"/>
        </w:rPr>
        <w:t>十六</w:t>
      </w:r>
      <w:r>
        <w:rPr>
          <w:rFonts w:ascii="黑体" w:eastAsia="黑体" w:hAnsi="Arial Narrow" w:cs="Arial"/>
          <w:sz w:val="30"/>
          <w:szCs w:val="30"/>
        </w:rPr>
        <w:t>.</w:t>
      </w:r>
      <w:r>
        <w:rPr>
          <w:rFonts w:ascii="黑体" w:eastAsia="黑体" w:hAnsi="Arial Narrow" w:cs="Arial" w:hint="eastAsia"/>
          <w:sz w:val="30"/>
          <w:szCs w:val="30"/>
        </w:rPr>
        <w:t>比赛组织与管理</w:t>
      </w:r>
    </w:p>
    <w:p w:rsidR="007B405C" w:rsidRDefault="00CB1128">
      <w:pPr>
        <w:snapToGrid w:val="0"/>
        <w:spacing w:line="560" w:lineRule="exact"/>
        <w:ind w:firstLineChars="200" w:firstLine="600"/>
        <w:rPr>
          <w:rFonts w:ascii="仿宋_GB2312" w:eastAsia="仿宋_GB2312" w:hAnsi="仿宋" w:cs="Arial"/>
          <w:b/>
          <w:sz w:val="30"/>
          <w:szCs w:val="30"/>
        </w:rPr>
      </w:pPr>
      <w:r>
        <w:rPr>
          <w:rFonts w:ascii="仿宋_GB2312" w:eastAsia="仿宋_GB2312" w:hAnsi="仿宋" w:cs="Arial" w:hint="eastAsia"/>
          <w:sz w:val="30"/>
          <w:szCs w:val="30"/>
        </w:rPr>
        <w:lastRenderedPageBreak/>
        <w:t>根据《全国职业院校技能大赛组织机构与职能分工》《全国职业院校技能大赛赛项设备与设施管理办法》《全国职业院校技能大赛赛项监督与仲裁管理办法》等文件要求，具体落实如下：</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（一）赛项组织机构</w:t>
      </w:r>
    </w:p>
    <w:p w:rsidR="007B405C" w:rsidRDefault="00CB1128">
      <w:pPr>
        <w:adjustRightInd w:val="0"/>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1.</w:t>
      </w:r>
      <w:r>
        <w:rPr>
          <w:rFonts w:ascii="仿宋_GB2312" w:eastAsia="仿宋_GB2312" w:hAnsi="仿宋" w:cs="仿宋" w:hint="eastAsia"/>
          <w:sz w:val="30"/>
          <w:szCs w:val="30"/>
        </w:rPr>
        <w:t>赛项执行委员会</w:t>
      </w:r>
    </w:p>
    <w:p w:rsidR="007B405C" w:rsidRDefault="00CB1128">
      <w:pPr>
        <w:adjustRightInd w:val="0"/>
        <w:snapToGrid w:val="0"/>
        <w:spacing w:line="560" w:lineRule="exact"/>
        <w:ind w:firstLineChars="200" w:firstLine="600"/>
        <w:rPr>
          <w:rFonts w:ascii="仿宋_GB2312" w:eastAsia="仿宋_GB2312"/>
          <w:sz w:val="30"/>
          <w:szCs w:val="30"/>
        </w:rPr>
      </w:pPr>
      <w:r>
        <w:rPr>
          <w:rFonts w:ascii="仿宋_GB2312" w:eastAsia="仿宋_GB2312" w:hAnsi="仿宋" w:cs="仿宋" w:hint="eastAsia"/>
          <w:sz w:val="30"/>
          <w:szCs w:val="30"/>
        </w:rPr>
        <w:t>赛项执行委员会全面负责本赛项的筹备与实施工作，接受大赛执委会领导，接受赛项所在分赛区执委会的协调和指导。赛项执委会的主要职责包括：领导、组织和协调赛项专家工作组和组织保障工作组的工作，管理赛项经费，选荐赛项专家工作组人员及裁判与仲裁人员，负责赛项安全工作等。</w:t>
      </w:r>
    </w:p>
    <w:p w:rsidR="007B405C" w:rsidRDefault="00CB1128">
      <w:pPr>
        <w:adjustRightInd w:val="0"/>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2.</w:t>
      </w:r>
      <w:r>
        <w:rPr>
          <w:rFonts w:ascii="仿宋_GB2312" w:eastAsia="仿宋_GB2312" w:hAnsi="仿宋" w:cs="仿宋" w:hint="eastAsia"/>
          <w:sz w:val="30"/>
          <w:szCs w:val="30"/>
        </w:rPr>
        <w:t>赛项专家组</w:t>
      </w:r>
    </w:p>
    <w:p w:rsidR="007B405C" w:rsidRDefault="00CB1128">
      <w:pPr>
        <w:tabs>
          <w:tab w:val="left" w:pos="3396"/>
        </w:tabs>
        <w:adjustRightInd w:val="0"/>
        <w:snapToGrid w:val="0"/>
        <w:spacing w:line="560" w:lineRule="exact"/>
        <w:ind w:firstLineChars="200" w:firstLine="600"/>
        <w:rPr>
          <w:rFonts w:ascii="仿宋_GB2312" w:eastAsia="仿宋_GB2312"/>
          <w:sz w:val="30"/>
          <w:szCs w:val="30"/>
        </w:rPr>
      </w:pPr>
      <w:r>
        <w:rPr>
          <w:rFonts w:ascii="仿宋_GB2312" w:eastAsia="仿宋_GB2312" w:hAnsi="仿宋" w:cs="仿宋" w:hint="eastAsia"/>
          <w:sz w:val="30"/>
          <w:szCs w:val="30"/>
        </w:rPr>
        <w:t>赛项专家工作组在赛项执委会领导下开展工作，负责本赛项技术文件编撰、赛题设计、评分标准设计、赛场设计、设备与器材拟定、赛事咨询、竞赛成绩分析和技术点评、赛事成果转化、赛项裁判人员培训、赛项说明会组织等竞赛的技术工作；同时负责赛项展示体验及</w:t>
      </w:r>
      <w:r>
        <w:rPr>
          <w:rFonts w:ascii="仿宋_GB2312" w:eastAsia="仿宋_GB2312" w:hAnsi="仿宋" w:cs="仿宋" w:hint="eastAsia"/>
          <w:sz w:val="30"/>
          <w:szCs w:val="30"/>
        </w:rPr>
        <w:t>宣传方案设计与赛后教学资源转化。</w:t>
      </w:r>
    </w:p>
    <w:p w:rsidR="007B405C" w:rsidRDefault="00CB1128">
      <w:pPr>
        <w:adjustRightInd w:val="0"/>
        <w:snapToGrid w:val="0"/>
        <w:spacing w:line="560" w:lineRule="exact"/>
        <w:ind w:firstLineChars="200" w:firstLine="600"/>
        <w:rPr>
          <w:rFonts w:ascii="仿宋_GB2312" w:eastAsia="仿宋_GB2312"/>
          <w:sz w:val="30"/>
          <w:szCs w:val="30"/>
        </w:rPr>
      </w:pPr>
      <w:r>
        <w:rPr>
          <w:rFonts w:ascii="仿宋_GB2312" w:eastAsia="仿宋_GB2312" w:hAnsi="仿宋" w:cs="仿宋"/>
          <w:sz w:val="30"/>
          <w:szCs w:val="30"/>
        </w:rPr>
        <w:t>3.</w:t>
      </w:r>
      <w:r>
        <w:rPr>
          <w:rFonts w:ascii="仿宋_GB2312" w:eastAsia="仿宋_GB2312" w:hAnsi="仿宋" w:cs="仿宋" w:hint="eastAsia"/>
          <w:sz w:val="30"/>
          <w:szCs w:val="30"/>
        </w:rPr>
        <w:t>赛项组织保障组</w:t>
      </w:r>
    </w:p>
    <w:p w:rsidR="007B405C" w:rsidRDefault="00CB1128">
      <w:pPr>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cs="仿宋" w:hint="eastAsia"/>
          <w:sz w:val="30"/>
          <w:szCs w:val="30"/>
        </w:rPr>
        <w:t>赛项目组织保障工作组在赛项执委会领导下，负责</w:t>
      </w:r>
      <w:r>
        <w:rPr>
          <w:rFonts w:ascii="仿宋_GB2312" w:eastAsia="仿宋_GB2312" w:hAnsi="仿宋" w:cs="仿宋" w:hint="eastAsia"/>
          <w:color w:val="000000"/>
          <w:sz w:val="30"/>
          <w:szCs w:val="30"/>
        </w:rPr>
        <w:t>赛项的具体保障实施工作。组长由赛项承办院校主要领导担任。组织保障工作组主要职责包括：按照赛项技术方案要求落实比赛场地及基础设施，协助竞赛设备的进场安装、调试与验收，赛项宣传，组织开展各项赛期活动，参赛人员接待，比赛过程文件存档等工作，赛务人员及服务志愿者的组织，赛场秩序维持及安全保障，赛后搜集整理大赛影像文字资料上报大赛执委会等。组织保障工作组按照赛项预算执行各项支出。</w:t>
      </w:r>
    </w:p>
    <w:p w:rsidR="007B405C" w:rsidRDefault="00CB1128">
      <w:pPr>
        <w:adjustRightInd w:val="0"/>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（二）赛项设备与设施管理</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lastRenderedPageBreak/>
        <w:t>根据《全国职业</w:t>
      </w:r>
      <w:r>
        <w:rPr>
          <w:rFonts w:ascii="仿宋_GB2312" w:eastAsia="仿宋_GB2312" w:hAnsi="仿宋" w:cs="仿宋" w:hint="eastAsia"/>
          <w:kern w:val="0"/>
          <w:sz w:val="30"/>
          <w:szCs w:val="30"/>
        </w:rPr>
        <w:t>院校技能大赛赛项设备与设施管理办法》落实如下：</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kern w:val="0"/>
          <w:sz w:val="30"/>
          <w:szCs w:val="30"/>
        </w:rPr>
        <w:t>1.</w:t>
      </w:r>
      <w:r>
        <w:rPr>
          <w:rFonts w:ascii="仿宋_GB2312" w:eastAsia="仿宋_GB2312" w:hAnsi="仿宋" w:cs="仿宋" w:hint="eastAsia"/>
          <w:sz w:val="30"/>
          <w:szCs w:val="30"/>
        </w:rPr>
        <w:t>赛场布置</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1</w:t>
      </w:r>
      <w:r>
        <w:rPr>
          <w:rFonts w:ascii="仿宋_GB2312" w:eastAsia="仿宋_GB2312" w:hAnsi="仿宋" w:cs="仿宋" w:hint="eastAsia"/>
          <w:sz w:val="30"/>
          <w:szCs w:val="30"/>
        </w:rPr>
        <w:t>）赛场应进行周密设计，绘制满足赛事管理、引导、疏散、指示要求的平面图。竞赛举行期间，应在竞赛场所、人员密集的地方张贴。</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2</w:t>
      </w:r>
      <w:r>
        <w:rPr>
          <w:rFonts w:ascii="仿宋_GB2312" w:eastAsia="仿宋_GB2312" w:hAnsi="仿宋" w:cs="仿宋" w:hint="eastAsia"/>
          <w:sz w:val="30"/>
          <w:szCs w:val="30"/>
        </w:rPr>
        <w:t>）赛场平面图上应标明安全出口、消防通道、警戒区、紧急事件发生时的疏散通道等。</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3</w:t>
      </w:r>
      <w:r>
        <w:rPr>
          <w:rFonts w:ascii="仿宋_GB2312" w:eastAsia="仿宋_GB2312" w:hAnsi="仿宋" w:cs="仿宋" w:hint="eastAsia"/>
          <w:sz w:val="30"/>
          <w:szCs w:val="30"/>
        </w:rPr>
        <w:t>）赛场的标注、标识应进行统一设计，按规定使用大赛的标注、标识。赛场各功能区域、赛位等应具有清晰的标注与标识。</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4</w:t>
      </w:r>
      <w:r>
        <w:rPr>
          <w:rFonts w:ascii="仿宋_GB2312" w:eastAsia="仿宋_GB2312" w:hAnsi="仿宋" w:cs="仿宋" w:hint="eastAsia"/>
          <w:sz w:val="30"/>
          <w:szCs w:val="30"/>
        </w:rPr>
        <w:t>）赛位上应张贴各种设备的安全文明生产操作规程。</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sz w:val="30"/>
          <w:szCs w:val="30"/>
        </w:rPr>
        <w:t>2.</w:t>
      </w:r>
      <w:r>
        <w:rPr>
          <w:rFonts w:ascii="仿宋_GB2312" w:eastAsia="仿宋_GB2312" w:hAnsi="仿宋" w:cs="仿宋" w:hint="eastAsia"/>
          <w:kern w:val="0"/>
          <w:sz w:val="30"/>
          <w:szCs w:val="30"/>
        </w:rPr>
        <w:t>赛场管理</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1</w:t>
      </w:r>
      <w:r>
        <w:rPr>
          <w:rFonts w:ascii="仿宋_GB2312" w:eastAsia="仿宋_GB2312" w:hAnsi="仿宋" w:cs="仿宋" w:hint="eastAsia"/>
          <w:sz w:val="30"/>
          <w:szCs w:val="30"/>
        </w:rPr>
        <w:t>）在确保参赛选手不受干扰的前提下，全面开放赛场，吸引社会各界人士到场观赛，提升技能大赛的关注度和影响力。赛场选手竞赛的核心区域，应指定参观路线、规定停留时间，安排专职人员进行管控与疏导。</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2</w:t>
      </w:r>
      <w:r>
        <w:rPr>
          <w:rFonts w:ascii="仿宋_GB2312" w:eastAsia="仿宋_GB2312" w:hAnsi="仿宋" w:cs="仿宋" w:hint="eastAsia"/>
          <w:sz w:val="30"/>
          <w:szCs w:val="30"/>
        </w:rPr>
        <w:t>）卫生间、医疗、维修服务、生活补给站和垃圾分类回收点都应在警戒线范围内，以确保大赛在相对安全的环境内进行，杜绝发生选手与外界交换信息、串通作弊的现象发生。</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3</w:t>
      </w:r>
      <w:r>
        <w:rPr>
          <w:rFonts w:ascii="仿宋_GB2312" w:eastAsia="仿宋_GB2312" w:hAnsi="仿宋" w:cs="仿宋" w:hint="eastAsia"/>
          <w:sz w:val="30"/>
          <w:szCs w:val="30"/>
        </w:rPr>
        <w:t>）设置安全通道和警戒线，确保进入赛场的大赛参观、采访、视察的人员限定在规定区域内活动，以保证大赛安全有序进行。</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3.</w:t>
      </w:r>
      <w:r>
        <w:rPr>
          <w:rFonts w:ascii="仿宋_GB2312" w:eastAsia="仿宋_GB2312" w:hAnsi="仿宋" w:cs="仿宋" w:hint="eastAsia"/>
          <w:sz w:val="30"/>
          <w:szCs w:val="30"/>
        </w:rPr>
        <w:t>赛项保障</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1</w:t>
      </w:r>
      <w:r>
        <w:rPr>
          <w:rFonts w:ascii="仿宋_GB2312" w:eastAsia="仿宋_GB2312" w:hAnsi="仿宋" w:cs="仿宋" w:hint="eastAsia"/>
          <w:sz w:val="30"/>
          <w:szCs w:val="30"/>
        </w:rPr>
        <w:t>）建立完善的赛项保障组织管理机</w:t>
      </w:r>
      <w:r>
        <w:rPr>
          <w:rFonts w:ascii="仿宋_GB2312" w:eastAsia="仿宋_GB2312" w:hAnsi="仿宋" w:cs="仿宋" w:hint="eastAsia"/>
          <w:sz w:val="30"/>
          <w:szCs w:val="30"/>
        </w:rPr>
        <w:t>制，做到各竞赛单元均有专人负责指挥和协调，确保大赛有序进行。</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2</w:t>
      </w:r>
      <w:r>
        <w:rPr>
          <w:rFonts w:ascii="仿宋_GB2312" w:eastAsia="仿宋_GB2312" w:hAnsi="仿宋" w:cs="仿宋" w:hint="eastAsia"/>
          <w:sz w:val="30"/>
          <w:szCs w:val="30"/>
        </w:rPr>
        <w:t>）设置生活保障组，为竞赛选手、裁判和赛场工作人员提供相应的生活服务和后勤保障。</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3</w:t>
      </w:r>
      <w:r>
        <w:rPr>
          <w:rFonts w:ascii="仿宋_GB2312" w:eastAsia="仿宋_GB2312" w:hAnsi="仿宋" w:cs="仿宋" w:hint="eastAsia"/>
          <w:sz w:val="30"/>
          <w:szCs w:val="30"/>
        </w:rPr>
        <w:t>）设置技术保障组，为竞赛设备、软件与竞赛设施提供保养、维</w:t>
      </w:r>
      <w:r>
        <w:rPr>
          <w:rFonts w:ascii="仿宋_GB2312" w:eastAsia="仿宋_GB2312" w:hAnsi="仿宋" w:cs="仿宋" w:hint="eastAsia"/>
          <w:sz w:val="30"/>
          <w:szCs w:val="30"/>
        </w:rPr>
        <w:lastRenderedPageBreak/>
        <w:t>修等服务，保障设备的完好和正常使用，保障设备配件、器材、耗材等与操作工具的及时供应。</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4</w:t>
      </w:r>
      <w:r>
        <w:rPr>
          <w:rFonts w:ascii="仿宋_GB2312" w:eastAsia="仿宋_GB2312" w:hAnsi="仿宋" w:cs="仿宋" w:hint="eastAsia"/>
          <w:sz w:val="30"/>
          <w:szCs w:val="30"/>
        </w:rPr>
        <w:t>）设置医疗保障服务站，提供可能发生的急救、伤口处理等应急服务。</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5</w:t>
      </w:r>
      <w:r>
        <w:rPr>
          <w:rFonts w:ascii="仿宋_GB2312" w:eastAsia="仿宋_GB2312" w:hAnsi="仿宋" w:cs="仿宋" w:hint="eastAsia"/>
          <w:sz w:val="30"/>
          <w:szCs w:val="30"/>
        </w:rPr>
        <w:t>）设置外围安保组，对赛场核心区域的外围进行警戒与引导服务。</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4.</w:t>
      </w:r>
      <w:r>
        <w:rPr>
          <w:rFonts w:ascii="仿宋_GB2312" w:eastAsia="仿宋_GB2312" w:hAnsi="仿宋" w:cs="仿宋" w:hint="eastAsia"/>
          <w:sz w:val="30"/>
          <w:szCs w:val="30"/>
        </w:rPr>
        <w:t>监督与执行</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1</w:t>
      </w:r>
      <w:r>
        <w:rPr>
          <w:rFonts w:ascii="仿宋_GB2312" w:eastAsia="仿宋_GB2312" w:hAnsi="仿宋" w:cs="仿宋" w:hint="eastAsia"/>
          <w:sz w:val="30"/>
          <w:szCs w:val="30"/>
        </w:rPr>
        <w:t>）赛项应制定详细的赛场建设方案和建设进度表，并遵照执行。</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2</w:t>
      </w:r>
      <w:r>
        <w:rPr>
          <w:rFonts w:ascii="仿宋_GB2312" w:eastAsia="仿宋_GB2312" w:hAnsi="仿宋" w:cs="仿宋" w:hint="eastAsia"/>
          <w:sz w:val="30"/>
          <w:szCs w:val="30"/>
        </w:rPr>
        <w:t>）赛项</w:t>
      </w:r>
      <w:r>
        <w:rPr>
          <w:rFonts w:ascii="仿宋_GB2312" w:eastAsia="仿宋_GB2312" w:hAnsi="仿宋" w:cs="仿宋" w:hint="eastAsia"/>
          <w:sz w:val="30"/>
          <w:szCs w:val="30"/>
        </w:rPr>
        <w:t>专家组应根据已制定的赛场建设方案和进度进行检查，确保在比赛前建设完成，确保竞赛设备设施的安装、调试工作，保证大赛有序、正常进行。</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3</w:t>
      </w:r>
      <w:r>
        <w:rPr>
          <w:rFonts w:ascii="仿宋_GB2312" w:eastAsia="仿宋_GB2312" w:hAnsi="仿宋" w:cs="仿宋" w:hint="eastAsia"/>
          <w:sz w:val="30"/>
          <w:szCs w:val="30"/>
        </w:rPr>
        <w:t>）在正式比赛前一周，赛项专家组会同承办方对赛场建设结果进行验收与查漏。</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4</w:t>
      </w:r>
      <w:r>
        <w:rPr>
          <w:rFonts w:ascii="仿宋_GB2312" w:eastAsia="仿宋_GB2312" w:hAnsi="仿宋" w:cs="仿宋" w:hint="eastAsia"/>
          <w:sz w:val="30"/>
          <w:szCs w:val="30"/>
        </w:rPr>
        <w:t>）对赛场设备、设施、场地、环境应进行赛前测试和试运行，确保赛项设备设施完好完善和正常使用。</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5</w:t>
      </w:r>
      <w:r>
        <w:rPr>
          <w:rFonts w:ascii="仿宋_GB2312" w:eastAsia="仿宋_GB2312" w:hAnsi="仿宋" w:cs="仿宋" w:hint="eastAsia"/>
          <w:sz w:val="30"/>
          <w:szCs w:val="30"/>
        </w:rPr>
        <w:t>）赛场验收：正式比赛前，专家组会同承办方应根据建设方案对赛场进行验收。并在验收报告上签字确认。经验收后的赛场应采取封闭措施，禁止无关人员出入。</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（三）安全措施</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1.</w:t>
      </w:r>
      <w:r>
        <w:rPr>
          <w:rFonts w:ascii="仿宋_GB2312" w:eastAsia="仿宋_GB2312" w:hAnsi="仿宋" w:cs="仿宋" w:hint="eastAsia"/>
          <w:sz w:val="30"/>
          <w:szCs w:val="30"/>
        </w:rPr>
        <w:t>该赛项应根据赛项具体特点做好安全事故应急预</w:t>
      </w:r>
      <w:r>
        <w:rPr>
          <w:rFonts w:ascii="仿宋_GB2312" w:eastAsia="仿宋_GB2312" w:hAnsi="仿宋" w:cs="仿宋" w:hint="eastAsia"/>
          <w:sz w:val="30"/>
          <w:szCs w:val="30"/>
        </w:rPr>
        <w:t>案。</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2.</w:t>
      </w:r>
      <w:r>
        <w:rPr>
          <w:rFonts w:ascii="仿宋_GB2312" w:eastAsia="仿宋_GB2312" w:hAnsi="仿宋" w:cs="仿宋" w:hint="eastAsia"/>
          <w:sz w:val="30"/>
          <w:szCs w:val="30"/>
        </w:rPr>
        <w:t>赛前应组织安保人员进行培训，提前进行安全教育和演习，使安保人员熟悉大赛的安全预案，明确各自的分工和职责。督促相关部门检查消防设施，做好安全保卫工作，防止火灾、盗窃、信息失密等现象发生，要按时关窗锁门，确保大赛期间赛场财产的安全。</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3.</w:t>
      </w:r>
      <w:r>
        <w:rPr>
          <w:rFonts w:ascii="仿宋_GB2312" w:eastAsia="仿宋_GB2312" w:hAnsi="仿宋" w:cs="仿宋" w:hint="eastAsia"/>
          <w:sz w:val="30"/>
          <w:szCs w:val="30"/>
        </w:rPr>
        <w:t>竞赛过程中如若发生安全事故，应立即报告现场总指挥，同时启动事故处理应急预案，各类人员按照分工各尽其责，立即展开现场抢救</w:t>
      </w:r>
      <w:r>
        <w:rPr>
          <w:rFonts w:ascii="仿宋_GB2312" w:eastAsia="仿宋_GB2312" w:hAnsi="仿宋" w:cs="仿宋" w:hint="eastAsia"/>
          <w:sz w:val="30"/>
          <w:szCs w:val="30"/>
        </w:rPr>
        <w:lastRenderedPageBreak/>
        <w:t>和组织人员疏散，最大限度地减少人员伤害及财产损失。</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t>4.</w:t>
      </w:r>
      <w:r>
        <w:rPr>
          <w:rFonts w:ascii="仿宋_GB2312" w:eastAsia="仿宋_GB2312" w:hAnsi="仿宋" w:cs="仿宋" w:hint="eastAsia"/>
          <w:sz w:val="30"/>
          <w:szCs w:val="30"/>
        </w:rPr>
        <w:t>竞赛结束时，要及时进行安全检查，重点做好防火、防盗以及电气、设备的安全检查，防止因疏忽而发生事故。</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（四）监督与仲裁</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根据《全国职业院校技能大赛赛项监督与仲裁管理办法》特制定</w:t>
      </w:r>
      <w:r>
        <w:rPr>
          <w:rFonts w:ascii="仿宋_GB2312" w:eastAsia="仿宋_GB2312" w:hAnsi="仿宋" w:cs="仿宋" w:hint="eastAsia"/>
          <w:sz w:val="30"/>
          <w:szCs w:val="30"/>
        </w:rPr>
        <w:t>监督与仲裁</w:t>
      </w:r>
      <w:r>
        <w:rPr>
          <w:rFonts w:ascii="仿宋_GB2312" w:eastAsia="仿宋_GB2312" w:hAnsi="仿宋" w:cs="仿宋" w:hint="eastAsia"/>
          <w:kern w:val="0"/>
          <w:sz w:val="30"/>
          <w:szCs w:val="30"/>
        </w:rPr>
        <w:t>措施。</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sz w:val="30"/>
          <w:szCs w:val="30"/>
        </w:rPr>
        <w:t>1.</w:t>
      </w:r>
      <w:r>
        <w:rPr>
          <w:rFonts w:ascii="仿宋_GB2312" w:eastAsia="仿宋_GB2312" w:hAnsi="仿宋" w:cs="仿宋" w:hint="eastAsia"/>
          <w:kern w:val="0"/>
          <w:sz w:val="30"/>
          <w:szCs w:val="30"/>
        </w:rPr>
        <w:t>赛项监督</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1</w:t>
      </w:r>
      <w:r>
        <w:rPr>
          <w:rFonts w:ascii="仿宋_GB2312" w:eastAsia="仿宋_GB2312" w:hAnsi="仿宋" w:cs="仿宋" w:hint="eastAsia"/>
          <w:sz w:val="30"/>
          <w:szCs w:val="30"/>
        </w:rPr>
        <w:t>）监督组由大赛执委会指派，在大赛执委会领导下，负责对电气安装与维修竞赛筹备、命题制卷、保密工作、赛场管理等组织工作实施全程现场监督。监督组实行组长负责制。</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2</w:t>
      </w:r>
      <w:r>
        <w:rPr>
          <w:rFonts w:ascii="仿宋_GB2312" w:eastAsia="仿宋_GB2312" w:hAnsi="仿宋" w:cs="仿宋" w:hint="eastAsia"/>
          <w:sz w:val="30"/>
          <w:szCs w:val="30"/>
        </w:rPr>
        <w:t>）监督组的监督内容包括赛项竞赛场地和设施的部署、选手抽签、裁判培训、命题与制卷、试卷运输与保管、竞赛组织、成绩评判及汇总、成绩发布、申诉</w:t>
      </w:r>
      <w:r>
        <w:rPr>
          <w:rFonts w:ascii="仿宋_GB2312" w:eastAsia="仿宋_GB2312" w:hAnsi="仿宋" w:cs="仿宋" w:hint="eastAsia"/>
          <w:bCs/>
          <w:sz w:val="30"/>
          <w:szCs w:val="30"/>
        </w:rPr>
        <w:t>仲裁、成绩复核等</w:t>
      </w:r>
      <w:r>
        <w:rPr>
          <w:rFonts w:ascii="仿宋_GB2312" w:eastAsia="仿宋_GB2312" w:hAnsi="仿宋" w:cs="仿宋" w:hint="eastAsia"/>
          <w:sz w:val="30"/>
          <w:szCs w:val="30"/>
        </w:rPr>
        <w:t>。</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3</w:t>
      </w:r>
      <w:r>
        <w:rPr>
          <w:rFonts w:ascii="仿宋_GB2312" w:eastAsia="仿宋_GB2312" w:hAnsi="仿宋" w:cs="仿宋" w:hint="eastAsia"/>
          <w:sz w:val="30"/>
          <w:szCs w:val="30"/>
        </w:rPr>
        <w:t>）监督组对竞赛过程中明显违规现象，应及时向竞赛组织方提出改正建议，同时采取必要技术手段，留取监督的过程资料。赛事结束后，向全国大赛执委会呈报监督工作报告。</w:t>
      </w:r>
    </w:p>
    <w:p w:rsidR="007B405C" w:rsidRDefault="00CB1128">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4</w:t>
      </w:r>
      <w:r>
        <w:rPr>
          <w:rFonts w:ascii="仿宋_GB2312" w:eastAsia="仿宋_GB2312" w:hAnsi="仿宋" w:cs="仿宋" w:hint="eastAsia"/>
          <w:sz w:val="30"/>
          <w:szCs w:val="30"/>
        </w:rPr>
        <w:t>）监督组不参与、不干涉具体的赛事组织活动与技术事宜。</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sz w:val="30"/>
          <w:szCs w:val="30"/>
        </w:rPr>
        <w:t>2.</w:t>
      </w:r>
      <w:r>
        <w:rPr>
          <w:rFonts w:ascii="仿宋_GB2312" w:eastAsia="仿宋_GB2312" w:hAnsi="仿宋" w:cs="仿宋" w:hint="eastAsia"/>
          <w:kern w:val="0"/>
          <w:sz w:val="30"/>
          <w:szCs w:val="30"/>
        </w:rPr>
        <w:t>申诉与仲裁</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w:t>
      </w:r>
      <w:r>
        <w:rPr>
          <w:rFonts w:ascii="仿宋_GB2312" w:eastAsia="仿宋_GB2312" w:hAnsi="仿宋" w:cs="仿宋"/>
          <w:kern w:val="0"/>
          <w:sz w:val="30"/>
          <w:szCs w:val="30"/>
        </w:rPr>
        <w:t>1)</w:t>
      </w:r>
      <w:r>
        <w:rPr>
          <w:rFonts w:ascii="仿宋_GB2312" w:eastAsia="仿宋_GB2312" w:hAnsi="仿宋" w:cs="仿宋" w:hint="eastAsia"/>
          <w:kern w:val="0"/>
          <w:sz w:val="30"/>
          <w:szCs w:val="30"/>
        </w:rPr>
        <w:t>根据《全国职业院校技能大赛赛项监督与仲裁管理办法》中的仲裁人员的条件和组成程序的规定，成立电气安装与维修赛项仲裁工作组。</w:t>
      </w:r>
      <w:r>
        <w:rPr>
          <w:rFonts w:ascii="仿宋_GB2312" w:eastAsia="仿宋_GB2312" w:hAnsi="仿宋" w:cs="仿宋" w:hint="eastAsia"/>
          <w:sz w:val="30"/>
          <w:szCs w:val="30"/>
        </w:rPr>
        <w:t>仲裁工作组在赛项执委会领导下开展工作，并对赛项执委会负责。</w:t>
      </w:r>
    </w:p>
    <w:p w:rsidR="007B405C" w:rsidRDefault="00CB1128">
      <w:pPr>
        <w:pStyle w:val="1"/>
        <w:tabs>
          <w:tab w:val="left" w:pos="709"/>
        </w:tabs>
        <w:adjustRightInd w:val="0"/>
        <w:snapToGrid w:val="0"/>
        <w:spacing w:line="560" w:lineRule="exact"/>
        <w:ind w:firstLine="600"/>
        <w:rPr>
          <w:rFonts w:ascii="仿宋_GB2312" w:eastAsia="仿宋_GB2312" w:hAnsi="仿宋" w:cs="仿宋"/>
          <w:sz w:val="30"/>
          <w:szCs w:val="30"/>
        </w:rPr>
      </w:pPr>
      <w:r>
        <w:rPr>
          <w:rFonts w:ascii="仿宋_GB2312" w:eastAsia="仿宋_GB2312" w:hAnsi="仿宋" w:cs="仿宋"/>
          <w:sz w:val="30"/>
          <w:szCs w:val="30"/>
        </w:rPr>
        <w:t>(2)</w:t>
      </w:r>
      <w:r>
        <w:rPr>
          <w:rFonts w:ascii="仿宋_GB2312" w:eastAsia="仿宋_GB2312" w:hAnsi="仿宋" w:cs="仿宋" w:hint="eastAsia"/>
          <w:sz w:val="30"/>
          <w:szCs w:val="30"/>
        </w:rPr>
        <w:t>仲裁人员的职责</w:t>
      </w:r>
    </w:p>
    <w:p w:rsidR="007B405C" w:rsidRDefault="00CB1128">
      <w:pPr>
        <w:pStyle w:val="1"/>
        <w:tabs>
          <w:tab w:val="left" w:pos="709"/>
        </w:tabs>
        <w:adjustRightInd w:val="0"/>
        <w:snapToGrid w:val="0"/>
        <w:spacing w:line="560" w:lineRule="exact"/>
        <w:ind w:firstLine="600"/>
        <w:rPr>
          <w:rFonts w:ascii="仿宋_GB2312" w:eastAsia="仿宋_GB2312" w:hAnsi="仿宋" w:cs="仿宋"/>
          <w:sz w:val="30"/>
          <w:szCs w:val="30"/>
        </w:rPr>
      </w:pPr>
      <w:r>
        <w:rPr>
          <w:rFonts w:ascii="仿宋_GB2312" w:eastAsia="仿宋_GB2312" w:hAnsi="仿宋" w:cs="仿宋" w:hint="eastAsia"/>
          <w:sz w:val="30"/>
          <w:szCs w:val="30"/>
        </w:rPr>
        <w:t>熟悉赛项的竞赛规程和规则</w:t>
      </w:r>
      <w:r>
        <w:rPr>
          <w:rFonts w:ascii="仿宋_GB2312" w:eastAsia="仿宋_GB2312" w:hAnsi="仿宋" w:cs="仿宋"/>
          <w:sz w:val="30"/>
          <w:szCs w:val="30"/>
        </w:rPr>
        <w:t>;</w:t>
      </w:r>
      <w:r>
        <w:rPr>
          <w:rFonts w:ascii="仿宋_GB2312" w:eastAsia="仿宋_GB2312" w:hAnsi="仿宋" w:cs="仿宋" w:hint="eastAsia"/>
          <w:sz w:val="30"/>
          <w:szCs w:val="30"/>
        </w:rPr>
        <w:t>掌握本赛项的竞赛进展情况</w:t>
      </w:r>
      <w:r>
        <w:rPr>
          <w:rFonts w:ascii="仿宋_GB2312" w:eastAsia="仿宋_GB2312" w:hAnsi="仿宋" w:cs="仿宋"/>
          <w:sz w:val="30"/>
          <w:szCs w:val="30"/>
        </w:rPr>
        <w:t>;</w:t>
      </w:r>
      <w:r>
        <w:rPr>
          <w:rFonts w:ascii="仿宋_GB2312" w:eastAsia="仿宋_GB2312" w:hAnsi="仿宋" w:cs="仿宋" w:hint="eastAsia"/>
          <w:sz w:val="30"/>
          <w:szCs w:val="30"/>
        </w:rPr>
        <w:t>受理各参赛队的书面申诉</w:t>
      </w:r>
      <w:r>
        <w:rPr>
          <w:rFonts w:ascii="仿宋_GB2312" w:eastAsia="仿宋_GB2312" w:hAnsi="仿宋" w:cs="仿宋"/>
          <w:sz w:val="30"/>
          <w:szCs w:val="30"/>
        </w:rPr>
        <w:t>;</w:t>
      </w:r>
      <w:r>
        <w:rPr>
          <w:rFonts w:ascii="仿宋_GB2312" w:eastAsia="仿宋_GB2312" w:hAnsi="仿宋" w:cs="仿宋" w:hint="eastAsia"/>
          <w:sz w:val="30"/>
          <w:szCs w:val="30"/>
        </w:rPr>
        <w:t>对受理的申诉进行深入调查，做出客观、公正的集体仲裁。</w:t>
      </w:r>
    </w:p>
    <w:p w:rsidR="007B405C" w:rsidRDefault="00CB1128">
      <w:pPr>
        <w:adjustRightInd w:val="0"/>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sz w:val="30"/>
          <w:szCs w:val="30"/>
        </w:rPr>
        <w:lastRenderedPageBreak/>
        <w:t>3.</w:t>
      </w:r>
      <w:r>
        <w:rPr>
          <w:rFonts w:ascii="仿宋_GB2312" w:eastAsia="仿宋_GB2312" w:hAnsi="仿宋" w:cs="仿宋" w:hint="eastAsia"/>
          <w:sz w:val="30"/>
          <w:szCs w:val="30"/>
        </w:rPr>
        <w:t>申诉与仲裁的程序</w:t>
      </w:r>
    </w:p>
    <w:p w:rsidR="007B405C" w:rsidRDefault="00CB1128">
      <w:pPr>
        <w:adjustRightInd w:val="0"/>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1</w:t>
      </w:r>
      <w:r>
        <w:rPr>
          <w:rFonts w:ascii="仿宋_GB2312" w:eastAsia="仿宋_GB2312" w:hAnsi="仿宋" w:cs="仿宋" w:hint="eastAsia"/>
          <w:sz w:val="30"/>
          <w:szCs w:val="30"/>
        </w:rPr>
        <w:t>）各参赛队对不符合赛项规程规定的仪器、设备、工装、材料、物件、计算机软硬件、竞赛使用工具、用品；竞赛执裁、赛场管理、竞赛成绩评判，以及工作人员的不规范行为等，可向赛项仲裁工作组提出申诉。</w:t>
      </w:r>
      <w:r>
        <w:rPr>
          <w:rFonts w:ascii="仿宋_GB2312" w:eastAsia="仿宋_GB2312" w:hAnsi="仿宋" w:cs="仿宋"/>
          <w:sz w:val="30"/>
          <w:szCs w:val="30"/>
        </w:rPr>
        <w:t xml:space="preserve"> </w:t>
      </w:r>
    </w:p>
    <w:p w:rsidR="007B405C" w:rsidRDefault="00CB1128">
      <w:pPr>
        <w:adjustRightInd w:val="0"/>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2</w:t>
      </w:r>
      <w:r>
        <w:rPr>
          <w:rFonts w:ascii="仿宋_GB2312" w:eastAsia="仿宋_GB2312" w:hAnsi="仿宋" w:cs="仿宋" w:hint="eastAsia"/>
          <w:sz w:val="30"/>
          <w:szCs w:val="30"/>
        </w:rPr>
        <w:t>）申诉主体为参赛队领队。</w:t>
      </w:r>
    </w:p>
    <w:p w:rsidR="007B405C" w:rsidRDefault="00CB1128">
      <w:pPr>
        <w:adjustRightInd w:val="0"/>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3</w:t>
      </w:r>
      <w:r>
        <w:rPr>
          <w:rFonts w:ascii="仿宋_GB2312" w:eastAsia="仿宋_GB2312" w:hAnsi="仿宋" w:cs="仿宋" w:hint="eastAsia"/>
          <w:sz w:val="30"/>
          <w:szCs w:val="30"/>
        </w:rPr>
        <w:t>）申诉启动时，参赛队以该队领队亲笔签字同意的书面报告的形式递交赛项仲裁工作组。报告应对申诉事件的现象、发生时间、涉及人员、申诉依据等进行充分、实事求是的叙述。非书面申诉不予受理。</w:t>
      </w:r>
      <w:r>
        <w:rPr>
          <w:rFonts w:ascii="仿宋_GB2312" w:eastAsia="仿宋_GB2312" w:hAnsi="仿宋" w:cs="仿宋"/>
          <w:sz w:val="30"/>
          <w:szCs w:val="30"/>
        </w:rPr>
        <w:t xml:space="preserve"> </w:t>
      </w:r>
    </w:p>
    <w:p w:rsidR="007B405C" w:rsidRDefault="00CB1128">
      <w:pPr>
        <w:adjustRightInd w:val="0"/>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4</w:t>
      </w:r>
      <w:r>
        <w:rPr>
          <w:rFonts w:ascii="仿宋_GB2312" w:eastAsia="仿宋_GB2312" w:hAnsi="仿宋" w:cs="仿宋" w:hint="eastAsia"/>
          <w:sz w:val="30"/>
          <w:szCs w:val="30"/>
        </w:rPr>
        <w:t>）提出申诉应在赛项比赛结束后</w:t>
      </w:r>
      <w:r>
        <w:rPr>
          <w:rFonts w:ascii="仿宋_GB2312" w:eastAsia="仿宋_GB2312" w:hAnsi="仿宋" w:cs="仿宋"/>
          <w:sz w:val="30"/>
          <w:szCs w:val="30"/>
        </w:rPr>
        <w:t>2</w:t>
      </w:r>
      <w:r>
        <w:rPr>
          <w:rFonts w:ascii="仿宋_GB2312" w:eastAsia="仿宋_GB2312" w:hAnsi="仿宋" w:cs="仿宋" w:hint="eastAsia"/>
          <w:sz w:val="30"/>
          <w:szCs w:val="30"/>
        </w:rPr>
        <w:t>小时内提出，超过</w:t>
      </w:r>
      <w:r>
        <w:rPr>
          <w:rFonts w:ascii="仿宋_GB2312" w:eastAsia="仿宋_GB2312" w:hAnsi="仿宋" w:cs="仿宋"/>
          <w:sz w:val="30"/>
          <w:szCs w:val="30"/>
        </w:rPr>
        <w:t>2</w:t>
      </w:r>
      <w:r>
        <w:rPr>
          <w:rFonts w:ascii="仿宋_GB2312" w:eastAsia="仿宋_GB2312" w:hAnsi="仿宋" w:cs="仿宋" w:hint="eastAsia"/>
          <w:sz w:val="30"/>
          <w:szCs w:val="30"/>
        </w:rPr>
        <w:t>小时不予受理。</w:t>
      </w:r>
    </w:p>
    <w:p w:rsidR="007B405C" w:rsidRDefault="00CB1128">
      <w:pPr>
        <w:adjustRightInd w:val="0"/>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5</w:t>
      </w:r>
      <w:r>
        <w:rPr>
          <w:rFonts w:ascii="仿宋_GB2312" w:eastAsia="仿宋_GB2312" w:hAnsi="仿宋" w:cs="仿宋" w:hint="eastAsia"/>
          <w:sz w:val="30"/>
          <w:szCs w:val="30"/>
        </w:rPr>
        <w:t>）赛项仲裁工作组在接到申诉报告后的</w:t>
      </w:r>
      <w:r>
        <w:rPr>
          <w:rFonts w:ascii="仿宋_GB2312" w:eastAsia="仿宋_GB2312" w:hAnsi="仿宋" w:cs="仿宋"/>
          <w:sz w:val="30"/>
          <w:szCs w:val="30"/>
        </w:rPr>
        <w:t>2</w:t>
      </w:r>
      <w:r>
        <w:rPr>
          <w:rFonts w:ascii="仿宋_GB2312" w:eastAsia="仿宋_GB2312" w:hAnsi="仿宋" w:cs="仿宋" w:hint="eastAsia"/>
          <w:sz w:val="30"/>
          <w:szCs w:val="30"/>
        </w:rPr>
        <w:t>小时内组织复议，并及时将复议结果以书面形式告知申诉方。申诉方对复议结果仍有异议，可由省（市）领队向赛区仲裁委员会提出申诉。赛区仲裁委员会的仲裁结果为最终结果。</w:t>
      </w:r>
    </w:p>
    <w:p w:rsidR="007B405C" w:rsidRDefault="00CB1128">
      <w:pPr>
        <w:adjustRightInd w:val="0"/>
        <w:snapToGrid w:val="0"/>
        <w:spacing w:line="560" w:lineRule="exact"/>
        <w:ind w:firstLineChars="200" w:firstLine="600"/>
        <w:rPr>
          <w:rFonts w:ascii="仿宋_GB2312" w:eastAsia="仿宋_GB2312" w:hAnsi="仿宋" w:cs="仿宋"/>
          <w:color w:val="0000FF"/>
          <w:sz w:val="30"/>
          <w:szCs w:val="30"/>
          <w:u w:val="single"/>
        </w:rPr>
      </w:pPr>
      <w:r>
        <w:rPr>
          <w:rFonts w:ascii="仿宋_GB2312" w:eastAsia="仿宋_GB2312" w:hAnsi="仿宋" w:cs="仿宋" w:hint="eastAsia"/>
          <w:sz w:val="30"/>
          <w:szCs w:val="30"/>
        </w:rPr>
        <w:t>（</w:t>
      </w:r>
      <w:r>
        <w:rPr>
          <w:rFonts w:ascii="仿宋_GB2312" w:eastAsia="仿宋_GB2312" w:hAnsi="仿宋" w:cs="仿宋"/>
          <w:sz w:val="30"/>
          <w:szCs w:val="30"/>
        </w:rPr>
        <w:t>6</w:t>
      </w:r>
      <w:r>
        <w:rPr>
          <w:rFonts w:ascii="仿宋_GB2312" w:eastAsia="仿宋_GB2312" w:hAnsi="仿宋" w:cs="仿宋" w:hint="eastAsia"/>
          <w:sz w:val="30"/>
          <w:szCs w:val="30"/>
        </w:rPr>
        <w:t>）</w:t>
      </w:r>
      <w:r>
        <w:rPr>
          <w:rFonts w:ascii="仿宋_GB2312" w:eastAsia="仿宋_GB2312" w:hAnsi="仿宋" w:cs="仿宋" w:hint="eastAsia"/>
          <w:color w:val="000000"/>
          <w:sz w:val="30"/>
          <w:szCs w:val="30"/>
        </w:rPr>
        <w:t>申诉方不得以任何理由拒绝接收仲裁结果；不得以任何理由采取过激行为扰乱赛场秩序；仲裁结果由申诉人签收，不能代收；如在约定时间和地点申诉人离开，视为自行放弃申诉。</w:t>
      </w:r>
    </w:p>
    <w:p w:rsidR="007B405C" w:rsidRDefault="00CB1128">
      <w:pPr>
        <w:snapToGrid w:val="0"/>
        <w:spacing w:line="560" w:lineRule="exact"/>
        <w:ind w:firstLineChars="200" w:firstLine="600"/>
        <w:rPr>
          <w:rFonts w:ascii="仿宋_GB2312" w:eastAsia="仿宋_GB2312" w:hAnsi="Arial Narrow" w:cs="Arial"/>
          <w:sz w:val="30"/>
          <w:szCs w:val="30"/>
        </w:rPr>
      </w:pPr>
      <w:r>
        <w:rPr>
          <w:rFonts w:ascii="仿宋_GB2312" w:eastAsia="仿宋_GB2312" w:hAnsi="仿宋" w:cs="仿宋" w:hint="eastAsia"/>
          <w:sz w:val="30"/>
          <w:szCs w:val="30"/>
        </w:rPr>
        <w:t>（</w:t>
      </w:r>
      <w:r>
        <w:rPr>
          <w:rFonts w:ascii="仿宋_GB2312" w:eastAsia="仿宋_GB2312" w:hAnsi="仿宋" w:cs="仿宋"/>
          <w:sz w:val="30"/>
          <w:szCs w:val="30"/>
        </w:rPr>
        <w:t>7</w:t>
      </w:r>
      <w:r>
        <w:rPr>
          <w:rFonts w:ascii="仿宋_GB2312" w:eastAsia="仿宋_GB2312" w:hAnsi="仿宋" w:cs="仿宋" w:hint="eastAsia"/>
          <w:sz w:val="30"/>
          <w:szCs w:val="30"/>
        </w:rPr>
        <w:t>）申诉方可随时提出放弃申诉。</w:t>
      </w:r>
    </w:p>
    <w:p w:rsidR="007B405C" w:rsidRDefault="00CB1128">
      <w:pPr>
        <w:snapToGrid w:val="0"/>
        <w:spacing w:line="560" w:lineRule="exact"/>
        <w:ind w:firstLineChars="250" w:firstLine="750"/>
        <w:rPr>
          <w:rFonts w:ascii="黑体" w:eastAsia="黑体" w:hAnsi="Arial Narrow" w:cs="Arial"/>
          <w:sz w:val="30"/>
          <w:szCs w:val="30"/>
        </w:rPr>
      </w:pPr>
      <w:r>
        <w:rPr>
          <w:rFonts w:ascii="黑体" w:eastAsia="黑体" w:hAnsi="Arial Narrow" w:cs="Arial" w:hint="eastAsia"/>
          <w:sz w:val="30"/>
          <w:szCs w:val="30"/>
        </w:rPr>
        <w:t>十七、教学资源转化建设方案</w:t>
      </w:r>
    </w:p>
    <w:p w:rsidR="007B405C" w:rsidRDefault="00CB1128">
      <w:pPr>
        <w:snapToGrid w:val="0"/>
        <w:spacing w:line="560" w:lineRule="exact"/>
        <w:ind w:firstLineChars="200" w:firstLine="600"/>
        <w:rPr>
          <w:rFonts w:ascii="仿宋_GB2312" w:eastAsia="仿宋_GB2312" w:hAnsi="仿宋" w:cs="仿宋"/>
          <w:kern w:val="0"/>
          <w:sz w:val="30"/>
          <w:szCs w:val="30"/>
        </w:rPr>
      </w:pPr>
      <w:r>
        <w:rPr>
          <w:rFonts w:ascii="仿宋_GB2312" w:eastAsia="仿宋_GB2312" w:hAnsi="Arial Narrow" w:cs="Arial" w:hint="eastAsia"/>
          <w:sz w:val="30"/>
          <w:szCs w:val="30"/>
        </w:rPr>
        <w:t>按照《全国职业院校技能大赛赛项资源转化工作办法》的有关要求，特制定本赛项赛后教学资源转化方案。</w:t>
      </w:r>
    </w:p>
    <w:p w:rsidR="007B405C" w:rsidRDefault="00CB1128">
      <w:pPr>
        <w:snapToGrid w:val="0"/>
        <w:spacing w:line="560" w:lineRule="exact"/>
        <w:ind w:firstLineChars="200" w:firstLine="600"/>
        <w:rPr>
          <w:rFonts w:ascii="仿宋_GB2312" w:eastAsia="仿宋_GB2312" w:hAnsi="仿宋" w:cs="仿宋"/>
          <w:kern w:val="0"/>
          <w:sz w:val="30"/>
          <w:szCs w:val="30"/>
        </w:rPr>
      </w:pPr>
      <w:r>
        <w:rPr>
          <w:rFonts w:ascii="仿宋_GB2312" w:eastAsia="仿宋_GB2312" w:hAnsi="仿宋" w:cs="仿宋" w:hint="eastAsia"/>
          <w:kern w:val="0"/>
          <w:sz w:val="30"/>
          <w:szCs w:val="30"/>
        </w:rPr>
        <w:t>（一）基本资源</w:t>
      </w:r>
    </w:p>
    <w:p w:rsidR="007B405C" w:rsidRDefault="00CB1128">
      <w:pPr>
        <w:snapToGrid w:val="0"/>
        <w:spacing w:line="560" w:lineRule="exact"/>
        <w:ind w:firstLineChars="200" w:firstLine="600"/>
        <w:rPr>
          <w:rFonts w:ascii="仿宋_GB2312" w:eastAsia="仿宋_GB2312" w:hAnsi="仿宋" w:cs="仿宋"/>
          <w:kern w:val="0"/>
          <w:sz w:val="30"/>
          <w:szCs w:val="30"/>
        </w:rPr>
      </w:pPr>
      <w:r>
        <w:rPr>
          <w:rFonts w:ascii="仿宋_GB2312" w:eastAsia="仿宋_GB2312" w:hAnsi="仿宋" w:cs="仿宋" w:hint="eastAsia"/>
          <w:kern w:val="0"/>
          <w:sz w:val="30"/>
          <w:szCs w:val="30"/>
        </w:rPr>
        <w:t>（</w:t>
      </w:r>
      <w:r>
        <w:rPr>
          <w:rFonts w:ascii="仿宋_GB2312" w:eastAsia="仿宋_GB2312" w:hAnsi="仿宋" w:cs="仿宋"/>
          <w:kern w:val="0"/>
          <w:sz w:val="30"/>
          <w:szCs w:val="30"/>
        </w:rPr>
        <w:t>1</w:t>
      </w:r>
      <w:r>
        <w:rPr>
          <w:rFonts w:ascii="仿宋_GB2312" w:eastAsia="仿宋_GB2312" w:hAnsi="仿宋" w:cs="仿宋" w:hint="eastAsia"/>
          <w:kern w:val="0"/>
          <w:sz w:val="30"/>
          <w:szCs w:val="30"/>
        </w:rPr>
        <w:t>）本次比赛竞赛赛题、配分表、评分表，以</w:t>
      </w:r>
      <w:r>
        <w:rPr>
          <w:rFonts w:ascii="仿宋_GB2312" w:eastAsia="仿宋_GB2312" w:hAnsi="仿宋" w:cs="仿宋"/>
          <w:kern w:val="0"/>
          <w:sz w:val="30"/>
          <w:szCs w:val="30"/>
        </w:rPr>
        <w:t>PDF</w:t>
      </w:r>
      <w:r>
        <w:rPr>
          <w:rFonts w:ascii="仿宋_GB2312" w:eastAsia="仿宋_GB2312" w:hAnsi="仿宋" w:cs="仿宋" w:hint="eastAsia"/>
          <w:kern w:val="0"/>
          <w:sz w:val="30"/>
          <w:szCs w:val="30"/>
        </w:rPr>
        <w:t>文件，挂承办学校和设备赞助企业网站，供全国职业学校下载参考。</w:t>
      </w:r>
    </w:p>
    <w:p w:rsidR="007B405C" w:rsidRDefault="00CB1128">
      <w:pPr>
        <w:snapToGrid w:val="0"/>
        <w:spacing w:line="560" w:lineRule="exact"/>
        <w:ind w:firstLineChars="200" w:firstLine="600"/>
        <w:rPr>
          <w:rFonts w:ascii="仿宋_GB2312" w:eastAsia="仿宋_GB2312" w:hAnsi="仿宋" w:cs="仿宋"/>
          <w:kern w:val="0"/>
          <w:sz w:val="30"/>
          <w:szCs w:val="30"/>
        </w:rPr>
      </w:pPr>
      <w:r>
        <w:rPr>
          <w:rFonts w:ascii="仿宋_GB2312" w:eastAsia="仿宋_GB2312" w:hAnsi="仿宋" w:cs="仿宋" w:hint="eastAsia"/>
          <w:kern w:val="0"/>
          <w:sz w:val="30"/>
          <w:szCs w:val="30"/>
        </w:rPr>
        <w:lastRenderedPageBreak/>
        <w:t>（</w:t>
      </w:r>
      <w:r>
        <w:rPr>
          <w:rFonts w:ascii="仿宋_GB2312" w:eastAsia="仿宋_GB2312" w:hAnsi="仿宋" w:cs="仿宋"/>
          <w:kern w:val="0"/>
          <w:sz w:val="30"/>
          <w:szCs w:val="30"/>
        </w:rPr>
        <w:t>2</w:t>
      </w:r>
      <w:r>
        <w:rPr>
          <w:rFonts w:ascii="仿宋_GB2312" w:eastAsia="仿宋_GB2312" w:hAnsi="仿宋" w:cs="仿宋" w:hint="eastAsia"/>
          <w:kern w:val="0"/>
          <w:sz w:val="30"/>
          <w:szCs w:val="30"/>
        </w:rPr>
        <w:t>）编辑《电工电子技术技能比赛赛题集锦〈电气安装与维修竞赛题集〉续集》，由机械工业出版社出版发行，供职业学校教学和指导学生训练参考。</w:t>
      </w:r>
    </w:p>
    <w:p w:rsidR="007B405C" w:rsidRDefault="00CB1128">
      <w:pPr>
        <w:snapToGrid w:val="0"/>
        <w:spacing w:line="560" w:lineRule="exact"/>
        <w:ind w:firstLineChars="200" w:firstLine="600"/>
        <w:rPr>
          <w:rFonts w:ascii="仿宋_GB2312" w:eastAsia="仿宋_GB2312" w:hAnsi="仿宋" w:cs="仿宋"/>
          <w:kern w:val="0"/>
          <w:sz w:val="30"/>
          <w:szCs w:val="30"/>
        </w:rPr>
      </w:pPr>
      <w:r>
        <w:rPr>
          <w:rFonts w:ascii="仿宋_GB2312" w:eastAsia="仿宋_GB2312" w:hAnsi="仿宋" w:cs="仿宋" w:hint="eastAsia"/>
          <w:kern w:val="0"/>
          <w:sz w:val="30"/>
          <w:szCs w:val="30"/>
        </w:rPr>
        <w:t>（</w:t>
      </w:r>
      <w:r>
        <w:rPr>
          <w:rFonts w:ascii="仿宋_GB2312" w:eastAsia="仿宋_GB2312" w:hAnsi="仿宋" w:cs="仿宋"/>
          <w:kern w:val="0"/>
          <w:sz w:val="30"/>
          <w:szCs w:val="30"/>
        </w:rPr>
        <w:t>3</w:t>
      </w:r>
      <w:r>
        <w:rPr>
          <w:rFonts w:ascii="仿宋_GB2312" w:eastAsia="仿宋_GB2312" w:hAnsi="仿宋" w:cs="仿宋" w:hint="eastAsia"/>
          <w:kern w:val="0"/>
          <w:sz w:val="30"/>
          <w:szCs w:val="30"/>
        </w:rPr>
        <w:t>）按照国家标准，针对电气安装与维修赛项特点，编辑《</w:t>
      </w:r>
      <w:r>
        <w:rPr>
          <w:rFonts w:ascii="仿宋_GB2312" w:eastAsia="仿宋_GB2312" w:hAnsi="仿宋" w:cs="仿宋"/>
          <w:kern w:val="0"/>
          <w:sz w:val="30"/>
          <w:szCs w:val="30"/>
        </w:rPr>
        <w:t>2018</w:t>
      </w:r>
      <w:r>
        <w:rPr>
          <w:rFonts w:ascii="仿宋_GB2312" w:eastAsia="仿宋_GB2312" w:hAnsi="仿宋" w:cs="仿宋" w:hint="eastAsia"/>
          <w:kern w:val="0"/>
          <w:sz w:val="30"/>
          <w:szCs w:val="30"/>
        </w:rPr>
        <w:t>年电气安装与维修技术规范》，挂承办学校和设备赞助企业网站，供全国职业学校指导教学实训和备赛训练。</w:t>
      </w:r>
    </w:p>
    <w:p w:rsidR="007B405C" w:rsidRDefault="00CB1128">
      <w:pPr>
        <w:snapToGrid w:val="0"/>
        <w:spacing w:line="560" w:lineRule="exact"/>
        <w:ind w:firstLineChars="200" w:firstLine="600"/>
        <w:rPr>
          <w:rFonts w:ascii="仿宋_GB2312" w:eastAsia="仿宋_GB2312" w:hAnsi="仿宋" w:cs="仿宋"/>
          <w:kern w:val="0"/>
          <w:sz w:val="30"/>
          <w:szCs w:val="30"/>
        </w:rPr>
      </w:pPr>
      <w:r>
        <w:rPr>
          <w:rFonts w:ascii="仿宋_GB2312" w:eastAsia="仿宋_GB2312" w:hAnsi="仿宋" w:cs="仿宋" w:hint="eastAsia"/>
          <w:kern w:val="0"/>
          <w:sz w:val="30"/>
          <w:szCs w:val="30"/>
        </w:rPr>
        <w:t>（二）拓展资源</w:t>
      </w:r>
    </w:p>
    <w:p w:rsidR="007B405C" w:rsidRDefault="00CB1128">
      <w:pPr>
        <w:snapToGrid w:val="0"/>
        <w:spacing w:line="560" w:lineRule="exact"/>
        <w:ind w:firstLineChars="200" w:firstLine="600"/>
        <w:rPr>
          <w:rFonts w:ascii="仿宋_GB2312" w:eastAsia="仿宋_GB2312" w:hAnsi="仿宋" w:cs="仿宋"/>
          <w:kern w:val="0"/>
          <w:sz w:val="30"/>
          <w:szCs w:val="30"/>
        </w:rPr>
      </w:pPr>
      <w:r>
        <w:rPr>
          <w:rFonts w:ascii="仿宋_GB2312" w:eastAsia="仿宋_GB2312" w:hAnsi="仿宋" w:cs="仿宋"/>
          <w:kern w:val="0"/>
          <w:sz w:val="30"/>
          <w:szCs w:val="30"/>
        </w:rPr>
        <w:t>1.</w:t>
      </w:r>
      <w:r>
        <w:rPr>
          <w:rFonts w:ascii="仿宋_GB2312" w:eastAsia="仿宋_GB2312" w:hAnsi="仿宋" w:cs="仿宋" w:hint="eastAsia"/>
          <w:kern w:val="0"/>
          <w:sz w:val="30"/>
          <w:szCs w:val="30"/>
        </w:rPr>
        <w:t>根据该赛项今年拓展的新内容、新规范修订由曾祥富、陈亚林主编、高等教育出版社出版发行的中等职业学校教材《电气安装与维修项目实训》一书，以项目任务为引领，采用“做中学，学中做”的方式，以便于指导有相关内容的中等职业学校教学实训与训练，及引导中等职业学校教学模式和方法的改革。</w:t>
      </w:r>
    </w:p>
    <w:p w:rsidR="007B405C" w:rsidRDefault="00CB1128">
      <w:pPr>
        <w:snapToGrid w:val="0"/>
        <w:spacing w:line="560" w:lineRule="exact"/>
        <w:ind w:firstLineChars="200" w:firstLine="600"/>
        <w:rPr>
          <w:rFonts w:ascii="仿宋_GB2312" w:eastAsia="仿宋_GB2312" w:hAnsi="仿宋" w:cs="仿宋"/>
          <w:kern w:val="0"/>
          <w:sz w:val="30"/>
          <w:szCs w:val="30"/>
        </w:rPr>
      </w:pPr>
      <w:r>
        <w:rPr>
          <w:rFonts w:ascii="仿宋_GB2312" w:eastAsia="仿宋_GB2312" w:hAnsi="仿宋" w:cs="仿宋"/>
          <w:kern w:val="0"/>
          <w:sz w:val="30"/>
          <w:szCs w:val="30"/>
        </w:rPr>
        <w:t>2.</w:t>
      </w:r>
      <w:r>
        <w:rPr>
          <w:rFonts w:ascii="仿宋_GB2312" w:eastAsia="仿宋_GB2312" w:hAnsi="仿宋" w:cs="仿宋" w:hint="eastAsia"/>
          <w:kern w:val="0"/>
          <w:sz w:val="30"/>
          <w:szCs w:val="30"/>
        </w:rPr>
        <w:t>根据</w:t>
      </w:r>
      <w:r>
        <w:rPr>
          <w:rFonts w:ascii="仿宋_GB2312" w:eastAsia="仿宋_GB2312" w:hAnsi="仿宋" w:cs="仿宋"/>
          <w:kern w:val="0"/>
          <w:sz w:val="30"/>
          <w:szCs w:val="30"/>
        </w:rPr>
        <w:t>2018</w:t>
      </w:r>
      <w:r>
        <w:rPr>
          <w:rFonts w:ascii="仿宋_GB2312" w:eastAsia="仿宋_GB2312" w:hAnsi="仿宋" w:cs="仿宋" w:hint="eastAsia"/>
          <w:kern w:val="0"/>
          <w:sz w:val="30"/>
          <w:szCs w:val="30"/>
        </w:rPr>
        <w:t>年该赛项的新规定，修订出版中等职业学校教材《电工技术基础与技能》中文版，融入工序意识和工艺意识、职业素养等</w:t>
      </w:r>
      <w:r>
        <w:rPr>
          <w:rFonts w:ascii="仿宋_GB2312" w:eastAsia="仿宋_GB2312" w:hAnsi="仿宋" w:cs="仿宋" w:hint="eastAsia"/>
          <w:kern w:val="0"/>
          <w:sz w:val="30"/>
          <w:szCs w:val="30"/>
        </w:rPr>
        <w:t>与真实工作紧密相关的内容，并配套数字教材，由科学出版社出版。</w:t>
      </w:r>
    </w:p>
    <w:p w:rsidR="007B405C" w:rsidRDefault="00CB1128">
      <w:pPr>
        <w:snapToGrid w:val="0"/>
        <w:spacing w:line="560" w:lineRule="exact"/>
        <w:ind w:firstLineChars="200" w:firstLine="600"/>
        <w:rPr>
          <w:rFonts w:ascii="黑体" w:eastAsia="黑体" w:hAnsi="Arial Narrow" w:cs="Arial"/>
          <w:sz w:val="30"/>
          <w:szCs w:val="30"/>
        </w:rPr>
      </w:pPr>
      <w:r>
        <w:rPr>
          <w:rFonts w:ascii="黑体" w:eastAsia="黑体" w:hAnsi="Arial Narrow" w:cs="Arial" w:hint="eastAsia"/>
          <w:sz w:val="30"/>
          <w:szCs w:val="30"/>
        </w:rPr>
        <w:t>十八、筹备工作进度时间表</w:t>
      </w:r>
    </w:p>
    <w:p w:rsidR="007B405C" w:rsidRDefault="00CB1128" w:rsidP="00166163">
      <w:pPr>
        <w:widowControl/>
        <w:shd w:val="clear" w:color="auto" w:fill="FFFFFF"/>
        <w:spacing w:afterLines="50" w:line="560" w:lineRule="exact"/>
        <w:ind w:firstLine="42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根据</w:t>
      </w:r>
      <w:r>
        <w:rPr>
          <w:rFonts w:ascii="仿宋_GB2312" w:eastAsia="仿宋_GB2312" w:hAnsi="仿宋" w:cs="仿宋"/>
          <w:kern w:val="0"/>
          <w:sz w:val="30"/>
          <w:szCs w:val="30"/>
        </w:rPr>
        <w:t>2017</w:t>
      </w:r>
      <w:r>
        <w:rPr>
          <w:rFonts w:ascii="仿宋_GB2312" w:eastAsia="仿宋_GB2312" w:hAnsi="仿宋" w:cs="仿宋" w:hint="eastAsia"/>
          <w:kern w:val="0"/>
          <w:sz w:val="30"/>
          <w:szCs w:val="30"/>
        </w:rPr>
        <w:t>年</w:t>
      </w:r>
      <w:r>
        <w:rPr>
          <w:rFonts w:ascii="仿宋_GB2312" w:eastAsia="仿宋_GB2312" w:hAnsi="仿宋" w:cs="仿宋"/>
          <w:kern w:val="0"/>
          <w:sz w:val="30"/>
          <w:szCs w:val="30"/>
        </w:rPr>
        <w:t>8</w:t>
      </w:r>
      <w:r>
        <w:rPr>
          <w:rFonts w:ascii="仿宋_GB2312" w:eastAsia="仿宋_GB2312" w:hAnsi="仿宋" w:cs="仿宋" w:hint="eastAsia"/>
          <w:kern w:val="0"/>
          <w:sz w:val="30"/>
          <w:szCs w:val="30"/>
        </w:rPr>
        <w:t>月全国大赛执委会《</w:t>
      </w:r>
      <w:r>
        <w:rPr>
          <w:rFonts w:ascii="仿宋_GB2312" w:eastAsia="仿宋_GB2312" w:hAnsi="宋体" w:cs="宋体" w:hint="eastAsia"/>
          <w:kern w:val="0"/>
          <w:sz w:val="30"/>
          <w:szCs w:val="30"/>
        </w:rPr>
        <w:t>关于开展</w:t>
      </w:r>
      <w:r>
        <w:rPr>
          <w:rFonts w:ascii="仿宋_GB2312" w:eastAsia="仿宋_GB2312" w:hAnsi="宋体" w:cs="宋体"/>
          <w:kern w:val="0"/>
          <w:sz w:val="30"/>
          <w:szCs w:val="30"/>
        </w:rPr>
        <w:t>2018</w:t>
      </w:r>
      <w:r>
        <w:rPr>
          <w:rFonts w:ascii="仿宋_GB2312" w:eastAsia="仿宋_GB2312" w:hAnsi="宋体" w:cs="宋体" w:hint="eastAsia"/>
          <w:kern w:val="0"/>
          <w:sz w:val="30"/>
          <w:szCs w:val="30"/>
        </w:rPr>
        <w:t>年全国职业学校技能大赛赛项征集工作的通知》</w:t>
      </w:r>
      <w:r>
        <w:rPr>
          <w:rFonts w:ascii="仿宋_GB2312" w:eastAsia="仿宋_GB2312" w:hAnsi="宋体" w:cs="宋体"/>
          <w:kern w:val="0"/>
          <w:sz w:val="30"/>
          <w:szCs w:val="30"/>
        </w:rPr>
        <w:t>(</w:t>
      </w:r>
      <w:r>
        <w:rPr>
          <w:rFonts w:ascii="仿宋_GB2312" w:eastAsia="仿宋_GB2312" w:hAnsi="仿宋" w:cs="宋体" w:hint="eastAsia"/>
          <w:kern w:val="0"/>
          <w:sz w:val="30"/>
          <w:szCs w:val="30"/>
        </w:rPr>
        <w:t>赛执委函〔</w:t>
      </w:r>
      <w:r>
        <w:rPr>
          <w:rFonts w:ascii="仿宋_GB2312" w:eastAsia="仿宋_GB2312" w:hAnsi="仿宋" w:cs="宋体"/>
          <w:kern w:val="0"/>
          <w:sz w:val="30"/>
          <w:szCs w:val="30"/>
        </w:rPr>
        <w:t>2017</w:t>
      </w:r>
      <w:r>
        <w:rPr>
          <w:rFonts w:ascii="仿宋_GB2312" w:eastAsia="仿宋_GB2312" w:hAnsi="仿宋" w:cs="宋体" w:hint="eastAsia"/>
          <w:kern w:val="0"/>
          <w:sz w:val="30"/>
          <w:szCs w:val="30"/>
        </w:rPr>
        <w:t>〕</w:t>
      </w:r>
      <w:r>
        <w:rPr>
          <w:rFonts w:ascii="仿宋_GB2312" w:eastAsia="仿宋_GB2312" w:hAnsi="仿宋" w:cs="宋体"/>
          <w:kern w:val="0"/>
          <w:sz w:val="30"/>
          <w:szCs w:val="30"/>
        </w:rPr>
        <w:t>25</w:t>
      </w:r>
      <w:r>
        <w:rPr>
          <w:rFonts w:ascii="仿宋_GB2312" w:eastAsia="仿宋_GB2312" w:hAnsi="仿宋" w:cs="宋体" w:hint="eastAsia"/>
          <w:kern w:val="0"/>
          <w:sz w:val="30"/>
          <w:szCs w:val="30"/>
        </w:rPr>
        <w:t>号</w:t>
      </w:r>
      <w:r>
        <w:rPr>
          <w:rFonts w:ascii="仿宋_GB2312" w:eastAsia="仿宋_GB2312" w:hAnsi="仿宋" w:cs="宋体"/>
          <w:kern w:val="0"/>
          <w:sz w:val="30"/>
          <w:szCs w:val="30"/>
        </w:rPr>
        <w:t>)</w:t>
      </w:r>
      <w:r>
        <w:rPr>
          <w:rFonts w:ascii="仿宋_GB2312" w:eastAsia="仿宋_GB2312" w:hAnsi="仿宋" w:cs="仿宋"/>
          <w:kern w:val="0"/>
          <w:sz w:val="30"/>
          <w:szCs w:val="30"/>
        </w:rPr>
        <w:t xml:space="preserve"> </w:t>
      </w:r>
      <w:r>
        <w:rPr>
          <w:rFonts w:ascii="仿宋_GB2312" w:eastAsia="仿宋_GB2312" w:hAnsi="仿宋" w:cs="仿宋" w:hint="eastAsia"/>
          <w:kern w:val="0"/>
          <w:sz w:val="30"/>
          <w:szCs w:val="30"/>
        </w:rPr>
        <w:t>文件精神，拟定如下工作进度：</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996"/>
        <w:gridCol w:w="3191"/>
      </w:tblGrid>
      <w:tr w:rsidR="007B405C">
        <w:tc>
          <w:tcPr>
            <w:tcW w:w="1384" w:type="dxa"/>
            <w:vAlign w:val="center"/>
          </w:tcPr>
          <w:p w:rsidR="007B405C" w:rsidRDefault="00CB1128">
            <w:pPr>
              <w:autoSpaceDE w:val="0"/>
              <w:autoSpaceDN w:val="0"/>
              <w:spacing w:line="300" w:lineRule="exact"/>
              <w:jc w:val="center"/>
              <w:rPr>
                <w:rFonts w:ascii="仿宋_GB2312" w:eastAsia="仿宋_GB2312" w:hAnsi="黑体" w:cs="仿宋"/>
                <w:bCs/>
                <w:kern w:val="0"/>
                <w:sz w:val="24"/>
                <w:szCs w:val="24"/>
              </w:rPr>
            </w:pPr>
            <w:r>
              <w:rPr>
                <w:rFonts w:ascii="仿宋_GB2312" w:eastAsia="仿宋_GB2312" w:hAnsi="黑体" w:cs="仿宋" w:hint="eastAsia"/>
                <w:bCs/>
                <w:kern w:val="0"/>
                <w:sz w:val="24"/>
                <w:szCs w:val="24"/>
              </w:rPr>
              <w:t>序号</w:t>
            </w:r>
          </w:p>
        </w:tc>
        <w:tc>
          <w:tcPr>
            <w:tcW w:w="4996" w:type="dxa"/>
            <w:vAlign w:val="center"/>
          </w:tcPr>
          <w:p w:rsidR="007B405C" w:rsidRDefault="00CB1128">
            <w:pPr>
              <w:autoSpaceDE w:val="0"/>
              <w:autoSpaceDN w:val="0"/>
              <w:spacing w:line="300" w:lineRule="exact"/>
              <w:jc w:val="center"/>
              <w:rPr>
                <w:rFonts w:ascii="仿宋_GB2312" w:eastAsia="仿宋_GB2312" w:hAnsi="黑体" w:cs="仿宋"/>
                <w:bCs/>
                <w:kern w:val="0"/>
                <w:sz w:val="24"/>
                <w:szCs w:val="24"/>
              </w:rPr>
            </w:pPr>
            <w:r>
              <w:rPr>
                <w:rFonts w:ascii="仿宋_GB2312" w:eastAsia="仿宋_GB2312" w:hAnsi="黑体" w:cs="仿宋" w:hint="eastAsia"/>
                <w:bCs/>
                <w:kern w:val="0"/>
                <w:sz w:val="24"/>
                <w:szCs w:val="24"/>
              </w:rPr>
              <w:t>工作内容</w:t>
            </w:r>
          </w:p>
        </w:tc>
        <w:tc>
          <w:tcPr>
            <w:tcW w:w="3191" w:type="dxa"/>
            <w:vAlign w:val="center"/>
          </w:tcPr>
          <w:p w:rsidR="007B405C" w:rsidRDefault="00CB1128">
            <w:pPr>
              <w:autoSpaceDE w:val="0"/>
              <w:autoSpaceDN w:val="0"/>
              <w:spacing w:line="300" w:lineRule="exact"/>
              <w:jc w:val="center"/>
              <w:rPr>
                <w:rFonts w:ascii="仿宋_GB2312" w:eastAsia="仿宋_GB2312" w:hAnsi="黑体" w:cs="仿宋"/>
                <w:bCs/>
                <w:kern w:val="0"/>
                <w:sz w:val="24"/>
                <w:szCs w:val="24"/>
              </w:rPr>
            </w:pPr>
            <w:r>
              <w:rPr>
                <w:rFonts w:ascii="仿宋_GB2312" w:eastAsia="仿宋_GB2312" w:hAnsi="黑体" w:cs="仿宋" w:hint="eastAsia"/>
                <w:bCs/>
                <w:kern w:val="0"/>
                <w:sz w:val="24"/>
                <w:szCs w:val="24"/>
              </w:rPr>
              <w:t>时间安排</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1</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协助承办单位完成承办省级赛区申报，报大赛执委会批准</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2017</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8</w:t>
            </w:r>
            <w:r>
              <w:rPr>
                <w:rFonts w:ascii="仿宋_GB2312" w:eastAsia="仿宋_GB2312" w:hAnsi="仿宋" w:cs="仿宋" w:hint="eastAsia"/>
                <w:bCs/>
                <w:kern w:val="0"/>
                <w:sz w:val="24"/>
                <w:szCs w:val="24"/>
              </w:rPr>
              <w:t>月到</w:t>
            </w:r>
            <w:r>
              <w:rPr>
                <w:rFonts w:ascii="仿宋_GB2312" w:eastAsia="仿宋_GB2312" w:hAnsi="仿宋" w:cs="仿宋"/>
                <w:bCs/>
                <w:kern w:val="0"/>
                <w:sz w:val="24"/>
                <w:szCs w:val="24"/>
              </w:rPr>
              <w:t>9</w:t>
            </w:r>
            <w:r>
              <w:rPr>
                <w:rFonts w:ascii="仿宋_GB2312" w:eastAsia="仿宋_GB2312" w:hAnsi="仿宋" w:cs="仿宋" w:hint="eastAsia"/>
                <w:bCs/>
                <w:kern w:val="0"/>
                <w:sz w:val="24"/>
                <w:szCs w:val="24"/>
              </w:rPr>
              <w:t>月初</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完成赛场建设书面方案</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2017</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9</w:t>
            </w:r>
            <w:r>
              <w:rPr>
                <w:rFonts w:ascii="仿宋_GB2312" w:eastAsia="仿宋_GB2312" w:hAnsi="仿宋" w:cs="仿宋" w:hint="eastAsia"/>
                <w:bCs/>
                <w:kern w:val="0"/>
                <w:sz w:val="24"/>
                <w:szCs w:val="24"/>
              </w:rPr>
              <w:t>月中旬</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3</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完成赛项竞赛规程制定，交大赛执委会审批并发布</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2017</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12</w:t>
            </w:r>
            <w:r>
              <w:rPr>
                <w:rFonts w:ascii="仿宋_GB2312" w:eastAsia="仿宋_GB2312" w:hAnsi="仿宋" w:cs="仿宋" w:hint="eastAsia"/>
                <w:bCs/>
                <w:kern w:val="0"/>
                <w:sz w:val="24"/>
                <w:szCs w:val="24"/>
              </w:rPr>
              <w:t>月</w:t>
            </w:r>
            <w:r>
              <w:rPr>
                <w:rFonts w:ascii="仿宋_GB2312" w:eastAsia="仿宋_GB2312" w:hAnsi="仿宋" w:cs="仿宋"/>
                <w:bCs/>
                <w:kern w:val="0"/>
                <w:sz w:val="24"/>
                <w:szCs w:val="24"/>
              </w:rPr>
              <w:t>15</w:t>
            </w:r>
            <w:r>
              <w:rPr>
                <w:rFonts w:ascii="仿宋_GB2312" w:eastAsia="仿宋_GB2312" w:hAnsi="仿宋" w:cs="仿宋" w:hint="eastAsia"/>
                <w:bCs/>
                <w:kern w:val="0"/>
                <w:sz w:val="24"/>
                <w:szCs w:val="24"/>
              </w:rPr>
              <w:t>日前</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4</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赛场建设检查</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2018</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2</w:t>
            </w:r>
            <w:r>
              <w:rPr>
                <w:rFonts w:ascii="仿宋_GB2312" w:eastAsia="仿宋_GB2312" w:hAnsi="仿宋" w:cs="仿宋" w:hint="eastAsia"/>
                <w:bCs/>
                <w:kern w:val="0"/>
                <w:sz w:val="24"/>
                <w:szCs w:val="24"/>
              </w:rPr>
              <w:t>月</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5</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赛前说明会</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2018</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3</w:t>
            </w:r>
            <w:r>
              <w:rPr>
                <w:rFonts w:ascii="仿宋_GB2312" w:eastAsia="仿宋_GB2312" w:hAnsi="仿宋" w:cs="仿宋" w:hint="eastAsia"/>
                <w:bCs/>
                <w:kern w:val="0"/>
                <w:sz w:val="24"/>
                <w:szCs w:val="24"/>
              </w:rPr>
              <w:t>月中旬</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6</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竞赛场地验收</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2018</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4</w:t>
            </w:r>
            <w:r>
              <w:rPr>
                <w:rFonts w:ascii="仿宋_GB2312" w:eastAsia="仿宋_GB2312" w:hAnsi="仿宋" w:cs="仿宋" w:hint="eastAsia"/>
                <w:bCs/>
                <w:kern w:val="0"/>
                <w:sz w:val="24"/>
                <w:szCs w:val="24"/>
              </w:rPr>
              <w:t>月上旬</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7</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竞赛设备进场安装调试</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2018</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4</w:t>
            </w:r>
            <w:r>
              <w:rPr>
                <w:rFonts w:ascii="仿宋_GB2312" w:eastAsia="仿宋_GB2312" w:hAnsi="仿宋" w:cs="仿宋" w:hint="eastAsia"/>
                <w:bCs/>
                <w:kern w:val="0"/>
                <w:sz w:val="24"/>
                <w:szCs w:val="24"/>
              </w:rPr>
              <w:t>月</w:t>
            </w:r>
            <w:r>
              <w:rPr>
                <w:rFonts w:ascii="仿宋_GB2312" w:eastAsia="仿宋_GB2312" w:hAnsi="仿宋" w:cs="仿宋"/>
                <w:bCs/>
                <w:kern w:val="0"/>
                <w:sz w:val="24"/>
                <w:szCs w:val="24"/>
              </w:rPr>
              <w:t>10</w:t>
            </w:r>
            <w:r>
              <w:rPr>
                <w:rFonts w:ascii="仿宋_GB2312" w:eastAsia="仿宋_GB2312" w:hAnsi="仿宋" w:cs="仿宋" w:hint="eastAsia"/>
                <w:bCs/>
                <w:kern w:val="0"/>
                <w:sz w:val="24"/>
                <w:szCs w:val="24"/>
              </w:rPr>
              <w:t>日</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8</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组成命题专家组，并进行命题</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2018</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5</w:t>
            </w:r>
            <w:r>
              <w:rPr>
                <w:rFonts w:ascii="仿宋_GB2312" w:eastAsia="仿宋_GB2312" w:hAnsi="仿宋" w:cs="仿宋" w:hint="eastAsia"/>
                <w:bCs/>
                <w:kern w:val="0"/>
                <w:sz w:val="24"/>
                <w:szCs w:val="24"/>
              </w:rPr>
              <w:t>月</w:t>
            </w:r>
            <w:r>
              <w:rPr>
                <w:rFonts w:ascii="仿宋_GB2312" w:eastAsia="仿宋_GB2312" w:hAnsi="仿宋" w:cs="仿宋"/>
                <w:bCs/>
                <w:kern w:val="0"/>
                <w:sz w:val="24"/>
                <w:szCs w:val="24"/>
              </w:rPr>
              <w:t>5</w:t>
            </w:r>
            <w:r>
              <w:rPr>
                <w:rFonts w:ascii="仿宋_GB2312" w:eastAsia="仿宋_GB2312" w:hAnsi="仿宋" w:cs="仿宋" w:hint="eastAsia"/>
                <w:bCs/>
                <w:kern w:val="0"/>
                <w:sz w:val="24"/>
                <w:szCs w:val="24"/>
              </w:rPr>
              <w:t>日</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lastRenderedPageBreak/>
              <w:t>9</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组成裁判组</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2018</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5</w:t>
            </w:r>
            <w:r>
              <w:rPr>
                <w:rFonts w:ascii="仿宋_GB2312" w:eastAsia="仿宋_GB2312" w:hAnsi="仿宋" w:cs="仿宋" w:hint="eastAsia"/>
                <w:bCs/>
                <w:kern w:val="0"/>
                <w:sz w:val="24"/>
                <w:szCs w:val="24"/>
              </w:rPr>
              <w:t>月</w:t>
            </w:r>
            <w:r>
              <w:rPr>
                <w:rFonts w:ascii="仿宋_GB2312" w:eastAsia="仿宋_GB2312" w:hAnsi="仿宋" w:cs="仿宋"/>
                <w:bCs/>
                <w:kern w:val="0"/>
                <w:sz w:val="24"/>
                <w:szCs w:val="24"/>
              </w:rPr>
              <w:t>8</w:t>
            </w:r>
            <w:r>
              <w:rPr>
                <w:rFonts w:ascii="仿宋_GB2312" w:eastAsia="仿宋_GB2312" w:hAnsi="仿宋" w:cs="仿宋" w:hint="eastAsia"/>
                <w:bCs/>
                <w:kern w:val="0"/>
                <w:sz w:val="24"/>
                <w:szCs w:val="24"/>
              </w:rPr>
              <w:t>日</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10</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赛场设备验收</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2018</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5</w:t>
            </w:r>
            <w:r>
              <w:rPr>
                <w:rFonts w:ascii="仿宋_GB2312" w:eastAsia="仿宋_GB2312" w:hAnsi="仿宋" w:cs="仿宋" w:hint="eastAsia"/>
                <w:bCs/>
                <w:kern w:val="0"/>
                <w:sz w:val="24"/>
                <w:szCs w:val="24"/>
              </w:rPr>
              <w:t>月</w:t>
            </w:r>
            <w:r>
              <w:rPr>
                <w:rFonts w:ascii="仿宋_GB2312" w:eastAsia="仿宋_GB2312" w:hAnsi="仿宋" w:cs="仿宋"/>
                <w:bCs/>
                <w:kern w:val="0"/>
                <w:sz w:val="24"/>
                <w:szCs w:val="24"/>
              </w:rPr>
              <w:t>10</w:t>
            </w:r>
            <w:r>
              <w:rPr>
                <w:rFonts w:ascii="仿宋_GB2312" w:eastAsia="仿宋_GB2312" w:hAnsi="仿宋" w:cs="仿宋" w:hint="eastAsia"/>
                <w:bCs/>
                <w:kern w:val="0"/>
                <w:sz w:val="24"/>
                <w:szCs w:val="24"/>
              </w:rPr>
              <w:t>日</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11</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裁判报到并培训</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2018</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5</w:t>
            </w:r>
            <w:r>
              <w:rPr>
                <w:rFonts w:ascii="仿宋_GB2312" w:eastAsia="仿宋_GB2312" w:hAnsi="仿宋" w:cs="仿宋" w:hint="eastAsia"/>
                <w:bCs/>
                <w:kern w:val="0"/>
                <w:sz w:val="24"/>
                <w:szCs w:val="24"/>
              </w:rPr>
              <w:t>月</w:t>
            </w:r>
            <w:r>
              <w:rPr>
                <w:rFonts w:ascii="仿宋_GB2312" w:eastAsia="仿宋_GB2312" w:hAnsi="仿宋" w:cs="仿宋"/>
                <w:bCs/>
                <w:kern w:val="0"/>
                <w:sz w:val="24"/>
                <w:szCs w:val="24"/>
              </w:rPr>
              <w:t>12</w:t>
            </w:r>
            <w:r>
              <w:rPr>
                <w:rFonts w:ascii="仿宋_GB2312" w:eastAsia="仿宋_GB2312" w:hAnsi="仿宋" w:cs="仿宋" w:hint="eastAsia"/>
                <w:bCs/>
                <w:kern w:val="0"/>
                <w:sz w:val="24"/>
                <w:szCs w:val="24"/>
              </w:rPr>
              <w:t>～</w:t>
            </w:r>
            <w:r>
              <w:rPr>
                <w:rFonts w:ascii="仿宋_GB2312" w:eastAsia="仿宋_GB2312" w:hAnsi="仿宋" w:cs="仿宋"/>
                <w:bCs/>
                <w:kern w:val="0"/>
                <w:sz w:val="24"/>
                <w:szCs w:val="24"/>
              </w:rPr>
              <w:t>13</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12</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选手报到、指导老师和领队会</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2018</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5</w:t>
            </w:r>
            <w:r>
              <w:rPr>
                <w:rFonts w:ascii="仿宋_GB2312" w:eastAsia="仿宋_GB2312" w:hAnsi="仿宋" w:cs="仿宋" w:hint="eastAsia"/>
                <w:bCs/>
                <w:kern w:val="0"/>
                <w:sz w:val="24"/>
                <w:szCs w:val="24"/>
              </w:rPr>
              <w:t>月</w:t>
            </w:r>
            <w:r>
              <w:rPr>
                <w:rFonts w:ascii="仿宋_GB2312" w:eastAsia="仿宋_GB2312" w:hAnsi="仿宋" w:cs="仿宋"/>
                <w:bCs/>
                <w:kern w:val="0"/>
                <w:sz w:val="24"/>
                <w:szCs w:val="24"/>
              </w:rPr>
              <w:t>12</w:t>
            </w:r>
            <w:r>
              <w:rPr>
                <w:rFonts w:ascii="仿宋_GB2312" w:eastAsia="仿宋_GB2312" w:hAnsi="仿宋" w:cs="仿宋" w:hint="eastAsia"/>
                <w:bCs/>
                <w:kern w:val="0"/>
                <w:sz w:val="24"/>
                <w:szCs w:val="24"/>
              </w:rPr>
              <w:t>日</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13</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比赛</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2018</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5</w:t>
            </w:r>
            <w:r>
              <w:rPr>
                <w:rFonts w:ascii="仿宋_GB2312" w:eastAsia="仿宋_GB2312" w:hAnsi="仿宋" w:cs="仿宋" w:hint="eastAsia"/>
                <w:bCs/>
                <w:kern w:val="0"/>
                <w:sz w:val="24"/>
                <w:szCs w:val="24"/>
              </w:rPr>
              <w:t>月</w:t>
            </w:r>
            <w:r>
              <w:rPr>
                <w:rFonts w:ascii="仿宋_GB2312" w:eastAsia="仿宋_GB2312" w:hAnsi="仿宋" w:cs="仿宋"/>
                <w:bCs/>
                <w:kern w:val="0"/>
                <w:sz w:val="24"/>
                <w:szCs w:val="24"/>
              </w:rPr>
              <w:t>14</w:t>
            </w:r>
            <w:r>
              <w:rPr>
                <w:rFonts w:ascii="仿宋_GB2312" w:eastAsia="仿宋_GB2312" w:hAnsi="仿宋" w:cs="仿宋" w:hint="eastAsia"/>
                <w:bCs/>
                <w:kern w:val="0"/>
                <w:sz w:val="24"/>
                <w:szCs w:val="24"/>
              </w:rPr>
              <w:t>日</w:t>
            </w:r>
          </w:p>
        </w:tc>
      </w:tr>
      <w:tr w:rsidR="007B405C">
        <w:tc>
          <w:tcPr>
            <w:tcW w:w="1384"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14</w:t>
            </w:r>
          </w:p>
        </w:tc>
        <w:tc>
          <w:tcPr>
            <w:tcW w:w="4996" w:type="dxa"/>
            <w:vAlign w:val="center"/>
          </w:tcPr>
          <w:p w:rsidR="007B405C" w:rsidRDefault="00CB1128">
            <w:pPr>
              <w:autoSpaceDE w:val="0"/>
              <w:autoSpaceDN w:val="0"/>
              <w:adjustRightInd w:val="0"/>
              <w:snapToGrid w:val="0"/>
              <w:spacing w:line="300" w:lineRule="exact"/>
              <w:ind w:firstLineChars="200" w:firstLine="480"/>
              <w:jc w:val="center"/>
              <w:rPr>
                <w:rFonts w:ascii="仿宋_GB2312" w:eastAsia="仿宋_GB2312" w:hAnsi="仿宋" w:cs="仿宋"/>
                <w:bCs/>
                <w:kern w:val="0"/>
                <w:sz w:val="24"/>
                <w:szCs w:val="24"/>
              </w:rPr>
            </w:pPr>
            <w:r>
              <w:rPr>
                <w:rFonts w:ascii="仿宋_GB2312" w:eastAsia="仿宋_GB2312" w:hAnsi="仿宋" w:cs="仿宋" w:hint="eastAsia"/>
                <w:bCs/>
                <w:kern w:val="0"/>
                <w:sz w:val="24"/>
                <w:szCs w:val="24"/>
              </w:rPr>
              <w:t>闭赛式与颁奖</w:t>
            </w:r>
          </w:p>
        </w:tc>
        <w:tc>
          <w:tcPr>
            <w:tcW w:w="3191" w:type="dxa"/>
            <w:vAlign w:val="center"/>
          </w:tcPr>
          <w:p w:rsidR="007B405C" w:rsidRDefault="00CB1128">
            <w:pPr>
              <w:autoSpaceDE w:val="0"/>
              <w:autoSpaceDN w:val="0"/>
              <w:adjustRightInd w:val="0"/>
              <w:snapToGrid w:val="0"/>
              <w:spacing w:line="300" w:lineRule="exact"/>
              <w:jc w:val="center"/>
              <w:rPr>
                <w:rFonts w:ascii="仿宋_GB2312" w:eastAsia="仿宋_GB2312" w:hAnsi="仿宋" w:cs="仿宋"/>
                <w:bCs/>
                <w:kern w:val="0"/>
                <w:sz w:val="24"/>
                <w:szCs w:val="24"/>
              </w:rPr>
            </w:pPr>
            <w:r>
              <w:rPr>
                <w:rFonts w:ascii="仿宋_GB2312" w:eastAsia="仿宋_GB2312" w:hAnsi="仿宋" w:cs="仿宋"/>
                <w:bCs/>
                <w:kern w:val="0"/>
                <w:sz w:val="24"/>
                <w:szCs w:val="24"/>
              </w:rPr>
              <w:t>2018</w:t>
            </w:r>
            <w:r>
              <w:rPr>
                <w:rFonts w:ascii="仿宋_GB2312" w:eastAsia="仿宋_GB2312" w:hAnsi="仿宋" w:cs="仿宋" w:hint="eastAsia"/>
                <w:bCs/>
                <w:kern w:val="0"/>
                <w:sz w:val="24"/>
                <w:szCs w:val="24"/>
              </w:rPr>
              <w:t>年</w:t>
            </w:r>
            <w:r>
              <w:rPr>
                <w:rFonts w:ascii="仿宋_GB2312" w:eastAsia="仿宋_GB2312" w:hAnsi="仿宋" w:cs="仿宋"/>
                <w:bCs/>
                <w:kern w:val="0"/>
                <w:sz w:val="24"/>
                <w:szCs w:val="24"/>
              </w:rPr>
              <w:t>5</w:t>
            </w:r>
            <w:r>
              <w:rPr>
                <w:rFonts w:ascii="仿宋_GB2312" w:eastAsia="仿宋_GB2312" w:hAnsi="仿宋" w:cs="仿宋" w:hint="eastAsia"/>
                <w:bCs/>
                <w:kern w:val="0"/>
                <w:sz w:val="24"/>
                <w:szCs w:val="24"/>
              </w:rPr>
              <w:t>月</w:t>
            </w:r>
            <w:r>
              <w:rPr>
                <w:rFonts w:ascii="仿宋_GB2312" w:eastAsia="仿宋_GB2312" w:hAnsi="仿宋" w:cs="仿宋"/>
                <w:bCs/>
                <w:kern w:val="0"/>
                <w:sz w:val="24"/>
                <w:szCs w:val="24"/>
              </w:rPr>
              <w:t>15</w:t>
            </w:r>
            <w:r>
              <w:rPr>
                <w:rFonts w:ascii="仿宋_GB2312" w:eastAsia="仿宋_GB2312" w:hAnsi="仿宋" w:cs="仿宋" w:hint="eastAsia"/>
                <w:bCs/>
                <w:kern w:val="0"/>
                <w:sz w:val="24"/>
                <w:szCs w:val="24"/>
              </w:rPr>
              <w:t>日</w:t>
            </w:r>
          </w:p>
        </w:tc>
      </w:tr>
    </w:tbl>
    <w:p w:rsidR="007B405C" w:rsidRDefault="00CB1128">
      <w:pPr>
        <w:pStyle w:val="1"/>
        <w:snapToGrid w:val="0"/>
        <w:spacing w:line="560" w:lineRule="exact"/>
        <w:ind w:firstLine="600"/>
        <w:rPr>
          <w:rFonts w:ascii="黑体" w:eastAsia="黑体" w:hAnsi="Arial Narrow" w:cs="Arial"/>
          <w:sz w:val="30"/>
          <w:szCs w:val="30"/>
        </w:rPr>
      </w:pPr>
      <w:r>
        <w:rPr>
          <w:rFonts w:ascii="黑体" w:eastAsia="黑体" w:hAnsi="Arial Narrow" w:cs="Arial" w:hint="eastAsia"/>
          <w:sz w:val="30"/>
          <w:szCs w:val="30"/>
        </w:rPr>
        <w:t>十九、裁判人员建议</w:t>
      </w: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根据《全国职业院校技能大赛专家和裁判工作管理办法》：对电气安装与维修赛项裁判人员的素质和数量作如下要求：</w:t>
      </w:r>
    </w:p>
    <w:tbl>
      <w:tblPr>
        <w:tblpPr w:leftFromText="180" w:rightFromText="180" w:vertAnchor="text" w:horzAnchor="page" w:tblpX="1332" w:tblpY="92"/>
        <w:tblW w:w="974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17"/>
        <w:gridCol w:w="2977"/>
        <w:gridCol w:w="2268"/>
        <w:gridCol w:w="2977"/>
        <w:gridCol w:w="708"/>
      </w:tblGrid>
      <w:tr w:rsidR="007B405C">
        <w:trPr>
          <w:trHeight w:val="454"/>
        </w:trPr>
        <w:tc>
          <w:tcPr>
            <w:tcW w:w="817" w:type="dxa"/>
            <w:tcBorders>
              <w:top w:val="single" w:sz="8" w:space="0" w:color="auto"/>
            </w:tcBorders>
            <w:vAlign w:val="center"/>
          </w:tcPr>
          <w:p w:rsidR="007B405C" w:rsidRDefault="00CB1128">
            <w:pPr>
              <w:adjustRightInd w:val="0"/>
              <w:snapToGrid w:val="0"/>
              <w:jc w:val="center"/>
              <w:rPr>
                <w:rFonts w:ascii="仿宋_GB2312" w:eastAsia="仿宋_GB2312" w:hAnsi="宋体" w:cs="Arial"/>
                <w:b/>
                <w:color w:val="000000"/>
                <w:sz w:val="24"/>
                <w:szCs w:val="24"/>
              </w:rPr>
            </w:pPr>
            <w:r>
              <w:rPr>
                <w:rFonts w:ascii="仿宋_GB2312" w:eastAsia="仿宋_GB2312" w:hAnsi="宋体" w:cs="Arial" w:hint="eastAsia"/>
                <w:b/>
                <w:color w:val="000000"/>
                <w:sz w:val="24"/>
                <w:szCs w:val="24"/>
              </w:rPr>
              <w:t>序号</w:t>
            </w:r>
          </w:p>
        </w:tc>
        <w:tc>
          <w:tcPr>
            <w:tcW w:w="2977" w:type="dxa"/>
            <w:tcBorders>
              <w:top w:val="single" w:sz="8" w:space="0" w:color="auto"/>
            </w:tcBorders>
            <w:vAlign w:val="center"/>
          </w:tcPr>
          <w:p w:rsidR="007B405C" w:rsidRDefault="00CB1128">
            <w:pPr>
              <w:adjustRightInd w:val="0"/>
              <w:snapToGrid w:val="0"/>
              <w:jc w:val="center"/>
              <w:rPr>
                <w:rFonts w:ascii="仿宋_GB2312" w:eastAsia="仿宋_GB2312" w:hAnsi="宋体" w:cs="Arial"/>
                <w:b/>
                <w:color w:val="000000"/>
                <w:sz w:val="24"/>
                <w:szCs w:val="24"/>
              </w:rPr>
            </w:pPr>
            <w:r>
              <w:rPr>
                <w:rFonts w:ascii="仿宋_GB2312" w:eastAsia="仿宋_GB2312" w:hAnsi="宋体" w:cs="Arial" w:hint="eastAsia"/>
                <w:b/>
                <w:color w:val="000000"/>
                <w:sz w:val="24"/>
                <w:szCs w:val="24"/>
              </w:rPr>
              <w:t>专业技术方向</w:t>
            </w:r>
          </w:p>
        </w:tc>
        <w:tc>
          <w:tcPr>
            <w:tcW w:w="2268" w:type="dxa"/>
            <w:tcBorders>
              <w:top w:val="single" w:sz="8" w:space="0" w:color="auto"/>
            </w:tcBorders>
            <w:vAlign w:val="center"/>
          </w:tcPr>
          <w:p w:rsidR="007B405C" w:rsidRDefault="00CB1128">
            <w:pPr>
              <w:adjustRightInd w:val="0"/>
              <w:snapToGrid w:val="0"/>
              <w:jc w:val="center"/>
              <w:rPr>
                <w:rFonts w:ascii="仿宋_GB2312" w:eastAsia="仿宋_GB2312" w:hAnsi="宋体" w:cs="Arial"/>
                <w:b/>
                <w:color w:val="000000"/>
                <w:sz w:val="24"/>
                <w:szCs w:val="24"/>
              </w:rPr>
            </w:pPr>
            <w:r>
              <w:rPr>
                <w:rFonts w:ascii="仿宋_GB2312" w:eastAsia="仿宋_GB2312" w:hAnsi="宋体" w:cs="Arial" w:hint="eastAsia"/>
                <w:b/>
                <w:color w:val="000000"/>
                <w:sz w:val="24"/>
                <w:szCs w:val="24"/>
              </w:rPr>
              <w:t>知识能力要求</w:t>
            </w:r>
          </w:p>
        </w:tc>
        <w:tc>
          <w:tcPr>
            <w:tcW w:w="2977" w:type="dxa"/>
            <w:tcBorders>
              <w:top w:val="single" w:sz="8" w:space="0" w:color="auto"/>
            </w:tcBorders>
            <w:vAlign w:val="center"/>
          </w:tcPr>
          <w:p w:rsidR="007B405C" w:rsidRDefault="00CB1128">
            <w:pPr>
              <w:adjustRightInd w:val="0"/>
              <w:snapToGrid w:val="0"/>
              <w:jc w:val="center"/>
              <w:rPr>
                <w:rFonts w:ascii="仿宋_GB2312" w:eastAsia="仿宋_GB2312" w:hAnsi="宋体" w:cs="Arial"/>
                <w:b/>
                <w:color w:val="000000"/>
                <w:sz w:val="24"/>
                <w:szCs w:val="24"/>
              </w:rPr>
            </w:pPr>
            <w:r>
              <w:rPr>
                <w:rFonts w:ascii="仿宋_GB2312" w:eastAsia="仿宋_GB2312" w:hAnsi="宋体" w:cs="Arial" w:hint="eastAsia"/>
                <w:b/>
                <w:color w:val="000000"/>
                <w:sz w:val="24"/>
                <w:szCs w:val="24"/>
              </w:rPr>
              <w:t>专业技术职称</w:t>
            </w:r>
          </w:p>
          <w:p w:rsidR="007B405C" w:rsidRDefault="00CB1128">
            <w:pPr>
              <w:adjustRightInd w:val="0"/>
              <w:snapToGrid w:val="0"/>
              <w:jc w:val="center"/>
              <w:rPr>
                <w:rFonts w:ascii="仿宋_GB2312" w:eastAsia="仿宋_GB2312" w:hAnsi="宋体" w:cs="Arial"/>
                <w:b/>
                <w:color w:val="000000"/>
                <w:sz w:val="24"/>
                <w:szCs w:val="24"/>
              </w:rPr>
            </w:pPr>
            <w:r>
              <w:rPr>
                <w:rFonts w:ascii="仿宋_GB2312" w:eastAsia="仿宋_GB2312" w:hAnsi="宋体" w:cs="Arial" w:hint="eastAsia"/>
                <w:b/>
                <w:color w:val="000000"/>
                <w:sz w:val="24"/>
                <w:szCs w:val="24"/>
              </w:rPr>
              <w:t>（职业资格等级）</w:t>
            </w:r>
          </w:p>
        </w:tc>
        <w:tc>
          <w:tcPr>
            <w:tcW w:w="708" w:type="dxa"/>
            <w:tcBorders>
              <w:top w:val="single" w:sz="8" w:space="0" w:color="auto"/>
            </w:tcBorders>
          </w:tcPr>
          <w:p w:rsidR="007B405C" w:rsidRDefault="00CB1128">
            <w:pPr>
              <w:adjustRightInd w:val="0"/>
              <w:snapToGrid w:val="0"/>
              <w:jc w:val="center"/>
              <w:rPr>
                <w:rFonts w:ascii="仿宋_GB2312" w:eastAsia="仿宋_GB2312" w:hAnsi="宋体" w:cs="Arial"/>
                <w:b/>
                <w:color w:val="000000"/>
                <w:sz w:val="24"/>
                <w:szCs w:val="24"/>
              </w:rPr>
            </w:pPr>
            <w:r>
              <w:rPr>
                <w:rFonts w:ascii="仿宋_GB2312" w:eastAsia="仿宋_GB2312" w:hAnsi="宋体" w:cs="Arial" w:hint="eastAsia"/>
                <w:b/>
                <w:color w:val="000000"/>
                <w:sz w:val="24"/>
                <w:szCs w:val="24"/>
              </w:rPr>
              <w:t>人数</w:t>
            </w:r>
          </w:p>
        </w:tc>
      </w:tr>
      <w:tr w:rsidR="007B405C">
        <w:trPr>
          <w:trHeight w:val="454"/>
        </w:trPr>
        <w:tc>
          <w:tcPr>
            <w:tcW w:w="817"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sz w:val="24"/>
                <w:szCs w:val="24"/>
              </w:rPr>
              <w:t>1</w:t>
            </w:r>
          </w:p>
        </w:tc>
        <w:tc>
          <w:tcPr>
            <w:tcW w:w="2977" w:type="dxa"/>
            <w:vAlign w:val="center"/>
          </w:tcPr>
          <w:p w:rsidR="007B405C" w:rsidRDefault="00CB1128">
            <w:pPr>
              <w:snapToGrid w:val="0"/>
              <w:jc w:val="center"/>
              <w:rPr>
                <w:rFonts w:ascii="仿宋_GB2312" w:eastAsia="仿宋_GB2312" w:hAnsi="宋体" w:cs="仿宋"/>
                <w:sz w:val="24"/>
                <w:szCs w:val="24"/>
              </w:rPr>
            </w:pPr>
            <w:r>
              <w:rPr>
                <w:rFonts w:ascii="仿宋_GB2312" w:eastAsia="仿宋_GB2312" w:hAnsi="宋体" w:cs="仿宋" w:hint="eastAsia"/>
                <w:kern w:val="0"/>
                <w:sz w:val="24"/>
                <w:szCs w:val="24"/>
              </w:rPr>
              <w:t>机电、机械、电气、电子</w:t>
            </w:r>
          </w:p>
        </w:tc>
        <w:tc>
          <w:tcPr>
            <w:tcW w:w="2268" w:type="dxa"/>
            <w:vAlign w:val="center"/>
          </w:tcPr>
          <w:p w:rsidR="007B405C" w:rsidRDefault="00CB1128">
            <w:pPr>
              <w:snapToGrid w:val="0"/>
              <w:jc w:val="center"/>
              <w:rPr>
                <w:rFonts w:ascii="仿宋_GB2312" w:eastAsia="仿宋_GB2312" w:hAnsi="宋体" w:cs="仿宋"/>
                <w:sz w:val="24"/>
                <w:szCs w:val="24"/>
              </w:rPr>
            </w:pPr>
            <w:r>
              <w:rPr>
                <w:rFonts w:ascii="仿宋_GB2312" w:eastAsia="仿宋_GB2312" w:hAnsi="宋体" w:cs="仿宋" w:hint="eastAsia"/>
                <w:sz w:val="24"/>
                <w:szCs w:val="24"/>
              </w:rPr>
              <w:t>功能测试，具有自动控制调试技能</w:t>
            </w:r>
          </w:p>
        </w:tc>
        <w:tc>
          <w:tcPr>
            <w:tcW w:w="2977"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hint="eastAsia"/>
                <w:kern w:val="0"/>
                <w:sz w:val="24"/>
                <w:szCs w:val="24"/>
              </w:rPr>
              <w:t>中级职称（高级工）及以上</w:t>
            </w:r>
          </w:p>
        </w:tc>
        <w:tc>
          <w:tcPr>
            <w:tcW w:w="708"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sz w:val="24"/>
                <w:szCs w:val="24"/>
              </w:rPr>
              <w:t>8</w:t>
            </w:r>
          </w:p>
        </w:tc>
      </w:tr>
      <w:tr w:rsidR="007B405C">
        <w:trPr>
          <w:trHeight w:val="454"/>
        </w:trPr>
        <w:tc>
          <w:tcPr>
            <w:tcW w:w="817"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sz w:val="24"/>
                <w:szCs w:val="24"/>
              </w:rPr>
              <w:t>2</w:t>
            </w:r>
          </w:p>
        </w:tc>
        <w:tc>
          <w:tcPr>
            <w:tcW w:w="2977" w:type="dxa"/>
            <w:vAlign w:val="center"/>
          </w:tcPr>
          <w:p w:rsidR="007B405C" w:rsidRDefault="00CB1128">
            <w:pPr>
              <w:snapToGrid w:val="0"/>
              <w:jc w:val="center"/>
              <w:rPr>
                <w:rFonts w:ascii="仿宋_GB2312" w:eastAsia="仿宋_GB2312" w:hAnsi="宋体" w:cs="仿宋"/>
                <w:sz w:val="24"/>
                <w:szCs w:val="24"/>
              </w:rPr>
            </w:pPr>
            <w:r>
              <w:rPr>
                <w:rFonts w:ascii="仿宋_GB2312" w:eastAsia="仿宋_GB2312" w:hAnsi="宋体" w:cs="仿宋" w:hint="eastAsia"/>
                <w:kern w:val="0"/>
                <w:sz w:val="24"/>
                <w:szCs w:val="24"/>
              </w:rPr>
              <w:t>机电、机械、电气、电子</w:t>
            </w:r>
          </w:p>
        </w:tc>
        <w:tc>
          <w:tcPr>
            <w:tcW w:w="2268" w:type="dxa"/>
            <w:vAlign w:val="center"/>
          </w:tcPr>
          <w:p w:rsidR="007B405C" w:rsidRDefault="00CB1128">
            <w:pPr>
              <w:snapToGrid w:val="0"/>
              <w:jc w:val="center"/>
              <w:rPr>
                <w:rFonts w:ascii="仿宋_GB2312" w:eastAsia="仿宋_GB2312" w:hAnsi="宋体" w:cs="仿宋"/>
                <w:sz w:val="24"/>
                <w:szCs w:val="24"/>
              </w:rPr>
            </w:pPr>
            <w:r>
              <w:rPr>
                <w:rFonts w:ascii="仿宋_GB2312" w:eastAsia="仿宋_GB2312" w:hAnsi="宋体" w:cs="仿宋" w:hint="eastAsia"/>
                <w:sz w:val="24"/>
                <w:szCs w:val="24"/>
              </w:rPr>
              <w:t>工艺规范，清楚电气技术规范</w:t>
            </w:r>
          </w:p>
        </w:tc>
        <w:tc>
          <w:tcPr>
            <w:tcW w:w="2977"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hint="eastAsia"/>
                <w:kern w:val="0"/>
                <w:sz w:val="24"/>
                <w:szCs w:val="24"/>
              </w:rPr>
              <w:t>中级职称（高级工）及以上</w:t>
            </w:r>
          </w:p>
        </w:tc>
        <w:tc>
          <w:tcPr>
            <w:tcW w:w="708"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sz w:val="24"/>
                <w:szCs w:val="24"/>
              </w:rPr>
              <w:t>26</w:t>
            </w:r>
          </w:p>
        </w:tc>
      </w:tr>
      <w:tr w:rsidR="007B405C">
        <w:trPr>
          <w:trHeight w:val="454"/>
        </w:trPr>
        <w:tc>
          <w:tcPr>
            <w:tcW w:w="817"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sz w:val="24"/>
                <w:szCs w:val="24"/>
              </w:rPr>
              <w:t>3</w:t>
            </w:r>
          </w:p>
        </w:tc>
        <w:tc>
          <w:tcPr>
            <w:tcW w:w="2977"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hint="eastAsia"/>
                <w:kern w:val="0"/>
                <w:sz w:val="24"/>
                <w:szCs w:val="24"/>
              </w:rPr>
              <w:t>机电、机械、电气、电子</w:t>
            </w:r>
          </w:p>
        </w:tc>
        <w:tc>
          <w:tcPr>
            <w:tcW w:w="2268"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hint="eastAsia"/>
                <w:sz w:val="24"/>
                <w:szCs w:val="24"/>
              </w:rPr>
              <w:t>电气理论，具有电气基础理论</w:t>
            </w:r>
          </w:p>
        </w:tc>
        <w:tc>
          <w:tcPr>
            <w:tcW w:w="2977"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hint="eastAsia"/>
                <w:kern w:val="0"/>
                <w:sz w:val="24"/>
                <w:szCs w:val="24"/>
              </w:rPr>
              <w:t>中级职称（高级工）及以上</w:t>
            </w:r>
          </w:p>
        </w:tc>
        <w:tc>
          <w:tcPr>
            <w:tcW w:w="708"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sz w:val="24"/>
                <w:szCs w:val="24"/>
              </w:rPr>
              <w:t>6</w:t>
            </w:r>
          </w:p>
        </w:tc>
      </w:tr>
      <w:tr w:rsidR="007B405C">
        <w:trPr>
          <w:trHeight w:val="454"/>
        </w:trPr>
        <w:tc>
          <w:tcPr>
            <w:tcW w:w="817"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sz w:val="24"/>
                <w:szCs w:val="24"/>
              </w:rPr>
              <w:t>4</w:t>
            </w:r>
          </w:p>
        </w:tc>
        <w:tc>
          <w:tcPr>
            <w:tcW w:w="2977" w:type="dxa"/>
            <w:vAlign w:val="center"/>
          </w:tcPr>
          <w:p w:rsidR="007B405C" w:rsidRDefault="00CB1128">
            <w:pPr>
              <w:snapToGrid w:val="0"/>
              <w:jc w:val="center"/>
              <w:rPr>
                <w:rFonts w:ascii="仿宋_GB2312" w:eastAsia="仿宋_GB2312" w:hAnsi="宋体" w:cs="仿宋"/>
                <w:sz w:val="24"/>
                <w:szCs w:val="24"/>
              </w:rPr>
            </w:pPr>
            <w:r>
              <w:rPr>
                <w:rFonts w:ascii="仿宋_GB2312" w:eastAsia="仿宋_GB2312" w:hAnsi="宋体" w:cs="仿宋" w:hint="eastAsia"/>
                <w:kern w:val="0"/>
                <w:sz w:val="24"/>
                <w:szCs w:val="24"/>
              </w:rPr>
              <w:t>机电、机械、电气、电子</w:t>
            </w:r>
          </w:p>
        </w:tc>
        <w:tc>
          <w:tcPr>
            <w:tcW w:w="2268" w:type="dxa"/>
            <w:vAlign w:val="center"/>
          </w:tcPr>
          <w:p w:rsidR="007B405C" w:rsidRDefault="00CB1128">
            <w:pPr>
              <w:snapToGrid w:val="0"/>
              <w:jc w:val="center"/>
              <w:rPr>
                <w:rFonts w:ascii="仿宋_GB2312" w:eastAsia="仿宋_GB2312" w:hAnsi="宋体" w:cs="仿宋"/>
                <w:sz w:val="24"/>
                <w:szCs w:val="24"/>
              </w:rPr>
            </w:pPr>
            <w:r>
              <w:rPr>
                <w:rFonts w:ascii="仿宋_GB2312" w:eastAsia="仿宋_GB2312" w:hAnsi="宋体" w:cs="仿宋" w:hint="eastAsia"/>
                <w:sz w:val="24"/>
                <w:szCs w:val="24"/>
              </w:rPr>
              <w:t>弱电测试，具有弱电、通信调试安装技能</w:t>
            </w:r>
          </w:p>
        </w:tc>
        <w:tc>
          <w:tcPr>
            <w:tcW w:w="2977"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hint="eastAsia"/>
                <w:kern w:val="0"/>
                <w:sz w:val="24"/>
                <w:szCs w:val="24"/>
              </w:rPr>
              <w:t>中级职称（高级工）及以上</w:t>
            </w:r>
          </w:p>
        </w:tc>
        <w:tc>
          <w:tcPr>
            <w:tcW w:w="708" w:type="dxa"/>
            <w:vAlign w:val="center"/>
          </w:tcPr>
          <w:p w:rsidR="007B405C" w:rsidRDefault="00CB1128">
            <w:pPr>
              <w:adjustRightInd w:val="0"/>
              <w:snapToGrid w:val="0"/>
              <w:jc w:val="center"/>
              <w:rPr>
                <w:rFonts w:ascii="仿宋_GB2312" w:eastAsia="仿宋_GB2312" w:hAnsi="宋体" w:cs="仿宋"/>
                <w:sz w:val="24"/>
                <w:szCs w:val="24"/>
              </w:rPr>
            </w:pPr>
            <w:r>
              <w:rPr>
                <w:rFonts w:ascii="仿宋_GB2312" w:eastAsia="仿宋_GB2312" w:hAnsi="宋体" w:cs="仿宋"/>
                <w:sz w:val="24"/>
                <w:szCs w:val="24"/>
              </w:rPr>
              <w:t>6</w:t>
            </w:r>
          </w:p>
        </w:tc>
      </w:tr>
      <w:tr w:rsidR="007B405C">
        <w:trPr>
          <w:trHeight w:val="454"/>
        </w:trPr>
        <w:tc>
          <w:tcPr>
            <w:tcW w:w="817" w:type="dxa"/>
            <w:tcBorders>
              <w:bottom w:val="single" w:sz="8" w:space="0" w:color="auto"/>
            </w:tcBorders>
            <w:vAlign w:val="center"/>
          </w:tcPr>
          <w:p w:rsidR="007B405C" w:rsidRDefault="00CB1128">
            <w:pPr>
              <w:adjustRightInd w:val="0"/>
              <w:snapToGrid w:val="0"/>
              <w:jc w:val="center"/>
              <w:rPr>
                <w:rFonts w:ascii="仿宋_GB2312" w:eastAsia="仿宋_GB2312" w:hAnsi="宋体"/>
                <w:sz w:val="24"/>
              </w:rPr>
            </w:pPr>
            <w:r>
              <w:rPr>
                <w:rFonts w:ascii="仿宋_GB2312" w:eastAsia="仿宋_GB2312" w:hAnsi="宋体" w:cs="Arial" w:hint="eastAsia"/>
                <w:b/>
                <w:color w:val="000000"/>
                <w:sz w:val="24"/>
                <w:szCs w:val="24"/>
              </w:rPr>
              <w:t>裁判总人数</w:t>
            </w:r>
          </w:p>
        </w:tc>
        <w:tc>
          <w:tcPr>
            <w:tcW w:w="8930" w:type="dxa"/>
            <w:gridSpan w:val="4"/>
            <w:tcBorders>
              <w:bottom w:val="single" w:sz="8" w:space="0" w:color="auto"/>
            </w:tcBorders>
            <w:vAlign w:val="center"/>
          </w:tcPr>
          <w:p w:rsidR="007B405C" w:rsidRDefault="00CB1128">
            <w:pPr>
              <w:adjustRightInd w:val="0"/>
              <w:snapToGrid w:val="0"/>
              <w:jc w:val="center"/>
              <w:rPr>
                <w:rFonts w:ascii="仿宋_GB2312" w:eastAsia="仿宋_GB2312" w:hAnsi="宋体"/>
                <w:sz w:val="24"/>
              </w:rPr>
            </w:pPr>
            <w:r>
              <w:rPr>
                <w:rFonts w:ascii="仿宋_GB2312" w:eastAsia="仿宋_GB2312" w:hAnsi="宋体"/>
                <w:sz w:val="24"/>
              </w:rPr>
              <w:t>46</w:t>
            </w:r>
          </w:p>
        </w:tc>
      </w:tr>
    </w:tbl>
    <w:p w:rsidR="007B405C" w:rsidRDefault="00CB1128">
      <w:pPr>
        <w:snapToGrid w:val="0"/>
        <w:spacing w:line="560" w:lineRule="exact"/>
        <w:ind w:firstLineChars="200" w:firstLine="600"/>
        <w:rPr>
          <w:rFonts w:ascii="黑体" w:eastAsia="黑体" w:hAnsi="黑体" w:cs="仿宋"/>
          <w:kern w:val="0"/>
          <w:sz w:val="30"/>
          <w:szCs w:val="30"/>
        </w:rPr>
      </w:pPr>
      <w:r>
        <w:rPr>
          <w:rFonts w:ascii="黑体" w:eastAsia="黑体" w:hAnsi="黑体" w:cs="仿宋" w:hint="eastAsia"/>
          <w:kern w:val="0"/>
          <w:sz w:val="30"/>
          <w:szCs w:val="30"/>
        </w:rPr>
        <w:t>二十、其他</w:t>
      </w:r>
    </w:p>
    <w:p w:rsidR="007B405C" w:rsidRDefault="00CB1128" w:rsidP="00166163">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kern w:val="0"/>
          <w:sz w:val="30"/>
          <w:szCs w:val="30"/>
        </w:rPr>
        <w:t>电气安装与维修赛项指定</w:t>
      </w:r>
    </w:p>
    <w:p w:rsidR="007B405C" w:rsidRDefault="00CB1128">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附件：中职组电气安装与维修赛项样题</w:t>
      </w:r>
    </w:p>
    <w:p w:rsidR="007B405C" w:rsidRDefault="007B405C">
      <w:pPr>
        <w:rPr>
          <w:rFonts w:ascii="仿宋" w:eastAsia="仿宋" w:hAnsi="仿宋" w:cs="仿宋"/>
          <w:sz w:val="30"/>
          <w:szCs w:val="30"/>
        </w:rPr>
      </w:pPr>
    </w:p>
    <w:p w:rsidR="007B405C" w:rsidRDefault="00CB1128">
      <w:pPr>
        <w:widowControl/>
        <w:jc w:val="left"/>
        <w:rPr>
          <w:rFonts w:ascii="仿宋" w:eastAsia="仿宋" w:hAnsi="仿宋" w:cs="仿宋"/>
          <w:b/>
          <w:sz w:val="30"/>
          <w:szCs w:val="30"/>
        </w:rPr>
      </w:pPr>
      <w:r>
        <w:rPr>
          <w:rFonts w:ascii="仿宋" w:eastAsia="仿宋" w:hAnsi="仿宋" w:cs="仿宋"/>
          <w:b/>
          <w:sz w:val="30"/>
          <w:szCs w:val="30"/>
        </w:rPr>
        <w:br w:type="page"/>
      </w:r>
    </w:p>
    <w:p w:rsidR="007B405C" w:rsidRDefault="00CB1128">
      <w:pPr>
        <w:rPr>
          <w:rFonts w:ascii="仿宋" w:eastAsia="仿宋" w:hAnsi="仿宋" w:cs="仿宋"/>
          <w:b/>
          <w:sz w:val="36"/>
          <w:szCs w:val="36"/>
        </w:rPr>
      </w:pPr>
      <w:r>
        <w:rPr>
          <w:rFonts w:ascii="黑体" w:eastAsia="黑体" w:hAnsi="黑体" w:cs="仿宋" w:hint="eastAsia"/>
          <w:sz w:val="30"/>
          <w:szCs w:val="30"/>
        </w:rPr>
        <w:t>附件</w:t>
      </w:r>
      <w:r>
        <w:rPr>
          <w:rFonts w:ascii="黑体" w:eastAsia="黑体" w:hAnsi="黑体" w:cs="仿宋"/>
          <w:sz w:val="30"/>
          <w:szCs w:val="30"/>
        </w:rPr>
        <w:t xml:space="preserve"> </w:t>
      </w:r>
      <w:r>
        <w:rPr>
          <w:rFonts w:ascii="黑体" w:eastAsia="黑体" w:hAnsi="黑体" w:cs="仿宋" w:hint="eastAsia"/>
          <w:sz w:val="30"/>
          <w:szCs w:val="30"/>
        </w:rPr>
        <w:t>：</w:t>
      </w:r>
      <w:r>
        <w:rPr>
          <w:rFonts w:ascii="黑体" w:eastAsia="黑体" w:hAnsi="黑体" w:cs="仿宋"/>
          <w:sz w:val="30"/>
          <w:szCs w:val="30"/>
        </w:rPr>
        <w:t xml:space="preserve"> 2018</w:t>
      </w:r>
      <w:r>
        <w:rPr>
          <w:rFonts w:ascii="黑体" w:eastAsia="黑体" w:hAnsi="黑体" w:cs="仿宋" w:hint="eastAsia"/>
          <w:sz w:val="30"/>
          <w:szCs w:val="30"/>
        </w:rPr>
        <w:t>电气安装与维修赛项样题</w:t>
      </w:r>
      <w:r>
        <w:rPr>
          <w:rFonts w:ascii="仿宋" w:eastAsia="仿宋" w:hAnsi="仿宋" w:cs="仿宋"/>
          <w:b/>
          <w:sz w:val="30"/>
          <w:szCs w:val="30"/>
        </w:rPr>
        <w:t xml:space="preserve">          </w:t>
      </w:r>
      <w:r w:rsidR="00166163">
        <w:pict>
          <v:shape id="_x0000_i1026" type="#_x0000_t75" style="width:108.75pt;height:68.25pt">
            <v:imagedata r:id="rId10" o:title=""/>
          </v:shape>
        </w:pict>
      </w:r>
    </w:p>
    <w:p w:rsidR="007B405C" w:rsidRDefault="00CB1128" w:rsidP="00166163">
      <w:pPr>
        <w:snapToGrid w:val="0"/>
        <w:spacing w:beforeLines="50" w:line="240" w:lineRule="atLeast"/>
        <w:jc w:val="center"/>
        <w:rPr>
          <w:rFonts w:ascii="仿宋" w:eastAsia="仿宋" w:hAnsi="仿宋" w:cs="仿宋"/>
          <w:b/>
          <w:color w:val="000000"/>
          <w:sz w:val="56"/>
          <w:szCs w:val="72"/>
        </w:rPr>
      </w:pPr>
      <w:r>
        <w:rPr>
          <w:rFonts w:ascii="仿宋" w:eastAsia="仿宋" w:hAnsi="仿宋" w:cs="仿宋"/>
          <w:b/>
          <w:color w:val="000000"/>
          <w:sz w:val="56"/>
          <w:szCs w:val="72"/>
        </w:rPr>
        <w:t>2018</w:t>
      </w:r>
      <w:r>
        <w:rPr>
          <w:rFonts w:ascii="仿宋" w:eastAsia="仿宋" w:hAnsi="仿宋" w:cs="仿宋" w:hint="eastAsia"/>
          <w:b/>
          <w:color w:val="000000"/>
          <w:sz w:val="56"/>
          <w:szCs w:val="72"/>
        </w:rPr>
        <w:t>年申报书样题</w:t>
      </w:r>
    </w:p>
    <w:p w:rsidR="007B405C" w:rsidRDefault="00CB1128" w:rsidP="00166163">
      <w:pPr>
        <w:snapToGrid w:val="0"/>
        <w:spacing w:beforeLines="50" w:line="240" w:lineRule="atLeast"/>
        <w:jc w:val="center"/>
        <w:rPr>
          <w:rFonts w:ascii="仿宋" w:eastAsia="仿宋" w:hAnsi="仿宋" w:cs="仿宋"/>
          <w:b/>
          <w:color w:val="000000"/>
          <w:sz w:val="56"/>
          <w:szCs w:val="72"/>
        </w:rPr>
      </w:pPr>
      <w:r>
        <w:rPr>
          <w:rFonts w:ascii="仿宋" w:eastAsia="仿宋" w:hAnsi="仿宋" w:cs="仿宋" w:hint="eastAsia"/>
          <w:b/>
          <w:color w:val="000000"/>
          <w:sz w:val="56"/>
          <w:szCs w:val="72"/>
        </w:rPr>
        <w:t>中职组电气安装与维修赛项</w:t>
      </w:r>
      <w:r>
        <w:rPr>
          <w:rFonts w:ascii="仿宋" w:eastAsia="仿宋" w:hAnsi="仿宋" w:cs="仿宋"/>
          <w:b/>
          <w:color w:val="000000"/>
          <w:sz w:val="56"/>
          <w:szCs w:val="72"/>
        </w:rPr>
        <w:t xml:space="preserve"> </w:t>
      </w:r>
    </w:p>
    <w:p w:rsidR="007B405C" w:rsidRDefault="00CB1128" w:rsidP="00166163">
      <w:pPr>
        <w:snapToGrid w:val="0"/>
        <w:spacing w:beforeLines="50" w:line="240" w:lineRule="atLeast"/>
        <w:jc w:val="center"/>
        <w:rPr>
          <w:rFonts w:ascii="仿宋" w:eastAsia="仿宋" w:hAnsi="仿宋" w:cs="仿宋"/>
          <w:b/>
          <w:color w:val="000000"/>
          <w:sz w:val="76"/>
          <w:szCs w:val="76"/>
        </w:rPr>
      </w:pPr>
      <w:r>
        <w:rPr>
          <w:rFonts w:ascii="仿宋" w:eastAsia="仿宋" w:hAnsi="仿宋" w:cs="仿宋" w:hint="eastAsia"/>
          <w:b/>
          <w:color w:val="000000"/>
          <w:sz w:val="76"/>
          <w:szCs w:val="76"/>
        </w:rPr>
        <w:t>工</w:t>
      </w:r>
    </w:p>
    <w:p w:rsidR="007B405C" w:rsidRDefault="00CB1128" w:rsidP="00166163">
      <w:pPr>
        <w:snapToGrid w:val="0"/>
        <w:spacing w:beforeLines="50" w:line="240" w:lineRule="atLeast"/>
        <w:jc w:val="center"/>
        <w:rPr>
          <w:rFonts w:ascii="仿宋" w:eastAsia="仿宋" w:hAnsi="仿宋" w:cs="仿宋"/>
          <w:b/>
          <w:color w:val="000000"/>
          <w:sz w:val="76"/>
          <w:szCs w:val="76"/>
        </w:rPr>
      </w:pPr>
      <w:r>
        <w:rPr>
          <w:rFonts w:ascii="仿宋" w:eastAsia="仿宋" w:hAnsi="仿宋" w:cs="仿宋" w:hint="eastAsia"/>
          <w:b/>
          <w:color w:val="000000"/>
          <w:sz w:val="76"/>
          <w:szCs w:val="76"/>
        </w:rPr>
        <w:t>作</w:t>
      </w:r>
    </w:p>
    <w:p w:rsidR="007B405C" w:rsidRDefault="00CB1128" w:rsidP="00166163">
      <w:pPr>
        <w:snapToGrid w:val="0"/>
        <w:spacing w:beforeLines="50" w:line="240" w:lineRule="atLeast"/>
        <w:jc w:val="center"/>
        <w:rPr>
          <w:rFonts w:ascii="仿宋" w:eastAsia="仿宋" w:hAnsi="仿宋" w:cs="仿宋"/>
          <w:b/>
          <w:color w:val="000000"/>
          <w:sz w:val="76"/>
          <w:szCs w:val="76"/>
        </w:rPr>
      </w:pPr>
      <w:r>
        <w:rPr>
          <w:rFonts w:ascii="仿宋" w:eastAsia="仿宋" w:hAnsi="仿宋" w:cs="仿宋" w:hint="eastAsia"/>
          <w:b/>
          <w:color w:val="000000"/>
          <w:sz w:val="76"/>
          <w:szCs w:val="76"/>
        </w:rPr>
        <w:t>任</w:t>
      </w:r>
    </w:p>
    <w:p w:rsidR="007B405C" w:rsidRDefault="00CB1128" w:rsidP="00166163">
      <w:pPr>
        <w:snapToGrid w:val="0"/>
        <w:spacing w:beforeLines="50" w:line="240" w:lineRule="atLeast"/>
        <w:jc w:val="center"/>
        <w:rPr>
          <w:rFonts w:ascii="仿宋" w:eastAsia="仿宋" w:hAnsi="仿宋" w:cs="仿宋"/>
          <w:b/>
          <w:color w:val="000000"/>
          <w:sz w:val="76"/>
          <w:szCs w:val="76"/>
        </w:rPr>
      </w:pPr>
      <w:r>
        <w:rPr>
          <w:rFonts w:ascii="仿宋" w:eastAsia="仿宋" w:hAnsi="仿宋" w:cs="仿宋" w:hint="eastAsia"/>
          <w:b/>
          <w:color w:val="000000"/>
          <w:sz w:val="76"/>
          <w:szCs w:val="76"/>
        </w:rPr>
        <w:t>务</w:t>
      </w:r>
    </w:p>
    <w:p w:rsidR="007B405C" w:rsidRDefault="00CB1128" w:rsidP="00166163">
      <w:pPr>
        <w:snapToGrid w:val="0"/>
        <w:spacing w:beforeLines="50" w:line="240" w:lineRule="atLeast"/>
        <w:jc w:val="center"/>
        <w:rPr>
          <w:rFonts w:ascii="仿宋" w:eastAsia="仿宋" w:hAnsi="仿宋" w:cs="仿宋"/>
          <w:b/>
          <w:color w:val="000000"/>
          <w:sz w:val="76"/>
          <w:szCs w:val="76"/>
        </w:rPr>
      </w:pPr>
      <w:r>
        <w:rPr>
          <w:rFonts w:ascii="仿宋" w:eastAsia="仿宋" w:hAnsi="仿宋" w:cs="仿宋" w:hint="eastAsia"/>
          <w:b/>
          <w:color w:val="000000"/>
          <w:sz w:val="76"/>
          <w:szCs w:val="76"/>
        </w:rPr>
        <w:t>书</w:t>
      </w:r>
    </w:p>
    <w:p w:rsidR="007B405C" w:rsidRDefault="007B405C">
      <w:pPr>
        <w:jc w:val="center"/>
        <w:rPr>
          <w:rFonts w:ascii="仿宋" w:eastAsia="仿宋" w:hAnsi="仿宋" w:cs="仿宋"/>
          <w:w w:val="90"/>
          <w:sz w:val="44"/>
          <w:szCs w:val="44"/>
        </w:rPr>
      </w:pPr>
    </w:p>
    <w:p w:rsidR="007B405C" w:rsidRDefault="00CB1128">
      <w:pPr>
        <w:jc w:val="center"/>
        <w:rPr>
          <w:rFonts w:ascii="仿宋" w:eastAsia="仿宋" w:hAnsi="仿宋" w:cs="仿宋"/>
          <w:b/>
          <w:bCs/>
          <w:sz w:val="44"/>
          <w:szCs w:val="44"/>
        </w:rPr>
      </w:pPr>
      <w:r>
        <w:rPr>
          <w:rFonts w:ascii="仿宋" w:eastAsia="仿宋" w:hAnsi="仿宋" w:cs="仿宋" w:hint="eastAsia"/>
          <w:w w:val="90"/>
          <w:sz w:val="44"/>
          <w:szCs w:val="44"/>
        </w:rPr>
        <w:t>中职组电气安装与维修赛项专家组</w:t>
      </w:r>
    </w:p>
    <w:p w:rsidR="007B405C" w:rsidRDefault="00CB1128">
      <w:pPr>
        <w:jc w:val="center"/>
        <w:rPr>
          <w:rFonts w:ascii="仿宋" w:eastAsia="仿宋" w:hAnsi="仿宋" w:cs="仿宋"/>
          <w:b/>
          <w:w w:val="90"/>
          <w:sz w:val="44"/>
          <w:szCs w:val="44"/>
        </w:rPr>
      </w:pPr>
      <w:r>
        <w:rPr>
          <w:rFonts w:ascii="仿宋" w:eastAsia="仿宋" w:hAnsi="仿宋" w:cs="仿宋"/>
          <w:b/>
          <w:w w:val="90"/>
          <w:sz w:val="44"/>
          <w:szCs w:val="44"/>
        </w:rPr>
        <w:t>2017</w:t>
      </w:r>
      <w:r>
        <w:rPr>
          <w:rFonts w:ascii="仿宋" w:eastAsia="仿宋" w:hAnsi="仿宋" w:cs="仿宋" w:hint="eastAsia"/>
          <w:b/>
          <w:w w:val="90"/>
          <w:sz w:val="44"/>
          <w:szCs w:val="44"/>
        </w:rPr>
        <w:t>·</w:t>
      </w:r>
      <w:r>
        <w:rPr>
          <w:rFonts w:ascii="仿宋" w:eastAsia="仿宋" w:hAnsi="仿宋" w:cs="仿宋"/>
          <w:b/>
          <w:w w:val="90"/>
          <w:sz w:val="44"/>
          <w:szCs w:val="44"/>
        </w:rPr>
        <w:t xml:space="preserve">8 </w:t>
      </w:r>
      <w:r>
        <w:rPr>
          <w:rFonts w:ascii="仿宋" w:eastAsia="仿宋" w:hAnsi="仿宋" w:cs="仿宋"/>
          <w:b/>
          <w:w w:val="90"/>
          <w:sz w:val="44"/>
          <w:szCs w:val="44"/>
        </w:rPr>
        <w:br w:type="page"/>
      </w:r>
    </w:p>
    <w:p w:rsidR="007B405C" w:rsidRDefault="00CB1128">
      <w:pPr>
        <w:spacing w:line="560" w:lineRule="exact"/>
        <w:jc w:val="left"/>
        <w:rPr>
          <w:rFonts w:ascii="仿宋_GB2312" w:eastAsia="仿宋_GB2312" w:hAnsi="仿宋" w:cs="仿宋"/>
          <w:b/>
          <w:sz w:val="52"/>
          <w:szCs w:val="52"/>
        </w:rPr>
      </w:pPr>
      <w:r>
        <w:rPr>
          <w:rFonts w:ascii="仿宋_GB2312" w:eastAsia="仿宋_GB2312" w:hAnsi="仿宋" w:cs="仿宋" w:hint="eastAsia"/>
          <w:b/>
          <w:sz w:val="28"/>
          <w:szCs w:val="28"/>
        </w:rPr>
        <w:t>请按要求在</w:t>
      </w:r>
      <w:r>
        <w:rPr>
          <w:rFonts w:ascii="仿宋_GB2312" w:eastAsia="仿宋_GB2312" w:hAnsi="仿宋" w:cs="仿宋"/>
          <w:b/>
          <w:sz w:val="28"/>
          <w:szCs w:val="28"/>
        </w:rPr>
        <w:t>4</w:t>
      </w:r>
      <w:r>
        <w:rPr>
          <w:rFonts w:ascii="仿宋_GB2312" w:eastAsia="仿宋_GB2312" w:hAnsi="仿宋" w:cs="仿宋" w:hint="eastAsia"/>
          <w:b/>
          <w:sz w:val="28"/>
          <w:szCs w:val="28"/>
        </w:rPr>
        <w:t>个小时内完成以下工作任务：</w:t>
      </w:r>
    </w:p>
    <w:p w:rsidR="007B405C" w:rsidRDefault="00CB1128">
      <w:pPr>
        <w:tabs>
          <w:tab w:val="left" w:pos="900"/>
          <w:tab w:val="left" w:pos="1080"/>
        </w:tabs>
        <w:spacing w:line="560" w:lineRule="exact"/>
        <w:ind w:firstLineChars="200" w:firstLine="560"/>
        <w:rPr>
          <w:rFonts w:ascii="仿宋_GB2312" w:eastAsia="仿宋_GB2312" w:hAnsi="仿宋" w:cs="仿宋"/>
          <w:bCs/>
          <w:sz w:val="28"/>
          <w:szCs w:val="28"/>
        </w:rPr>
      </w:pPr>
      <w:r>
        <w:rPr>
          <w:rFonts w:ascii="仿宋_GB2312" w:eastAsia="仿宋_GB2312" w:hAnsi="仿宋" w:cs="仿宋" w:hint="eastAsia"/>
          <w:bCs/>
          <w:sz w:val="28"/>
          <w:szCs w:val="28"/>
        </w:rPr>
        <w:t>一、根据施工单安排的工作任务及给定的技术资料，完成配用电装置、照明装置和弱电装置的安装。</w:t>
      </w:r>
      <w:r>
        <w:rPr>
          <w:rFonts w:ascii="仿宋_GB2312" w:eastAsia="仿宋_GB2312" w:hAnsi="仿宋" w:cs="仿宋"/>
          <w:bCs/>
          <w:sz w:val="28"/>
          <w:szCs w:val="28"/>
        </w:rPr>
        <w:t xml:space="preserve"> </w:t>
      </w:r>
    </w:p>
    <w:p w:rsidR="007B405C" w:rsidRDefault="00CB1128">
      <w:pPr>
        <w:tabs>
          <w:tab w:val="left" w:pos="900"/>
          <w:tab w:val="left" w:pos="1080"/>
        </w:tabs>
        <w:spacing w:line="560" w:lineRule="exact"/>
        <w:ind w:firstLineChars="200" w:firstLine="560"/>
        <w:rPr>
          <w:rFonts w:ascii="仿宋_GB2312" w:eastAsia="仿宋_GB2312" w:hAnsi="仿宋" w:cs="仿宋"/>
          <w:bCs/>
          <w:sz w:val="28"/>
          <w:szCs w:val="28"/>
        </w:rPr>
      </w:pPr>
      <w:r>
        <w:rPr>
          <w:rFonts w:ascii="仿宋_GB2312" w:eastAsia="仿宋_GB2312" w:hAnsi="仿宋" w:cs="仿宋" w:hint="eastAsia"/>
          <w:bCs/>
          <w:sz w:val="28"/>
          <w:szCs w:val="28"/>
        </w:rPr>
        <w:t>二、根据施工单提供的××设备电气控制原理图，完成控制电路的连接、相关元件的参数设置，并按××设备电气控制说明书调试该设备的电气控制系统使其达到控制要求。</w:t>
      </w:r>
    </w:p>
    <w:p w:rsidR="007B405C" w:rsidRDefault="00CB1128">
      <w:pPr>
        <w:tabs>
          <w:tab w:val="left" w:pos="900"/>
          <w:tab w:val="left" w:pos="1080"/>
        </w:tabs>
        <w:spacing w:line="560" w:lineRule="exact"/>
        <w:ind w:firstLineChars="200" w:firstLine="560"/>
        <w:rPr>
          <w:rFonts w:ascii="仿宋_GB2312" w:eastAsia="仿宋_GB2312" w:hAnsi="仿宋" w:cs="仿宋"/>
          <w:bCs/>
          <w:sz w:val="28"/>
          <w:szCs w:val="28"/>
        </w:rPr>
      </w:pPr>
      <w:r>
        <w:rPr>
          <w:rFonts w:ascii="仿宋_GB2312" w:eastAsia="仿宋_GB2312" w:hAnsi="仿宋" w:cs="仿宋" w:hint="eastAsia"/>
          <w:bCs/>
          <w:sz w:val="28"/>
          <w:szCs w:val="28"/>
        </w:rPr>
        <w:t>三、按工作票给定的维修任务，排除电动机控制电路板上所设置的故障，使该电路能正常工作。</w:t>
      </w:r>
      <w:r>
        <w:rPr>
          <w:rFonts w:ascii="仿宋_GB2312" w:eastAsia="仿宋_GB2312" w:hAnsi="仿宋" w:cs="仿宋"/>
          <w:bCs/>
          <w:sz w:val="28"/>
          <w:szCs w:val="28"/>
        </w:rPr>
        <w:t xml:space="preserve"> </w:t>
      </w:r>
    </w:p>
    <w:p w:rsidR="007B405C" w:rsidRDefault="00CB1128">
      <w:pPr>
        <w:tabs>
          <w:tab w:val="left" w:pos="900"/>
          <w:tab w:val="left" w:pos="1080"/>
        </w:tabs>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bCs/>
          <w:sz w:val="28"/>
          <w:szCs w:val="28"/>
        </w:rPr>
        <w:t>四、完成“维修工作票”和“电气安装施工记录”中相关内容的填写。</w:t>
      </w:r>
    </w:p>
    <w:p w:rsidR="007B405C" w:rsidRDefault="00CB1128">
      <w:pPr>
        <w:tabs>
          <w:tab w:val="left" w:pos="900"/>
        </w:tabs>
        <w:spacing w:line="560" w:lineRule="exact"/>
        <w:rPr>
          <w:rFonts w:ascii="仿宋_GB2312" w:eastAsia="仿宋_GB2312" w:hAnsi="仿宋" w:cs="仿宋"/>
          <w:b/>
          <w:sz w:val="28"/>
          <w:szCs w:val="28"/>
        </w:rPr>
      </w:pPr>
      <w:r>
        <w:rPr>
          <w:rFonts w:ascii="仿宋_GB2312" w:eastAsia="仿宋_GB2312" w:hAnsi="仿宋" w:cs="仿宋" w:hint="eastAsia"/>
          <w:b/>
          <w:sz w:val="28"/>
          <w:szCs w:val="28"/>
        </w:rPr>
        <w:t>请注意下列事项：</w:t>
      </w:r>
    </w:p>
    <w:p w:rsidR="007B405C" w:rsidRDefault="00CB1128">
      <w:pPr>
        <w:tabs>
          <w:tab w:val="left" w:pos="900"/>
        </w:tabs>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一、在完成工作任务的全过程中，严格遵守电气安装和电气维修的安全操作规程。</w:t>
      </w:r>
    </w:p>
    <w:p w:rsidR="007B405C" w:rsidRDefault="00CB1128">
      <w:pPr>
        <w:tabs>
          <w:tab w:val="left" w:pos="900"/>
        </w:tabs>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二、电气安装中，线路安装参照《建筑电气工程施工质量验收规范（</w:t>
      </w:r>
      <w:r>
        <w:rPr>
          <w:rFonts w:ascii="仿宋_GB2312" w:eastAsia="仿宋_GB2312" w:hAnsi="仿宋" w:cs="仿宋"/>
          <w:sz w:val="28"/>
          <w:szCs w:val="28"/>
        </w:rPr>
        <w:t>GB50303-2002</w:t>
      </w:r>
      <w:r>
        <w:rPr>
          <w:rFonts w:ascii="仿宋_GB2312" w:eastAsia="仿宋_GB2312" w:hAnsi="仿宋" w:cs="仿宋" w:hint="eastAsia"/>
          <w:sz w:val="28"/>
          <w:szCs w:val="28"/>
        </w:rPr>
        <w:t>）》验收，低压电器安装参照《电气装置安装工程低压电器施工及验收规范（</w:t>
      </w:r>
      <w:r>
        <w:rPr>
          <w:rFonts w:ascii="仿宋_GB2312" w:eastAsia="仿宋_GB2312" w:hAnsi="仿宋" w:cs="仿宋"/>
          <w:sz w:val="28"/>
          <w:szCs w:val="28"/>
        </w:rPr>
        <w:t>GB50254-96</w:t>
      </w:r>
      <w:r>
        <w:rPr>
          <w:rFonts w:ascii="仿宋_GB2312" w:eastAsia="仿宋_GB2312" w:hAnsi="仿宋" w:cs="仿宋" w:hint="eastAsia"/>
          <w:sz w:val="28"/>
          <w:szCs w:val="28"/>
        </w:rPr>
        <w:t>）》验收。</w:t>
      </w:r>
    </w:p>
    <w:p w:rsidR="007B405C" w:rsidRDefault="00CB1128" w:rsidP="00166163">
      <w:pPr>
        <w:tabs>
          <w:tab w:val="left" w:pos="900"/>
        </w:tabs>
        <w:spacing w:line="560" w:lineRule="exact"/>
        <w:ind w:firstLineChars="196" w:firstLine="549"/>
        <w:rPr>
          <w:rFonts w:ascii="仿宋_GB2312" w:eastAsia="仿宋_GB2312" w:hAnsi="仿宋" w:cs="仿宋"/>
          <w:color w:val="000000"/>
          <w:sz w:val="28"/>
          <w:szCs w:val="28"/>
        </w:rPr>
      </w:pPr>
      <w:r>
        <w:rPr>
          <w:rFonts w:ascii="仿宋_GB2312" w:eastAsia="仿宋_GB2312" w:hAnsi="仿宋" w:cs="仿宋" w:hint="eastAsia"/>
          <w:sz w:val="28"/>
          <w:szCs w:val="28"/>
        </w:rPr>
        <w:t>三、不得擅自更改施工图纸中的安装尺寸和技术要求，若出现现场设备无法满足安装尺寸者，须经设计人员（赛场评委）同意后方可</w:t>
      </w:r>
      <w:r>
        <w:rPr>
          <w:rFonts w:ascii="仿宋_GB2312" w:eastAsia="仿宋_GB2312" w:hAnsi="仿宋" w:cs="仿宋" w:hint="eastAsia"/>
          <w:color w:val="000000"/>
          <w:sz w:val="28"/>
          <w:szCs w:val="28"/>
        </w:rPr>
        <w:t>修改，同时在施工单的“</w:t>
      </w:r>
      <w:r>
        <w:rPr>
          <w:rFonts w:ascii="仿宋_GB2312" w:eastAsia="仿宋_GB2312" w:hAnsi="仿宋" w:cs="仿宋" w:hint="eastAsia"/>
          <w:bCs/>
          <w:color w:val="000000"/>
          <w:sz w:val="28"/>
          <w:szCs w:val="28"/>
        </w:rPr>
        <w:t>施工图更改记录”栏填写变更事项，评委签字后生效</w:t>
      </w:r>
      <w:r>
        <w:rPr>
          <w:rFonts w:ascii="仿宋_GB2312" w:eastAsia="仿宋_GB2312" w:hAnsi="仿宋" w:cs="仿宋" w:hint="eastAsia"/>
          <w:color w:val="000000"/>
          <w:sz w:val="28"/>
          <w:szCs w:val="28"/>
        </w:rPr>
        <w:t>。</w:t>
      </w:r>
    </w:p>
    <w:p w:rsidR="007B405C" w:rsidRDefault="00CB1128">
      <w:pPr>
        <w:tabs>
          <w:tab w:val="left" w:pos="900"/>
        </w:tabs>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color w:val="000000"/>
          <w:sz w:val="28"/>
          <w:szCs w:val="28"/>
        </w:rPr>
        <w:t>四、在“施工单”、“维修工作票”、“电气安装施工记录”、“赛场记</w:t>
      </w:r>
      <w:r>
        <w:rPr>
          <w:rFonts w:ascii="仿宋_GB2312" w:eastAsia="仿宋_GB2312" w:hAnsi="仿宋" w:cs="仿宋" w:hint="eastAsia"/>
          <w:sz w:val="28"/>
          <w:szCs w:val="28"/>
        </w:rPr>
        <w:t>录表”上填写你的工位号。</w:t>
      </w:r>
    </w:p>
    <w:p w:rsidR="007B405C" w:rsidRDefault="00CB1128">
      <w:pPr>
        <w:widowControl/>
        <w:jc w:val="left"/>
        <w:rPr>
          <w:rFonts w:ascii="仿宋" w:eastAsia="仿宋" w:hAnsi="仿宋" w:cs="仿宋"/>
          <w:b/>
          <w:sz w:val="32"/>
          <w:szCs w:val="32"/>
        </w:rPr>
      </w:pPr>
      <w:r>
        <w:rPr>
          <w:rFonts w:ascii="仿宋" w:eastAsia="仿宋" w:hAnsi="仿宋" w:cs="仿宋"/>
          <w:b/>
          <w:sz w:val="32"/>
          <w:szCs w:val="32"/>
        </w:rPr>
        <w:br w:type="page"/>
      </w:r>
    </w:p>
    <w:p w:rsidR="007B405C" w:rsidRDefault="00CB1128">
      <w:pPr>
        <w:tabs>
          <w:tab w:val="left" w:pos="900"/>
        </w:tabs>
        <w:jc w:val="center"/>
        <w:rPr>
          <w:rFonts w:ascii="宋体" w:cs="仿宋"/>
          <w:b/>
          <w:sz w:val="36"/>
          <w:szCs w:val="36"/>
        </w:rPr>
      </w:pPr>
      <w:r>
        <w:rPr>
          <w:rFonts w:ascii="宋体" w:hAnsi="宋体" w:cs="仿宋" w:hint="eastAsia"/>
          <w:b/>
          <w:sz w:val="36"/>
          <w:szCs w:val="36"/>
        </w:rPr>
        <w:t>××工作间电气安装工程</w:t>
      </w:r>
    </w:p>
    <w:p w:rsidR="007B405C" w:rsidRDefault="00CB1128">
      <w:pPr>
        <w:tabs>
          <w:tab w:val="left" w:pos="900"/>
        </w:tabs>
        <w:jc w:val="center"/>
        <w:rPr>
          <w:rFonts w:ascii="宋体" w:cs="仿宋"/>
          <w:b/>
          <w:sz w:val="36"/>
          <w:szCs w:val="36"/>
        </w:rPr>
      </w:pPr>
      <w:r>
        <w:rPr>
          <w:rFonts w:ascii="宋体" w:hAnsi="宋体" w:cs="仿宋" w:hint="eastAsia"/>
          <w:b/>
          <w:sz w:val="36"/>
          <w:szCs w:val="36"/>
        </w:rPr>
        <w:t>施</w:t>
      </w:r>
      <w:r>
        <w:rPr>
          <w:rFonts w:ascii="宋体" w:hAnsi="宋体" w:cs="仿宋"/>
          <w:b/>
          <w:sz w:val="36"/>
          <w:szCs w:val="36"/>
        </w:rPr>
        <w:t xml:space="preserve">  </w:t>
      </w:r>
      <w:r>
        <w:rPr>
          <w:rFonts w:ascii="宋体" w:hAnsi="宋体" w:cs="仿宋" w:hint="eastAsia"/>
          <w:b/>
          <w:sz w:val="36"/>
          <w:szCs w:val="36"/>
        </w:rPr>
        <w:t>工</w:t>
      </w:r>
      <w:r>
        <w:rPr>
          <w:rFonts w:ascii="宋体" w:hAnsi="宋体" w:cs="仿宋"/>
          <w:b/>
          <w:sz w:val="36"/>
          <w:szCs w:val="36"/>
        </w:rPr>
        <w:t xml:space="preserve">  </w:t>
      </w:r>
      <w:r>
        <w:rPr>
          <w:rFonts w:ascii="宋体" w:hAnsi="宋体" w:cs="仿宋" w:hint="eastAsia"/>
          <w:b/>
          <w:sz w:val="36"/>
          <w:szCs w:val="36"/>
        </w:rPr>
        <w:t>单</w:t>
      </w:r>
    </w:p>
    <w:p w:rsidR="007B405C" w:rsidRDefault="00CB1128">
      <w:pPr>
        <w:spacing w:line="400" w:lineRule="exact"/>
        <w:rPr>
          <w:rFonts w:ascii="仿宋_GB2312" w:eastAsia="仿宋_GB2312" w:hAnsi="仿宋" w:cs="仿宋"/>
          <w:sz w:val="30"/>
          <w:szCs w:val="30"/>
        </w:rPr>
      </w:pPr>
      <w:r>
        <w:rPr>
          <w:rFonts w:ascii="仿宋_GB2312" w:eastAsia="仿宋_GB2312" w:hAnsi="仿宋" w:cs="仿宋" w:hint="eastAsia"/>
          <w:bCs/>
          <w:sz w:val="30"/>
          <w:szCs w:val="30"/>
        </w:rPr>
        <w:t>施工单编号</w:t>
      </w:r>
      <w:r>
        <w:rPr>
          <w:rFonts w:ascii="仿宋_GB2312" w:eastAsia="仿宋_GB2312" w:hAnsi="仿宋" w:cs="仿宋"/>
          <w:bCs/>
          <w:sz w:val="30"/>
          <w:szCs w:val="30"/>
        </w:rPr>
        <w:t>N0.</w:t>
      </w:r>
      <w:r>
        <w:rPr>
          <w:rFonts w:ascii="仿宋_GB2312" w:eastAsia="仿宋_GB2312" w:hAnsi="仿宋" w:cs="仿宋"/>
          <w:bCs/>
          <w:sz w:val="30"/>
          <w:szCs w:val="30"/>
          <w:u w:val="single"/>
        </w:rPr>
        <w:t xml:space="preserve"> DQAZYWX2018</w:t>
      </w:r>
    </w:p>
    <w:p w:rsidR="007B405C" w:rsidRDefault="00CB1128">
      <w:pPr>
        <w:spacing w:line="400" w:lineRule="exact"/>
        <w:rPr>
          <w:rFonts w:ascii="仿宋_GB2312" w:eastAsia="仿宋_GB2312" w:hAnsi="仿宋" w:cs="仿宋"/>
          <w:sz w:val="30"/>
          <w:szCs w:val="30"/>
        </w:rPr>
      </w:pPr>
      <w:r>
        <w:rPr>
          <w:rFonts w:ascii="仿宋_GB2312" w:eastAsia="仿宋_GB2312" w:hAnsi="仿宋" w:cs="仿宋" w:hint="eastAsia"/>
          <w:bCs/>
          <w:sz w:val="30"/>
          <w:szCs w:val="30"/>
        </w:rPr>
        <w:t>发单日期：</w:t>
      </w:r>
      <w:r>
        <w:rPr>
          <w:rFonts w:ascii="仿宋_GB2312" w:eastAsia="仿宋_GB2312" w:hAnsi="仿宋" w:cs="仿宋"/>
          <w:bCs/>
          <w:sz w:val="30"/>
          <w:szCs w:val="30"/>
          <w:u w:val="single"/>
        </w:rPr>
        <w:t xml:space="preserve"> 2018</w:t>
      </w:r>
      <w:r>
        <w:rPr>
          <w:rFonts w:ascii="仿宋_GB2312" w:eastAsia="仿宋_GB2312" w:hAnsi="仿宋" w:cs="仿宋" w:hint="eastAsia"/>
          <w:bCs/>
          <w:sz w:val="30"/>
          <w:szCs w:val="30"/>
        </w:rPr>
        <w:t>年</w:t>
      </w:r>
      <w:r>
        <w:rPr>
          <w:rFonts w:ascii="仿宋_GB2312" w:eastAsia="仿宋_GB2312" w:hAnsi="仿宋" w:cs="仿宋"/>
          <w:bCs/>
          <w:color w:val="FF0000"/>
          <w:sz w:val="30"/>
          <w:szCs w:val="30"/>
        </w:rPr>
        <w:t xml:space="preserve"> </w:t>
      </w:r>
      <w:r>
        <w:rPr>
          <w:rFonts w:ascii="仿宋_GB2312" w:eastAsia="仿宋_GB2312" w:hAnsi="仿宋" w:cs="仿宋"/>
          <w:bCs/>
          <w:sz w:val="30"/>
          <w:szCs w:val="30"/>
        </w:rPr>
        <w:t xml:space="preserve"> </w:t>
      </w:r>
      <w:r>
        <w:rPr>
          <w:rFonts w:ascii="仿宋_GB2312" w:eastAsia="仿宋_GB2312" w:hAnsi="仿宋" w:cs="仿宋" w:hint="eastAsia"/>
          <w:bCs/>
          <w:sz w:val="30"/>
          <w:szCs w:val="30"/>
        </w:rPr>
        <w:t>月</w:t>
      </w:r>
      <w:r>
        <w:rPr>
          <w:rFonts w:ascii="仿宋_GB2312" w:eastAsia="仿宋_GB2312" w:hAnsi="仿宋" w:cs="仿宋"/>
          <w:bCs/>
          <w:sz w:val="30"/>
          <w:szCs w:val="30"/>
        </w:rPr>
        <w:t xml:space="preserve">  </w:t>
      </w:r>
      <w:r>
        <w:rPr>
          <w:rFonts w:ascii="仿宋_GB2312" w:eastAsia="仿宋_GB2312" w:hAnsi="仿宋" w:cs="仿宋" w:hint="eastAsia"/>
          <w:bCs/>
          <w:sz w:val="30"/>
          <w:szCs w:val="30"/>
        </w:rPr>
        <w:t>日</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260"/>
        <w:gridCol w:w="3223"/>
        <w:gridCol w:w="1395"/>
        <w:gridCol w:w="3304"/>
      </w:tblGrid>
      <w:tr w:rsidR="007B405C">
        <w:trPr>
          <w:trHeight w:val="456"/>
          <w:jc w:val="center"/>
        </w:trPr>
        <w:tc>
          <w:tcPr>
            <w:tcW w:w="1908" w:type="dxa"/>
            <w:gridSpan w:val="2"/>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工</w:t>
            </w:r>
            <w:r>
              <w:rPr>
                <w:rFonts w:ascii="仿宋_GB2312" w:eastAsia="仿宋_GB2312" w:hAnsi="宋体" w:cs="仿宋"/>
                <w:b/>
                <w:sz w:val="24"/>
                <w:szCs w:val="24"/>
              </w:rPr>
              <w:t xml:space="preserve"> </w:t>
            </w:r>
            <w:r>
              <w:rPr>
                <w:rFonts w:ascii="仿宋_GB2312" w:eastAsia="仿宋_GB2312" w:hAnsi="宋体" w:cs="仿宋" w:hint="eastAsia"/>
                <w:b/>
                <w:sz w:val="24"/>
                <w:szCs w:val="24"/>
              </w:rPr>
              <w:t>程</w:t>
            </w:r>
            <w:r>
              <w:rPr>
                <w:rFonts w:ascii="仿宋_GB2312" w:eastAsia="仿宋_GB2312" w:hAnsi="宋体" w:cs="仿宋"/>
                <w:b/>
                <w:sz w:val="24"/>
                <w:szCs w:val="24"/>
              </w:rPr>
              <w:t xml:space="preserve"> </w:t>
            </w:r>
            <w:r>
              <w:rPr>
                <w:rFonts w:ascii="仿宋_GB2312" w:eastAsia="仿宋_GB2312" w:hAnsi="宋体" w:cs="仿宋" w:hint="eastAsia"/>
                <w:b/>
                <w:sz w:val="24"/>
                <w:szCs w:val="24"/>
              </w:rPr>
              <w:t>名</w:t>
            </w:r>
            <w:r>
              <w:rPr>
                <w:rFonts w:ascii="仿宋_GB2312" w:eastAsia="仿宋_GB2312" w:hAnsi="宋体" w:cs="仿宋"/>
                <w:b/>
                <w:sz w:val="24"/>
                <w:szCs w:val="24"/>
              </w:rPr>
              <w:t xml:space="preserve"> </w:t>
            </w:r>
            <w:r>
              <w:rPr>
                <w:rFonts w:ascii="仿宋_GB2312" w:eastAsia="仿宋_GB2312" w:hAnsi="宋体" w:cs="仿宋" w:hint="eastAsia"/>
                <w:b/>
                <w:sz w:val="24"/>
                <w:szCs w:val="24"/>
              </w:rPr>
              <w:t>称</w:t>
            </w:r>
          </w:p>
        </w:tc>
        <w:tc>
          <w:tcPr>
            <w:tcW w:w="7922" w:type="dxa"/>
            <w:gridSpan w:val="3"/>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××工作间电气安装工程</w:t>
            </w:r>
          </w:p>
        </w:tc>
      </w:tr>
      <w:tr w:rsidR="007B405C">
        <w:trPr>
          <w:trHeight w:val="456"/>
          <w:jc w:val="center"/>
        </w:trPr>
        <w:tc>
          <w:tcPr>
            <w:tcW w:w="1908" w:type="dxa"/>
            <w:gridSpan w:val="2"/>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工位号</w:t>
            </w:r>
          </w:p>
        </w:tc>
        <w:tc>
          <w:tcPr>
            <w:tcW w:w="3223" w:type="dxa"/>
            <w:vAlign w:val="center"/>
          </w:tcPr>
          <w:p w:rsidR="007B405C" w:rsidRDefault="007B405C">
            <w:pPr>
              <w:jc w:val="center"/>
              <w:rPr>
                <w:rFonts w:ascii="仿宋_GB2312" w:eastAsia="仿宋_GB2312" w:hAnsi="宋体" w:cs="仿宋"/>
                <w:sz w:val="24"/>
                <w:szCs w:val="24"/>
              </w:rPr>
            </w:pPr>
          </w:p>
        </w:tc>
        <w:tc>
          <w:tcPr>
            <w:tcW w:w="1395"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b/>
                <w:sz w:val="24"/>
                <w:szCs w:val="24"/>
              </w:rPr>
              <w:t>施工日期</w:t>
            </w:r>
          </w:p>
        </w:tc>
        <w:tc>
          <w:tcPr>
            <w:tcW w:w="3304" w:type="dxa"/>
          </w:tcPr>
          <w:p w:rsidR="007B405C" w:rsidRDefault="007B405C">
            <w:pPr>
              <w:rPr>
                <w:rFonts w:ascii="仿宋_GB2312" w:eastAsia="仿宋_GB2312" w:hAnsi="宋体" w:cs="仿宋"/>
                <w:sz w:val="24"/>
                <w:szCs w:val="24"/>
              </w:rPr>
            </w:pPr>
          </w:p>
        </w:tc>
      </w:tr>
      <w:tr w:rsidR="007B405C">
        <w:trPr>
          <w:trHeight w:val="1357"/>
          <w:jc w:val="center"/>
        </w:trPr>
        <w:tc>
          <w:tcPr>
            <w:tcW w:w="648" w:type="dxa"/>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施</w:t>
            </w:r>
          </w:p>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工</w:t>
            </w:r>
          </w:p>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内</w:t>
            </w:r>
          </w:p>
          <w:p w:rsidR="007B405C" w:rsidRDefault="00CB1128">
            <w:pPr>
              <w:jc w:val="center"/>
              <w:rPr>
                <w:rFonts w:ascii="仿宋_GB2312" w:eastAsia="仿宋_GB2312" w:hAnsi="宋体" w:cs="仿宋"/>
                <w:sz w:val="24"/>
                <w:szCs w:val="24"/>
              </w:rPr>
            </w:pPr>
            <w:r>
              <w:rPr>
                <w:rFonts w:ascii="仿宋_GB2312" w:eastAsia="仿宋_GB2312" w:hAnsi="宋体" w:cs="仿宋" w:hint="eastAsia"/>
                <w:b/>
                <w:sz w:val="24"/>
                <w:szCs w:val="24"/>
              </w:rPr>
              <w:t>容</w:t>
            </w:r>
          </w:p>
        </w:tc>
        <w:tc>
          <w:tcPr>
            <w:tcW w:w="9182" w:type="dxa"/>
            <w:gridSpan w:val="4"/>
          </w:tcPr>
          <w:p w:rsidR="007B405C" w:rsidRDefault="00CB1128">
            <w:pPr>
              <w:ind w:firstLineChars="200" w:firstLine="480"/>
              <w:rPr>
                <w:rFonts w:ascii="仿宋_GB2312" w:eastAsia="仿宋_GB2312" w:hAnsi="宋体" w:cs="仿宋"/>
                <w:sz w:val="24"/>
                <w:szCs w:val="24"/>
              </w:rPr>
            </w:pPr>
            <w:r>
              <w:rPr>
                <w:rFonts w:ascii="仿宋_GB2312" w:eastAsia="仿宋_GB2312" w:hAnsi="宋体" w:cs="仿宋"/>
                <w:sz w:val="24"/>
                <w:szCs w:val="24"/>
              </w:rPr>
              <w:t>1</w:t>
            </w:r>
            <w:r>
              <w:rPr>
                <w:rFonts w:ascii="仿宋_GB2312" w:eastAsia="仿宋_GB2312" w:hAnsi="宋体" w:cs="仿宋" w:hint="eastAsia"/>
                <w:sz w:val="24"/>
                <w:szCs w:val="24"/>
              </w:rPr>
              <w:t>．按《供配电系统图》和材料清单选择器材，完成电源配电箱和照明配电箱内部指定器件的安装和配电线路的安装；</w:t>
            </w:r>
          </w:p>
          <w:p w:rsidR="007B405C" w:rsidRDefault="00CB1128">
            <w:pPr>
              <w:ind w:firstLineChars="200" w:firstLine="480"/>
              <w:rPr>
                <w:rFonts w:ascii="仿宋_GB2312" w:eastAsia="仿宋_GB2312" w:hAnsi="宋体" w:cs="仿宋"/>
                <w:sz w:val="24"/>
                <w:szCs w:val="24"/>
              </w:rPr>
            </w:pPr>
            <w:r>
              <w:rPr>
                <w:rFonts w:ascii="仿宋_GB2312" w:eastAsia="仿宋_GB2312" w:hAnsi="宋体" w:cs="仿宋"/>
                <w:sz w:val="24"/>
                <w:szCs w:val="24"/>
              </w:rPr>
              <w:t>2</w:t>
            </w:r>
            <w:r>
              <w:rPr>
                <w:rFonts w:ascii="仿宋_GB2312" w:eastAsia="仿宋_GB2312" w:hAnsi="宋体" w:cs="仿宋" w:hint="eastAsia"/>
                <w:sz w:val="24"/>
                <w:szCs w:val="24"/>
              </w:rPr>
              <w:t>．按《</w:t>
            </w:r>
            <w:r>
              <w:rPr>
                <w:rFonts w:ascii="仿宋_GB2312" w:eastAsia="仿宋_GB2312" w:hAnsi="宋体" w:cs="仿宋" w:hint="eastAsia"/>
                <w:color w:val="000000"/>
                <w:kern w:val="0"/>
                <w:sz w:val="24"/>
                <w:szCs w:val="24"/>
              </w:rPr>
              <w:t>电气设备和器件安装位置示意图</w:t>
            </w:r>
            <w:r>
              <w:rPr>
                <w:rFonts w:ascii="仿宋_GB2312" w:eastAsia="仿宋_GB2312" w:hAnsi="宋体" w:cs="仿宋" w:hint="eastAsia"/>
                <w:sz w:val="24"/>
                <w:szCs w:val="24"/>
              </w:rPr>
              <w:t>》、《照明布线示意图》、《弱电平面图》和《动力布线示意图》在墙面和顶棚安装设备与器件、线槽、线管、桥架和相关附件；</w:t>
            </w:r>
          </w:p>
          <w:p w:rsidR="007B405C" w:rsidRDefault="00CB1128">
            <w:pPr>
              <w:ind w:firstLineChars="200" w:firstLine="480"/>
              <w:rPr>
                <w:rFonts w:ascii="仿宋_GB2312" w:eastAsia="仿宋_GB2312" w:hAnsi="宋体" w:cs="仿宋"/>
                <w:sz w:val="24"/>
                <w:szCs w:val="24"/>
              </w:rPr>
            </w:pPr>
            <w:r>
              <w:rPr>
                <w:rFonts w:ascii="仿宋_GB2312" w:eastAsia="仿宋_GB2312" w:hAnsi="宋体" w:cs="仿宋"/>
                <w:sz w:val="24"/>
                <w:szCs w:val="24"/>
              </w:rPr>
              <w:t>3</w:t>
            </w:r>
            <w:r>
              <w:rPr>
                <w:rFonts w:ascii="仿宋_GB2312" w:eastAsia="仿宋_GB2312" w:hAnsi="宋体" w:cs="仿宋" w:hint="eastAsia"/>
                <w:sz w:val="24"/>
                <w:szCs w:val="24"/>
              </w:rPr>
              <w:t>．按《供配电系统图》和《照明平面图</w:t>
            </w:r>
            <w:r>
              <w:rPr>
                <w:rFonts w:ascii="仿宋_GB2312" w:eastAsia="仿宋_GB2312" w:hAnsi="宋体" w:cs="仿宋"/>
                <w:sz w:val="24"/>
                <w:szCs w:val="24"/>
              </w:rPr>
              <w:t>1</w:t>
            </w:r>
            <w:r>
              <w:rPr>
                <w:rFonts w:ascii="仿宋_GB2312" w:eastAsia="仿宋_GB2312" w:hAnsi="宋体" w:cs="仿宋" w:hint="eastAsia"/>
                <w:sz w:val="24"/>
                <w:szCs w:val="24"/>
              </w:rPr>
              <w:t>、</w:t>
            </w:r>
            <w:r>
              <w:rPr>
                <w:rFonts w:ascii="仿宋_GB2312" w:eastAsia="仿宋_GB2312" w:hAnsi="宋体" w:cs="仿宋"/>
                <w:sz w:val="24"/>
                <w:szCs w:val="24"/>
              </w:rPr>
              <w:t>2</w:t>
            </w:r>
            <w:r>
              <w:rPr>
                <w:rFonts w:ascii="仿宋_GB2312" w:eastAsia="仿宋_GB2312" w:hAnsi="宋体" w:cs="仿宋" w:hint="eastAsia"/>
                <w:sz w:val="24"/>
                <w:szCs w:val="24"/>
              </w:rPr>
              <w:t>》完成配用电线路、照明控制线路和灯具、开关及插座的安装；按照《弱电平面图》完成互联网、闭路电视的安装。</w:t>
            </w:r>
          </w:p>
          <w:p w:rsidR="007B405C" w:rsidRDefault="00CB1128">
            <w:pPr>
              <w:ind w:firstLineChars="200" w:firstLine="480"/>
              <w:rPr>
                <w:rFonts w:ascii="仿宋_GB2312" w:eastAsia="仿宋_GB2312" w:hAnsi="宋体" w:cs="仿宋"/>
                <w:sz w:val="24"/>
                <w:szCs w:val="24"/>
              </w:rPr>
            </w:pPr>
            <w:r>
              <w:rPr>
                <w:rFonts w:ascii="仿宋_GB2312" w:eastAsia="仿宋_GB2312" w:hAnsi="宋体" w:cs="仿宋"/>
                <w:sz w:val="24"/>
                <w:szCs w:val="24"/>
              </w:rPr>
              <w:t>4</w:t>
            </w:r>
            <w:r>
              <w:rPr>
                <w:rFonts w:ascii="仿宋_GB2312" w:eastAsia="仿宋_GB2312" w:hAnsi="宋体" w:cs="仿宋" w:hint="eastAsia"/>
                <w:sz w:val="24"/>
                <w:szCs w:val="24"/>
              </w:rPr>
              <w:t>．按《××设备电气控制原理图》和《</w:t>
            </w:r>
            <w:r>
              <w:rPr>
                <w:rFonts w:ascii="仿宋_GB2312" w:eastAsia="仿宋_GB2312" w:hAnsi="宋体" w:cs="仿宋" w:hint="eastAsia"/>
                <w:bCs/>
                <w:sz w:val="24"/>
                <w:szCs w:val="24"/>
              </w:rPr>
              <w:t>电气控制箱面板元件布局图</w:t>
            </w:r>
            <w:r>
              <w:rPr>
                <w:rFonts w:ascii="仿宋_GB2312" w:eastAsia="仿宋_GB2312" w:hAnsi="宋体" w:cs="仿宋" w:hint="eastAsia"/>
                <w:sz w:val="24"/>
                <w:szCs w:val="24"/>
              </w:rPr>
              <w:t>》选择所需的元器件并连接电路，电气控制箱与外部器件的连接线路按《动力布线示意图》布线；</w:t>
            </w:r>
          </w:p>
          <w:p w:rsidR="007B405C" w:rsidRDefault="00CB1128">
            <w:pPr>
              <w:ind w:firstLineChars="200" w:firstLine="480"/>
              <w:rPr>
                <w:rFonts w:ascii="仿宋_GB2312" w:eastAsia="仿宋_GB2312" w:hAnsi="宋体" w:cs="仿宋"/>
                <w:sz w:val="24"/>
                <w:szCs w:val="24"/>
              </w:rPr>
            </w:pPr>
            <w:r>
              <w:rPr>
                <w:rFonts w:ascii="仿宋_GB2312" w:eastAsia="仿宋_GB2312" w:hAnsi="宋体" w:cs="仿宋"/>
                <w:sz w:val="24"/>
                <w:szCs w:val="24"/>
              </w:rPr>
              <w:t>5</w:t>
            </w:r>
            <w:r>
              <w:rPr>
                <w:rFonts w:ascii="仿宋_GB2312" w:eastAsia="仿宋_GB2312" w:hAnsi="宋体" w:cs="仿宋" w:hint="eastAsia"/>
                <w:sz w:val="24"/>
                <w:szCs w:val="24"/>
              </w:rPr>
              <w:t>．检测安装线路，根据《××设备电气控制说明书》设置相关元器件的参数，并完成照明、弱电和电气控制部分的功能调试。</w:t>
            </w:r>
          </w:p>
        </w:tc>
      </w:tr>
      <w:tr w:rsidR="007B405C">
        <w:trPr>
          <w:trHeight w:val="1658"/>
          <w:jc w:val="center"/>
        </w:trPr>
        <w:tc>
          <w:tcPr>
            <w:tcW w:w="648" w:type="dxa"/>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施</w:t>
            </w:r>
          </w:p>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工</w:t>
            </w:r>
          </w:p>
          <w:p w:rsidR="007B405C" w:rsidRDefault="00CB1128">
            <w:pPr>
              <w:jc w:val="center"/>
              <w:rPr>
                <w:rFonts w:ascii="仿宋_GB2312" w:eastAsia="仿宋_GB2312" w:hAnsi="宋体" w:cs="仿宋"/>
                <w:sz w:val="24"/>
                <w:szCs w:val="24"/>
              </w:rPr>
            </w:pPr>
            <w:r>
              <w:rPr>
                <w:rFonts w:ascii="仿宋_GB2312" w:eastAsia="仿宋_GB2312" w:hAnsi="宋体" w:cs="仿宋" w:hint="eastAsia"/>
                <w:b/>
                <w:sz w:val="24"/>
                <w:szCs w:val="24"/>
              </w:rPr>
              <w:t>技术资料</w:t>
            </w:r>
          </w:p>
        </w:tc>
        <w:tc>
          <w:tcPr>
            <w:tcW w:w="9182" w:type="dxa"/>
            <w:gridSpan w:val="4"/>
          </w:tcPr>
          <w:p w:rsidR="007B405C" w:rsidRDefault="00CB1128">
            <w:pPr>
              <w:ind w:firstLineChars="200" w:firstLine="480"/>
              <w:rPr>
                <w:rFonts w:ascii="仿宋_GB2312" w:eastAsia="仿宋_GB2312" w:hAnsi="宋体" w:cs="仿宋"/>
                <w:bCs/>
                <w:sz w:val="24"/>
                <w:szCs w:val="24"/>
              </w:rPr>
            </w:pPr>
            <w:r>
              <w:rPr>
                <w:rFonts w:ascii="仿宋_GB2312" w:eastAsia="仿宋_GB2312" w:hAnsi="宋体" w:cs="仿宋" w:hint="eastAsia"/>
                <w:bCs/>
                <w:sz w:val="24"/>
                <w:szCs w:val="24"/>
              </w:rPr>
              <w:t>图</w:t>
            </w:r>
            <w:r>
              <w:rPr>
                <w:rFonts w:ascii="仿宋_GB2312" w:eastAsia="仿宋_GB2312" w:hAnsi="宋体" w:cs="仿宋"/>
                <w:bCs/>
                <w:sz w:val="24"/>
                <w:szCs w:val="24"/>
              </w:rPr>
              <w:t xml:space="preserve">001: </w:t>
            </w:r>
            <w:r>
              <w:rPr>
                <w:rFonts w:ascii="仿宋_GB2312" w:eastAsia="仿宋_GB2312" w:hAnsi="宋体" w:cs="仿宋" w:hint="eastAsia"/>
                <w:bCs/>
                <w:sz w:val="24"/>
                <w:szCs w:val="24"/>
              </w:rPr>
              <w:t>供配电系统图</w:t>
            </w:r>
          </w:p>
          <w:p w:rsidR="007B405C" w:rsidRDefault="00CB1128">
            <w:pPr>
              <w:ind w:firstLineChars="200" w:firstLine="480"/>
              <w:rPr>
                <w:rFonts w:ascii="仿宋_GB2312" w:eastAsia="仿宋_GB2312" w:hAnsi="宋体" w:cs="仿宋"/>
                <w:bCs/>
                <w:sz w:val="24"/>
                <w:szCs w:val="24"/>
              </w:rPr>
            </w:pPr>
            <w:r>
              <w:rPr>
                <w:rFonts w:ascii="仿宋_GB2312" w:eastAsia="仿宋_GB2312" w:hAnsi="宋体" w:cs="仿宋" w:hint="eastAsia"/>
                <w:bCs/>
                <w:sz w:val="24"/>
                <w:szCs w:val="24"/>
              </w:rPr>
              <w:t>图</w:t>
            </w:r>
            <w:r>
              <w:rPr>
                <w:rFonts w:ascii="仿宋_GB2312" w:eastAsia="仿宋_GB2312" w:hAnsi="宋体" w:cs="仿宋"/>
                <w:bCs/>
                <w:sz w:val="24"/>
                <w:szCs w:val="24"/>
              </w:rPr>
              <w:t xml:space="preserve">002: </w:t>
            </w:r>
            <w:r>
              <w:rPr>
                <w:rFonts w:ascii="仿宋_GB2312" w:eastAsia="仿宋_GB2312" w:hAnsi="宋体" w:cs="仿宋" w:hint="eastAsia"/>
                <w:bCs/>
                <w:sz w:val="24"/>
                <w:szCs w:val="24"/>
              </w:rPr>
              <w:t>照明平面图</w:t>
            </w:r>
            <w:r>
              <w:rPr>
                <w:rFonts w:ascii="仿宋_GB2312" w:eastAsia="仿宋_GB2312" w:hAnsi="宋体" w:cs="仿宋"/>
                <w:bCs/>
                <w:sz w:val="24"/>
                <w:szCs w:val="24"/>
              </w:rPr>
              <w:t xml:space="preserve"> 1</w:t>
            </w:r>
          </w:p>
          <w:p w:rsidR="007B405C" w:rsidRDefault="00CB1128">
            <w:pPr>
              <w:ind w:firstLineChars="200" w:firstLine="480"/>
              <w:rPr>
                <w:rFonts w:ascii="仿宋_GB2312" w:eastAsia="仿宋_GB2312" w:hAnsi="宋体" w:cs="仿宋"/>
                <w:bCs/>
                <w:sz w:val="24"/>
                <w:szCs w:val="24"/>
              </w:rPr>
            </w:pPr>
            <w:r>
              <w:rPr>
                <w:rFonts w:ascii="仿宋_GB2312" w:eastAsia="仿宋_GB2312" w:hAnsi="宋体" w:cs="仿宋" w:hint="eastAsia"/>
                <w:bCs/>
                <w:sz w:val="24"/>
                <w:szCs w:val="24"/>
              </w:rPr>
              <w:t>图</w:t>
            </w:r>
            <w:r>
              <w:rPr>
                <w:rFonts w:ascii="仿宋_GB2312" w:eastAsia="仿宋_GB2312" w:hAnsi="宋体" w:cs="仿宋"/>
                <w:bCs/>
                <w:sz w:val="24"/>
                <w:szCs w:val="24"/>
              </w:rPr>
              <w:t xml:space="preserve">003: </w:t>
            </w:r>
            <w:r>
              <w:rPr>
                <w:rFonts w:ascii="仿宋_GB2312" w:eastAsia="仿宋_GB2312" w:hAnsi="宋体" w:cs="仿宋" w:hint="eastAsia"/>
                <w:bCs/>
                <w:sz w:val="24"/>
                <w:szCs w:val="24"/>
              </w:rPr>
              <w:t>照明平面图</w:t>
            </w:r>
            <w:r>
              <w:rPr>
                <w:rFonts w:ascii="仿宋_GB2312" w:eastAsia="仿宋_GB2312" w:hAnsi="宋体" w:cs="仿宋"/>
                <w:bCs/>
                <w:sz w:val="24"/>
                <w:szCs w:val="24"/>
              </w:rPr>
              <w:t xml:space="preserve"> 2</w:t>
            </w:r>
          </w:p>
          <w:p w:rsidR="007B405C" w:rsidRDefault="00CB1128">
            <w:pPr>
              <w:ind w:firstLineChars="200" w:firstLine="480"/>
              <w:rPr>
                <w:rFonts w:ascii="仿宋_GB2312" w:eastAsia="仿宋_GB2312" w:hAnsi="宋体" w:cs="仿宋"/>
                <w:bCs/>
                <w:sz w:val="24"/>
                <w:szCs w:val="24"/>
              </w:rPr>
            </w:pPr>
            <w:r>
              <w:rPr>
                <w:rFonts w:ascii="仿宋_GB2312" w:eastAsia="仿宋_GB2312" w:hAnsi="宋体" w:cs="仿宋" w:hint="eastAsia"/>
                <w:bCs/>
                <w:sz w:val="24"/>
                <w:szCs w:val="24"/>
              </w:rPr>
              <w:t>图</w:t>
            </w:r>
            <w:r>
              <w:rPr>
                <w:rFonts w:ascii="仿宋_GB2312" w:eastAsia="仿宋_GB2312" w:hAnsi="宋体" w:cs="仿宋"/>
                <w:bCs/>
                <w:sz w:val="24"/>
                <w:szCs w:val="24"/>
              </w:rPr>
              <w:t xml:space="preserve">004  </w:t>
            </w:r>
            <w:r>
              <w:rPr>
                <w:rFonts w:ascii="仿宋_GB2312" w:eastAsia="仿宋_GB2312" w:hAnsi="宋体" w:cs="仿宋" w:hint="eastAsia"/>
                <w:bCs/>
                <w:sz w:val="24"/>
                <w:szCs w:val="24"/>
              </w:rPr>
              <w:t>弱电平面图</w:t>
            </w:r>
          </w:p>
          <w:p w:rsidR="007B405C" w:rsidRDefault="00CB1128">
            <w:pPr>
              <w:ind w:firstLineChars="200" w:firstLine="480"/>
              <w:rPr>
                <w:rFonts w:ascii="仿宋_GB2312" w:eastAsia="仿宋_GB2312" w:hAnsi="宋体" w:cs="仿宋"/>
                <w:bCs/>
                <w:sz w:val="24"/>
                <w:szCs w:val="24"/>
              </w:rPr>
            </w:pPr>
            <w:r>
              <w:rPr>
                <w:rFonts w:ascii="仿宋_GB2312" w:eastAsia="仿宋_GB2312" w:hAnsi="宋体" w:cs="仿宋" w:hint="eastAsia"/>
                <w:bCs/>
                <w:sz w:val="24"/>
                <w:szCs w:val="24"/>
              </w:rPr>
              <w:t>图</w:t>
            </w:r>
            <w:r>
              <w:rPr>
                <w:rFonts w:ascii="仿宋_GB2312" w:eastAsia="仿宋_GB2312" w:hAnsi="宋体" w:cs="仿宋"/>
                <w:bCs/>
                <w:sz w:val="24"/>
                <w:szCs w:val="24"/>
              </w:rPr>
              <w:t xml:space="preserve">005: </w:t>
            </w:r>
            <w:r>
              <w:rPr>
                <w:rFonts w:ascii="仿宋_GB2312" w:eastAsia="仿宋_GB2312" w:hAnsi="宋体" w:cs="仿宋" w:hint="eastAsia"/>
                <w:color w:val="000000"/>
                <w:kern w:val="0"/>
                <w:sz w:val="24"/>
                <w:szCs w:val="24"/>
              </w:rPr>
              <w:t>电气设备和器件安装位置示意图</w:t>
            </w:r>
          </w:p>
          <w:p w:rsidR="007B405C" w:rsidRDefault="00CB1128">
            <w:pPr>
              <w:ind w:firstLineChars="200" w:firstLine="480"/>
              <w:rPr>
                <w:rFonts w:ascii="仿宋_GB2312" w:eastAsia="仿宋_GB2312" w:hAnsi="宋体" w:cs="仿宋"/>
                <w:bCs/>
                <w:sz w:val="24"/>
                <w:szCs w:val="24"/>
              </w:rPr>
            </w:pPr>
            <w:r>
              <w:rPr>
                <w:rFonts w:ascii="仿宋_GB2312" w:eastAsia="仿宋_GB2312" w:hAnsi="宋体" w:cs="仿宋" w:hint="eastAsia"/>
                <w:bCs/>
                <w:sz w:val="24"/>
                <w:szCs w:val="24"/>
              </w:rPr>
              <w:t>图</w:t>
            </w:r>
            <w:r>
              <w:rPr>
                <w:rFonts w:ascii="仿宋_GB2312" w:eastAsia="仿宋_GB2312" w:hAnsi="宋体" w:cs="仿宋"/>
                <w:bCs/>
                <w:sz w:val="24"/>
                <w:szCs w:val="24"/>
              </w:rPr>
              <w:t>006</w:t>
            </w:r>
            <w:r>
              <w:rPr>
                <w:rFonts w:ascii="仿宋_GB2312" w:eastAsia="仿宋_GB2312" w:hAnsi="宋体" w:cs="仿宋" w:hint="eastAsia"/>
                <w:bCs/>
                <w:sz w:val="24"/>
                <w:szCs w:val="24"/>
              </w:rPr>
              <w:t>：照明布线示意图</w:t>
            </w:r>
          </w:p>
          <w:p w:rsidR="007B405C" w:rsidRDefault="00CB1128">
            <w:pPr>
              <w:ind w:firstLineChars="200" w:firstLine="480"/>
              <w:rPr>
                <w:rFonts w:ascii="仿宋_GB2312" w:eastAsia="仿宋_GB2312" w:hAnsi="宋体" w:cs="仿宋"/>
                <w:bCs/>
                <w:sz w:val="24"/>
                <w:szCs w:val="24"/>
              </w:rPr>
            </w:pPr>
            <w:r>
              <w:rPr>
                <w:rFonts w:ascii="仿宋_GB2312" w:eastAsia="仿宋_GB2312" w:hAnsi="宋体" w:cs="仿宋" w:hint="eastAsia"/>
                <w:bCs/>
                <w:sz w:val="24"/>
                <w:szCs w:val="24"/>
              </w:rPr>
              <w:t>图</w:t>
            </w:r>
            <w:r>
              <w:rPr>
                <w:rFonts w:ascii="仿宋_GB2312" w:eastAsia="仿宋_GB2312" w:hAnsi="宋体" w:cs="仿宋"/>
                <w:bCs/>
                <w:sz w:val="24"/>
                <w:szCs w:val="24"/>
              </w:rPr>
              <w:t>007</w:t>
            </w:r>
            <w:r>
              <w:rPr>
                <w:rFonts w:ascii="仿宋_GB2312" w:eastAsia="仿宋_GB2312" w:hAnsi="宋体" w:cs="仿宋" w:hint="eastAsia"/>
                <w:bCs/>
                <w:sz w:val="24"/>
                <w:szCs w:val="24"/>
              </w:rPr>
              <w:t>：动力布线示意图</w:t>
            </w:r>
          </w:p>
          <w:p w:rsidR="007B405C" w:rsidRDefault="00CB1128">
            <w:pPr>
              <w:ind w:firstLineChars="200" w:firstLine="480"/>
              <w:rPr>
                <w:rFonts w:ascii="仿宋_GB2312" w:eastAsia="仿宋_GB2312" w:hAnsi="宋体" w:cs="仿宋"/>
                <w:bCs/>
                <w:sz w:val="24"/>
                <w:szCs w:val="24"/>
              </w:rPr>
            </w:pPr>
            <w:r>
              <w:rPr>
                <w:rFonts w:ascii="仿宋_GB2312" w:eastAsia="仿宋_GB2312" w:hAnsi="宋体" w:cs="仿宋" w:hint="eastAsia"/>
                <w:bCs/>
                <w:sz w:val="24"/>
                <w:szCs w:val="24"/>
              </w:rPr>
              <w:t>图</w:t>
            </w:r>
            <w:r>
              <w:rPr>
                <w:rFonts w:ascii="仿宋_GB2312" w:eastAsia="仿宋_GB2312" w:hAnsi="宋体" w:cs="仿宋"/>
                <w:bCs/>
                <w:sz w:val="24"/>
                <w:szCs w:val="24"/>
              </w:rPr>
              <w:t>008</w:t>
            </w:r>
            <w:r>
              <w:rPr>
                <w:rFonts w:ascii="仿宋_GB2312" w:eastAsia="仿宋_GB2312" w:hAnsi="宋体" w:cs="仿宋" w:hint="eastAsia"/>
                <w:bCs/>
                <w:sz w:val="24"/>
                <w:szCs w:val="24"/>
              </w:rPr>
              <w:t>：带安全门的××设备电气控制原理图</w:t>
            </w:r>
          </w:p>
          <w:p w:rsidR="007B405C" w:rsidRDefault="00CB1128">
            <w:pPr>
              <w:ind w:firstLineChars="200" w:firstLine="480"/>
              <w:rPr>
                <w:rFonts w:ascii="仿宋_GB2312" w:eastAsia="仿宋_GB2312" w:hAnsi="宋体" w:cs="仿宋"/>
                <w:bCs/>
                <w:sz w:val="24"/>
                <w:szCs w:val="24"/>
              </w:rPr>
            </w:pPr>
            <w:r>
              <w:rPr>
                <w:rFonts w:ascii="仿宋_GB2312" w:eastAsia="仿宋_GB2312" w:hAnsi="宋体" w:cs="仿宋" w:hint="eastAsia"/>
                <w:bCs/>
                <w:sz w:val="24"/>
                <w:szCs w:val="24"/>
              </w:rPr>
              <w:t>图</w:t>
            </w:r>
            <w:r>
              <w:rPr>
                <w:rFonts w:ascii="仿宋_GB2312" w:eastAsia="仿宋_GB2312" w:hAnsi="宋体" w:cs="仿宋"/>
                <w:bCs/>
                <w:sz w:val="24"/>
                <w:szCs w:val="24"/>
              </w:rPr>
              <w:t>009</w:t>
            </w:r>
            <w:r>
              <w:rPr>
                <w:rFonts w:ascii="仿宋_GB2312" w:eastAsia="仿宋_GB2312" w:hAnsi="宋体" w:cs="仿宋" w:hint="eastAsia"/>
                <w:bCs/>
                <w:sz w:val="24"/>
                <w:szCs w:val="24"/>
              </w:rPr>
              <w:t>：电气控制箱面板元件布局图</w:t>
            </w:r>
          </w:p>
          <w:p w:rsidR="007B405C" w:rsidRDefault="00CB1128">
            <w:pPr>
              <w:ind w:firstLineChars="200" w:firstLine="480"/>
              <w:rPr>
                <w:rFonts w:ascii="仿宋_GB2312" w:eastAsia="仿宋_GB2312" w:hAnsi="宋体" w:cs="仿宋"/>
                <w:bCs/>
                <w:sz w:val="24"/>
                <w:szCs w:val="24"/>
              </w:rPr>
            </w:pPr>
            <w:r>
              <w:rPr>
                <w:rFonts w:ascii="仿宋_GB2312" w:eastAsia="仿宋_GB2312" w:hAnsi="宋体" w:cs="仿宋" w:hint="eastAsia"/>
                <w:bCs/>
                <w:sz w:val="24"/>
                <w:szCs w:val="24"/>
              </w:rPr>
              <w:t>图</w:t>
            </w:r>
            <w:r>
              <w:rPr>
                <w:rFonts w:ascii="仿宋_GB2312" w:eastAsia="仿宋_GB2312" w:hAnsi="宋体" w:cs="仿宋"/>
                <w:bCs/>
                <w:sz w:val="24"/>
                <w:szCs w:val="24"/>
              </w:rPr>
              <w:t>010</w:t>
            </w:r>
            <w:r>
              <w:rPr>
                <w:rFonts w:ascii="仿宋_GB2312" w:eastAsia="仿宋_GB2312" w:hAnsi="宋体" w:cs="仿宋" w:hint="eastAsia"/>
                <w:bCs/>
                <w:sz w:val="24"/>
                <w:szCs w:val="24"/>
              </w:rPr>
              <w:t>：</w:t>
            </w:r>
            <w:r>
              <w:rPr>
                <w:rFonts w:ascii="仿宋_GB2312" w:eastAsia="仿宋_GB2312" w:hAnsi="宋体" w:cs="仿宋" w:hint="eastAsia"/>
                <w:sz w:val="24"/>
                <w:szCs w:val="24"/>
              </w:rPr>
              <w:t>《电动机控制电路原理</w:t>
            </w:r>
            <w:r>
              <w:rPr>
                <w:rFonts w:ascii="仿宋_GB2312" w:eastAsia="仿宋_GB2312" w:hAnsi="宋体" w:cs="仿宋" w:hint="eastAsia"/>
                <w:color w:val="000000"/>
                <w:sz w:val="24"/>
                <w:szCs w:val="24"/>
              </w:rPr>
              <w:t>图一：星</w:t>
            </w:r>
            <w:r>
              <w:rPr>
                <w:rFonts w:ascii="仿宋_GB2312" w:eastAsia="仿宋_GB2312" w:hAnsi="宋体" w:cs="仿宋"/>
                <w:color w:val="000000"/>
                <w:sz w:val="24"/>
                <w:szCs w:val="24"/>
              </w:rPr>
              <w:t>--</w:t>
            </w:r>
            <w:r>
              <w:rPr>
                <w:rFonts w:ascii="仿宋_GB2312" w:eastAsia="仿宋_GB2312" w:hAnsi="宋体" w:cs="仿宋" w:hint="eastAsia"/>
                <w:color w:val="000000"/>
                <w:sz w:val="24"/>
                <w:szCs w:val="24"/>
              </w:rPr>
              <w:t>三角降压启动控制电路</w:t>
            </w:r>
            <w:r>
              <w:rPr>
                <w:rFonts w:ascii="仿宋_GB2312" w:eastAsia="仿宋_GB2312" w:hAnsi="宋体" w:cs="仿宋" w:hint="eastAsia"/>
                <w:sz w:val="24"/>
                <w:szCs w:val="24"/>
              </w:rPr>
              <w:t>》</w:t>
            </w:r>
          </w:p>
        </w:tc>
      </w:tr>
      <w:tr w:rsidR="007B405C">
        <w:trPr>
          <w:trHeight w:val="1685"/>
          <w:jc w:val="center"/>
        </w:trPr>
        <w:tc>
          <w:tcPr>
            <w:tcW w:w="648" w:type="dxa"/>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施</w:t>
            </w:r>
          </w:p>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工</w:t>
            </w:r>
          </w:p>
          <w:p w:rsidR="007B405C" w:rsidRDefault="00CB1128">
            <w:pPr>
              <w:jc w:val="center"/>
              <w:rPr>
                <w:rFonts w:ascii="仿宋_GB2312" w:eastAsia="仿宋_GB2312" w:hAnsi="宋体" w:cs="仿宋"/>
                <w:sz w:val="24"/>
                <w:szCs w:val="24"/>
              </w:rPr>
            </w:pPr>
            <w:r>
              <w:rPr>
                <w:rFonts w:ascii="仿宋_GB2312" w:eastAsia="仿宋_GB2312" w:hAnsi="宋体" w:cs="仿宋" w:hint="eastAsia"/>
                <w:b/>
                <w:sz w:val="24"/>
                <w:szCs w:val="24"/>
              </w:rPr>
              <w:t>要求</w:t>
            </w:r>
          </w:p>
        </w:tc>
        <w:tc>
          <w:tcPr>
            <w:tcW w:w="9182" w:type="dxa"/>
            <w:gridSpan w:val="4"/>
          </w:tcPr>
          <w:p w:rsidR="007B405C" w:rsidRDefault="00CB1128">
            <w:pPr>
              <w:tabs>
                <w:tab w:val="left" w:pos="4"/>
                <w:tab w:val="left" w:pos="544"/>
              </w:tabs>
              <w:ind w:firstLineChars="200" w:firstLine="480"/>
              <w:rPr>
                <w:rFonts w:ascii="仿宋_GB2312" w:eastAsia="仿宋_GB2312" w:hAnsi="宋体" w:cs="仿宋"/>
                <w:sz w:val="24"/>
                <w:szCs w:val="24"/>
              </w:rPr>
            </w:pPr>
            <w:r>
              <w:rPr>
                <w:rFonts w:ascii="仿宋_GB2312" w:eastAsia="仿宋_GB2312" w:hAnsi="宋体" w:cs="仿宋"/>
                <w:sz w:val="24"/>
                <w:szCs w:val="24"/>
              </w:rPr>
              <w:t>1</w:t>
            </w:r>
            <w:r>
              <w:rPr>
                <w:rFonts w:ascii="仿宋_GB2312" w:eastAsia="仿宋_GB2312" w:hAnsi="宋体" w:cs="仿宋" w:hint="eastAsia"/>
                <w:sz w:val="24"/>
                <w:szCs w:val="24"/>
              </w:rPr>
              <w:t>．按《电气安全工作规程》进行施工；</w:t>
            </w:r>
          </w:p>
          <w:p w:rsidR="007B405C" w:rsidRDefault="00CB1128">
            <w:pPr>
              <w:tabs>
                <w:tab w:val="left" w:pos="4"/>
                <w:tab w:val="left" w:pos="544"/>
              </w:tabs>
              <w:ind w:firstLineChars="200" w:firstLine="480"/>
              <w:rPr>
                <w:rFonts w:ascii="仿宋_GB2312" w:eastAsia="仿宋_GB2312" w:hAnsi="宋体" w:cs="仿宋"/>
                <w:sz w:val="24"/>
                <w:szCs w:val="24"/>
              </w:rPr>
            </w:pPr>
            <w:r>
              <w:rPr>
                <w:rFonts w:ascii="仿宋_GB2312" w:eastAsia="仿宋_GB2312" w:hAnsi="宋体" w:cs="仿宋"/>
                <w:sz w:val="24"/>
                <w:szCs w:val="24"/>
              </w:rPr>
              <w:t>2</w:t>
            </w:r>
            <w:r>
              <w:rPr>
                <w:rFonts w:ascii="仿宋_GB2312" w:eastAsia="仿宋_GB2312" w:hAnsi="宋体" w:cs="仿宋" w:hint="eastAsia"/>
                <w:sz w:val="24"/>
                <w:szCs w:val="24"/>
              </w:rPr>
              <w:t>．按《电气装置安装工程低压电器施工及验收规范》要求安装电气元件和控制电路；</w:t>
            </w:r>
          </w:p>
          <w:p w:rsidR="007B405C" w:rsidRDefault="00CB1128">
            <w:pPr>
              <w:tabs>
                <w:tab w:val="left" w:pos="4"/>
                <w:tab w:val="left" w:pos="544"/>
              </w:tabs>
              <w:ind w:firstLineChars="200" w:firstLine="480"/>
              <w:rPr>
                <w:rFonts w:ascii="仿宋_GB2312" w:eastAsia="仿宋_GB2312" w:hAnsi="宋体" w:cs="仿宋"/>
                <w:sz w:val="24"/>
                <w:szCs w:val="24"/>
              </w:rPr>
            </w:pPr>
            <w:r>
              <w:rPr>
                <w:rFonts w:ascii="仿宋_GB2312" w:eastAsia="仿宋_GB2312" w:hAnsi="宋体" w:cs="仿宋"/>
                <w:sz w:val="24"/>
                <w:szCs w:val="24"/>
              </w:rPr>
              <w:t>3</w:t>
            </w:r>
            <w:r>
              <w:rPr>
                <w:rFonts w:ascii="仿宋_GB2312" w:eastAsia="仿宋_GB2312" w:hAnsi="宋体" w:cs="仿宋" w:hint="eastAsia"/>
                <w:sz w:val="24"/>
                <w:szCs w:val="24"/>
              </w:rPr>
              <w:t>．按《建筑电气工程施工质量验收规范》中的验收标准安装电气线路；</w:t>
            </w:r>
          </w:p>
          <w:p w:rsidR="007B405C" w:rsidRDefault="00CB1128">
            <w:pPr>
              <w:tabs>
                <w:tab w:val="left" w:pos="4"/>
                <w:tab w:val="left" w:pos="544"/>
              </w:tabs>
              <w:ind w:firstLineChars="200" w:firstLine="480"/>
              <w:rPr>
                <w:rFonts w:ascii="仿宋_GB2312" w:eastAsia="仿宋_GB2312" w:hAnsi="宋体" w:cs="仿宋"/>
                <w:sz w:val="24"/>
                <w:szCs w:val="24"/>
              </w:rPr>
            </w:pPr>
            <w:r>
              <w:rPr>
                <w:rFonts w:ascii="仿宋_GB2312" w:eastAsia="仿宋_GB2312" w:hAnsi="宋体" w:cs="仿宋"/>
                <w:sz w:val="24"/>
                <w:szCs w:val="24"/>
              </w:rPr>
              <w:t>4</w:t>
            </w:r>
            <w:r>
              <w:rPr>
                <w:rFonts w:ascii="仿宋_GB2312" w:eastAsia="仿宋_GB2312" w:hAnsi="宋体" w:cs="仿宋" w:hint="eastAsia"/>
                <w:sz w:val="24"/>
                <w:szCs w:val="24"/>
              </w:rPr>
              <w:t>．实现各项功能。</w:t>
            </w:r>
          </w:p>
        </w:tc>
      </w:tr>
      <w:tr w:rsidR="007B405C">
        <w:trPr>
          <w:trHeight w:val="920"/>
          <w:jc w:val="center"/>
        </w:trPr>
        <w:tc>
          <w:tcPr>
            <w:tcW w:w="648" w:type="dxa"/>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备注</w:t>
            </w:r>
          </w:p>
        </w:tc>
        <w:tc>
          <w:tcPr>
            <w:tcW w:w="9182" w:type="dxa"/>
            <w:gridSpan w:val="4"/>
          </w:tcPr>
          <w:p w:rsidR="007B405C" w:rsidRDefault="00CB1128">
            <w:pPr>
              <w:tabs>
                <w:tab w:val="left" w:pos="4"/>
                <w:tab w:val="left" w:pos="544"/>
              </w:tabs>
              <w:rPr>
                <w:rFonts w:ascii="仿宋_GB2312" w:eastAsia="仿宋_GB2312" w:hAnsi="宋体" w:cs="仿宋"/>
                <w:b/>
                <w:bCs/>
                <w:sz w:val="24"/>
                <w:szCs w:val="24"/>
              </w:rPr>
            </w:pPr>
            <w:r>
              <w:rPr>
                <w:rFonts w:ascii="仿宋_GB2312" w:eastAsia="仿宋_GB2312" w:hAnsi="宋体" w:cs="仿宋" w:hint="eastAsia"/>
                <w:b/>
                <w:bCs/>
                <w:sz w:val="24"/>
                <w:szCs w:val="24"/>
              </w:rPr>
              <w:t>施工图更改记录：</w:t>
            </w:r>
          </w:p>
        </w:tc>
      </w:tr>
    </w:tbl>
    <w:p w:rsidR="007B405C" w:rsidRDefault="00CB1128">
      <w:pPr>
        <w:rPr>
          <w:rFonts w:ascii="仿宋_GB2312" w:eastAsia="仿宋_GB2312" w:hAnsi="仿宋" w:cs="仿宋"/>
          <w:sz w:val="24"/>
          <w:szCs w:val="24"/>
        </w:rPr>
      </w:pPr>
      <w:r>
        <w:rPr>
          <w:rFonts w:ascii="仿宋_GB2312" w:eastAsia="仿宋_GB2312" w:hAnsi="仿宋" w:cs="仿宋" w:hint="eastAsia"/>
          <w:sz w:val="24"/>
          <w:szCs w:val="24"/>
        </w:rPr>
        <w:t>注：选手在“工位号”栏填写工位号。</w:t>
      </w:r>
    </w:p>
    <w:p w:rsidR="007B405C" w:rsidRDefault="007B405C">
      <w:pPr>
        <w:rPr>
          <w:rFonts w:ascii="仿宋" w:eastAsia="仿宋" w:hAnsi="仿宋" w:cs="仿宋"/>
          <w:b/>
          <w:sz w:val="32"/>
          <w:szCs w:val="32"/>
        </w:rPr>
      </w:pPr>
    </w:p>
    <w:p w:rsidR="007B405C" w:rsidRDefault="00CB1128">
      <w:pPr>
        <w:widowControl/>
        <w:jc w:val="left"/>
        <w:rPr>
          <w:rFonts w:ascii="仿宋" w:eastAsia="仿宋" w:hAnsi="仿宋" w:cs="仿宋"/>
          <w:b/>
          <w:sz w:val="36"/>
          <w:szCs w:val="36"/>
        </w:rPr>
      </w:pPr>
      <w:r>
        <w:rPr>
          <w:rFonts w:ascii="仿宋" w:eastAsia="仿宋" w:hAnsi="仿宋" w:cs="仿宋"/>
          <w:b/>
          <w:sz w:val="36"/>
          <w:szCs w:val="36"/>
        </w:rPr>
        <w:br w:type="page"/>
      </w:r>
    </w:p>
    <w:p w:rsidR="007B405C" w:rsidRDefault="00CB1128">
      <w:pPr>
        <w:tabs>
          <w:tab w:val="left" w:pos="900"/>
        </w:tabs>
        <w:jc w:val="center"/>
        <w:rPr>
          <w:rFonts w:ascii="宋体" w:cs="仿宋"/>
          <w:b/>
          <w:sz w:val="36"/>
          <w:szCs w:val="36"/>
        </w:rPr>
      </w:pPr>
      <w:r>
        <w:rPr>
          <w:rFonts w:ascii="宋体" w:hAnsi="宋体" w:cs="仿宋"/>
          <w:b/>
          <w:sz w:val="36"/>
          <w:szCs w:val="36"/>
        </w:rPr>
        <w:t xml:space="preserve"> </w:t>
      </w:r>
      <w:r>
        <w:rPr>
          <w:rFonts w:ascii="宋体" w:hAnsi="宋体" w:cs="仿宋" w:hint="eastAsia"/>
          <w:b/>
          <w:sz w:val="36"/>
          <w:szCs w:val="36"/>
        </w:rPr>
        <w:t>电动机星</w:t>
      </w:r>
      <w:r>
        <w:rPr>
          <w:rFonts w:ascii="宋体" w:hAnsi="宋体" w:cs="仿宋"/>
          <w:b/>
          <w:sz w:val="36"/>
          <w:szCs w:val="36"/>
        </w:rPr>
        <w:t>-</w:t>
      </w:r>
      <w:r>
        <w:rPr>
          <w:rFonts w:ascii="宋体" w:hAnsi="宋体" w:cs="仿宋" w:hint="eastAsia"/>
          <w:b/>
          <w:sz w:val="36"/>
          <w:szCs w:val="36"/>
        </w:rPr>
        <w:t>三角降压启动控制电路维修工作票</w:t>
      </w:r>
    </w:p>
    <w:p w:rsidR="007B405C" w:rsidRDefault="00CB1128">
      <w:pPr>
        <w:spacing w:line="400" w:lineRule="exact"/>
        <w:rPr>
          <w:rFonts w:ascii="仿宋_GB2312" w:eastAsia="仿宋_GB2312" w:hAnsi="仿宋" w:cs="仿宋"/>
          <w:bCs/>
          <w:sz w:val="30"/>
          <w:szCs w:val="30"/>
        </w:rPr>
      </w:pPr>
      <w:r>
        <w:rPr>
          <w:rFonts w:ascii="仿宋_GB2312" w:eastAsia="仿宋_GB2312" w:hAnsi="仿宋" w:cs="仿宋" w:hint="eastAsia"/>
          <w:bCs/>
          <w:sz w:val="30"/>
          <w:szCs w:val="30"/>
        </w:rPr>
        <w:t>工作票编号</w:t>
      </w:r>
      <w:r>
        <w:rPr>
          <w:rFonts w:ascii="仿宋_GB2312" w:eastAsia="仿宋_GB2312" w:hAnsi="仿宋" w:cs="仿宋"/>
          <w:bCs/>
          <w:sz w:val="30"/>
          <w:szCs w:val="30"/>
        </w:rPr>
        <w:t xml:space="preserve"> N0</w:t>
      </w:r>
      <w:r>
        <w:rPr>
          <w:rFonts w:ascii="仿宋_GB2312" w:eastAsia="仿宋_GB2312" w:hAnsi="仿宋" w:cs="仿宋" w:hint="eastAsia"/>
          <w:bCs/>
          <w:sz w:val="30"/>
          <w:szCs w:val="30"/>
        </w:rPr>
        <w:t>：</w:t>
      </w:r>
      <w:r>
        <w:rPr>
          <w:rFonts w:ascii="仿宋_GB2312" w:eastAsia="仿宋_GB2312" w:hAnsi="仿宋" w:cs="仿宋"/>
          <w:bCs/>
          <w:sz w:val="30"/>
          <w:szCs w:val="30"/>
        </w:rPr>
        <w:t xml:space="preserve"> 2018   DQWX                                       </w:t>
      </w:r>
    </w:p>
    <w:p w:rsidR="007B405C" w:rsidRDefault="00CB1128">
      <w:pPr>
        <w:spacing w:line="400" w:lineRule="exact"/>
        <w:rPr>
          <w:rFonts w:ascii="仿宋_GB2312" w:eastAsia="仿宋_GB2312" w:hAnsi="仿宋" w:cs="仿宋"/>
          <w:bCs/>
          <w:sz w:val="30"/>
          <w:szCs w:val="30"/>
        </w:rPr>
      </w:pPr>
      <w:r>
        <w:rPr>
          <w:rFonts w:ascii="仿宋_GB2312" w:eastAsia="仿宋_GB2312" w:hAnsi="仿宋" w:cs="仿宋" w:hint="eastAsia"/>
          <w:bCs/>
          <w:sz w:val="30"/>
          <w:szCs w:val="30"/>
        </w:rPr>
        <w:t>发单日期：</w:t>
      </w:r>
      <w:r>
        <w:rPr>
          <w:rFonts w:ascii="仿宋_GB2312" w:eastAsia="仿宋_GB2312" w:hAnsi="仿宋" w:cs="仿宋"/>
          <w:bCs/>
          <w:sz w:val="30"/>
          <w:szCs w:val="30"/>
        </w:rPr>
        <w:t xml:space="preserve"> 2018</w:t>
      </w:r>
      <w:r>
        <w:rPr>
          <w:rFonts w:ascii="仿宋_GB2312" w:eastAsia="仿宋_GB2312" w:hAnsi="仿宋" w:cs="仿宋" w:hint="eastAsia"/>
          <w:bCs/>
          <w:sz w:val="30"/>
          <w:szCs w:val="30"/>
        </w:rPr>
        <w:t>年</w:t>
      </w:r>
      <w:r>
        <w:rPr>
          <w:rFonts w:ascii="仿宋_GB2312" w:eastAsia="仿宋_GB2312" w:hAnsi="仿宋" w:cs="仿宋"/>
          <w:bCs/>
          <w:sz w:val="30"/>
          <w:szCs w:val="30"/>
        </w:rPr>
        <w:t xml:space="preserve">  </w:t>
      </w:r>
      <w:r>
        <w:rPr>
          <w:rFonts w:ascii="仿宋_GB2312" w:eastAsia="仿宋_GB2312" w:hAnsi="仿宋" w:cs="仿宋" w:hint="eastAsia"/>
          <w:bCs/>
          <w:sz w:val="30"/>
          <w:szCs w:val="30"/>
        </w:rPr>
        <w:t>月</w:t>
      </w:r>
      <w:r>
        <w:rPr>
          <w:rFonts w:ascii="仿宋_GB2312" w:eastAsia="仿宋_GB2312" w:hAnsi="仿宋" w:cs="仿宋"/>
          <w:bCs/>
          <w:sz w:val="30"/>
          <w:szCs w:val="30"/>
        </w:rPr>
        <w:t xml:space="preserve">   </w:t>
      </w:r>
      <w:r>
        <w:rPr>
          <w:rFonts w:ascii="仿宋_GB2312" w:eastAsia="仿宋_GB2312" w:hAnsi="仿宋" w:cs="仿宋" w:hint="eastAsia"/>
          <w:bCs/>
          <w:sz w:val="30"/>
          <w:szCs w:val="30"/>
        </w:rPr>
        <w:t>日</w:t>
      </w:r>
      <w:r>
        <w:rPr>
          <w:rFonts w:ascii="仿宋_GB2312" w:eastAsia="仿宋_GB2312" w:hAnsi="仿宋" w:cs="仿宋"/>
          <w:bCs/>
          <w:sz w:val="30"/>
          <w:szCs w:val="30"/>
        </w:rPr>
        <w:t xml:space="preserve"> </w:t>
      </w: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423"/>
        <w:gridCol w:w="1489"/>
        <w:gridCol w:w="176"/>
        <w:gridCol w:w="2344"/>
        <w:gridCol w:w="540"/>
        <w:gridCol w:w="2880"/>
      </w:tblGrid>
      <w:tr w:rsidR="007B405C">
        <w:trPr>
          <w:trHeight w:val="456"/>
          <w:jc w:val="center"/>
        </w:trPr>
        <w:tc>
          <w:tcPr>
            <w:tcW w:w="2251" w:type="dxa"/>
            <w:gridSpan w:val="2"/>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工</w:t>
            </w:r>
            <w:r>
              <w:rPr>
                <w:rFonts w:ascii="仿宋_GB2312" w:eastAsia="仿宋_GB2312" w:hAnsi="宋体" w:cs="仿宋"/>
                <w:b/>
                <w:sz w:val="24"/>
                <w:szCs w:val="24"/>
              </w:rPr>
              <w:t xml:space="preserve"> </w:t>
            </w:r>
            <w:r>
              <w:rPr>
                <w:rFonts w:ascii="仿宋_GB2312" w:eastAsia="仿宋_GB2312" w:hAnsi="宋体" w:cs="仿宋" w:hint="eastAsia"/>
                <w:b/>
                <w:sz w:val="24"/>
                <w:szCs w:val="24"/>
              </w:rPr>
              <w:t>位</w:t>
            </w:r>
            <w:r>
              <w:rPr>
                <w:rFonts w:ascii="仿宋_GB2312" w:eastAsia="仿宋_GB2312" w:hAnsi="宋体" w:cs="仿宋"/>
                <w:b/>
                <w:sz w:val="24"/>
                <w:szCs w:val="24"/>
              </w:rPr>
              <w:t xml:space="preserve"> </w:t>
            </w:r>
            <w:r>
              <w:rPr>
                <w:rFonts w:ascii="仿宋_GB2312" w:eastAsia="仿宋_GB2312" w:hAnsi="宋体" w:cs="仿宋" w:hint="eastAsia"/>
                <w:b/>
                <w:sz w:val="24"/>
                <w:szCs w:val="24"/>
              </w:rPr>
              <w:t>号</w:t>
            </w:r>
          </w:p>
        </w:tc>
        <w:tc>
          <w:tcPr>
            <w:tcW w:w="1665" w:type="dxa"/>
            <w:gridSpan w:val="2"/>
          </w:tcPr>
          <w:p w:rsidR="007B405C" w:rsidRDefault="007B405C">
            <w:pPr>
              <w:rPr>
                <w:rFonts w:ascii="仿宋_GB2312" w:eastAsia="仿宋_GB2312" w:hAnsi="宋体" w:cs="仿宋"/>
                <w:sz w:val="24"/>
                <w:szCs w:val="24"/>
              </w:rPr>
            </w:pPr>
          </w:p>
        </w:tc>
        <w:tc>
          <w:tcPr>
            <w:tcW w:w="2344"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b/>
                <w:sz w:val="24"/>
                <w:szCs w:val="24"/>
              </w:rPr>
              <w:t>工作许可人签名</w:t>
            </w:r>
          </w:p>
        </w:tc>
        <w:tc>
          <w:tcPr>
            <w:tcW w:w="3420" w:type="dxa"/>
            <w:gridSpan w:val="2"/>
          </w:tcPr>
          <w:p w:rsidR="007B405C" w:rsidRDefault="007B405C">
            <w:pPr>
              <w:rPr>
                <w:rFonts w:ascii="仿宋_GB2312" w:eastAsia="仿宋_GB2312" w:hAnsi="宋体" w:cs="仿宋"/>
                <w:sz w:val="24"/>
                <w:szCs w:val="24"/>
              </w:rPr>
            </w:pPr>
          </w:p>
        </w:tc>
      </w:tr>
      <w:tr w:rsidR="007B405C">
        <w:trPr>
          <w:trHeight w:val="456"/>
          <w:jc w:val="center"/>
        </w:trPr>
        <w:tc>
          <w:tcPr>
            <w:tcW w:w="2251" w:type="dxa"/>
            <w:gridSpan w:val="2"/>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工作任务</w:t>
            </w:r>
          </w:p>
        </w:tc>
        <w:tc>
          <w:tcPr>
            <w:tcW w:w="7429" w:type="dxa"/>
            <w:gridSpan w:val="5"/>
            <w:vAlign w:val="center"/>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根据图</w:t>
            </w:r>
            <w:r>
              <w:rPr>
                <w:rFonts w:ascii="仿宋_GB2312" w:eastAsia="仿宋_GB2312" w:hAnsi="宋体" w:cs="仿宋"/>
                <w:sz w:val="24"/>
                <w:szCs w:val="24"/>
              </w:rPr>
              <w:t>010</w:t>
            </w:r>
            <w:r>
              <w:rPr>
                <w:rFonts w:ascii="仿宋_GB2312" w:eastAsia="仿宋_GB2312" w:hAnsi="宋体" w:cs="仿宋" w:hint="eastAsia"/>
                <w:sz w:val="24"/>
                <w:szCs w:val="24"/>
              </w:rPr>
              <w:t>所示的《电动机控制控电路原理图》完成某一电气线路故障检测与排除</w:t>
            </w:r>
          </w:p>
        </w:tc>
      </w:tr>
      <w:tr w:rsidR="007B405C">
        <w:trPr>
          <w:trHeight w:val="456"/>
          <w:jc w:val="center"/>
        </w:trPr>
        <w:tc>
          <w:tcPr>
            <w:tcW w:w="2251" w:type="dxa"/>
            <w:gridSpan w:val="2"/>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工作时间</w:t>
            </w:r>
          </w:p>
        </w:tc>
        <w:tc>
          <w:tcPr>
            <w:tcW w:w="7429" w:type="dxa"/>
            <w:gridSpan w:val="5"/>
            <w:vAlign w:val="center"/>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自</w:t>
            </w:r>
            <w:r>
              <w:rPr>
                <w:rFonts w:ascii="仿宋_GB2312" w:eastAsia="仿宋_GB2312" w:hAnsi="宋体" w:cs="仿宋"/>
                <w:sz w:val="24"/>
                <w:szCs w:val="24"/>
                <w:u w:val="single"/>
              </w:rPr>
              <w:t>2018</w:t>
            </w:r>
            <w:r>
              <w:rPr>
                <w:rFonts w:ascii="仿宋_GB2312" w:eastAsia="仿宋_GB2312" w:hAnsi="宋体" w:cs="仿宋" w:hint="eastAsia"/>
                <w:sz w:val="24"/>
                <w:szCs w:val="24"/>
              </w:rPr>
              <w:t>年</w:t>
            </w:r>
            <w:r>
              <w:rPr>
                <w:rFonts w:ascii="仿宋_GB2312" w:eastAsia="仿宋_GB2312" w:hAnsi="宋体" w:cs="仿宋"/>
                <w:sz w:val="24"/>
                <w:szCs w:val="24"/>
              </w:rPr>
              <w:t xml:space="preserve">  </w:t>
            </w:r>
            <w:r>
              <w:rPr>
                <w:rFonts w:ascii="仿宋_GB2312" w:eastAsia="仿宋_GB2312" w:hAnsi="宋体" w:cs="仿宋" w:hint="eastAsia"/>
                <w:sz w:val="24"/>
                <w:szCs w:val="24"/>
              </w:rPr>
              <w:t>月</w:t>
            </w:r>
            <w:r>
              <w:rPr>
                <w:rFonts w:ascii="仿宋_GB2312" w:eastAsia="仿宋_GB2312" w:hAnsi="宋体" w:cs="仿宋"/>
                <w:sz w:val="24"/>
                <w:szCs w:val="24"/>
              </w:rPr>
              <w:t xml:space="preserve">  </w:t>
            </w:r>
            <w:r>
              <w:rPr>
                <w:rFonts w:ascii="仿宋_GB2312" w:eastAsia="仿宋_GB2312" w:hAnsi="宋体" w:cs="仿宋" w:hint="eastAsia"/>
                <w:sz w:val="24"/>
                <w:szCs w:val="24"/>
              </w:rPr>
              <w:t>日</w:t>
            </w:r>
            <w:r>
              <w:rPr>
                <w:rFonts w:ascii="仿宋_GB2312" w:eastAsia="仿宋_GB2312" w:hAnsi="宋体" w:cs="仿宋"/>
                <w:sz w:val="24"/>
                <w:szCs w:val="24"/>
              </w:rPr>
              <w:t xml:space="preserve">  </w:t>
            </w:r>
            <w:r>
              <w:rPr>
                <w:rFonts w:ascii="仿宋_GB2312" w:eastAsia="仿宋_GB2312" w:hAnsi="宋体" w:cs="仿宋" w:hint="eastAsia"/>
                <w:sz w:val="24"/>
                <w:szCs w:val="24"/>
              </w:rPr>
              <w:t>时</w:t>
            </w:r>
            <w:r>
              <w:rPr>
                <w:rFonts w:ascii="仿宋_GB2312" w:eastAsia="仿宋_GB2312" w:hAnsi="宋体" w:cs="仿宋"/>
                <w:sz w:val="24"/>
                <w:szCs w:val="24"/>
              </w:rPr>
              <w:t xml:space="preserve">  </w:t>
            </w:r>
            <w:r>
              <w:rPr>
                <w:rFonts w:ascii="仿宋_GB2312" w:eastAsia="仿宋_GB2312" w:hAnsi="宋体" w:cs="仿宋" w:hint="eastAsia"/>
                <w:sz w:val="24"/>
                <w:szCs w:val="24"/>
              </w:rPr>
              <w:t>分至</w:t>
            </w:r>
            <w:r>
              <w:rPr>
                <w:rFonts w:ascii="仿宋_GB2312" w:eastAsia="仿宋_GB2312" w:hAnsi="宋体" w:cs="仿宋"/>
                <w:sz w:val="24"/>
                <w:szCs w:val="24"/>
                <w:u w:val="single"/>
              </w:rPr>
              <w:t>2018</w:t>
            </w:r>
            <w:r>
              <w:rPr>
                <w:rFonts w:ascii="仿宋_GB2312" w:eastAsia="仿宋_GB2312" w:hAnsi="宋体" w:cs="仿宋" w:hint="eastAsia"/>
                <w:sz w:val="24"/>
                <w:szCs w:val="24"/>
              </w:rPr>
              <w:t>年</w:t>
            </w:r>
            <w:r>
              <w:rPr>
                <w:rFonts w:ascii="仿宋_GB2312" w:eastAsia="仿宋_GB2312" w:hAnsi="宋体" w:cs="仿宋"/>
                <w:sz w:val="24"/>
                <w:szCs w:val="24"/>
              </w:rPr>
              <w:t xml:space="preserve">  </w:t>
            </w:r>
            <w:r>
              <w:rPr>
                <w:rFonts w:ascii="仿宋_GB2312" w:eastAsia="仿宋_GB2312" w:hAnsi="宋体" w:cs="仿宋" w:hint="eastAsia"/>
                <w:sz w:val="24"/>
                <w:szCs w:val="24"/>
              </w:rPr>
              <w:t>月</w:t>
            </w:r>
            <w:r>
              <w:rPr>
                <w:rFonts w:ascii="仿宋_GB2312" w:eastAsia="仿宋_GB2312" w:hAnsi="宋体" w:cs="仿宋"/>
                <w:sz w:val="24"/>
                <w:szCs w:val="24"/>
              </w:rPr>
              <w:t xml:space="preserve">  </w:t>
            </w:r>
            <w:r>
              <w:rPr>
                <w:rFonts w:ascii="仿宋_GB2312" w:eastAsia="仿宋_GB2312" w:hAnsi="宋体" w:cs="仿宋" w:hint="eastAsia"/>
                <w:sz w:val="24"/>
                <w:szCs w:val="24"/>
              </w:rPr>
              <w:t>日</w:t>
            </w:r>
            <w:r>
              <w:rPr>
                <w:rFonts w:ascii="仿宋_GB2312" w:eastAsia="仿宋_GB2312" w:hAnsi="宋体" w:cs="仿宋"/>
                <w:sz w:val="24"/>
                <w:szCs w:val="24"/>
              </w:rPr>
              <w:t xml:space="preserve">  </w:t>
            </w:r>
            <w:r>
              <w:rPr>
                <w:rFonts w:ascii="仿宋_GB2312" w:eastAsia="仿宋_GB2312" w:hAnsi="宋体" w:cs="仿宋" w:hint="eastAsia"/>
                <w:sz w:val="24"/>
                <w:szCs w:val="24"/>
              </w:rPr>
              <w:t>时</w:t>
            </w:r>
            <w:r>
              <w:rPr>
                <w:rFonts w:ascii="仿宋_GB2312" w:eastAsia="仿宋_GB2312" w:hAnsi="宋体" w:cs="仿宋"/>
                <w:sz w:val="24"/>
                <w:szCs w:val="24"/>
              </w:rPr>
              <w:t xml:space="preserve">  </w:t>
            </w:r>
            <w:r>
              <w:rPr>
                <w:rFonts w:ascii="仿宋_GB2312" w:eastAsia="仿宋_GB2312" w:hAnsi="宋体" w:cs="仿宋" w:hint="eastAsia"/>
                <w:sz w:val="24"/>
                <w:szCs w:val="24"/>
              </w:rPr>
              <w:t>分</w:t>
            </w:r>
          </w:p>
        </w:tc>
      </w:tr>
      <w:tr w:rsidR="007B405C">
        <w:trPr>
          <w:trHeight w:val="456"/>
          <w:jc w:val="center"/>
        </w:trPr>
        <w:tc>
          <w:tcPr>
            <w:tcW w:w="2251" w:type="dxa"/>
            <w:gridSpan w:val="2"/>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工作条件</w:t>
            </w:r>
          </w:p>
        </w:tc>
        <w:tc>
          <w:tcPr>
            <w:tcW w:w="7429" w:type="dxa"/>
            <w:gridSpan w:val="5"/>
            <w:vAlign w:val="center"/>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检测及排故过程：</w:t>
            </w:r>
            <w:r>
              <w:rPr>
                <w:rFonts w:ascii="仿宋_GB2312" w:eastAsia="仿宋_GB2312" w:hAnsi="宋体" w:cs="仿宋" w:hint="eastAsia"/>
                <w:b/>
                <w:bCs/>
                <w:sz w:val="24"/>
                <w:szCs w:val="24"/>
              </w:rPr>
              <w:t>停电、验电、接地与挂牌；</w:t>
            </w:r>
            <w:r>
              <w:rPr>
                <w:rFonts w:ascii="仿宋_GB2312" w:eastAsia="仿宋_GB2312" w:hAnsi="宋体" w:cs="仿宋" w:hint="eastAsia"/>
                <w:sz w:val="24"/>
                <w:szCs w:val="24"/>
              </w:rPr>
              <w:t>观察故障现象和排除故障后试机：</w:t>
            </w:r>
            <w:r>
              <w:rPr>
                <w:rFonts w:ascii="仿宋_GB2312" w:eastAsia="仿宋_GB2312" w:hAnsi="宋体" w:cs="仿宋" w:hint="eastAsia"/>
                <w:b/>
                <w:sz w:val="24"/>
                <w:szCs w:val="24"/>
              </w:rPr>
              <w:t>拆除接地、悬挂标志牌后</w:t>
            </w:r>
            <w:r>
              <w:rPr>
                <w:rFonts w:ascii="仿宋_GB2312" w:eastAsia="仿宋_GB2312" w:hAnsi="宋体" w:cs="仿宋" w:hint="eastAsia"/>
                <w:b/>
                <w:bCs/>
                <w:sz w:val="24"/>
                <w:szCs w:val="24"/>
              </w:rPr>
              <w:t>通电</w:t>
            </w:r>
            <w:r>
              <w:rPr>
                <w:rFonts w:ascii="仿宋_GB2312" w:eastAsia="仿宋_GB2312" w:hAnsi="宋体" w:cs="仿宋" w:hint="eastAsia"/>
                <w:sz w:val="24"/>
                <w:szCs w:val="24"/>
              </w:rPr>
              <w:t>。</w:t>
            </w:r>
          </w:p>
        </w:tc>
      </w:tr>
      <w:tr w:rsidR="007B405C">
        <w:trPr>
          <w:trHeight w:val="1073"/>
          <w:jc w:val="center"/>
        </w:trPr>
        <w:tc>
          <w:tcPr>
            <w:tcW w:w="828" w:type="dxa"/>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维</w:t>
            </w:r>
          </w:p>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修</w:t>
            </w:r>
          </w:p>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要</w:t>
            </w:r>
          </w:p>
          <w:p w:rsidR="007B405C" w:rsidRDefault="00CB1128">
            <w:pPr>
              <w:jc w:val="center"/>
              <w:rPr>
                <w:rFonts w:ascii="仿宋_GB2312" w:eastAsia="仿宋_GB2312" w:hAnsi="宋体" w:cs="仿宋"/>
                <w:sz w:val="24"/>
                <w:szCs w:val="24"/>
              </w:rPr>
            </w:pPr>
            <w:r>
              <w:rPr>
                <w:rFonts w:ascii="仿宋_GB2312" w:eastAsia="仿宋_GB2312" w:hAnsi="宋体" w:cs="仿宋" w:hint="eastAsia"/>
                <w:b/>
                <w:sz w:val="24"/>
                <w:szCs w:val="24"/>
              </w:rPr>
              <w:t>求</w:t>
            </w:r>
          </w:p>
        </w:tc>
        <w:tc>
          <w:tcPr>
            <w:tcW w:w="8852" w:type="dxa"/>
            <w:gridSpan w:val="6"/>
            <w:vAlign w:val="center"/>
          </w:tcPr>
          <w:p w:rsidR="007B405C" w:rsidRDefault="00CB1128">
            <w:pPr>
              <w:rPr>
                <w:rFonts w:ascii="仿宋_GB2312" w:eastAsia="仿宋_GB2312" w:hAnsi="宋体" w:cs="仿宋"/>
                <w:sz w:val="24"/>
                <w:szCs w:val="24"/>
              </w:rPr>
            </w:pPr>
            <w:r>
              <w:rPr>
                <w:rFonts w:ascii="仿宋_GB2312" w:eastAsia="仿宋_GB2312" w:hAnsi="宋体" w:cs="仿宋"/>
                <w:sz w:val="24"/>
                <w:szCs w:val="24"/>
              </w:rPr>
              <w:t>1</w:t>
            </w:r>
            <w:r>
              <w:rPr>
                <w:rFonts w:ascii="仿宋_GB2312" w:eastAsia="仿宋_GB2312" w:hAnsi="宋体" w:cs="仿宋" w:hint="eastAsia"/>
                <w:sz w:val="24"/>
                <w:szCs w:val="24"/>
              </w:rPr>
              <w:t>．在工作许可人签名后方可进行检修。</w:t>
            </w:r>
          </w:p>
          <w:p w:rsidR="007B405C" w:rsidRDefault="00CB1128">
            <w:pPr>
              <w:rPr>
                <w:rFonts w:ascii="仿宋_GB2312" w:eastAsia="仿宋_GB2312" w:hAnsi="宋体" w:cs="仿宋"/>
                <w:sz w:val="24"/>
                <w:szCs w:val="24"/>
              </w:rPr>
            </w:pPr>
            <w:r>
              <w:rPr>
                <w:rFonts w:ascii="仿宋_GB2312" w:eastAsia="仿宋_GB2312" w:hAnsi="宋体" w:cs="仿宋"/>
                <w:sz w:val="24"/>
                <w:szCs w:val="24"/>
              </w:rPr>
              <w:t>2</w:t>
            </w:r>
            <w:r>
              <w:rPr>
                <w:rFonts w:ascii="仿宋_GB2312" w:eastAsia="仿宋_GB2312" w:hAnsi="宋体" w:cs="仿宋" w:hint="eastAsia"/>
                <w:sz w:val="24"/>
                <w:szCs w:val="24"/>
              </w:rPr>
              <w:t>．对电气线路进行检测，确定线路的故障点并排除。</w:t>
            </w:r>
          </w:p>
          <w:p w:rsidR="007B405C" w:rsidRDefault="00CB1128">
            <w:pPr>
              <w:rPr>
                <w:rFonts w:ascii="仿宋_GB2312" w:eastAsia="仿宋_GB2312" w:hAnsi="宋体" w:cs="仿宋"/>
                <w:sz w:val="24"/>
                <w:szCs w:val="24"/>
              </w:rPr>
            </w:pPr>
            <w:r>
              <w:rPr>
                <w:rFonts w:ascii="仿宋_GB2312" w:eastAsia="仿宋_GB2312" w:hAnsi="宋体" w:cs="仿宋"/>
                <w:sz w:val="24"/>
                <w:szCs w:val="24"/>
              </w:rPr>
              <w:t>3</w:t>
            </w:r>
            <w:r>
              <w:rPr>
                <w:rFonts w:ascii="仿宋_GB2312" w:eastAsia="仿宋_GB2312" w:hAnsi="宋体" w:cs="仿宋" w:hint="eastAsia"/>
                <w:sz w:val="24"/>
                <w:szCs w:val="24"/>
              </w:rPr>
              <w:t>．严格遵守电工操作安全规程。</w:t>
            </w:r>
          </w:p>
          <w:p w:rsidR="007B405C" w:rsidRDefault="00CB1128">
            <w:pPr>
              <w:rPr>
                <w:rFonts w:ascii="仿宋_GB2312" w:eastAsia="仿宋_GB2312" w:hAnsi="宋体" w:cs="仿宋"/>
                <w:sz w:val="24"/>
                <w:szCs w:val="24"/>
              </w:rPr>
            </w:pPr>
            <w:r>
              <w:rPr>
                <w:rFonts w:ascii="仿宋_GB2312" w:eastAsia="仿宋_GB2312" w:hAnsi="宋体" w:cs="仿宋"/>
                <w:sz w:val="24"/>
                <w:szCs w:val="24"/>
              </w:rPr>
              <w:t>4</w:t>
            </w:r>
            <w:r>
              <w:rPr>
                <w:rFonts w:ascii="仿宋_GB2312" w:eastAsia="仿宋_GB2312" w:hAnsi="宋体" w:cs="仿宋" w:hint="eastAsia"/>
                <w:sz w:val="24"/>
                <w:szCs w:val="24"/>
              </w:rPr>
              <w:t>．不得擅自改变原线路接线，不得更改电路和元件位置。</w:t>
            </w:r>
          </w:p>
          <w:p w:rsidR="007B405C" w:rsidRDefault="00CB1128">
            <w:pPr>
              <w:rPr>
                <w:rFonts w:ascii="仿宋_GB2312" w:eastAsia="仿宋_GB2312" w:hAnsi="宋体" w:cs="仿宋"/>
                <w:sz w:val="24"/>
                <w:szCs w:val="24"/>
              </w:rPr>
            </w:pPr>
            <w:r>
              <w:rPr>
                <w:rFonts w:ascii="仿宋_GB2312" w:eastAsia="仿宋_GB2312" w:hAnsi="宋体" w:cs="仿宋"/>
                <w:sz w:val="24"/>
                <w:szCs w:val="24"/>
              </w:rPr>
              <w:t>5</w:t>
            </w:r>
            <w:r>
              <w:rPr>
                <w:rFonts w:ascii="仿宋_GB2312" w:eastAsia="仿宋_GB2312" w:hAnsi="宋体" w:cs="仿宋" w:hint="eastAsia"/>
                <w:sz w:val="24"/>
                <w:szCs w:val="24"/>
              </w:rPr>
              <w:t>．完成检修后能使该电气控制线路正常工作。</w:t>
            </w:r>
          </w:p>
        </w:tc>
      </w:tr>
      <w:tr w:rsidR="007B405C">
        <w:trPr>
          <w:trHeight w:val="1585"/>
          <w:jc w:val="center"/>
        </w:trPr>
        <w:tc>
          <w:tcPr>
            <w:tcW w:w="828" w:type="dxa"/>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维修时的安全措施</w:t>
            </w:r>
          </w:p>
        </w:tc>
        <w:tc>
          <w:tcPr>
            <w:tcW w:w="8852" w:type="dxa"/>
            <w:gridSpan w:val="6"/>
          </w:tcPr>
          <w:p w:rsidR="007B405C" w:rsidRDefault="007B405C">
            <w:pPr>
              <w:rPr>
                <w:rFonts w:ascii="仿宋_GB2312" w:eastAsia="仿宋_GB2312" w:hAnsi="宋体" w:cs="仿宋"/>
                <w:b/>
                <w:w w:val="90"/>
                <w:sz w:val="24"/>
                <w:szCs w:val="24"/>
              </w:rPr>
            </w:pPr>
          </w:p>
        </w:tc>
      </w:tr>
      <w:tr w:rsidR="007B405C">
        <w:trPr>
          <w:trHeight w:val="1541"/>
          <w:jc w:val="center"/>
        </w:trPr>
        <w:tc>
          <w:tcPr>
            <w:tcW w:w="828" w:type="dxa"/>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故障现象描述</w:t>
            </w:r>
          </w:p>
        </w:tc>
        <w:tc>
          <w:tcPr>
            <w:tcW w:w="2912" w:type="dxa"/>
            <w:gridSpan w:val="2"/>
          </w:tcPr>
          <w:p w:rsidR="007B405C" w:rsidRDefault="00CB1128">
            <w:pPr>
              <w:rPr>
                <w:rFonts w:ascii="仿宋_GB2312" w:eastAsia="仿宋_GB2312" w:hAnsi="宋体" w:cs="仿宋"/>
                <w:sz w:val="24"/>
                <w:szCs w:val="24"/>
              </w:rPr>
            </w:pPr>
            <w:r>
              <w:rPr>
                <w:rFonts w:ascii="仿宋_GB2312" w:eastAsia="仿宋_GB2312" w:hAnsi="宋体" w:cs="仿宋"/>
                <w:sz w:val="24"/>
                <w:szCs w:val="24"/>
              </w:rPr>
              <w:t>1</w:t>
            </w:r>
            <w:r>
              <w:rPr>
                <w:rFonts w:ascii="仿宋_GB2312" w:eastAsia="仿宋_GB2312" w:hAnsi="宋体" w:cs="仿宋" w:hint="eastAsia"/>
                <w:sz w:val="24"/>
                <w:szCs w:val="24"/>
              </w:rPr>
              <w:t>、</w:t>
            </w:r>
          </w:p>
        </w:tc>
        <w:tc>
          <w:tcPr>
            <w:tcW w:w="3060" w:type="dxa"/>
            <w:gridSpan w:val="3"/>
          </w:tcPr>
          <w:p w:rsidR="007B405C" w:rsidRDefault="00CB1128">
            <w:pPr>
              <w:rPr>
                <w:rFonts w:ascii="仿宋_GB2312" w:eastAsia="仿宋_GB2312" w:hAnsi="宋体" w:cs="仿宋"/>
                <w:sz w:val="24"/>
                <w:szCs w:val="24"/>
              </w:rPr>
            </w:pPr>
            <w:r>
              <w:rPr>
                <w:rFonts w:ascii="仿宋_GB2312" w:eastAsia="仿宋_GB2312" w:hAnsi="宋体" w:cs="仿宋"/>
                <w:sz w:val="24"/>
                <w:szCs w:val="24"/>
              </w:rPr>
              <w:t>2</w:t>
            </w:r>
            <w:r>
              <w:rPr>
                <w:rFonts w:ascii="仿宋_GB2312" w:eastAsia="仿宋_GB2312" w:hAnsi="宋体" w:cs="仿宋" w:hint="eastAsia"/>
                <w:sz w:val="24"/>
                <w:szCs w:val="24"/>
              </w:rPr>
              <w:t>、</w:t>
            </w:r>
          </w:p>
        </w:tc>
        <w:tc>
          <w:tcPr>
            <w:tcW w:w="2880" w:type="dxa"/>
          </w:tcPr>
          <w:p w:rsidR="007B405C" w:rsidRDefault="00CB1128">
            <w:pPr>
              <w:rPr>
                <w:rFonts w:ascii="仿宋_GB2312" w:eastAsia="仿宋_GB2312" w:hAnsi="宋体" w:cs="仿宋"/>
                <w:w w:val="90"/>
                <w:sz w:val="24"/>
                <w:szCs w:val="24"/>
              </w:rPr>
            </w:pPr>
            <w:r>
              <w:rPr>
                <w:rFonts w:ascii="仿宋_GB2312" w:eastAsia="仿宋_GB2312" w:hAnsi="宋体" w:cs="仿宋"/>
                <w:w w:val="90"/>
                <w:sz w:val="24"/>
                <w:szCs w:val="24"/>
              </w:rPr>
              <w:t>3</w:t>
            </w:r>
            <w:r>
              <w:rPr>
                <w:rFonts w:ascii="仿宋_GB2312" w:eastAsia="仿宋_GB2312" w:hAnsi="宋体" w:cs="仿宋" w:hint="eastAsia"/>
                <w:w w:val="90"/>
                <w:sz w:val="24"/>
                <w:szCs w:val="24"/>
              </w:rPr>
              <w:t>、</w:t>
            </w:r>
          </w:p>
        </w:tc>
      </w:tr>
      <w:tr w:rsidR="007B405C">
        <w:trPr>
          <w:trHeight w:val="2330"/>
          <w:jc w:val="center"/>
        </w:trPr>
        <w:tc>
          <w:tcPr>
            <w:tcW w:w="828" w:type="dxa"/>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故障检测和排除过程</w:t>
            </w:r>
          </w:p>
        </w:tc>
        <w:tc>
          <w:tcPr>
            <w:tcW w:w="2912" w:type="dxa"/>
            <w:gridSpan w:val="2"/>
          </w:tcPr>
          <w:p w:rsidR="007B405C" w:rsidRDefault="007B405C">
            <w:pPr>
              <w:rPr>
                <w:rFonts w:ascii="仿宋_GB2312" w:eastAsia="仿宋_GB2312" w:hAnsi="宋体" w:cs="仿宋"/>
                <w:sz w:val="24"/>
                <w:szCs w:val="24"/>
              </w:rPr>
            </w:pPr>
          </w:p>
        </w:tc>
        <w:tc>
          <w:tcPr>
            <w:tcW w:w="3060" w:type="dxa"/>
            <w:gridSpan w:val="3"/>
          </w:tcPr>
          <w:p w:rsidR="007B405C" w:rsidRDefault="007B405C">
            <w:pPr>
              <w:rPr>
                <w:rFonts w:ascii="仿宋_GB2312" w:eastAsia="仿宋_GB2312" w:hAnsi="宋体" w:cs="仿宋"/>
                <w:sz w:val="24"/>
                <w:szCs w:val="24"/>
              </w:rPr>
            </w:pPr>
          </w:p>
        </w:tc>
        <w:tc>
          <w:tcPr>
            <w:tcW w:w="2880" w:type="dxa"/>
          </w:tcPr>
          <w:p w:rsidR="007B405C" w:rsidRDefault="007B405C">
            <w:pPr>
              <w:rPr>
                <w:rFonts w:ascii="仿宋_GB2312" w:eastAsia="仿宋_GB2312" w:hAnsi="宋体" w:cs="仿宋"/>
                <w:b/>
                <w:bCs/>
                <w:sz w:val="24"/>
                <w:szCs w:val="24"/>
              </w:rPr>
            </w:pPr>
          </w:p>
        </w:tc>
      </w:tr>
      <w:tr w:rsidR="007B405C">
        <w:trPr>
          <w:trHeight w:val="1001"/>
          <w:jc w:val="center"/>
        </w:trPr>
        <w:tc>
          <w:tcPr>
            <w:tcW w:w="828" w:type="dxa"/>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故障点</w:t>
            </w:r>
          </w:p>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描述</w:t>
            </w:r>
          </w:p>
        </w:tc>
        <w:tc>
          <w:tcPr>
            <w:tcW w:w="2912" w:type="dxa"/>
            <w:gridSpan w:val="2"/>
          </w:tcPr>
          <w:p w:rsidR="007B405C" w:rsidRDefault="007B405C">
            <w:pPr>
              <w:rPr>
                <w:rFonts w:ascii="仿宋_GB2312" w:eastAsia="仿宋_GB2312" w:hAnsi="宋体" w:cs="仿宋"/>
                <w:sz w:val="24"/>
                <w:szCs w:val="24"/>
              </w:rPr>
            </w:pPr>
          </w:p>
        </w:tc>
        <w:tc>
          <w:tcPr>
            <w:tcW w:w="3060" w:type="dxa"/>
            <w:gridSpan w:val="3"/>
          </w:tcPr>
          <w:p w:rsidR="007B405C" w:rsidRDefault="007B405C">
            <w:pPr>
              <w:rPr>
                <w:rFonts w:ascii="仿宋_GB2312" w:eastAsia="仿宋_GB2312" w:hAnsi="宋体" w:cs="仿宋"/>
                <w:sz w:val="24"/>
                <w:szCs w:val="24"/>
              </w:rPr>
            </w:pPr>
          </w:p>
        </w:tc>
        <w:tc>
          <w:tcPr>
            <w:tcW w:w="2880" w:type="dxa"/>
          </w:tcPr>
          <w:p w:rsidR="007B405C" w:rsidRDefault="007B405C">
            <w:pPr>
              <w:rPr>
                <w:rFonts w:ascii="仿宋_GB2312" w:eastAsia="仿宋_GB2312" w:hAnsi="宋体" w:cs="仿宋"/>
                <w:b/>
                <w:w w:val="90"/>
                <w:sz w:val="24"/>
                <w:szCs w:val="24"/>
              </w:rPr>
            </w:pPr>
          </w:p>
        </w:tc>
      </w:tr>
    </w:tbl>
    <w:p w:rsidR="007B405C" w:rsidRDefault="00CB1128">
      <w:pPr>
        <w:spacing w:line="560" w:lineRule="exact"/>
        <w:rPr>
          <w:rFonts w:ascii="仿宋_GB2312" w:eastAsia="仿宋_GB2312" w:hAnsi="仿宋" w:cs="仿宋"/>
          <w:b/>
          <w:sz w:val="24"/>
          <w:szCs w:val="24"/>
        </w:rPr>
      </w:pPr>
      <w:r>
        <w:rPr>
          <w:rFonts w:ascii="仿宋_GB2312" w:eastAsia="仿宋_GB2312" w:hAnsi="仿宋" w:cs="仿宋" w:hint="eastAsia"/>
          <w:b/>
          <w:sz w:val="24"/>
          <w:szCs w:val="24"/>
        </w:rPr>
        <w:t>注：选手在“工位号”栏填</w:t>
      </w:r>
      <w:r>
        <w:rPr>
          <w:rFonts w:ascii="仿宋_GB2312" w:eastAsia="仿宋_GB2312" w:hAnsi="仿宋" w:cs="仿宋" w:hint="eastAsia"/>
          <w:b/>
          <w:color w:val="000000"/>
          <w:sz w:val="24"/>
          <w:szCs w:val="24"/>
        </w:rPr>
        <w:t>写自己的工位号，裁</w:t>
      </w:r>
      <w:r>
        <w:rPr>
          <w:rFonts w:ascii="仿宋_GB2312" w:eastAsia="仿宋_GB2312" w:hAnsi="仿宋" w:cs="仿宋" w:hint="eastAsia"/>
          <w:b/>
          <w:sz w:val="24"/>
          <w:szCs w:val="24"/>
        </w:rPr>
        <w:t>判在“工作许可人签名”栏签名。</w:t>
      </w:r>
    </w:p>
    <w:p w:rsidR="007B405C" w:rsidRDefault="007B405C">
      <w:pPr>
        <w:jc w:val="center"/>
        <w:rPr>
          <w:rFonts w:ascii="仿宋" w:eastAsia="仿宋" w:hAnsi="仿宋" w:cs="仿宋"/>
          <w:b/>
          <w:sz w:val="32"/>
          <w:szCs w:val="32"/>
        </w:rPr>
      </w:pPr>
    </w:p>
    <w:p w:rsidR="007B405C" w:rsidRDefault="007B405C">
      <w:pPr>
        <w:jc w:val="center"/>
        <w:rPr>
          <w:rFonts w:ascii="仿宋" w:eastAsia="仿宋" w:hAnsi="仿宋" w:cs="仿宋"/>
          <w:b/>
          <w:sz w:val="32"/>
          <w:szCs w:val="32"/>
        </w:rPr>
      </w:pPr>
    </w:p>
    <w:p w:rsidR="007B405C" w:rsidRDefault="00CB1128">
      <w:pPr>
        <w:widowControl/>
        <w:jc w:val="left"/>
        <w:rPr>
          <w:b/>
          <w:sz w:val="28"/>
          <w:szCs w:val="28"/>
        </w:rPr>
      </w:pPr>
      <w:r>
        <w:rPr>
          <w:b/>
          <w:sz w:val="28"/>
          <w:szCs w:val="28"/>
        </w:rPr>
        <w:br w:type="page"/>
      </w:r>
    </w:p>
    <w:p w:rsidR="007B405C" w:rsidRDefault="00CB1128">
      <w:pPr>
        <w:tabs>
          <w:tab w:val="left" w:pos="900"/>
        </w:tabs>
        <w:jc w:val="center"/>
        <w:rPr>
          <w:rFonts w:ascii="宋体" w:cs="仿宋"/>
          <w:b/>
          <w:sz w:val="36"/>
          <w:szCs w:val="36"/>
        </w:rPr>
      </w:pPr>
      <w:r>
        <w:rPr>
          <w:rFonts w:ascii="宋体" w:hAnsi="宋体" w:cs="仿宋" w:hint="eastAsia"/>
          <w:b/>
          <w:sz w:val="36"/>
          <w:szCs w:val="36"/>
        </w:rPr>
        <w:t>电气安装施工记录</w:t>
      </w:r>
    </w:p>
    <w:p w:rsidR="007B405C" w:rsidRDefault="00CB1128">
      <w:pPr>
        <w:spacing w:line="400" w:lineRule="exact"/>
        <w:rPr>
          <w:rFonts w:ascii="仿宋_GB2312" w:eastAsia="仿宋_GB2312" w:hAnsi="仿宋" w:cs="仿宋"/>
          <w:bCs/>
          <w:sz w:val="30"/>
          <w:szCs w:val="30"/>
        </w:rPr>
      </w:pPr>
      <w:r>
        <w:rPr>
          <w:rFonts w:ascii="仿宋_GB2312" w:eastAsia="仿宋_GB2312" w:hAnsi="仿宋" w:cs="仿宋" w:hint="eastAsia"/>
          <w:bCs/>
          <w:sz w:val="30"/>
          <w:szCs w:val="30"/>
        </w:rPr>
        <w:t>施工人签名（工位号）</w:t>
      </w:r>
      <w:r>
        <w:rPr>
          <w:rFonts w:ascii="仿宋_GB2312" w:eastAsia="仿宋_GB2312" w:hAnsi="仿宋" w:cs="仿宋"/>
          <w:bCs/>
          <w:sz w:val="30"/>
          <w:szCs w:val="30"/>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7334"/>
      </w:tblGrid>
      <w:tr w:rsidR="007B405C">
        <w:trPr>
          <w:jc w:val="center"/>
        </w:trPr>
        <w:tc>
          <w:tcPr>
            <w:tcW w:w="1188" w:type="dxa"/>
          </w:tcPr>
          <w:p w:rsidR="007B405C" w:rsidRDefault="00CB1128">
            <w:pPr>
              <w:jc w:val="center"/>
              <w:rPr>
                <w:rFonts w:ascii="仿宋_GB2312" w:eastAsia="仿宋_GB2312" w:hAnsi="宋体"/>
                <w:b/>
                <w:sz w:val="24"/>
                <w:szCs w:val="24"/>
              </w:rPr>
            </w:pPr>
            <w:r>
              <w:rPr>
                <w:rFonts w:ascii="仿宋_GB2312" w:eastAsia="仿宋_GB2312" w:hAnsi="宋体" w:hint="eastAsia"/>
                <w:b/>
                <w:kern w:val="0"/>
                <w:sz w:val="24"/>
                <w:szCs w:val="24"/>
              </w:rPr>
              <w:t>施工项目</w:t>
            </w:r>
          </w:p>
        </w:tc>
        <w:tc>
          <w:tcPr>
            <w:tcW w:w="7334" w:type="dxa"/>
          </w:tcPr>
          <w:p w:rsidR="007B405C" w:rsidRDefault="00CB1128">
            <w:pPr>
              <w:jc w:val="center"/>
              <w:rPr>
                <w:rFonts w:ascii="仿宋_GB2312" w:eastAsia="仿宋_GB2312" w:hAnsi="宋体"/>
                <w:b/>
                <w:sz w:val="24"/>
                <w:szCs w:val="24"/>
              </w:rPr>
            </w:pPr>
            <w:r>
              <w:rPr>
                <w:rFonts w:ascii="仿宋_GB2312" w:eastAsia="仿宋_GB2312" w:hAnsi="宋体" w:hint="eastAsia"/>
                <w:b/>
                <w:kern w:val="0"/>
                <w:sz w:val="24"/>
                <w:szCs w:val="24"/>
              </w:rPr>
              <w:t>施工记录</w:t>
            </w:r>
          </w:p>
        </w:tc>
      </w:tr>
      <w:tr w:rsidR="007B405C">
        <w:trPr>
          <w:jc w:val="center"/>
        </w:trPr>
        <w:tc>
          <w:tcPr>
            <w:tcW w:w="1188" w:type="dxa"/>
            <w:vAlign w:val="center"/>
          </w:tcPr>
          <w:p w:rsidR="007B405C" w:rsidRDefault="00CB1128">
            <w:pPr>
              <w:rPr>
                <w:rFonts w:ascii="仿宋_GB2312" w:eastAsia="仿宋_GB2312" w:hAnsi="宋体"/>
                <w:b/>
                <w:kern w:val="0"/>
                <w:sz w:val="24"/>
                <w:szCs w:val="24"/>
              </w:rPr>
            </w:pPr>
            <w:r>
              <w:rPr>
                <w:rFonts w:ascii="仿宋_GB2312" w:eastAsia="仿宋_GB2312" w:hAnsi="宋体" w:hint="eastAsia"/>
                <w:b/>
                <w:kern w:val="0"/>
                <w:sz w:val="24"/>
                <w:szCs w:val="24"/>
              </w:rPr>
              <w:t>供用电</w:t>
            </w:r>
          </w:p>
          <w:p w:rsidR="007B405C" w:rsidRDefault="00CB1128">
            <w:pPr>
              <w:rPr>
                <w:rFonts w:ascii="仿宋_GB2312" w:eastAsia="仿宋_GB2312" w:hAnsi="宋体"/>
                <w:sz w:val="24"/>
                <w:szCs w:val="24"/>
              </w:rPr>
            </w:pPr>
            <w:r>
              <w:rPr>
                <w:rFonts w:ascii="仿宋_GB2312" w:eastAsia="仿宋_GB2312" w:hAnsi="宋体" w:hint="eastAsia"/>
                <w:b/>
                <w:kern w:val="0"/>
                <w:sz w:val="24"/>
                <w:szCs w:val="24"/>
              </w:rPr>
              <w:t>与照明</w:t>
            </w:r>
          </w:p>
        </w:tc>
        <w:tc>
          <w:tcPr>
            <w:tcW w:w="7334" w:type="dxa"/>
          </w:tcPr>
          <w:p w:rsidR="007B405C" w:rsidRDefault="00CB1128">
            <w:pPr>
              <w:rPr>
                <w:rFonts w:ascii="仿宋_GB2312" w:eastAsia="仿宋_GB2312" w:hAnsi="宋体"/>
                <w:sz w:val="24"/>
                <w:szCs w:val="24"/>
              </w:rPr>
            </w:pPr>
            <w:r>
              <w:rPr>
                <w:rFonts w:ascii="仿宋_GB2312" w:eastAsia="仿宋_GB2312" w:hAnsi="宋体"/>
                <w:sz w:val="24"/>
                <w:szCs w:val="24"/>
              </w:rPr>
              <w:t>1</w:t>
            </w:r>
            <w:r>
              <w:rPr>
                <w:rFonts w:ascii="仿宋_GB2312" w:eastAsia="仿宋_GB2312" w:hAnsi="宋体" w:hint="eastAsia"/>
                <w:sz w:val="24"/>
                <w:szCs w:val="24"/>
              </w:rPr>
              <w:t>．计量该工作间使用电能的仪表是智能数据采集单元，该单元的额定电流是</w:t>
            </w:r>
            <w:r>
              <w:rPr>
                <w:rFonts w:ascii="仿宋_GB2312" w:eastAsia="仿宋_GB2312" w:hAnsi="宋体" w:cs="宋体"/>
                <w:kern w:val="0"/>
                <w:sz w:val="24"/>
                <w:szCs w:val="24"/>
                <w:u w:val="single"/>
              </w:rPr>
              <w:t xml:space="preserve">    </w:t>
            </w:r>
            <w:r>
              <w:rPr>
                <w:rFonts w:ascii="仿宋_GB2312" w:eastAsia="仿宋_GB2312" w:hAnsi="宋体"/>
                <w:sz w:val="24"/>
                <w:szCs w:val="24"/>
              </w:rPr>
              <w:t>A</w:t>
            </w:r>
            <w:r>
              <w:rPr>
                <w:rFonts w:ascii="仿宋_GB2312" w:eastAsia="仿宋_GB2312" w:hAnsi="宋体" w:hint="eastAsia"/>
                <w:sz w:val="24"/>
                <w:szCs w:val="24"/>
              </w:rPr>
              <w:t>，额定电压是</w:t>
            </w:r>
            <w:r>
              <w:rPr>
                <w:rFonts w:ascii="仿宋_GB2312" w:eastAsia="仿宋_GB2312" w:hAnsi="宋体" w:cs="宋体"/>
                <w:kern w:val="0"/>
                <w:sz w:val="24"/>
                <w:szCs w:val="24"/>
                <w:u w:val="single"/>
              </w:rPr>
              <w:t xml:space="preserve">    </w:t>
            </w:r>
            <w:r>
              <w:rPr>
                <w:rFonts w:ascii="仿宋_GB2312" w:eastAsia="仿宋_GB2312" w:hAnsi="宋体"/>
                <w:sz w:val="24"/>
                <w:szCs w:val="24"/>
              </w:rPr>
              <w:t>V</w:t>
            </w:r>
            <w:r>
              <w:rPr>
                <w:rFonts w:ascii="仿宋_GB2312" w:eastAsia="仿宋_GB2312" w:hAnsi="宋体" w:hint="eastAsia"/>
                <w:sz w:val="24"/>
                <w:szCs w:val="24"/>
              </w:rPr>
              <w:t>。</w:t>
            </w:r>
          </w:p>
          <w:p w:rsidR="007B405C" w:rsidRDefault="00CB1128">
            <w:pPr>
              <w:rPr>
                <w:rFonts w:ascii="仿宋_GB2312" w:eastAsia="仿宋_GB2312" w:hAnsi="宋体"/>
                <w:sz w:val="24"/>
                <w:szCs w:val="24"/>
                <w:u w:val="single"/>
              </w:rPr>
            </w:pPr>
            <w:r>
              <w:rPr>
                <w:rFonts w:ascii="仿宋_GB2312" w:eastAsia="仿宋_GB2312" w:hAnsi="宋体"/>
                <w:sz w:val="24"/>
                <w:szCs w:val="24"/>
              </w:rPr>
              <w:t>2</w:t>
            </w:r>
            <w:r>
              <w:rPr>
                <w:rFonts w:ascii="仿宋_GB2312" w:eastAsia="仿宋_GB2312" w:hAnsi="宋体" w:hint="eastAsia"/>
                <w:sz w:val="24"/>
                <w:szCs w:val="24"/>
              </w:rPr>
              <w:t>．检修停电线路挂接地线时，其次序是</w:t>
            </w:r>
            <w:r>
              <w:rPr>
                <w:rFonts w:ascii="仿宋_GB2312" w:eastAsia="仿宋_GB2312" w:hAnsi="宋体" w:cs="宋体"/>
                <w:kern w:val="0"/>
                <w:sz w:val="24"/>
                <w:szCs w:val="24"/>
                <w:u w:val="single"/>
              </w:rPr>
              <w:t xml:space="preserve">                       </w:t>
            </w:r>
            <w:r>
              <w:rPr>
                <w:rFonts w:ascii="仿宋_GB2312" w:eastAsia="仿宋_GB2312" w:hAnsi="宋体" w:hint="eastAsia"/>
                <w:sz w:val="24"/>
                <w:szCs w:val="24"/>
              </w:rPr>
              <w:t>，</w:t>
            </w:r>
          </w:p>
          <w:p w:rsidR="007B405C" w:rsidRDefault="00CB1128">
            <w:pPr>
              <w:rPr>
                <w:rFonts w:ascii="仿宋_GB2312" w:eastAsia="仿宋_GB2312" w:hAnsi="宋体"/>
                <w:kern w:val="0"/>
                <w:sz w:val="24"/>
                <w:szCs w:val="24"/>
              </w:rPr>
            </w:pPr>
            <w:r>
              <w:rPr>
                <w:rFonts w:ascii="仿宋_GB2312" w:eastAsia="仿宋_GB2312" w:hAnsi="宋体" w:hint="eastAsia"/>
                <w:sz w:val="24"/>
                <w:szCs w:val="24"/>
              </w:rPr>
              <w:t>检修完毕，拆除接地线时，其顺序</w:t>
            </w:r>
            <w:r>
              <w:rPr>
                <w:rFonts w:ascii="仿宋_GB2312" w:eastAsia="仿宋_GB2312" w:hAnsi="宋体" w:cs="宋体"/>
                <w:kern w:val="0"/>
                <w:sz w:val="24"/>
                <w:szCs w:val="24"/>
                <w:u w:val="single"/>
              </w:rPr>
              <w:t xml:space="preserve">      </w:t>
            </w:r>
            <w:r>
              <w:rPr>
                <w:rFonts w:ascii="仿宋_GB2312" w:eastAsia="仿宋_GB2312" w:hAnsi="宋体" w:hint="eastAsia"/>
                <w:sz w:val="24"/>
                <w:szCs w:val="24"/>
              </w:rPr>
              <w:t>。</w:t>
            </w:r>
            <w:r>
              <w:rPr>
                <w:rFonts w:ascii="仿宋_GB2312" w:eastAsia="仿宋_GB2312" w:hAnsi="宋体" w:hint="eastAsia"/>
                <w:kern w:val="0"/>
                <w:sz w:val="24"/>
                <w:szCs w:val="24"/>
              </w:rPr>
              <w:t>（每空</w:t>
            </w:r>
            <w:r>
              <w:rPr>
                <w:rFonts w:ascii="仿宋_GB2312" w:eastAsia="仿宋_GB2312" w:hAnsi="宋体"/>
                <w:kern w:val="0"/>
                <w:sz w:val="24"/>
                <w:szCs w:val="24"/>
              </w:rPr>
              <w:t>0.5</w:t>
            </w:r>
            <w:r>
              <w:rPr>
                <w:rFonts w:ascii="仿宋_GB2312" w:eastAsia="仿宋_GB2312" w:hAnsi="宋体" w:hint="eastAsia"/>
                <w:kern w:val="0"/>
                <w:sz w:val="24"/>
                <w:szCs w:val="24"/>
              </w:rPr>
              <w:t>分，共</w:t>
            </w:r>
            <w:r>
              <w:rPr>
                <w:rFonts w:ascii="仿宋_GB2312" w:eastAsia="仿宋_GB2312" w:hAnsi="宋体"/>
                <w:kern w:val="0"/>
                <w:sz w:val="24"/>
                <w:szCs w:val="24"/>
              </w:rPr>
              <w:t>2</w:t>
            </w:r>
            <w:r>
              <w:rPr>
                <w:rFonts w:ascii="仿宋_GB2312" w:eastAsia="仿宋_GB2312" w:hAnsi="宋体" w:hint="eastAsia"/>
                <w:kern w:val="0"/>
                <w:sz w:val="24"/>
                <w:szCs w:val="24"/>
              </w:rPr>
              <w:t>分）</w:t>
            </w:r>
          </w:p>
        </w:tc>
      </w:tr>
      <w:tr w:rsidR="007B405C">
        <w:trPr>
          <w:jc w:val="center"/>
        </w:trPr>
        <w:tc>
          <w:tcPr>
            <w:tcW w:w="1188" w:type="dxa"/>
            <w:vAlign w:val="center"/>
          </w:tcPr>
          <w:p w:rsidR="007B405C" w:rsidRDefault="00CB1128">
            <w:pPr>
              <w:rPr>
                <w:rFonts w:ascii="仿宋_GB2312" w:eastAsia="仿宋_GB2312" w:hAnsi="宋体"/>
                <w:b/>
                <w:kern w:val="0"/>
                <w:sz w:val="24"/>
                <w:szCs w:val="24"/>
              </w:rPr>
            </w:pPr>
            <w:r>
              <w:rPr>
                <w:rFonts w:ascii="仿宋_GB2312" w:eastAsia="仿宋_GB2312" w:hAnsi="宋体" w:hint="eastAsia"/>
                <w:b/>
                <w:kern w:val="0"/>
                <w:sz w:val="24"/>
                <w:szCs w:val="24"/>
              </w:rPr>
              <w:t>工艺</w:t>
            </w:r>
          </w:p>
          <w:p w:rsidR="007B405C" w:rsidRDefault="00CB1128">
            <w:pPr>
              <w:rPr>
                <w:rFonts w:ascii="仿宋_GB2312" w:eastAsia="仿宋_GB2312" w:hAnsi="宋体"/>
                <w:sz w:val="24"/>
                <w:szCs w:val="24"/>
              </w:rPr>
            </w:pPr>
            <w:r>
              <w:rPr>
                <w:rFonts w:ascii="仿宋_GB2312" w:eastAsia="仿宋_GB2312" w:hAnsi="宋体" w:hint="eastAsia"/>
                <w:b/>
                <w:kern w:val="0"/>
                <w:sz w:val="24"/>
                <w:szCs w:val="24"/>
              </w:rPr>
              <w:t>规范</w:t>
            </w:r>
          </w:p>
        </w:tc>
        <w:tc>
          <w:tcPr>
            <w:tcW w:w="7334" w:type="dxa"/>
          </w:tcPr>
          <w:p w:rsidR="007B405C" w:rsidRDefault="00CB1128">
            <w:pPr>
              <w:autoSpaceDE w:val="0"/>
              <w:autoSpaceDN w:val="0"/>
              <w:adjustRightInd w:val="0"/>
              <w:jc w:val="left"/>
              <w:rPr>
                <w:rFonts w:ascii="仿宋_GB2312" w:eastAsia="仿宋_GB2312" w:hAnsi="宋体"/>
                <w:sz w:val="24"/>
                <w:szCs w:val="24"/>
              </w:rPr>
            </w:pPr>
            <w:r>
              <w:rPr>
                <w:rFonts w:ascii="仿宋_GB2312" w:eastAsia="仿宋_GB2312" w:hAnsi="宋体"/>
                <w:kern w:val="0"/>
                <w:sz w:val="24"/>
                <w:szCs w:val="24"/>
              </w:rPr>
              <w:t>3.PVC</w:t>
            </w:r>
            <w:r>
              <w:rPr>
                <w:rFonts w:ascii="仿宋_GB2312" w:eastAsia="仿宋_GB2312" w:hAnsi="宋体" w:hint="eastAsia"/>
                <w:kern w:val="0"/>
                <w:sz w:val="24"/>
                <w:szCs w:val="24"/>
              </w:rPr>
              <w:t>线管</w:t>
            </w:r>
            <w:r>
              <w:rPr>
                <w:rFonts w:ascii="仿宋_GB2312" w:eastAsia="仿宋_GB2312" w:hAnsi="宋体" w:hint="eastAsia"/>
                <w:sz w:val="24"/>
                <w:szCs w:val="24"/>
              </w:rPr>
              <w:t>Φ</w:t>
            </w:r>
            <w:r>
              <w:rPr>
                <w:rFonts w:ascii="仿宋_GB2312" w:eastAsia="仿宋_GB2312" w:hAnsi="宋体"/>
                <w:sz w:val="24"/>
                <w:szCs w:val="24"/>
              </w:rPr>
              <w:t>16</w:t>
            </w:r>
            <w:r>
              <w:rPr>
                <w:rFonts w:ascii="仿宋_GB2312" w:eastAsia="仿宋_GB2312" w:hAnsi="宋体" w:hint="eastAsia"/>
                <w:sz w:val="24"/>
                <w:szCs w:val="24"/>
              </w:rPr>
              <w:t>指的是</w:t>
            </w:r>
            <w:r>
              <w:rPr>
                <w:rFonts w:ascii="仿宋_GB2312" w:eastAsia="仿宋_GB2312" w:hAnsi="宋体"/>
                <w:sz w:val="24"/>
                <w:szCs w:val="24"/>
              </w:rPr>
              <w:t>PVC</w:t>
            </w:r>
            <w:r>
              <w:rPr>
                <w:rFonts w:ascii="仿宋_GB2312" w:eastAsia="仿宋_GB2312" w:hAnsi="宋体" w:hint="eastAsia"/>
                <w:sz w:val="24"/>
                <w:szCs w:val="24"/>
              </w:rPr>
              <w:t>管的外径为</w:t>
            </w:r>
            <w:r>
              <w:rPr>
                <w:rFonts w:ascii="仿宋_GB2312" w:eastAsia="仿宋_GB2312" w:hAnsi="宋体" w:cs="宋体"/>
                <w:kern w:val="0"/>
                <w:sz w:val="24"/>
                <w:szCs w:val="24"/>
                <w:u w:val="single"/>
              </w:rPr>
              <w:t xml:space="preserve">    </w:t>
            </w:r>
            <w:r>
              <w:rPr>
                <w:rFonts w:ascii="仿宋_GB2312" w:eastAsia="仿宋_GB2312" w:hAnsi="宋体"/>
                <w:sz w:val="24"/>
                <w:szCs w:val="24"/>
              </w:rPr>
              <w:t>mm</w:t>
            </w:r>
            <w:r>
              <w:rPr>
                <w:rFonts w:ascii="仿宋_GB2312" w:eastAsia="仿宋_GB2312" w:hAnsi="宋体" w:hint="eastAsia"/>
                <w:sz w:val="24"/>
                <w:szCs w:val="24"/>
              </w:rPr>
              <w:t>。该管弯</w:t>
            </w:r>
            <w:r>
              <w:rPr>
                <w:rFonts w:ascii="仿宋_GB2312" w:eastAsia="仿宋_GB2312" w:hAnsi="宋体"/>
                <w:sz w:val="24"/>
                <w:szCs w:val="24"/>
              </w:rPr>
              <w:t>90</w:t>
            </w:r>
            <w:r>
              <w:rPr>
                <w:rFonts w:ascii="仿宋_GB2312" w:eastAsia="仿宋_GB2312" w:hAnsi="宋体" w:hint="eastAsia"/>
                <w:sz w:val="24"/>
                <w:szCs w:val="24"/>
              </w:rPr>
              <w:t>度时的转弯半径为</w:t>
            </w:r>
            <w:r>
              <w:rPr>
                <w:rFonts w:ascii="仿宋_GB2312" w:eastAsia="仿宋_GB2312" w:hAnsi="宋体" w:cs="宋体"/>
                <w:kern w:val="0"/>
                <w:sz w:val="24"/>
                <w:szCs w:val="24"/>
                <w:u w:val="single"/>
              </w:rPr>
              <w:t xml:space="preserve">       </w:t>
            </w:r>
            <w:r>
              <w:rPr>
                <w:rFonts w:ascii="仿宋_GB2312" w:eastAsia="仿宋_GB2312" w:hAnsi="宋体"/>
                <w:sz w:val="24"/>
                <w:szCs w:val="24"/>
              </w:rPr>
              <w:t xml:space="preserve"> mm</w:t>
            </w:r>
            <w:r>
              <w:rPr>
                <w:rFonts w:ascii="仿宋_GB2312" w:eastAsia="仿宋_GB2312" w:hAnsi="宋体" w:hint="eastAsia"/>
                <w:sz w:val="24"/>
                <w:szCs w:val="24"/>
              </w:rPr>
              <w:t>。该线管线管直接进盒（箱）时，距箱盒边距离</w:t>
            </w:r>
            <w:r>
              <w:rPr>
                <w:rFonts w:ascii="仿宋_GB2312" w:eastAsia="仿宋_GB2312" w:hAnsi="宋体" w:cs="宋体"/>
                <w:kern w:val="0"/>
                <w:sz w:val="24"/>
                <w:szCs w:val="24"/>
                <w:u w:val="single"/>
              </w:rPr>
              <w:t xml:space="preserve">     </w:t>
            </w:r>
            <w:r>
              <w:rPr>
                <w:rFonts w:ascii="仿宋_GB2312" w:eastAsia="仿宋_GB2312" w:hAnsi="宋体"/>
                <w:sz w:val="24"/>
                <w:szCs w:val="24"/>
              </w:rPr>
              <w:t>mm</w:t>
            </w:r>
          </w:p>
          <w:p w:rsidR="007B405C" w:rsidRDefault="00CB1128">
            <w:pPr>
              <w:rPr>
                <w:rFonts w:ascii="仿宋_GB2312" w:eastAsia="仿宋_GB2312" w:hAnsi="宋体"/>
                <w:sz w:val="24"/>
                <w:szCs w:val="24"/>
              </w:rPr>
            </w:pPr>
            <w:r>
              <w:rPr>
                <w:rFonts w:ascii="仿宋_GB2312" w:eastAsia="仿宋_GB2312" w:hAnsi="宋体" w:hint="eastAsia"/>
                <w:sz w:val="24"/>
                <w:szCs w:val="24"/>
              </w:rPr>
              <w:t>处应当用管卡固定。</w:t>
            </w:r>
          </w:p>
          <w:p w:rsidR="007B405C" w:rsidRDefault="00CB1128">
            <w:pPr>
              <w:rPr>
                <w:rFonts w:ascii="仿宋_GB2312" w:eastAsia="仿宋_GB2312" w:hAnsi="宋体"/>
                <w:sz w:val="24"/>
                <w:szCs w:val="24"/>
              </w:rPr>
            </w:pPr>
            <w:r>
              <w:rPr>
                <w:rFonts w:ascii="仿宋_GB2312" w:eastAsia="仿宋_GB2312" w:hAnsi="宋体"/>
                <w:kern w:val="0"/>
                <w:sz w:val="24"/>
                <w:szCs w:val="24"/>
              </w:rPr>
              <w:t>4</w:t>
            </w:r>
            <w:r>
              <w:rPr>
                <w:rFonts w:ascii="仿宋_GB2312" w:eastAsia="仿宋_GB2312" w:hAnsi="宋体" w:hint="eastAsia"/>
                <w:kern w:val="0"/>
                <w:sz w:val="24"/>
                <w:szCs w:val="24"/>
              </w:rPr>
              <w:t>．</w:t>
            </w:r>
            <w:r>
              <w:rPr>
                <w:rFonts w:ascii="仿宋_GB2312" w:eastAsia="仿宋_GB2312" w:hAnsi="宋体" w:hint="eastAsia"/>
                <w:sz w:val="24"/>
                <w:szCs w:val="24"/>
              </w:rPr>
              <w:t>在室内安装桥架时，对固定点之间距离的要求是：直线段固定点间距离为</w:t>
            </w:r>
            <w:r>
              <w:rPr>
                <w:rFonts w:ascii="仿宋_GB2312" w:eastAsia="仿宋_GB2312" w:hAnsi="宋体" w:cs="宋体"/>
                <w:kern w:val="0"/>
                <w:sz w:val="24"/>
                <w:szCs w:val="24"/>
                <w:u w:val="single"/>
              </w:rPr>
              <w:t xml:space="preserve">    </w:t>
            </w:r>
            <w:r>
              <w:rPr>
                <w:rFonts w:ascii="仿宋_GB2312" w:eastAsia="仿宋_GB2312" w:hAnsi="宋体"/>
                <w:sz w:val="24"/>
                <w:szCs w:val="24"/>
              </w:rPr>
              <w:t>m,</w:t>
            </w:r>
            <w:r>
              <w:rPr>
                <w:rFonts w:ascii="仿宋_GB2312" w:eastAsia="仿宋_GB2312" w:hAnsi="宋体" w:hint="eastAsia"/>
                <w:sz w:val="24"/>
                <w:szCs w:val="24"/>
              </w:rPr>
              <w:t>非直线段与直线段结合处距离为</w:t>
            </w:r>
            <w:r>
              <w:rPr>
                <w:rFonts w:ascii="仿宋_GB2312" w:eastAsia="仿宋_GB2312" w:hAnsi="宋体" w:cs="宋体"/>
                <w:kern w:val="0"/>
                <w:sz w:val="24"/>
                <w:szCs w:val="24"/>
                <w:u w:val="single"/>
              </w:rPr>
              <w:t xml:space="preserve">    </w:t>
            </w:r>
            <w:r>
              <w:rPr>
                <w:rFonts w:ascii="仿宋_GB2312" w:eastAsia="仿宋_GB2312" w:hAnsi="宋体"/>
                <w:sz w:val="24"/>
                <w:szCs w:val="24"/>
              </w:rPr>
              <w:t>mm</w:t>
            </w:r>
            <w:r>
              <w:rPr>
                <w:rFonts w:ascii="仿宋_GB2312" w:eastAsia="仿宋_GB2312" w:hAnsi="宋体" w:hint="eastAsia"/>
                <w:sz w:val="24"/>
                <w:szCs w:val="24"/>
              </w:rPr>
              <w:t>，一段桥架至少有</w:t>
            </w:r>
            <w:r>
              <w:rPr>
                <w:rFonts w:ascii="仿宋_GB2312" w:eastAsia="仿宋_GB2312" w:hAnsi="宋体" w:cs="宋体"/>
                <w:kern w:val="0"/>
                <w:sz w:val="24"/>
                <w:szCs w:val="24"/>
                <w:u w:val="single"/>
              </w:rPr>
              <w:t xml:space="preserve">    </w:t>
            </w:r>
            <w:r>
              <w:rPr>
                <w:rFonts w:ascii="仿宋_GB2312" w:eastAsia="仿宋_GB2312" w:hAnsi="宋体" w:hint="eastAsia"/>
                <w:sz w:val="24"/>
                <w:szCs w:val="24"/>
              </w:rPr>
              <w:t>处固定点。</w:t>
            </w:r>
          </w:p>
          <w:p w:rsidR="007B405C" w:rsidRDefault="00CB1128">
            <w:pPr>
              <w:rPr>
                <w:rFonts w:ascii="仿宋_GB2312" w:eastAsia="仿宋_GB2312" w:hAnsi="宋体"/>
                <w:kern w:val="0"/>
                <w:sz w:val="24"/>
                <w:szCs w:val="24"/>
              </w:rPr>
            </w:pPr>
            <w:r>
              <w:rPr>
                <w:rFonts w:ascii="仿宋_GB2312" w:eastAsia="仿宋_GB2312" w:hAnsi="宋体" w:hint="eastAsia"/>
                <w:kern w:val="0"/>
                <w:sz w:val="24"/>
                <w:szCs w:val="24"/>
              </w:rPr>
              <w:t>（每空</w:t>
            </w:r>
            <w:r>
              <w:rPr>
                <w:rFonts w:ascii="仿宋_GB2312" w:eastAsia="仿宋_GB2312" w:hAnsi="宋体"/>
                <w:kern w:val="0"/>
                <w:sz w:val="24"/>
                <w:szCs w:val="24"/>
              </w:rPr>
              <w:t>0.5</w:t>
            </w:r>
            <w:r>
              <w:rPr>
                <w:rFonts w:ascii="仿宋_GB2312" w:eastAsia="仿宋_GB2312" w:hAnsi="宋体" w:hint="eastAsia"/>
                <w:kern w:val="0"/>
                <w:sz w:val="24"/>
                <w:szCs w:val="24"/>
              </w:rPr>
              <w:t>分，共</w:t>
            </w:r>
            <w:r>
              <w:rPr>
                <w:rFonts w:ascii="仿宋_GB2312" w:eastAsia="仿宋_GB2312" w:hAnsi="宋体"/>
                <w:kern w:val="0"/>
                <w:sz w:val="24"/>
                <w:szCs w:val="24"/>
              </w:rPr>
              <w:t>3</w:t>
            </w:r>
            <w:r>
              <w:rPr>
                <w:rFonts w:ascii="仿宋_GB2312" w:eastAsia="仿宋_GB2312" w:hAnsi="宋体" w:hint="eastAsia"/>
                <w:kern w:val="0"/>
                <w:sz w:val="24"/>
                <w:szCs w:val="24"/>
              </w:rPr>
              <w:t>分）</w:t>
            </w:r>
          </w:p>
        </w:tc>
      </w:tr>
      <w:tr w:rsidR="007B405C">
        <w:trPr>
          <w:jc w:val="center"/>
        </w:trPr>
        <w:tc>
          <w:tcPr>
            <w:tcW w:w="1188" w:type="dxa"/>
          </w:tcPr>
          <w:p w:rsidR="007B405C" w:rsidRDefault="007B405C">
            <w:pPr>
              <w:jc w:val="center"/>
              <w:rPr>
                <w:rFonts w:ascii="仿宋_GB2312" w:eastAsia="仿宋_GB2312" w:hAnsi="宋体"/>
                <w:b/>
                <w:sz w:val="24"/>
                <w:szCs w:val="24"/>
              </w:rPr>
            </w:pPr>
          </w:p>
          <w:p w:rsidR="007B405C" w:rsidRDefault="007B405C">
            <w:pPr>
              <w:jc w:val="center"/>
              <w:rPr>
                <w:rFonts w:ascii="仿宋_GB2312" w:eastAsia="仿宋_GB2312" w:hAnsi="宋体"/>
                <w:b/>
                <w:sz w:val="24"/>
                <w:szCs w:val="24"/>
              </w:rPr>
            </w:pPr>
          </w:p>
          <w:p w:rsidR="007B405C" w:rsidRDefault="00CB1128">
            <w:pPr>
              <w:jc w:val="center"/>
              <w:rPr>
                <w:rFonts w:ascii="仿宋_GB2312" w:eastAsia="仿宋_GB2312" w:hAnsi="宋体"/>
                <w:b/>
                <w:sz w:val="24"/>
                <w:szCs w:val="24"/>
              </w:rPr>
            </w:pPr>
            <w:r>
              <w:rPr>
                <w:rFonts w:ascii="仿宋_GB2312" w:eastAsia="仿宋_GB2312" w:hAnsi="宋体" w:hint="eastAsia"/>
                <w:b/>
                <w:sz w:val="24"/>
                <w:szCs w:val="24"/>
              </w:rPr>
              <w:t>控制</w:t>
            </w:r>
          </w:p>
          <w:p w:rsidR="007B405C" w:rsidRDefault="00CB1128">
            <w:pPr>
              <w:jc w:val="center"/>
              <w:rPr>
                <w:rFonts w:ascii="仿宋_GB2312" w:eastAsia="仿宋_GB2312" w:hAnsi="宋体"/>
                <w:b/>
                <w:sz w:val="24"/>
                <w:szCs w:val="24"/>
              </w:rPr>
            </w:pPr>
            <w:r>
              <w:rPr>
                <w:rFonts w:ascii="仿宋_GB2312" w:eastAsia="仿宋_GB2312" w:hAnsi="宋体" w:hint="eastAsia"/>
                <w:b/>
                <w:sz w:val="24"/>
                <w:szCs w:val="24"/>
              </w:rPr>
              <w:t>电路</w:t>
            </w:r>
          </w:p>
          <w:p w:rsidR="007B405C" w:rsidRDefault="007B405C">
            <w:pPr>
              <w:rPr>
                <w:rFonts w:ascii="仿宋_GB2312" w:eastAsia="仿宋_GB2312" w:hAnsi="宋体"/>
                <w:b/>
                <w:kern w:val="0"/>
                <w:sz w:val="24"/>
                <w:szCs w:val="24"/>
              </w:rPr>
            </w:pPr>
          </w:p>
          <w:p w:rsidR="007B405C" w:rsidRDefault="007B405C">
            <w:pPr>
              <w:rPr>
                <w:rFonts w:ascii="仿宋_GB2312" w:eastAsia="仿宋_GB2312" w:hAnsi="宋体"/>
                <w:sz w:val="24"/>
                <w:szCs w:val="24"/>
              </w:rPr>
            </w:pPr>
          </w:p>
        </w:tc>
        <w:tc>
          <w:tcPr>
            <w:tcW w:w="7334" w:type="dxa"/>
          </w:tcPr>
          <w:p w:rsidR="007B405C" w:rsidRDefault="00CB1128">
            <w:pPr>
              <w:rPr>
                <w:rFonts w:ascii="仿宋_GB2312" w:eastAsia="仿宋_GB2312" w:hAnsi="宋体" w:cs="宋体"/>
                <w:kern w:val="0"/>
                <w:sz w:val="24"/>
                <w:szCs w:val="24"/>
              </w:rPr>
            </w:pPr>
            <w:r>
              <w:rPr>
                <w:rFonts w:ascii="仿宋_GB2312" w:eastAsia="仿宋_GB2312" w:hAnsi="宋体" w:cs="宋体"/>
                <w:kern w:val="0"/>
                <w:sz w:val="24"/>
                <w:szCs w:val="24"/>
              </w:rPr>
              <w:t>5.</w:t>
            </w:r>
            <w:r>
              <w:rPr>
                <w:rFonts w:ascii="仿宋_GB2312" w:eastAsia="仿宋_GB2312" w:hAnsi="宋体" w:cs="宋体" w:hint="eastAsia"/>
                <w:kern w:val="0"/>
                <w:sz w:val="24"/>
                <w:szCs w:val="24"/>
              </w:rPr>
              <w:t>本次竞赛用步进电机为</w:t>
            </w:r>
            <w:r>
              <w:rPr>
                <w:rFonts w:ascii="仿宋_GB2312" w:eastAsia="仿宋_GB2312" w:hAnsi="宋体" w:cs="宋体"/>
                <w:kern w:val="0"/>
                <w:sz w:val="24"/>
                <w:szCs w:val="24"/>
                <w:u w:val="single"/>
              </w:rPr>
              <w:t xml:space="preserve">      </w:t>
            </w:r>
            <w:r>
              <w:rPr>
                <w:rFonts w:ascii="仿宋_GB2312" w:eastAsia="仿宋_GB2312" w:hAnsi="宋体" w:cs="宋体" w:hint="eastAsia"/>
                <w:kern w:val="0"/>
                <w:sz w:val="24"/>
                <w:szCs w:val="24"/>
              </w:rPr>
              <w:t>式，其步距角为</w:t>
            </w:r>
            <w:r>
              <w:rPr>
                <w:rFonts w:ascii="仿宋_GB2312" w:eastAsia="仿宋_GB2312" w:hAnsi="宋体" w:cs="宋体"/>
                <w:kern w:val="0"/>
                <w:sz w:val="24"/>
                <w:szCs w:val="24"/>
                <w:u w:val="single"/>
              </w:rPr>
              <w:t xml:space="preserve">    </w:t>
            </w:r>
            <w:r>
              <w:rPr>
                <w:rFonts w:ascii="仿宋_GB2312" w:eastAsia="仿宋_GB2312" w:hAnsi="宋体" w:cs="宋体" w:hint="eastAsia"/>
                <w:kern w:val="0"/>
                <w:sz w:val="24"/>
                <w:szCs w:val="24"/>
              </w:rPr>
              <w:t>度。</w:t>
            </w:r>
          </w:p>
          <w:p w:rsidR="007B405C" w:rsidRDefault="00CB1128">
            <w:pPr>
              <w:rPr>
                <w:rFonts w:ascii="仿宋_GB2312" w:eastAsia="仿宋_GB2312" w:hAnsi="宋体" w:cs="宋体"/>
                <w:kern w:val="0"/>
                <w:sz w:val="24"/>
                <w:szCs w:val="24"/>
              </w:rPr>
            </w:pPr>
            <w:r>
              <w:rPr>
                <w:rFonts w:ascii="仿宋_GB2312" w:eastAsia="仿宋_GB2312" w:hAnsi="宋体" w:cs="宋体" w:hint="eastAsia"/>
                <w:kern w:val="0"/>
                <w:sz w:val="24"/>
                <w:szCs w:val="24"/>
              </w:rPr>
              <w:t>型号</w:t>
            </w:r>
            <w:r>
              <w:rPr>
                <w:rFonts w:ascii="仿宋_GB2312" w:eastAsia="仿宋_GB2312" w:hAnsi="宋体" w:cs="宋体"/>
                <w:kern w:val="0"/>
                <w:sz w:val="24"/>
                <w:szCs w:val="24"/>
                <w:u w:val="single"/>
              </w:rPr>
              <w:t xml:space="preserve">            </w:t>
            </w:r>
            <w:r>
              <w:rPr>
                <w:rFonts w:ascii="仿宋_GB2312" w:eastAsia="仿宋_GB2312" w:hAnsi="宋体" w:cs="宋体" w:hint="eastAsia"/>
                <w:kern w:val="0"/>
                <w:sz w:val="24"/>
                <w:szCs w:val="24"/>
              </w:rPr>
              <w:t>，含义：“</w:t>
            </w:r>
            <w:r>
              <w:rPr>
                <w:rFonts w:ascii="仿宋_GB2312" w:eastAsia="仿宋_GB2312" w:hAnsi="宋体" w:cs="宋体"/>
                <w:kern w:val="0"/>
                <w:sz w:val="24"/>
                <w:szCs w:val="24"/>
              </w:rPr>
              <w:t>35</w:t>
            </w:r>
            <w:r>
              <w:rPr>
                <w:rFonts w:ascii="仿宋_GB2312" w:eastAsia="仿宋_GB2312" w:hAnsi="宋体" w:cs="宋体" w:hint="eastAsia"/>
                <w:kern w:val="0"/>
                <w:sz w:val="24"/>
                <w:szCs w:val="24"/>
              </w:rPr>
              <w:t>”为</w:t>
            </w:r>
            <w:r>
              <w:rPr>
                <w:rFonts w:ascii="仿宋_GB2312" w:eastAsia="仿宋_GB2312" w:hAnsi="宋体" w:cs="宋体"/>
                <w:kern w:val="0"/>
                <w:sz w:val="24"/>
                <w:szCs w:val="24"/>
                <w:u w:val="single"/>
              </w:rPr>
              <w:t xml:space="preserve">      </w:t>
            </w:r>
            <w:r>
              <w:rPr>
                <w:rFonts w:ascii="仿宋_GB2312" w:eastAsia="仿宋_GB2312" w:hAnsi="宋体" w:cs="宋体" w:hint="eastAsia"/>
                <w:kern w:val="0"/>
                <w:sz w:val="24"/>
                <w:szCs w:val="24"/>
              </w:rPr>
              <w:t>，“</w:t>
            </w:r>
            <w:r>
              <w:rPr>
                <w:rFonts w:ascii="仿宋_GB2312" w:eastAsia="仿宋_GB2312" w:hAnsi="宋体" w:cs="宋体"/>
                <w:kern w:val="0"/>
                <w:sz w:val="24"/>
                <w:szCs w:val="24"/>
              </w:rPr>
              <w:t>BYG</w:t>
            </w:r>
            <w:r>
              <w:rPr>
                <w:rFonts w:ascii="仿宋_GB2312" w:eastAsia="仿宋_GB2312" w:hAnsi="宋体" w:cs="宋体" w:hint="eastAsia"/>
                <w:kern w:val="0"/>
                <w:sz w:val="24"/>
                <w:szCs w:val="24"/>
              </w:rPr>
              <w:t>”表示</w:t>
            </w:r>
            <w:r>
              <w:rPr>
                <w:rFonts w:ascii="仿宋_GB2312" w:eastAsia="仿宋_GB2312" w:hAnsi="宋体" w:cs="宋体"/>
                <w:kern w:val="0"/>
                <w:sz w:val="24"/>
                <w:szCs w:val="24"/>
                <w:u w:val="single"/>
              </w:rPr>
              <w:t xml:space="preserve">        </w:t>
            </w:r>
            <w:r>
              <w:rPr>
                <w:rFonts w:ascii="仿宋_GB2312" w:eastAsia="仿宋_GB2312" w:hAnsi="宋体" w:cs="宋体" w:hint="eastAsia"/>
                <w:kern w:val="0"/>
                <w:sz w:val="24"/>
                <w:szCs w:val="24"/>
              </w:rPr>
              <w:t>式，“</w:t>
            </w:r>
            <w:r>
              <w:rPr>
                <w:rFonts w:ascii="仿宋_GB2312" w:eastAsia="仿宋_GB2312" w:hAnsi="宋体" w:cs="宋体"/>
                <w:kern w:val="0"/>
                <w:sz w:val="24"/>
                <w:szCs w:val="24"/>
              </w:rPr>
              <w:t>2</w:t>
            </w:r>
            <w:r>
              <w:rPr>
                <w:rFonts w:ascii="仿宋_GB2312" w:eastAsia="仿宋_GB2312" w:hAnsi="宋体" w:cs="宋体" w:hint="eastAsia"/>
                <w:kern w:val="0"/>
                <w:sz w:val="24"/>
                <w:szCs w:val="24"/>
              </w:rPr>
              <w:t>”表示</w:t>
            </w:r>
            <w:r>
              <w:rPr>
                <w:rFonts w:ascii="仿宋_GB2312" w:eastAsia="仿宋_GB2312" w:hAnsi="宋体" w:cs="宋体"/>
                <w:kern w:val="0"/>
                <w:sz w:val="24"/>
                <w:szCs w:val="24"/>
                <w:u w:val="single"/>
              </w:rPr>
              <w:t xml:space="preserve">    </w:t>
            </w:r>
            <w:r>
              <w:rPr>
                <w:rFonts w:ascii="仿宋_GB2312" w:eastAsia="仿宋_GB2312" w:hAnsi="宋体" w:cs="宋体" w:hint="eastAsia"/>
                <w:kern w:val="0"/>
                <w:sz w:val="24"/>
                <w:szCs w:val="24"/>
              </w:rPr>
              <w:t>，“</w:t>
            </w:r>
            <w:r>
              <w:rPr>
                <w:rFonts w:ascii="仿宋_GB2312" w:eastAsia="仿宋_GB2312" w:hAnsi="宋体" w:cs="宋体"/>
                <w:kern w:val="0"/>
                <w:sz w:val="24"/>
                <w:szCs w:val="24"/>
              </w:rPr>
              <w:t>50</w:t>
            </w:r>
            <w:r>
              <w:rPr>
                <w:rFonts w:ascii="仿宋_GB2312" w:eastAsia="仿宋_GB2312" w:hAnsi="宋体" w:cs="宋体" w:hint="eastAsia"/>
                <w:kern w:val="0"/>
                <w:sz w:val="24"/>
                <w:szCs w:val="24"/>
              </w:rPr>
              <w:t>”表示</w:t>
            </w:r>
            <w:r>
              <w:rPr>
                <w:rFonts w:ascii="仿宋_GB2312" w:eastAsia="仿宋_GB2312" w:hAnsi="宋体" w:cs="宋体"/>
                <w:kern w:val="0"/>
                <w:sz w:val="24"/>
                <w:szCs w:val="24"/>
              </w:rPr>
              <w:t xml:space="preserve"> </w:t>
            </w:r>
            <w:r>
              <w:rPr>
                <w:rFonts w:ascii="仿宋_GB2312" w:eastAsia="仿宋_GB2312" w:hAnsi="宋体" w:cs="宋体"/>
                <w:kern w:val="0"/>
                <w:sz w:val="24"/>
                <w:szCs w:val="24"/>
                <w:u w:val="single"/>
              </w:rPr>
              <w:t xml:space="preserve">    </w:t>
            </w:r>
            <w:r>
              <w:rPr>
                <w:rFonts w:ascii="仿宋_GB2312" w:eastAsia="仿宋_GB2312" w:hAnsi="宋体" w:cs="宋体" w:hint="eastAsia"/>
                <w:kern w:val="0"/>
                <w:sz w:val="24"/>
                <w:szCs w:val="24"/>
              </w:rPr>
              <w:t>。脉冲信号端输入一个高电平时电机转子就转动</w:t>
            </w:r>
            <w:r>
              <w:rPr>
                <w:rFonts w:ascii="仿宋_GB2312" w:eastAsia="仿宋_GB2312" w:hAnsi="宋体" w:cs="宋体"/>
                <w:kern w:val="0"/>
                <w:sz w:val="24"/>
                <w:szCs w:val="24"/>
                <w:u w:val="single"/>
              </w:rPr>
              <w:t xml:space="preserve">    </w:t>
            </w:r>
            <w:r>
              <w:rPr>
                <w:rFonts w:ascii="仿宋_GB2312" w:eastAsia="仿宋_GB2312" w:hAnsi="宋体" w:cs="宋体" w:hint="eastAsia"/>
                <w:kern w:val="0"/>
                <w:sz w:val="24"/>
                <w:szCs w:val="24"/>
              </w:rPr>
              <w:t>度，当脱机信号为高电平或悬空时转子处于</w:t>
            </w:r>
            <w:r>
              <w:rPr>
                <w:rFonts w:ascii="仿宋_GB2312" w:eastAsia="仿宋_GB2312" w:hAnsi="宋体" w:cs="宋体"/>
                <w:kern w:val="0"/>
                <w:sz w:val="24"/>
                <w:szCs w:val="24"/>
                <w:u w:val="single"/>
              </w:rPr>
              <w:t xml:space="preserve">    </w:t>
            </w:r>
            <w:r>
              <w:rPr>
                <w:rFonts w:ascii="仿宋_GB2312" w:eastAsia="仿宋_GB2312" w:hAnsi="宋体" w:cs="宋体" w:hint="eastAsia"/>
                <w:kern w:val="0"/>
                <w:sz w:val="24"/>
                <w:szCs w:val="24"/>
              </w:rPr>
              <w:t>。</w:t>
            </w:r>
          </w:p>
          <w:p w:rsidR="007B405C" w:rsidRDefault="00CB1128">
            <w:pPr>
              <w:numPr>
                <w:ilvl w:val="0"/>
                <w:numId w:val="5"/>
              </w:numPr>
              <w:rPr>
                <w:rFonts w:ascii="仿宋_GB2312" w:eastAsia="仿宋_GB2312" w:hAnsi="宋体" w:cs="宋体"/>
                <w:kern w:val="0"/>
                <w:sz w:val="24"/>
                <w:szCs w:val="24"/>
              </w:rPr>
            </w:pPr>
            <w:r>
              <w:rPr>
                <w:rFonts w:ascii="仿宋_GB2312" w:eastAsia="仿宋_GB2312" w:hAnsi="宋体" w:hint="eastAsia"/>
                <w:sz w:val="24"/>
                <w:szCs w:val="24"/>
              </w:rPr>
              <w:t>伺服电机与普通电机最大的区别在于</w:t>
            </w:r>
            <w:r>
              <w:rPr>
                <w:rFonts w:ascii="仿宋_GB2312" w:eastAsia="仿宋_GB2312" w:hAnsi="宋体" w:cs="宋体"/>
                <w:kern w:val="0"/>
                <w:sz w:val="24"/>
                <w:szCs w:val="24"/>
                <w:u w:val="single"/>
              </w:rPr>
              <w:t xml:space="preserve">                     </w:t>
            </w:r>
            <w:r>
              <w:rPr>
                <w:rFonts w:ascii="仿宋_GB2312" w:eastAsia="仿宋_GB2312" w:hAnsi="宋体" w:cs="宋体" w:hint="eastAsia"/>
                <w:kern w:val="0"/>
                <w:sz w:val="24"/>
                <w:szCs w:val="24"/>
              </w:rPr>
              <w:t>。</w:t>
            </w:r>
            <w:r>
              <w:rPr>
                <w:rFonts w:ascii="仿宋_GB2312" w:eastAsia="仿宋_GB2312" w:hAnsi="宋体" w:hint="eastAsia"/>
                <w:kern w:val="0"/>
                <w:sz w:val="24"/>
                <w:szCs w:val="24"/>
              </w:rPr>
              <w:t>（每空</w:t>
            </w:r>
            <w:r>
              <w:rPr>
                <w:rFonts w:ascii="仿宋_GB2312" w:eastAsia="仿宋_GB2312" w:hAnsi="宋体"/>
                <w:kern w:val="0"/>
                <w:sz w:val="24"/>
                <w:szCs w:val="24"/>
              </w:rPr>
              <w:t>0.5</w:t>
            </w:r>
            <w:r>
              <w:rPr>
                <w:rFonts w:ascii="仿宋_GB2312" w:eastAsia="仿宋_GB2312" w:hAnsi="宋体" w:hint="eastAsia"/>
                <w:kern w:val="0"/>
                <w:sz w:val="24"/>
                <w:szCs w:val="24"/>
              </w:rPr>
              <w:t>分，共</w:t>
            </w:r>
            <w:r>
              <w:rPr>
                <w:rFonts w:ascii="仿宋_GB2312" w:eastAsia="仿宋_GB2312" w:hAnsi="宋体"/>
                <w:kern w:val="0"/>
                <w:sz w:val="24"/>
                <w:szCs w:val="24"/>
              </w:rPr>
              <w:t>5</w:t>
            </w:r>
            <w:r>
              <w:rPr>
                <w:rFonts w:ascii="仿宋_GB2312" w:eastAsia="仿宋_GB2312" w:hAnsi="宋体" w:hint="eastAsia"/>
                <w:kern w:val="0"/>
                <w:sz w:val="24"/>
                <w:szCs w:val="24"/>
              </w:rPr>
              <w:t>分）</w:t>
            </w:r>
          </w:p>
        </w:tc>
      </w:tr>
    </w:tbl>
    <w:p w:rsidR="007B405C" w:rsidRDefault="007B405C">
      <w:pPr>
        <w:spacing w:line="360" w:lineRule="auto"/>
        <w:ind w:firstLineChars="500" w:firstLine="1606"/>
        <w:rPr>
          <w:rFonts w:ascii="仿宋" w:eastAsia="仿宋" w:hAnsi="仿宋" w:cs="仿宋"/>
          <w:b/>
          <w:sz w:val="32"/>
          <w:szCs w:val="32"/>
        </w:rPr>
      </w:pPr>
    </w:p>
    <w:p w:rsidR="007B405C" w:rsidRDefault="00CB1128">
      <w:pPr>
        <w:tabs>
          <w:tab w:val="left" w:pos="900"/>
        </w:tabs>
        <w:jc w:val="center"/>
        <w:rPr>
          <w:rFonts w:ascii="宋体" w:cs="仿宋"/>
          <w:b/>
          <w:sz w:val="36"/>
          <w:szCs w:val="36"/>
        </w:rPr>
      </w:pPr>
      <w:r>
        <w:rPr>
          <w:rFonts w:ascii="宋体" w:hAnsi="宋体" w:cs="仿宋" w:hint="eastAsia"/>
          <w:b/>
          <w:sz w:val="36"/>
          <w:szCs w:val="36"/>
        </w:rPr>
        <w:t>某三轴钻孔机电气控制说明书</w:t>
      </w:r>
    </w:p>
    <w:p w:rsidR="007B405C" w:rsidRDefault="00CB1128">
      <w:pPr>
        <w:spacing w:line="360" w:lineRule="auto"/>
        <w:ind w:firstLineChars="200" w:firstLine="600"/>
        <w:rPr>
          <w:rFonts w:ascii="仿宋_GB2312" w:eastAsia="仿宋_GB2312" w:hAnsi="宋体"/>
          <w:sz w:val="30"/>
          <w:szCs w:val="30"/>
        </w:rPr>
      </w:pPr>
      <w:r>
        <w:rPr>
          <w:rFonts w:ascii="仿宋_GB2312" w:eastAsia="仿宋_GB2312" w:hAnsi="宋体" w:hint="eastAsia"/>
          <w:sz w:val="30"/>
          <w:szCs w:val="30"/>
        </w:rPr>
        <w:t>某三轴钻孔机的主轴旋转由一台型号为</w:t>
      </w:r>
      <w:r>
        <w:rPr>
          <w:rFonts w:ascii="仿宋_GB2312" w:eastAsia="仿宋_GB2312" w:hAnsi="宋体"/>
          <w:sz w:val="30"/>
          <w:szCs w:val="30"/>
        </w:rPr>
        <w:t>YS5021</w:t>
      </w:r>
      <w:r>
        <w:rPr>
          <w:rFonts w:ascii="仿宋_GB2312" w:eastAsia="仿宋_GB2312" w:hAnsi="宋体" w:hint="eastAsia"/>
          <w:sz w:val="30"/>
          <w:szCs w:val="30"/>
        </w:rPr>
        <w:t>的三相异步电动机</w:t>
      </w:r>
      <w:r>
        <w:rPr>
          <w:rFonts w:ascii="仿宋_GB2312" w:eastAsia="仿宋_GB2312" w:hAnsi="宋体"/>
          <w:sz w:val="30"/>
          <w:szCs w:val="30"/>
        </w:rPr>
        <w:t>M1</w:t>
      </w:r>
      <w:r>
        <w:rPr>
          <w:rFonts w:ascii="仿宋_GB2312" w:eastAsia="仿宋_GB2312" w:hAnsi="宋体" w:hint="eastAsia"/>
          <w:sz w:val="30"/>
          <w:szCs w:val="30"/>
        </w:rPr>
        <w:t>（星三角）拖动；主轴的左右移动由三相异步电动机</w:t>
      </w:r>
      <w:r>
        <w:rPr>
          <w:rFonts w:ascii="仿宋_GB2312" w:eastAsia="仿宋_GB2312" w:hAnsi="宋体"/>
          <w:sz w:val="30"/>
          <w:szCs w:val="30"/>
        </w:rPr>
        <w:t>M2</w:t>
      </w:r>
      <w:r>
        <w:rPr>
          <w:rFonts w:ascii="仿宋_GB2312" w:eastAsia="仿宋_GB2312" w:hAnsi="宋体" w:hint="eastAsia"/>
          <w:sz w:val="30"/>
          <w:szCs w:val="30"/>
        </w:rPr>
        <w:t>的正、反转拖动；主轴进给电机是一台型号为</w:t>
      </w:r>
      <w:r>
        <w:rPr>
          <w:rFonts w:ascii="仿宋_GB2312" w:eastAsia="仿宋_GB2312" w:hAnsi="宋体"/>
          <w:sz w:val="30"/>
          <w:szCs w:val="30"/>
        </w:rPr>
        <w:t>YS5024</w:t>
      </w:r>
      <w:r>
        <w:rPr>
          <w:rFonts w:ascii="仿宋_GB2312" w:eastAsia="仿宋_GB2312" w:hAnsi="宋体" w:hint="eastAsia"/>
          <w:sz w:val="30"/>
          <w:szCs w:val="30"/>
        </w:rPr>
        <w:t>、带离心开关的三相异步电动机</w:t>
      </w:r>
      <w:r>
        <w:rPr>
          <w:rFonts w:ascii="仿宋_GB2312" w:eastAsia="仿宋_GB2312" w:hAnsi="宋体"/>
          <w:sz w:val="30"/>
          <w:szCs w:val="30"/>
        </w:rPr>
        <w:t>M3</w:t>
      </w:r>
      <w:r>
        <w:rPr>
          <w:rFonts w:ascii="仿宋_GB2312" w:eastAsia="仿宋_GB2312" w:hAnsi="宋体" w:hint="eastAsia"/>
          <w:sz w:val="30"/>
          <w:szCs w:val="30"/>
        </w:rPr>
        <w:t>通过变频器拖动其正、反转，多速运行；工件移动平台由伺服电动机</w:t>
      </w:r>
      <w:r>
        <w:rPr>
          <w:rFonts w:ascii="仿宋_GB2312" w:eastAsia="仿宋_GB2312" w:hAnsi="宋体"/>
          <w:sz w:val="30"/>
          <w:szCs w:val="30"/>
        </w:rPr>
        <w:t>M4</w:t>
      </w:r>
      <w:r>
        <w:rPr>
          <w:rFonts w:ascii="仿宋_GB2312" w:eastAsia="仿宋_GB2312" w:hAnsi="宋体" w:hint="eastAsia"/>
          <w:sz w:val="30"/>
          <w:szCs w:val="30"/>
        </w:rPr>
        <w:t>的正反转拖动。其电气控制原理图如图</w:t>
      </w:r>
      <w:r>
        <w:rPr>
          <w:rFonts w:ascii="仿宋_GB2312" w:eastAsia="仿宋_GB2312" w:hAnsi="宋体"/>
          <w:sz w:val="30"/>
          <w:szCs w:val="30"/>
        </w:rPr>
        <w:t>008</w:t>
      </w:r>
      <w:r>
        <w:rPr>
          <w:rFonts w:ascii="仿宋_GB2312" w:eastAsia="仿宋_GB2312" w:hAnsi="宋体" w:hint="eastAsia"/>
          <w:sz w:val="30"/>
          <w:szCs w:val="30"/>
        </w:rPr>
        <w:t>所示，设备通过电气控制箱的按钮、指示灯及触摸屏对设备运行进行监视和控制。</w:t>
      </w:r>
    </w:p>
    <w:p w:rsidR="007B405C" w:rsidRDefault="00CB1128">
      <w:pPr>
        <w:spacing w:line="360" w:lineRule="auto"/>
        <w:ind w:firstLine="420"/>
        <w:rPr>
          <w:rFonts w:ascii="仿宋_GB2312" w:eastAsia="仿宋_GB2312" w:hAnsi="宋体"/>
          <w:sz w:val="30"/>
          <w:szCs w:val="30"/>
        </w:rPr>
      </w:pPr>
      <w:r>
        <w:rPr>
          <w:rFonts w:ascii="仿宋_GB2312" w:eastAsia="仿宋_GB2312" w:hAnsi="宋体" w:hint="eastAsia"/>
          <w:sz w:val="30"/>
          <w:szCs w:val="30"/>
        </w:rPr>
        <w:t>所有电动机顺时针方向为正转。</w:t>
      </w:r>
    </w:p>
    <w:p w:rsidR="007B405C" w:rsidRDefault="00CB1128">
      <w:pPr>
        <w:spacing w:line="360" w:lineRule="auto"/>
        <w:ind w:firstLineChars="200" w:firstLine="602"/>
        <w:rPr>
          <w:rFonts w:ascii="仿宋_GB2312" w:eastAsia="仿宋_GB2312" w:hAnsi="宋体"/>
          <w:b/>
          <w:sz w:val="30"/>
          <w:szCs w:val="30"/>
        </w:rPr>
      </w:pPr>
      <w:r>
        <w:rPr>
          <w:rFonts w:ascii="仿宋_GB2312" w:eastAsia="仿宋_GB2312" w:hAnsi="宋体" w:hint="eastAsia"/>
          <w:b/>
          <w:sz w:val="30"/>
          <w:szCs w:val="30"/>
        </w:rPr>
        <w:t>该设备的控制要求如下：</w:t>
      </w:r>
      <w:r>
        <w:rPr>
          <w:rFonts w:ascii="仿宋_GB2312" w:eastAsia="仿宋_GB2312" w:hAnsi="宋体"/>
          <w:b/>
          <w:sz w:val="30"/>
          <w:szCs w:val="30"/>
        </w:rPr>
        <w:t xml:space="preserve"> </w:t>
      </w:r>
    </w:p>
    <w:p w:rsidR="007B405C" w:rsidRDefault="00CB1128">
      <w:pPr>
        <w:spacing w:line="360" w:lineRule="auto"/>
        <w:ind w:firstLineChars="200" w:firstLine="602"/>
        <w:rPr>
          <w:rFonts w:ascii="仿宋_GB2312" w:eastAsia="仿宋_GB2312" w:hAnsi="宋体"/>
          <w:b/>
          <w:sz w:val="30"/>
          <w:szCs w:val="30"/>
        </w:rPr>
      </w:pPr>
      <w:r>
        <w:rPr>
          <w:rFonts w:ascii="仿宋_GB2312" w:eastAsia="仿宋_GB2312" w:hAnsi="宋体"/>
          <w:b/>
          <w:sz w:val="30"/>
          <w:szCs w:val="30"/>
        </w:rPr>
        <w:t>1.</w:t>
      </w:r>
      <w:r>
        <w:rPr>
          <w:rFonts w:ascii="仿宋_GB2312" w:eastAsia="仿宋_GB2312" w:hAnsi="宋体" w:hint="eastAsia"/>
          <w:b/>
          <w:sz w:val="30"/>
          <w:szCs w:val="30"/>
        </w:rPr>
        <w:t>状态选择</w:t>
      </w:r>
    </w:p>
    <w:p w:rsidR="007B405C" w:rsidRDefault="00CB1128">
      <w:pPr>
        <w:spacing w:line="360" w:lineRule="auto"/>
        <w:ind w:firstLine="420"/>
        <w:rPr>
          <w:rFonts w:ascii="仿宋_GB2312" w:eastAsia="仿宋_GB2312" w:hAnsi="宋体"/>
          <w:sz w:val="30"/>
          <w:szCs w:val="30"/>
        </w:rPr>
      </w:pPr>
      <w:r>
        <w:rPr>
          <w:rFonts w:ascii="仿宋_GB2312" w:eastAsia="仿宋_GB2312" w:hAnsi="宋体" w:hint="eastAsia"/>
          <w:sz w:val="30"/>
          <w:szCs w:val="30"/>
        </w:rPr>
        <w:lastRenderedPageBreak/>
        <w:t>设备有调试和加工运行两种模式，两种模式由电气控制箱面板上的两挡转换开关</w:t>
      </w:r>
      <w:r>
        <w:rPr>
          <w:rFonts w:ascii="仿宋_GB2312" w:eastAsia="仿宋_GB2312" w:hAnsi="宋体"/>
          <w:sz w:val="30"/>
          <w:szCs w:val="30"/>
        </w:rPr>
        <w:t>SA1</w:t>
      </w:r>
      <w:r>
        <w:rPr>
          <w:rFonts w:ascii="仿宋_GB2312" w:eastAsia="仿宋_GB2312" w:hAnsi="宋体" w:hint="eastAsia"/>
          <w:sz w:val="30"/>
          <w:szCs w:val="30"/>
        </w:rPr>
        <w:t>来选择，</w:t>
      </w:r>
      <w:r>
        <w:rPr>
          <w:rFonts w:ascii="仿宋_GB2312" w:eastAsia="仿宋_GB2312" w:hAnsi="宋体"/>
          <w:sz w:val="30"/>
          <w:szCs w:val="30"/>
        </w:rPr>
        <w:t>SA1</w:t>
      </w:r>
      <w:r>
        <w:rPr>
          <w:rFonts w:ascii="仿宋_GB2312" w:eastAsia="仿宋_GB2312" w:hAnsi="宋体" w:hint="eastAsia"/>
          <w:sz w:val="30"/>
          <w:szCs w:val="30"/>
        </w:rPr>
        <w:t>在左位时为调试模式，在右位时为加工运行模式，选择好模式后按下启动按钮进行调试。</w:t>
      </w:r>
    </w:p>
    <w:p w:rsidR="007B405C" w:rsidRDefault="00CB1128">
      <w:pPr>
        <w:spacing w:line="360" w:lineRule="auto"/>
        <w:ind w:firstLineChars="200" w:firstLine="602"/>
        <w:rPr>
          <w:rFonts w:ascii="仿宋_GB2312" w:eastAsia="仿宋_GB2312" w:hAnsi="宋体"/>
          <w:b/>
          <w:sz w:val="30"/>
          <w:szCs w:val="30"/>
        </w:rPr>
      </w:pPr>
      <w:r>
        <w:rPr>
          <w:rFonts w:ascii="仿宋_GB2312" w:eastAsia="仿宋_GB2312" w:hAnsi="宋体"/>
          <w:b/>
          <w:sz w:val="30"/>
          <w:szCs w:val="30"/>
        </w:rPr>
        <w:t>2.</w:t>
      </w:r>
      <w:r>
        <w:rPr>
          <w:rFonts w:ascii="仿宋_GB2312" w:eastAsia="仿宋_GB2312" w:hAnsi="宋体" w:hint="eastAsia"/>
          <w:b/>
          <w:sz w:val="30"/>
          <w:szCs w:val="30"/>
        </w:rPr>
        <w:t>调试模式</w:t>
      </w:r>
    </w:p>
    <w:p w:rsidR="007B405C" w:rsidRDefault="00CB1128">
      <w:pPr>
        <w:spacing w:line="360" w:lineRule="auto"/>
        <w:ind w:firstLineChars="200" w:firstLine="600"/>
        <w:jc w:val="left"/>
        <w:rPr>
          <w:rFonts w:ascii="仿宋_GB2312" w:eastAsia="仿宋_GB2312" w:hAnsi="宋体"/>
          <w:sz w:val="30"/>
          <w:szCs w:val="30"/>
        </w:rPr>
      </w:pPr>
      <w:r>
        <w:rPr>
          <w:rFonts w:ascii="仿宋_GB2312" w:eastAsia="仿宋_GB2312" w:hAnsi="宋体" w:hint="eastAsia"/>
          <w:sz w:val="30"/>
          <w:szCs w:val="30"/>
        </w:rPr>
        <w:t>设备上电后，将转换开关</w:t>
      </w:r>
      <w:r>
        <w:rPr>
          <w:rFonts w:ascii="仿宋_GB2312" w:eastAsia="仿宋_GB2312" w:hAnsi="宋体"/>
          <w:sz w:val="30"/>
          <w:szCs w:val="30"/>
        </w:rPr>
        <w:t>SA1</w:t>
      </w:r>
      <w:r>
        <w:rPr>
          <w:rFonts w:ascii="仿宋_GB2312" w:eastAsia="仿宋_GB2312" w:hAnsi="宋体" w:hint="eastAsia"/>
          <w:sz w:val="30"/>
          <w:szCs w:val="30"/>
        </w:rPr>
        <w:t>置于左位时，设备进入设备调试模式，可分别对电动机</w:t>
      </w:r>
      <w:r>
        <w:rPr>
          <w:rFonts w:ascii="仿宋_GB2312" w:eastAsia="仿宋_GB2312" w:hAnsi="宋体"/>
          <w:sz w:val="30"/>
          <w:szCs w:val="30"/>
        </w:rPr>
        <w:t>M1</w:t>
      </w:r>
      <w:r>
        <w:rPr>
          <w:rFonts w:ascii="仿宋_GB2312" w:eastAsia="仿宋_GB2312" w:hAnsi="宋体" w:hint="eastAsia"/>
          <w:sz w:val="30"/>
          <w:szCs w:val="30"/>
        </w:rPr>
        <w:t>、</w:t>
      </w:r>
      <w:r>
        <w:rPr>
          <w:rFonts w:ascii="仿宋_GB2312" w:eastAsia="仿宋_GB2312" w:hAnsi="宋体"/>
          <w:sz w:val="30"/>
          <w:szCs w:val="30"/>
        </w:rPr>
        <w:t>M2</w:t>
      </w:r>
      <w:r>
        <w:rPr>
          <w:rFonts w:ascii="仿宋_GB2312" w:eastAsia="仿宋_GB2312" w:hAnsi="宋体" w:hint="eastAsia"/>
          <w:sz w:val="30"/>
          <w:szCs w:val="30"/>
        </w:rPr>
        <w:t>、</w:t>
      </w:r>
      <w:r>
        <w:rPr>
          <w:rFonts w:ascii="仿宋_GB2312" w:eastAsia="仿宋_GB2312" w:hAnsi="宋体"/>
          <w:sz w:val="30"/>
          <w:szCs w:val="30"/>
        </w:rPr>
        <w:t>M3</w:t>
      </w:r>
      <w:r>
        <w:rPr>
          <w:rFonts w:ascii="仿宋_GB2312" w:eastAsia="仿宋_GB2312" w:hAnsi="宋体" w:hint="eastAsia"/>
          <w:sz w:val="30"/>
          <w:szCs w:val="30"/>
        </w:rPr>
        <w:t>、</w:t>
      </w:r>
      <w:r>
        <w:rPr>
          <w:rFonts w:ascii="仿宋_GB2312" w:eastAsia="仿宋_GB2312" w:hAnsi="宋体"/>
          <w:sz w:val="30"/>
          <w:szCs w:val="30"/>
        </w:rPr>
        <w:t>M4</w:t>
      </w:r>
      <w:r>
        <w:rPr>
          <w:rFonts w:ascii="仿宋_GB2312" w:eastAsia="仿宋_GB2312" w:hAnsi="宋体" w:hint="eastAsia"/>
          <w:sz w:val="30"/>
          <w:szCs w:val="30"/>
        </w:rPr>
        <w:t>进行调试和检查。</w:t>
      </w:r>
    </w:p>
    <w:p w:rsidR="007B405C" w:rsidRDefault="00CB1128">
      <w:pPr>
        <w:spacing w:line="360" w:lineRule="auto"/>
        <w:ind w:firstLineChars="200" w:firstLine="600"/>
        <w:jc w:val="left"/>
        <w:rPr>
          <w:rFonts w:ascii="仿宋_GB2312" w:eastAsia="仿宋_GB2312" w:hAnsi="宋体"/>
          <w:sz w:val="30"/>
          <w:szCs w:val="30"/>
        </w:rPr>
      </w:pPr>
      <w:r>
        <w:rPr>
          <w:rFonts w:ascii="仿宋_GB2312" w:eastAsia="仿宋_GB2312" w:hAnsi="宋体" w:hint="eastAsia"/>
          <w:sz w:val="30"/>
          <w:szCs w:val="30"/>
        </w:rPr>
        <w:t>主轴电动机</w:t>
      </w:r>
      <w:r>
        <w:rPr>
          <w:rFonts w:ascii="仿宋_GB2312" w:eastAsia="仿宋_GB2312" w:hAnsi="宋体"/>
          <w:sz w:val="30"/>
          <w:szCs w:val="30"/>
        </w:rPr>
        <w:t>M1</w:t>
      </w:r>
      <w:r>
        <w:rPr>
          <w:rFonts w:ascii="仿宋_GB2312" w:eastAsia="仿宋_GB2312" w:hAnsi="宋体" w:hint="eastAsia"/>
          <w:sz w:val="30"/>
          <w:szCs w:val="30"/>
        </w:rPr>
        <w:t>调试：在相应的选择框内，按下启动按钮主轴开始工作，按下</w:t>
      </w:r>
      <w:r>
        <w:rPr>
          <w:rFonts w:ascii="仿宋_GB2312" w:eastAsia="仿宋_GB2312" w:hAnsi="宋体" w:hint="eastAsia"/>
          <w:sz w:val="30"/>
          <w:szCs w:val="30"/>
        </w:rPr>
        <w:t>停止键后主轴停止工作。</w:t>
      </w:r>
    </w:p>
    <w:p w:rsidR="007B405C" w:rsidRDefault="00CB1128">
      <w:pPr>
        <w:spacing w:line="360" w:lineRule="auto"/>
        <w:ind w:firstLineChars="200" w:firstLine="600"/>
        <w:jc w:val="left"/>
        <w:rPr>
          <w:rFonts w:ascii="仿宋_GB2312" w:eastAsia="仿宋_GB2312" w:hAnsi="宋体"/>
          <w:sz w:val="30"/>
          <w:szCs w:val="30"/>
        </w:rPr>
      </w:pPr>
      <w:r>
        <w:rPr>
          <w:rFonts w:ascii="仿宋_GB2312" w:eastAsia="仿宋_GB2312" w:hAnsi="宋体"/>
          <w:sz w:val="30"/>
          <w:szCs w:val="30"/>
        </w:rPr>
        <w:t>M2</w:t>
      </w:r>
      <w:r>
        <w:rPr>
          <w:rFonts w:ascii="仿宋_GB2312" w:eastAsia="仿宋_GB2312" w:hAnsi="宋体" w:hint="eastAsia"/>
          <w:sz w:val="30"/>
          <w:szCs w:val="30"/>
        </w:rPr>
        <w:t>电机调试：在相应的选择框内，第一次按下正转按钮时电机开始正转，第二次按下正转按钮时，电机停止工作；反转类同。</w:t>
      </w:r>
    </w:p>
    <w:p w:rsidR="007B405C" w:rsidRDefault="00CB1128">
      <w:pPr>
        <w:spacing w:line="360" w:lineRule="auto"/>
        <w:ind w:firstLineChars="200" w:firstLine="600"/>
        <w:jc w:val="left"/>
        <w:rPr>
          <w:rFonts w:ascii="仿宋_GB2312" w:eastAsia="仿宋_GB2312" w:hAnsi="宋体"/>
          <w:sz w:val="30"/>
          <w:szCs w:val="30"/>
        </w:rPr>
      </w:pPr>
      <w:r>
        <w:rPr>
          <w:rFonts w:ascii="仿宋_GB2312" w:eastAsia="仿宋_GB2312" w:hAnsi="宋体" w:hint="eastAsia"/>
          <w:sz w:val="30"/>
          <w:szCs w:val="30"/>
        </w:rPr>
        <w:t>其他电动机调试：在相应的选择框内，选择好方向和速度，按下启动按钮电动机开始工作，按下停止按钮电动机停止工作。</w:t>
      </w:r>
    </w:p>
    <w:p w:rsidR="007B405C" w:rsidRDefault="00CB1128">
      <w:pPr>
        <w:spacing w:line="360" w:lineRule="auto"/>
        <w:ind w:firstLineChars="200" w:firstLine="600"/>
        <w:jc w:val="left"/>
        <w:rPr>
          <w:rFonts w:ascii="仿宋_GB2312" w:eastAsia="仿宋_GB2312" w:hAnsi="宋体"/>
          <w:sz w:val="30"/>
          <w:szCs w:val="30"/>
        </w:rPr>
      </w:pPr>
      <w:r>
        <w:rPr>
          <w:rFonts w:ascii="仿宋_GB2312" w:eastAsia="仿宋_GB2312" w:hAnsi="宋体" w:hint="eastAsia"/>
          <w:sz w:val="30"/>
          <w:szCs w:val="30"/>
        </w:rPr>
        <w:t>调试过程是必要的，请先调试所有电机的运行方向和速度，检查无误后再进入加工运行模式。</w:t>
      </w:r>
    </w:p>
    <w:p w:rsidR="007B405C" w:rsidRDefault="00CB1128">
      <w:pPr>
        <w:spacing w:line="360" w:lineRule="auto"/>
        <w:ind w:firstLineChars="200" w:firstLine="602"/>
        <w:rPr>
          <w:rFonts w:ascii="仿宋_GB2312" w:eastAsia="仿宋_GB2312" w:hAnsi="宋体"/>
          <w:b/>
          <w:sz w:val="30"/>
          <w:szCs w:val="30"/>
        </w:rPr>
      </w:pPr>
      <w:r>
        <w:rPr>
          <w:rFonts w:ascii="仿宋_GB2312" w:eastAsia="仿宋_GB2312" w:hAnsi="宋体"/>
          <w:b/>
          <w:sz w:val="30"/>
          <w:szCs w:val="30"/>
        </w:rPr>
        <w:t>3.</w:t>
      </w:r>
      <w:r>
        <w:rPr>
          <w:rFonts w:ascii="仿宋_GB2312" w:eastAsia="仿宋_GB2312" w:hAnsi="宋体" w:hint="eastAsia"/>
          <w:b/>
          <w:sz w:val="30"/>
          <w:szCs w:val="30"/>
        </w:rPr>
        <w:t>加工模式</w:t>
      </w:r>
    </w:p>
    <w:p w:rsidR="007B405C" w:rsidRDefault="00CB1128">
      <w:pPr>
        <w:spacing w:line="360" w:lineRule="auto"/>
        <w:ind w:firstLine="420"/>
        <w:rPr>
          <w:rFonts w:ascii="仿宋_GB2312" w:eastAsia="仿宋_GB2312" w:hAnsi="宋体"/>
          <w:sz w:val="30"/>
          <w:szCs w:val="30"/>
        </w:rPr>
      </w:pPr>
      <w:r>
        <w:rPr>
          <w:rFonts w:ascii="仿宋_GB2312" w:eastAsia="仿宋_GB2312" w:hAnsi="宋体" w:hint="eastAsia"/>
          <w:sz w:val="30"/>
          <w:szCs w:val="30"/>
        </w:rPr>
        <w:t>设备上电后，将</w:t>
      </w:r>
      <w:r>
        <w:rPr>
          <w:rFonts w:ascii="仿宋_GB2312" w:eastAsia="仿宋_GB2312" w:hAnsi="宋体"/>
          <w:sz w:val="30"/>
          <w:szCs w:val="30"/>
        </w:rPr>
        <w:t>SA1</w:t>
      </w:r>
      <w:r>
        <w:rPr>
          <w:rFonts w:ascii="仿宋_GB2312" w:eastAsia="仿宋_GB2312" w:hAnsi="宋体" w:hint="eastAsia"/>
          <w:sz w:val="30"/>
          <w:szCs w:val="30"/>
        </w:rPr>
        <w:t>置于右位时，设备进入加工运行模式。设备初始位置：主轴位于左侧上方。当设备处于初始位置时，按下控制箱上的启动按钮</w:t>
      </w:r>
      <w:r>
        <w:rPr>
          <w:rFonts w:ascii="仿宋_GB2312" w:eastAsia="仿宋_GB2312" w:hAnsi="宋体"/>
          <w:sz w:val="30"/>
          <w:szCs w:val="30"/>
        </w:rPr>
        <w:t>SB1</w:t>
      </w:r>
      <w:r>
        <w:rPr>
          <w:rFonts w:ascii="仿宋_GB2312" w:eastAsia="仿宋_GB2312" w:hAnsi="宋体" w:hint="eastAsia"/>
          <w:sz w:val="30"/>
          <w:szCs w:val="30"/>
        </w:rPr>
        <w:t>或触摸屏上的“启动”按键，控制箱上的</w:t>
      </w:r>
      <w:r>
        <w:rPr>
          <w:rFonts w:ascii="仿宋_GB2312" w:eastAsia="仿宋_GB2312" w:hAnsi="宋体"/>
          <w:sz w:val="30"/>
          <w:szCs w:val="30"/>
        </w:rPr>
        <w:t>HL1</w:t>
      </w:r>
      <w:r>
        <w:rPr>
          <w:rFonts w:ascii="仿宋_GB2312" w:eastAsia="仿宋_GB2312" w:hAnsi="宋体" w:hint="eastAsia"/>
          <w:sz w:val="30"/>
          <w:szCs w:val="30"/>
        </w:rPr>
        <w:t>运行指示灯长亮，设备启动。在传感器</w:t>
      </w:r>
      <w:r>
        <w:rPr>
          <w:rFonts w:ascii="仿宋_GB2312" w:eastAsia="仿宋_GB2312" w:hAnsi="宋体"/>
          <w:sz w:val="30"/>
          <w:szCs w:val="30"/>
        </w:rPr>
        <w:t>S1</w:t>
      </w:r>
      <w:r>
        <w:rPr>
          <w:rFonts w:ascii="仿宋_GB2312" w:eastAsia="仿宋_GB2312" w:hAnsi="宋体" w:hint="eastAsia"/>
          <w:sz w:val="30"/>
          <w:szCs w:val="30"/>
        </w:rPr>
        <w:t>检测到工作台上有工件后，开始进入加工过程，即：三相异步电动机</w:t>
      </w:r>
      <w:r>
        <w:rPr>
          <w:rFonts w:ascii="仿宋_GB2312" w:eastAsia="仿宋_GB2312" w:hAnsi="宋体"/>
          <w:sz w:val="30"/>
          <w:szCs w:val="30"/>
        </w:rPr>
        <w:t>M2</w:t>
      </w:r>
      <w:r>
        <w:rPr>
          <w:rFonts w:ascii="仿宋_GB2312" w:eastAsia="仿宋_GB2312" w:hAnsi="宋体" w:hint="eastAsia"/>
          <w:sz w:val="30"/>
          <w:szCs w:val="30"/>
        </w:rPr>
        <w:t>正转带动主轴向右移动；当限位开关</w:t>
      </w:r>
      <w:r>
        <w:rPr>
          <w:rFonts w:ascii="仿宋_GB2312" w:eastAsia="仿宋_GB2312" w:hAnsi="宋体"/>
          <w:sz w:val="30"/>
          <w:szCs w:val="30"/>
        </w:rPr>
        <w:t>SQ2</w:t>
      </w:r>
      <w:r>
        <w:rPr>
          <w:rFonts w:ascii="仿宋_GB2312" w:eastAsia="仿宋_GB2312" w:hAnsi="宋体" w:hint="eastAsia"/>
          <w:sz w:val="30"/>
          <w:szCs w:val="30"/>
        </w:rPr>
        <w:t>检测到主轴右移到位后停止，然后主轴电机</w:t>
      </w:r>
      <w:r>
        <w:rPr>
          <w:rFonts w:ascii="仿宋_GB2312" w:eastAsia="仿宋_GB2312" w:hAnsi="宋体"/>
          <w:sz w:val="30"/>
          <w:szCs w:val="30"/>
        </w:rPr>
        <w:t>M1(</w:t>
      </w:r>
      <w:r>
        <w:rPr>
          <w:rFonts w:ascii="仿宋_GB2312" w:eastAsia="仿宋_GB2312" w:hAnsi="宋体" w:hint="eastAsia"/>
          <w:sz w:val="30"/>
          <w:szCs w:val="30"/>
        </w:rPr>
        <w:t>星三角）启动，接着变频电动机</w:t>
      </w:r>
      <w:r>
        <w:rPr>
          <w:rFonts w:ascii="仿宋_GB2312" w:eastAsia="仿宋_GB2312" w:hAnsi="宋体"/>
          <w:sz w:val="30"/>
          <w:szCs w:val="30"/>
        </w:rPr>
        <w:t>M3</w:t>
      </w:r>
      <w:r>
        <w:rPr>
          <w:rFonts w:ascii="仿宋_GB2312" w:eastAsia="仿宋_GB2312" w:hAnsi="宋体" w:hint="eastAsia"/>
          <w:sz w:val="30"/>
          <w:szCs w:val="30"/>
        </w:rPr>
        <w:t>以</w:t>
      </w:r>
      <w:r>
        <w:rPr>
          <w:rFonts w:ascii="仿宋_GB2312" w:eastAsia="仿宋_GB2312" w:hAnsi="宋体"/>
          <w:sz w:val="30"/>
          <w:szCs w:val="30"/>
        </w:rPr>
        <w:t>20Hz</w:t>
      </w:r>
      <w:r>
        <w:rPr>
          <w:rFonts w:ascii="仿宋_GB2312" w:eastAsia="仿宋_GB2312" w:hAnsi="宋体" w:hint="eastAsia"/>
          <w:sz w:val="30"/>
          <w:szCs w:val="30"/>
        </w:rPr>
        <w:t>的频率正转拖动主轴向下移动进行钻孔加工；到达下限位</w:t>
      </w:r>
      <w:r>
        <w:rPr>
          <w:rFonts w:ascii="仿宋_GB2312" w:eastAsia="仿宋_GB2312" w:hAnsi="宋体"/>
          <w:sz w:val="30"/>
          <w:szCs w:val="30"/>
        </w:rPr>
        <w:t>SQ4</w:t>
      </w:r>
      <w:r>
        <w:rPr>
          <w:rFonts w:ascii="仿宋_GB2312" w:eastAsia="仿宋_GB2312" w:hAnsi="宋体" w:hint="eastAsia"/>
          <w:sz w:val="30"/>
          <w:szCs w:val="30"/>
        </w:rPr>
        <w:t>后，电动机</w:t>
      </w:r>
      <w:r>
        <w:rPr>
          <w:rFonts w:ascii="仿宋_GB2312" w:eastAsia="仿宋_GB2312" w:hAnsi="宋体"/>
          <w:sz w:val="30"/>
          <w:szCs w:val="30"/>
        </w:rPr>
        <w:t>M3</w:t>
      </w:r>
      <w:r>
        <w:rPr>
          <w:rFonts w:ascii="仿宋_GB2312" w:eastAsia="仿宋_GB2312" w:hAnsi="宋体" w:hint="eastAsia"/>
          <w:sz w:val="30"/>
          <w:szCs w:val="30"/>
        </w:rPr>
        <w:t>以</w:t>
      </w:r>
      <w:r>
        <w:rPr>
          <w:rFonts w:ascii="仿宋_GB2312" w:eastAsia="仿宋_GB2312" w:hAnsi="宋体"/>
          <w:sz w:val="30"/>
          <w:szCs w:val="30"/>
        </w:rPr>
        <w:t>50HZ</w:t>
      </w:r>
      <w:r>
        <w:rPr>
          <w:rFonts w:ascii="仿宋_GB2312" w:eastAsia="仿宋_GB2312" w:hAnsi="宋体" w:hint="eastAsia"/>
          <w:sz w:val="30"/>
          <w:szCs w:val="30"/>
        </w:rPr>
        <w:t>的频率反转拖动主轴向上运动，同时伺</w:t>
      </w:r>
      <w:r>
        <w:rPr>
          <w:rFonts w:ascii="仿宋_GB2312" w:eastAsia="仿宋_GB2312" w:hAnsi="宋体" w:hint="eastAsia"/>
          <w:sz w:val="30"/>
          <w:szCs w:val="30"/>
        </w:rPr>
        <w:lastRenderedPageBreak/>
        <w:t>服电机</w:t>
      </w:r>
      <w:r>
        <w:rPr>
          <w:rFonts w:ascii="仿宋_GB2312" w:eastAsia="仿宋_GB2312" w:hAnsi="宋体"/>
          <w:sz w:val="30"/>
          <w:szCs w:val="30"/>
        </w:rPr>
        <w:t>M4</w:t>
      </w:r>
      <w:r>
        <w:rPr>
          <w:rFonts w:ascii="仿宋_GB2312" w:eastAsia="仿宋_GB2312" w:hAnsi="宋体" w:hint="eastAsia"/>
          <w:sz w:val="30"/>
          <w:szCs w:val="30"/>
        </w:rPr>
        <w:t>工作，将加工好的工件移出加工区域，到达上限位</w:t>
      </w:r>
      <w:r>
        <w:rPr>
          <w:rFonts w:ascii="仿宋_GB2312" w:eastAsia="仿宋_GB2312" w:hAnsi="宋体"/>
          <w:sz w:val="30"/>
          <w:szCs w:val="30"/>
        </w:rPr>
        <w:t>SQ3</w:t>
      </w:r>
      <w:r>
        <w:rPr>
          <w:rFonts w:ascii="仿宋_GB2312" w:eastAsia="仿宋_GB2312" w:hAnsi="宋体" w:hint="eastAsia"/>
          <w:sz w:val="30"/>
          <w:szCs w:val="30"/>
        </w:rPr>
        <w:t>时，</w:t>
      </w:r>
      <w:r>
        <w:rPr>
          <w:rFonts w:ascii="仿宋_GB2312" w:eastAsia="仿宋_GB2312" w:hAnsi="宋体"/>
          <w:sz w:val="30"/>
          <w:szCs w:val="30"/>
        </w:rPr>
        <w:t>M1</w:t>
      </w:r>
      <w:r>
        <w:rPr>
          <w:rFonts w:ascii="仿宋_GB2312" w:eastAsia="仿宋_GB2312" w:hAnsi="宋体" w:hint="eastAsia"/>
          <w:sz w:val="30"/>
          <w:szCs w:val="30"/>
        </w:rPr>
        <w:t>、</w:t>
      </w:r>
      <w:r>
        <w:rPr>
          <w:rFonts w:ascii="仿宋_GB2312" w:eastAsia="仿宋_GB2312" w:hAnsi="宋体"/>
          <w:sz w:val="30"/>
          <w:szCs w:val="30"/>
        </w:rPr>
        <w:t>M3</w:t>
      </w:r>
      <w:r>
        <w:rPr>
          <w:rFonts w:ascii="仿宋_GB2312" w:eastAsia="仿宋_GB2312" w:hAnsi="宋体" w:hint="eastAsia"/>
          <w:sz w:val="30"/>
          <w:szCs w:val="30"/>
        </w:rPr>
        <w:t>停止工作，同时电动机</w:t>
      </w:r>
      <w:r>
        <w:rPr>
          <w:rFonts w:ascii="仿宋_GB2312" w:eastAsia="仿宋_GB2312" w:hAnsi="宋体"/>
          <w:sz w:val="30"/>
          <w:szCs w:val="30"/>
        </w:rPr>
        <w:t>M2</w:t>
      </w:r>
      <w:r>
        <w:rPr>
          <w:rFonts w:ascii="仿宋_GB2312" w:eastAsia="仿宋_GB2312" w:hAnsi="宋体" w:hint="eastAsia"/>
          <w:sz w:val="30"/>
          <w:szCs w:val="30"/>
        </w:rPr>
        <w:t>反转带动主轴向左移动；回到原点后</w:t>
      </w:r>
      <w:r>
        <w:rPr>
          <w:rFonts w:ascii="仿宋_GB2312" w:eastAsia="仿宋_GB2312" w:hAnsi="宋体" w:hint="eastAsia"/>
          <w:sz w:val="30"/>
          <w:szCs w:val="30"/>
        </w:rPr>
        <w:t>，一次加工任务结束，以后由此依次循环。当按下停止按钮时。</w:t>
      </w:r>
    </w:p>
    <w:p w:rsidR="007B405C" w:rsidRDefault="00CB1128">
      <w:pPr>
        <w:spacing w:line="360" w:lineRule="auto"/>
        <w:ind w:firstLineChars="200" w:firstLine="602"/>
        <w:rPr>
          <w:rFonts w:ascii="仿宋_GB2312" w:eastAsia="仿宋_GB2312" w:hAnsi="宋体"/>
          <w:b/>
          <w:sz w:val="30"/>
          <w:szCs w:val="30"/>
        </w:rPr>
      </w:pPr>
      <w:r>
        <w:rPr>
          <w:rFonts w:ascii="仿宋_GB2312" w:eastAsia="仿宋_GB2312" w:hAnsi="宋体"/>
          <w:b/>
          <w:sz w:val="30"/>
          <w:szCs w:val="30"/>
        </w:rPr>
        <w:t>4</w:t>
      </w:r>
      <w:r>
        <w:rPr>
          <w:rFonts w:ascii="仿宋_GB2312" w:eastAsia="仿宋_GB2312" w:hAnsi="宋体" w:hint="eastAsia"/>
          <w:b/>
          <w:sz w:val="30"/>
          <w:szCs w:val="30"/>
        </w:rPr>
        <w:t>．保护、停止和报警</w:t>
      </w:r>
    </w:p>
    <w:p w:rsidR="007B405C" w:rsidRDefault="00CB1128">
      <w:pPr>
        <w:spacing w:line="360" w:lineRule="auto"/>
        <w:ind w:firstLine="420"/>
        <w:rPr>
          <w:rFonts w:ascii="仿宋_GB2312" w:eastAsia="仿宋_GB2312" w:hAnsi="宋体"/>
          <w:sz w:val="30"/>
          <w:szCs w:val="30"/>
        </w:rPr>
      </w:pPr>
      <w:r>
        <w:rPr>
          <w:rFonts w:ascii="仿宋_GB2312" w:eastAsia="仿宋_GB2312" w:hAnsi="宋体" w:hint="eastAsia"/>
          <w:sz w:val="30"/>
          <w:szCs w:val="30"/>
        </w:rPr>
        <w:t>在加工作过程中，若按下停止按钮</w:t>
      </w:r>
      <w:r>
        <w:rPr>
          <w:rFonts w:ascii="仿宋_GB2312" w:eastAsia="仿宋_GB2312" w:hAnsi="宋体"/>
          <w:sz w:val="30"/>
          <w:szCs w:val="30"/>
        </w:rPr>
        <w:t>SB2</w:t>
      </w:r>
      <w:r>
        <w:rPr>
          <w:rFonts w:ascii="仿宋_GB2312" w:eastAsia="仿宋_GB2312" w:hAnsi="宋体" w:hint="eastAsia"/>
          <w:sz w:val="30"/>
          <w:szCs w:val="30"/>
        </w:rPr>
        <w:t>或触摸屏上的“停止”按键时，当前加工过程继续，待加工结束后，设备停止，</w:t>
      </w:r>
      <w:r>
        <w:rPr>
          <w:rFonts w:ascii="仿宋_GB2312" w:eastAsia="仿宋_GB2312" w:hAnsi="宋体"/>
          <w:sz w:val="30"/>
          <w:szCs w:val="30"/>
        </w:rPr>
        <w:t>HL1</w:t>
      </w:r>
      <w:r>
        <w:rPr>
          <w:rFonts w:ascii="仿宋_GB2312" w:eastAsia="仿宋_GB2312" w:hAnsi="宋体" w:hint="eastAsia"/>
          <w:sz w:val="30"/>
          <w:szCs w:val="30"/>
        </w:rPr>
        <w:t>及触摸屏上的“运行指示”灯将以</w:t>
      </w:r>
      <w:r>
        <w:rPr>
          <w:rFonts w:ascii="仿宋_GB2312" w:eastAsia="仿宋_GB2312" w:hAnsi="宋体"/>
          <w:sz w:val="30"/>
          <w:szCs w:val="30"/>
        </w:rPr>
        <w:t>1HZ</w:t>
      </w:r>
      <w:r>
        <w:rPr>
          <w:rFonts w:ascii="仿宋_GB2312" w:eastAsia="仿宋_GB2312" w:hAnsi="宋体" w:hint="eastAsia"/>
          <w:sz w:val="30"/>
          <w:szCs w:val="30"/>
        </w:rPr>
        <w:t>的频率闪烁。</w:t>
      </w:r>
    </w:p>
    <w:p w:rsidR="007B405C" w:rsidRDefault="00CB1128">
      <w:pPr>
        <w:spacing w:line="360" w:lineRule="auto"/>
        <w:ind w:firstLine="420"/>
        <w:rPr>
          <w:rFonts w:ascii="仿宋_GB2312" w:eastAsia="仿宋_GB2312" w:hAnsi="宋体"/>
          <w:sz w:val="30"/>
          <w:szCs w:val="30"/>
        </w:rPr>
      </w:pPr>
      <w:r>
        <w:rPr>
          <w:rFonts w:ascii="仿宋_GB2312" w:eastAsia="仿宋_GB2312" w:hAnsi="宋体" w:hint="eastAsia"/>
          <w:sz w:val="30"/>
          <w:szCs w:val="30"/>
        </w:rPr>
        <w:t>当遇到紧急情况按下急停按钮</w:t>
      </w:r>
      <w:r>
        <w:rPr>
          <w:rFonts w:ascii="仿宋_GB2312" w:eastAsia="仿宋_GB2312" w:hAnsi="宋体"/>
          <w:sz w:val="30"/>
          <w:szCs w:val="30"/>
        </w:rPr>
        <w:t>SB3</w:t>
      </w:r>
      <w:r>
        <w:rPr>
          <w:rFonts w:ascii="仿宋_GB2312" w:eastAsia="仿宋_GB2312" w:hAnsi="宋体" w:hint="eastAsia"/>
          <w:sz w:val="30"/>
          <w:szCs w:val="30"/>
        </w:rPr>
        <w:t>、电动机过载热继电器</w:t>
      </w:r>
      <w:r>
        <w:rPr>
          <w:rFonts w:ascii="仿宋_GB2312" w:eastAsia="仿宋_GB2312" w:hAnsi="宋体"/>
          <w:sz w:val="30"/>
          <w:szCs w:val="30"/>
        </w:rPr>
        <w:t>FR1</w:t>
      </w:r>
      <w:r>
        <w:rPr>
          <w:rFonts w:ascii="仿宋_GB2312" w:eastAsia="仿宋_GB2312" w:hAnsi="宋体" w:hint="eastAsia"/>
          <w:sz w:val="30"/>
          <w:szCs w:val="30"/>
        </w:rPr>
        <w:t>或</w:t>
      </w:r>
      <w:r>
        <w:rPr>
          <w:rFonts w:ascii="仿宋_GB2312" w:eastAsia="仿宋_GB2312" w:hAnsi="宋体"/>
          <w:sz w:val="30"/>
          <w:szCs w:val="30"/>
        </w:rPr>
        <w:t>FR2</w:t>
      </w:r>
      <w:r>
        <w:rPr>
          <w:rFonts w:ascii="仿宋_GB2312" w:eastAsia="仿宋_GB2312" w:hAnsi="宋体" w:hint="eastAsia"/>
          <w:sz w:val="30"/>
          <w:szCs w:val="30"/>
        </w:rPr>
        <w:t>动作时，设备将立即停止工作，同时，</w:t>
      </w:r>
      <w:r>
        <w:rPr>
          <w:rFonts w:ascii="仿宋_GB2312" w:eastAsia="仿宋_GB2312" w:hAnsi="宋体"/>
          <w:sz w:val="30"/>
          <w:szCs w:val="30"/>
        </w:rPr>
        <w:t>HL2</w:t>
      </w:r>
      <w:r>
        <w:rPr>
          <w:rFonts w:ascii="仿宋_GB2312" w:eastAsia="仿宋_GB2312" w:hAnsi="宋体" w:hint="eastAsia"/>
          <w:sz w:val="30"/>
          <w:szCs w:val="30"/>
        </w:rPr>
        <w:t>以</w:t>
      </w:r>
      <w:r>
        <w:rPr>
          <w:rFonts w:ascii="仿宋_GB2312" w:eastAsia="仿宋_GB2312" w:hAnsi="宋体"/>
          <w:sz w:val="30"/>
          <w:szCs w:val="30"/>
        </w:rPr>
        <w:t>1Hz</w:t>
      </w:r>
      <w:r>
        <w:rPr>
          <w:rFonts w:ascii="仿宋_GB2312" w:eastAsia="仿宋_GB2312" w:hAnsi="宋体" w:hint="eastAsia"/>
          <w:sz w:val="30"/>
          <w:szCs w:val="30"/>
        </w:rPr>
        <w:t>的频率闪烁，触摸屏上相应的报警指示灯显示；排除故障或松开急停开关后方可重新启动。触摸屏界面如下：</w:t>
      </w:r>
    </w:p>
    <w:p w:rsidR="007B405C" w:rsidRDefault="00CB1128">
      <w:pPr>
        <w:widowControl/>
        <w:jc w:val="center"/>
        <w:rPr>
          <w:rFonts w:ascii="仿宋_GB2312" w:eastAsia="仿宋_GB2312" w:hAnsi="宋体"/>
          <w:sz w:val="30"/>
          <w:szCs w:val="30"/>
        </w:rPr>
      </w:pPr>
      <w:r>
        <w:rPr>
          <w:rFonts w:ascii="仿宋_GB2312" w:eastAsia="仿宋_GB2312" w:hAnsi="宋体" w:hint="eastAsia"/>
          <w:sz w:val="30"/>
          <w:szCs w:val="30"/>
        </w:rPr>
        <w:t>第一页</w:t>
      </w:r>
      <w:r>
        <w:rPr>
          <w:rFonts w:ascii="仿宋_GB2312" w:eastAsia="仿宋_GB2312" w:hAnsi="宋体"/>
          <w:sz w:val="30"/>
          <w:szCs w:val="30"/>
        </w:rPr>
        <w:tab/>
      </w:r>
      <w:r>
        <w:rPr>
          <w:rFonts w:ascii="仿宋_GB2312" w:eastAsia="仿宋_GB2312" w:hAnsi="宋体" w:hint="eastAsia"/>
          <w:sz w:val="30"/>
          <w:szCs w:val="30"/>
        </w:rPr>
        <w:t>主界面</w:t>
      </w:r>
    </w:p>
    <w:p w:rsidR="007B405C" w:rsidRDefault="00166163">
      <w:pPr>
        <w:widowControl/>
        <w:jc w:val="center"/>
        <w:rPr>
          <w:rFonts w:ascii="宋体" w:cs="宋体"/>
          <w:kern w:val="0"/>
          <w:sz w:val="24"/>
          <w:szCs w:val="24"/>
        </w:rPr>
      </w:pPr>
      <w:r>
        <w:pict>
          <v:shape id="_x0000_i1027" type="#_x0000_t75" style="width:355.5pt;height:213pt">
            <v:imagedata r:id="rId11" o:title=""/>
          </v:shape>
        </w:pict>
      </w:r>
    </w:p>
    <w:p w:rsidR="007B405C" w:rsidRDefault="00CB1128">
      <w:pPr>
        <w:widowControl/>
        <w:jc w:val="left"/>
        <w:rPr>
          <w:rFonts w:ascii="仿宋_GB2312" w:eastAsia="仿宋_GB2312" w:hAnsi="宋体"/>
          <w:sz w:val="30"/>
          <w:szCs w:val="30"/>
        </w:rPr>
      </w:pPr>
      <w:r>
        <w:rPr>
          <w:rFonts w:ascii="仿宋_GB2312" w:eastAsia="仿宋_GB2312" w:hAnsi="宋体"/>
          <w:sz w:val="30"/>
          <w:szCs w:val="30"/>
        </w:rPr>
        <w:br w:type="page"/>
      </w:r>
    </w:p>
    <w:p w:rsidR="007B405C" w:rsidRDefault="00CB1128">
      <w:pPr>
        <w:widowControl/>
        <w:jc w:val="center"/>
        <w:rPr>
          <w:rFonts w:ascii="仿宋_GB2312" w:eastAsia="仿宋_GB2312" w:hAnsi="宋体"/>
          <w:sz w:val="30"/>
          <w:szCs w:val="30"/>
        </w:rPr>
      </w:pPr>
      <w:r>
        <w:rPr>
          <w:rFonts w:ascii="仿宋_GB2312" w:eastAsia="仿宋_GB2312" w:hAnsi="宋体" w:hint="eastAsia"/>
          <w:sz w:val="30"/>
          <w:szCs w:val="30"/>
        </w:rPr>
        <w:t>第二页</w:t>
      </w:r>
      <w:r>
        <w:rPr>
          <w:rFonts w:ascii="仿宋_GB2312" w:eastAsia="仿宋_GB2312" w:hAnsi="宋体"/>
          <w:sz w:val="30"/>
          <w:szCs w:val="30"/>
        </w:rPr>
        <w:tab/>
      </w:r>
      <w:r>
        <w:rPr>
          <w:rFonts w:ascii="仿宋_GB2312" w:eastAsia="仿宋_GB2312" w:hAnsi="宋体" w:hint="eastAsia"/>
          <w:sz w:val="30"/>
          <w:szCs w:val="30"/>
        </w:rPr>
        <w:t>调试界面</w:t>
      </w:r>
    </w:p>
    <w:p w:rsidR="007B405C" w:rsidRDefault="00166163">
      <w:pPr>
        <w:widowControl/>
        <w:jc w:val="center"/>
        <w:rPr>
          <w:rFonts w:ascii="宋体"/>
          <w:szCs w:val="21"/>
        </w:rPr>
      </w:pPr>
      <w:r>
        <w:pict>
          <v:shape id="_x0000_i1028" type="#_x0000_t75" style="width:370.5pt;height:223.5pt">
            <v:imagedata r:id="rId12" o:title=""/>
          </v:shape>
        </w:pict>
      </w:r>
    </w:p>
    <w:p w:rsidR="007B405C" w:rsidRDefault="00CB1128">
      <w:pPr>
        <w:widowControl/>
        <w:jc w:val="center"/>
        <w:rPr>
          <w:rFonts w:ascii="仿宋_GB2312" w:eastAsia="仿宋_GB2312" w:hAnsi="宋体"/>
          <w:sz w:val="30"/>
          <w:szCs w:val="30"/>
        </w:rPr>
      </w:pPr>
      <w:r>
        <w:rPr>
          <w:rFonts w:ascii="仿宋_GB2312" w:eastAsia="仿宋_GB2312" w:hAnsi="宋体" w:hint="eastAsia"/>
          <w:sz w:val="30"/>
          <w:szCs w:val="30"/>
        </w:rPr>
        <w:t>第三页</w:t>
      </w:r>
      <w:r>
        <w:rPr>
          <w:rFonts w:ascii="仿宋_GB2312" w:eastAsia="仿宋_GB2312" w:hAnsi="宋体"/>
          <w:sz w:val="30"/>
          <w:szCs w:val="30"/>
        </w:rPr>
        <w:tab/>
      </w:r>
      <w:r>
        <w:rPr>
          <w:rFonts w:ascii="仿宋_GB2312" w:eastAsia="仿宋_GB2312" w:hAnsi="宋体" w:hint="eastAsia"/>
          <w:sz w:val="30"/>
          <w:szCs w:val="30"/>
        </w:rPr>
        <w:t>运行界面</w:t>
      </w:r>
    </w:p>
    <w:p w:rsidR="007B405C" w:rsidRDefault="00166163">
      <w:pPr>
        <w:widowControl/>
        <w:jc w:val="center"/>
        <w:rPr>
          <w:rFonts w:ascii="宋体" w:cs="宋体"/>
          <w:kern w:val="0"/>
          <w:sz w:val="24"/>
          <w:szCs w:val="24"/>
        </w:rPr>
      </w:pPr>
      <w:r>
        <w:pict>
          <v:shape id="_x0000_i1029" type="#_x0000_t75" style="width:372.75pt;height:219.75pt">
            <v:imagedata r:id="rId13" o:title=""/>
          </v:shape>
        </w:pict>
      </w:r>
    </w:p>
    <w:p w:rsidR="007B405C" w:rsidRDefault="007B405C">
      <w:pPr>
        <w:widowControl/>
        <w:jc w:val="center"/>
        <w:rPr>
          <w:rFonts w:ascii="宋体" w:cs="宋体"/>
          <w:kern w:val="0"/>
          <w:sz w:val="24"/>
          <w:szCs w:val="24"/>
        </w:rPr>
      </w:pPr>
    </w:p>
    <w:p w:rsidR="007B405C" w:rsidRDefault="00CB1128">
      <w:pPr>
        <w:widowControl/>
        <w:jc w:val="center"/>
        <w:rPr>
          <w:rFonts w:ascii="仿宋_GB2312" w:eastAsia="仿宋_GB2312" w:hAnsi="宋体"/>
          <w:sz w:val="30"/>
          <w:szCs w:val="30"/>
        </w:rPr>
      </w:pPr>
      <w:r>
        <w:rPr>
          <w:rFonts w:ascii="仿宋_GB2312" w:eastAsia="仿宋_GB2312" w:hAnsi="宋体" w:hint="eastAsia"/>
          <w:sz w:val="30"/>
          <w:szCs w:val="30"/>
        </w:rPr>
        <w:t>参数设置</w:t>
      </w:r>
    </w:p>
    <w:p w:rsidR="007B405C" w:rsidRDefault="00CB1128">
      <w:pPr>
        <w:spacing w:line="360" w:lineRule="auto"/>
        <w:ind w:firstLine="420"/>
        <w:jc w:val="left"/>
        <w:rPr>
          <w:rFonts w:ascii="仿宋_GB2312" w:eastAsia="仿宋_GB2312" w:hAnsi="宋体"/>
          <w:b/>
          <w:sz w:val="30"/>
          <w:szCs w:val="30"/>
        </w:rPr>
      </w:pPr>
      <w:r>
        <w:rPr>
          <w:rFonts w:ascii="仿宋_GB2312" w:eastAsia="仿宋_GB2312" w:hAnsi="宋体" w:hint="eastAsia"/>
          <w:sz w:val="30"/>
          <w:szCs w:val="30"/>
        </w:rPr>
        <w:t>变频器及伺服驱动器的参数请参考下表自行设置</w:t>
      </w:r>
    </w:p>
    <w:p w:rsidR="007B405C" w:rsidRDefault="00CB1128">
      <w:pPr>
        <w:widowControl/>
        <w:jc w:val="center"/>
        <w:rPr>
          <w:rFonts w:ascii="仿宋_GB2312" w:eastAsia="仿宋_GB2312" w:hAnsi="宋体"/>
          <w:sz w:val="30"/>
          <w:szCs w:val="30"/>
        </w:rPr>
      </w:pPr>
      <w:r>
        <w:rPr>
          <w:rFonts w:ascii="仿宋_GB2312" w:eastAsia="仿宋_GB2312" w:hAnsi="宋体" w:hint="eastAsia"/>
          <w:sz w:val="30"/>
          <w:szCs w:val="30"/>
        </w:rPr>
        <w:t>汇川变频器参数</w:t>
      </w:r>
    </w:p>
    <w:tbl>
      <w:tblPr>
        <w:tblW w:w="6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3384"/>
        <w:gridCol w:w="1624"/>
      </w:tblGrid>
      <w:tr w:rsidR="007B405C">
        <w:trPr>
          <w:jc w:val="center"/>
        </w:trPr>
        <w:tc>
          <w:tcPr>
            <w:tcW w:w="1559" w:type="dxa"/>
          </w:tcPr>
          <w:p w:rsidR="007B405C" w:rsidRDefault="00CB1128">
            <w:pPr>
              <w:autoSpaceDE w:val="0"/>
              <w:autoSpaceDN w:val="0"/>
              <w:jc w:val="center"/>
              <w:rPr>
                <w:rFonts w:ascii="仿宋_GB2312" w:eastAsia="仿宋_GB2312" w:hAnsi="宋体"/>
                <w:b/>
                <w:sz w:val="24"/>
              </w:rPr>
            </w:pPr>
            <w:r>
              <w:rPr>
                <w:rFonts w:ascii="仿宋_GB2312" w:eastAsia="仿宋_GB2312" w:hAnsi="宋体" w:hint="eastAsia"/>
                <w:b/>
                <w:sz w:val="24"/>
              </w:rPr>
              <w:t>参数号</w:t>
            </w:r>
          </w:p>
        </w:tc>
        <w:tc>
          <w:tcPr>
            <w:tcW w:w="3384" w:type="dxa"/>
          </w:tcPr>
          <w:p w:rsidR="007B405C" w:rsidRDefault="00CB1128">
            <w:pPr>
              <w:autoSpaceDE w:val="0"/>
              <w:autoSpaceDN w:val="0"/>
              <w:jc w:val="center"/>
              <w:rPr>
                <w:rFonts w:ascii="仿宋_GB2312" w:eastAsia="仿宋_GB2312" w:hAnsi="宋体"/>
                <w:b/>
                <w:sz w:val="24"/>
              </w:rPr>
            </w:pPr>
            <w:r>
              <w:rPr>
                <w:rFonts w:ascii="仿宋_GB2312" w:eastAsia="仿宋_GB2312" w:hAnsi="宋体" w:hint="eastAsia"/>
                <w:b/>
                <w:sz w:val="24"/>
              </w:rPr>
              <w:t>参数含义</w:t>
            </w:r>
          </w:p>
        </w:tc>
        <w:tc>
          <w:tcPr>
            <w:tcW w:w="1624" w:type="dxa"/>
          </w:tcPr>
          <w:p w:rsidR="007B405C" w:rsidRDefault="00CB1128">
            <w:pPr>
              <w:autoSpaceDE w:val="0"/>
              <w:autoSpaceDN w:val="0"/>
              <w:jc w:val="center"/>
              <w:rPr>
                <w:rFonts w:ascii="仿宋_GB2312" w:eastAsia="仿宋_GB2312" w:hAnsi="宋体"/>
                <w:b/>
                <w:sz w:val="24"/>
              </w:rPr>
            </w:pPr>
            <w:r>
              <w:rPr>
                <w:rFonts w:ascii="仿宋_GB2312" w:eastAsia="仿宋_GB2312" w:hAnsi="宋体" w:hint="eastAsia"/>
                <w:b/>
                <w:sz w:val="24"/>
              </w:rPr>
              <w:t>设定值</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FP-01</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参数初始化</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1</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lastRenderedPageBreak/>
              <w:t>F0-00</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命令源选择</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1</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F0-01</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频率源选择</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4</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F0-04</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最大频率</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100</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F0-06</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上限频率</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100</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F0-09</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加速时间</w:t>
            </w:r>
            <w:r>
              <w:rPr>
                <w:rFonts w:ascii="仿宋_GB2312" w:eastAsia="仿宋_GB2312" w:hAnsi="宋体"/>
                <w:sz w:val="24"/>
              </w:rPr>
              <w:t>1</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1</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F0-10</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减速时间</w:t>
            </w:r>
            <w:r>
              <w:rPr>
                <w:rFonts w:ascii="仿宋_GB2312" w:eastAsia="仿宋_GB2312" w:hAnsi="宋体"/>
                <w:sz w:val="24"/>
              </w:rPr>
              <w:t>1</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1</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F2-00</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sz w:val="24"/>
              </w:rPr>
              <w:t>DI1</w:t>
            </w:r>
            <w:r>
              <w:rPr>
                <w:rFonts w:ascii="仿宋_GB2312" w:eastAsia="仿宋_GB2312" w:hAnsi="宋体" w:hint="eastAsia"/>
                <w:sz w:val="24"/>
              </w:rPr>
              <w:t>端子功能</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1</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F2-01</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sz w:val="24"/>
              </w:rPr>
              <w:t>DI2</w:t>
            </w:r>
            <w:r>
              <w:rPr>
                <w:rFonts w:ascii="仿宋_GB2312" w:eastAsia="仿宋_GB2312" w:hAnsi="宋体" w:hint="eastAsia"/>
                <w:sz w:val="24"/>
              </w:rPr>
              <w:t>端子功能</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2</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F2-02</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sz w:val="24"/>
              </w:rPr>
              <w:t>DI3</w:t>
            </w:r>
            <w:r>
              <w:rPr>
                <w:rFonts w:ascii="仿宋_GB2312" w:eastAsia="仿宋_GB2312" w:hAnsi="宋体" w:hint="eastAsia"/>
                <w:sz w:val="24"/>
              </w:rPr>
              <w:t>端子功能</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13</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F2-03</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sz w:val="24"/>
              </w:rPr>
              <w:t>DI4</w:t>
            </w:r>
            <w:r>
              <w:rPr>
                <w:rFonts w:ascii="仿宋_GB2312" w:eastAsia="仿宋_GB2312" w:hAnsi="宋体" w:hint="eastAsia"/>
                <w:sz w:val="24"/>
              </w:rPr>
              <w:t>端子功能</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14</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F2-04</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sz w:val="24"/>
              </w:rPr>
              <w:t>DI5</w:t>
            </w:r>
            <w:r>
              <w:rPr>
                <w:rFonts w:ascii="仿宋_GB2312" w:eastAsia="仿宋_GB2312" w:hAnsi="宋体" w:hint="eastAsia"/>
                <w:sz w:val="24"/>
              </w:rPr>
              <w:t>端子功能</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15</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F8-02</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多段速</w:t>
            </w:r>
            <w:r>
              <w:rPr>
                <w:rFonts w:ascii="仿宋_GB2312" w:eastAsia="仿宋_GB2312" w:hAnsi="宋体"/>
                <w:sz w:val="24"/>
              </w:rPr>
              <w:t>1</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20</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F8-03</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多段速</w:t>
            </w:r>
            <w:r>
              <w:rPr>
                <w:rFonts w:ascii="仿宋_GB2312" w:eastAsia="仿宋_GB2312" w:hAnsi="宋体"/>
                <w:sz w:val="24"/>
              </w:rPr>
              <w:t>2</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50</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F8-04</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多段速</w:t>
            </w:r>
            <w:r>
              <w:rPr>
                <w:rFonts w:ascii="仿宋_GB2312" w:eastAsia="仿宋_GB2312" w:hAnsi="宋体"/>
                <w:sz w:val="24"/>
              </w:rPr>
              <w:t>3</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70</w:t>
            </w:r>
          </w:p>
        </w:tc>
      </w:tr>
    </w:tbl>
    <w:p w:rsidR="007B405C" w:rsidRDefault="00CB1128">
      <w:pPr>
        <w:widowControl/>
        <w:jc w:val="center"/>
        <w:rPr>
          <w:rFonts w:ascii="仿宋_GB2312" w:eastAsia="仿宋_GB2312" w:hAnsi="宋体"/>
          <w:sz w:val="30"/>
          <w:szCs w:val="30"/>
        </w:rPr>
      </w:pPr>
      <w:r>
        <w:rPr>
          <w:rFonts w:ascii="仿宋_GB2312" w:eastAsia="仿宋_GB2312" w:hAnsi="宋体" w:hint="eastAsia"/>
          <w:sz w:val="30"/>
          <w:szCs w:val="30"/>
        </w:rPr>
        <w:t>台达伺服驱动器参数</w:t>
      </w:r>
    </w:p>
    <w:tbl>
      <w:tblPr>
        <w:tblW w:w="6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3384"/>
        <w:gridCol w:w="1624"/>
      </w:tblGrid>
      <w:tr w:rsidR="007B405C">
        <w:trPr>
          <w:jc w:val="center"/>
        </w:trPr>
        <w:tc>
          <w:tcPr>
            <w:tcW w:w="1559" w:type="dxa"/>
          </w:tcPr>
          <w:p w:rsidR="007B405C" w:rsidRDefault="00CB1128">
            <w:pPr>
              <w:autoSpaceDE w:val="0"/>
              <w:autoSpaceDN w:val="0"/>
              <w:jc w:val="center"/>
              <w:rPr>
                <w:rFonts w:ascii="仿宋_GB2312" w:eastAsia="仿宋_GB2312" w:hAnsi="宋体"/>
                <w:b/>
                <w:sz w:val="24"/>
              </w:rPr>
            </w:pPr>
            <w:r>
              <w:rPr>
                <w:rFonts w:ascii="仿宋_GB2312" w:eastAsia="仿宋_GB2312" w:hAnsi="宋体" w:hint="eastAsia"/>
                <w:b/>
                <w:sz w:val="24"/>
              </w:rPr>
              <w:t>参数号</w:t>
            </w:r>
          </w:p>
        </w:tc>
        <w:tc>
          <w:tcPr>
            <w:tcW w:w="3384" w:type="dxa"/>
          </w:tcPr>
          <w:p w:rsidR="007B405C" w:rsidRDefault="00CB1128">
            <w:pPr>
              <w:autoSpaceDE w:val="0"/>
              <w:autoSpaceDN w:val="0"/>
              <w:jc w:val="center"/>
              <w:rPr>
                <w:rFonts w:ascii="仿宋_GB2312" w:eastAsia="仿宋_GB2312" w:hAnsi="宋体"/>
                <w:b/>
                <w:sz w:val="24"/>
              </w:rPr>
            </w:pPr>
            <w:r>
              <w:rPr>
                <w:rFonts w:ascii="仿宋_GB2312" w:eastAsia="仿宋_GB2312" w:hAnsi="宋体" w:hint="eastAsia"/>
                <w:b/>
                <w:sz w:val="24"/>
              </w:rPr>
              <w:t>参数含义</w:t>
            </w:r>
          </w:p>
        </w:tc>
        <w:tc>
          <w:tcPr>
            <w:tcW w:w="1624" w:type="dxa"/>
          </w:tcPr>
          <w:p w:rsidR="007B405C" w:rsidRDefault="00CB1128">
            <w:pPr>
              <w:autoSpaceDE w:val="0"/>
              <w:autoSpaceDN w:val="0"/>
              <w:jc w:val="center"/>
              <w:rPr>
                <w:rFonts w:ascii="仿宋_GB2312" w:eastAsia="仿宋_GB2312" w:hAnsi="宋体"/>
                <w:b/>
                <w:sz w:val="24"/>
              </w:rPr>
            </w:pPr>
            <w:r>
              <w:rPr>
                <w:rFonts w:ascii="仿宋_GB2312" w:eastAsia="仿宋_GB2312" w:hAnsi="宋体" w:hint="eastAsia"/>
                <w:b/>
                <w:sz w:val="24"/>
              </w:rPr>
              <w:t>设定值</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P2-08</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恢复出厂值</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10</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P1-00</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脉冲输入形式</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2</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P1-01</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控制模式</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0</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P1-44</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齿轮比分子</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10</w:t>
            </w:r>
          </w:p>
        </w:tc>
      </w:tr>
      <w:tr w:rsidR="007B405C">
        <w:trPr>
          <w:jc w:val="center"/>
        </w:trPr>
        <w:tc>
          <w:tcPr>
            <w:tcW w:w="1559" w:type="dxa"/>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P1-45</w:t>
            </w:r>
          </w:p>
        </w:tc>
        <w:tc>
          <w:tcPr>
            <w:tcW w:w="3384" w:type="dxa"/>
            <w:tcBorders>
              <w:right w:val="single" w:sz="4" w:space="0" w:color="auto"/>
            </w:tcBorders>
          </w:tcPr>
          <w:p w:rsidR="007B405C" w:rsidRDefault="00CB1128">
            <w:pPr>
              <w:autoSpaceDE w:val="0"/>
              <w:autoSpaceDN w:val="0"/>
              <w:snapToGrid w:val="0"/>
              <w:jc w:val="left"/>
              <w:rPr>
                <w:rFonts w:ascii="仿宋_GB2312" w:eastAsia="仿宋_GB2312" w:hAnsi="宋体"/>
                <w:sz w:val="24"/>
              </w:rPr>
            </w:pPr>
            <w:r>
              <w:rPr>
                <w:rFonts w:ascii="仿宋_GB2312" w:eastAsia="仿宋_GB2312" w:hAnsi="宋体" w:hint="eastAsia"/>
                <w:sz w:val="24"/>
              </w:rPr>
              <w:t>齿轮比分母</w:t>
            </w:r>
          </w:p>
        </w:tc>
        <w:tc>
          <w:tcPr>
            <w:tcW w:w="1624" w:type="dxa"/>
            <w:tcBorders>
              <w:left w:val="single" w:sz="4" w:space="0" w:color="auto"/>
            </w:tcBorders>
          </w:tcPr>
          <w:p w:rsidR="007B405C" w:rsidRDefault="00CB1128">
            <w:pPr>
              <w:autoSpaceDE w:val="0"/>
              <w:autoSpaceDN w:val="0"/>
              <w:snapToGrid w:val="0"/>
              <w:jc w:val="center"/>
              <w:rPr>
                <w:rFonts w:ascii="仿宋_GB2312" w:eastAsia="仿宋_GB2312" w:hAnsi="宋体"/>
                <w:sz w:val="24"/>
              </w:rPr>
            </w:pPr>
            <w:r>
              <w:rPr>
                <w:rFonts w:ascii="仿宋_GB2312" w:eastAsia="仿宋_GB2312" w:hAnsi="宋体"/>
                <w:sz w:val="24"/>
              </w:rPr>
              <w:t>1</w:t>
            </w:r>
          </w:p>
        </w:tc>
      </w:tr>
    </w:tbl>
    <w:p w:rsidR="007B405C" w:rsidRDefault="00CB1128">
      <w:pPr>
        <w:widowControl/>
        <w:jc w:val="center"/>
        <w:rPr>
          <w:rFonts w:ascii="仿宋_GB2312" w:eastAsia="仿宋_GB2312" w:hAnsi="宋体"/>
          <w:sz w:val="30"/>
          <w:szCs w:val="30"/>
        </w:rPr>
      </w:pPr>
      <w:r>
        <w:rPr>
          <w:rFonts w:ascii="仿宋_GB2312" w:eastAsia="仿宋_GB2312" w:hAnsi="宋体" w:hint="eastAsia"/>
          <w:sz w:val="30"/>
          <w:szCs w:val="30"/>
        </w:rPr>
        <w:t>选手用电路图</w:t>
      </w:r>
    </w:p>
    <w:p w:rsidR="007B405C" w:rsidRDefault="00166163">
      <w:r>
        <w:pict>
          <v:shape id="_x0000_i1030" type="#_x0000_t75" style="width:466.5pt;height:319.5pt">
            <v:imagedata r:id="rId14" o:title=""/>
          </v:shape>
        </w:pict>
      </w:r>
    </w:p>
    <w:p w:rsidR="007B405C" w:rsidRDefault="007B405C"/>
    <w:p w:rsidR="007B405C" w:rsidRDefault="00166163">
      <w:r>
        <w:pict>
          <v:shape id="_x0000_i1031" type="#_x0000_t75" style="width:468pt;height:309pt">
            <v:imagedata r:id="rId15" o:title=""/>
          </v:shape>
        </w:pict>
      </w:r>
    </w:p>
    <w:p w:rsidR="007B405C" w:rsidRDefault="007B405C">
      <w:pPr>
        <w:jc w:val="center"/>
      </w:pPr>
    </w:p>
    <w:p w:rsidR="007B405C" w:rsidRDefault="007B405C">
      <w:pPr>
        <w:jc w:val="center"/>
      </w:pPr>
    </w:p>
    <w:p w:rsidR="007B405C" w:rsidRDefault="00166163">
      <w:r>
        <w:pict>
          <v:shape id="_x0000_i1032" type="#_x0000_t75" style="width:475.5pt;height:316.5pt">
            <v:imagedata r:id="rId16" o:title=""/>
          </v:shape>
        </w:pict>
      </w:r>
    </w:p>
    <w:p w:rsidR="007B405C" w:rsidRDefault="007B405C">
      <w:pPr>
        <w:jc w:val="center"/>
      </w:pPr>
    </w:p>
    <w:p w:rsidR="007B405C" w:rsidRDefault="00166163">
      <w:r>
        <w:lastRenderedPageBreak/>
        <w:pict>
          <v:shape id="_x0000_i1033" type="#_x0000_t75" style="width:479.25pt;height:318.75pt">
            <v:imagedata r:id="rId17" o:title=""/>
          </v:shape>
        </w:pict>
      </w:r>
    </w:p>
    <w:p w:rsidR="007B405C" w:rsidRDefault="007B405C">
      <w:pPr>
        <w:jc w:val="center"/>
      </w:pPr>
    </w:p>
    <w:p w:rsidR="007B405C" w:rsidRDefault="007B405C">
      <w:pPr>
        <w:jc w:val="center"/>
      </w:pPr>
    </w:p>
    <w:p w:rsidR="007B405C" w:rsidRDefault="007B405C">
      <w:pPr>
        <w:jc w:val="center"/>
      </w:pPr>
    </w:p>
    <w:p w:rsidR="007B405C" w:rsidRDefault="00166163">
      <w:r>
        <w:pict>
          <v:shape id="_x0000_i1034" type="#_x0000_t75" style="width:469.5pt;height:341.25pt">
            <v:imagedata r:id="rId18" o:title=""/>
          </v:shape>
        </w:pict>
      </w:r>
    </w:p>
    <w:p w:rsidR="007B405C" w:rsidRDefault="007B405C">
      <w:pPr>
        <w:jc w:val="center"/>
      </w:pPr>
    </w:p>
    <w:p w:rsidR="007B405C" w:rsidRDefault="00166163">
      <w:r>
        <w:pict>
          <v:shape id="_x0000_i1035" type="#_x0000_t75" style="width:469.5pt;height:341.25pt">
            <v:imagedata r:id="rId19" o:title=""/>
          </v:shape>
        </w:pict>
      </w:r>
    </w:p>
    <w:p w:rsidR="007B405C" w:rsidRDefault="007B405C">
      <w:pPr>
        <w:jc w:val="center"/>
      </w:pPr>
    </w:p>
    <w:p w:rsidR="007B405C" w:rsidRDefault="00166163">
      <w:r>
        <w:pict>
          <v:shape id="_x0000_i1036" type="#_x0000_t75" style="width:466.5pt;height:339pt">
            <v:imagedata r:id="rId20" o:title=""/>
          </v:shape>
        </w:pict>
      </w:r>
    </w:p>
    <w:p w:rsidR="007B405C" w:rsidRDefault="007B405C">
      <w:pPr>
        <w:jc w:val="center"/>
      </w:pPr>
    </w:p>
    <w:p w:rsidR="007B405C" w:rsidRDefault="00166163">
      <w:r>
        <w:pict>
          <v:shape id="_x0000_i1037" type="#_x0000_t75" style="width:463.5pt;height:349.5pt">
            <v:imagedata r:id="rId21" o:title=""/>
          </v:shape>
        </w:pict>
      </w:r>
    </w:p>
    <w:p w:rsidR="007B405C" w:rsidRDefault="00166163">
      <w:r>
        <w:lastRenderedPageBreak/>
        <w:pict>
          <v:shape id="_x0000_i1038" type="#_x0000_t75" style="width:463.5pt;height:349.5pt">
            <v:imagedata r:id="rId22" o:title=""/>
          </v:shape>
        </w:pict>
      </w:r>
    </w:p>
    <w:p w:rsidR="007B405C" w:rsidRDefault="007B405C"/>
    <w:p w:rsidR="007B405C" w:rsidRDefault="007B405C"/>
    <w:p w:rsidR="007B405C" w:rsidRDefault="00166163">
      <w:pPr>
        <w:jc w:val="center"/>
      </w:pPr>
      <w:r>
        <w:pict>
          <v:shape id="_x0000_i1039" type="#_x0000_t75" style="width:453.75pt;height:288.75pt">
            <v:imagedata r:id="rId23" o:title=""/>
          </v:shape>
        </w:pict>
      </w:r>
    </w:p>
    <w:p w:rsidR="007B405C" w:rsidRDefault="007B405C">
      <w:pPr>
        <w:jc w:val="center"/>
      </w:pPr>
    </w:p>
    <w:p w:rsidR="007B405C" w:rsidRDefault="00CB1128">
      <w:pPr>
        <w:rPr>
          <w:rFonts w:ascii="仿宋_GB2312" w:eastAsia="仿宋_GB2312" w:hAnsi="仿宋" w:cs="仿宋"/>
          <w:b/>
          <w:sz w:val="30"/>
          <w:szCs w:val="30"/>
        </w:rPr>
      </w:pPr>
      <w:r>
        <w:rPr>
          <w:rFonts w:ascii="仿宋_GB2312" w:eastAsia="仿宋_GB2312" w:hAnsi="仿宋" w:cs="仿宋"/>
          <w:b/>
          <w:sz w:val="30"/>
          <w:szCs w:val="30"/>
        </w:rPr>
        <w:lastRenderedPageBreak/>
        <w:t>2018</w:t>
      </w:r>
      <w:r>
        <w:rPr>
          <w:rFonts w:ascii="仿宋_GB2312" w:eastAsia="仿宋_GB2312" w:hAnsi="仿宋" w:cs="仿宋" w:hint="eastAsia"/>
          <w:b/>
          <w:sz w:val="30"/>
          <w:szCs w:val="30"/>
        </w:rPr>
        <w:t>电气安装与维修赛项配分表</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6"/>
        <w:gridCol w:w="5378"/>
        <w:gridCol w:w="1358"/>
      </w:tblGrid>
      <w:tr w:rsidR="007B405C">
        <w:trPr>
          <w:trHeight w:val="492"/>
        </w:trPr>
        <w:tc>
          <w:tcPr>
            <w:tcW w:w="2586" w:type="dxa"/>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项目</w:t>
            </w:r>
          </w:p>
        </w:tc>
        <w:tc>
          <w:tcPr>
            <w:tcW w:w="5378" w:type="dxa"/>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内容</w:t>
            </w:r>
          </w:p>
        </w:tc>
        <w:tc>
          <w:tcPr>
            <w:tcW w:w="1358" w:type="dxa"/>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配分</w:t>
            </w:r>
          </w:p>
        </w:tc>
      </w:tr>
      <w:tr w:rsidR="007B405C">
        <w:trPr>
          <w:trHeight w:val="284"/>
        </w:trPr>
        <w:tc>
          <w:tcPr>
            <w:tcW w:w="2586"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（一）</w:t>
            </w:r>
          </w:p>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器件安装位置</w:t>
            </w:r>
          </w:p>
          <w:p w:rsidR="007B405C" w:rsidRDefault="00CB1128">
            <w:pPr>
              <w:jc w:val="center"/>
              <w:rPr>
                <w:rFonts w:ascii="仿宋_GB2312" w:eastAsia="仿宋_GB2312" w:hAnsi="宋体" w:cs="仿宋"/>
                <w:sz w:val="24"/>
                <w:szCs w:val="24"/>
              </w:rPr>
            </w:pPr>
            <w:r>
              <w:rPr>
                <w:rFonts w:ascii="仿宋_GB2312" w:eastAsia="仿宋_GB2312" w:hAnsi="宋体" w:cs="仿宋" w:hint="eastAsia"/>
                <w:b/>
                <w:sz w:val="24"/>
                <w:szCs w:val="24"/>
              </w:rPr>
              <w:t>及固定工艺</w:t>
            </w: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sz w:val="24"/>
                <w:szCs w:val="24"/>
              </w:rPr>
              <w:t>电源配电箱安装</w:t>
            </w:r>
          </w:p>
        </w:tc>
        <w:tc>
          <w:tcPr>
            <w:tcW w:w="1358"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b/>
                <w:sz w:val="24"/>
                <w:szCs w:val="24"/>
              </w:rPr>
              <w:t>4</w:t>
            </w:r>
          </w:p>
        </w:tc>
      </w:tr>
      <w:tr w:rsidR="007B405C">
        <w:trPr>
          <w:trHeight w:val="284"/>
        </w:trPr>
        <w:tc>
          <w:tcPr>
            <w:tcW w:w="2586" w:type="dxa"/>
            <w:vMerge/>
            <w:vAlign w:val="center"/>
          </w:tcPr>
          <w:p w:rsidR="007B405C" w:rsidRDefault="007B405C">
            <w:pPr>
              <w:widowControl/>
              <w:jc w:val="left"/>
              <w:rPr>
                <w:rFonts w:ascii="仿宋_GB2312" w:eastAsia="仿宋_GB2312" w:hAnsi="宋体" w:cs="仿宋"/>
                <w:sz w:val="24"/>
                <w:szCs w:val="24"/>
              </w:rPr>
            </w:pP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sz w:val="24"/>
                <w:szCs w:val="24"/>
              </w:rPr>
              <w:t>照明配电箱、接线盒体及灯具的安装</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ign w:val="center"/>
          </w:tcPr>
          <w:p w:rsidR="007B405C" w:rsidRDefault="007B405C">
            <w:pPr>
              <w:widowControl/>
              <w:jc w:val="left"/>
              <w:rPr>
                <w:rFonts w:ascii="仿宋_GB2312" w:eastAsia="仿宋_GB2312" w:hAnsi="宋体" w:cs="仿宋"/>
                <w:sz w:val="24"/>
                <w:szCs w:val="24"/>
              </w:rPr>
            </w:pP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sz w:val="24"/>
                <w:szCs w:val="24"/>
              </w:rPr>
              <w:t>弱电信号箱安装</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ign w:val="center"/>
          </w:tcPr>
          <w:p w:rsidR="007B405C" w:rsidRDefault="007B405C">
            <w:pPr>
              <w:widowControl/>
              <w:jc w:val="left"/>
              <w:rPr>
                <w:rFonts w:ascii="仿宋_GB2312" w:eastAsia="仿宋_GB2312" w:hAnsi="宋体" w:cs="仿宋"/>
                <w:sz w:val="24"/>
                <w:szCs w:val="24"/>
              </w:rPr>
            </w:pP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sz w:val="24"/>
                <w:szCs w:val="24"/>
              </w:rPr>
              <w:t>电气控制箱安装</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ign w:val="center"/>
          </w:tcPr>
          <w:p w:rsidR="007B405C" w:rsidRDefault="007B405C">
            <w:pPr>
              <w:widowControl/>
              <w:jc w:val="left"/>
              <w:rPr>
                <w:rFonts w:ascii="仿宋_GB2312" w:eastAsia="仿宋_GB2312" w:hAnsi="宋体" w:cs="仿宋"/>
                <w:sz w:val="24"/>
                <w:szCs w:val="24"/>
              </w:rPr>
            </w:pPr>
          </w:p>
        </w:tc>
        <w:tc>
          <w:tcPr>
            <w:tcW w:w="5378" w:type="dxa"/>
            <w:vAlign w:val="center"/>
          </w:tcPr>
          <w:p w:rsidR="007B405C" w:rsidRDefault="00CB1128">
            <w:pPr>
              <w:tabs>
                <w:tab w:val="left" w:pos="0"/>
                <w:tab w:val="left" w:pos="900"/>
              </w:tabs>
              <w:rPr>
                <w:rFonts w:ascii="仿宋_GB2312" w:eastAsia="仿宋_GB2312" w:hAnsi="宋体" w:cs="仿宋"/>
                <w:b/>
                <w:sz w:val="24"/>
                <w:szCs w:val="24"/>
              </w:rPr>
            </w:pPr>
            <w:r>
              <w:rPr>
                <w:rFonts w:ascii="仿宋_GB2312" w:eastAsia="仿宋_GB2312" w:hAnsi="宋体" w:cs="仿宋" w:hint="eastAsia"/>
                <w:sz w:val="24"/>
                <w:szCs w:val="24"/>
              </w:rPr>
              <w:t>电动机模块及传感器模块的安装</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（二）</w:t>
            </w:r>
          </w:p>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b/>
                <w:sz w:val="24"/>
                <w:szCs w:val="24"/>
              </w:rPr>
              <w:t>PVC</w:t>
            </w:r>
            <w:r>
              <w:rPr>
                <w:rFonts w:ascii="仿宋_GB2312" w:eastAsia="仿宋_GB2312" w:hAnsi="宋体" w:cs="仿宋" w:hint="eastAsia"/>
                <w:b/>
                <w:sz w:val="24"/>
                <w:szCs w:val="24"/>
              </w:rPr>
              <w:t>线管敷设工艺</w:t>
            </w:r>
          </w:p>
        </w:tc>
        <w:tc>
          <w:tcPr>
            <w:tcW w:w="5378" w:type="dxa"/>
            <w:vAlign w:val="center"/>
          </w:tcPr>
          <w:p w:rsidR="007B405C" w:rsidRDefault="00CB1128">
            <w:pPr>
              <w:tabs>
                <w:tab w:val="left" w:pos="0"/>
                <w:tab w:val="left" w:pos="900"/>
              </w:tabs>
              <w:rPr>
                <w:rFonts w:ascii="仿宋_GB2312" w:eastAsia="仿宋_GB2312" w:hAnsi="宋体" w:cs="仿宋"/>
                <w:b/>
                <w:sz w:val="24"/>
                <w:szCs w:val="24"/>
              </w:rPr>
            </w:pPr>
            <w:r>
              <w:rPr>
                <w:rFonts w:ascii="仿宋_GB2312" w:eastAsia="仿宋_GB2312" w:hAnsi="宋体" w:cs="仿宋"/>
                <w:sz w:val="24"/>
                <w:szCs w:val="24"/>
              </w:rPr>
              <w:t>PVC</w:t>
            </w:r>
            <w:r>
              <w:rPr>
                <w:rFonts w:ascii="仿宋_GB2312" w:eastAsia="仿宋_GB2312" w:hAnsi="宋体" w:cs="仿宋" w:hint="eastAsia"/>
                <w:sz w:val="24"/>
                <w:szCs w:val="24"/>
              </w:rPr>
              <w:t>线管制作工艺</w:t>
            </w:r>
          </w:p>
        </w:tc>
        <w:tc>
          <w:tcPr>
            <w:tcW w:w="1358"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b/>
                <w:sz w:val="24"/>
                <w:szCs w:val="24"/>
              </w:rPr>
              <w:t>5</w:t>
            </w: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sz w:val="24"/>
                <w:szCs w:val="24"/>
              </w:rPr>
            </w:pP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sz w:val="24"/>
                <w:szCs w:val="24"/>
              </w:rPr>
              <w:t>PVC</w:t>
            </w:r>
            <w:r>
              <w:rPr>
                <w:rFonts w:ascii="仿宋_GB2312" w:eastAsia="仿宋_GB2312" w:hAnsi="宋体" w:cs="仿宋" w:hint="eastAsia"/>
                <w:sz w:val="24"/>
                <w:szCs w:val="24"/>
              </w:rPr>
              <w:t>线管的固定工艺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sz w:val="24"/>
                <w:szCs w:val="24"/>
              </w:rPr>
            </w:pP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sz w:val="24"/>
                <w:szCs w:val="24"/>
              </w:rPr>
              <w:t>PVC</w:t>
            </w:r>
            <w:r>
              <w:rPr>
                <w:rFonts w:ascii="仿宋_GB2312" w:eastAsia="仿宋_GB2312" w:hAnsi="宋体" w:cs="仿宋" w:hint="eastAsia"/>
                <w:sz w:val="24"/>
                <w:szCs w:val="24"/>
              </w:rPr>
              <w:t>线管进盒（箱）工艺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（三）</w:t>
            </w:r>
          </w:p>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b/>
                <w:sz w:val="24"/>
                <w:szCs w:val="24"/>
              </w:rPr>
              <w:t>PVC</w:t>
            </w:r>
            <w:r>
              <w:rPr>
                <w:rFonts w:ascii="仿宋_GB2312" w:eastAsia="仿宋_GB2312" w:hAnsi="宋体" w:cs="仿宋" w:hint="eastAsia"/>
                <w:b/>
                <w:sz w:val="24"/>
                <w:szCs w:val="24"/>
              </w:rPr>
              <w:t>线槽敷设工艺</w:t>
            </w: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sz w:val="24"/>
                <w:szCs w:val="24"/>
              </w:rPr>
              <w:t>PVC</w:t>
            </w:r>
            <w:r>
              <w:rPr>
                <w:rFonts w:ascii="仿宋_GB2312" w:eastAsia="仿宋_GB2312" w:hAnsi="宋体" w:cs="仿宋" w:hint="eastAsia"/>
                <w:sz w:val="24"/>
                <w:szCs w:val="24"/>
              </w:rPr>
              <w:t>线槽拼接和固定工艺</w:t>
            </w:r>
          </w:p>
        </w:tc>
        <w:tc>
          <w:tcPr>
            <w:tcW w:w="1358"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b/>
                <w:sz w:val="24"/>
                <w:szCs w:val="24"/>
              </w:rPr>
              <w:t>9</w:t>
            </w: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sz w:val="24"/>
                <w:szCs w:val="24"/>
              </w:rPr>
            </w:pP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sz w:val="24"/>
                <w:szCs w:val="24"/>
              </w:rPr>
              <w:t>PVC</w:t>
            </w:r>
            <w:r>
              <w:rPr>
                <w:rFonts w:ascii="仿宋_GB2312" w:eastAsia="仿宋_GB2312" w:hAnsi="宋体" w:cs="仿宋" w:hint="eastAsia"/>
                <w:sz w:val="24"/>
                <w:szCs w:val="24"/>
              </w:rPr>
              <w:t>线槽进箱（盒）工艺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sz w:val="24"/>
                <w:szCs w:val="24"/>
              </w:rPr>
            </w:pPr>
          </w:p>
        </w:tc>
        <w:tc>
          <w:tcPr>
            <w:tcW w:w="5378" w:type="dxa"/>
            <w:vAlign w:val="center"/>
          </w:tcPr>
          <w:p w:rsidR="007B405C" w:rsidRDefault="00CB1128">
            <w:pPr>
              <w:tabs>
                <w:tab w:val="left" w:pos="0"/>
                <w:tab w:val="left" w:pos="900"/>
              </w:tabs>
              <w:rPr>
                <w:rFonts w:ascii="仿宋_GB2312" w:eastAsia="仿宋_GB2312" w:hAnsi="宋体" w:cs="仿宋"/>
                <w:b/>
                <w:sz w:val="24"/>
                <w:szCs w:val="24"/>
              </w:rPr>
            </w:pPr>
            <w:r>
              <w:rPr>
                <w:rFonts w:ascii="仿宋_GB2312" w:eastAsia="仿宋_GB2312" w:hAnsi="宋体" w:cs="仿宋" w:hint="eastAsia"/>
                <w:sz w:val="24"/>
                <w:szCs w:val="24"/>
              </w:rPr>
              <w:t>行线槽安装固定工艺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（四）</w:t>
            </w:r>
          </w:p>
          <w:p w:rsidR="007B405C" w:rsidRDefault="00CB1128">
            <w:pPr>
              <w:tabs>
                <w:tab w:val="left" w:pos="0"/>
                <w:tab w:val="left" w:pos="900"/>
              </w:tabs>
              <w:jc w:val="center"/>
              <w:rPr>
                <w:rFonts w:ascii="仿宋_GB2312" w:eastAsia="仿宋_GB2312" w:hAnsi="宋体" w:cs="仿宋"/>
                <w:sz w:val="24"/>
                <w:szCs w:val="24"/>
              </w:rPr>
            </w:pPr>
            <w:r>
              <w:rPr>
                <w:rFonts w:ascii="仿宋_GB2312" w:eastAsia="仿宋_GB2312" w:hAnsi="宋体" w:cs="仿宋" w:hint="eastAsia"/>
                <w:b/>
                <w:sz w:val="24"/>
                <w:szCs w:val="24"/>
              </w:rPr>
              <w:t>金属桥架敷设工艺</w:t>
            </w: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sz w:val="24"/>
                <w:szCs w:val="24"/>
              </w:rPr>
              <w:t>金属桥架组装工艺</w:t>
            </w:r>
          </w:p>
        </w:tc>
        <w:tc>
          <w:tcPr>
            <w:tcW w:w="1358"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b/>
                <w:sz w:val="24"/>
                <w:szCs w:val="24"/>
              </w:rPr>
              <w:t>11</w:t>
            </w:r>
          </w:p>
        </w:tc>
      </w:tr>
      <w:tr w:rsidR="007B405C">
        <w:trPr>
          <w:trHeight w:val="284"/>
        </w:trPr>
        <w:tc>
          <w:tcPr>
            <w:tcW w:w="2586" w:type="dxa"/>
            <w:vMerge/>
            <w:vAlign w:val="center"/>
          </w:tcPr>
          <w:p w:rsidR="007B405C" w:rsidRDefault="007B405C">
            <w:pPr>
              <w:widowControl/>
              <w:jc w:val="left"/>
              <w:rPr>
                <w:rFonts w:ascii="仿宋_GB2312" w:eastAsia="仿宋_GB2312" w:hAnsi="宋体" w:cs="仿宋"/>
                <w:sz w:val="24"/>
                <w:szCs w:val="24"/>
              </w:rPr>
            </w:pPr>
          </w:p>
        </w:tc>
        <w:tc>
          <w:tcPr>
            <w:tcW w:w="5378" w:type="dxa"/>
            <w:vAlign w:val="center"/>
          </w:tcPr>
          <w:p w:rsidR="007B405C" w:rsidRDefault="00CB1128">
            <w:pPr>
              <w:tabs>
                <w:tab w:val="left" w:pos="0"/>
                <w:tab w:val="left" w:pos="900"/>
              </w:tabs>
              <w:rPr>
                <w:rFonts w:ascii="仿宋_GB2312" w:eastAsia="仿宋_GB2312" w:hAnsi="宋体" w:cs="仿宋"/>
                <w:b/>
                <w:sz w:val="24"/>
                <w:szCs w:val="24"/>
              </w:rPr>
            </w:pPr>
            <w:r>
              <w:rPr>
                <w:rFonts w:ascii="仿宋_GB2312" w:eastAsia="仿宋_GB2312" w:hAnsi="宋体" w:cs="仿宋" w:hint="eastAsia"/>
                <w:sz w:val="24"/>
                <w:szCs w:val="24"/>
              </w:rPr>
              <w:t>金属桥架固定工艺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ign w:val="center"/>
          </w:tcPr>
          <w:p w:rsidR="007B405C" w:rsidRDefault="007B405C">
            <w:pPr>
              <w:widowControl/>
              <w:jc w:val="left"/>
              <w:rPr>
                <w:rFonts w:ascii="仿宋_GB2312" w:eastAsia="仿宋_GB2312" w:hAnsi="宋体" w:cs="仿宋"/>
                <w:sz w:val="24"/>
                <w:szCs w:val="24"/>
              </w:rPr>
            </w:pPr>
          </w:p>
        </w:tc>
        <w:tc>
          <w:tcPr>
            <w:tcW w:w="5378" w:type="dxa"/>
            <w:vAlign w:val="center"/>
          </w:tcPr>
          <w:p w:rsidR="007B405C" w:rsidRDefault="00CB1128">
            <w:pPr>
              <w:tabs>
                <w:tab w:val="left" w:pos="0"/>
                <w:tab w:val="left" w:pos="900"/>
              </w:tabs>
              <w:rPr>
                <w:rFonts w:ascii="仿宋_GB2312" w:eastAsia="仿宋_GB2312" w:hAnsi="宋体" w:cs="仿宋"/>
                <w:b/>
                <w:sz w:val="24"/>
                <w:szCs w:val="24"/>
              </w:rPr>
            </w:pPr>
            <w:r>
              <w:rPr>
                <w:rFonts w:ascii="仿宋_GB2312" w:eastAsia="仿宋_GB2312" w:hAnsi="宋体" w:cs="仿宋" w:hint="eastAsia"/>
                <w:sz w:val="24"/>
                <w:szCs w:val="24"/>
              </w:rPr>
              <w:t>桥架进盒（箱）引线及接地工艺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restart"/>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（五）</w:t>
            </w:r>
          </w:p>
          <w:p w:rsidR="007B405C" w:rsidRDefault="00CB1128">
            <w:pPr>
              <w:jc w:val="center"/>
              <w:rPr>
                <w:rFonts w:ascii="仿宋_GB2312" w:eastAsia="仿宋_GB2312" w:hAnsi="宋体" w:cs="仿宋"/>
                <w:b/>
                <w:sz w:val="24"/>
                <w:szCs w:val="24"/>
              </w:rPr>
            </w:pPr>
            <w:r>
              <w:rPr>
                <w:rFonts w:ascii="仿宋_GB2312" w:eastAsia="仿宋_GB2312" w:hAnsi="宋体" w:cs="仿宋" w:hint="eastAsia"/>
                <w:b/>
                <w:sz w:val="24"/>
                <w:szCs w:val="24"/>
              </w:rPr>
              <w:t>电源配电箱线路安装及工艺</w:t>
            </w:r>
          </w:p>
        </w:tc>
        <w:tc>
          <w:tcPr>
            <w:tcW w:w="5378" w:type="dxa"/>
            <w:vAlign w:val="center"/>
          </w:tcPr>
          <w:p w:rsidR="007B405C" w:rsidRDefault="00CB1128">
            <w:pPr>
              <w:tabs>
                <w:tab w:val="left" w:pos="0"/>
                <w:tab w:val="left" w:pos="900"/>
              </w:tabs>
              <w:rPr>
                <w:rFonts w:ascii="仿宋_GB2312" w:eastAsia="仿宋_GB2312" w:hAnsi="宋体" w:cs="仿宋"/>
                <w:bCs/>
                <w:sz w:val="24"/>
                <w:szCs w:val="24"/>
              </w:rPr>
            </w:pPr>
            <w:r>
              <w:rPr>
                <w:rFonts w:ascii="仿宋_GB2312" w:eastAsia="仿宋_GB2312" w:hAnsi="宋体" w:cs="仿宋" w:hint="eastAsia"/>
                <w:bCs/>
                <w:sz w:val="24"/>
                <w:szCs w:val="24"/>
              </w:rPr>
              <w:t>箱内器件选择</w:t>
            </w:r>
          </w:p>
        </w:tc>
        <w:tc>
          <w:tcPr>
            <w:tcW w:w="1358"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b/>
                <w:sz w:val="24"/>
                <w:szCs w:val="24"/>
              </w:rPr>
              <w:t>5</w:t>
            </w: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sz w:val="24"/>
                <w:szCs w:val="24"/>
              </w:rPr>
            </w:pP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bCs/>
                <w:sz w:val="24"/>
                <w:szCs w:val="24"/>
              </w:rPr>
              <w:t>箱内配线工艺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sz w:val="24"/>
                <w:szCs w:val="24"/>
              </w:rPr>
            </w:pP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bCs/>
                <w:sz w:val="24"/>
                <w:szCs w:val="24"/>
              </w:rPr>
              <w:t>箱内布线和接线工艺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（六）</w:t>
            </w:r>
          </w:p>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照明线路安装及工艺</w:t>
            </w:r>
          </w:p>
        </w:tc>
        <w:tc>
          <w:tcPr>
            <w:tcW w:w="5378" w:type="dxa"/>
            <w:vAlign w:val="center"/>
          </w:tcPr>
          <w:p w:rsidR="007B405C" w:rsidRDefault="00CB1128">
            <w:pPr>
              <w:tabs>
                <w:tab w:val="left" w:pos="0"/>
                <w:tab w:val="left" w:pos="900"/>
              </w:tabs>
              <w:rPr>
                <w:rFonts w:ascii="仿宋_GB2312" w:eastAsia="仿宋_GB2312" w:hAnsi="宋体" w:cs="仿宋"/>
                <w:bCs/>
                <w:sz w:val="24"/>
                <w:szCs w:val="24"/>
              </w:rPr>
            </w:pPr>
            <w:r>
              <w:rPr>
                <w:rFonts w:ascii="仿宋_GB2312" w:eastAsia="仿宋_GB2312" w:hAnsi="宋体" w:cs="仿宋" w:hint="eastAsia"/>
                <w:bCs/>
                <w:sz w:val="24"/>
                <w:szCs w:val="24"/>
              </w:rPr>
              <w:t>箱内器件选择</w:t>
            </w:r>
          </w:p>
        </w:tc>
        <w:tc>
          <w:tcPr>
            <w:tcW w:w="1358"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b/>
                <w:sz w:val="24"/>
                <w:szCs w:val="24"/>
              </w:rPr>
              <w:t>4</w:t>
            </w: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sz w:val="24"/>
                <w:szCs w:val="24"/>
              </w:rPr>
            </w:pP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bCs/>
                <w:sz w:val="24"/>
                <w:szCs w:val="24"/>
              </w:rPr>
              <w:t>箱内布线工艺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sz w:val="24"/>
                <w:szCs w:val="24"/>
              </w:rPr>
            </w:pP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bCs/>
                <w:sz w:val="24"/>
                <w:szCs w:val="24"/>
              </w:rPr>
              <w:t>线路接线工艺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sz w:val="24"/>
                <w:szCs w:val="24"/>
              </w:rPr>
            </w:pPr>
          </w:p>
        </w:tc>
        <w:tc>
          <w:tcPr>
            <w:tcW w:w="5378" w:type="dxa"/>
            <w:vAlign w:val="center"/>
          </w:tcPr>
          <w:p w:rsidR="007B405C" w:rsidRDefault="00CB1128">
            <w:pPr>
              <w:tabs>
                <w:tab w:val="left" w:pos="0"/>
                <w:tab w:val="left" w:pos="900"/>
              </w:tabs>
              <w:jc w:val="left"/>
              <w:rPr>
                <w:rFonts w:ascii="仿宋_GB2312" w:eastAsia="仿宋_GB2312" w:hAnsi="宋体" w:cs="仿宋"/>
                <w:bCs/>
                <w:sz w:val="24"/>
                <w:szCs w:val="24"/>
              </w:rPr>
            </w:pPr>
            <w:r>
              <w:rPr>
                <w:rFonts w:ascii="仿宋_GB2312" w:eastAsia="仿宋_GB2312" w:hAnsi="宋体" w:cs="仿宋" w:hint="eastAsia"/>
                <w:bCs/>
                <w:sz w:val="24"/>
                <w:szCs w:val="24"/>
              </w:rPr>
              <w:t>开关、插座安装工艺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（七）</w:t>
            </w:r>
          </w:p>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弱电线路安装及工艺</w:t>
            </w:r>
          </w:p>
        </w:tc>
        <w:tc>
          <w:tcPr>
            <w:tcW w:w="5378" w:type="dxa"/>
            <w:vAlign w:val="center"/>
          </w:tcPr>
          <w:p w:rsidR="007B405C" w:rsidRDefault="00CB1128">
            <w:pPr>
              <w:tabs>
                <w:tab w:val="left" w:pos="0"/>
                <w:tab w:val="left" w:pos="900"/>
              </w:tabs>
              <w:rPr>
                <w:rFonts w:ascii="仿宋_GB2312" w:eastAsia="仿宋_GB2312" w:hAnsi="宋体" w:cs="仿宋"/>
                <w:bCs/>
                <w:sz w:val="24"/>
                <w:szCs w:val="24"/>
              </w:rPr>
            </w:pPr>
            <w:r>
              <w:rPr>
                <w:rFonts w:ascii="仿宋_GB2312" w:eastAsia="仿宋_GB2312" w:hAnsi="宋体" w:cs="仿宋" w:hint="eastAsia"/>
                <w:bCs/>
                <w:sz w:val="24"/>
                <w:szCs w:val="24"/>
              </w:rPr>
              <w:t>网络、电视线路布线工艺</w:t>
            </w:r>
          </w:p>
        </w:tc>
        <w:tc>
          <w:tcPr>
            <w:tcW w:w="1358"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b/>
                <w:sz w:val="24"/>
                <w:szCs w:val="24"/>
              </w:rPr>
              <w:t>4</w:t>
            </w: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sz w:val="24"/>
                <w:szCs w:val="24"/>
              </w:rPr>
            </w:pPr>
          </w:p>
        </w:tc>
        <w:tc>
          <w:tcPr>
            <w:tcW w:w="5378" w:type="dxa"/>
            <w:vAlign w:val="center"/>
          </w:tcPr>
          <w:p w:rsidR="007B405C" w:rsidRDefault="00CB1128">
            <w:pPr>
              <w:tabs>
                <w:tab w:val="left" w:pos="0"/>
                <w:tab w:val="left" w:pos="900"/>
              </w:tabs>
              <w:rPr>
                <w:rFonts w:ascii="仿宋_GB2312" w:eastAsia="仿宋_GB2312" w:hAnsi="宋体" w:cs="仿宋"/>
                <w:bCs/>
                <w:sz w:val="24"/>
                <w:szCs w:val="24"/>
              </w:rPr>
            </w:pPr>
            <w:r>
              <w:rPr>
                <w:rFonts w:ascii="仿宋_GB2312" w:eastAsia="仿宋_GB2312" w:hAnsi="宋体" w:cs="仿宋" w:hint="eastAsia"/>
                <w:bCs/>
                <w:sz w:val="24"/>
                <w:szCs w:val="24"/>
              </w:rPr>
              <w:t>网络、电视线制作工艺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sz w:val="24"/>
                <w:szCs w:val="24"/>
              </w:rPr>
            </w:pPr>
          </w:p>
        </w:tc>
        <w:tc>
          <w:tcPr>
            <w:tcW w:w="5378" w:type="dxa"/>
            <w:vAlign w:val="center"/>
          </w:tcPr>
          <w:p w:rsidR="007B405C" w:rsidRDefault="00CB1128">
            <w:pPr>
              <w:tabs>
                <w:tab w:val="left" w:pos="0"/>
                <w:tab w:val="left" w:pos="900"/>
              </w:tabs>
              <w:jc w:val="left"/>
              <w:rPr>
                <w:rFonts w:ascii="仿宋_GB2312" w:eastAsia="仿宋_GB2312" w:hAnsi="宋体" w:cs="仿宋"/>
                <w:sz w:val="24"/>
                <w:szCs w:val="24"/>
              </w:rPr>
            </w:pPr>
            <w:r>
              <w:rPr>
                <w:rFonts w:ascii="仿宋_GB2312" w:eastAsia="仿宋_GB2312" w:hAnsi="宋体" w:cs="仿宋" w:hint="eastAsia"/>
                <w:sz w:val="24"/>
                <w:szCs w:val="24"/>
              </w:rPr>
              <w:t>网络、电视接口安装工艺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restart"/>
            <w:vAlign w:val="center"/>
          </w:tcPr>
          <w:p w:rsidR="007B405C" w:rsidRDefault="00CB1128">
            <w:pPr>
              <w:ind w:firstLineChars="343" w:firstLine="826"/>
              <w:rPr>
                <w:rFonts w:ascii="仿宋_GB2312" w:eastAsia="仿宋_GB2312" w:hAnsi="宋体" w:cs="仿宋"/>
                <w:b/>
                <w:color w:val="000000"/>
                <w:sz w:val="24"/>
                <w:szCs w:val="24"/>
              </w:rPr>
            </w:pPr>
            <w:r>
              <w:rPr>
                <w:rFonts w:ascii="仿宋_GB2312" w:eastAsia="仿宋_GB2312" w:hAnsi="宋体" w:cs="仿宋" w:hint="eastAsia"/>
                <w:b/>
                <w:color w:val="000000"/>
                <w:sz w:val="24"/>
                <w:szCs w:val="24"/>
              </w:rPr>
              <w:t>（八）</w:t>
            </w:r>
          </w:p>
          <w:p w:rsidR="007B405C" w:rsidRDefault="00CB1128">
            <w:pPr>
              <w:jc w:val="center"/>
              <w:rPr>
                <w:rFonts w:ascii="仿宋_GB2312" w:eastAsia="仿宋_GB2312" w:hAnsi="宋体" w:cs="仿宋"/>
                <w:b/>
                <w:color w:val="000000"/>
                <w:sz w:val="24"/>
                <w:szCs w:val="24"/>
              </w:rPr>
            </w:pPr>
            <w:r>
              <w:rPr>
                <w:rFonts w:ascii="仿宋_GB2312" w:eastAsia="仿宋_GB2312" w:hAnsi="宋体" w:cs="仿宋" w:hint="eastAsia"/>
                <w:b/>
                <w:color w:val="000000"/>
                <w:sz w:val="24"/>
                <w:szCs w:val="24"/>
              </w:rPr>
              <w:t>电气控制箱内线路安装及工艺</w:t>
            </w:r>
          </w:p>
        </w:tc>
        <w:tc>
          <w:tcPr>
            <w:tcW w:w="5378" w:type="dxa"/>
            <w:vAlign w:val="center"/>
          </w:tcPr>
          <w:p w:rsidR="007B405C" w:rsidRDefault="00CB1128">
            <w:pPr>
              <w:tabs>
                <w:tab w:val="left" w:pos="0"/>
                <w:tab w:val="left" w:pos="900"/>
              </w:tabs>
              <w:rPr>
                <w:rFonts w:ascii="仿宋_GB2312" w:eastAsia="仿宋_GB2312" w:hAnsi="宋体" w:cs="仿宋"/>
                <w:color w:val="000000"/>
                <w:sz w:val="24"/>
                <w:szCs w:val="24"/>
              </w:rPr>
            </w:pPr>
            <w:r>
              <w:rPr>
                <w:rFonts w:ascii="仿宋_GB2312" w:eastAsia="仿宋_GB2312" w:hAnsi="宋体" w:cs="仿宋" w:hint="eastAsia"/>
                <w:color w:val="000000"/>
                <w:sz w:val="24"/>
                <w:szCs w:val="24"/>
              </w:rPr>
              <w:t>箱内配线工艺</w:t>
            </w:r>
          </w:p>
        </w:tc>
        <w:tc>
          <w:tcPr>
            <w:tcW w:w="1358" w:type="dxa"/>
            <w:vMerge w:val="restart"/>
            <w:vAlign w:val="center"/>
          </w:tcPr>
          <w:p w:rsidR="007B405C" w:rsidRDefault="00CB1128">
            <w:pPr>
              <w:tabs>
                <w:tab w:val="left" w:pos="0"/>
                <w:tab w:val="left" w:pos="900"/>
              </w:tabs>
              <w:jc w:val="center"/>
              <w:rPr>
                <w:rFonts w:ascii="仿宋_GB2312" w:eastAsia="仿宋_GB2312" w:hAnsi="宋体" w:cs="仿宋"/>
                <w:color w:val="000000"/>
                <w:sz w:val="24"/>
                <w:szCs w:val="24"/>
              </w:rPr>
            </w:pPr>
            <w:r>
              <w:rPr>
                <w:rFonts w:ascii="仿宋_GB2312" w:eastAsia="仿宋_GB2312" w:hAnsi="宋体" w:cs="仿宋"/>
                <w:color w:val="000000"/>
                <w:sz w:val="24"/>
                <w:szCs w:val="24"/>
              </w:rPr>
              <w:t>9</w:t>
            </w: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color w:val="000000"/>
                <w:sz w:val="24"/>
                <w:szCs w:val="24"/>
              </w:rPr>
            </w:pPr>
          </w:p>
        </w:tc>
        <w:tc>
          <w:tcPr>
            <w:tcW w:w="5378" w:type="dxa"/>
            <w:vAlign w:val="center"/>
          </w:tcPr>
          <w:p w:rsidR="007B405C" w:rsidRDefault="00CB1128">
            <w:pPr>
              <w:tabs>
                <w:tab w:val="left" w:pos="0"/>
                <w:tab w:val="left" w:pos="900"/>
              </w:tabs>
              <w:rPr>
                <w:rFonts w:ascii="仿宋_GB2312" w:eastAsia="仿宋_GB2312" w:hAnsi="宋体" w:cs="仿宋"/>
                <w:b/>
                <w:color w:val="000000"/>
                <w:sz w:val="24"/>
                <w:szCs w:val="24"/>
              </w:rPr>
            </w:pPr>
            <w:r>
              <w:rPr>
                <w:rFonts w:ascii="仿宋_GB2312" w:eastAsia="仿宋_GB2312" w:hAnsi="宋体" w:cs="仿宋" w:hint="eastAsia"/>
                <w:color w:val="000000"/>
                <w:sz w:val="24"/>
                <w:szCs w:val="24"/>
              </w:rPr>
              <w:t>线路布线工艺</w:t>
            </w:r>
          </w:p>
        </w:tc>
        <w:tc>
          <w:tcPr>
            <w:tcW w:w="1358" w:type="dxa"/>
            <w:vMerge/>
            <w:vAlign w:val="center"/>
          </w:tcPr>
          <w:p w:rsidR="007B405C" w:rsidRDefault="007B405C">
            <w:pPr>
              <w:widowControl/>
              <w:jc w:val="left"/>
              <w:rPr>
                <w:rFonts w:ascii="仿宋_GB2312" w:eastAsia="仿宋_GB2312" w:hAnsi="宋体" w:cs="仿宋"/>
                <w:sz w:val="24"/>
                <w:szCs w:val="24"/>
              </w:rPr>
            </w:pPr>
          </w:p>
        </w:tc>
      </w:tr>
      <w:tr w:rsidR="007B405C">
        <w:trPr>
          <w:trHeight w:val="281"/>
        </w:trPr>
        <w:tc>
          <w:tcPr>
            <w:tcW w:w="2586" w:type="dxa"/>
            <w:vMerge/>
            <w:vAlign w:val="center"/>
          </w:tcPr>
          <w:p w:rsidR="007B405C" w:rsidRDefault="007B405C">
            <w:pPr>
              <w:widowControl/>
              <w:jc w:val="left"/>
              <w:rPr>
                <w:rFonts w:ascii="仿宋_GB2312" w:eastAsia="仿宋_GB2312" w:hAnsi="宋体" w:cs="仿宋"/>
                <w:b/>
                <w:color w:val="000000"/>
                <w:sz w:val="24"/>
                <w:szCs w:val="24"/>
              </w:rPr>
            </w:pPr>
          </w:p>
        </w:tc>
        <w:tc>
          <w:tcPr>
            <w:tcW w:w="5378" w:type="dxa"/>
            <w:vAlign w:val="center"/>
          </w:tcPr>
          <w:p w:rsidR="007B405C" w:rsidRDefault="00CB1128">
            <w:pPr>
              <w:tabs>
                <w:tab w:val="left" w:pos="0"/>
                <w:tab w:val="left" w:pos="900"/>
              </w:tabs>
              <w:rPr>
                <w:rFonts w:ascii="仿宋_GB2312" w:eastAsia="仿宋_GB2312" w:hAnsi="宋体" w:cs="仿宋"/>
                <w:b/>
                <w:color w:val="000000"/>
                <w:sz w:val="24"/>
                <w:szCs w:val="24"/>
              </w:rPr>
            </w:pPr>
            <w:r>
              <w:rPr>
                <w:rFonts w:ascii="仿宋_GB2312" w:eastAsia="仿宋_GB2312" w:hAnsi="宋体" w:cs="仿宋" w:hint="eastAsia"/>
                <w:color w:val="000000"/>
                <w:sz w:val="24"/>
                <w:szCs w:val="24"/>
              </w:rPr>
              <w:t>电气接线工艺</w:t>
            </w:r>
          </w:p>
        </w:tc>
        <w:tc>
          <w:tcPr>
            <w:tcW w:w="1358" w:type="dxa"/>
            <w:vMerge/>
            <w:vAlign w:val="center"/>
          </w:tcPr>
          <w:p w:rsidR="007B405C" w:rsidRDefault="007B405C">
            <w:pPr>
              <w:widowControl/>
              <w:jc w:val="left"/>
              <w:rPr>
                <w:rFonts w:ascii="仿宋_GB2312" w:eastAsia="仿宋_GB2312" w:hAnsi="宋体" w:cs="仿宋"/>
                <w:sz w:val="24"/>
                <w:szCs w:val="24"/>
              </w:rPr>
            </w:pPr>
          </w:p>
        </w:tc>
      </w:tr>
      <w:tr w:rsidR="007B405C">
        <w:trPr>
          <w:trHeight w:val="284"/>
        </w:trPr>
        <w:tc>
          <w:tcPr>
            <w:tcW w:w="2586" w:type="dxa"/>
            <w:vMerge w:val="restart"/>
            <w:vAlign w:val="center"/>
          </w:tcPr>
          <w:p w:rsidR="007B405C" w:rsidRDefault="00CB1128">
            <w:pPr>
              <w:ind w:firstLineChars="343" w:firstLine="826"/>
              <w:rPr>
                <w:rFonts w:ascii="仿宋_GB2312" w:eastAsia="仿宋_GB2312" w:hAnsi="宋体" w:cs="仿宋"/>
                <w:b/>
                <w:color w:val="000000"/>
                <w:sz w:val="24"/>
                <w:szCs w:val="24"/>
              </w:rPr>
            </w:pPr>
            <w:r>
              <w:rPr>
                <w:rFonts w:ascii="仿宋_GB2312" w:eastAsia="仿宋_GB2312" w:hAnsi="宋体" w:cs="仿宋" w:hint="eastAsia"/>
                <w:b/>
                <w:color w:val="000000"/>
                <w:sz w:val="24"/>
                <w:szCs w:val="24"/>
              </w:rPr>
              <w:t>（九）</w:t>
            </w:r>
          </w:p>
          <w:p w:rsidR="007B405C" w:rsidRDefault="00CB1128">
            <w:pPr>
              <w:jc w:val="center"/>
              <w:rPr>
                <w:rFonts w:ascii="仿宋_GB2312" w:eastAsia="仿宋_GB2312" w:hAnsi="宋体" w:cs="仿宋"/>
                <w:b/>
                <w:color w:val="000000"/>
                <w:sz w:val="24"/>
                <w:szCs w:val="24"/>
              </w:rPr>
            </w:pPr>
            <w:r>
              <w:rPr>
                <w:rFonts w:ascii="仿宋_GB2312" w:eastAsia="仿宋_GB2312" w:hAnsi="宋体" w:cs="仿宋" w:hint="eastAsia"/>
                <w:b/>
                <w:color w:val="000000"/>
                <w:sz w:val="24"/>
                <w:szCs w:val="24"/>
              </w:rPr>
              <w:t>电</w:t>
            </w:r>
            <w:r>
              <w:rPr>
                <w:rFonts w:ascii="仿宋_GB2312" w:eastAsia="仿宋_GB2312" w:hAnsi="宋体" w:cs="仿宋" w:hint="eastAsia"/>
                <w:b/>
                <w:sz w:val="24"/>
                <w:szCs w:val="24"/>
              </w:rPr>
              <w:t>气控制箱外线路安装及工艺</w:t>
            </w:r>
          </w:p>
        </w:tc>
        <w:tc>
          <w:tcPr>
            <w:tcW w:w="5378" w:type="dxa"/>
            <w:vAlign w:val="center"/>
          </w:tcPr>
          <w:p w:rsidR="007B405C" w:rsidRDefault="00CB1128">
            <w:pPr>
              <w:tabs>
                <w:tab w:val="left" w:pos="0"/>
                <w:tab w:val="left" w:pos="900"/>
              </w:tabs>
              <w:rPr>
                <w:rFonts w:ascii="仿宋_GB2312" w:eastAsia="仿宋_GB2312" w:hAnsi="宋体" w:cs="仿宋"/>
                <w:b/>
                <w:color w:val="000000"/>
                <w:sz w:val="24"/>
                <w:szCs w:val="24"/>
              </w:rPr>
            </w:pPr>
            <w:r>
              <w:rPr>
                <w:rFonts w:ascii="仿宋_GB2312" w:eastAsia="仿宋_GB2312" w:hAnsi="宋体" w:cs="仿宋" w:hint="eastAsia"/>
                <w:color w:val="000000"/>
                <w:sz w:val="24"/>
                <w:szCs w:val="24"/>
              </w:rPr>
              <w:t>引入、引出与接线端接线工艺</w:t>
            </w:r>
          </w:p>
        </w:tc>
        <w:tc>
          <w:tcPr>
            <w:tcW w:w="1358"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w:t>
            </w: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color w:val="000000"/>
                <w:sz w:val="24"/>
                <w:szCs w:val="24"/>
              </w:rPr>
            </w:pPr>
          </w:p>
        </w:tc>
        <w:tc>
          <w:tcPr>
            <w:tcW w:w="5378" w:type="dxa"/>
            <w:vAlign w:val="center"/>
          </w:tcPr>
          <w:p w:rsidR="007B405C" w:rsidRDefault="00CB1128">
            <w:pPr>
              <w:tabs>
                <w:tab w:val="left" w:pos="0"/>
                <w:tab w:val="left" w:pos="900"/>
              </w:tabs>
              <w:rPr>
                <w:rFonts w:ascii="仿宋_GB2312" w:eastAsia="仿宋_GB2312" w:hAnsi="宋体" w:cs="仿宋"/>
                <w:b/>
                <w:color w:val="000000"/>
                <w:sz w:val="24"/>
                <w:szCs w:val="24"/>
              </w:rPr>
            </w:pPr>
            <w:r>
              <w:rPr>
                <w:rFonts w:ascii="仿宋_GB2312" w:eastAsia="仿宋_GB2312" w:hAnsi="宋体" w:cs="仿宋" w:hint="eastAsia"/>
                <w:color w:val="000000"/>
                <w:sz w:val="24"/>
                <w:szCs w:val="24"/>
              </w:rPr>
              <w:t>电动机及传感器、步进、伺服电动机连接及其工艺</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restart"/>
            <w:vAlign w:val="center"/>
          </w:tcPr>
          <w:p w:rsidR="007B405C" w:rsidRDefault="00CB1128">
            <w:pPr>
              <w:tabs>
                <w:tab w:val="left" w:pos="0"/>
                <w:tab w:val="left" w:pos="900"/>
              </w:tabs>
              <w:jc w:val="center"/>
              <w:rPr>
                <w:rFonts w:ascii="仿宋_GB2312" w:eastAsia="仿宋_GB2312" w:hAnsi="宋体" w:cs="仿宋"/>
                <w:b/>
                <w:color w:val="000000"/>
                <w:sz w:val="24"/>
                <w:szCs w:val="24"/>
              </w:rPr>
            </w:pPr>
            <w:r>
              <w:rPr>
                <w:rFonts w:ascii="仿宋_GB2312" w:eastAsia="仿宋_GB2312" w:hAnsi="宋体" w:cs="仿宋" w:hint="eastAsia"/>
                <w:b/>
                <w:color w:val="000000"/>
                <w:sz w:val="24"/>
                <w:szCs w:val="24"/>
              </w:rPr>
              <w:t>（十）</w:t>
            </w:r>
          </w:p>
          <w:p w:rsidR="007B405C" w:rsidRDefault="00CB1128">
            <w:pPr>
              <w:tabs>
                <w:tab w:val="left" w:pos="0"/>
                <w:tab w:val="left" w:pos="900"/>
              </w:tabs>
              <w:jc w:val="center"/>
              <w:rPr>
                <w:rFonts w:ascii="仿宋_GB2312" w:eastAsia="仿宋_GB2312" w:hAnsi="宋体" w:cs="仿宋"/>
                <w:b/>
                <w:color w:val="000000"/>
                <w:sz w:val="24"/>
                <w:szCs w:val="24"/>
              </w:rPr>
            </w:pPr>
            <w:r>
              <w:rPr>
                <w:rFonts w:ascii="仿宋_GB2312" w:eastAsia="仿宋_GB2312" w:hAnsi="宋体" w:cs="仿宋" w:hint="eastAsia"/>
                <w:b/>
                <w:color w:val="000000"/>
                <w:sz w:val="24"/>
                <w:szCs w:val="24"/>
              </w:rPr>
              <w:t>设备功能</w:t>
            </w:r>
          </w:p>
        </w:tc>
        <w:tc>
          <w:tcPr>
            <w:tcW w:w="5378" w:type="dxa"/>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sz w:val="24"/>
                <w:szCs w:val="24"/>
              </w:rPr>
              <w:t>电源供电箱通电检测</w:t>
            </w:r>
          </w:p>
        </w:tc>
        <w:tc>
          <w:tcPr>
            <w:tcW w:w="1358"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b/>
                <w:sz w:val="24"/>
                <w:szCs w:val="24"/>
              </w:rPr>
              <w:t>8</w:t>
            </w: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color w:val="000000"/>
                <w:sz w:val="24"/>
                <w:szCs w:val="24"/>
              </w:rPr>
            </w:pPr>
          </w:p>
        </w:tc>
        <w:tc>
          <w:tcPr>
            <w:tcW w:w="5378" w:type="dxa"/>
          </w:tcPr>
          <w:p w:rsidR="007B405C" w:rsidRDefault="00CB1128">
            <w:pPr>
              <w:tabs>
                <w:tab w:val="left" w:pos="0"/>
                <w:tab w:val="left" w:pos="900"/>
              </w:tabs>
              <w:rPr>
                <w:rFonts w:ascii="仿宋_GB2312" w:eastAsia="仿宋_GB2312" w:hAnsi="宋体" w:cs="仿宋"/>
                <w:b/>
                <w:sz w:val="24"/>
                <w:szCs w:val="24"/>
              </w:rPr>
            </w:pPr>
            <w:r>
              <w:rPr>
                <w:rFonts w:ascii="仿宋_GB2312" w:eastAsia="仿宋_GB2312" w:hAnsi="宋体" w:cs="仿宋" w:hint="eastAsia"/>
                <w:sz w:val="24"/>
                <w:szCs w:val="24"/>
              </w:rPr>
              <w:t>照明线路通电检测</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color w:val="000000"/>
                <w:sz w:val="24"/>
                <w:szCs w:val="24"/>
              </w:rPr>
            </w:pPr>
          </w:p>
        </w:tc>
        <w:tc>
          <w:tcPr>
            <w:tcW w:w="5378" w:type="dxa"/>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sz w:val="24"/>
                <w:szCs w:val="24"/>
              </w:rPr>
              <w:t>弱电线路信号检测</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337"/>
        </w:trPr>
        <w:tc>
          <w:tcPr>
            <w:tcW w:w="2586" w:type="dxa"/>
            <w:vMerge/>
            <w:vAlign w:val="center"/>
          </w:tcPr>
          <w:p w:rsidR="007B405C" w:rsidRDefault="007B405C">
            <w:pPr>
              <w:widowControl/>
              <w:jc w:val="left"/>
              <w:rPr>
                <w:rFonts w:ascii="仿宋_GB2312" w:eastAsia="仿宋_GB2312" w:hAnsi="宋体" w:cs="仿宋"/>
                <w:b/>
                <w:color w:val="000000"/>
                <w:sz w:val="24"/>
                <w:szCs w:val="24"/>
              </w:rPr>
            </w:pPr>
          </w:p>
        </w:tc>
        <w:tc>
          <w:tcPr>
            <w:tcW w:w="5378" w:type="dxa"/>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sz w:val="24"/>
                <w:szCs w:val="24"/>
              </w:rPr>
              <w:t>电气控制线路参数设置与功能调试</w:t>
            </w:r>
          </w:p>
        </w:tc>
        <w:tc>
          <w:tcPr>
            <w:tcW w:w="1358" w:type="dxa"/>
            <w:vMerge/>
            <w:vAlign w:val="center"/>
          </w:tcPr>
          <w:p w:rsidR="007B405C" w:rsidRDefault="007B405C">
            <w:pPr>
              <w:widowControl/>
              <w:jc w:val="left"/>
              <w:rPr>
                <w:rFonts w:ascii="仿宋_GB2312" w:eastAsia="仿宋_GB2312" w:hAnsi="宋体" w:cs="仿宋"/>
                <w:b/>
                <w:sz w:val="24"/>
                <w:szCs w:val="24"/>
              </w:rPr>
            </w:pPr>
          </w:p>
        </w:tc>
      </w:tr>
      <w:tr w:rsidR="007B405C">
        <w:trPr>
          <w:trHeight w:val="634"/>
        </w:trPr>
        <w:tc>
          <w:tcPr>
            <w:tcW w:w="2586" w:type="dxa"/>
            <w:vAlign w:val="center"/>
          </w:tcPr>
          <w:p w:rsidR="007B405C" w:rsidRDefault="00CB1128">
            <w:pPr>
              <w:tabs>
                <w:tab w:val="left" w:pos="0"/>
                <w:tab w:val="left" w:pos="900"/>
              </w:tabs>
              <w:jc w:val="center"/>
              <w:rPr>
                <w:rFonts w:ascii="仿宋_GB2312" w:eastAsia="仿宋_GB2312" w:hAnsi="宋体" w:cs="仿宋"/>
                <w:b/>
                <w:color w:val="000000"/>
                <w:sz w:val="24"/>
                <w:szCs w:val="24"/>
              </w:rPr>
            </w:pPr>
            <w:r>
              <w:rPr>
                <w:rFonts w:ascii="仿宋_GB2312" w:eastAsia="仿宋_GB2312" w:hAnsi="宋体" w:cs="仿宋" w:hint="eastAsia"/>
                <w:b/>
                <w:color w:val="000000"/>
                <w:sz w:val="24"/>
                <w:szCs w:val="24"/>
              </w:rPr>
              <w:t>（十一）</w:t>
            </w:r>
          </w:p>
          <w:p w:rsidR="007B405C" w:rsidRDefault="00CB1128">
            <w:pPr>
              <w:tabs>
                <w:tab w:val="left" w:pos="0"/>
                <w:tab w:val="left" w:pos="900"/>
              </w:tabs>
              <w:jc w:val="center"/>
              <w:rPr>
                <w:rFonts w:ascii="仿宋_GB2312" w:eastAsia="仿宋_GB2312" w:hAnsi="宋体" w:cs="仿宋"/>
                <w:b/>
                <w:color w:val="000000"/>
                <w:sz w:val="24"/>
                <w:szCs w:val="24"/>
              </w:rPr>
            </w:pPr>
            <w:r>
              <w:rPr>
                <w:rFonts w:ascii="仿宋_GB2312" w:eastAsia="仿宋_GB2312" w:hAnsi="宋体" w:cs="仿宋" w:hint="eastAsia"/>
                <w:b/>
                <w:color w:val="000000"/>
                <w:sz w:val="24"/>
                <w:szCs w:val="24"/>
              </w:rPr>
              <w:t>控制电路排故</w:t>
            </w: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sz w:val="24"/>
                <w:szCs w:val="24"/>
              </w:rPr>
              <w:t>根据故障现象，采取正确检测步骤，将故障电路修复</w:t>
            </w:r>
          </w:p>
        </w:tc>
        <w:tc>
          <w:tcPr>
            <w:tcW w:w="1358" w:type="dxa"/>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b/>
                <w:sz w:val="24"/>
                <w:szCs w:val="24"/>
              </w:rPr>
              <w:t>20</w:t>
            </w:r>
          </w:p>
        </w:tc>
      </w:tr>
      <w:tr w:rsidR="007B405C">
        <w:trPr>
          <w:trHeight w:val="284"/>
        </w:trPr>
        <w:tc>
          <w:tcPr>
            <w:tcW w:w="2586" w:type="dxa"/>
            <w:vAlign w:val="center"/>
          </w:tcPr>
          <w:p w:rsidR="007B405C" w:rsidRDefault="00CB1128">
            <w:pPr>
              <w:jc w:val="center"/>
              <w:rPr>
                <w:rFonts w:ascii="仿宋_GB2312" w:eastAsia="仿宋_GB2312" w:hAnsi="宋体" w:cs="仿宋"/>
                <w:b/>
                <w:color w:val="000000"/>
                <w:sz w:val="24"/>
                <w:szCs w:val="24"/>
              </w:rPr>
            </w:pPr>
            <w:r>
              <w:rPr>
                <w:rFonts w:ascii="仿宋_GB2312" w:eastAsia="仿宋_GB2312" w:hAnsi="宋体" w:cs="仿宋" w:hint="eastAsia"/>
                <w:b/>
                <w:color w:val="000000"/>
                <w:sz w:val="24"/>
                <w:szCs w:val="24"/>
              </w:rPr>
              <w:t>（十一）</w:t>
            </w:r>
          </w:p>
          <w:p w:rsidR="007B405C" w:rsidRDefault="00CB1128">
            <w:pPr>
              <w:jc w:val="center"/>
              <w:rPr>
                <w:rFonts w:ascii="仿宋_GB2312" w:eastAsia="仿宋_GB2312" w:hAnsi="宋体" w:cs="仿宋"/>
                <w:b/>
                <w:color w:val="000000"/>
                <w:sz w:val="24"/>
                <w:szCs w:val="24"/>
              </w:rPr>
            </w:pPr>
            <w:r>
              <w:rPr>
                <w:rFonts w:ascii="仿宋_GB2312" w:eastAsia="仿宋_GB2312" w:hAnsi="宋体" w:cs="仿宋" w:hint="eastAsia"/>
                <w:b/>
                <w:color w:val="000000"/>
                <w:sz w:val="24"/>
                <w:szCs w:val="24"/>
              </w:rPr>
              <w:t>施工记录</w:t>
            </w:r>
          </w:p>
        </w:tc>
        <w:tc>
          <w:tcPr>
            <w:tcW w:w="5378" w:type="dxa"/>
            <w:vAlign w:val="center"/>
          </w:tcPr>
          <w:p w:rsidR="007B405C" w:rsidRDefault="00CB1128">
            <w:pPr>
              <w:tabs>
                <w:tab w:val="left" w:pos="0"/>
                <w:tab w:val="left" w:pos="900"/>
              </w:tabs>
              <w:rPr>
                <w:rFonts w:ascii="仿宋_GB2312" w:eastAsia="仿宋_GB2312" w:hAnsi="宋体" w:cs="仿宋"/>
                <w:b/>
                <w:sz w:val="24"/>
                <w:szCs w:val="24"/>
              </w:rPr>
            </w:pPr>
            <w:r>
              <w:rPr>
                <w:rFonts w:ascii="仿宋_GB2312" w:eastAsia="仿宋_GB2312" w:hAnsi="宋体" w:cs="仿宋" w:hint="eastAsia"/>
                <w:sz w:val="24"/>
                <w:szCs w:val="24"/>
              </w:rPr>
              <w:t>按照施工记录要求正确回答施工过程知识</w:t>
            </w:r>
          </w:p>
        </w:tc>
        <w:tc>
          <w:tcPr>
            <w:tcW w:w="1358" w:type="dxa"/>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b/>
                <w:sz w:val="24"/>
                <w:szCs w:val="24"/>
              </w:rPr>
              <w:t>6</w:t>
            </w:r>
          </w:p>
        </w:tc>
      </w:tr>
      <w:tr w:rsidR="007B405C">
        <w:trPr>
          <w:trHeight w:val="521"/>
        </w:trPr>
        <w:tc>
          <w:tcPr>
            <w:tcW w:w="2586" w:type="dxa"/>
            <w:vMerge w:val="restart"/>
            <w:vAlign w:val="center"/>
          </w:tcPr>
          <w:p w:rsidR="007B405C" w:rsidRDefault="00CB1128">
            <w:pPr>
              <w:tabs>
                <w:tab w:val="left" w:pos="0"/>
                <w:tab w:val="left" w:pos="900"/>
              </w:tabs>
              <w:jc w:val="center"/>
              <w:rPr>
                <w:rFonts w:ascii="仿宋_GB2312" w:eastAsia="仿宋_GB2312" w:hAnsi="宋体" w:cs="仿宋"/>
                <w:b/>
                <w:color w:val="000000"/>
                <w:sz w:val="24"/>
                <w:szCs w:val="24"/>
              </w:rPr>
            </w:pPr>
            <w:r>
              <w:rPr>
                <w:rFonts w:ascii="仿宋_GB2312" w:eastAsia="仿宋_GB2312" w:hAnsi="宋体" w:cs="仿宋" w:hint="eastAsia"/>
                <w:b/>
                <w:color w:val="000000"/>
                <w:sz w:val="24"/>
                <w:szCs w:val="24"/>
              </w:rPr>
              <w:t>（十三）</w:t>
            </w:r>
          </w:p>
          <w:p w:rsidR="007B405C" w:rsidRDefault="00CB1128">
            <w:pPr>
              <w:tabs>
                <w:tab w:val="left" w:pos="0"/>
                <w:tab w:val="left" w:pos="900"/>
              </w:tabs>
              <w:jc w:val="center"/>
              <w:rPr>
                <w:rFonts w:ascii="仿宋_GB2312" w:eastAsia="仿宋_GB2312" w:hAnsi="宋体" w:cs="仿宋"/>
                <w:b/>
                <w:color w:val="000000"/>
                <w:sz w:val="24"/>
                <w:szCs w:val="24"/>
              </w:rPr>
            </w:pPr>
            <w:r>
              <w:rPr>
                <w:rFonts w:ascii="仿宋_GB2312" w:eastAsia="仿宋_GB2312" w:hAnsi="宋体" w:cs="仿宋" w:hint="eastAsia"/>
                <w:b/>
                <w:color w:val="000000"/>
                <w:sz w:val="24"/>
                <w:szCs w:val="24"/>
              </w:rPr>
              <w:t>职业与安全意识</w:t>
            </w: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sz w:val="24"/>
                <w:szCs w:val="24"/>
              </w:rPr>
              <w:t>安全施工</w:t>
            </w:r>
          </w:p>
        </w:tc>
        <w:tc>
          <w:tcPr>
            <w:tcW w:w="1358" w:type="dxa"/>
            <w:vMerge w:val="restart"/>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b/>
                <w:sz w:val="24"/>
                <w:szCs w:val="24"/>
              </w:rPr>
              <w:t>10</w:t>
            </w:r>
          </w:p>
        </w:tc>
      </w:tr>
      <w:tr w:rsidR="007B405C">
        <w:trPr>
          <w:trHeight w:val="284"/>
        </w:trPr>
        <w:tc>
          <w:tcPr>
            <w:tcW w:w="2586" w:type="dxa"/>
            <w:vMerge/>
            <w:vAlign w:val="center"/>
          </w:tcPr>
          <w:p w:rsidR="007B405C" w:rsidRDefault="007B405C">
            <w:pPr>
              <w:widowControl/>
              <w:jc w:val="left"/>
              <w:rPr>
                <w:rFonts w:ascii="仿宋_GB2312" w:eastAsia="仿宋_GB2312" w:hAnsi="宋体" w:cs="仿宋"/>
                <w:b/>
                <w:sz w:val="24"/>
                <w:szCs w:val="24"/>
              </w:rPr>
            </w:pPr>
          </w:p>
        </w:tc>
        <w:tc>
          <w:tcPr>
            <w:tcW w:w="5378" w:type="dxa"/>
            <w:vAlign w:val="center"/>
          </w:tcPr>
          <w:p w:rsidR="007B405C" w:rsidRDefault="00CB1128">
            <w:pPr>
              <w:tabs>
                <w:tab w:val="left" w:pos="0"/>
                <w:tab w:val="left" w:pos="900"/>
              </w:tabs>
              <w:rPr>
                <w:rFonts w:ascii="仿宋_GB2312" w:eastAsia="仿宋_GB2312" w:hAnsi="宋体" w:cs="仿宋"/>
                <w:sz w:val="24"/>
                <w:szCs w:val="24"/>
              </w:rPr>
            </w:pPr>
            <w:r>
              <w:rPr>
                <w:rFonts w:ascii="仿宋_GB2312" w:eastAsia="仿宋_GB2312" w:hAnsi="宋体" w:cs="仿宋" w:hint="eastAsia"/>
                <w:sz w:val="24"/>
                <w:szCs w:val="24"/>
              </w:rPr>
              <w:t>文明施工</w:t>
            </w:r>
          </w:p>
        </w:tc>
        <w:tc>
          <w:tcPr>
            <w:tcW w:w="1358" w:type="dxa"/>
            <w:vMerge/>
            <w:vAlign w:val="center"/>
          </w:tcPr>
          <w:p w:rsidR="007B405C" w:rsidRDefault="007B405C">
            <w:pPr>
              <w:widowControl/>
              <w:jc w:val="left"/>
              <w:rPr>
                <w:rFonts w:ascii="仿宋_GB2312" w:eastAsia="仿宋_GB2312" w:hAnsi="宋体" w:cs="仿宋"/>
                <w:b/>
                <w:sz w:val="24"/>
                <w:szCs w:val="24"/>
              </w:rPr>
            </w:pPr>
          </w:p>
        </w:tc>
      </w:tr>
    </w:tbl>
    <w:p w:rsidR="007B405C" w:rsidRDefault="00CB1128">
      <w:pPr>
        <w:rPr>
          <w:rFonts w:ascii="仿宋_GB2312" w:eastAsia="仿宋_GB2312"/>
          <w:b/>
          <w:sz w:val="30"/>
          <w:szCs w:val="30"/>
        </w:rPr>
      </w:pPr>
      <w:r>
        <w:rPr>
          <w:rFonts w:ascii="仿宋_GB2312" w:eastAsia="仿宋_GB2312" w:hAnsi="仿宋" w:cs="仿宋"/>
          <w:b/>
          <w:sz w:val="30"/>
          <w:szCs w:val="30"/>
        </w:rPr>
        <w:lastRenderedPageBreak/>
        <w:t>2018</w:t>
      </w:r>
      <w:r>
        <w:rPr>
          <w:rFonts w:ascii="仿宋_GB2312" w:eastAsia="仿宋_GB2312" w:hAnsi="仿宋" w:cs="仿宋" w:hint="eastAsia"/>
          <w:b/>
          <w:sz w:val="30"/>
          <w:szCs w:val="30"/>
        </w:rPr>
        <w:t>电气安装与维修赛项</w:t>
      </w:r>
      <w:r>
        <w:rPr>
          <w:rFonts w:ascii="仿宋_GB2312" w:eastAsia="仿宋_GB2312" w:hAnsi="仿宋" w:cs="仿宋_GB2312" w:hint="eastAsia"/>
          <w:b/>
          <w:bCs/>
          <w:kern w:val="0"/>
          <w:sz w:val="30"/>
          <w:szCs w:val="30"/>
        </w:rPr>
        <w:t>评分表</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276"/>
        <w:gridCol w:w="567"/>
        <w:gridCol w:w="709"/>
        <w:gridCol w:w="5528"/>
        <w:gridCol w:w="567"/>
      </w:tblGrid>
      <w:tr w:rsidR="007B405C">
        <w:trPr>
          <w:trHeight w:val="549"/>
        </w:trPr>
        <w:tc>
          <w:tcPr>
            <w:tcW w:w="9498" w:type="dxa"/>
            <w:gridSpan w:val="6"/>
            <w:tcBorders>
              <w:right w:val="single" w:sz="4" w:space="0" w:color="auto"/>
            </w:tcBorders>
            <w:vAlign w:val="center"/>
          </w:tcPr>
          <w:p w:rsidR="007B405C" w:rsidRDefault="00CB1128">
            <w:pPr>
              <w:widowControl/>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kern w:val="0"/>
                <w:sz w:val="24"/>
                <w:szCs w:val="24"/>
              </w:rPr>
              <w:t>电气安装与维修评分标准</w:t>
            </w:r>
          </w:p>
        </w:tc>
      </w:tr>
      <w:tr w:rsidR="007B405C">
        <w:tc>
          <w:tcPr>
            <w:tcW w:w="851" w:type="dxa"/>
            <w:vAlign w:val="center"/>
          </w:tcPr>
          <w:p w:rsidR="007B405C" w:rsidRDefault="00CB1128">
            <w:pPr>
              <w:adjustRightInd w:val="0"/>
              <w:snapToGrid w:val="0"/>
              <w:jc w:val="center"/>
              <w:rPr>
                <w:rFonts w:ascii="仿宋_GB2312" w:eastAsia="仿宋_GB2312" w:hAnsi="宋体" w:cs="仿宋_GB2312"/>
                <w:b/>
                <w:bCs/>
                <w:kern w:val="0"/>
                <w:sz w:val="24"/>
                <w:szCs w:val="24"/>
              </w:rPr>
            </w:pPr>
            <w:r>
              <w:rPr>
                <w:rFonts w:ascii="仿宋_GB2312" w:eastAsia="仿宋_GB2312" w:hAnsi="宋体" w:cs="仿宋_GB2312" w:hint="eastAsia"/>
                <w:b/>
                <w:bCs/>
                <w:kern w:val="0"/>
                <w:sz w:val="24"/>
                <w:szCs w:val="24"/>
              </w:rPr>
              <w:t>一级</w:t>
            </w:r>
          </w:p>
          <w:p w:rsidR="007B405C" w:rsidRDefault="00CB1128">
            <w:pPr>
              <w:adjustRightInd w:val="0"/>
              <w:snapToGrid w:val="0"/>
              <w:jc w:val="center"/>
              <w:rPr>
                <w:rFonts w:ascii="仿宋_GB2312" w:eastAsia="仿宋_GB2312" w:hAnsi="宋体" w:cs="仿宋_GB2312"/>
                <w:b/>
                <w:bCs/>
                <w:kern w:val="0"/>
                <w:sz w:val="24"/>
                <w:szCs w:val="24"/>
              </w:rPr>
            </w:pPr>
            <w:r>
              <w:rPr>
                <w:rFonts w:ascii="仿宋_GB2312" w:eastAsia="仿宋_GB2312" w:hAnsi="宋体" w:cs="仿宋_GB2312" w:hint="eastAsia"/>
                <w:b/>
                <w:bCs/>
                <w:kern w:val="0"/>
                <w:sz w:val="24"/>
                <w:szCs w:val="24"/>
              </w:rPr>
              <w:t>评价项目</w:t>
            </w:r>
          </w:p>
        </w:tc>
        <w:tc>
          <w:tcPr>
            <w:tcW w:w="1276" w:type="dxa"/>
            <w:tcBorders>
              <w:right w:val="single" w:sz="4" w:space="0" w:color="auto"/>
            </w:tcBorders>
            <w:vAlign w:val="center"/>
          </w:tcPr>
          <w:p w:rsidR="007B405C" w:rsidRDefault="00CB1128">
            <w:pPr>
              <w:adjustRightInd w:val="0"/>
              <w:snapToGrid w:val="0"/>
              <w:jc w:val="center"/>
              <w:rPr>
                <w:rFonts w:ascii="仿宋_GB2312" w:eastAsia="仿宋_GB2312" w:hAnsi="宋体" w:cs="仿宋_GB2312"/>
                <w:b/>
                <w:bCs/>
                <w:kern w:val="0"/>
                <w:sz w:val="24"/>
                <w:szCs w:val="24"/>
              </w:rPr>
            </w:pPr>
            <w:r>
              <w:rPr>
                <w:rFonts w:ascii="仿宋_GB2312" w:eastAsia="仿宋_GB2312" w:hAnsi="宋体" w:cs="仿宋_GB2312" w:hint="eastAsia"/>
                <w:b/>
                <w:bCs/>
                <w:kern w:val="0"/>
                <w:sz w:val="24"/>
                <w:szCs w:val="24"/>
              </w:rPr>
              <w:t>二级</w:t>
            </w:r>
          </w:p>
          <w:p w:rsidR="007B405C" w:rsidRDefault="00CB1128">
            <w:pPr>
              <w:adjustRightInd w:val="0"/>
              <w:snapToGrid w:val="0"/>
              <w:jc w:val="center"/>
              <w:rPr>
                <w:rFonts w:ascii="仿宋_GB2312" w:eastAsia="仿宋_GB2312" w:hAnsi="宋体" w:cs="仿宋_GB2312"/>
                <w:b/>
                <w:bCs/>
                <w:kern w:val="0"/>
                <w:sz w:val="24"/>
                <w:szCs w:val="24"/>
              </w:rPr>
            </w:pPr>
            <w:r>
              <w:rPr>
                <w:rFonts w:ascii="仿宋_GB2312" w:eastAsia="仿宋_GB2312" w:hAnsi="宋体" w:cs="仿宋_GB2312" w:hint="eastAsia"/>
                <w:b/>
                <w:bCs/>
                <w:kern w:val="0"/>
                <w:sz w:val="24"/>
                <w:szCs w:val="24"/>
              </w:rPr>
              <w:t>评价项目</w:t>
            </w:r>
          </w:p>
        </w:tc>
        <w:tc>
          <w:tcPr>
            <w:tcW w:w="567" w:type="dxa"/>
            <w:tcBorders>
              <w:left w:val="single" w:sz="4" w:space="0" w:color="auto"/>
            </w:tcBorders>
            <w:vAlign w:val="center"/>
          </w:tcPr>
          <w:p w:rsidR="007B405C" w:rsidRDefault="00CB1128">
            <w:pPr>
              <w:widowControl/>
              <w:adjustRightInd w:val="0"/>
              <w:snapToGrid w:val="0"/>
              <w:jc w:val="left"/>
              <w:rPr>
                <w:rFonts w:ascii="仿宋_GB2312" w:eastAsia="仿宋_GB2312" w:hAnsi="宋体" w:cs="仿宋_GB2312"/>
                <w:b/>
                <w:bCs/>
                <w:kern w:val="0"/>
                <w:sz w:val="24"/>
                <w:szCs w:val="24"/>
              </w:rPr>
            </w:pPr>
            <w:r>
              <w:rPr>
                <w:rFonts w:ascii="仿宋_GB2312" w:eastAsia="仿宋_GB2312" w:hAnsi="宋体" w:cs="仿宋_GB2312" w:hint="eastAsia"/>
                <w:b/>
                <w:bCs/>
                <w:kern w:val="0"/>
                <w:sz w:val="24"/>
                <w:szCs w:val="24"/>
              </w:rPr>
              <w:t>配</w:t>
            </w:r>
          </w:p>
          <w:p w:rsidR="007B405C" w:rsidRDefault="00CB1128">
            <w:pPr>
              <w:widowControl/>
              <w:adjustRightInd w:val="0"/>
              <w:snapToGrid w:val="0"/>
              <w:jc w:val="left"/>
              <w:rPr>
                <w:rFonts w:ascii="仿宋_GB2312" w:eastAsia="仿宋_GB2312" w:hAnsi="宋体" w:cs="仿宋_GB2312"/>
                <w:b/>
                <w:bCs/>
                <w:kern w:val="0"/>
                <w:sz w:val="24"/>
                <w:szCs w:val="24"/>
              </w:rPr>
            </w:pPr>
            <w:r>
              <w:rPr>
                <w:rFonts w:ascii="仿宋_GB2312" w:eastAsia="仿宋_GB2312" w:hAnsi="宋体" w:cs="仿宋_GB2312" w:hint="eastAsia"/>
                <w:b/>
                <w:bCs/>
                <w:kern w:val="0"/>
                <w:sz w:val="24"/>
                <w:szCs w:val="24"/>
              </w:rPr>
              <w:t>分</w:t>
            </w:r>
          </w:p>
        </w:tc>
        <w:tc>
          <w:tcPr>
            <w:tcW w:w="709" w:type="dxa"/>
            <w:vAlign w:val="center"/>
          </w:tcPr>
          <w:p w:rsidR="007B405C" w:rsidRDefault="00CB1128">
            <w:pPr>
              <w:adjustRightInd w:val="0"/>
              <w:snapToGrid w:val="0"/>
              <w:jc w:val="center"/>
              <w:rPr>
                <w:rFonts w:ascii="仿宋_GB2312" w:eastAsia="仿宋_GB2312" w:hAnsi="宋体" w:cs="仿宋_GB2312"/>
                <w:b/>
                <w:bCs/>
                <w:kern w:val="0"/>
                <w:sz w:val="24"/>
                <w:szCs w:val="24"/>
              </w:rPr>
            </w:pPr>
            <w:r>
              <w:rPr>
                <w:rFonts w:ascii="仿宋_GB2312" w:eastAsia="仿宋_GB2312" w:hAnsi="宋体" w:cs="仿宋_GB2312" w:hint="eastAsia"/>
                <w:b/>
                <w:bCs/>
                <w:kern w:val="0"/>
                <w:sz w:val="24"/>
                <w:szCs w:val="24"/>
              </w:rPr>
              <w:t>三级</w:t>
            </w:r>
          </w:p>
          <w:p w:rsidR="007B405C" w:rsidRDefault="00CB1128">
            <w:pPr>
              <w:adjustRightInd w:val="0"/>
              <w:snapToGrid w:val="0"/>
              <w:jc w:val="center"/>
              <w:rPr>
                <w:rFonts w:ascii="仿宋_GB2312" w:eastAsia="仿宋_GB2312" w:hAnsi="宋体" w:cs="仿宋_GB2312"/>
                <w:b/>
                <w:bCs/>
                <w:kern w:val="0"/>
                <w:sz w:val="24"/>
                <w:szCs w:val="24"/>
              </w:rPr>
            </w:pPr>
            <w:r>
              <w:rPr>
                <w:rFonts w:ascii="仿宋_GB2312" w:eastAsia="仿宋_GB2312" w:hAnsi="宋体" w:cs="仿宋_GB2312" w:hint="eastAsia"/>
                <w:b/>
                <w:bCs/>
                <w:kern w:val="0"/>
                <w:sz w:val="24"/>
                <w:szCs w:val="24"/>
              </w:rPr>
              <w:t>评价项目</w:t>
            </w:r>
          </w:p>
        </w:tc>
        <w:tc>
          <w:tcPr>
            <w:tcW w:w="5528" w:type="dxa"/>
            <w:tcBorders>
              <w:top w:val="single" w:sz="4" w:space="0" w:color="auto"/>
            </w:tcBorders>
            <w:vAlign w:val="center"/>
          </w:tcPr>
          <w:p w:rsidR="007B405C" w:rsidRDefault="00CB1128">
            <w:pPr>
              <w:adjustRightInd w:val="0"/>
              <w:snapToGrid w:val="0"/>
              <w:jc w:val="center"/>
              <w:rPr>
                <w:rFonts w:ascii="仿宋_GB2312" w:eastAsia="仿宋_GB2312" w:hAnsi="宋体" w:cs="仿宋_GB2312"/>
                <w:b/>
                <w:bCs/>
                <w:kern w:val="0"/>
                <w:sz w:val="24"/>
                <w:szCs w:val="24"/>
              </w:rPr>
            </w:pPr>
            <w:r>
              <w:rPr>
                <w:rFonts w:ascii="仿宋_GB2312" w:eastAsia="仿宋_GB2312" w:hAnsi="宋体" w:cs="仿宋_GB2312" w:hint="eastAsia"/>
                <w:b/>
                <w:bCs/>
                <w:kern w:val="0"/>
                <w:sz w:val="24"/>
                <w:szCs w:val="24"/>
              </w:rPr>
              <w:t>评价标准</w:t>
            </w:r>
          </w:p>
        </w:tc>
        <w:tc>
          <w:tcPr>
            <w:tcW w:w="567" w:type="dxa"/>
            <w:tcBorders>
              <w:top w:val="single" w:sz="4" w:space="0" w:color="auto"/>
              <w:bottom w:val="single" w:sz="4" w:space="0" w:color="auto"/>
              <w:right w:val="single" w:sz="4" w:space="0" w:color="auto"/>
            </w:tcBorders>
          </w:tcPr>
          <w:p w:rsidR="007B405C" w:rsidRDefault="00CB1128">
            <w:pPr>
              <w:widowControl/>
              <w:adjustRightInd w:val="0"/>
              <w:snapToGrid w:val="0"/>
              <w:jc w:val="left"/>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得分</w:t>
            </w:r>
          </w:p>
        </w:tc>
      </w:tr>
      <w:tr w:rsidR="007B405C">
        <w:trPr>
          <w:trHeight w:val="416"/>
        </w:trPr>
        <w:tc>
          <w:tcPr>
            <w:tcW w:w="851" w:type="dxa"/>
            <w:vMerge w:val="restart"/>
            <w:vAlign w:val="center"/>
          </w:tcPr>
          <w:p w:rsidR="007B405C" w:rsidRDefault="00CB1128">
            <w:pPr>
              <w:tabs>
                <w:tab w:val="left" w:pos="0"/>
                <w:tab w:val="left" w:pos="900"/>
              </w:tabs>
              <w:adjustRightInd w:val="0"/>
              <w:snapToGrid w:val="0"/>
              <w:rPr>
                <w:rFonts w:ascii="仿宋_GB2312" w:eastAsia="仿宋_GB2312" w:hAnsi="宋体" w:cs="仿宋_GB2312"/>
                <w:b/>
                <w:sz w:val="24"/>
                <w:szCs w:val="24"/>
              </w:rPr>
            </w:pPr>
            <w:r>
              <w:rPr>
                <w:rFonts w:ascii="仿宋_GB2312" w:eastAsia="仿宋_GB2312" w:hAnsi="宋体" w:cs="仿宋_GB2312"/>
                <w:b/>
                <w:sz w:val="24"/>
                <w:szCs w:val="24"/>
              </w:rPr>
              <w:t>(</w:t>
            </w:r>
            <w:r>
              <w:rPr>
                <w:rFonts w:ascii="仿宋_GB2312" w:eastAsia="仿宋_GB2312" w:hAnsi="宋体" w:cs="仿宋_GB2312" w:hint="eastAsia"/>
                <w:b/>
                <w:sz w:val="24"/>
                <w:szCs w:val="24"/>
              </w:rPr>
              <w:t>一）</w:t>
            </w:r>
          </w:p>
          <w:p w:rsidR="007B405C" w:rsidRDefault="00CB1128">
            <w:pPr>
              <w:tabs>
                <w:tab w:val="left" w:pos="0"/>
                <w:tab w:val="left" w:pos="900"/>
              </w:tabs>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器</w:t>
            </w:r>
          </w:p>
          <w:p w:rsidR="007B405C" w:rsidRDefault="00CB1128">
            <w:pPr>
              <w:tabs>
                <w:tab w:val="left" w:pos="0"/>
                <w:tab w:val="left" w:pos="900"/>
              </w:tabs>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件</w:t>
            </w:r>
          </w:p>
          <w:p w:rsidR="007B405C" w:rsidRDefault="00CB1128">
            <w:pPr>
              <w:tabs>
                <w:tab w:val="left" w:pos="0"/>
                <w:tab w:val="left" w:pos="900"/>
              </w:tabs>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安</w:t>
            </w:r>
          </w:p>
          <w:p w:rsidR="007B405C" w:rsidRDefault="00CB1128">
            <w:pPr>
              <w:tabs>
                <w:tab w:val="left" w:pos="0"/>
                <w:tab w:val="left" w:pos="900"/>
              </w:tabs>
              <w:jc w:val="center"/>
              <w:rPr>
                <w:rFonts w:ascii="仿宋_GB2312" w:eastAsia="仿宋_GB2312" w:hAnsi="宋体" w:cs="仿宋_GB2312"/>
                <w:b/>
                <w:sz w:val="24"/>
                <w:szCs w:val="24"/>
              </w:rPr>
            </w:pPr>
            <w:r>
              <w:rPr>
                <w:rFonts w:ascii="仿宋_GB2312" w:eastAsia="仿宋_GB2312" w:hAnsi="宋体" w:cs="仿宋_GB2312" w:hint="eastAsia"/>
                <w:b/>
                <w:sz w:val="24"/>
                <w:szCs w:val="24"/>
              </w:rPr>
              <w:t>装</w:t>
            </w:r>
          </w:p>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位</w:t>
            </w:r>
          </w:p>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置</w:t>
            </w:r>
          </w:p>
          <w:p w:rsidR="007B405C" w:rsidRDefault="00CB1128">
            <w:pPr>
              <w:tabs>
                <w:tab w:val="left" w:pos="0"/>
                <w:tab w:val="left" w:pos="900"/>
              </w:tabs>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及</w:t>
            </w:r>
          </w:p>
          <w:p w:rsidR="007B405C" w:rsidRDefault="00CB1128">
            <w:pPr>
              <w:tabs>
                <w:tab w:val="left" w:pos="0"/>
                <w:tab w:val="left" w:pos="900"/>
              </w:tabs>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固</w:t>
            </w:r>
          </w:p>
          <w:p w:rsidR="007B405C" w:rsidRDefault="00CB1128">
            <w:pPr>
              <w:tabs>
                <w:tab w:val="left" w:pos="0"/>
                <w:tab w:val="left" w:pos="900"/>
              </w:tabs>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定</w:t>
            </w:r>
          </w:p>
          <w:p w:rsidR="007B405C" w:rsidRDefault="00CB1128">
            <w:pPr>
              <w:tabs>
                <w:tab w:val="left" w:pos="0"/>
                <w:tab w:val="left" w:pos="900"/>
              </w:tabs>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工</w:t>
            </w:r>
          </w:p>
          <w:p w:rsidR="007B405C" w:rsidRDefault="00CB1128">
            <w:pPr>
              <w:tabs>
                <w:tab w:val="left" w:pos="0"/>
                <w:tab w:val="left" w:pos="900"/>
              </w:tabs>
              <w:adjustRightInd w:val="0"/>
              <w:snapToGrid w:val="0"/>
              <w:jc w:val="center"/>
              <w:rPr>
                <w:rFonts w:ascii="仿宋_GB2312" w:eastAsia="仿宋_GB2312" w:hAnsi="宋体" w:cs="仿宋_GB2312"/>
                <w:b/>
                <w:sz w:val="24"/>
                <w:szCs w:val="24"/>
              </w:rPr>
            </w:pPr>
            <w:r>
              <w:rPr>
                <w:rFonts w:ascii="仿宋_GB2312" w:eastAsia="仿宋_GB2312" w:hAnsi="宋体" w:cs="仿宋" w:hint="eastAsia"/>
                <w:b/>
                <w:sz w:val="24"/>
                <w:szCs w:val="24"/>
              </w:rPr>
              <w:t>艺</w:t>
            </w:r>
          </w:p>
        </w:tc>
        <w:tc>
          <w:tcPr>
            <w:tcW w:w="1276" w:type="dxa"/>
            <w:vMerge w:val="restart"/>
            <w:tcBorders>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电源配电箱、照明供电箱和电气控制箱、电动机等模块安装</w:t>
            </w:r>
          </w:p>
        </w:tc>
        <w:tc>
          <w:tcPr>
            <w:tcW w:w="567" w:type="dxa"/>
            <w:vMerge w:val="restart"/>
            <w:tcBorders>
              <w:left w:val="single" w:sz="4" w:space="0" w:color="auto"/>
            </w:tcBorders>
            <w:vAlign w:val="center"/>
          </w:tcPr>
          <w:p w:rsidR="007B405C" w:rsidRDefault="00CB1128">
            <w:pPr>
              <w:widowControl/>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bCs/>
                <w:kern w:val="0"/>
                <w:sz w:val="24"/>
                <w:szCs w:val="24"/>
              </w:rPr>
              <w:t>4</w:t>
            </w:r>
          </w:p>
        </w:tc>
        <w:tc>
          <w:tcPr>
            <w:tcW w:w="709" w:type="dxa"/>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安装位置</w:t>
            </w:r>
          </w:p>
        </w:tc>
        <w:tc>
          <w:tcPr>
            <w:tcW w:w="5528" w:type="dxa"/>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⑴安装位置尺寸与图纸要求误差大于</w:t>
            </w:r>
            <w:r>
              <w:rPr>
                <w:rFonts w:ascii="仿宋_GB2312" w:eastAsia="仿宋_GB2312" w:hAnsi="宋体" w:cs="仿宋_GB2312"/>
                <w:sz w:val="24"/>
                <w:szCs w:val="24"/>
              </w:rPr>
              <w:t>5mm</w:t>
            </w:r>
            <w:r>
              <w:rPr>
                <w:rFonts w:ascii="仿宋_GB2312" w:eastAsia="仿宋_GB2312" w:hAnsi="宋体" w:cs="仿宋_GB2312" w:hint="eastAsia"/>
                <w:sz w:val="24"/>
                <w:szCs w:val="24"/>
              </w:rPr>
              <w:t>小于等于</w:t>
            </w:r>
            <w:r>
              <w:rPr>
                <w:rFonts w:ascii="仿宋_GB2312" w:eastAsia="仿宋_GB2312" w:hAnsi="宋体" w:cs="仿宋_GB2312"/>
                <w:sz w:val="24"/>
                <w:szCs w:val="24"/>
              </w:rPr>
              <w:t xml:space="preserve">10mm, </w:t>
            </w:r>
            <w:r>
              <w:rPr>
                <w:rFonts w:ascii="仿宋_GB2312" w:eastAsia="仿宋_GB2312" w:hAnsi="宋体" w:cs="仿宋_GB2312" w:hint="eastAsia"/>
                <w:sz w:val="24"/>
                <w:szCs w:val="24"/>
              </w:rPr>
              <w:t>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w:t>
            </w:r>
            <w:r>
              <w:rPr>
                <w:rFonts w:ascii="仿宋_GB2312" w:eastAsia="仿宋_GB2312" w:hAnsi="宋体" w:cs="仿宋_GB2312" w:hint="eastAsia"/>
                <w:sz w:val="24"/>
                <w:szCs w:val="24"/>
              </w:rPr>
              <w:t>大于</w:t>
            </w:r>
            <w:r>
              <w:rPr>
                <w:rFonts w:ascii="仿宋_GB2312" w:eastAsia="仿宋_GB2312" w:hAnsi="宋体" w:cs="仿宋_GB2312"/>
                <w:sz w:val="24"/>
                <w:szCs w:val="24"/>
              </w:rPr>
              <w:t>10mm</w:t>
            </w:r>
            <w:r>
              <w:rPr>
                <w:rFonts w:ascii="仿宋_GB2312" w:eastAsia="仿宋_GB2312" w:hAnsi="宋体" w:cs="仿宋_GB2312" w:hint="eastAsia"/>
                <w:sz w:val="24"/>
                <w:szCs w:val="24"/>
              </w:rPr>
              <w:t>，小于</w:t>
            </w:r>
            <w:r>
              <w:rPr>
                <w:rFonts w:ascii="仿宋_GB2312" w:eastAsia="仿宋_GB2312" w:hAnsi="宋体" w:cs="仿宋_GB2312"/>
                <w:sz w:val="24"/>
                <w:szCs w:val="24"/>
              </w:rPr>
              <w:t>20mm</w:t>
            </w:r>
            <w:r>
              <w:rPr>
                <w:rFonts w:ascii="仿宋_GB2312" w:eastAsia="仿宋_GB2312" w:hAnsi="宋体" w:cs="仿宋_GB2312" w:hint="eastAsia"/>
                <w:sz w:val="24"/>
                <w:szCs w:val="24"/>
              </w:rPr>
              <w:t>或箱体倾斜者，扣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ind w:left="240" w:hangingChars="100" w:hanging="240"/>
              <w:rPr>
                <w:rFonts w:ascii="仿宋_GB2312" w:eastAsia="仿宋_GB2312" w:hAnsi="宋体" w:cs="仿宋_GB2312"/>
                <w:sz w:val="24"/>
                <w:szCs w:val="24"/>
              </w:rPr>
            </w:pPr>
            <w:r>
              <w:rPr>
                <w:rFonts w:ascii="仿宋_GB2312" w:eastAsia="仿宋_GB2312" w:hAnsi="宋体" w:cs="仿宋_GB2312" w:hint="eastAsia"/>
                <w:sz w:val="24"/>
                <w:szCs w:val="24"/>
              </w:rPr>
              <w:t>⑵箱体安装方位不正确或安装尺寸误差大于</w:t>
            </w:r>
            <w:r>
              <w:rPr>
                <w:rFonts w:ascii="仿宋_GB2312" w:eastAsia="仿宋_GB2312" w:hAnsi="宋体" w:cs="仿宋_GB2312"/>
                <w:sz w:val="24"/>
                <w:szCs w:val="24"/>
              </w:rPr>
              <w:t>20mm</w:t>
            </w:r>
            <w:r>
              <w:rPr>
                <w:rFonts w:ascii="仿宋_GB2312" w:eastAsia="仿宋_GB2312" w:hAnsi="宋体" w:cs="仿宋_GB2312" w:hint="eastAsia"/>
                <w:sz w:val="24"/>
                <w:szCs w:val="24"/>
              </w:rPr>
              <w:t>，扣</w:t>
            </w:r>
            <w:r>
              <w:rPr>
                <w:rFonts w:ascii="仿宋_GB2312" w:eastAsia="仿宋_GB2312" w:hAnsi="宋体" w:cs="仿宋_GB2312"/>
                <w:sz w:val="24"/>
                <w:szCs w:val="24"/>
              </w:rPr>
              <w:t>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hint="eastAsia"/>
                <w:color w:val="FF0000"/>
                <w:sz w:val="24"/>
                <w:szCs w:val="24"/>
              </w:rPr>
              <w:t>。</w:t>
            </w:r>
            <w:r>
              <w:rPr>
                <w:rFonts w:ascii="仿宋_GB2312" w:eastAsia="仿宋_GB2312" w:hAnsi="宋体" w:cs="仿宋_GB2312" w:hint="eastAsia"/>
                <w:b/>
                <w:sz w:val="24"/>
                <w:szCs w:val="24"/>
              </w:rPr>
              <w:t>（最多扣</w:t>
            </w:r>
            <w:r>
              <w:rPr>
                <w:rFonts w:ascii="仿宋_GB2312" w:eastAsia="仿宋_GB2312" w:hAnsi="宋体" w:cs="仿宋_GB2312"/>
                <w:b/>
                <w:sz w:val="24"/>
                <w:szCs w:val="24"/>
              </w:rPr>
              <w:t>1</w:t>
            </w:r>
            <w:r>
              <w:rPr>
                <w:rFonts w:ascii="仿宋_GB2312" w:eastAsia="仿宋_GB2312" w:hAnsi="宋体" w:cs="仿宋_GB2312" w:hint="eastAsia"/>
                <w:b/>
                <w:sz w:val="24"/>
                <w:szCs w:val="24"/>
              </w:rPr>
              <w:t>分）</w:t>
            </w:r>
          </w:p>
        </w:tc>
        <w:tc>
          <w:tcPr>
            <w:tcW w:w="567" w:type="dxa"/>
            <w:vMerge w:val="restart"/>
            <w:tcBorders>
              <w:top w:val="single" w:sz="4" w:space="0" w:color="auto"/>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758"/>
        </w:trPr>
        <w:tc>
          <w:tcPr>
            <w:tcW w:w="851"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tcBorders>
              <w:righ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安装工艺</w:t>
            </w:r>
          </w:p>
        </w:tc>
        <w:tc>
          <w:tcPr>
            <w:tcW w:w="5528" w:type="dxa"/>
            <w:tcBorders>
              <w:top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⑶安装不牢固，扣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hint="eastAsia"/>
                <w:color w:val="FF0000"/>
                <w:sz w:val="24"/>
                <w:szCs w:val="24"/>
              </w:rPr>
              <w:t>；</w:t>
            </w:r>
          </w:p>
          <w:p w:rsidR="007B405C" w:rsidRDefault="00CB1128">
            <w:pPr>
              <w:tabs>
                <w:tab w:val="left" w:pos="0"/>
                <w:tab w:val="left" w:pos="900"/>
              </w:tabs>
              <w:adjustRightInd w:val="0"/>
              <w:snapToGrid w:val="0"/>
              <w:ind w:left="240" w:hangingChars="100" w:hanging="240"/>
              <w:rPr>
                <w:rFonts w:ascii="仿宋_GB2312" w:eastAsia="仿宋_GB2312" w:hAnsi="宋体" w:cs="仿宋_GB2312"/>
                <w:sz w:val="24"/>
                <w:szCs w:val="24"/>
              </w:rPr>
            </w:pPr>
            <w:r>
              <w:rPr>
                <w:rFonts w:ascii="仿宋_GB2312" w:eastAsia="仿宋_GB2312" w:hAnsi="宋体" w:cs="仿宋_GB2312" w:hint="eastAsia"/>
                <w:sz w:val="24"/>
                <w:szCs w:val="24"/>
              </w:rPr>
              <w:t>⑷器件安装方位不正确或安装尺寸误差大于</w:t>
            </w:r>
            <w:r>
              <w:rPr>
                <w:rFonts w:ascii="仿宋_GB2312" w:eastAsia="仿宋_GB2312" w:hAnsi="宋体" w:cs="仿宋_GB2312"/>
                <w:sz w:val="24"/>
                <w:szCs w:val="24"/>
              </w:rPr>
              <w:t>20mm</w:t>
            </w:r>
            <w:r>
              <w:rPr>
                <w:rFonts w:ascii="仿宋_GB2312" w:eastAsia="仿宋_GB2312" w:hAnsi="宋体" w:cs="仿宋_GB2312" w:hint="eastAsia"/>
                <w:sz w:val="24"/>
                <w:szCs w:val="24"/>
              </w:rPr>
              <w:t>，扣</w:t>
            </w:r>
            <w:r>
              <w:rPr>
                <w:rFonts w:ascii="仿宋_GB2312" w:eastAsia="仿宋_GB2312" w:hAnsi="宋体" w:cs="仿宋_GB2312"/>
                <w:sz w:val="24"/>
                <w:szCs w:val="24"/>
              </w:rPr>
              <w:t>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⑸电动机、传感器模块放置不到位扣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 xml:space="preserve">  </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635"/>
        </w:trPr>
        <w:tc>
          <w:tcPr>
            <w:tcW w:w="851"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val="restart"/>
            <w:tcBorders>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灯具、开关、插座安装</w:t>
            </w: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安装位置</w:t>
            </w:r>
          </w:p>
        </w:tc>
        <w:tc>
          <w:tcPr>
            <w:tcW w:w="5528" w:type="dxa"/>
            <w:tcBorders>
              <w:bottom w:val="single" w:sz="4" w:space="0" w:color="auto"/>
            </w:tcBorders>
          </w:tcPr>
          <w:p w:rsidR="007B405C" w:rsidRDefault="00CB1128">
            <w:pPr>
              <w:tabs>
                <w:tab w:val="left" w:pos="0"/>
                <w:tab w:val="left" w:pos="900"/>
              </w:tabs>
              <w:adjustRightInd w:val="0"/>
              <w:snapToGrid w:val="0"/>
              <w:ind w:left="120" w:hangingChars="50" w:hanging="120"/>
              <w:rPr>
                <w:rFonts w:ascii="仿宋_GB2312" w:eastAsia="仿宋_GB2312" w:hAnsi="宋体" w:cs="仿宋_GB2312"/>
                <w:sz w:val="24"/>
                <w:szCs w:val="24"/>
              </w:rPr>
            </w:pPr>
            <w:r>
              <w:rPr>
                <w:rFonts w:ascii="仿宋_GB2312" w:eastAsia="仿宋_GB2312" w:hAnsi="宋体" w:cs="仿宋_GB2312" w:hint="eastAsia"/>
                <w:sz w:val="24"/>
                <w:szCs w:val="24"/>
              </w:rPr>
              <w:t>⑹安装位置尺寸与图纸要求误差大于</w:t>
            </w:r>
            <w:r>
              <w:rPr>
                <w:rFonts w:ascii="仿宋_GB2312" w:eastAsia="仿宋_GB2312" w:hAnsi="宋体" w:cs="仿宋_GB2312"/>
                <w:sz w:val="24"/>
                <w:szCs w:val="24"/>
              </w:rPr>
              <w:t>5mm</w:t>
            </w:r>
            <w:r>
              <w:rPr>
                <w:rFonts w:ascii="仿宋_GB2312" w:eastAsia="仿宋_GB2312" w:hAnsi="宋体" w:cs="仿宋_GB2312" w:hint="eastAsia"/>
                <w:sz w:val="24"/>
                <w:szCs w:val="24"/>
              </w:rPr>
              <w:t>小于等于</w:t>
            </w:r>
            <w:r>
              <w:rPr>
                <w:rFonts w:ascii="仿宋_GB2312" w:eastAsia="仿宋_GB2312" w:hAnsi="宋体" w:cs="仿宋_GB2312"/>
                <w:sz w:val="24"/>
                <w:szCs w:val="24"/>
              </w:rPr>
              <w:t xml:space="preserve">10mm, </w:t>
            </w:r>
            <w:r>
              <w:rPr>
                <w:rFonts w:ascii="仿宋_GB2312" w:eastAsia="仿宋_GB2312" w:hAnsi="宋体" w:cs="仿宋_GB2312" w:hint="eastAsia"/>
                <w:sz w:val="24"/>
                <w:szCs w:val="24"/>
              </w:rPr>
              <w:t>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w:t>
            </w:r>
            <w:r>
              <w:rPr>
                <w:rFonts w:ascii="仿宋_GB2312" w:eastAsia="仿宋_GB2312" w:hAnsi="宋体" w:cs="仿宋_GB2312" w:hint="eastAsia"/>
                <w:sz w:val="24"/>
                <w:szCs w:val="24"/>
              </w:rPr>
              <w:t>大于</w:t>
            </w:r>
            <w:r>
              <w:rPr>
                <w:rFonts w:ascii="仿宋_GB2312" w:eastAsia="仿宋_GB2312" w:hAnsi="宋体" w:cs="仿宋_GB2312"/>
                <w:sz w:val="24"/>
                <w:szCs w:val="24"/>
              </w:rPr>
              <w:t>10mm</w:t>
            </w:r>
            <w:r>
              <w:rPr>
                <w:rFonts w:ascii="仿宋_GB2312" w:eastAsia="仿宋_GB2312" w:hAnsi="宋体" w:cs="仿宋_GB2312" w:hint="eastAsia"/>
                <w:sz w:val="24"/>
                <w:szCs w:val="24"/>
              </w:rPr>
              <w:t>小于</w:t>
            </w:r>
            <w:r>
              <w:rPr>
                <w:rFonts w:ascii="仿宋_GB2312" w:eastAsia="仿宋_GB2312" w:hAnsi="宋体" w:cs="仿宋_GB2312"/>
                <w:sz w:val="24"/>
                <w:szCs w:val="24"/>
              </w:rPr>
              <w:t>20mm</w:t>
            </w:r>
            <w:r>
              <w:rPr>
                <w:rFonts w:ascii="仿宋_GB2312" w:eastAsia="仿宋_GB2312" w:hAnsi="宋体" w:cs="仿宋_GB2312" w:hint="eastAsia"/>
                <w:sz w:val="24"/>
                <w:szCs w:val="24"/>
              </w:rPr>
              <w:t>或固定倾斜者，扣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ind w:left="240" w:hangingChars="100" w:hanging="240"/>
              <w:rPr>
                <w:rFonts w:ascii="仿宋_GB2312" w:eastAsia="仿宋_GB2312" w:hAnsi="宋体" w:cs="仿宋_GB2312"/>
                <w:sz w:val="24"/>
                <w:szCs w:val="24"/>
              </w:rPr>
            </w:pPr>
            <w:r>
              <w:rPr>
                <w:rFonts w:ascii="仿宋_GB2312" w:eastAsia="仿宋_GB2312" w:hAnsi="宋体" w:cs="仿宋_GB2312" w:hint="eastAsia"/>
                <w:sz w:val="24"/>
                <w:szCs w:val="24"/>
              </w:rPr>
              <w:t>⑺器件安装方位不正确或安装尺寸误差大于</w:t>
            </w:r>
            <w:r>
              <w:rPr>
                <w:rFonts w:ascii="仿宋_GB2312" w:eastAsia="仿宋_GB2312" w:hAnsi="宋体" w:cs="仿宋_GB2312"/>
                <w:sz w:val="24"/>
                <w:szCs w:val="24"/>
              </w:rPr>
              <w:t>20mm</w:t>
            </w:r>
            <w:r>
              <w:rPr>
                <w:rFonts w:ascii="仿宋_GB2312" w:eastAsia="仿宋_GB2312" w:hAnsi="宋体" w:cs="仿宋_GB2312" w:hint="eastAsia"/>
                <w:sz w:val="24"/>
                <w:szCs w:val="24"/>
              </w:rPr>
              <w:t>，扣</w:t>
            </w:r>
            <w:r>
              <w:rPr>
                <w:rFonts w:ascii="仿宋_GB2312" w:eastAsia="仿宋_GB2312" w:hAnsi="宋体" w:cs="仿宋_GB2312"/>
                <w:sz w:val="24"/>
                <w:szCs w:val="24"/>
              </w:rPr>
              <w:t>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090"/>
        </w:trPr>
        <w:tc>
          <w:tcPr>
            <w:tcW w:w="851"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tcBorders>
              <w:right w:val="single" w:sz="4" w:space="0" w:color="auto"/>
            </w:tcBorders>
            <w:vAlign w:val="center"/>
          </w:tcPr>
          <w:p w:rsidR="007B405C" w:rsidRDefault="007B405C">
            <w:pPr>
              <w:adjustRightInd w:val="0"/>
              <w:snapToGrid w:val="0"/>
              <w:jc w:val="center"/>
              <w:rPr>
                <w:rFonts w:ascii="仿宋_GB2312" w:eastAsia="仿宋_GB2312" w:hAnsi="宋体" w:cs="仿宋_GB2312"/>
                <w:b/>
                <w:bCs/>
                <w:sz w:val="24"/>
                <w:szCs w:val="24"/>
              </w:rPr>
            </w:pP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安装工艺</w:t>
            </w:r>
          </w:p>
        </w:tc>
        <w:tc>
          <w:tcPr>
            <w:tcW w:w="5528" w:type="dxa"/>
            <w:tcBorders>
              <w:top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⑻安装不牢固，扣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⑼开关、插座方向安装错误扣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 xml:space="preserve">  </w:t>
            </w:r>
          </w:p>
          <w:p w:rsidR="007B405C" w:rsidRDefault="00CB1128">
            <w:pPr>
              <w:tabs>
                <w:tab w:val="left" w:pos="0"/>
                <w:tab w:val="left" w:pos="900"/>
              </w:tabs>
              <w:adjustRightInd w:val="0"/>
              <w:snapToGrid w:val="0"/>
              <w:rPr>
                <w:rFonts w:ascii="仿宋_GB2312" w:eastAsia="仿宋_GB2312" w:hAnsi="宋体" w:cs="仿宋_GB2312"/>
                <w:b/>
                <w:bCs/>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285"/>
        </w:trPr>
        <w:tc>
          <w:tcPr>
            <w:tcW w:w="851" w:type="dxa"/>
            <w:vMerge w:val="restart"/>
            <w:tcBorders>
              <w:top w:val="single" w:sz="4" w:space="0" w:color="auto"/>
              <w:bottom w:val="nil"/>
            </w:tcBorders>
            <w:vAlign w:val="center"/>
          </w:tcPr>
          <w:p w:rsidR="007B405C" w:rsidRDefault="00CB1128">
            <w:pPr>
              <w:tabs>
                <w:tab w:val="left" w:pos="0"/>
                <w:tab w:val="left" w:pos="900"/>
              </w:tabs>
              <w:adjustRightInd w:val="0"/>
              <w:snapToGrid w:val="0"/>
              <w:jc w:val="left"/>
              <w:rPr>
                <w:rFonts w:ascii="仿宋_GB2312" w:eastAsia="仿宋_GB2312" w:hAnsi="宋体" w:cs="仿宋_GB2312"/>
                <w:b/>
                <w:sz w:val="24"/>
                <w:szCs w:val="24"/>
              </w:rPr>
            </w:pPr>
            <w:r>
              <w:rPr>
                <w:rFonts w:ascii="仿宋_GB2312" w:eastAsia="仿宋_GB2312" w:hAnsi="宋体" w:cs="仿宋_GB2312"/>
                <w:b/>
                <w:sz w:val="24"/>
                <w:szCs w:val="24"/>
              </w:rPr>
              <w:t>(</w:t>
            </w:r>
            <w:r>
              <w:rPr>
                <w:rFonts w:ascii="仿宋_GB2312" w:eastAsia="仿宋_GB2312" w:hAnsi="宋体" w:cs="仿宋_GB2312" w:hint="eastAsia"/>
                <w:b/>
                <w:sz w:val="24"/>
                <w:szCs w:val="24"/>
              </w:rPr>
              <w:t>二）</w:t>
            </w:r>
          </w:p>
          <w:p w:rsidR="007B405C" w:rsidRDefault="00CB1128">
            <w:pPr>
              <w:tabs>
                <w:tab w:val="left" w:pos="0"/>
                <w:tab w:val="left" w:pos="900"/>
              </w:tabs>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线</w:t>
            </w:r>
          </w:p>
          <w:p w:rsidR="007B405C" w:rsidRDefault="00CB1128">
            <w:pPr>
              <w:tabs>
                <w:tab w:val="left" w:pos="0"/>
                <w:tab w:val="left" w:pos="900"/>
              </w:tabs>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管</w:t>
            </w:r>
          </w:p>
          <w:p w:rsidR="007B405C" w:rsidRDefault="00CB1128">
            <w:pPr>
              <w:tabs>
                <w:tab w:val="left" w:pos="0"/>
                <w:tab w:val="left" w:pos="900"/>
              </w:tabs>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敷</w:t>
            </w:r>
          </w:p>
          <w:p w:rsidR="007B405C" w:rsidRDefault="00CB1128">
            <w:pPr>
              <w:tabs>
                <w:tab w:val="left" w:pos="0"/>
                <w:tab w:val="left" w:pos="900"/>
              </w:tabs>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设</w:t>
            </w:r>
          </w:p>
          <w:p w:rsidR="007B405C" w:rsidRDefault="00CB1128">
            <w:pPr>
              <w:tabs>
                <w:tab w:val="left" w:pos="0"/>
                <w:tab w:val="left" w:pos="900"/>
              </w:tabs>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工</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sz w:val="24"/>
                <w:szCs w:val="24"/>
              </w:rPr>
              <w:t>艺</w:t>
            </w:r>
          </w:p>
        </w:tc>
        <w:tc>
          <w:tcPr>
            <w:tcW w:w="1276" w:type="dxa"/>
            <w:vMerge w:val="restart"/>
            <w:tcBorders>
              <w:right w:val="single" w:sz="4" w:space="0" w:color="auto"/>
            </w:tcBorders>
            <w:vAlign w:val="center"/>
          </w:tcPr>
          <w:p w:rsidR="007B405C" w:rsidRDefault="00CB1128">
            <w:pPr>
              <w:adjustRightInd w:val="0"/>
              <w:snapToGrid w:val="0"/>
              <w:jc w:val="center"/>
              <w:rPr>
                <w:rFonts w:ascii="仿宋_GB2312" w:eastAsia="仿宋_GB2312" w:hAnsi="宋体" w:cs="仿宋_GB2312"/>
                <w:b/>
                <w:bCs/>
                <w:sz w:val="24"/>
                <w:szCs w:val="24"/>
              </w:rPr>
            </w:pPr>
            <w:r>
              <w:rPr>
                <w:rFonts w:ascii="仿宋_GB2312" w:eastAsia="仿宋_GB2312" w:hAnsi="宋体" w:cs="仿宋_GB2312" w:hint="eastAsia"/>
                <w:b/>
                <w:bCs/>
                <w:sz w:val="24"/>
                <w:szCs w:val="24"/>
              </w:rPr>
              <w:t>线管</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布线</w:t>
            </w:r>
          </w:p>
        </w:tc>
        <w:tc>
          <w:tcPr>
            <w:tcW w:w="567" w:type="dxa"/>
            <w:vMerge w:val="restart"/>
            <w:tcBorders>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安装位置</w:t>
            </w:r>
          </w:p>
        </w:tc>
        <w:tc>
          <w:tcPr>
            <w:tcW w:w="5528" w:type="dxa"/>
            <w:tcBorders>
              <w:top w:val="single" w:sz="4" w:space="0" w:color="auto"/>
              <w:bottom w:val="single" w:sz="4" w:space="0" w:color="auto"/>
            </w:tcBorders>
          </w:tcPr>
          <w:p w:rsidR="007B405C" w:rsidRDefault="00CB1128">
            <w:pPr>
              <w:pStyle w:val="2"/>
              <w:numPr>
                <w:ilvl w:val="0"/>
                <w:numId w:val="6"/>
              </w:numPr>
              <w:adjustRightInd w:val="0"/>
              <w:snapToGrid w:val="0"/>
              <w:ind w:firstLineChars="0"/>
              <w:rPr>
                <w:rFonts w:ascii="仿宋_GB2312" w:eastAsia="仿宋_GB2312" w:hAnsi="宋体" w:cs="仿宋_GB2312"/>
                <w:sz w:val="24"/>
                <w:szCs w:val="24"/>
              </w:rPr>
            </w:pPr>
            <w:r>
              <w:rPr>
                <w:rFonts w:ascii="仿宋_GB2312" w:eastAsia="仿宋_GB2312" w:hAnsi="宋体" w:cs="仿宋_GB2312" w:hint="eastAsia"/>
                <w:sz w:val="24"/>
                <w:szCs w:val="24"/>
              </w:rPr>
              <w:t>按图纸的位置布线，扣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pStyle w:val="2"/>
              <w:numPr>
                <w:ilvl w:val="0"/>
                <w:numId w:val="6"/>
              </w:numPr>
              <w:tabs>
                <w:tab w:val="left" w:pos="0"/>
                <w:tab w:val="left" w:pos="900"/>
              </w:tabs>
              <w:adjustRightInd w:val="0"/>
              <w:snapToGrid w:val="0"/>
              <w:ind w:firstLineChars="0"/>
              <w:rPr>
                <w:rFonts w:ascii="仿宋_GB2312" w:eastAsia="仿宋_GB2312" w:hAnsi="宋体" w:cs="仿宋_GB2312"/>
                <w:sz w:val="24"/>
                <w:szCs w:val="24"/>
              </w:rPr>
            </w:pPr>
            <w:r>
              <w:rPr>
                <w:rFonts w:ascii="仿宋_GB2312" w:eastAsia="仿宋_GB2312" w:hAnsi="宋体" w:cs="仿宋_GB2312" w:hint="eastAsia"/>
                <w:sz w:val="24"/>
                <w:szCs w:val="24"/>
              </w:rPr>
              <w:t>管安装位置尺寸与图纸要求误差大于</w:t>
            </w:r>
            <w:r>
              <w:rPr>
                <w:rFonts w:ascii="仿宋_GB2312" w:eastAsia="仿宋_GB2312" w:hAnsi="宋体" w:cs="仿宋_GB2312"/>
                <w:sz w:val="24"/>
                <w:szCs w:val="24"/>
              </w:rPr>
              <w:t>5mm</w:t>
            </w:r>
            <w:r>
              <w:rPr>
                <w:rFonts w:ascii="仿宋_GB2312" w:eastAsia="仿宋_GB2312" w:hAnsi="宋体" w:cs="仿宋_GB2312" w:hint="eastAsia"/>
                <w:sz w:val="24"/>
                <w:szCs w:val="24"/>
              </w:rPr>
              <w:t>小于等于</w:t>
            </w:r>
            <w:r>
              <w:rPr>
                <w:rFonts w:ascii="仿宋_GB2312" w:eastAsia="仿宋_GB2312" w:hAnsi="宋体" w:cs="仿宋_GB2312"/>
                <w:sz w:val="24"/>
                <w:szCs w:val="24"/>
              </w:rPr>
              <w:t xml:space="preserve">10mm, </w:t>
            </w:r>
            <w:r>
              <w:rPr>
                <w:rFonts w:ascii="仿宋_GB2312" w:eastAsia="仿宋_GB2312" w:hAnsi="宋体" w:cs="仿宋_GB2312" w:hint="eastAsia"/>
                <w:sz w:val="24"/>
                <w:szCs w:val="24"/>
              </w:rPr>
              <w:t>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w:t>
            </w:r>
            <w:r>
              <w:rPr>
                <w:rFonts w:ascii="仿宋_GB2312" w:eastAsia="仿宋_GB2312" w:hAnsi="宋体" w:cs="仿宋_GB2312" w:hint="eastAsia"/>
                <w:sz w:val="24"/>
                <w:szCs w:val="24"/>
              </w:rPr>
              <w:t>大于</w:t>
            </w:r>
            <w:r>
              <w:rPr>
                <w:rFonts w:ascii="仿宋_GB2312" w:eastAsia="仿宋_GB2312" w:hAnsi="宋体" w:cs="仿宋_GB2312"/>
                <w:sz w:val="24"/>
                <w:szCs w:val="24"/>
              </w:rPr>
              <w:t>10mm</w:t>
            </w:r>
            <w:r>
              <w:rPr>
                <w:rFonts w:ascii="仿宋_GB2312" w:eastAsia="仿宋_GB2312" w:hAnsi="宋体" w:cs="仿宋_GB2312" w:hint="eastAsia"/>
                <w:sz w:val="24"/>
                <w:szCs w:val="24"/>
              </w:rPr>
              <w:t>或固定倾斜者，扣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pStyle w:val="2"/>
              <w:numPr>
                <w:ilvl w:val="0"/>
                <w:numId w:val="6"/>
              </w:numPr>
              <w:tabs>
                <w:tab w:val="left" w:pos="0"/>
                <w:tab w:val="left" w:pos="900"/>
              </w:tabs>
              <w:adjustRightInd w:val="0"/>
              <w:snapToGrid w:val="0"/>
              <w:ind w:firstLineChars="0"/>
              <w:rPr>
                <w:rFonts w:ascii="仿宋_GB2312" w:eastAsia="仿宋_GB2312" w:hAnsi="宋体" w:cs="仿宋_GB2312"/>
                <w:sz w:val="24"/>
                <w:szCs w:val="24"/>
              </w:rPr>
            </w:pPr>
            <w:r>
              <w:rPr>
                <w:rFonts w:ascii="仿宋_GB2312" w:eastAsia="仿宋_GB2312" w:hAnsi="宋体" w:cs="仿宋_GB2312" w:hint="eastAsia"/>
                <w:sz w:val="24"/>
                <w:szCs w:val="24"/>
              </w:rPr>
              <w:t>线管进盒时，线管中心位置和盒的中心位置的偏差大于±</w:t>
            </w:r>
            <w:r>
              <w:rPr>
                <w:rFonts w:ascii="仿宋_GB2312" w:eastAsia="仿宋_GB2312" w:hAnsi="宋体" w:cs="仿宋_GB2312"/>
                <w:sz w:val="24"/>
                <w:szCs w:val="24"/>
              </w:rPr>
              <w:t>5mm</w:t>
            </w:r>
            <w:r>
              <w:rPr>
                <w:rFonts w:ascii="仿宋_GB2312" w:eastAsia="仿宋_GB2312" w:hAnsi="宋体" w:cs="仿宋_GB2312" w:hint="eastAsia"/>
                <w:sz w:val="24"/>
                <w:szCs w:val="24"/>
              </w:rPr>
              <w:t>，扣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pStyle w:val="2"/>
              <w:tabs>
                <w:tab w:val="left" w:pos="0"/>
                <w:tab w:val="left" w:pos="900"/>
              </w:tabs>
              <w:adjustRightInd w:val="0"/>
              <w:snapToGrid w:val="0"/>
              <w:ind w:left="360" w:firstLineChars="0" w:firstLine="0"/>
              <w:rPr>
                <w:rFonts w:ascii="仿宋_GB2312" w:eastAsia="仿宋_GB2312" w:hAnsi="宋体" w:cs="仿宋_GB2312"/>
                <w:sz w:val="24"/>
                <w:szCs w:val="24"/>
              </w:rPr>
            </w:pPr>
            <w:r>
              <w:rPr>
                <w:rFonts w:ascii="仿宋_GB2312" w:eastAsia="仿宋_GB2312" w:hAnsi="宋体" w:cs="仿宋_GB2312"/>
                <w:sz w:val="24"/>
                <w:szCs w:val="24"/>
              </w:rPr>
              <w:t xml:space="preserve"> </w:t>
            </w: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val="restart"/>
            <w:tcBorders>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20"/>
        </w:trPr>
        <w:tc>
          <w:tcPr>
            <w:tcW w:w="851" w:type="dxa"/>
            <w:vMerge/>
            <w:tcBorders>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tcBorders>
              <w:righ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567" w:type="dxa"/>
            <w:vMerge/>
            <w:tcBorders>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固定工艺</w:t>
            </w:r>
          </w:p>
        </w:tc>
        <w:tc>
          <w:tcPr>
            <w:tcW w:w="5528" w:type="dxa"/>
            <w:tcBorders>
              <w:top w:val="single" w:sz="4" w:space="0" w:color="auto"/>
            </w:tcBorders>
          </w:tcPr>
          <w:p w:rsidR="007B405C" w:rsidRDefault="00CB1128">
            <w:pPr>
              <w:pStyle w:val="2"/>
              <w:numPr>
                <w:ilvl w:val="0"/>
                <w:numId w:val="6"/>
              </w:numPr>
              <w:adjustRightInd w:val="0"/>
              <w:snapToGrid w:val="0"/>
              <w:ind w:firstLineChars="0"/>
              <w:rPr>
                <w:rFonts w:ascii="仿宋_GB2312" w:eastAsia="仿宋_GB2312" w:hAnsi="宋体" w:cs="仿宋_GB2312"/>
                <w:sz w:val="24"/>
                <w:szCs w:val="24"/>
              </w:rPr>
            </w:pPr>
            <w:r>
              <w:rPr>
                <w:rFonts w:ascii="仿宋_GB2312" w:eastAsia="仿宋_GB2312" w:hAnsi="宋体" w:cs="仿宋_GB2312" w:hint="eastAsia"/>
                <w:sz w:val="24"/>
                <w:szCs w:val="24"/>
              </w:rPr>
              <w:t>线路不牢固、松动，扣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pStyle w:val="2"/>
              <w:numPr>
                <w:ilvl w:val="0"/>
                <w:numId w:val="6"/>
              </w:numPr>
              <w:tabs>
                <w:tab w:val="left" w:pos="0"/>
                <w:tab w:val="left" w:pos="900"/>
              </w:tabs>
              <w:adjustRightInd w:val="0"/>
              <w:snapToGrid w:val="0"/>
              <w:ind w:firstLineChars="0"/>
              <w:rPr>
                <w:rFonts w:ascii="仿宋_GB2312" w:eastAsia="仿宋_GB2312" w:hAnsi="宋体" w:cs="仿宋_GB2312"/>
                <w:sz w:val="24"/>
                <w:szCs w:val="24"/>
              </w:rPr>
            </w:pPr>
            <w:r>
              <w:rPr>
                <w:rFonts w:ascii="仿宋_GB2312" w:eastAsia="仿宋_GB2312" w:hAnsi="宋体" w:cs="仿宋_GB2312" w:hint="eastAsia"/>
                <w:sz w:val="24"/>
                <w:szCs w:val="24"/>
              </w:rPr>
              <w:t>线管未压入管卡中，扣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 xml:space="preserve">  </w:t>
            </w:r>
          </w:p>
          <w:p w:rsidR="007B405C" w:rsidRDefault="00CB1128">
            <w:pPr>
              <w:tabs>
                <w:tab w:val="left" w:pos="0"/>
                <w:tab w:val="left" w:pos="900"/>
              </w:tabs>
              <w:adjustRightInd w:val="0"/>
              <w:snapToGrid w:val="0"/>
              <w:rPr>
                <w:rFonts w:ascii="仿宋_GB2312" w:eastAsia="仿宋_GB2312" w:hAnsi="宋体" w:cs="仿宋_GB2312"/>
                <w:b/>
                <w:bCs/>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4698"/>
        </w:trPr>
        <w:tc>
          <w:tcPr>
            <w:tcW w:w="851" w:type="dxa"/>
            <w:vMerge/>
            <w:tcBorders>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val="restart"/>
            <w:tcBorders>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线管线路工艺</w:t>
            </w:r>
          </w:p>
        </w:tc>
        <w:tc>
          <w:tcPr>
            <w:tcW w:w="567" w:type="dxa"/>
            <w:vMerge/>
            <w:tcBorders>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vMerge w:val="restart"/>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安装工艺</w:t>
            </w:r>
          </w:p>
        </w:tc>
        <w:tc>
          <w:tcPr>
            <w:tcW w:w="5528" w:type="dxa"/>
            <w:vMerge w:val="restart"/>
            <w:vAlign w:val="center"/>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⑹直线两端、转弯处两端、入盒（箱、槽）前端不装管卡固定，扣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⑺转弯处两端管卡不对称，或管卡位置与规定不符者，扣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⑻线管直接进盒、箱、槽前的固定管卡位置与规定不符者，扣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⑼线管作鸭脖子弯进盒（箱）前的固定管卡位置与规定不符者，扣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⑽直线段固定管卡间距不合理、不一致者，扣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ind w:firstLine="420"/>
              <w:rPr>
                <w:rFonts w:ascii="仿宋_GB2312" w:eastAsia="仿宋_GB2312" w:hAnsi="宋体" w:cs="仿宋_GB2312"/>
                <w:sz w:val="24"/>
                <w:szCs w:val="24"/>
              </w:rPr>
            </w:pPr>
            <w:r>
              <w:rPr>
                <w:rFonts w:ascii="仿宋_GB2312" w:eastAsia="仿宋_GB2312" w:hAnsi="宋体" w:cs="仿宋_GB2312" w:hint="eastAsia"/>
                <w:sz w:val="24"/>
                <w:szCs w:val="24"/>
              </w:rPr>
              <w:t>（注：直线端、转弯端和入盒（箱）前端固定点三者位置有冲突时，评测标准的次序为：①转弯点②入盒、箱、槽点③直线点）</w:t>
            </w:r>
          </w:p>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bCs/>
                <w:sz w:val="24"/>
                <w:szCs w:val="24"/>
              </w:rPr>
              <w:t>⑾</w:t>
            </w:r>
            <w:r>
              <w:rPr>
                <w:rFonts w:ascii="仿宋_GB2312" w:eastAsia="仿宋_GB2312" w:hAnsi="宋体" w:cs="仿宋_GB2312" w:hint="eastAsia"/>
                <w:sz w:val="24"/>
                <w:szCs w:val="24"/>
              </w:rPr>
              <w:t>直角转弯的偏差角度大于</w:t>
            </w:r>
            <w:r>
              <w:rPr>
                <w:rFonts w:ascii="仿宋_GB2312" w:eastAsia="仿宋_GB2312" w:hAnsi="宋体" w:cs="仿宋_GB2312"/>
                <w:sz w:val="24"/>
                <w:szCs w:val="24"/>
              </w:rPr>
              <w:t>5</w:t>
            </w:r>
            <w:r>
              <w:rPr>
                <w:rFonts w:ascii="仿宋_GB2312" w:eastAsia="仿宋_GB2312" w:hAnsi="宋体" w:cs="仿宋_GB2312" w:hint="eastAsia"/>
                <w:sz w:val="24"/>
                <w:szCs w:val="24"/>
              </w:rPr>
              <w:t>°，扣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widowControl/>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sz w:val="24"/>
                <w:szCs w:val="24"/>
              </w:rPr>
              <w:t>⑿</w:t>
            </w:r>
            <w:r>
              <w:rPr>
                <w:rFonts w:ascii="仿宋_GB2312" w:eastAsia="仿宋_GB2312" w:hAnsi="宋体" w:cs="仿宋_GB2312" w:hint="eastAsia"/>
                <w:bCs/>
                <w:sz w:val="24"/>
                <w:szCs w:val="24"/>
              </w:rPr>
              <w:t>线管的弯曲处有折皱、凹穴或裂缝、裂纹，管的弯曲处弯扁的长度大于规定处，</w:t>
            </w:r>
            <w:r>
              <w:rPr>
                <w:rFonts w:ascii="仿宋_GB2312" w:eastAsia="仿宋_GB2312" w:hAnsi="宋体" w:cs="仿宋_GB2312" w:hint="eastAsia"/>
                <w:sz w:val="24"/>
                <w:szCs w:val="24"/>
              </w:rPr>
              <w:t>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⒀线管入槽时未用连接件，扣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处，连接松动者，扣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⒁线管的弯曲半径超出规定范围者</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（最多可</w:t>
            </w:r>
            <w:r>
              <w:rPr>
                <w:rFonts w:ascii="仿宋_GB2312" w:eastAsia="仿宋_GB2312" w:hAnsi="宋体" w:cs="仿宋_GB2312" w:hint="eastAsia"/>
                <w:b/>
                <w:bCs/>
                <w:sz w:val="24"/>
                <w:szCs w:val="24"/>
              </w:rPr>
              <w:t>扣</w:t>
            </w:r>
            <w:r>
              <w:rPr>
                <w:rFonts w:ascii="仿宋_GB2312" w:eastAsia="仿宋_GB2312" w:hAnsi="宋体" w:cs="仿宋_GB2312"/>
                <w:b/>
                <w:bCs/>
                <w:sz w:val="24"/>
                <w:szCs w:val="24"/>
              </w:rPr>
              <w:t>2</w:t>
            </w:r>
            <w:r>
              <w:rPr>
                <w:rFonts w:ascii="仿宋_GB2312" w:eastAsia="仿宋_GB2312" w:hAnsi="宋体" w:cs="仿宋_GB2312" w:hint="eastAsia"/>
                <w:b/>
                <w:bCs/>
                <w:sz w:val="24"/>
                <w:szCs w:val="24"/>
              </w:rPr>
              <w:t>分）</w:t>
            </w:r>
          </w:p>
        </w:tc>
        <w:tc>
          <w:tcPr>
            <w:tcW w:w="567" w:type="dxa"/>
            <w:vMerge/>
            <w:tcBorders>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798"/>
        </w:trPr>
        <w:tc>
          <w:tcPr>
            <w:tcW w:w="851" w:type="dxa"/>
            <w:vMerge/>
            <w:tcBorders>
              <w:top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tcBorders>
              <w:righ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567" w:type="dxa"/>
            <w:vMerge w:val="restart"/>
            <w:tcBorders>
              <w:top w:val="nil"/>
              <w:left w:val="single" w:sz="4" w:space="0" w:color="auto"/>
            </w:tcBorders>
            <w:vAlign w:val="center"/>
          </w:tcPr>
          <w:p w:rsidR="007B405C" w:rsidRDefault="00CB1128">
            <w:pPr>
              <w:widowControl/>
              <w:adjustRightInd w:val="0"/>
              <w:snapToGrid w:val="0"/>
              <w:rPr>
                <w:rFonts w:ascii="仿宋_GB2312" w:eastAsia="仿宋_GB2312" w:hAnsi="宋体" w:cs="仿宋_GB2312"/>
                <w:bCs/>
                <w:kern w:val="0"/>
                <w:sz w:val="24"/>
                <w:szCs w:val="24"/>
              </w:rPr>
            </w:pPr>
            <w:r>
              <w:rPr>
                <w:rFonts w:ascii="仿宋_GB2312" w:eastAsia="仿宋_GB2312" w:hAnsi="宋体" w:cs="仿宋_GB2312"/>
                <w:bCs/>
                <w:kern w:val="0"/>
                <w:sz w:val="24"/>
                <w:szCs w:val="24"/>
              </w:rPr>
              <w:t>5</w:t>
            </w:r>
          </w:p>
        </w:tc>
        <w:tc>
          <w:tcPr>
            <w:tcW w:w="709"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5528" w:type="dxa"/>
            <w:vMerge/>
            <w:vAlign w:val="center"/>
          </w:tcPr>
          <w:p w:rsidR="007B405C" w:rsidRDefault="007B405C">
            <w:pPr>
              <w:tabs>
                <w:tab w:val="left" w:pos="0"/>
                <w:tab w:val="left" w:pos="900"/>
              </w:tabs>
              <w:adjustRightInd w:val="0"/>
              <w:snapToGrid w:val="0"/>
              <w:rPr>
                <w:rFonts w:ascii="仿宋_GB2312" w:eastAsia="仿宋_GB2312" w:hAnsi="宋体" w:cs="仿宋_GB2312"/>
                <w:sz w:val="24"/>
                <w:szCs w:val="24"/>
              </w:rPr>
            </w:pPr>
          </w:p>
        </w:tc>
        <w:tc>
          <w:tcPr>
            <w:tcW w:w="567" w:type="dxa"/>
            <w:vMerge/>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2265"/>
        </w:trPr>
        <w:tc>
          <w:tcPr>
            <w:tcW w:w="851" w:type="dxa"/>
            <w:tcBorders>
              <w:top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tcBorders>
              <w:righ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567" w:type="dxa"/>
            <w:vMerge/>
            <w:tcBorders>
              <w:top w:val="nil"/>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sz w:val="24"/>
                <w:szCs w:val="24"/>
              </w:rPr>
              <w:t>线管进盒（箱）工艺</w:t>
            </w:r>
          </w:p>
        </w:tc>
        <w:tc>
          <w:tcPr>
            <w:tcW w:w="5528" w:type="dxa"/>
            <w:tcBorders>
              <w:top w:val="single" w:sz="4" w:space="0" w:color="auto"/>
            </w:tcBorders>
          </w:tcPr>
          <w:p w:rsidR="007B405C" w:rsidRDefault="00CB1128">
            <w:pPr>
              <w:adjustRightInd w:val="0"/>
              <w:snapToGrid w:val="0"/>
              <w:rPr>
                <w:rFonts w:ascii="仿宋_GB2312" w:eastAsia="仿宋_GB2312" w:hAnsi="宋体" w:cs="仿宋_GB2312"/>
                <w:bCs/>
                <w:sz w:val="24"/>
                <w:szCs w:val="24"/>
              </w:rPr>
            </w:pPr>
            <w:r>
              <w:rPr>
                <w:rFonts w:ascii="仿宋_GB2312" w:eastAsia="仿宋_GB2312" w:hAnsi="宋体" w:cs="仿宋_GB2312" w:hint="eastAsia"/>
                <w:sz w:val="24"/>
                <w:szCs w:val="24"/>
              </w:rPr>
              <w:t>⒂不作鸭脖子导致线管斜伸进盒（箱），扣</w:t>
            </w:r>
            <w:r>
              <w:rPr>
                <w:rFonts w:ascii="仿宋_GB2312" w:eastAsia="仿宋_GB2312" w:hAnsi="宋体" w:cs="仿宋_GB2312"/>
                <w:sz w:val="24"/>
                <w:szCs w:val="24"/>
              </w:rPr>
              <w:t>0.8</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hint="eastAsia"/>
                <w:bCs/>
                <w:sz w:val="24"/>
                <w:szCs w:val="24"/>
              </w:rPr>
              <w:t>，鸭脖子弯转弯处不符合要求，</w:t>
            </w:r>
            <w:r>
              <w:rPr>
                <w:rFonts w:ascii="仿宋_GB2312" w:eastAsia="仿宋_GB2312" w:hAnsi="宋体" w:cs="仿宋_GB2312" w:hint="eastAsia"/>
                <w:sz w:val="24"/>
                <w:szCs w:val="24"/>
              </w:rPr>
              <w:t>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⒃线管进盒（箱）未用连接件，扣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处；连接件松动，扣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⒄同一位置，多个线管入同一个箱体时，鸭脖子弯位置不一致或形状不统一，扣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 xml:space="preserve">  </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tcBorders>
              <w:top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6361"/>
        </w:trPr>
        <w:tc>
          <w:tcPr>
            <w:tcW w:w="851" w:type="dxa"/>
            <w:vMerge w:val="restart"/>
            <w:tcBorders>
              <w:top w:val="single" w:sz="6" w:space="0" w:color="auto"/>
              <w:bottom w:val="nil"/>
            </w:tcBorders>
            <w:vAlign w:val="center"/>
          </w:tcPr>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b/>
                <w:sz w:val="24"/>
                <w:szCs w:val="24"/>
              </w:rPr>
              <w:lastRenderedPageBreak/>
              <w:t>(</w:t>
            </w:r>
            <w:r>
              <w:rPr>
                <w:rFonts w:ascii="仿宋_GB2312" w:eastAsia="仿宋_GB2312" w:hAnsi="宋体" w:cs="仿宋_GB2312" w:hint="eastAsia"/>
                <w:b/>
                <w:sz w:val="24"/>
                <w:szCs w:val="24"/>
              </w:rPr>
              <w:t>三）</w:t>
            </w: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b/>
                <w:sz w:val="24"/>
                <w:szCs w:val="24"/>
              </w:rPr>
              <w:t>PVC</w:t>
            </w:r>
            <w:r>
              <w:rPr>
                <w:rFonts w:ascii="仿宋_GB2312" w:eastAsia="仿宋_GB2312" w:hAnsi="宋体" w:cs="仿宋_GB2312" w:hint="eastAsia"/>
                <w:b/>
                <w:sz w:val="24"/>
                <w:szCs w:val="24"/>
              </w:rPr>
              <w:t>线</w:t>
            </w: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槽</w:t>
            </w: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敷</w:t>
            </w: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设</w:t>
            </w: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工</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sz w:val="24"/>
                <w:szCs w:val="24"/>
              </w:rPr>
              <w:t>艺</w:t>
            </w:r>
          </w:p>
        </w:tc>
        <w:tc>
          <w:tcPr>
            <w:tcW w:w="1276" w:type="dxa"/>
            <w:tcBorders>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b/>
                <w:bCs/>
                <w:sz w:val="24"/>
                <w:szCs w:val="24"/>
              </w:rPr>
              <w:t>PVC</w:t>
            </w:r>
            <w:r>
              <w:rPr>
                <w:rFonts w:ascii="仿宋_GB2312" w:eastAsia="仿宋_GB2312" w:hAnsi="宋体" w:cs="仿宋_GB2312" w:hint="eastAsia"/>
                <w:b/>
                <w:bCs/>
                <w:sz w:val="24"/>
                <w:szCs w:val="24"/>
              </w:rPr>
              <w:t>线槽布线</w:t>
            </w:r>
          </w:p>
          <w:p w:rsidR="007B405C" w:rsidRDefault="007B405C">
            <w:pPr>
              <w:adjustRightInd w:val="0"/>
              <w:snapToGrid w:val="0"/>
              <w:jc w:val="center"/>
              <w:rPr>
                <w:rFonts w:ascii="仿宋_GB2312" w:eastAsia="仿宋_GB2312" w:hAnsi="宋体" w:cs="仿宋_GB2312"/>
                <w:bCs/>
                <w:kern w:val="0"/>
                <w:sz w:val="24"/>
                <w:szCs w:val="24"/>
              </w:rPr>
            </w:pPr>
          </w:p>
        </w:tc>
        <w:tc>
          <w:tcPr>
            <w:tcW w:w="567" w:type="dxa"/>
            <w:vMerge w:val="restart"/>
            <w:tcBorders>
              <w:lef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bCs/>
                <w:kern w:val="0"/>
                <w:sz w:val="24"/>
                <w:szCs w:val="24"/>
              </w:rPr>
              <w:t>9</w:t>
            </w:r>
          </w:p>
        </w:tc>
        <w:tc>
          <w:tcPr>
            <w:tcW w:w="709" w:type="dxa"/>
            <w:tcBorders>
              <w:top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安装位置</w:t>
            </w:r>
          </w:p>
          <w:p w:rsidR="007B405C" w:rsidRDefault="007B405C">
            <w:pPr>
              <w:adjustRightInd w:val="0"/>
              <w:snapToGrid w:val="0"/>
              <w:jc w:val="center"/>
              <w:rPr>
                <w:rFonts w:ascii="仿宋_GB2312" w:eastAsia="仿宋_GB2312" w:hAnsi="宋体" w:cs="仿宋_GB2312"/>
                <w:bCs/>
                <w:kern w:val="0"/>
                <w:sz w:val="24"/>
                <w:szCs w:val="24"/>
              </w:rPr>
            </w:pPr>
          </w:p>
        </w:tc>
        <w:tc>
          <w:tcPr>
            <w:tcW w:w="5528" w:type="dxa"/>
          </w:tcPr>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⑴槽线路不按图纸要求的位置或方向布线，扣</w:t>
            </w:r>
            <w:r>
              <w:rPr>
                <w:rFonts w:ascii="仿宋_GB2312" w:eastAsia="仿宋_GB2312" w:hAnsi="宋体" w:cs="仿宋_GB2312"/>
                <w:sz w:val="24"/>
                <w:szCs w:val="24"/>
              </w:rPr>
              <w:t>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⑵线槽安装位置与图纸尺寸误差大于</w:t>
            </w:r>
            <w:r>
              <w:rPr>
                <w:rFonts w:ascii="仿宋_GB2312" w:eastAsia="仿宋_GB2312" w:hAnsi="宋体" w:cs="仿宋_GB2312"/>
                <w:sz w:val="24"/>
                <w:szCs w:val="24"/>
              </w:rPr>
              <w:t>2mm</w:t>
            </w:r>
            <w:r>
              <w:rPr>
                <w:rFonts w:ascii="仿宋_GB2312" w:eastAsia="仿宋_GB2312" w:hAnsi="宋体" w:cs="仿宋_GB2312" w:hint="eastAsia"/>
                <w:sz w:val="24"/>
                <w:szCs w:val="24"/>
              </w:rPr>
              <w:t>小于等于</w:t>
            </w:r>
            <w:r>
              <w:rPr>
                <w:rFonts w:ascii="仿宋_GB2312" w:eastAsia="仿宋_GB2312" w:hAnsi="宋体" w:cs="仿宋_GB2312"/>
                <w:sz w:val="24"/>
                <w:szCs w:val="24"/>
              </w:rPr>
              <w:t xml:space="preserve">5mm, </w:t>
            </w:r>
            <w:r>
              <w:rPr>
                <w:rFonts w:ascii="仿宋_GB2312" w:eastAsia="仿宋_GB2312" w:hAnsi="宋体" w:cs="仿宋_GB2312" w:hint="eastAsia"/>
                <w:sz w:val="24"/>
                <w:szCs w:val="24"/>
              </w:rPr>
              <w:t>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w:t>
            </w:r>
            <w:r>
              <w:rPr>
                <w:rFonts w:ascii="仿宋_GB2312" w:eastAsia="仿宋_GB2312" w:hAnsi="宋体" w:cs="仿宋_GB2312" w:hint="eastAsia"/>
                <w:sz w:val="24"/>
                <w:szCs w:val="24"/>
              </w:rPr>
              <w:t>大于</w:t>
            </w:r>
            <w:r>
              <w:rPr>
                <w:rFonts w:ascii="仿宋_GB2312" w:eastAsia="仿宋_GB2312" w:hAnsi="宋体" w:cs="仿宋_GB2312"/>
                <w:sz w:val="24"/>
                <w:szCs w:val="24"/>
              </w:rPr>
              <w:t>5mm</w:t>
            </w:r>
            <w:r>
              <w:rPr>
                <w:rFonts w:ascii="仿宋_GB2312" w:eastAsia="仿宋_GB2312" w:hAnsi="宋体" w:cs="仿宋_GB2312" w:hint="eastAsia"/>
                <w:sz w:val="24"/>
                <w:szCs w:val="24"/>
              </w:rPr>
              <w:t>，扣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 xml:space="preserve"> </w:t>
            </w:r>
          </w:p>
          <w:p w:rsidR="007B405C" w:rsidRDefault="00CB1128">
            <w:pPr>
              <w:adjustRightInd w:val="0"/>
              <w:snapToGrid w:val="0"/>
              <w:jc w:val="left"/>
              <w:rPr>
                <w:rFonts w:ascii="仿宋_GB2312" w:eastAsia="仿宋_GB2312" w:hAnsi="宋体" w:cs="仿宋_GB2312"/>
                <w:sz w:val="24"/>
                <w:szCs w:val="24"/>
              </w:rPr>
            </w:pPr>
            <w:r>
              <w:rPr>
                <w:rFonts w:ascii="仿宋_GB2312" w:eastAsia="仿宋_GB2312" w:hAnsi="宋体" w:cs="仿宋_GB2312" w:hint="eastAsia"/>
                <w:sz w:val="24"/>
                <w:szCs w:val="24"/>
              </w:rPr>
              <w:t>⑶线槽不平整，或歪斜、或松动，扣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jc w:val="left"/>
              <w:rPr>
                <w:rFonts w:ascii="仿宋_GB2312" w:eastAsia="仿宋_GB2312" w:hAnsi="宋体" w:cs="仿宋_GB2312"/>
                <w:sz w:val="24"/>
                <w:szCs w:val="24"/>
              </w:rPr>
            </w:pPr>
            <w:r>
              <w:rPr>
                <w:rFonts w:ascii="仿宋_GB2312" w:eastAsia="仿宋_GB2312" w:hAnsi="宋体" w:cs="仿宋_GB2312" w:hint="eastAsia"/>
                <w:sz w:val="24"/>
                <w:szCs w:val="24"/>
              </w:rPr>
              <w:t>⑷槽未上盖，扣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处，未盖好</w:t>
            </w:r>
            <w:r>
              <w:rPr>
                <w:rFonts w:ascii="仿宋_GB2312" w:eastAsia="仿宋_GB2312" w:hAnsi="宋体" w:cs="仿宋_GB2312"/>
                <w:sz w:val="24"/>
                <w:szCs w:val="24"/>
              </w:rPr>
              <w:t>,</w:t>
            </w:r>
            <w:r>
              <w:rPr>
                <w:rFonts w:ascii="仿宋_GB2312" w:eastAsia="仿宋_GB2312" w:hAnsi="宋体" w:cs="仿宋_GB2312" w:hint="eastAsia"/>
                <w:sz w:val="24"/>
                <w:szCs w:val="24"/>
              </w:rPr>
              <w:t>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jc w:val="left"/>
              <w:rPr>
                <w:rFonts w:ascii="仿宋_GB2312" w:eastAsia="仿宋_GB2312" w:hAnsi="宋体" w:cs="仿宋_GB2312"/>
                <w:bCs/>
                <w:kern w:val="0"/>
                <w:sz w:val="24"/>
                <w:szCs w:val="24"/>
              </w:rPr>
            </w:pPr>
            <w:r>
              <w:rPr>
                <w:rFonts w:ascii="仿宋_GB2312" w:eastAsia="仿宋_GB2312" w:hAnsi="宋体" w:cs="仿宋_GB2312" w:hint="eastAsia"/>
                <w:sz w:val="24"/>
                <w:szCs w:val="24"/>
              </w:rPr>
              <w:t>⑸线的末端未作封堵者，或线路不干净，残留施工临时标志、痕迹者，扣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⑹线槽接缝（含直线、转弯、折角和三通）间隙大于</w:t>
            </w:r>
            <w:r>
              <w:rPr>
                <w:rFonts w:ascii="仿宋_GB2312" w:eastAsia="仿宋_GB2312" w:hAnsi="宋体" w:cs="仿宋_GB2312"/>
                <w:sz w:val="24"/>
                <w:szCs w:val="24"/>
              </w:rPr>
              <w:t>0.5mm</w:t>
            </w:r>
            <w:r>
              <w:rPr>
                <w:rFonts w:ascii="仿宋_GB2312" w:eastAsia="仿宋_GB2312" w:hAnsi="宋体" w:cs="仿宋_GB2312" w:hint="eastAsia"/>
                <w:sz w:val="24"/>
                <w:szCs w:val="24"/>
              </w:rPr>
              <w:t>小于或等于</w:t>
            </w:r>
            <w:r>
              <w:rPr>
                <w:rFonts w:ascii="仿宋_GB2312" w:eastAsia="仿宋_GB2312" w:hAnsi="宋体" w:cs="仿宋_GB2312"/>
                <w:sz w:val="24"/>
                <w:szCs w:val="24"/>
              </w:rPr>
              <w:t>1mm</w:t>
            </w:r>
            <w:r>
              <w:rPr>
                <w:rFonts w:ascii="仿宋_GB2312" w:eastAsia="仿宋_GB2312" w:hAnsi="宋体" w:cs="仿宋_GB2312" w:hint="eastAsia"/>
                <w:sz w:val="24"/>
                <w:szCs w:val="24"/>
              </w:rPr>
              <w:t>，扣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处，大于</w:t>
            </w:r>
            <w:r>
              <w:rPr>
                <w:rFonts w:ascii="仿宋_GB2312" w:eastAsia="仿宋_GB2312" w:hAnsi="宋体" w:cs="仿宋_GB2312"/>
                <w:sz w:val="24"/>
                <w:szCs w:val="24"/>
              </w:rPr>
              <w:t xml:space="preserve">1 mm </w:t>
            </w:r>
            <w:r>
              <w:rPr>
                <w:rFonts w:ascii="仿宋_GB2312" w:eastAsia="仿宋_GB2312" w:hAnsi="宋体" w:cs="仿宋_GB2312" w:hint="eastAsia"/>
                <w:sz w:val="24"/>
                <w:szCs w:val="24"/>
              </w:rPr>
              <w:t>小于</w:t>
            </w:r>
            <w:r>
              <w:rPr>
                <w:rFonts w:ascii="仿宋_GB2312" w:eastAsia="仿宋_GB2312" w:hAnsi="宋体" w:cs="仿宋_GB2312"/>
                <w:sz w:val="24"/>
                <w:szCs w:val="24"/>
              </w:rPr>
              <w:t>2mm</w:t>
            </w:r>
            <w:r>
              <w:rPr>
                <w:rFonts w:ascii="仿宋_GB2312" w:eastAsia="仿宋_GB2312" w:hAnsi="宋体" w:cs="仿宋_GB2312" w:hint="eastAsia"/>
                <w:sz w:val="24"/>
                <w:szCs w:val="24"/>
              </w:rPr>
              <w:t>，扣</w:t>
            </w:r>
            <w:r>
              <w:rPr>
                <w:rFonts w:ascii="仿宋_GB2312" w:eastAsia="仿宋_GB2312" w:hAnsi="宋体" w:cs="仿宋_GB2312"/>
                <w:sz w:val="24"/>
                <w:szCs w:val="24"/>
              </w:rPr>
              <w:t>0.6</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处，大于</w:t>
            </w:r>
            <w:r>
              <w:rPr>
                <w:rFonts w:ascii="仿宋_GB2312" w:eastAsia="仿宋_GB2312" w:hAnsi="宋体" w:cs="仿宋_GB2312"/>
                <w:sz w:val="24"/>
                <w:szCs w:val="24"/>
              </w:rPr>
              <w:t>2mm</w:t>
            </w:r>
            <w:r>
              <w:rPr>
                <w:rFonts w:ascii="仿宋_GB2312" w:eastAsia="仿宋_GB2312" w:hAnsi="宋体" w:cs="仿宋_GB2312" w:hint="eastAsia"/>
                <w:sz w:val="24"/>
                <w:szCs w:val="24"/>
              </w:rPr>
              <w:t>扣</w:t>
            </w:r>
            <w:r>
              <w:rPr>
                <w:rFonts w:ascii="仿宋_GB2312" w:eastAsia="仿宋_GB2312" w:hAnsi="宋体" w:cs="仿宋_GB2312"/>
                <w:sz w:val="24"/>
                <w:szCs w:val="24"/>
              </w:rPr>
              <w:t>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⑺平面转弯、内角、外角、</w:t>
            </w:r>
            <w:r>
              <w:rPr>
                <w:rFonts w:ascii="仿宋_GB2312" w:eastAsia="仿宋_GB2312" w:hAnsi="宋体" w:cs="仿宋_GB2312"/>
                <w:sz w:val="24"/>
                <w:szCs w:val="24"/>
              </w:rPr>
              <w:t>T</w:t>
            </w:r>
            <w:r>
              <w:rPr>
                <w:rFonts w:ascii="仿宋_GB2312" w:eastAsia="仿宋_GB2312" w:hAnsi="宋体" w:cs="仿宋_GB2312" w:hint="eastAsia"/>
                <w:sz w:val="24"/>
                <w:szCs w:val="24"/>
              </w:rPr>
              <w:t>形不按规定方法安装者，扣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⑻任意转折角的角度偏离图纸要求</w:t>
            </w:r>
            <w:r>
              <w:rPr>
                <w:rFonts w:ascii="仿宋_GB2312" w:eastAsia="仿宋_GB2312" w:hAnsi="宋体" w:cs="仿宋_GB2312"/>
                <w:sz w:val="24"/>
                <w:szCs w:val="24"/>
              </w:rPr>
              <w:t>5</w:t>
            </w:r>
            <w:r>
              <w:rPr>
                <w:rFonts w:ascii="仿宋_GB2312" w:eastAsia="仿宋_GB2312" w:hAnsi="宋体" w:cs="仿宋_GB2312" w:hint="eastAsia"/>
                <w:sz w:val="24"/>
                <w:szCs w:val="24"/>
              </w:rPr>
              <w:t>°以上者，扣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⑼异径线槽作三通连接时（无配件），小线槽的底槽未插入大线槽的底槽中，扣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处，虽伸入未压紧，伸入长度不合适，或大线槽与大线槽之间的拼接缝隙大于</w:t>
            </w:r>
            <w:r>
              <w:rPr>
                <w:rFonts w:ascii="仿宋_GB2312" w:eastAsia="仿宋_GB2312" w:hAnsi="宋体" w:cs="仿宋_GB2312"/>
                <w:sz w:val="24"/>
                <w:szCs w:val="24"/>
              </w:rPr>
              <w:t>1mm</w:t>
            </w:r>
            <w:r>
              <w:rPr>
                <w:rFonts w:ascii="仿宋_GB2312" w:eastAsia="仿宋_GB2312" w:hAnsi="宋体" w:cs="仿宋_GB2312" w:hint="eastAsia"/>
                <w:sz w:val="24"/>
                <w:szCs w:val="24"/>
              </w:rPr>
              <w:t>者，扣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ind w:left="360"/>
              <w:jc w:val="left"/>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4</w:t>
            </w:r>
            <w:r>
              <w:rPr>
                <w:rFonts w:ascii="仿宋_GB2312" w:eastAsia="仿宋_GB2312" w:hAnsi="宋体" w:cs="仿宋_GB2312" w:hint="eastAsia"/>
                <w:b/>
                <w:bCs/>
                <w:sz w:val="24"/>
                <w:szCs w:val="24"/>
              </w:rPr>
              <w:t>分）</w:t>
            </w:r>
          </w:p>
        </w:tc>
        <w:tc>
          <w:tcPr>
            <w:tcW w:w="567" w:type="dxa"/>
            <w:vMerge w:val="restart"/>
            <w:tcBorders>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95"/>
        </w:trPr>
        <w:tc>
          <w:tcPr>
            <w:tcW w:w="851" w:type="dxa"/>
            <w:vMerge/>
            <w:tcBorders>
              <w:top w:val="nil"/>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nil"/>
              <w:bottom w:val="nil"/>
              <w:right w:val="single" w:sz="4" w:space="0" w:color="auto"/>
            </w:tcBorders>
            <w:vAlign w:val="center"/>
          </w:tcPr>
          <w:p w:rsidR="007B405C" w:rsidRDefault="007B405C">
            <w:pPr>
              <w:adjustRightInd w:val="0"/>
              <w:snapToGrid w:val="0"/>
              <w:jc w:val="center"/>
              <w:rPr>
                <w:rFonts w:ascii="仿宋_GB2312" w:eastAsia="仿宋_GB2312" w:hAnsi="宋体" w:cs="仿宋_GB2312"/>
                <w:b/>
                <w:bCs/>
                <w:color w:val="FF0000"/>
                <w:sz w:val="24"/>
                <w:szCs w:val="24"/>
              </w:rPr>
            </w:pPr>
          </w:p>
          <w:p w:rsidR="007B405C" w:rsidRDefault="007B405C">
            <w:pPr>
              <w:adjustRightInd w:val="0"/>
              <w:snapToGrid w:val="0"/>
              <w:jc w:val="center"/>
              <w:rPr>
                <w:rFonts w:ascii="仿宋_GB2312" w:eastAsia="仿宋_GB2312" w:hAnsi="宋体" w:cs="仿宋_GB2312"/>
                <w:b/>
                <w:bCs/>
                <w:color w:val="FF0000"/>
                <w:sz w:val="24"/>
                <w:szCs w:val="24"/>
              </w:rPr>
            </w:pPr>
          </w:p>
          <w:p w:rsidR="007B405C" w:rsidRDefault="007B405C">
            <w:pPr>
              <w:adjustRightInd w:val="0"/>
              <w:snapToGrid w:val="0"/>
              <w:jc w:val="center"/>
              <w:rPr>
                <w:rFonts w:ascii="仿宋_GB2312" w:eastAsia="仿宋_GB2312" w:hAnsi="宋体" w:cs="仿宋_GB2312"/>
                <w:b/>
                <w:bCs/>
                <w:color w:val="FF0000"/>
                <w:sz w:val="24"/>
                <w:szCs w:val="24"/>
              </w:rPr>
            </w:pPr>
          </w:p>
          <w:p w:rsidR="007B405C" w:rsidRDefault="007B405C">
            <w:pPr>
              <w:adjustRightInd w:val="0"/>
              <w:snapToGrid w:val="0"/>
              <w:jc w:val="center"/>
              <w:rPr>
                <w:rFonts w:ascii="仿宋_GB2312" w:eastAsia="仿宋_GB2312" w:hAnsi="宋体" w:cs="仿宋_GB2312"/>
                <w:b/>
                <w:bCs/>
                <w:color w:val="FF0000"/>
                <w:sz w:val="24"/>
                <w:szCs w:val="24"/>
              </w:rPr>
            </w:pPr>
          </w:p>
          <w:p w:rsidR="007B405C" w:rsidRDefault="00CB1128">
            <w:pPr>
              <w:adjustRightInd w:val="0"/>
              <w:snapToGrid w:val="0"/>
              <w:jc w:val="center"/>
              <w:rPr>
                <w:rFonts w:ascii="仿宋_GB2312" w:eastAsia="仿宋_GB2312" w:hAnsi="宋体" w:cs="仿宋_GB2312"/>
                <w:bCs/>
                <w:color w:val="FF0000"/>
                <w:kern w:val="0"/>
                <w:sz w:val="24"/>
                <w:szCs w:val="24"/>
              </w:rPr>
            </w:pPr>
            <w:r>
              <w:rPr>
                <w:rFonts w:ascii="仿宋_GB2312" w:eastAsia="仿宋_GB2312" w:hAnsi="宋体" w:cs="仿宋_GB2312"/>
                <w:b/>
                <w:bCs/>
                <w:sz w:val="24"/>
                <w:szCs w:val="24"/>
              </w:rPr>
              <w:t>PVC</w:t>
            </w:r>
            <w:r>
              <w:rPr>
                <w:rFonts w:ascii="仿宋_GB2312" w:eastAsia="仿宋_GB2312" w:hAnsi="宋体" w:cs="仿宋_GB2312" w:hint="eastAsia"/>
                <w:b/>
                <w:bCs/>
                <w:sz w:val="24"/>
                <w:szCs w:val="24"/>
              </w:rPr>
              <w:t>线槽固定工艺</w:t>
            </w:r>
          </w:p>
        </w:tc>
        <w:tc>
          <w:tcPr>
            <w:tcW w:w="567" w:type="dxa"/>
            <w:vMerge/>
            <w:tcBorders>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color w:val="FF0000"/>
                <w:kern w:val="0"/>
                <w:sz w:val="24"/>
                <w:szCs w:val="24"/>
              </w:rPr>
            </w:pPr>
          </w:p>
        </w:tc>
        <w:tc>
          <w:tcPr>
            <w:tcW w:w="709" w:type="dxa"/>
            <w:vMerge w:val="restart"/>
            <w:tcBorders>
              <w:top w:val="nil"/>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sz w:val="24"/>
                <w:szCs w:val="24"/>
              </w:rPr>
              <w:t>固定</w:t>
            </w:r>
            <w:r>
              <w:rPr>
                <w:rFonts w:ascii="仿宋_GB2312" w:eastAsia="仿宋_GB2312" w:hAnsi="宋体" w:cs="仿宋_GB2312" w:hint="eastAsia"/>
                <w:bCs/>
                <w:kern w:val="0"/>
                <w:sz w:val="24"/>
                <w:szCs w:val="24"/>
              </w:rPr>
              <w:t>工艺</w:t>
            </w:r>
          </w:p>
        </w:tc>
        <w:tc>
          <w:tcPr>
            <w:tcW w:w="5528" w:type="dxa"/>
            <w:vMerge w:val="restart"/>
            <w:tcBorders>
              <w:top w:val="nil"/>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⑽弯角</w:t>
            </w:r>
            <w:r>
              <w:rPr>
                <w:rFonts w:ascii="仿宋_GB2312" w:eastAsia="仿宋_GB2312" w:hAnsi="宋体" w:cs="仿宋_GB2312"/>
                <w:sz w:val="24"/>
                <w:szCs w:val="24"/>
              </w:rPr>
              <w:t>(</w:t>
            </w:r>
            <w:r>
              <w:rPr>
                <w:rFonts w:ascii="仿宋_GB2312" w:eastAsia="仿宋_GB2312" w:hAnsi="宋体" w:cs="仿宋_GB2312" w:hint="eastAsia"/>
                <w:sz w:val="24"/>
                <w:szCs w:val="24"/>
              </w:rPr>
              <w:t>或折角</w:t>
            </w:r>
            <w:r>
              <w:rPr>
                <w:rFonts w:ascii="仿宋_GB2312" w:eastAsia="仿宋_GB2312" w:hAnsi="宋体" w:cs="仿宋_GB2312"/>
                <w:sz w:val="24"/>
                <w:szCs w:val="24"/>
              </w:rPr>
              <w:t>)</w:t>
            </w:r>
            <w:r>
              <w:rPr>
                <w:rFonts w:ascii="仿宋_GB2312" w:eastAsia="仿宋_GB2312" w:hAnsi="宋体" w:cs="仿宋_GB2312" w:hint="eastAsia"/>
                <w:sz w:val="24"/>
                <w:szCs w:val="24"/>
              </w:rPr>
              <w:t>两端、三通连接的三端、进盒（箱）处，直线槽两端、进线槽处无固定点，扣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个；</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⑾过柱时，柱上的每个直线段缺少固定点，扣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个。</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⑿固定点不呈一直线，或各固定点间距不一致者，或固定点与</w:t>
            </w:r>
            <w:r>
              <w:rPr>
                <w:rFonts w:ascii="仿宋_GB2312" w:eastAsia="仿宋_GB2312" w:hAnsi="宋体" w:cs="仿宋_GB2312"/>
                <w:sz w:val="24"/>
                <w:szCs w:val="24"/>
              </w:rPr>
              <w:t>PVC</w:t>
            </w:r>
            <w:r>
              <w:rPr>
                <w:rFonts w:ascii="仿宋_GB2312" w:eastAsia="仿宋_GB2312" w:hAnsi="宋体" w:cs="仿宋_GB2312" w:hint="eastAsia"/>
                <w:sz w:val="24"/>
                <w:szCs w:val="24"/>
              </w:rPr>
              <w:t>切口不平行，扣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 xml:space="preserve">  </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⒀弯角</w:t>
            </w:r>
            <w:r>
              <w:rPr>
                <w:rFonts w:ascii="仿宋_GB2312" w:eastAsia="仿宋_GB2312" w:hAnsi="宋体" w:cs="仿宋_GB2312"/>
                <w:sz w:val="24"/>
                <w:szCs w:val="24"/>
              </w:rPr>
              <w:t>(</w:t>
            </w:r>
            <w:r>
              <w:rPr>
                <w:rFonts w:ascii="仿宋_GB2312" w:eastAsia="仿宋_GB2312" w:hAnsi="宋体" w:cs="仿宋_GB2312" w:hint="eastAsia"/>
                <w:sz w:val="24"/>
                <w:szCs w:val="24"/>
              </w:rPr>
              <w:t>或折角</w:t>
            </w:r>
            <w:r>
              <w:rPr>
                <w:rFonts w:ascii="仿宋_GB2312" w:eastAsia="仿宋_GB2312" w:hAnsi="宋体" w:cs="仿宋_GB2312"/>
                <w:sz w:val="24"/>
                <w:szCs w:val="24"/>
              </w:rPr>
              <w:t>)</w:t>
            </w:r>
            <w:r>
              <w:rPr>
                <w:rFonts w:ascii="仿宋_GB2312" w:eastAsia="仿宋_GB2312" w:hAnsi="宋体" w:cs="仿宋_GB2312" w:hint="eastAsia"/>
                <w:sz w:val="24"/>
                <w:szCs w:val="24"/>
              </w:rPr>
              <w:t>两端、三通连接的三端、进盒（箱）处，直线槽两端、进线槽处无固定点，扣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个；</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⒁过柱时，柱上的每个直线段缺少固定点，扣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个。</w:t>
            </w:r>
            <w:r>
              <w:rPr>
                <w:rFonts w:ascii="仿宋_GB2312" w:eastAsia="仿宋_GB2312" w:hAnsi="宋体" w:cs="仿宋_GB2312"/>
                <w:sz w:val="24"/>
                <w:szCs w:val="24"/>
              </w:rPr>
              <w:t xml:space="preserve">  </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4</w:t>
            </w:r>
            <w:r>
              <w:rPr>
                <w:rFonts w:ascii="仿宋_GB2312" w:eastAsia="仿宋_GB2312" w:hAnsi="宋体" w:cs="仿宋_GB2312" w:hint="eastAsia"/>
                <w:b/>
                <w:bCs/>
                <w:sz w:val="24"/>
                <w:szCs w:val="24"/>
              </w:rPr>
              <w:t>分）</w:t>
            </w:r>
          </w:p>
        </w:tc>
        <w:tc>
          <w:tcPr>
            <w:tcW w:w="567" w:type="dxa"/>
            <w:vMerge/>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940"/>
        </w:trPr>
        <w:tc>
          <w:tcPr>
            <w:tcW w:w="851" w:type="dxa"/>
            <w:vMerge w:val="restart"/>
            <w:tcBorders>
              <w:top w:val="nil"/>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nil"/>
              <w:bottom w:val="nil"/>
              <w:righ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567" w:type="dxa"/>
            <w:vMerge w:val="restart"/>
            <w:tcBorders>
              <w:top w:val="nil"/>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vMerge/>
            <w:tcBorders>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5528" w:type="dxa"/>
            <w:vMerge/>
            <w:tcBorders>
              <w:bottom w:val="nil"/>
            </w:tcBorders>
          </w:tcPr>
          <w:p w:rsidR="007B405C" w:rsidRDefault="007B405C">
            <w:pPr>
              <w:tabs>
                <w:tab w:val="left" w:pos="0"/>
                <w:tab w:val="left" w:pos="900"/>
              </w:tabs>
              <w:adjustRightInd w:val="0"/>
              <w:snapToGrid w:val="0"/>
              <w:rPr>
                <w:rFonts w:ascii="仿宋_GB2312" w:eastAsia="仿宋_GB2312" w:hAnsi="宋体" w:cs="仿宋_GB2312"/>
                <w:sz w:val="24"/>
                <w:szCs w:val="24"/>
              </w:rPr>
            </w:pPr>
          </w:p>
        </w:tc>
        <w:tc>
          <w:tcPr>
            <w:tcW w:w="567" w:type="dxa"/>
            <w:vMerge/>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274"/>
        </w:trPr>
        <w:tc>
          <w:tcPr>
            <w:tcW w:w="851" w:type="dxa"/>
            <w:vMerge/>
            <w:tcBorders>
              <w:top w:val="nil"/>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val="restart"/>
            <w:tcBorders>
              <w:top w:val="single" w:sz="4" w:space="0" w:color="auto"/>
              <w:bottom w:val="nil"/>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行线槽敷设</w:t>
            </w:r>
          </w:p>
          <w:p w:rsidR="007B405C" w:rsidRDefault="007B405C">
            <w:pPr>
              <w:adjustRightInd w:val="0"/>
              <w:snapToGrid w:val="0"/>
              <w:jc w:val="center"/>
              <w:rPr>
                <w:rFonts w:ascii="仿宋_GB2312" w:eastAsia="仿宋_GB2312" w:hAnsi="宋体" w:cs="仿宋_GB2312"/>
                <w:bCs/>
                <w:kern w:val="0"/>
                <w:sz w:val="24"/>
                <w:szCs w:val="24"/>
              </w:rPr>
            </w:pP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bottom w:val="single" w:sz="6"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安装位置</w:t>
            </w:r>
          </w:p>
        </w:tc>
        <w:tc>
          <w:tcPr>
            <w:tcW w:w="5528" w:type="dxa"/>
            <w:tcBorders>
              <w:top w:val="single" w:sz="4" w:space="0" w:color="auto"/>
              <w:bottom w:val="single" w:sz="6"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⒂安装位置与图纸尺寸误差大于</w:t>
            </w:r>
            <w:r>
              <w:rPr>
                <w:rFonts w:ascii="仿宋_GB2312" w:eastAsia="仿宋_GB2312" w:hAnsi="宋体" w:cs="仿宋_GB2312"/>
                <w:sz w:val="24"/>
                <w:szCs w:val="24"/>
              </w:rPr>
              <w:t>2mm</w:t>
            </w:r>
            <w:r>
              <w:rPr>
                <w:rFonts w:ascii="仿宋_GB2312" w:eastAsia="仿宋_GB2312" w:hAnsi="宋体" w:cs="仿宋_GB2312" w:hint="eastAsia"/>
                <w:sz w:val="24"/>
                <w:szCs w:val="24"/>
              </w:rPr>
              <w:t>小于等于</w:t>
            </w:r>
            <w:r>
              <w:rPr>
                <w:rFonts w:ascii="仿宋_GB2312" w:eastAsia="仿宋_GB2312" w:hAnsi="宋体" w:cs="仿宋_GB2312"/>
                <w:sz w:val="24"/>
                <w:szCs w:val="24"/>
              </w:rPr>
              <w:t xml:space="preserve">5mm, </w:t>
            </w:r>
            <w:r>
              <w:rPr>
                <w:rFonts w:ascii="仿宋_GB2312" w:eastAsia="仿宋_GB2312" w:hAnsi="宋体" w:cs="仿宋_GB2312" w:hint="eastAsia"/>
                <w:sz w:val="24"/>
                <w:szCs w:val="24"/>
              </w:rPr>
              <w:t>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w:t>
            </w:r>
            <w:r>
              <w:rPr>
                <w:rFonts w:ascii="仿宋_GB2312" w:eastAsia="仿宋_GB2312" w:hAnsi="宋体" w:cs="仿宋_GB2312" w:hint="eastAsia"/>
                <w:sz w:val="24"/>
                <w:szCs w:val="24"/>
              </w:rPr>
              <w:t>大于</w:t>
            </w:r>
            <w:r>
              <w:rPr>
                <w:rFonts w:ascii="仿宋_GB2312" w:eastAsia="仿宋_GB2312" w:hAnsi="宋体" w:cs="仿宋_GB2312"/>
                <w:sz w:val="24"/>
                <w:szCs w:val="24"/>
              </w:rPr>
              <w:t>5mm</w:t>
            </w:r>
            <w:r>
              <w:rPr>
                <w:rFonts w:ascii="仿宋_GB2312" w:eastAsia="仿宋_GB2312" w:hAnsi="宋体" w:cs="仿宋_GB2312" w:hint="eastAsia"/>
                <w:sz w:val="24"/>
                <w:szCs w:val="24"/>
              </w:rPr>
              <w:t>，扣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tc>
        <w:tc>
          <w:tcPr>
            <w:tcW w:w="567" w:type="dxa"/>
            <w:vMerge/>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337"/>
        </w:trPr>
        <w:tc>
          <w:tcPr>
            <w:tcW w:w="851" w:type="dxa"/>
            <w:vMerge/>
            <w:tcBorders>
              <w:top w:val="nil"/>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tcBorders>
              <w:top w:val="nil"/>
              <w:bottom w:val="nil"/>
              <w:righ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567" w:type="dxa"/>
            <w:vMerge/>
            <w:tcBorders>
              <w:top w:val="nil"/>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nil"/>
              <w:bottom w:val="nil"/>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安装工艺</w:t>
            </w:r>
          </w:p>
        </w:tc>
        <w:tc>
          <w:tcPr>
            <w:tcW w:w="5528" w:type="dxa"/>
            <w:tcBorders>
              <w:top w:val="nil"/>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⒃行线槽走向或长度不符合图纸要求者</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⒄盖板不盖</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处，未盖好</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⒅线槽固定不牢固</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⒆一个槽孔出线多于</w:t>
            </w:r>
            <w:r>
              <w:rPr>
                <w:rFonts w:ascii="仿宋_GB2312" w:eastAsia="仿宋_GB2312" w:hAnsi="宋体" w:cs="仿宋_GB2312"/>
                <w:sz w:val="24"/>
                <w:szCs w:val="24"/>
              </w:rPr>
              <w:t>2</w:t>
            </w:r>
            <w:r>
              <w:rPr>
                <w:rFonts w:ascii="仿宋_GB2312" w:eastAsia="仿宋_GB2312" w:hAnsi="宋体" w:cs="仿宋_GB2312" w:hint="eastAsia"/>
                <w:sz w:val="24"/>
                <w:szCs w:val="24"/>
              </w:rPr>
              <w:t>根，扣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b/>
                <w:bCs/>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683"/>
        </w:trPr>
        <w:tc>
          <w:tcPr>
            <w:tcW w:w="851" w:type="dxa"/>
            <w:vMerge w:val="restart"/>
            <w:tcBorders>
              <w:top w:val="single" w:sz="6" w:space="0" w:color="auto"/>
              <w:bottom w:val="nil"/>
            </w:tcBorders>
            <w:vAlign w:val="center"/>
          </w:tcPr>
          <w:p w:rsidR="007B405C" w:rsidRDefault="00CB1128">
            <w:pPr>
              <w:tabs>
                <w:tab w:val="left" w:pos="0"/>
                <w:tab w:val="left" w:pos="900"/>
              </w:tabs>
              <w:adjustRightInd w:val="0"/>
              <w:snapToGrid w:val="0"/>
              <w:jc w:val="center"/>
              <w:rPr>
                <w:rFonts w:ascii="仿宋_GB2312" w:eastAsia="仿宋_GB2312" w:hAnsi="宋体" w:cs="仿宋_GB2312"/>
                <w:b/>
                <w:sz w:val="24"/>
                <w:szCs w:val="24"/>
              </w:rPr>
            </w:pPr>
            <w:r>
              <w:rPr>
                <w:rFonts w:ascii="仿宋_GB2312" w:eastAsia="仿宋_GB2312" w:hAnsi="宋体" w:cs="仿宋_GB2312"/>
                <w:b/>
                <w:sz w:val="24"/>
                <w:szCs w:val="24"/>
              </w:rPr>
              <w:lastRenderedPageBreak/>
              <w:t>(</w:t>
            </w:r>
            <w:r>
              <w:rPr>
                <w:rFonts w:ascii="仿宋_GB2312" w:eastAsia="仿宋_GB2312" w:hAnsi="宋体" w:cs="仿宋_GB2312" w:hint="eastAsia"/>
                <w:b/>
                <w:sz w:val="24"/>
                <w:szCs w:val="24"/>
              </w:rPr>
              <w:t>四）</w:t>
            </w: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金</w:t>
            </w: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属</w:t>
            </w: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桥</w:t>
            </w: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架</w:t>
            </w: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敷</w:t>
            </w: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设</w:t>
            </w: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hint="eastAsia"/>
                <w:b/>
                <w:sz w:val="24"/>
                <w:szCs w:val="24"/>
              </w:rPr>
              <w:t>工</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sz w:val="24"/>
                <w:szCs w:val="24"/>
              </w:rPr>
              <w:t>艺</w:t>
            </w:r>
          </w:p>
        </w:tc>
        <w:tc>
          <w:tcPr>
            <w:tcW w:w="1276" w:type="dxa"/>
            <w:vMerge w:val="restart"/>
            <w:tcBorders>
              <w:top w:val="single" w:sz="6"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
                <w:bCs/>
                <w:sz w:val="24"/>
                <w:szCs w:val="24"/>
              </w:rPr>
            </w:pPr>
            <w:r>
              <w:rPr>
                <w:rFonts w:ascii="仿宋_GB2312" w:eastAsia="仿宋_GB2312" w:hAnsi="宋体" w:cs="仿宋_GB2312" w:hint="eastAsia"/>
                <w:b/>
                <w:bCs/>
                <w:sz w:val="24"/>
                <w:szCs w:val="24"/>
              </w:rPr>
              <w:t>金属桥架</w:t>
            </w:r>
          </w:p>
          <w:p w:rsidR="007B405C" w:rsidRDefault="00CB1128">
            <w:pPr>
              <w:adjustRightInd w:val="0"/>
              <w:snapToGrid w:val="0"/>
              <w:jc w:val="center"/>
              <w:rPr>
                <w:rFonts w:ascii="仿宋_GB2312" w:eastAsia="仿宋_GB2312" w:hAnsi="宋体" w:cs="仿宋_GB2312"/>
                <w:bCs/>
                <w:color w:val="FF0000"/>
                <w:kern w:val="0"/>
                <w:sz w:val="24"/>
                <w:szCs w:val="24"/>
              </w:rPr>
            </w:pPr>
            <w:r>
              <w:rPr>
                <w:rFonts w:ascii="仿宋_GB2312" w:eastAsia="仿宋_GB2312" w:hAnsi="宋体" w:cs="仿宋_GB2312" w:hint="eastAsia"/>
                <w:b/>
                <w:bCs/>
                <w:sz w:val="24"/>
                <w:szCs w:val="24"/>
              </w:rPr>
              <w:t>安装</w:t>
            </w:r>
          </w:p>
        </w:tc>
        <w:tc>
          <w:tcPr>
            <w:tcW w:w="567" w:type="dxa"/>
            <w:vMerge w:val="restart"/>
            <w:tcBorders>
              <w:top w:val="single" w:sz="6" w:space="0" w:color="auto"/>
              <w:left w:val="single" w:sz="4" w:space="0" w:color="auto"/>
              <w:bottom w:val="nil"/>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bCs/>
                <w:kern w:val="0"/>
                <w:sz w:val="24"/>
                <w:szCs w:val="24"/>
              </w:rPr>
              <w:t>11</w:t>
            </w:r>
          </w:p>
        </w:tc>
        <w:tc>
          <w:tcPr>
            <w:tcW w:w="709" w:type="dxa"/>
            <w:tcBorders>
              <w:top w:val="single" w:sz="6" w:space="0" w:color="auto"/>
              <w:bottom w:val="single" w:sz="6"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安装位置</w:t>
            </w:r>
          </w:p>
        </w:tc>
        <w:tc>
          <w:tcPr>
            <w:tcW w:w="5528" w:type="dxa"/>
            <w:tcBorders>
              <w:top w:val="single" w:sz="4" w:space="0" w:color="auto"/>
              <w:bottom w:val="single" w:sz="6" w:space="0" w:color="auto"/>
            </w:tcBorders>
          </w:tcPr>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⑴不按图纸要求的位置或方向布线扣</w:t>
            </w:r>
            <w:r>
              <w:rPr>
                <w:rFonts w:ascii="仿宋_GB2312" w:eastAsia="仿宋_GB2312" w:hAnsi="宋体" w:cs="仿宋_GB2312"/>
                <w:sz w:val="24"/>
                <w:szCs w:val="24"/>
              </w:rPr>
              <w:t>1</w:t>
            </w:r>
            <w:r>
              <w:rPr>
                <w:rFonts w:ascii="仿宋_GB2312" w:eastAsia="仿宋_GB2312" w:hAnsi="宋体" w:cs="仿宋_GB2312" w:hint="eastAsia"/>
                <w:sz w:val="24"/>
                <w:szCs w:val="24"/>
              </w:rPr>
              <w:t>分</w:t>
            </w:r>
            <w:r>
              <w:rPr>
                <w:rFonts w:ascii="仿宋_GB2312" w:eastAsia="仿宋_GB2312" w:hAnsi="宋体" w:cs="仿宋_GB2312"/>
                <w:sz w:val="24"/>
                <w:szCs w:val="24"/>
              </w:rPr>
              <w:t>/</w:t>
            </w:r>
          </w:p>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处，桥架段选用不正确，扣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⑵安装位置尺寸与图纸要求误差大于</w:t>
            </w:r>
            <w:r>
              <w:rPr>
                <w:rFonts w:ascii="仿宋_GB2312" w:eastAsia="仿宋_GB2312" w:hAnsi="宋体" w:cs="仿宋_GB2312"/>
                <w:sz w:val="24"/>
                <w:szCs w:val="24"/>
              </w:rPr>
              <w:t>5mm</w:t>
            </w:r>
            <w:r>
              <w:rPr>
                <w:rFonts w:ascii="仿宋_GB2312" w:eastAsia="仿宋_GB2312" w:hAnsi="宋体" w:cs="仿宋_GB2312" w:hint="eastAsia"/>
                <w:sz w:val="24"/>
                <w:szCs w:val="24"/>
              </w:rPr>
              <w:t>小于等于</w:t>
            </w:r>
            <w:r>
              <w:rPr>
                <w:rFonts w:ascii="仿宋_GB2312" w:eastAsia="仿宋_GB2312" w:hAnsi="宋体" w:cs="仿宋_GB2312"/>
                <w:sz w:val="24"/>
                <w:szCs w:val="24"/>
              </w:rPr>
              <w:t xml:space="preserve">10mm, </w:t>
            </w:r>
            <w:r>
              <w:rPr>
                <w:rFonts w:ascii="仿宋_GB2312" w:eastAsia="仿宋_GB2312" w:hAnsi="宋体" w:cs="仿宋_GB2312" w:hint="eastAsia"/>
                <w:sz w:val="24"/>
                <w:szCs w:val="24"/>
              </w:rPr>
              <w:t>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w:t>
            </w:r>
            <w:r>
              <w:rPr>
                <w:rFonts w:ascii="仿宋_GB2312" w:eastAsia="仿宋_GB2312" w:hAnsi="宋体" w:cs="仿宋_GB2312" w:hint="eastAsia"/>
                <w:sz w:val="24"/>
                <w:szCs w:val="24"/>
              </w:rPr>
              <w:t>大于</w:t>
            </w:r>
            <w:r>
              <w:rPr>
                <w:rFonts w:ascii="仿宋_GB2312" w:eastAsia="仿宋_GB2312" w:hAnsi="宋体" w:cs="仿宋_GB2312"/>
                <w:sz w:val="24"/>
                <w:szCs w:val="24"/>
              </w:rPr>
              <w:t>10mm</w:t>
            </w:r>
            <w:r>
              <w:rPr>
                <w:rFonts w:ascii="仿宋_GB2312" w:eastAsia="仿宋_GB2312" w:hAnsi="宋体" w:cs="仿宋_GB2312" w:hint="eastAsia"/>
                <w:sz w:val="24"/>
                <w:szCs w:val="24"/>
              </w:rPr>
              <w:t>或固定倾斜者，扣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 xml:space="preserve"> </w:t>
            </w:r>
          </w:p>
        </w:tc>
        <w:tc>
          <w:tcPr>
            <w:tcW w:w="567" w:type="dxa"/>
            <w:vMerge w:val="restart"/>
            <w:tcBorders>
              <w:top w:val="single" w:sz="4" w:space="0" w:color="auto"/>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287"/>
        </w:trPr>
        <w:tc>
          <w:tcPr>
            <w:tcW w:w="851" w:type="dxa"/>
            <w:vMerge/>
            <w:tcBorders>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tcBorders>
              <w:righ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567" w:type="dxa"/>
            <w:vMerge/>
            <w:tcBorders>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6"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安装工艺</w:t>
            </w:r>
          </w:p>
        </w:tc>
        <w:tc>
          <w:tcPr>
            <w:tcW w:w="5528" w:type="dxa"/>
            <w:tcBorders>
              <w:top w:val="single" w:sz="6"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⑶在地面、工作台或梯子上拼装、组装桥架的，一次性扣</w:t>
            </w:r>
            <w:r>
              <w:rPr>
                <w:rFonts w:ascii="仿宋_GB2312" w:eastAsia="仿宋_GB2312" w:hAnsi="宋体" w:cs="仿宋_GB2312"/>
                <w:sz w:val="24"/>
                <w:szCs w:val="24"/>
              </w:rPr>
              <w:t>7.0</w:t>
            </w:r>
            <w:r>
              <w:rPr>
                <w:rFonts w:ascii="仿宋_GB2312" w:eastAsia="仿宋_GB2312" w:hAnsi="宋体" w:cs="仿宋_GB2312" w:hint="eastAsia"/>
                <w:sz w:val="24"/>
                <w:szCs w:val="24"/>
              </w:rPr>
              <w:t>分；</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⑷少用桥架连接片，扣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处，连接处少安装螺丝，扣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处，线路歪斜或松动，扣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⑸桥架未上盖板，扣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处，盖板两侧未放卡扣，扣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sz w:val="24"/>
                <w:szCs w:val="24"/>
              </w:rPr>
              <w:t>⑹桥架的末端未作封堵者，扣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处，封堵头固定不牢固，扣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hint="eastAsia"/>
                <w:bCs/>
                <w:sz w:val="24"/>
                <w:szCs w:val="24"/>
              </w:rPr>
              <w:t>。</w:t>
            </w:r>
          </w:p>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7</w:t>
            </w:r>
            <w:r>
              <w:rPr>
                <w:rFonts w:ascii="仿宋_GB2312" w:eastAsia="仿宋_GB2312" w:hAnsi="宋体" w:cs="仿宋_GB2312" w:hint="eastAsia"/>
                <w:b/>
                <w:bCs/>
                <w:sz w:val="24"/>
                <w:szCs w:val="24"/>
              </w:rPr>
              <w:t>分）</w:t>
            </w:r>
          </w:p>
        </w:tc>
        <w:tc>
          <w:tcPr>
            <w:tcW w:w="567" w:type="dxa"/>
            <w:vMerge/>
            <w:tcBorders>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287"/>
        </w:trPr>
        <w:tc>
          <w:tcPr>
            <w:tcW w:w="851" w:type="dxa"/>
            <w:vMerge/>
            <w:tcBorders>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val="restart"/>
            <w:tcBorders>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金属桥架固定</w:t>
            </w:r>
          </w:p>
        </w:tc>
        <w:tc>
          <w:tcPr>
            <w:tcW w:w="567" w:type="dxa"/>
            <w:vMerge/>
            <w:tcBorders>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bottom w:val="single" w:sz="6"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固定位置</w:t>
            </w:r>
          </w:p>
        </w:tc>
        <w:tc>
          <w:tcPr>
            <w:tcW w:w="5528" w:type="dxa"/>
            <w:tcBorders>
              <w:bottom w:val="single" w:sz="6" w:space="0" w:color="auto"/>
            </w:tcBorders>
            <w:vAlign w:val="center"/>
          </w:tcPr>
          <w:p w:rsidR="007B405C" w:rsidRDefault="00CB1128">
            <w:pPr>
              <w:tabs>
                <w:tab w:val="left" w:pos="900"/>
              </w:tabs>
              <w:adjustRightInd w:val="0"/>
              <w:snapToGrid w:val="0"/>
              <w:rPr>
                <w:rFonts w:ascii="仿宋_GB2312" w:eastAsia="仿宋_GB2312" w:hAnsi="宋体" w:cs="仿宋_GB2312"/>
                <w:bCs/>
                <w:kern w:val="0"/>
                <w:sz w:val="24"/>
                <w:szCs w:val="24"/>
              </w:rPr>
            </w:pPr>
            <w:r>
              <w:rPr>
                <w:rFonts w:ascii="仿宋_GB2312" w:eastAsia="仿宋_GB2312" w:hAnsi="宋体" w:cs="仿宋_GB2312" w:hint="eastAsia"/>
                <w:sz w:val="24"/>
                <w:szCs w:val="24"/>
              </w:rPr>
              <w:t>⑺支撑件未固定在桥架靠墙侧，扣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tc>
        <w:tc>
          <w:tcPr>
            <w:tcW w:w="567" w:type="dxa"/>
            <w:vMerge w:val="restart"/>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324"/>
        </w:trPr>
        <w:tc>
          <w:tcPr>
            <w:tcW w:w="851" w:type="dxa"/>
            <w:vMerge/>
            <w:tcBorders>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tcBorders>
              <w:bottom w:val="single" w:sz="6" w:space="0" w:color="auto"/>
              <w:righ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567" w:type="dxa"/>
            <w:vMerge/>
            <w:tcBorders>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6" w:space="0" w:color="auto"/>
              <w:bottom w:val="single" w:sz="6"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固定工艺</w:t>
            </w:r>
          </w:p>
        </w:tc>
        <w:tc>
          <w:tcPr>
            <w:tcW w:w="5528" w:type="dxa"/>
            <w:tcBorders>
              <w:top w:val="single" w:sz="6" w:space="0" w:color="auto"/>
              <w:bottom w:val="single" w:sz="4" w:space="0" w:color="auto"/>
            </w:tcBorders>
          </w:tcPr>
          <w:p w:rsidR="007B405C" w:rsidRDefault="00CB1128">
            <w:pPr>
              <w:tabs>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⑻在可以固定的情况下，桥架转弯处两端缺少支撑件固定的，扣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hint="eastAsia"/>
                <w:bCs/>
                <w:sz w:val="24"/>
                <w:szCs w:val="24"/>
              </w:rPr>
              <w:t>；</w:t>
            </w:r>
          </w:p>
          <w:p w:rsidR="007B405C" w:rsidRDefault="00CB1128">
            <w:pPr>
              <w:tabs>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⑼整体、长段的桥架两端缺少支撑件固定的（</w:t>
            </w:r>
            <w:r>
              <w:rPr>
                <w:rFonts w:ascii="仿宋_GB2312" w:eastAsia="仿宋_GB2312" w:hAnsi="宋体" w:cs="仿宋_GB2312"/>
                <w:sz w:val="24"/>
                <w:szCs w:val="24"/>
              </w:rPr>
              <w:t>20cm</w:t>
            </w:r>
            <w:r>
              <w:rPr>
                <w:rFonts w:ascii="仿宋_GB2312" w:eastAsia="仿宋_GB2312" w:hAnsi="宋体" w:cs="仿宋_GB2312" w:hint="eastAsia"/>
                <w:sz w:val="24"/>
                <w:szCs w:val="24"/>
              </w:rPr>
              <w:t>及以上的桥架能支撑的必须采用</w:t>
            </w:r>
            <w:r>
              <w:rPr>
                <w:rFonts w:ascii="仿宋_GB2312" w:eastAsia="仿宋_GB2312" w:hAnsi="宋体" w:cs="仿宋_GB2312"/>
                <w:sz w:val="24"/>
                <w:szCs w:val="24"/>
              </w:rPr>
              <w:t>2</w:t>
            </w:r>
            <w:r>
              <w:rPr>
                <w:rFonts w:ascii="仿宋_GB2312" w:eastAsia="仿宋_GB2312" w:hAnsi="宋体" w:cs="仿宋_GB2312" w:hint="eastAsia"/>
                <w:sz w:val="24"/>
                <w:szCs w:val="24"/>
              </w:rPr>
              <w:t>个支撑固定；</w:t>
            </w:r>
            <w:r>
              <w:rPr>
                <w:rFonts w:ascii="仿宋_GB2312" w:eastAsia="仿宋_GB2312" w:hAnsi="宋体" w:cs="仿宋_GB2312"/>
                <w:sz w:val="24"/>
                <w:szCs w:val="24"/>
              </w:rPr>
              <w:t>15cm</w:t>
            </w:r>
            <w:r>
              <w:rPr>
                <w:rFonts w:ascii="仿宋_GB2312" w:eastAsia="仿宋_GB2312" w:hAnsi="宋体" w:cs="仿宋_GB2312" w:hint="eastAsia"/>
                <w:sz w:val="24"/>
                <w:szCs w:val="24"/>
              </w:rPr>
              <w:t>的只采用一个支撑固定），扣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hint="eastAsia"/>
                <w:bCs/>
                <w:sz w:val="24"/>
                <w:szCs w:val="24"/>
              </w:rPr>
              <w:t>；将桥架连接件作为固定支撑点的，</w:t>
            </w:r>
            <w:r>
              <w:rPr>
                <w:rFonts w:ascii="仿宋_GB2312" w:eastAsia="仿宋_GB2312" w:hAnsi="宋体" w:cs="仿宋_GB2312" w:hint="eastAsia"/>
                <w:sz w:val="24"/>
                <w:szCs w:val="24"/>
              </w:rPr>
              <w:t>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hint="eastAsia"/>
                <w:bCs/>
                <w:sz w:val="24"/>
                <w:szCs w:val="24"/>
              </w:rPr>
              <w:t>；</w:t>
            </w:r>
          </w:p>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sz w:val="24"/>
                <w:szCs w:val="24"/>
              </w:rPr>
              <w:t>⑽</w:t>
            </w:r>
            <w:r>
              <w:rPr>
                <w:rFonts w:ascii="仿宋_GB2312" w:eastAsia="仿宋_GB2312" w:hAnsi="宋体" w:cs="仿宋_GB2312" w:hint="eastAsia"/>
                <w:bCs/>
                <w:sz w:val="24"/>
                <w:szCs w:val="24"/>
              </w:rPr>
              <w:t>桥架固定支撑件选用不正确，</w:t>
            </w:r>
            <w:r>
              <w:rPr>
                <w:rFonts w:ascii="仿宋_GB2312" w:eastAsia="仿宋_GB2312" w:hAnsi="宋体" w:cs="仿宋_GB2312" w:hint="eastAsia"/>
                <w:sz w:val="24"/>
                <w:szCs w:val="24"/>
              </w:rPr>
              <w:t>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处，固定支撑件少用安装螺丝，扣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hint="eastAsia"/>
                <w:bCs/>
                <w:sz w:val="24"/>
                <w:szCs w:val="24"/>
              </w:rPr>
              <w:t>。</w:t>
            </w:r>
          </w:p>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417"/>
        </w:trPr>
        <w:tc>
          <w:tcPr>
            <w:tcW w:w="851" w:type="dxa"/>
            <w:vMerge/>
            <w:tcBorders>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single" w:sz="6" w:space="0" w:color="auto"/>
              <w:bottom w:val="single" w:sz="6"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
                <w:bCs/>
                <w:sz w:val="24"/>
                <w:szCs w:val="24"/>
              </w:rPr>
            </w:pPr>
            <w:r>
              <w:rPr>
                <w:rFonts w:ascii="仿宋_GB2312" w:eastAsia="仿宋_GB2312" w:hAnsi="宋体" w:cs="仿宋_GB2312" w:hint="eastAsia"/>
                <w:b/>
                <w:bCs/>
                <w:sz w:val="24"/>
                <w:szCs w:val="24"/>
              </w:rPr>
              <w:t>金属桥架线路工艺</w:t>
            </w:r>
          </w:p>
          <w:p w:rsidR="007B405C" w:rsidRDefault="007B405C">
            <w:pPr>
              <w:adjustRightInd w:val="0"/>
              <w:snapToGrid w:val="0"/>
              <w:jc w:val="center"/>
              <w:rPr>
                <w:rFonts w:ascii="仿宋_GB2312" w:eastAsia="仿宋_GB2312" w:hAnsi="宋体" w:cs="仿宋_GB2312"/>
                <w:bCs/>
                <w:kern w:val="0"/>
                <w:sz w:val="24"/>
                <w:szCs w:val="24"/>
              </w:rPr>
            </w:pPr>
          </w:p>
        </w:tc>
        <w:tc>
          <w:tcPr>
            <w:tcW w:w="567" w:type="dxa"/>
            <w:vMerge/>
            <w:tcBorders>
              <w:top w:val="nil"/>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nil"/>
              <w:bottom w:val="single" w:sz="6"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nil"/>
              <w:bottom w:val="single" w:sz="6"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⑾转弯未使用图纸要求的连接件连接，或连接件选用不正确，扣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hint="eastAsia"/>
                <w:bCs/>
                <w:sz w:val="24"/>
                <w:szCs w:val="24"/>
              </w:rPr>
              <w:t>。</w:t>
            </w:r>
          </w:p>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sz w:val="24"/>
                <w:szCs w:val="24"/>
              </w:rPr>
              <w:t>⑿固定连接件的螺丝固定不符合要求，扣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hint="eastAsia"/>
                <w:bCs/>
                <w:sz w:val="24"/>
                <w:szCs w:val="24"/>
              </w:rPr>
              <w:t>。</w:t>
            </w:r>
          </w:p>
          <w:p w:rsidR="007B405C" w:rsidRDefault="00CB1128">
            <w:pPr>
              <w:adjustRightInd w:val="0"/>
              <w:snapToGrid w:val="0"/>
              <w:rPr>
                <w:rFonts w:ascii="仿宋_GB2312" w:eastAsia="仿宋_GB2312" w:hAnsi="宋体" w:cs="仿宋_GB2312"/>
                <w:b/>
                <w:bCs/>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411"/>
        </w:trPr>
        <w:tc>
          <w:tcPr>
            <w:tcW w:w="851" w:type="dxa"/>
            <w:vMerge/>
            <w:tcBorders>
              <w:top w:val="nil"/>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nil"/>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桥架进盒</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（箱）引线工艺</w:t>
            </w:r>
          </w:p>
        </w:tc>
        <w:tc>
          <w:tcPr>
            <w:tcW w:w="567" w:type="dxa"/>
            <w:vMerge/>
            <w:tcBorders>
              <w:top w:val="nil"/>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6"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6" w:space="0" w:color="auto"/>
            </w:tcBorders>
          </w:tcPr>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bCs/>
                <w:sz w:val="24"/>
                <w:szCs w:val="24"/>
              </w:rPr>
              <w:t>⒀</w:t>
            </w:r>
            <w:r>
              <w:rPr>
                <w:rFonts w:ascii="仿宋_GB2312" w:eastAsia="仿宋_GB2312" w:hAnsi="宋体" w:cs="仿宋_GB2312" w:hint="eastAsia"/>
                <w:sz w:val="24"/>
                <w:szCs w:val="24"/>
              </w:rPr>
              <w:t>桥架入箱过渡线不穿塑料波纹管者，扣</w:t>
            </w:r>
            <w:r>
              <w:rPr>
                <w:rFonts w:ascii="仿宋_GB2312" w:eastAsia="仿宋_GB2312" w:hAnsi="宋体" w:cs="仿宋_GB2312"/>
                <w:sz w:val="24"/>
                <w:szCs w:val="24"/>
              </w:rPr>
              <w:t>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处，所选用波纹管管径不符合要求，扣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rPr>
                <w:rFonts w:ascii="仿宋_GB2312" w:eastAsia="仿宋_GB2312" w:hAnsi="宋体" w:cs="仿宋_GB2312"/>
                <w:bCs/>
                <w:sz w:val="24"/>
                <w:szCs w:val="24"/>
              </w:rPr>
            </w:pPr>
            <w:r>
              <w:rPr>
                <w:rFonts w:ascii="仿宋_GB2312" w:eastAsia="仿宋_GB2312" w:hAnsi="宋体" w:cs="仿宋_GB2312" w:hint="eastAsia"/>
                <w:sz w:val="24"/>
                <w:szCs w:val="24"/>
              </w:rPr>
              <w:t>⒁桥架入箱过渡线管两端未用接头固定，扣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处，未固定牢固，扣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rPr>
                <w:rFonts w:ascii="仿宋_GB2312" w:eastAsia="仿宋_GB2312" w:hAnsi="宋体" w:cs="仿宋_GB2312"/>
                <w:bCs/>
                <w:sz w:val="24"/>
                <w:szCs w:val="24"/>
              </w:rPr>
            </w:pPr>
            <w:r>
              <w:rPr>
                <w:rFonts w:ascii="仿宋_GB2312" w:eastAsia="仿宋_GB2312" w:hAnsi="宋体" w:cs="仿宋_GB2312" w:hint="eastAsia"/>
                <w:sz w:val="24"/>
                <w:szCs w:val="24"/>
              </w:rPr>
              <w:t>⒂桥架入箱过渡线长度不合理，扣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hint="eastAsia"/>
                <w:bCs/>
                <w:sz w:val="24"/>
                <w:szCs w:val="24"/>
              </w:rPr>
              <w:t>。</w:t>
            </w:r>
          </w:p>
          <w:p w:rsidR="007B405C" w:rsidRDefault="00CB1128">
            <w:pPr>
              <w:adjustRightInd w:val="0"/>
              <w:snapToGrid w:val="0"/>
              <w:rPr>
                <w:rFonts w:ascii="仿宋_GB2312" w:eastAsia="仿宋_GB2312" w:hAnsi="宋体" w:cs="仿宋_GB2312"/>
                <w:b/>
                <w:bCs/>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225"/>
        </w:trPr>
        <w:tc>
          <w:tcPr>
            <w:tcW w:w="851" w:type="dxa"/>
            <w:vMerge/>
            <w:tcBorders>
              <w:top w:val="nil"/>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nil"/>
              <w:bottom w:val="nil"/>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桥架接地</w:t>
            </w:r>
          </w:p>
        </w:tc>
        <w:tc>
          <w:tcPr>
            <w:tcW w:w="567" w:type="dxa"/>
            <w:vMerge/>
            <w:tcBorders>
              <w:top w:val="nil"/>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nil"/>
              <w:bottom w:val="nil"/>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nil"/>
              <w:bottom w:val="single" w:sz="4" w:space="0" w:color="auto"/>
            </w:tcBorders>
          </w:tcPr>
          <w:p w:rsidR="007B405C" w:rsidRDefault="00CB1128">
            <w:pPr>
              <w:adjustRightInd w:val="0"/>
              <w:snapToGrid w:val="0"/>
              <w:rPr>
                <w:rFonts w:ascii="仿宋_GB2312" w:eastAsia="仿宋_GB2312" w:hAnsi="宋体" w:cs="仿宋_GB2312"/>
                <w:bCs/>
                <w:color w:val="FF0000"/>
                <w:sz w:val="24"/>
                <w:szCs w:val="24"/>
              </w:rPr>
            </w:pPr>
            <w:r>
              <w:rPr>
                <w:rFonts w:ascii="仿宋_GB2312" w:eastAsia="仿宋_GB2312" w:hAnsi="宋体" w:cs="仿宋_GB2312" w:hint="eastAsia"/>
                <w:bCs/>
                <w:sz w:val="24"/>
                <w:szCs w:val="24"/>
              </w:rPr>
              <w:t>⒃</w:t>
            </w:r>
            <w:r>
              <w:rPr>
                <w:rFonts w:ascii="仿宋_GB2312" w:eastAsia="仿宋_GB2312" w:hAnsi="宋体" w:cs="仿宋_GB2312" w:hint="eastAsia"/>
                <w:sz w:val="24"/>
                <w:szCs w:val="24"/>
              </w:rPr>
              <w:t>桥架连接处未作接地线跨接，扣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处；不按规范制作接地线跨接的，扣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rPr>
                <w:rFonts w:ascii="仿宋_GB2312" w:eastAsia="仿宋_GB2312" w:hAnsi="宋体" w:cs="仿宋_GB2312"/>
                <w:bCs/>
                <w:sz w:val="24"/>
                <w:szCs w:val="24"/>
              </w:rPr>
            </w:pPr>
            <w:r>
              <w:rPr>
                <w:rFonts w:ascii="仿宋_GB2312" w:eastAsia="仿宋_GB2312" w:hAnsi="宋体" w:cs="仿宋_GB2312" w:hint="eastAsia"/>
                <w:sz w:val="24"/>
                <w:szCs w:val="24"/>
              </w:rPr>
              <w:t>⒄</w:t>
            </w:r>
            <w:r>
              <w:rPr>
                <w:rFonts w:ascii="仿宋_GB2312" w:eastAsia="仿宋_GB2312" w:hAnsi="宋体" w:cs="仿宋_GB2312" w:hint="eastAsia"/>
                <w:bCs/>
                <w:sz w:val="24"/>
                <w:szCs w:val="24"/>
              </w:rPr>
              <w:t>接地线未按规范选择颜色和线径，或未按规范要求做线，或连接接头不符合规范，</w:t>
            </w:r>
            <w:r>
              <w:rPr>
                <w:rFonts w:ascii="仿宋_GB2312" w:eastAsia="仿宋_GB2312" w:hAnsi="宋体" w:cs="仿宋_GB2312" w:hint="eastAsia"/>
                <w:sz w:val="24"/>
                <w:szCs w:val="24"/>
              </w:rPr>
              <w:t>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⒅桥架未与接地干线相接，扣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p>
          <w:p w:rsidR="007B405C" w:rsidRDefault="00CB1128">
            <w:pPr>
              <w:adjustRightInd w:val="0"/>
              <w:snapToGrid w:val="0"/>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top w:val="nil"/>
              <w:bottom w:val="single" w:sz="4" w:space="0" w:color="auto"/>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2280"/>
        </w:trPr>
        <w:tc>
          <w:tcPr>
            <w:tcW w:w="851" w:type="dxa"/>
            <w:vMerge w:val="restart"/>
            <w:tcBorders>
              <w:top w:val="single" w:sz="6" w:space="0" w:color="auto"/>
            </w:tcBorders>
            <w:vAlign w:val="center"/>
          </w:tcPr>
          <w:p w:rsidR="007B405C" w:rsidRDefault="00CB1128">
            <w:pPr>
              <w:tabs>
                <w:tab w:val="left" w:pos="0"/>
                <w:tab w:val="left" w:pos="900"/>
              </w:tabs>
              <w:adjustRightInd w:val="0"/>
              <w:snapToGrid w:val="0"/>
              <w:jc w:val="left"/>
              <w:rPr>
                <w:rFonts w:ascii="仿宋_GB2312" w:eastAsia="仿宋_GB2312" w:hAnsi="宋体" w:cs="仿宋_GB2312"/>
                <w:b/>
                <w:sz w:val="24"/>
                <w:szCs w:val="24"/>
              </w:rPr>
            </w:pPr>
            <w:r>
              <w:rPr>
                <w:rFonts w:ascii="仿宋_GB2312" w:eastAsia="仿宋_GB2312" w:hAnsi="宋体" w:cs="仿宋_GB2312"/>
                <w:b/>
                <w:sz w:val="24"/>
                <w:szCs w:val="24"/>
              </w:rPr>
              <w:lastRenderedPageBreak/>
              <w:t>(</w:t>
            </w:r>
            <w:r>
              <w:rPr>
                <w:rFonts w:ascii="仿宋_GB2312" w:eastAsia="仿宋_GB2312" w:hAnsi="宋体" w:cs="仿宋_GB2312" w:hint="eastAsia"/>
                <w:b/>
                <w:sz w:val="24"/>
                <w:szCs w:val="24"/>
              </w:rPr>
              <w:t>五）</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电</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源</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配</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电</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箱</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线</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路</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安</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装</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及</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工</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 w:hint="eastAsia"/>
                <w:b/>
                <w:sz w:val="24"/>
                <w:szCs w:val="24"/>
              </w:rPr>
              <w:t>艺</w:t>
            </w:r>
          </w:p>
        </w:tc>
        <w:tc>
          <w:tcPr>
            <w:tcW w:w="1276" w:type="dxa"/>
            <w:tcBorders>
              <w:top w:val="single" w:sz="6" w:space="0" w:color="auto"/>
              <w:right w:val="single" w:sz="4" w:space="0" w:color="auto"/>
            </w:tcBorders>
            <w:vAlign w:val="center"/>
          </w:tcPr>
          <w:p w:rsidR="007B405C" w:rsidRDefault="00CB1128">
            <w:pPr>
              <w:adjustRightInd w:val="0"/>
              <w:snapToGrid w:val="0"/>
              <w:rPr>
                <w:rFonts w:ascii="仿宋_GB2312" w:eastAsia="仿宋_GB2312" w:hAnsi="宋体" w:cs="仿宋_GB2312"/>
                <w:b/>
                <w:bCs/>
                <w:kern w:val="0"/>
                <w:sz w:val="24"/>
                <w:szCs w:val="24"/>
              </w:rPr>
            </w:pPr>
            <w:r>
              <w:rPr>
                <w:rFonts w:ascii="仿宋_GB2312" w:eastAsia="仿宋_GB2312" w:hAnsi="宋体" w:cs="仿宋_GB2312" w:hint="eastAsia"/>
                <w:b/>
                <w:bCs/>
                <w:sz w:val="24"/>
                <w:szCs w:val="24"/>
              </w:rPr>
              <w:t>箱内器件、配线与接线要求</w:t>
            </w:r>
          </w:p>
        </w:tc>
        <w:tc>
          <w:tcPr>
            <w:tcW w:w="567" w:type="dxa"/>
            <w:vMerge w:val="restart"/>
            <w:tcBorders>
              <w:top w:val="single" w:sz="4" w:space="0" w:color="auto"/>
              <w:left w:val="single" w:sz="4" w:space="0" w:color="auto"/>
            </w:tcBorders>
            <w:vAlign w:val="center"/>
          </w:tcPr>
          <w:p w:rsidR="007B405C" w:rsidRDefault="00CB1128">
            <w:pPr>
              <w:adjustRightInd w:val="0"/>
              <w:snapToGrid w:val="0"/>
              <w:jc w:val="center"/>
              <w:rPr>
                <w:rFonts w:ascii="仿宋_GB2312" w:eastAsia="仿宋_GB2312" w:hAnsi="宋体" w:cs="仿宋_GB2312"/>
                <w:b/>
                <w:bCs/>
                <w:kern w:val="0"/>
                <w:sz w:val="24"/>
                <w:szCs w:val="24"/>
              </w:rPr>
            </w:pPr>
            <w:r>
              <w:rPr>
                <w:rFonts w:ascii="仿宋_GB2312" w:eastAsia="仿宋_GB2312" w:hAnsi="宋体" w:cs="仿宋_GB2312"/>
                <w:b/>
                <w:bCs/>
                <w:kern w:val="0"/>
                <w:sz w:val="24"/>
                <w:szCs w:val="24"/>
              </w:rPr>
              <w:t>5</w:t>
            </w:r>
          </w:p>
        </w:tc>
        <w:tc>
          <w:tcPr>
            <w:tcW w:w="709" w:type="dxa"/>
            <w:tcBorders>
              <w:top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器件选择、接线配线要求</w:t>
            </w:r>
          </w:p>
        </w:tc>
        <w:tc>
          <w:tcPr>
            <w:tcW w:w="5528" w:type="dxa"/>
            <w:tcBorders>
              <w:top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⑴断路器未按图纸要求选配扣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⑵相线、零线、接地线、指示灯接线不按图纸线径要求配线和分色，扣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⑶箱内电器不按图纸要求接线，每错接（或漏接）扣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1.5</w:t>
            </w:r>
            <w:r>
              <w:rPr>
                <w:rFonts w:ascii="仿宋_GB2312" w:eastAsia="仿宋_GB2312" w:hAnsi="宋体" w:cs="仿宋_GB2312" w:hint="eastAsia"/>
                <w:b/>
                <w:bCs/>
                <w:sz w:val="24"/>
                <w:szCs w:val="24"/>
              </w:rPr>
              <w:t>分）</w:t>
            </w:r>
          </w:p>
        </w:tc>
        <w:tc>
          <w:tcPr>
            <w:tcW w:w="567" w:type="dxa"/>
            <w:vMerge w:val="restart"/>
            <w:tcBorders>
              <w:top w:val="single" w:sz="4" w:space="0" w:color="auto"/>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2815"/>
        </w:trPr>
        <w:tc>
          <w:tcPr>
            <w:tcW w:w="851"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single" w:sz="6"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引入与引出线</w:t>
            </w: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接线的正确性</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⑷引入线（电缆）接错扣</w:t>
            </w:r>
            <w:r>
              <w:rPr>
                <w:rFonts w:ascii="仿宋_GB2312" w:eastAsia="仿宋_GB2312" w:hAnsi="宋体" w:cs="仿宋_GB2312"/>
                <w:sz w:val="24"/>
                <w:szCs w:val="24"/>
              </w:rPr>
              <w:t>0.5</w:t>
            </w:r>
            <w:r>
              <w:rPr>
                <w:rFonts w:ascii="仿宋_GB2312" w:eastAsia="仿宋_GB2312" w:hAnsi="宋体" w:cs="仿宋_GB2312" w:hint="eastAsia"/>
                <w:sz w:val="24"/>
                <w:szCs w:val="24"/>
              </w:rPr>
              <w:t>分（含外接插头与地线）；</w:t>
            </w:r>
            <w:r>
              <w:rPr>
                <w:rFonts w:ascii="仿宋_GB2312" w:eastAsia="仿宋_GB2312" w:hAnsi="宋体" w:cs="仿宋_GB2312"/>
                <w:sz w:val="24"/>
                <w:szCs w:val="24"/>
              </w:rPr>
              <w:t xml:space="preserve"> </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⑸引入线中的零线（或接地线）进箱未直接接零线排（或接地线排）扣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⑹引入线外部未固定扣</w:t>
            </w:r>
            <w:r>
              <w:rPr>
                <w:rFonts w:ascii="仿宋_GB2312" w:eastAsia="仿宋_GB2312" w:hAnsi="宋体" w:cs="仿宋_GB2312"/>
                <w:sz w:val="24"/>
                <w:szCs w:val="24"/>
              </w:rPr>
              <w:t>0.5</w:t>
            </w:r>
            <w:r>
              <w:rPr>
                <w:rFonts w:ascii="仿宋_GB2312" w:eastAsia="仿宋_GB2312" w:hAnsi="宋体" w:cs="仿宋_GB2312" w:hint="eastAsia"/>
                <w:sz w:val="24"/>
                <w:szCs w:val="24"/>
              </w:rPr>
              <w:t>分，固定不规范扣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⑺引入线或引出线接线不留余量，扣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处；余量不合理，扣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80"/>
        </w:trPr>
        <w:tc>
          <w:tcPr>
            <w:tcW w:w="851"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nil"/>
              <w:bottom w:val="single" w:sz="6"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
                <w:bCs/>
                <w:kern w:val="0"/>
                <w:sz w:val="24"/>
                <w:szCs w:val="24"/>
              </w:rPr>
            </w:pPr>
            <w:r>
              <w:rPr>
                <w:rFonts w:ascii="仿宋_GB2312" w:eastAsia="仿宋_GB2312" w:hAnsi="宋体" w:cs="仿宋_GB2312" w:hint="eastAsia"/>
                <w:b/>
                <w:bCs/>
                <w:sz w:val="24"/>
                <w:szCs w:val="24"/>
              </w:rPr>
              <w:t>指示灯接线</w:t>
            </w: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
                <w:bCs/>
                <w:kern w:val="0"/>
                <w:sz w:val="24"/>
                <w:szCs w:val="24"/>
              </w:rPr>
            </w:pPr>
          </w:p>
        </w:tc>
        <w:tc>
          <w:tcPr>
            <w:tcW w:w="709" w:type="dxa"/>
            <w:tcBorders>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⑻指示灯未按图纸要求接线扣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⑼指示灯线未套缠绕管（或捆扎）扣</w:t>
            </w:r>
            <w:r>
              <w:rPr>
                <w:rFonts w:ascii="仿宋_GB2312" w:eastAsia="仿宋_GB2312" w:hAnsi="宋体" w:cs="仿宋_GB2312"/>
                <w:sz w:val="24"/>
                <w:szCs w:val="24"/>
              </w:rPr>
              <w:t>0.5</w:t>
            </w:r>
            <w:r>
              <w:rPr>
                <w:rFonts w:ascii="仿宋_GB2312" w:eastAsia="仿宋_GB2312" w:hAnsi="宋体" w:cs="仿宋_GB2312" w:hint="eastAsia"/>
                <w:sz w:val="24"/>
                <w:szCs w:val="24"/>
              </w:rPr>
              <w:t>分，缠绕或捆扎不规范扣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⑽指示灯线余量不足或过长扣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⑾指示灯接线有羊尾巴现象或外露铜丝过长扣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b/>
                <w:bCs/>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32"/>
        </w:trPr>
        <w:tc>
          <w:tcPr>
            <w:tcW w:w="851"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single" w:sz="6"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箱内布线</w:t>
            </w: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⑿未能做到横平竖直、无交叉、集中归边走线、贴面走线扣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⒀线路凌乱视情况扣</w:t>
            </w:r>
            <w:r>
              <w:rPr>
                <w:rFonts w:ascii="仿宋_GB2312" w:eastAsia="仿宋_GB2312" w:hAnsi="宋体" w:cs="仿宋_GB2312"/>
                <w:sz w:val="24"/>
                <w:szCs w:val="24"/>
              </w:rPr>
              <w:t>0.5</w:t>
            </w:r>
            <w:r>
              <w:rPr>
                <w:rFonts w:ascii="仿宋_GB2312" w:eastAsia="仿宋_GB2312" w:hAnsi="宋体" w:cs="仿宋_GB2312" w:hint="eastAsia"/>
                <w:color w:val="FF0000"/>
                <w:sz w:val="24"/>
                <w:szCs w:val="24"/>
              </w:rPr>
              <w:t>～</w:t>
            </w:r>
            <w:r>
              <w:rPr>
                <w:rFonts w:ascii="仿宋_GB2312" w:eastAsia="仿宋_GB2312" w:hAnsi="宋体" w:cs="仿宋_GB2312"/>
                <w:sz w:val="24"/>
                <w:szCs w:val="24"/>
              </w:rPr>
              <w:t>1</w:t>
            </w:r>
            <w:r>
              <w:rPr>
                <w:rFonts w:ascii="仿宋_GB2312" w:eastAsia="仿宋_GB2312" w:hAnsi="宋体" w:cs="仿宋_GB2312" w:hint="eastAsia"/>
                <w:sz w:val="24"/>
                <w:szCs w:val="24"/>
              </w:rPr>
              <w:t>分。</w:t>
            </w:r>
          </w:p>
          <w:p w:rsidR="007B405C" w:rsidRDefault="00CB1128">
            <w:pPr>
              <w:tabs>
                <w:tab w:val="left" w:pos="0"/>
                <w:tab w:val="left" w:pos="900"/>
              </w:tabs>
              <w:adjustRightInd w:val="0"/>
              <w:snapToGrid w:val="0"/>
              <w:rPr>
                <w:rFonts w:ascii="仿宋_GB2312" w:eastAsia="仿宋_GB2312" w:hAnsi="宋体" w:cs="仿宋_GB2312"/>
                <w:b/>
                <w:bCs/>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2178"/>
        </w:trPr>
        <w:tc>
          <w:tcPr>
            <w:tcW w:w="851" w:type="dxa"/>
            <w:vMerge/>
            <w:tcBorders>
              <w:bottom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nil"/>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接线端</w:t>
            </w:r>
          </w:p>
        </w:tc>
        <w:tc>
          <w:tcPr>
            <w:tcW w:w="567" w:type="dxa"/>
            <w:vMerge/>
            <w:tcBorders>
              <w:top w:val="nil"/>
              <w:left w:val="single" w:sz="4" w:space="0" w:color="auto"/>
              <w:bottom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nil"/>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nil"/>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⒁接线端有露铜、或引出部分悬空过长，或排列不整齐，扣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⒂</w:t>
            </w:r>
            <w:r>
              <w:rPr>
                <w:rFonts w:ascii="仿宋_GB2312" w:eastAsia="仿宋_GB2312" w:hAnsi="宋体" w:cs="仿宋_GB2312"/>
                <w:sz w:val="24"/>
                <w:szCs w:val="24"/>
              </w:rPr>
              <w:t>1</w:t>
            </w:r>
            <w:r>
              <w:rPr>
                <w:rFonts w:ascii="仿宋_GB2312" w:eastAsia="仿宋_GB2312" w:hAnsi="宋体" w:cs="仿宋_GB2312" w:hint="eastAsia"/>
                <w:sz w:val="24"/>
                <w:szCs w:val="24"/>
              </w:rPr>
              <w:t>个接线端接线超过</w:t>
            </w:r>
            <w:r>
              <w:rPr>
                <w:rFonts w:ascii="仿宋_GB2312" w:eastAsia="仿宋_GB2312" w:hAnsi="宋体" w:cs="仿宋_GB2312"/>
                <w:sz w:val="24"/>
                <w:szCs w:val="24"/>
              </w:rPr>
              <w:t>2</w:t>
            </w:r>
            <w:r>
              <w:rPr>
                <w:rFonts w:ascii="仿宋_GB2312" w:eastAsia="仿宋_GB2312" w:hAnsi="宋体" w:cs="仿宋_GB2312" w:hint="eastAsia"/>
                <w:sz w:val="24"/>
                <w:szCs w:val="24"/>
              </w:rPr>
              <w:t>根，扣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⒃端子压接不牢，扣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⒄端子不按图纸编码，或编码与图纸不符，扣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处；若存在看不见编码号的，一次性扣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p>
          <w:p w:rsidR="007B405C" w:rsidRDefault="00CB1128">
            <w:pPr>
              <w:adjustRightInd w:val="0"/>
              <w:snapToGrid w:val="0"/>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0.5</w:t>
            </w:r>
            <w:r>
              <w:rPr>
                <w:rFonts w:ascii="仿宋_GB2312" w:eastAsia="仿宋_GB2312" w:hAnsi="宋体" w:cs="仿宋_GB2312" w:hint="eastAsia"/>
                <w:b/>
                <w:bCs/>
                <w:sz w:val="24"/>
                <w:szCs w:val="24"/>
              </w:rPr>
              <w:t>分）</w:t>
            </w:r>
          </w:p>
        </w:tc>
        <w:tc>
          <w:tcPr>
            <w:tcW w:w="567" w:type="dxa"/>
            <w:vMerge/>
            <w:tcBorders>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50"/>
        </w:trPr>
        <w:tc>
          <w:tcPr>
            <w:tcW w:w="851" w:type="dxa"/>
            <w:vMerge w:val="restart"/>
            <w:tcBorders>
              <w:top w:val="single" w:sz="4" w:space="0" w:color="auto"/>
              <w:bottom w:val="nil"/>
            </w:tcBorders>
            <w:vAlign w:val="center"/>
          </w:tcPr>
          <w:p w:rsidR="007B405C" w:rsidRDefault="007B405C">
            <w:pPr>
              <w:tabs>
                <w:tab w:val="left" w:pos="0"/>
                <w:tab w:val="left" w:pos="900"/>
              </w:tabs>
              <w:adjustRightInd w:val="0"/>
              <w:snapToGrid w:val="0"/>
              <w:jc w:val="center"/>
              <w:rPr>
                <w:rFonts w:ascii="仿宋_GB2312" w:eastAsia="仿宋_GB2312" w:hAnsi="宋体" w:cs="仿宋_GB2312"/>
                <w:b/>
                <w:sz w:val="24"/>
                <w:szCs w:val="24"/>
              </w:rPr>
            </w:pP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_GB2312"/>
                <w:b/>
                <w:sz w:val="24"/>
                <w:szCs w:val="24"/>
              </w:rPr>
              <w:t>(</w:t>
            </w:r>
            <w:r>
              <w:rPr>
                <w:rFonts w:ascii="仿宋_GB2312" w:eastAsia="仿宋_GB2312" w:hAnsi="宋体" w:cs="仿宋_GB2312" w:hint="eastAsia"/>
                <w:b/>
                <w:sz w:val="24"/>
                <w:szCs w:val="24"/>
              </w:rPr>
              <w:t>六）</w:t>
            </w:r>
            <w:r>
              <w:rPr>
                <w:rFonts w:ascii="仿宋_GB2312" w:eastAsia="仿宋_GB2312" w:hAnsi="宋体" w:cs="仿宋" w:hint="eastAsia"/>
                <w:b/>
                <w:sz w:val="24"/>
                <w:szCs w:val="24"/>
              </w:rPr>
              <w:t>照</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明</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线</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路</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安</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装</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及</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工</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 w:hint="eastAsia"/>
                <w:b/>
                <w:sz w:val="24"/>
                <w:szCs w:val="24"/>
              </w:rPr>
              <w:t>艺</w:t>
            </w:r>
          </w:p>
        </w:tc>
        <w:tc>
          <w:tcPr>
            <w:tcW w:w="1276" w:type="dxa"/>
            <w:tcBorders>
              <w:top w:val="single" w:sz="4" w:space="0" w:color="auto"/>
              <w:bottom w:val="nil"/>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照明供电箱内接线</w:t>
            </w:r>
          </w:p>
        </w:tc>
        <w:tc>
          <w:tcPr>
            <w:tcW w:w="567" w:type="dxa"/>
            <w:tcBorders>
              <w:top w:val="nil"/>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nil"/>
              <w:bottom w:val="nil"/>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bottom w:val="nil"/>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⑴不按图纸要求，每错接（漏接）扣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⑵接线端露铜、端子接线超过</w:t>
            </w:r>
            <w:r>
              <w:rPr>
                <w:rFonts w:ascii="仿宋_GB2312" w:eastAsia="仿宋_GB2312" w:hAnsi="宋体" w:cs="仿宋_GB2312"/>
                <w:sz w:val="24"/>
                <w:szCs w:val="24"/>
              </w:rPr>
              <w:t>2</w:t>
            </w:r>
            <w:r>
              <w:rPr>
                <w:rFonts w:ascii="仿宋_GB2312" w:eastAsia="仿宋_GB2312" w:hAnsi="宋体" w:cs="仿宋_GB2312" w:hint="eastAsia"/>
                <w:sz w:val="24"/>
                <w:szCs w:val="24"/>
              </w:rPr>
              <w:t>根，线端压接松动，扣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⑶地线未接地线排或应接接零排的零线未接零线排扣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⑷引入线或引出线接线不留余量，扣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处，余量不合理，扣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 xml:space="preserve">  </w:t>
            </w:r>
          </w:p>
          <w:p w:rsidR="007B405C" w:rsidRDefault="00CB1128">
            <w:pPr>
              <w:adjustRightInd w:val="0"/>
              <w:snapToGrid w:val="0"/>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val="restart"/>
            <w:tcBorders>
              <w:top w:val="single" w:sz="4" w:space="0" w:color="auto"/>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80"/>
        </w:trPr>
        <w:tc>
          <w:tcPr>
            <w:tcW w:w="851" w:type="dxa"/>
            <w:vMerge/>
            <w:tcBorders>
              <w:top w:val="nil"/>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single" w:sz="6" w:space="0" w:color="auto"/>
              <w:bottom w:val="single" w:sz="6"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照明供电箱内布线</w:t>
            </w:r>
          </w:p>
        </w:tc>
        <w:tc>
          <w:tcPr>
            <w:tcW w:w="567" w:type="dxa"/>
            <w:vMerge w:val="restart"/>
            <w:tcBorders>
              <w:top w:val="nil"/>
              <w:lef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bCs/>
                <w:kern w:val="0"/>
                <w:sz w:val="24"/>
                <w:szCs w:val="24"/>
              </w:rPr>
              <w:t>4</w:t>
            </w:r>
          </w:p>
        </w:tc>
        <w:tc>
          <w:tcPr>
            <w:tcW w:w="709" w:type="dxa"/>
            <w:tcBorders>
              <w:top w:val="single" w:sz="6" w:space="0" w:color="auto"/>
              <w:bottom w:val="single" w:sz="6"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⑸相线、零线、接地线不按图纸线径要求配线和分色，扣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⑹线路未按横平竖直走线，或走向选择不正确</w:t>
            </w:r>
            <w:r>
              <w:rPr>
                <w:rFonts w:ascii="仿宋_GB2312" w:eastAsia="仿宋_GB2312" w:hAnsi="宋体" w:cs="仿宋_GB2312"/>
                <w:sz w:val="24"/>
                <w:szCs w:val="24"/>
              </w:rPr>
              <w:t>,</w:t>
            </w:r>
            <w:r>
              <w:rPr>
                <w:rFonts w:ascii="仿宋_GB2312" w:eastAsia="仿宋_GB2312" w:hAnsi="宋体" w:cs="仿宋_GB2312" w:hint="eastAsia"/>
                <w:sz w:val="24"/>
                <w:szCs w:val="24"/>
              </w:rPr>
              <w:t>线路</w:t>
            </w:r>
            <w:r>
              <w:rPr>
                <w:rFonts w:ascii="仿宋_GB2312" w:eastAsia="仿宋_GB2312" w:hAnsi="宋体" w:cs="仿宋_GB2312" w:hint="eastAsia"/>
                <w:sz w:val="24"/>
                <w:szCs w:val="24"/>
              </w:rPr>
              <w:lastRenderedPageBreak/>
              <w:t>凌乱扣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2600"/>
        </w:trPr>
        <w:tc>
          <w:tcPr>
            <w:tcW w:w="851" w:type="dxa"/>
            <w:vMerge/>
            <w:tcBorders>
              <w:top w:val="nil"/>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single" w:sz="6"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照明供电箱外布线</w:t>
            </w:r>
          </w:p>
        </w:tc>
        <w:tc>
          <w:tcPr>
            <w:tcW w:w="567" w:type="dxa"/>
            <w:vMerge/>
            <w:tcBorders>
              <w:left w:val="single" w:sz="4" w:space="0" w:color="auto"/>
              <w:bottom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6"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⑺开关、插座、灯内接线不留余量扣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处，余量不合理扣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⑻接线端头露铜过长或接触不良扣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⑼导线线径和颜色选择不正确扣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⑽导线不进线槽，线槽、线管内导线有绞线、或折叠现象扣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⑾漏接或错接线扣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2</w:t>
            </w:r>
            <w:r>
              <w:rPr>
                <w:rFonts w:ascii="仿宋_GB2312" w:eastAsia="仿宋_GB2312" w:hAnsi="宋体" w:cs="仿宋_GB2312" w:hint="eastAsia"/>
                <w:b/>
                <w:bCs/>
                <w:sz w:val="24"/>
                <w:szCs w:val="24"/>
              </w:rPr>
              <w:t>分）</w:t>
            </w:r>
          </w:p>
        </w:tc>
        <w:tc>
          <w:tcPr>
            <w:tcW w:w="567" w:type="dxa"/>
            <w:vMerge/>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35"/>
        </w:trPr>
        <w:tc>
          <w:tcPr>
            <w:tcW w:w="851" w:type="dxa"/>
            <w:vMerge w:val="restart"/>
            <w:tcBorders>
              <w:top w:val="single" w:sz="4" w:space="0" w:color="auto"/>
              <w:bottom w:val="nil"/>
            </w:tcBorders>
            <w:vAlign w:val="center"/>
          </w:tcPr>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b/>
                <w:sz w:val="24"/>
                <w:szCs w:val="24"/>
              </w:rPr>
              <w:t>(</w:t>
            </w:r>
            <w:r>
              <w:rPr>
                <w:rFonts w:ascii="仿宋_GB2312" w:eastAsia="仿宋_GB2312" w:hAnsi="宋体" w:cs="仿宋_GB2312" w:hint="eastAsia"/>
                <w:b/>
                <w:sz w:val="24"/>
                <w:szCs w:val="24"/>
              </w:rPr>
              <w:t>七）</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弱</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电</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线</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路</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安</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装</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及</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工</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 w:hint="eastAsia"/>
                <w:b/>
                <w:sz w:val="24"/>
                <w:szCs w:val="24"/>
              </w:rPr>
              <w:t>艺</w:t>
            </w:r>
          </w:p>
        </w:tc>
        <w:tc>
          <w:tcPr>
            <w:tcW w:w="1276" w:type="dxa"/>
            <w:tcBorders>
              <w:top w:val="nil"/>
              <w:bottom w:val="nil"/>
              <w:right w:val="single" w:sz="4" w:space="0" w:color="auto"/>
            </w:tcBorders>
            <w:vAlign w:val="center"/>
          </w:tcPr>
          <w:p w:rsidR="007B405C" w:rsidRDefault="00CB1128">
            <w:pPr>
              <w:adjustRightInd w:val="0"/>
              <w:snapToGrid w:val="0"/>
              <w:jc w:val="center"/>
              <w:rPr>
                <w:rFonts w:ascii="仿宋_GB2312" w:eastAsia="仿宋_GB2312" w:hAnsi="宋体" w:cs="仿宋_GB2312"/>
                <w:b/>
                <w:bCs/>
                <w:sz w:val="24"/>
                <w:szCs w:val="24"/>
              </w:rPr>
            </w:pPr>
            <w:r>
              <w:rPr>
                <w:rFonts w:ascii="仿宋_GB2312" w:eastAsia="仿宋_GB2312" w:hAnsi="宋体" w:cs="仿宋_GB2312" w:hint="eastAsia"/>
                <w:b/>
                <w:bCs/>
                <w:sz w:val="24"/>
                <w:szCs w:val="24"/>
              </w:rPr>
              <w:t>弱电控制箱内接线</w:t>
            </w:r>
          </w:p>
        </w:tc>
        <w:tc>
          <w:tcPr>
            <w:tcW w:w="567" w:type="dxa"/>
            <w:vMerge w:val="restart"/>
            <w:tcBorders>
              <w:top w:val="single" w:sz="4" w:space="0" w:color="auto"/>
              <w:left w:val="single" w:sz="4" w:space="0" w:color="auto"/>
              <w:bottom w:val="nil"/>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bCs/>
                <w:kern w:val="0"/>
                <w:sz w:val="24"/>
                <w:szCs w:val="24"/>
              </w:rPr>
              <w:t>4</w:t>
            </w:r>
          </w:p>
        </w:tc>
        <w:tc>
          <w:tcPr>
            <w:tcW w:w="709" w:type="dxa"/>
            <w:tcBorders>
              <w:top w:val="nil"/>
              <w:bottom w:val="nil"/>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nil"/>
              <w:bottom w:val="nil"/>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⑴不按按图纸要求接线，扣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⑵电源接线端有露铜线，端压接有松动，扣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⑶各交换器、路由器、分配器上接线不规范，扣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⑷引入线或引出线接线余量不合适，扣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rPr>
                <w:rFonts w:ascii="仿宋_GB2312" w:eastAsia="仿宋_GB2312" w:hAnsi="宋体" w:cs="仿宋_GB2312"/>
                <w:b/>
                <w:bCs/>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35"/>
        </w:trPr>
        <w:tc>
          <w:tcPr>
            <w:tcW w:w="851" w:type="dxa"/>
            <w:vMerge/>
            <w:tcBorders>
              <w:top w:val="nil"/>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single" w:sz="6" w:space="0" w:color="auto"/>
              <w:bottom w:val="single" w:sz="6"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
                <w:bCs/>
                <w:sz w:val="24"/>
                <w:szCs w:val="24"/>
              </w:rPr>
            </w:pPr>
            <w:r>
              <w:rPr>
                <w:rFonts w:ascii="仿宋_GB2312" w:eastAsia="仿宋_GB2312" w:hAnsi="宋体" w:cs="仿宋_GB2312" w:hint="eastAsia"/>
                <w:b/>
                <w:bCs/>
                <w:sz w:val="24"/>
                <w:szCs w:val="24"/>
              </w:rPr>
              <w:t>弱电控制箱内布线</w:t>
            </w:r>
          </w:p>
        </w:tc>
        <w:tc>
          <w:tcPr>
            <w:tcW w:w="567" w:type="dxa"/>
            <w:vMerge/>
            <w:tcBorders>
              <w:top w:val="nil"/>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⑸电源线、电话线、有线电视线、网线没按图纸标的型号、规格要求配线，扣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⑹线路没按箱内贴边、走向选择不正确</w:t>
            </w:r>
            <w:r>
              <w:rPr>
                <w:rFonts w:ascii="仿宋_GB2312" w:eastAsia="仿宋_GB2312" w:hAnsi="宋体" w:cs="仿宋_GB2312"/>
                <w:sz w:val="24"/>
                <w:szCs w:val="24"/>
              </w:rPr>
              <w:t>,</w:t>
            </w:r>
            <w:r>
              <w:rPr>
                <w:rFonts w:ascii="仿宋_GB2312" w:eastAsia="仿宋_GB2312" w:hAnsi="宋体" w:cs="仿宋_GB2312" w:hint="eastAsia"/>
                <w:sz w:val="24"/>
                <w:szCs w:val="24"/>
              </w:rPr>
              <w:t>线路凌乱，扣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35"/>
        </w:trPr>
        <w:tc>
          <w:tcPr>
            <w:tcW w:w="851" w:type="dxa"/>
            <w:vMerge/>
            <w:tcBorders>
              <w:top w:val="nil"/>
              <w:bottom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single" w:sz="6" w:space="0" w:color="auto"/>
              <w:bottom w:val="single" w:sz="6"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
                <w:bCs/>
                <w:sz w:val="24"/>
                <w:szCs w:val="24"/>
              </w:rPr>
            </w:pPr>
            <w:r>
              <w:rPr>
                <w:rFonts w:ascii="仿宋_GB2312" w:eastAsia="仿宋_GB2312" w:hAnsi="宋体" w:cs="仿宋_GB2312" w:hint="eastAsia"/>
                <w:b/>
                <w:bCs/>
                <w:sz w:val="24"/>
                <w:szCs w:val="24"/>
              </w:rPr>
              <w:t>弱电控制箱外布线</w:t>
            </w:r>
          </w:p>
        </w:tc>
        <w:tc>
          <w:tcPr>
            <w:tcW w:w="567" w:type="dxa"/>
            <w:vMerge/>
            <w:tcBorders>
              <w:top w:val="nil"/>
              <w:left w:val="single" w:sz="4" w:space="0" w:color="auto"/>
              <w:bottom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⑺电视、电话、网络插座接线不留余量；扣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⑻接线端头露铜过长或接触不良，扣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⑼水晶头制作不正确或不符合工艺要求；扣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⑽通讯电缆线须按图敷设，在进线槽、线管内有绞线、折叠或有接头现象，扣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⑾线路有漏接或错接线，扣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2</w:t>
            </w:r>
            <w:r>
              <w:rPr>
                <w:rFonts w:ascii="仿宋_GB2312" w:eastAsia="仿宋_GB2312" w:hAnsi="宋体" w:cs="仿宋_GB2312" w:hint="eastAsia"/>
                <w:b/>
                <w:bCs/>
                <w:sz w:val="24"/>
                <w:szCs w:val="24"/>
              </w:rPr>
              <w:t>分）</w:t>
            </w:r>
          </w:p>
        </w:tc>
        <w:tc>
          <w:tcPr>
            <w:tcW w:w="567" w:type="dxa"/>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950"/>
        </w:trPr>
        <w:tc>
          <w:tcPr>
            <w:tcW w:w="851" w:type="dxa"/>
            <w:vMerge w:val="restart"/>
            <w:tcBorders>
              <w:top w:val="single" w:sz="4" w:space="0" w:color="auto"/>
              <w:bottom w:val="nil"/>
            </w:tcBorders>
            <w:vAlign w:val="center"/>
          </w:tcPr>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_GB2312"/>
                <w:b/>
                <w:sz w:val="24"/>
                <w:szCs w:val="24"/>
              </w:rPr>
              <w:t>(</w:t>
            </w:r>
            <w:r>
              <w:rPr>
                <w:rFonts w:ascii="仿宋_GB2312" w:eastAsia="仿宋_GB2312" w:hAnsi="宋体" w:cs="仿宋_GB2312" w:hint="eastAsia"/>
                <w:b/>
                <w:sz w:val="24"/>
                <w:szCs w:val="24"/>
              </w:rPr>
              <w:t>八）</w:t>
            </w:r>
            <w:r>
              <w:rPr>
                <w:rFonts w:ascii="仿宋_GB2312" w:eastAsia="仿宋_GB2312" w:hAnsi="宋体" w:cs="仿宋" w:hint="eastAsia"/>
                <w:b/>
                <w:sz w:val="24"/>
                <w:szCs w:val="24"/>
              </w:rPr>
              <w:t>电</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气</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控</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制</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箱</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内</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线</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路</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安</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装</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及</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工</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 w:hint="eastAsia"/>
                <w:b/>
                <w:sz w:val="24"/>
                <w:szCs w:val="24"/>
              </w:rPr>
              <w:t>艺</w:t>
            </w:r>
          </w:p>
        </w:tc>
        <w:tc>
          <w:tcPr>
            <w:tcW w:w="1276" w:type="dxa"/>
            <w:tcBorders>
              <w:top w:val="single" w:sz="4"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箱内电器接线</w:t>
            </w:r>
          </w:p>
        </w:tc>
        <w:tc>
          <w:tcPr>
            <w:tcW w:w="567" w:type="dxa"/>
            <w:vMerge w:val="restart"/>
            <w:tcBorders>
              <w:top w:val="single" w:sz="4" w:space="0" w:color="auto"/>
              <w:lef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bCs/>
                <w:kern w:val="0"/>
                <w:sz w:val="24"/>
                <w:szCs w:val="24"/>
              </w:rPr>
              <w:t>9</w:t>
            </w:r>
          </w:p>
        </w:tc>
        <w:tc>
          <w:tcPr>
            <w:tcW w:w="709" w:type="dxa"/>
            <w:tcBorders>
              <w:top w:val="nil"/>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nil"/>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⑴未按图纸要求正确选择开关、按钮或指示灯，扣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⑵箱内电器不按图纸要求接线，每错接（漏接）扣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⑶触摸屏与</w:t>
            </w:r>
            <w:r>
              <w:rPr>
                <w:rFonts w:ascii="仿宋_GB2312" w:eastAsia="仿宋_GB2312" w:hAnsi="宋体" w:cs="仿宋_GB2312"/>
                <w:sz w:val="24"/>
                <w:szCs w:val="24"/>
              </w:rPr>
              <w:t>PLC</w:t>
            </w:r>
            <w:r>
              <w:rPr>
                <w:rFonts w:ascii="仿宋_GB2312" w:eastAsia="仿宋_GB2312" w:hAnsi="宋体" w:cs="仿宋_GB2312" w:hint="eastAsia"/>
                <w:sz w:val="24"/>
                <w:szCs w:val="24"/>
              </w:rPr>
              <w:t>的通讯线未接，扣</w:t>
            </w:r>
            <w:r>
              <w:rPr>
                <w:rFonts w:ascii="仿宋_GB2312" w:eastAsia="仿宋_GB2312" w:hAnsi="宋体" w:cs="仿宋_GB2312"/>
                <w:sz w:val="24"/>
                <w:szCs w:val="24"/>
              </w:rPr>
              <w:t>1</w:t>
            </w:r>
            <w:r>
              <w:rPr>
                <w:rFonts w:ascii="仿宋_GB2312" w:eastAsia="仿宋_GB2312" w:hAnsi="宋体" w:cs="仿宋_GB2312" w:hint="eastAsia"/>
                <w:sz w:val="24"/>
                <w:szCs w:val="24"/>
              </w:rPr>
              <w:t>分，连接了，连接线没有固定或捆扎，扣</w:t>
            </w:r>
            <w:r>
              <w:rPr>
                <w:rFonts w:ascii="仿宋_GB2312" w:eastAsia="仿宋_GB2312" w:hAnsi="宋体" w:cs="仿宋_GB2312"/>
                <w:sz w:val="24"/>
                <w:szCs w:val="24"/>
              </w:rPr>
              <w:t>0.2~0.3</w:t>
            </w:r>
            <w:r>
              <w:rPr>
                <w:rFonts w:ascii="仿宋_GB2312" w:eastAsia="仿宋_GB2312" w:hAnsi="宋体" w:cs="仿宋_GB2312" w:hint="eastAsia"/>
                <w:sz w:val="24"/>
                <w:szCs w:val="24"/>
              </w:rPr>
              <w:t>分。</w:t>
            </w:r>
          </w:p>
          <w:p w:rsidR="007B405C" w:rsidRDefault="00CB1128">
            <w:pPr>
              <w:tabs>
                <w:tab w:val="left" w:pos="0"/>
                <w:tab w:val="left" w:pos="900"/>
              </w:tabs>
              <w:adjustRightInd w:val="0"/>
              <w:snapToGrid w:val="0"/>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val="restart"/>
            <w:tcBorders>
              <w:top w:val="single" w:sz="4" w:space="0" w:color="auto"/>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699"/>
        </w:trPr>
        <w:tc>
          <w:tcPr>
            <w:tcW w:w="851" w:type="dxa"/>
            <w:vMerge/>
            <w:tcBorders>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single" w:sz="4" w:space="0" w:color="auto"/>
              <w:bottom w:val="single" w:sz="4"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引入与引出线</w:t>
            </w: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⑷引入线中的零线（或地线）进箱未直接接零线排（或接地线排）扣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⑸引入线或引出线接线不留余量，扣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处，余量不合理，扣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束；</w:t>
            </w:r>
          </w:p>
          <w:p w:rsidR="007B405C" w:rsidRDefault="00CB1128">
            <w:pPr>
              <w:tabs>
                <w:tab w:val="left" w:pos="0"/>
                <w:tab w:val="left" w:pos="900"/>
              </w:tabs>
              <w:adjustRightInd w:val="0"/>
              <w:snapToGrid w:val="0"/>
              <w:rPr>
                <w:rFonts w:ascii="仿宋_GB2312" w:eastAsia="仿宋_GB2312" w:hAnsi="宋体" w:cs="仿宋_GB2312"/>
                <w:bCs/>
                <w:kern w:val="0"/>
                <w:sz w:val="24"/>
                <w:szCs w:val="24"/>
              </w:rPr>
            </w:pPr>
            <w:r>
              <w:rPr>
                <w:rFonts w:ascii="仿宋_GB2312" w:eastAsia="仿宋_GB2312" w:hAnsi="宋体" w:cs="仿宋_GB2312" w:hint="eastAsia"/>
                <w:sz w:val="24"/>
                <w:szCs w:val="24"/>
              </w:rPr>
              <w:t>⑹引入线或引出线接线没有分类集中或排列不整齐，扣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2</w:t>
            </w:r>
            <w:r>
              <w:rPr>
                <w:rFonts w:ascii="仿宋_GB2312" w:eastAsia="仿宋_GB2312" w:hAnsi="宋体" w:cs="仿宋_GB2312" w:hint="eastAsia"/>
                <w:b/>
                <w:bCs/>
                <w:sz w:val="24"/>
                <w:szCs w:val="24"/>
              </w:rPr>
              <w:t>分）</w:t>
            </w:r>
          </w:p>
        </w:tc>
        <w:tc>
          <w:tcPr>
            <w:tcW w:w="567" w:type="dxa"/>
            <w:vMerge/>
            <w:tcBorders>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756"/>
        </w:trPr>
        <w:tc>
          <w:tcPr>
            <w:tcW w:w="851" w:type="dxa"/>
            <w:vMerge/>
            <w:tcBorders>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val="restart"/>
            <w:tcBorders>
              <w:top w:val="single" w:sz="4" w:space="0" w:color="auto"/>
              <w:bottom w:val="nil"/>
              <w:right w:val="single" w:sz="4" w:space="0" w:color="auto"/>
            </w:tcBorders>
            <w:vAlign w:val="center"/>
          </w:tcPr>
          <w:p w:rsidR="007B405C" w:rsidRDefault="00CB1128">
            <w:pPr>
              <w:adjustRightInd w:val="0"/>
              <w:snapToGrid w:val="0"/>
              <w:jc w:val="center"/>
              <w:rPr>
                <w:rFonts w:ascii="仿宋_GB2312" w:eastAsia="仿宋_GB2312" w:hAnsi="宋体" w:cs="仿宋_GB2312"/>
                <w:b/>
                <w:bCs/>
                <w:sz w:val="24"/>
                <w:szCs w:val="24"/>
              </w:rPr>
            </w:pPr>
            <w:r>
              <w:rPr>
                <w:rFonts w:ascii="仿宋_GB2312" w:eastAsia="仿宋_GB2312" w:hAnsi="宋体" w:cs="仿宋_GB2312" w:hint="eastAsia"/>
                <w:b/>
                <w:bCs/>
                <w:sz w:val="24"/>
                <w:szCs w:val="24"/>
              </w:rPr>
              <w:t>箱内配线布线</w:t>
            </w: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
                <w:bCs/>
                <w:sz w:val="24"/>
                <w:szCs w:val="24"/>
              </w:rPr>
            </w:pPr>
          </w:p>
        </w:tc>
        <w:tc>
          <w:tcPr>
            <w:tcW w:w="709"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⑺相线、零线、接地线、二次控制线不按图纸线径要求配线和分色，扣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454"/>
        </w:trPr>
        <w:tc>
          <w:tcPr>
            <w:tcW w:w="851" w:type="dxa"/>
            <w:vMerge/>
            <w:tcBorders>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vMerge/>
            <w:tcBorders>
              <w:bottom w:val="nil"/>
              <w:righ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567" w:type="dxa"/>
            <w:vMerge/>
            <w:tcBorders>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bottom w:val="single" w:sz="4"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left w:val="single" w:sz="4" w:space="0" w:color="auto"/>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⑻导线没入线槽，扣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根；</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⑼线槽引出线凌乱，导线没有对准线槽孔入槽，扣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⑽连接导线不整齐，扣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⑾接控制箱面板部分连接导线的集中处没有捆扎（或缠绕）扣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处，所有连接导线的集中处无缠绕管扣</w:t>
            </w:r>
            <w:r>
              <w:rPr>
                <w:rFonts w:ascii="仿宋_GB2312" w:eastAsia="仿宋_GB2312" w:hAnsi="宋体" w:cs="仿宋_GB2312"/>
                <w:sz w:val="24"/>
                <w:szCs w:val="24"/>
              </w:rPr>
              <w:t>0.5</w:t>
            </w:r>
            <w:r>
              <w:rPr>
                <w:rFonts w:ascii="仿宋_GB2312" w:eastAsia="仿宋_GB2312" w:hAnsi="宋体" w:cs="仿宋_GB2312" w:hint="eastAsia"/>
                <w:sz w:val="24"/>
                <w:szCs w:val="24"/>
              </w:rPr>
              <w:t>分、缠绕成束的导线未固定，扣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2</w:t>
            </w:r>
            <w:r>
              <w:rPr>
                <w:rFonts w:ascii="仿宋_GB2312" w:eastAsia="仿宋_GB2312" w:hAnsi="宋体" w:cs="仿宋_GB2312" w:hint="eastAsia"/>
                <w:b/>
                <w:bCs/>
                <w:sz w:val="24"/>
                <w:szCs w:val="24"/>
              </w:rPr>
              <w:t>分）</w:t>
            </w:r>
          </w:p>
        </w:tc>
        <w:tc>
          <w:tcPr>
            <w:tcW w:w="567" w:type="dxa"/>
            <w:vMerge/>
            <w:tcBorders>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558"/>
        </w:trPr>
        <w:tc>
          <w:tcPr>
            <w:tcW w:w="851" w:type="dxa"/>
            <w:vMerge/>
            <w:tcBorders>
              <w:top w:val="nil"/>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nil"/>
              <w:bottom w:val="single" w:sz="4"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接线端</w:t>
            </w:r>
          </w:p>
        </w:tc>
        <w:tc>
          <w:tcPr>
            <w:tcW w:w="567" w:type="dxa"/>
            <w:tcBorders>
              <w:top w:val="nil"/>
              <w:left w:val="single" w:sz="4" w:space="0" w:color="auto"/>
              <w:bottom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nil"/>
              <w:bottom w:val="single" w:sz="4" w:space="0" w:color="auto"/>
              <w:right w:val="single" w:sz="4" w:space="0" w:color="auto"/>
            </w:tcBorders>
            <w:vAlign w:val="center"/>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工艺要求</w:t>
            </w:r>
          </w:p>
          <w:p w:rsidR="007B405C" w:rsidRDefault="007B405C">
            <w:pPr>
              <w:tabs>
                <w:tab w:val="left" w:pos="0"/>
                <w:tab w:val="left" w:pos="900"/>
              </w:tabs>
              <w:adjustRightInd w:val="0"/>
              <w:snapToGrid w:val="0"/>
              <w:rPr>
                <w:rFonts w:ascii="仿宋_GB2312" w:eastAsia="仿宋_GB2312" w:hAnsi="宋体" w:cs="仿宋_GB2312"/>
                <w:sz w:val="24"/>
                <w:szCs w:val="24"/>
              </w:rPr>
            </w:pPr>
          </w:p>
          <w:p w:rsidR="007B405C" w:rsidRDefault="007B405C">
            <w:pPr>
              <w:tabs>
                <w:tab w:val="left" w:pos="0"/>
                <w:tab w:val="left" w:pos="900"/>
              </w:tabs>
              <w:adjustRightInd w:val="0"/>
              <w:snapToGrid w:val="0"/>
              <w:rPr>
                <w:rFonts w:ascii="仿宋_GB2312" w:eastAsia="仿宋_GB2312" w:hAnsi="宋体" w:cs="仿宋_GB2312"/>
                <w:sz w:val="24"/>
                <w:szCs w:val="24"/>
              </w:rPr>
            </w:pPr>
          </w:p>
          <w:p w:rsidR="007B405C" w:rsidRDefault="007B405C">
            <w:pPr>
              <w:tabs>
                <w:tab w:val="left" w:pos="0"/>
                <w:tab w:val="left" w:pos="900"/>
              </w:tabs>
              <w:adjustRightInd w:val="0"/>
              <w:snapToGrid w:val="0"/>
              <w:rPr>
                <w:rFonts w:ascii="仿宋_GB2312" w:eastAsia="仿宋_GB2312" w:hAnsi="宋体" w:cs="仿宋_GB2312"/>
                <w:sz w:val="24"/>
                <w:szCs w:val="24"/>
              </w:rPr>
            </w:pPr>
          </w:p>
          <w:p w:rsidR="007B405C" w:rsidRDefault="007B405C">
            <w:pPr>
              <w:tabs>
                <w:tab w:val="left" w:pos="0"/>
                <w:tab w:val="left" w:pos="900"/>
              </w:tabs>
              <w:adjustRightInd w:val="0"/>
              <w:snapToGrid w:val="0"/>
              <w:rPr>
                <w:rFonts w:ascii="仿宋_GB2312" w:eastAsia="仿宋_GB2312" w:hAnsi="宋体" w:cs="仿宋_GB2312"/>
                <w:sz w:val="24"/>
                <w:szCs w:val="24"/>
              </w:rPr>
            </w:pPr>
          </w:p>
        </w:tc>
        <w:tc>
          <w:tcPr>
            <w:tcW w:w="5528" w:type="dxa"/>
            <w:tcBorders>
              <w:top w:val="nil"/>
              <w:left w:val="single" w:sz="4" w:space="0" w:color="auto"/>
              <w:bottom w:val="single" w:sz="4" w:space="0" w:color="auto"/>
            </w:tcBorders>
            <w:vAlign w:val="center"/>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⑿接线端无压接线耳，或有露铜现象，扣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⒀</w:t>
            </w:r>
            <w:r>
              <w:rPr>
                <w:rFonts w:ascii="仿宋_GB2312" w:eastAsia="仿宋_GB2312" w:hAnsi="宋体" w:cs="仿宋_GB2312"/>
                <w:sz w:val="24"/>
                <w:szCs w:val="24"/>
              </w:rPr>
              <w:t>1</w:t>
            </w:r>
            <w:r>
              <w:rPr>
                <w:rFonts w:ascii="仿宋_GB2312" w:eastAsia="仿宋_GB2312" w:hAnsi="宋体" w:cs="仿宋_GB2312" w:hint="eastAsia"/>
                <w:sz w:val="24"/>
                <w:szCs w:val="24"/>
              </w:rPr>
              <w:t>个接线端接线超过</w:t>
            </w:r>
            <w:r>
              <w:rPr>
                <w:rFonts w:ascii="仿宋_GB2312" w:eastAsia="仿宋_GB2312" w:hAnsi="宋体" w:cs="仿宋_GB2312"/>
                <w:sz w:val="24"/>
                <w:szCs w:val="24"/>
              </w:rPr>
              <w:t>2</w:t>
            </w:r>
            <w:r>
              <w:rPr>
                <w:rFonts w:ascii="仿宋_GB2312" w:eastAsia="仿宋_GB2312" w:hAnsi="宋体" w:cs="仿宋_GB2312" w:hint="eastAsia"/>
                <w:sz w:val="24"/>
                <w:szCs w:val="24"/>
              </w:rPr>
              <w:t>根，扣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⒁接线端引出部分悬空过长，或排列不整齐，扣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⒂端子压接不牢，扣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⒃在规定的端子未套号码管并用打码机打吗扣</w:t>
            </w:r>
            <w:r>
              <w:rPr>
                <w:rFonts w:ascii="仿宋_GB2312" w:eastAsia="仿宋_GB2312" w:hAnsi="宋体" w:cs="仿宋_GB2312"/>
                <w:sz w:val="24"/>
                <w:szCs w:val="24"/>
              </w:rPr>
              <w:t>0.4</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处；打码与图纸不符或编号看不清，扣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处；若存在看不见编码号的，一次性扣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p>
          <w:p w:rsidR="007B405C" w:rsidRDefault="00CB1128">
            <w:pPr>
              <w:widowControl/>
              <w:adjustRightInd w:val="0"/>
              <w:snapToGrid w:val="0"/>
              <w:jc w:val="left"/>
              <w:rPr>
                <w:rFonts w:ascii="仿宋_GB2312" w:eastAsia="仿宋_GB2312" w:hAnsi="宋体" w:cs="仿宋_GB2312"/>
                <w:b/>
                <w:bCs/>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3</w:t>
            </w:r>
            <w:r>
              <w:rPr>
                <w:rFonts w:ascii="仿宋_GB2312" w:eastAsia="仿宋_GB2312" w:hAnsi="宋体" w:cs="仿宋_GB2312" w:hint="eastAsia"/>
                <w:b/>
                <w:bCs/>
                <w:sz w:val="24"/>
                <w:szCs w:val="24"/>
              </w:rPr>
              <w:t>分）</w:t>
            </w:r>
          </w:p>
        </w:tc>
        <w:tc>
          <w:tcPr>
            <w:tcW w:w="567" w:type="dxa"/>
            <w:vMerge/>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363"/>
        </w:trPr>
        <w:tc>
          <w:tcPr>
            <w:tcW w:w="851" w:type="dxa"/>
            <w:vMerge w:val="restart"/>
            <w:tcBorders>
              <w:top w:val="single" w:sz="4" w:space="0" w:color="auto"/>
            </w:tcBorders>
            <w:vAlign w:val="center"/>
          </w:tcPr>
          <w:p w:rsidR="007B405C" w:rsidRDefault="007B405C">
            <w:pPr>
              <w:tabs>
                <w:tab w:val="left" w:pos="0"/>
                <w:tab w:val="left" w:pos="900"/>
              </w:tabs>
              <w:adjustRightInd w:val="0"/>
              <w:snapToGrid w:val="0"/>
              <w:jc w:val="center"/>
              <w:rPr>
                <w:rFonts w:ascii="仿宋_GB2312" w:eastAsia="仿宋_GB2312" w:hAnsi="宋体" w:cs="仿宋_GB2312"/>
                <w:bCs/>
                <w:kern w:val="0"/>
                <w:sz w:val="24"/>
                <w:szCs w:val="24"/>
              </w:rPr>
            </w:pPr>
          </w:p>
          <w:p w:rsidR="007B405C" w:rsidRDefault="007B405C">
            <w:pPr>
              <w:tabs>
                <w:tab w:val="left" w:pos="0"/>
                <w:tab w:val="left" w:pos="900"/>
              </w:tabs>
              <w:adjustRightInd w:val="0"/>
              <w:snapToGrid w:val="0"/>
              <w:jc w:val="center"/>
              <w:rPr>
                <w:rFonts w:ascii="仿宋_GB2312" w:eastAsia="仿宋_GB2312" w:hAnsi="宋体" w:cs="仿宋_GB2312"/>
                <w:bCs/>
                <w:kern w:val="0"/>
                <w:sz w:val="24"/>
                <w:szCs w:val="24"/>
              </w:rPr>
            </w:pPr>
          </w:p>
          <w:p w:rsidR="007B405C" w:rsidRDefault="007B405C">
            <w:pPr>
              <w:tabs>
                <w:tab w:val="left" w:pos="0"/>
                <w:tab w:val="left" w:pos="900"/>
              </w:tabs>
              <w:adjustRightInd w:val="0"/>
              <w:snapToGrid w:val="0"/>
              <w:jc w:val="center"/>
              <w:rPr>
                <w:rFonts w:ascii="仿宋_GB2312" w:eastAsia="仿宋_GB2312" w:hAnsi="宋体" w:cs="仿宋_GB2312"/>
                <w:bCs/>
                <w:kern w:val="0"/>
                <w:sz w:val="24"/>
                <w:szCs w:val="24"/>
              </w:rPr>
            </w:pPr>
          </w:p>
          <w:p w:rsidR="007B405C" w:rsidRDefault="007B405C">
            <w:pPr>
              <w:tabs>
                <w:tab w:val="left" w:pos="0"/>
                <w:tab w:val="left" w:pos="900"/>
              </w:tabs>
              <w:adjustRightInd w:val="0"/>
              <w:snapToGrid w:val="0"/>
              <w:jc w:val="center"/>
              <w:rPr>
                <w:rFonts w:ascii="仿宋_GB2312" w:eastAsia="仿宋_GB2312" w:hAnsi="宋体" w:cs="仿宋_GB2312"/>
                <w:bCs/>
                <w:kern w:val="0"/>
                <w:sz w:val="24"/>
                <w:szCs w:val="24"/>
              </w:rPr>
            </w:pPr>
          </w:p>
          <w:p w:rsidR="007B405C" w:rsidRDefault="007B405C">
            <w:pPr>
              <w:tabs>
                <w:tab w:val="left" w:pos="0"/>
                <w:tab w:val="left" w:pos="900"/>
              </w:tabs>
              <w:adjustRightInd w:val="0"/>
              <w:snapToGrid w:val="0"/>
              <w:jc w:val="center"/>
              <w:rPr>
                <w:rFonts w:ascii="仿宋_GB2312" w:eastAsia="仿宋_GB2312" w:hAnsi="宋体" w:cs="仿宋_GB2312"/>
                <w:bCs/>
                <w:kern w:val="0"/>
                <w:sz w:val="24"/>
                <w:szCs w:val="24"/>
              </w:rPr>
            </w:pPr>
          </w:p>
          <w:p w:rsidR="007B405C" w:rsidRDefault="007B405C">
            <w:pPr>
              <w:tabs>
                <w:tab w:val="left" w:pos="0"/>
                <w:tab w:val="left" w:pos="900"/>
              </w:tabs>
              <w:adjustRightInd w:val="0"/>
              <w:snapToGrid w:val="0"/>
              <w:jc w:val="center"/>
              <w:rPr>
                <w:rFonts w:ascii="仿宋_GB2312" w:eastAsia="仿宋_GB2312" w:hAnsi="宋体" w:cs="仿宋_GB2312"/>
                <w:bCs/>
                <w:kern w:val="0"/>
                <w:sz w:val="24"/>
                <w:szCs w:val="24"/>
              </w:rPr>
            </w:pP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_GB2312"/>
                <w:bCs/>
                <w:kern w:val="0"/>
                <w:sz w:val="24"/>
                <w:szCs w:val="24"/>
              </w:rPr>
              <w:t>(</w:t>
            </w:r>
            <w:r>
              <w:rPr>
                <w:rFonts w:ascii="仿宋_GB2312" w:eastAsia="仿宋_GB2312" w:hAnsi="宋体" w:cs="仿宋_GB2312" w:hint="eastAsia"/>
                <w:b/>
                <w:sz w:val="24"/>
                <w:szCs w:val="24"/>
              </w:rPr>
              <w:t>九）</w:t>
            </w:r>
            <w:r>
              <w:rPr>
                <w:rFonts w:ascii="仿宋_GB2312" w:eastAsia="仿宋_GB2312" w:hAnsi="宋体" w:cs="仿宋" w:hint="eastAsia"/>
                <w:b/>
                <w:sz w:val="24"/>
                <w:szCs w:val="24"/>
              </w:rPr>
              <w:t>电</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气</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控</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制</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箱</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外</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线</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路</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安</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装</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及</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工</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 w:hint="eastAsia"/>
                <w:b/>
                <w:sz w:val="24"/>
                <w:szCs w:val="24"/>
              </w:rPr>
              <w:t>艺</w:t>
            </w:r>
          </w:p>
        </w:tc>
        <w:tc>
          <w:tcPr>
            <w:tcW w:w="1276" w:type="dxa"/>
            <w:tcBorders>
              <w:top w:val="single" w:sz="4"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电动机接线</w:t>
            </w:r>
          </w:p>
        </w:tc>
        <w:tc>
          <w:tcPr>
            <w:tcW w:w="567" w:type="dxa"/>
            <w:vMerge w:val="restart"/>
            <w:tcBorders>
              <w:top w:val="single" w:sz="4" w:space="0" w:color="auto"/>
              <w:lef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bCs/>
                <w:kern w:val="0"/>
                <w:sz w:val="24"/>
                <w:szCs w:val="24"/>
              </w:rPr>
              <w:t>5</w:t>
            </w:r>
          </w:p>
        </w:tc>
        <w:tc>
          <w:tcPr>
            <w:tcW w:w="709"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bottom w:val="single" w:sz="4" w:space="0" w:color="auto"/>
              <w:right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⑴未按图纸要求正确选择电动机，扣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⑵不按图纸要求接线，每错接（漏接）扣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⑶电动机未作接地保护，扣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adjustRightInd w:val="0"/>
              <w:snapToGrid w:val="0"/>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r>
              <w:rPr>
                <w:rFonts w:ascii="仿宋_GB2312" w:eastAsia="仿宋_GB2312" w:hAnsi="宋体" w:cs="仿宋_GB2312" w:hint="eastAsia"/>
                <w:sz w:val="24"/>
                <w:szCs w:val="24"/>
              </w:rPr>
              <w:t>。</w:t>
            </w:r>
          </w:p>
        </w:tc>
        <w:tc>
          <w:tcPr>
            <w:tcW w:w="567" w:type="dxa"/>
            <w:vMerge/>
            <w:tcBorders>
              <w:top w:val="nil"/>
              <w:left w:val="single" w:sz="4" w:space="0" w:color="auto"/>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058"/>
        </w:trPr>
        <w:tc>
          <w:tcPr>
            <w:tcW w:w="851"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single" w:sz="4"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传感器接线</w:t>
            </w: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bottom w:val="single" w:sz="4" w:space="0" w:color="auto"/>
              <w:right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⑷未按图纸和控制说明文件要求正确选择传感器（或行程开关），扣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⑸按图纸要求接线，每错接（漏接）扣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top w:val="nil"/>
              <w:left w:val="single" w:sz="4" w:space="0" w:color="auto"/>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350"/>
        </w:trPr>
        <w:tc>
          <w:tcPr>
            <w:tcW w:w="851"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single" w:sz="4"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布线</w:t>
            </w: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⑹配线与分色未按图纸或规范要求，扣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 xml:space="preserve"> </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⑺线路不整齐，长短不一，扣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⑻线路没有按要求放线（未穿管或未进线槽）扣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⑼电动机线路外露部分没用缠绕管缠绕扣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 xml:space="preserve">  </w:t>
            </w: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val="restart"/>
            <w:tcBorders>
              <w:top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337"/>
        </w:trPr>
        <w:tc>
          <w:tcPr>
            <w:tcW w:w="851"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single" w:sz="4"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接线端</w:t>
            </w: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⑽接线端无压接线耳，或有露铜现象，扣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⑾接线端引出部分悬空过长，或排列不整齐，扣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⑿接线端子压接不牢，扣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端子未套号码管扣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处；套了号码管，但没按图纸编码、编码与图纸不符或编号看不清，扣</w:t>
            </w:r>
            <w:r>
              <w:rPr>
                <w:rFonts w:ascii="仿宋_GB2312" w:eastAsia="仿宋_GB2312" w:hAnsi="宋体" w:cs="仿宋_GB2312"/>
                <w:sz w:val="24"/>
                <w:szCs w:val="24"/>
              </w:rPr>
              <w:t>0.05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lastRenderedPageBreak/>
              <w:t>（最多可扣</w:t>
            </w:r>
            <w:r>
              <w:rPr>
                <w:rFonts w:ascii="仿宋_GB2312" w:eastAsia="仿宋_GB2312" w:hAnsi="宋体" w:cs="仿宋_GB2312"/>
                <w:b/>
                <w:bCs/>
                <w:sz w:val="24"/>
                <w:szCs w:val="24"/>
              </w:rPr>
              <w:t>2</w:t>
            </w:r>
            <w:r>
              <w:rPr>
                <w:rFonts w:ascii="仿宋_GB2312" w:eastAsia="仿宋_GB2312" w:hAnsi="宋体" w:cs="仿宋_GB2312" w:hint="eastAsia"/>
                <w:b/>
                <w:bCs/>
                <w:sz w:val="24"/>
                <w:szCs w:val="24"/>
              </w:rPr>
              <w:t>分）</w:t>
            </w:r>
          </w:p>
        </w:tc>
        <w:tc>
          <w:tcPr>
            <w:tcW w:w="567" w:type="dxa"/>
            <w:vMerge/>
            <w:tcBorders>
              <w:top w:val="nil"/>
              <w:bottom w:val="single" w:sz="4" w:space="0" w:color="auto"/>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610"/>
        </w:trPr>
        <w:tc>
          <w:tcPr>
            <w:tcW w:w="851" w:type="dxa"/>
            <w:vMerge w:val="restart"/>
            <w:tcBorders>
              <w:top w:val="single" w:sz="6"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_GB2312"/>
                <w:b/>
                <w:sz w:val="24"/>
                <w:szCs w:val="24"/>
              </w:rPr>
              <w:t>(</w:t>
            </w:r>
            <w:r>
              <w:rPr>
                <w:rFonts w:ascii="仿宋_GB2312" w:eastAsia="仿宋_GB2312" w:hAnsi="宋体" w:cs="仿宋_GB2312" w:hint="eastAsia"/>
                <w:b/>
                <w:sz w:val="24"/>
                <w:szCs w:val="24"/>
              </w:rPr>
              <w:t>十）</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设</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备</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功</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 w:hint="eastAsia"/>
                <w:b/>
                <w:sz w:val="24"/>
                <w:szCs w:val="24"/>
              </w:rPr>
              <w:t>能</w:t>
            </w:r>
          </w:p>
        </w:tc>
        <w:tc>
          <w:tcPr>
            <w:tcW w:w="1276" w:type="dxa"/>
            <w:tcBorders>
              <w:top w:val="single" w:sz="6" w:space="0" w:color="auto"/>
              <w:bottom w:val="single" w:sz="4"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
                <w:bCs/>
                <w:sz w:val="24"/>
                <w:szCs w:val="24"/>
              </w:rPr>
            </w:pPr>
            <w:r>
              <w:rPr>
                <w:rFonts w:ascii="仿宋_GB2312" w:eastAsia="仿宋_GB2312" w:hAnsi="宋体" w:cs="仿宋_GB2312" w:hint="eastAsia"/>
                <w:b/>
                <w:bCs/>
                <w:sz w:val="24"/>
                <w:szCs w:val="24"/>
              </w:rPr>
              <w:t>参数</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设置</w:t>
            </w:r>
          </w:p>
        </w:tc>
        <w:tc>
          <w:tcPr>
            <w:tcW w:w="567" w:type="dxa"/>
            <w:vMerge w:val="restart"/>
            <w:tcBorders>
              <w:top w:val="single" w:sz="6" w:space="0" w:color="auto"/>
              <w:lef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bCs/>
                <w:kern w:val="0"/>
                <w:sz w:val="24"/>
                <w:szCs w:val="24"/>
              </w:rPr>
              <w:t>8</w:t>
            </w:r>
          </w:p>
        </w:tc>
        <w:tc>
          <w:tcPr>
            <w:tcW w:w="709" w:type="dxa"/>
            <w:tcBorders>
              <w:top w:val="single" w:sz="6"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⑴时间继电器、热继电器、步进或伺服驱动器参数设置不正确扣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⑵频器参数设置不正确扣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val="restart"/>
            <w:tcBorders>
              <w:top w:val="single" w:sz="4" w:space="0" w:color="auto"/>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979"/>
        </w:trPr>
        <w:tc>
          <w:tcPr>
            <w:tcW w:w="851"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nil"/>
              <w:right w:val="single" w:sz="4" w:space="0" w:color="auto"/>
            </w:tcBorders>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电源供电箱通电检测</w:t>
            </w: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nil"/>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效果显示</w:t>
            </w:r>
          </w:p>
        </w:tc>
        <w:tc>
          <w:tcPr>
            <w:tcW w:w="5528" w:type="dxa"/>
            <w:tcBorders>
              <w:top w:val="nil"/>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⑶输出电压不正常，扣</w:t>
            </w:r>
            <w:r>
              <w:rPr>
                <w:rFonts w:ascii="仿宋_GB2312" w:eastAsia="仿宋_GB2312" w:hAnsi="宋体" w:cs="仿宋_GB2312"/>
                <w:sz w:val="24"/>
                <w:szCs w:val="24"/>
              </w:rPr>
              <w:t>1</w:t>
            </w:r>
            <w:r>
              <w:rPr>
                <w:rFonts w:ascii="仿宋_GB2312" w:eastAsia="仿宋_GB2312" w:hAnsi="宋体" w:cs="仿宋_GB2312" w:hint="eastAsia"/>
                <w:sz w:val="24"/>
                <w:szCs w:val="24"/>
              </w:rPr>
              <w:t>分；</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⑷电源指示灯不亮扣</w:t>
            </w:r>
            <w:r>
              <w:rPr>
                <w:rFonts w:ascii="仿宋_GB2312" w:eastAsia="仿宋_GB2312" w:hAnsi="宋体" w:cs="仿宋_GB2312"/>
                <w:sz w:val="24"/>
                <w:szCs w:val="24"/>
              </w:rPr>
              <w:t>0.2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b/>
                <w:bCs/>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830"/>
        </w:trPr>
        <w:tc>
          <w:tcPr>
            <w:tcW w:w="851"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nil"/>
              <w:right w:val="single" w:sz="4" w:space="0" w:color="auto"/>
            </w:tcBorders>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照明线路通电检测</w:t>
            </w: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效果显示</w:t>
            </w:r>
          </w:p>
        </w:tc>
        <w:tc>
          <w:tcPr>
            <w:tcW w:w="5528" w:type="dxa"/>
            <w:tcBorders>
              <w:top w:val="single" w:sz="4" w:space="0" w:color="auto"/>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⑸由于未能上电，没有进行测试，扣</w:t>
            </w:r>
            <w:r>
              <w:rPr>
                <w:rFonts w:ascii="仿宋_GB2312" w:eastAsia="仿宋_GB2312" w:hAnsi="宋体" w:cs="仿宋_GB2312"/>
                <w:sz w:val="24"/>
                <w:szCs w:val="24"/>
              </w:rPr>
              <w:t>2</w:t>
            </w:r>
            <w:r>
              <w:rPr>
                <w:rFonts w:ascii="仿宋_GB2312" w:eastAsia="仿宋_GB2312" w:hAnsi="宋体" w:cs="仿宋_GB2312" w:hint="eastAsia"/>
                <w:sz w:val="24"/>
                <w:szCs w:val="24"/>
              </w:rPr>
              <w:t>分；</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⑹通电后灯不发光，扣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⑺通电后开关不起控制作用，或不符合图纸控制要求，扣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⑻通电后输出电压及插座电压不正常，扣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375"/>
        </w:trPr>
        <w:tc>
          <w:tcPr>
            <w:tcW w:w="851"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nil"/>
              <w:right w:val="single" w:sz="4" w:space="0" w:color="auto"/>
            </w:tcBorders>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弱电线路信号检测</w:t>
            </w: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效果显示</w:t>
            </w:r>
          </w:p>
        </w:tc>
        <w:tc>
          <w:tcPr>
            <w:tcW w:w="5528" w:type="dxa"/>
            <w:tcBorders>
              <w:top w:val="single" w:sz="4" w:space="0" w:color="auto"/>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⑼不能上电，进行测试，扣</w:t>
            </w:r>
            <w:r>
              <w:rPr>
                <w:rFonts w:ascii="仿宋_GB2312" w:eastAsia="仿宋_GB2312" w:hAnsi="宋体" w:cs="仿宋_GB2312"/>
                <w:sz w:val="24"/>
                <w:szCs w:val="24"/>
              </w:rPr>
              <w:t>2</w:t>
            </w:r>
            <w:r>
              <w:rPr>
                <w:rFonts w:ascii="仿宋_GB2312" w:eastAsia="仿宋_GB2312" w:hAnsi="宋体" w:cs="仿宋_GB2312" w:hint="eastAsia"/>
                <w:sz w:val="24"/>
                <w:szCs w:val="24"/>
              </w:rPr>
              <w:t>分；</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⑽通电后电视信号不正常，扣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⑾通电后电话信号不正常，扣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⑿通电后网络信号不正常，扣</w:t>
            </w:r>
            <w:r>
              <w:rPr>
                <w:rFonts w:ascii="仿宋_GB2312" w:eastAsia="仿宋_GB2312" w:hAnsi="宋体" w:cs="仿宋_GB2312"/>
                <w:sz w:val="24"/>
                <w:szCs w:val="24"/>
              </w:rPr>
              <w:t>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w:t>
            </w:r>
            <w:r>
              <w:rPr>
                <w:rFonts w:ascii="仿宋_GB2312" w:eastAsia="仿宋_GB2312" w:hAnsi="宋体" w:cs="仿宋_GB2312" w:hint="eastAsia"/>
                <w:b/>
                <w:bCs/>
                <w:sz w:val="24"/>
                <w:szCs w:val="24"/>
              </w:rPr>
              <w:t>分）</w:t>
            </w:r>
          </w:p>
        </w:tc>
        <w:tc>
          <w:tcPr>
            <w:tcW w:w="567" w:type="dxa"/>
            <w:vMerge/>
            <w:tcBorders>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1837"/>
        </w:trPr>
        <w:tc>
          <w:tcPr>
            <w:tcW w:w="851" w:type="dxa"/>
            <w:vMerge/>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nil"/>
              <w:right w:val="single" w:sz="4" w:space="0" w:color="auto"/>
            </w:tcBorders>
            <w:vAlign w:val="center"/>
          </w:tcPr>
          <w:p w:rsidR="007B405C" w:rsidRDefault="00CB1128">
            <w:pPr>
              <w:tabs>
                <w:tab w:val="left" w:pos="0"/>
                <w:tab w:val="left" w:pos="900"/>
              </w:tabs>
              <w:jc w:val="center"/>
              <w:rPr>
                <w:rFonts w:ascii="仿宋_GB2312" w:eastAsia="仿宋_GB2312" w:hAnsi="宋体" w:cs="仿宋"/>
                <w:b/>
                <w:sz w:val="24"/>
                <w:szCs w:val="24"/>
              </w:rPr>
            </w:pPr>
            <w:r>
              <w:rPr>
                <w:rFonts w:ascii="仿宋_GB2312" w:eastAsia="仿宋_GB2312" w:hAnsi="宋体" w:cs="仿宋" w:hint="eastAsia"/>
                <w:b/>
                <w:sz w:val="24"/>
                <w:szCs w:val="24"/>
              </w:rPr>
              <w:t>电气控制线路参数设置与功能调试</w:t>
            </w:r>
          </w:p>
        </w:tc>
        <w:tc>
          <w:tcPr>
            <w:tcW w:w="567" w:type="dxa"/>
            <w:vMerge/>
            <w:tcBorders>
              <w:left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工艺要求与</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效果显示</w:t>
            </w:r>
          </w:p>
        </w:tc>
        <w:tc>
          <w:tcPr>
            <w:tcW w:w="5528" w:type="dxa"/>
            <w:tcBorders>
              <w:top w:val="single" w:sz="4" w:space="0" w:color="auto"/>
              <w:bottom w:val="single" w:sz="4" w:space="0" w:color="auto"/>
            </w:tcBorders>
          </w:tcPr>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⒀上电后不会根据设备控制过程要求进行操作，扣</w:t>
            </w:r>
            <w:r>
              <w:rPr>
                <w:rFonts w:ascii="仿宋_GB2312" w:eastAsia="仿宋_GB2312" w:hAnsi="宋体" w:cs="仿宋_GB2312"/>
                <w:sz w:val="24"/>
                <w:szCs w:val="24"/>
              </w:rPr>
              <w:t>0.1</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⒁备启动后，在操作正确的情况下，不能按控制说明文件要求，完成正常调试或运行过程，每一问题环节扣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 xml:space="preserve"> </w:t>
            </w:r>
          </w:p>
          <w:p w:rsidR="007B405C" w:rsidRDefault="00CB1128">
            <w:pPr>
              <w:pStyle w:val="2"/>
              <w:numPr>
                <w:ilvl w:val="0"/>
                <w:numId w:val="7"/>
              </w:numPr>
              <w:tabs>
                <w:tab w:val="left" w:pos="0"/>
                <w:tab w:val="left" w:pos="900"/>
              </w:tabs>
              <w:adjustRightInd w:val="0"/>
              <w:snapToGrid w:val="0"/>
              <w:ind w:firstLineChars="0"/>
              <w:rPr>
                <w:rFonts w:ascii="仿宋_GB2312" w:eastAsia="仿宋_GB2312" w:hAnsi="宋体" w:cs="仿宋_GB2312"/>
                <w:sz w:val="24"/>
                <w:szCs w:val="24"/>
              </w:rPr>
            </w:pPr>
            <w:r>
              <w:rPr>
                <w:rFonts w:ascii="仿宋_GB2312" w:eastAsia="仿宋_GB2312" w:hAnsi="宋体" w:cs="仿宋_GB2312" w:hint="eastAsia"/>
                <w:sz w:val="24"/>
                <w:szCs w:val="24"/>
              </w:rPr>
              <w:t>设备启动后，不能实现停止控制扣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 xml:space="preserve"> </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⒃设备启动后，不能实现急停控制扣</w:t>
            </w:r>
            <w:r>
              <w:rPr>
                <w:rFonts w:ascii="仿宋_GB2312" w:eastAsia="仿宋_GB2312" w:hAnsi="宋体" w:cs="仿宋_GB2312"/>
                <w:sz w:val="24"/>
                <w:szCs w:val="24"/>
              </w:rPr>
              <w:t>0.3</w:t>
            </w:r>
            <w:r>
              <w:rPr>
                <w:rFonts w:ascii="仿宋_GB2312" w:eastAsia="仿宋_GB2312" w:hAnsi="宋体" w:cs="仿宋_GB2312" w:hint="eastAsia"/>
                <w:sz w:val="24"/>
                <w:szCs w:val="24"/>
              </w:rPr>
              <w:t>分；⑺设备启动后，不能按控制说明文件要求实现故障指示或故障停机，扣</w:t>
            </w:r>
            <w:r>
              <w:rPr>
                <w:rFonts w:ascii="仿宋_GB2312" w:eastAsia="仿宋_GB2312" w:hAnsi="宋体" w:cs="仿宋_GB2312"/>
                <w:sz w:val="24"/>
                <w:szCs w:val="24"/>
              </w:rPr>
              <w:t>0.3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pStyle w:val="2"/>
              <w:numPr>
                <w:ilvl w:val="0"/>
                <w:numId w:val="8"/>
              </w:numPr>
              <w:tabs>
                <w:tab w:val="left" w:pos="0"/>
                <w:tab w:val="left" w:pos="900"/>
              </w:tabs>
              <w:adjustRightInd w:val="0"/>
              <w:snapToGrid w:val="0"/>
              <w:ind w:firstLineChars="0"/>
              <w:rPr>
                <w:rFonts w:ascii="仿宋_GB2312" w:eastAsia="仿宋_GB2312" w:hAnsi="宋体" w:cs="仿宋_GB2312"/>
                <w:sz w:val="24"/>
                <w:szCs w:val="24"/>
              </w:rPr>
            </w:pPr>
            <w:r>
              <w:rPr>
                <w:rFonts w:ascii="仿宋_GB2312" w:eastAsia="仿宋_GB2312" w:hAnsi="宋体" w:cs="仿宋_GB2312" w:hint="eastAsia"/>
                <w:sz w:val="24"/>
                <w:szCs w:val="24"/>
              </w:rPr>
              <w:t>触摸屏与</w:t>
            </w:r>
            <w:r>
              <w:rPr>
                <w:rFonts w:ascii="仿宋_GB2312" w:eastAsia="仿宋_GB2312" w:hAnsi="宋体" w:cs="仿宋_GB2312"/>
                <w:sz w:val="24"/>
                <w:szCs w:val="24"/>
              </w:rPr>
              <w:t>PLC</w:t>
            </w:r>
            <w:r>
              <w:rPr>
                <w:rFonts w:ascii="仿宋_GB2312" w:eastAsia="仿宋_GB2312" w:hAnsi="宋体" w:cs="仿宋_GB2312" w:hint="eastAsia"/>
                <w:sz w:val="24"/>
                <w:szCs w:val="24"/>
              </w:rPr>
              <w:t>之间不能进行通讯，扣</w:t>
            </w:r>
            <w:r>
              <w:rPr>
                <w:rFonts w:ascii="仿宋_GB2312" w:eastAsia="仿宋_GB2312" w:hAnsi="宋体" w:cs="仿宋_GB2312"/>
                <w:sz w:val="24"/>
                <w:szCs w:val="24"/>
              </w:rPr>
              <w:t>0.5</w:t>
            </w:r>
            <w:r>
              <w:rPr>
                <w:rFonts w:ascii="仿宋_GB2312" w:eastAsia="仿宋_GB2312" w:hAnsi="宋体" w:cs="仿宋_GB2312" w:hint="eastAsia"/>
                <w:sz w:val="24"/>
                <w:szCs w:val="24"/>
              </w:rPr>
              <w:t>分；</w:t>
            </w:r>
          </w:p>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⒅设备不能启动，无法通电检测，扣完此项全部分值</w:t>
            </w:r>
          </w:p>
          <w:p w:rsidR="007B405C" w:rsidRDefault="00CB1128">
            <w:pPr>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4</w:t>
            </w:r>
            <w:r>
              <w:rPr>
                <w:rFonts w:ascii="仿宋_GB2312" w:eastAsia="仿宋_GB2312" w:hAnsi="宋体" w:cs="仿宋_GB2312" w:hint="eastAsia"/>
                <w:b/>
                <w:bCs/>
                <w:sz w:val="24"/>
                <w:szCs w:val="24"/>
              </w:rPr>
              <w:t>分）</w:t>
            </w:r>
          </w:p>
        </w:tc>
        <w:tc>
          <w:tcPr>
            <w:tcW w:w="567" w:type="dxa"/>
            <w:vMerge/>
            <w:tcBorders>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3769"/>
        </w:trPr>
        <w:tc>
          <w:tcPr>
            <w:tcW w:w="851"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_GB2312" w:hint="eastAsia"/>
                <w:b/>
                <w:sz w:val="24"/>
                <w:szCs w:val="24"/>
              </w:rPr>
              <w:lastRenderedPageBreak/>
              <w:t>十一</w:t>
            </w:r>
            <w:r>
              <w:rPr>
                <w:rFonts w:ascii="仿宋_GB2312" w:eastAsia="仿宋_GB2312" w:hAnsi="宋体" w:cs="仿宋" w:hint="eastAsia"/>
                <w:b/>
                <w:sz w:val="24"/>
                <w:szCs w:val="24"/>
              </w:rPr>
              <w:t>控</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制</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电</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路</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排</w:t>
            </w:r>
          </w:p>
          <w:p w:rsidR="007B405C" w:rsidRDefault="00CB1128">
            <w:pPr>
              <w:adjustRightInd w:val="0"/>
              <w:snapToGrid w:val="0"/>
              <w:jc w:val="center"/>
              <w:rPr>
                <w:rFonts w:ascii="仿宋_GB2312" w:eastAsia="仿宋_GB2312" w:hAnsi="宋体" w:cs="仿宋_GB2312"/>
                <w:b/>
                <w:sz w:val="24"/>
                <w:szCs w:val="24"/>
              </w:rPr>
            </w:pPr>
            <w:r>
              <w:rPr>
                <w:rFonts w:ascii="仿宋_GB2312" w:eastAsia="仿宋_GB2312" w:hAnsi="宋体" w:cs="仿宋" w:hint="eastAsia"/>
                <w:b/>
                <w:sz w:val="24"/>
                <w:szCs w:val="24"/>
              </w:rPr>
              <w:t>故</w:t>
            </w:r>
          </w:p>
        </w:tc>
        <w:tc>
          <w:tcPr>
            <w:tcW w:w="1276" w:type="dxa"/>
            <w:tcBorders>
              <w:top w:val="single" w:sz="4" w:space="0" w:color="auto"/>
              <w:bottom w:val="single" w:sz="4" w:space="0" w:color="auto"/>
              <w:right w:val="single" w:sz="4" w:space="0" w:color="auto"/>
            </w:tcBorders>
            <w:vAlign w:val="center"/>
          </w:tcPr>
          <w:p w:rsidR="007B405C" w:rsidRDefault="00CB1128">
            <w:pPr>
              <w:tabs>
                <w:tab w:val="left" w:pos="0"/>
                <w:tab w:val="left" w:pos="900"/>
              </w:tabs>
              <w:adjustRightInd w:val="0"/>
              <w:snapToGrid w:val="0"/>
              <w:jc w:val="left"/>
              <w:rPr>
                <w:rFonts w:ascii="仿宋_GB2312" w:eastAsia="仿宋_GB2312" w:hAnsi="宋体" w:cs="仿宋_GB2312"/>
                <w:bCs/>
                <w:kern w:val="0"/>
                <w:sz w:val="24"/>
                <w:szCs w:val="24"/>
              </w:rPr>
            </w:pPr>
            <w:r>
              <w:rPr>
                <w:rFonts w:ascii="仿宋_GB2312" w:eastAsia="仿宋_GB2312" w:hAnsi="宋体" w:cs="仿宋_GB2312" w:hint="eastAsia"/>
                <w:b/>
                <w:bCs/>
                <w:sz w:val="24"/>
                <w:szCs w:val="24"/>
              </w:rPr>
              <w:t>控制电路故障现象与故障分析与排除</w:t>
            </w:r>
          </w:p>
        </w:tc>
        <w:tc>
          <w:tcPr>
            <w:tcW w:w="567" w:type="dxa"/>
            <w:tcBorders>
              <w:top w:val="single" w:sz="4" w:space="0" w:color="auto"/>
              <w:left w:val="single" w:sz="4" w:space="0" w:color="auto"/>
              <w:bottom w:val="single" w:sz="4" w:space="0" w:color="auto"/>
            </w:tcBorders>
            <w:vAlign w:val="center"/>
          </w:tcPr>
          <w:p w:rsidR="007B405C" w:rsidRDefault="00CB1128">
            <w:pPr>
              <w:tabs>
                <w:tab w:val="left" w:pos="0"/>
                <w:tab w:val="left" w:pos="900"/>
              </w:tabs>
              <w:adjustRightInd w:val="0"/>
              <w:snapToGrid w:val="0"/>
              <w:jc w:val="left"/>
              <w:rPr>
                <w:rFonts w:ascii="仿宋_GB2312" w:eastAsia="仿宋_GB2312" w:hAnsi="宋体" w:cs="仿宋_GB2312"/>
                <w:bCs/>
                <w:kern w:val="0"/>
                <w:sz w:val="24"/>
                <w:szCs w:val="24"/>
              </w:rPr>
            </w:pPr>
            <w:r>
              <w:rPr>
                <w:rFonts w:ascii="仿宋_GB2312" w:eastAsia="仿宋_GB2312" w:hAnsi="宋体" w:cs="仿宋_GB2312"/>
                <w:bCs/>
                <w:kern w:val="0"/>
                <w:sz w:val="24"/>
                <w:szCs w:val="24"/>
              </w:rPr>
              <w:t>20</w:t>
            </w:r>
          </w:p>
        </w:tc>
        <w:tc>
          <w:tcPr>
            <w:tcW w:w="709" w:type="dxa"/>
            <w:tcBorders>
              <w:top w:val="single" w:sz="4" w:space="0" w:color="auto"/>
              <w:bottom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要求</w:t>
            </w:r>
          </w:p>
        </w:tc>
        <w:tc>
          <w:tcPr>
            <w:tcW w:w="5528" w:type="dxa"/>
            <w:tcBorders>
              <w:top w:val="single" w:sz="4" w:space="0" w:color="auto"/>
              <w:bottom w:val="single" w:sz="4" w:space="0" w:color="auto"/>
            </w:tcBorders>
          </w:tcPr>
          <w:p w:rsidR="007B405C" w:rsidRDefault="00CB1128">
            <w:pPr>
              <w:numPr>
                <w:ilvl w:val="0"/>
                <w:numId w:val="9"/>
              </w:num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未能正确说明故障现象，扣</w:t>
            </w:r>
            <w:r>
              <w:rPr>
                <w:rFonts w:ascii="仿宋_GB2312" w:eastAsia="仿宋_GB2312" w:hAnsi="宋体" w:cs="仿宋_GB2312"/>
                <w:sz w:val="24"/>
                <w:szCs w:val="24"/>
              </w:rPr>
              <w:t>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numPr>
                <w:ilvl w:val="0"/>
                <w:numId w:val="9"/>
              </w:num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故障范围不正确，排故方法、万用表使用、检测过程不合理，扣</w:t>
            </w:r>
            <w:r>
              <w:rPr>
                <w:rFonts w:ascii="仿宋_GB2312" w:eastAsia="仿宋_GB2312" w:hAnsi="宋体" w:cs="仿宋_GB2312"/>
                <w:sz w:val="24"/>
                <w:szCs w:val="24"/>
              </w:rPr>
              <w:t>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r>
              <w:rPr>
                <w:rFonts w:ascii="仿宋_GB2312" w:eastAsia="仿宋_GB2312" w:hAnsi="宋体" w:cs="仿宋_GB2312"/>
                <w:sz w:val="24"/>
                <w:szCs w:val="24"/>
              </w:rPr>
              <w:t xml:space="preserve"> </w:t>
            </w:r>
          </w:p>
          <w:p w:rsidR="007B405C" w:rsidRDefault="00CB1128">
            <w:pPr>
              <w:numPr>
                <w:ilvl w:val="0"/>
                <w:numId w:val="9"/>
              </w:num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故障点描述不正确，扣</w:t>
            </w:r>
            <w:r>
              <w:rPr>
                <w:rFonts w:ascii="仿宋_GB2312" w:eastAsia="仿宋_GB2312" w:hAnsi="宋体" w:cs="仿宋_GB2312"/>
                <w:sz w:val="24"/>
                <w:szCs w:val="24"/>
              </w:rPr>
              <w:t>2</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处；</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⑷维修工作票中，维修安全措施见维修工作票参考答案</w:t>
            </w:r>
            <w:r>
              <w:rPr>
                <w:rFonts w:ascii="仿宋_GB2312" w:eastAsia="仿宋_GB2312" w:hAnsi="宋体" w:cs="仿宋_GB2312"/>
                <w:sz w:val="24"/>
                <w:szCs w:val="24"/>
              </w:rPr>
              <w:t>;</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⑸在不通电的情况下主观臆断进行故障检测，每一故障一次性扣</w:t>
            </w:r>
            <w:r>
              <w:rPr>
                <w:rFonts w:ascii="仿宋_GB2312" w:eastAsia="仿宋_GB2312" w:hAnsi="宋体" w:cs="仿宋_GB2312"/>
                <w:sz w:val="24"/>
                <w:szCs w:val="24"/>
              </w:rPr>
              <w:t>6</w:t>
            </w:r>
            <w:r>
              <w:rPr>
                <w:rFonts w:ascii="仿宋_GB2312" w:eastAsia="仿宋_GB2312" w:hAnsi="宋体" w:cs="仿宋_GB2312" w:hint="eastAsia"/>
                <w:sz w:val="24"/>
                <w:szCs w:val="24"/>
              </w:rPr>
              <w:t>分。</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b/>
                <w:bCs/>
                <w:sz w:val="24"/>
                <w:szCs w:val="24"/>
              </w:rPr>
              <w:t>（以上每项最多可得分值见维修工作票参考答案</w:t>
            </w:r>
            <w:r>
              <w:rPr>
                <w:rFonts w:ascii="仿宋_GB2312" w:eastAsia="仿宋_GB2312" w:hAnsi="宋体" w:cs="仿宋_GB2312"/>
                <w:b/>
                <w:bCs/>
                <w:sz w:val="24"/>
                <w:szCs w:val="24"/>
              </w:rPr>
              <w:t>;</w:t>
            </w: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14</w:t>
            </w:r>
            <w:r>
              <w:rPr>
                <w:rFonts w:ascii="仿宋_GB2312" w:eastAsia="仿宋_GB2312" w:hAnsi="宋体" w:cs="仿宋_GB2312" w:hint="eastAsia"/>
                <w:b/>
                <w:bCs/>
                <w:sz w:val="24"/>
                <w:szCs w:val="24"/>
              </w:rPr>
              <w:t>分）</w:t>
            </w:r>
          </w:p>
          <w:p w:rsidR="007B405C" w:rsidRDefault="00CB1128">
            <w:pPr>
              <w:tabs>
                <w:tab w:val="left" w:pos="0"/>
                <w:tab w:val="left" w:pos="900"/>
              </w:tabs>
              <w:adjustRightInd w:val="0"/>
              <w:snapToGrid w:val="0"/>
              <w:rPr>
                <w:rFonts w:ascii="仿宋_GB2312" w:eastAsia="仿宋_GB2312" w:hAnsi="宋体" w:cs="仿宋_GB2312"/>
                <w:sz w:val="24"/>
                <w:szCs w:val="24"/>
              </w:rPr>
            </w:pPr>
            <w:r>
              <w:rPr>
                <w:rFonts w:ascii="仿宋_GB2312" w:eastAsia="仿宋_GB2312" w:hAnsi="宋体" w:cs="仿宋_GB2312" w:hint="eastAsia"/>
                <w:sz w:val="24"/>
                <w:szCs w:val="24"/>
              </w:rPr>
              <w:t>故障点每错一次扣</w:t>
            </w:r>
            <w:r>
              <w:rPr>
                <w:rFonts w:ascii="仿宋_GB2312" w:eastAsia="仿宋_GB2312" w:hAnsi="宋体" w:cs="仿宋_GB2312"/>
                <w:sz w:val="24"/>
                <w:szCs w:val="24"/>
              </w:rPr>
              <w:t>1</w:t>
            </w:r>
            <w:r>
              <w:rPr>
                <w:rFonts w:ascii="仿宋_GB2312" w:eastAsia="仿宋_GB2312" w:hAnsi="宋体" w:cs="仿宋_GB2312" w:hint="eastAsia"/>
                <w:sz w:val="24"/>
                <w:szCs w:val="24"/>
              </w:rPr>
              <w:t>分，未能排除故障点，扣</w:t>
            </w:r>
            <w:r>
              <w:rPr>
                <w:rFonts w:ascii="仿宋_GB2312" w:eastAsia="仿宋_GB2312" w:hAnsi="宋体" w:cs="仿宋_GB2312"/>
                <w:sz w:val="24"/>
                <w:szCs w:val="24"/>
              </w:rPr>
              <w:t>3</w:t>
            </w:r>
            <w:r>
              <w:rPr>
                <w:rFonts w:ascii="仿宋_GB2312" w:eastAsia="仿宋_GB2312" w:hAnsi="宋体" w:cs="仿宋_GB2312" w:hint="eastAsia"/>
                <w:sz w:val="24"/>
                <w:szCs w:val="24"/>
              </w:rPr>
              <w:t>分</w:t>
            </w:r>
            <w:r>
              <w:rPr>
                <w:rFonts w:ascii="仿宋_GB2312" w:eastAsia="仿宋_GB2312" w:hAnsi="宋体" w:cs="仿宋_GB2312"/>
                <w:sz w:val="24"/>
                <w:szCs w:val="24"/>
              </w:rPr>
              <w:t>/</w:t>
            </w:r>
            <w:r>
              <w:rPr>
                <w:rFonts w:ascii="仿宋_GB2312" w:eastAsia="仿宋_GB2312" w:hAnsi="宋体" w:cs="仿宋_GB2312" w:hint="eastAsia"/>
                <w:sz w:val="24"/>
                <w:szCs w:val="24"/>
              </w:rPr>
              <w:t>个。</w:t>
            </w:r>
            <w:r>
              <w:rPr>
                <w:rFonts w:ascii="仿宋_GB2312" w:eastAsia="仿宋_GB2312" w:hAnsi="宋体" w:cs="仿宋_GB2312" w:hint="eastAsia"/>
                <w:b/>
                <w:bCs/>
                <w:sz w:val="24"/>
                <w:szCs w:val="24"/>
              </w:rPr>
              <w:t>（使用计算机统计结果，最多可扣</w:t>
            </w:r>
            <w:r>
              <w:rPr>
                <w:rFonts w:ascii="仿宋_GB2312" w:eastAsia="仿宋_GB2312" w:hAnsi="宋体" w:cs="仿宋_GB2312"/>
                <w:b/>
                <w:bCs/>
                <w:sz w:val="24"/>
                <w:szCs w:val="24"/>
              </w:rPr>
              <w:t>6</w:t>
            </w:r>
            <w:r>
              <w:rPr>
                <w:rFonts w:ascii="仿宋_GB2312" w:eastAsia="仿宋_GB2312" w:hAnsi="宋体" w:cs="仿宋_GB2312" w:hint="eastAsia"/>
                <w:b/>
                <w:bCs/>
                <w:sz w:val="24"/>
                <w:szCs w:val="24"/>
              </w:rPr>
              <w:t>分）</w:t>
            </w:r>
          </w:p>
        </w:tc>
        <w:tc>
          <w:tcPr>
            <w:tcW w:w="567" w:type="dxa"/>
            <w:vMerge/>
            <w:tcBorders>
              <w:bottom w:val="single" w:sz="4" w:space="0" w:color="auto"/>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831"/>
        </w:trPr>
        <w:tc>
          <w:tcPr>
            <w:tcW w:w="851" w:type="dxa"/>
            <w:tcBorders>
              <w:top w:val="single" w:sz="4" w:space="0" w:color="auto"/>
            </w:tcBorders>
            <w:vAlign w:val="center"/>
          </w:tcPr>
          <w:p w:rsidR="007B405C" w:rsidRDefault="00CB1128">
            <w:pPr>
              <w:adjustRightInd w:val="0"/>
              <w:snapToGrid w:val="0"/>
              <w:jc w:val="center"/>
              <w:rPr>
                <w:rFonts w:ascii="仿宋_GB2312" w:eastAsia="仿宋_GB2312" w:hAnsi="宋体" w:cs="仿宋_GB2312"/>
                <w:b/>
                <w:color w:val="FF0000"/>
                <w:sz w:val="24"/>
                <w:szCs w:val="24"/>
              </w:rPr>
            </w:pPr>
            <w:r>
              <w:rPr>
                <w:rFonts w:ascii="仿宋_GB2312" w:eastAsia="仿宋_GB2312" w:hAnsi="宋体" w:cs="仿宋_GB2312" w:hint="eastAsia"/>
                <w:b/>
                <w:sz w:val="24"/>
                <w:szCs w:val="24"/>
              </w:rPr>
              <w:t>十二</w:t>
            </w:r>
            <w:r>
              <w:rPr>
                <w:rFonts w:ascii="仿宋_GB2312" w:eastAsia="仿宋_GB2312" w:hAnsi="宋体" w:cs="仿宋" w:hint="eastAsia"/>
                <w:b/>
                <w:sz w:val="24"/>
                <w:szCs w:val="24"/>
              </w:rPr>
              <w:t>施工记录</w:t>
            </w:r>
          </w:p>
        </w:tc>
        <w:tc>
          <w:tcPr>
            <w:tcW w:w="1276" w:type="dxa"/>
            <w:tcBorders>
              <w:top w:val="single" w:sz="4" w:space="0" w:color="auto"/>
              <w:right w:val="single" w:sz="4" w:space="0" w:color="auto"/>
            </w:tcBorders>
            <w:vAlign w:val="center"/>
          </w:tcPr>
          <w:p w:rsidR="007B405C" w:rsidRDefault="00CB1128">
            <w:pPr>
              <w:adjustRightInd w:val="0"/>
              <w:snapToGrid w:val="0"/>
              <w:rPr>
                <w:rFonts w:ascii="仿宋_GB2312" w:eastAsia="仿宋_GB2312" w:hAnsi="宋体" w:cs="仿宋_GB2312"/>
                <w:b/>
                <w:bCs/>
                <w:sz w:val="24"/>
                <w:szCs w:val="24"/>
              </w:rPr>
            </w:pPr>
            <w:r>
              <w:rPr>
                <w:rFonts w:ascii="仿宋_GB2312" w:eastAsia="仿宋_GB2312" w:hAnsi="宋体" w:cs="仿宋_GB2312" w:hint="eastAsia"/>
                <w:b/>
                <w:bCs/>
                <w:sz w:val="24"/>
                <w:szCs w:val="24"/>
              </w:rPr>
              <w:t>根据施工记录要求</w:t>
            </w:r>
          </w:p>
        </w:tc>
        <w:tc>
          <w:tcPr>
            <w:tcW w:w="567" w:type="dxa"/>
            <w:tcBorders>
              <w:top w:val="single" w:sz="4" w:space="0" w:color="auto"/>
              <w:left w:val="single" w:sz="4" w:space="0" w:color="auto"/>
            </w:tcBorders>
            <w:vAlign w:val="center"/>
          </w:tcPr>
          <w:p w:rsidR="007B405C" w:rsidRDefault="00CB1128">
            <w:pPr>
              <w:tabs>
                <w:tab w:val="left" w:pos="0"/>
                <w:tab w:val="left" w:pos="900"/>
              </w:tabs>
              <w:adjustRightInd w:val="0"/>
              <w:snapToGrid w:val="0"/>
              <w:jc w:val="left"/>
              <w:rPr>
                <w:rFonts w:ascii="仿宋_GB2312" w:eastAsia="仿宋_GB2312" w:hAnsi="宋体" w:cs="仿宋_GB2312"/>
                <w:bCs/>
                <w:kern w:val="0"/>
                <w:sz w:val="24"/>
                <w:szCs w:val="24"/>
              </w:rPr>
            </w:pPr>
            <w:r>
              <w:rPr>
                <w:rFonts w:ascii="仿宋_GB2312" w:eastAsia="仿宋_GB2312" w:hAnsi="宋体" w:cs="仿宋_GB2312"/>
                <w:bCs/>
                <w:kern w:val="0"/>
                <w:sz w:val="24"/>
                <w:szCs w:val="24"/>
              </w:rPr>
              <w:t>6</w:t>
            </w:r>
          </w:p>
        </w:tc>
        <w:tc>
          <w:tcPr>
            <w:tcW w:w="709" w:type="dxa"/>
            <w:tcBorders>
              <w:top w:val="single" w:sz="4" w:space="0" w:color="auto"/>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5528" w:type="dxa"/>
            <w:tcBorders>
              <w:top w:val="single" w:sz="4" w:space="0" w:color="auto"/>
            </w:tcBorders>
          </w:tcPr>
          <w:p w:rsidR="007B405C" w:rsidRDefault="00CB1128">
            <w:pPr>
              <w:adjustRightInd w:val="0"/>
              <w:snapToGrid w:val="0"/>
              <w:rPr>
                <w:rFonts w:ascii="仿宋_GB2312" w:eastAsia="仿宋_GB2312" w:hAnsi="宋体" w:cs="仿宋_GB2312"/>
                <w:bCs/>
                <w:sz w:val="24"/>
                <w:szCs w:val="24"/>
              </w:rPr>
            </w:pPr>
            <w:r>
              <w:rPr>
                <w:rFonts w:ascii="仿宋_GB2312" w:eastAsia="仿宋_GB2312" w:hAnsi="宋体" w:cs="仿宋_GB2312" w:hint="eastAsia"/>
                <w:bCs/>
                <w:sz w:val="24"/>
                <w:szCs w:val="24"/>
              </w:rPr>
              <w:t>评分细则见电气安装施工记录参考答案，每错一处扣后面所标相应分值，</w:t>
            </w: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6</w:t>
            </w:r>
            <w:r>
              <w:rPr>
                <w:rFonts w:ascii="仿宋_GB2312" w:eastAsia="仿宋_GB2312" w:hAnsi="宋体" w:cs="仿宋_GB2312" w:hint="eastAsia"/>
                <w:b/>
                <w:bCs/>
                <w:sz w:val="24"/>
                <w:szCs w:val="24"/>
              </w:rPr>
              <w:t>分</w:t>
            </w:r>
            <w:r>
              <w:rPr>
                <w:rFonts w:ascii="仿宋_GB2312" w:eastAsia="仿宋_GB2312" w:hAnsi="宋体" w:cs="仿宋_GB2312" w:hint="eastAsia"/>
                <w:bCs/>
                <w:sz w:val="24"/>
                <w:szCs w:val="24"/>
              </w:rPr>
              <w:t>。</w:t>
            </w:r>
          </w:p>
        </w:tc>
        <w:tc>
          <w:tcPr>
            <w:tcW w:w="567" w:type="dxa"/>
            <w:tcBorders>
              <w:top w:val="single" w:sz="4" w:space="0" w:color="auto"/>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6648"/>
        </w:trPr>
        <w:tc>
          <w:tcPr>
            <w:tcW w:w="851" w:type="dxa"/>
            <w:vMerge w:val="restart"/>
            <w:tcBorders>
              <w:top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_GB2312" w:hint="eastAsia"/>
                <w:b/>
                <w:sz w:val="24"/>
                <w:szCs w:val="24"/>
              </w:rPr>
              <w:t>十三</w:t>
            </w:r>
            <w:r>
              <w:rPr>
                <w:rFonts w:ascii="仿宋_GB2312" w:eastAsia="仿宋_GB2312" w:hAnsi="宋体" w:cs="仿宋" w:hint="eastAsia"/>
                <w:b/>
                <w:sz w:val="24"/>
                <w:szCs w:val="24"/>
              </w:rPr>
              <w:t>职</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业</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素</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养</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与</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安</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全</w:t>
            </w:r>
          </w:p>
          <w:p w:rsidR="007B405C" w:rsidRDefault="00CB1128">
            <w:pPr>
              <w:adjustRightInd w:val="0"/>
              <w:snapToGrid w:val="0"/>
              <w:jc w:val="center"/>
              <w:rPr>
                <w:rFonts w:ascii="仿宋_GB2312" w:eastAsia="仿宋_GB2312" w:hAnsi="宋体" w:cs="仿宋"/>
                <w:b/>
                <w:sz w:val="24"/>
                <w:szCs w:val="24"/>
              </w:rPr>
            </w:pPr>
            <w:r>
              <w:rPr>
                <w:rFonts w:ascii="仿宋_GB2312" w:eastAsia="仿宋_GB2312" w:hAnsi="宋体" w:cs="仿宋" w:hint="eastAsia"/>
                <w:b/>
                <w:sz w:val="24"/>
                <w:szCs w:val="24"/>
              </w:rPr>
              <w:t>意</w:t>
            </w:r>
          </w:p>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 w:hint="eastAsia"/>
                <w:b/>
                <w:sz w:val="24"/>
                <w:szCs w:val="24"/>
              </w:rPr>
              <w:t>识</w:t>
            </w:r>
          </w:p>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single" w:sz="4" w:space="0" w:color="auto"/>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安全施工</w:t>
            </w:r>
          </w:p>
        </w:tc>
        <w:tc>
          <w:tcPr>
            <w:tcW w:w="567" w:type="dxa"/>
            <w:vMerge w:val="restart"/>
            <w:tcBorders>
              <w:top w:val="single" w:sz="4" w:space="0" w:color="auto"/>
              <w:left w:val="single" w:sz="4" w:space="0" w:color="auto"/>
              <w:bottom w:val="nil"/>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bCs/>
                <w:kern w:val="0"/>
                <w:sz w:val="24"/>
                <w:szCs w:val="24"/>
              </w:rPr>
              <w:t>10</w:t>
            </w:r>
          </w:p>
        </w:tc>
        <w:tc>
          <w:tcPr>
            <w:tcW w:w="709" w:type="dxa"/>
            <w:tcBorders>
              <w:top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工艺要求</w:t>
            </w:r>
          </w:p>
        </w:tc>
        <w:tc>
          <w:tcPr>
            <w:tcW w:w="5528" w:type="dxa"/>
            <w:tcBorders>
              <w:top w:val="single" w:sz="4" w:space="0" w:color="auto"/>
            </w:tcBorders>
          </w:tcPr>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bCs/>
                <w:sz w:val="24"/>
                <w:szCs w:val="24"/>
              </w:rPr>
              <w:t>⑴不穿工作服、绝缘鞋扣</w:t>
            </w:r>
            <w:r>
              <w:rPr>
                <w:rFonts w:ascii="仿宋_GB2312" w:eastAsia="仿宋_GB2312" w:hAnsi="宋体" w:cs="仿宋_GB2312"/>
                <w:bCs/>
                <w:sz w:val="24"/>
                <w:szCs w:val="24"/>
              </w:rPr>
              <w:t>2</w:t>
            </w:r>
            <w:r>
              <w:rPr>
                <w:rFonts w:ascii="仿宋_GB2312" w:eastAsia="仿宋_GB2312" w:hAnsi="宋体" w:cs="仿宋_GB2312" w:hint="eastAsia"/>
                <w:bCs/>
                <w:sz w:val="24"/>
                <w:szCs w:val="24"/>
              </w:rPr>
              <w:t>分；</w:t>
            </w:r>
          </w:p>
          <w:p w:rsidR="007B405C" w:rsidRDefault="00CB1128">
            <w:pPr>
              <w:tabs>
                <w:tab w:val="left" w:pos="0"/>
                <w:tab w:val="left" w:pos="900"/>
              </w:tabs>
              <w:adjustRightInd w:val="0"/>
              <w:snapToGrid w:val="0"/>
              <w:rPr>
                <w:rFonts w:ascii="仿宋_GB2312" w:eastAsia="仿宋_GB2312" w:hAnsi="宋体" w:cs="仿宋_GB2312"/>
                <w:bCs/>
                <w:spacing w:val="-8"/>
                <w:sz w:val="24"/>
                <w:szCs w:val="24"/>
              </w:rPr>
            </w:pPr>
            <w:r>
              <w:rPr>
                <w:rFonts w:ascii="仿宋_GB2312" w:eastAsia="仿宋_GB2312" w:hAnsi="宋体" w:cs="仿宋_GB2312" w:hint="eastAsia"/>
                <w:bCs/>
                <w:spacing w:val="-8"/>
                <w:sz w:val="24"/>
                <w:szCs w:val="24"/>
              </w:rPr>
              <w:t>⑵室内施工过程不戴安全帽、经提醒</w:t>
            </w:r>
            <w:r>
              <w:rPr>
                <w:rFonts w:ascii="仿宋_GB2312" w:eastAsia="仿宋_GB2312" w:hAnsi="宋体" w:cs="仿宋_GB2312"/>
                <w:bCs/>
                <w:spacing w:val="-8"/>
                <w:sz w:val="24"/>
                <w:szCs w:val="24"/>
              </w:rPr>
              <w:t>1</w:t>
            </w:r>
            <w:r>
              <w:rPr>
                <w:rFonts w:ascii="仿宋_GB2312" w:eastAsia="仿宋_GB2312" w:hAnsi="宋体" w:cs="仿宋_GB2312" w:hint="eastAsia"/>
                <w:bCs/>
                <w:spacing w:val="-8"/>
                <w:sz w:val="24"/>
                <w:szCs w:val="24"/>
              </w:rPr>
              <w:t>次后再重</w:t>
            </w:r>
            <w:r>
              <w:rPr>
                <w:rFonts w:ascii="仿宋_GB2312" w:eastAsia="仿宋_GB2312" w:hAnsi="宋体" w:cs="仿宋_GB2312" w:hint="eastAsia"/>
                <w:spacing w:val="-8"/>
                <w:sz w:val="24"/>
                <w:szCs w:val="24"/>
              </w:rPr>
              <w:t>犯，每次扣</w:t>
            </w:r>
            <w:r>
              <w:rPr>
                <w:rFonts w:ascii="仿宋_GB2312" w:eastAsia="仿宋_GB2312" w:hAnsi="宋体" w:cs="仿宋_GB2312"/>
                <w:spacing w:val="-8"/>
                <w:sz w:val="24"/>
                <w:szCs w:val="24"/>
              </w:rPr>
              <w:t>1</w:t>
            </w:r>
            <w:r>
              <w:rPr>
                <w:rFonts w:ascii="仿宋_GB2312" w:eastAsia="仿宋_GB2312" w:hAnsi="宋体" w:cs="仿宋_GB2312" w:hint="eastAsia"/>
                <w:spacing w:val="-8"/>
                <w:sz w:val="24"/>
                <w:szCs w:val="24"/>
              </w:rPr>
              <w:t>分；</w:t>
            </w:r>
          </w:p>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bCs/>
                <w:sz w:val="24"/>
                <w:szCs w:val="24"/>
              </w:rPr>
              <w:t>⑶登高作业时，不按安全要求使用人字梯，每次扣</w:t>
            </w:r>
            <w:r>
              <w:rPr>
                <w:rFonts w:ascii="仿宋_GB2312" w:eastAsia="仿宋_GB2312" w:hAnsi="宋体" w:cs="仿宋_GB2312"/>
                <w:bCs/>
                <w:sz w:val="24"/>
                <w:szCs w:val="24"/>
              </w:rPr>
              <w:t>0.5</w:t>
            </w:r>
            <w:r>
              <w:rPr>
                <w:rFonts w:ascii="仿宋_GB2312" w:eastAsia="仿宋_GB2312" w:hAnsi="宋体" w:cs="仿宋_GB2312" w:hint="eastAsia"/>
                <w:bCs/>
                <w:sz w:val="24"/>
                <w:szCs w:val="24"/>
              </w:rPr>
              <w:t>分；在梯子顶面放置器材、工具，一次性扣</w:t>
            </w:r>
            <w:r>
              <w:rPr>
                <w:rFonts w:ascii="仿宋_GB2312" w:eastAsia="仿宋_GB2312" w:hAnsi="宋体" w:cs="仿宋_GB2312"/>
                <w:bCs/>
                <w:sz w:val="24"/>
                <w:szCs w:val="24"/>
              </w:rPr>
              <w:t>1</w:t>
            </w:r>
            <w:r>
              <w:rPr>
                <w:rFonts w:ascii="仿宋_GB2312" w:eastAsia="仿宋_GB2312" w:hAnsi="宋体" w:cs="仿宋_GB2312" w:hint="eastAsia"/>
                <w:bCs/>
                <w:sz w:val="24"/>
                <w:szCs w:val="24"/>
              </w:rPr>
              <w:t>分</w:t>
            </w:r>
            <w:r>
              <w:rPr>
                <w:rFonts w:ascii="仿宋_GB2312" w:eastAsia="仿宋_GB2312" w:hAnsi="宋体" w:cs="仿宋_GB2312"/>
                <w:bCs/>
                <w:sz w:val="24"/>
                <w:szCs w:val="24"/>
              </w:rPr>
              <w:t>;2</w:t>
            </w:r>
            <w:r>
              <w:rPr>
                <w:rFonts w:ascii="仿宋_GB2312" w:eastAsia="仿宋_GB2312" w:hAnsi="宋体" w:cs="仿宋_GB2312" w:hint="eastAsia"/>
                <w:bCs/>
                <w:sz w:val="24"/>
                <w:szCs w:val="24"/>
              </w:rPr>
              <w:t>人同时登梯作业，一次性扣</w:t>
            </w:r>
            <w:r>
              <w:rPr>
                <w:rFonts w:ascii="仿宋_GB2312" w:eastAsia="仿宋_GB2312" w:hAnsi="宋体" w:cs="仿宋_GB2312"/>
                <w:bCs/>
                <w:sz w:val="24"/>
                <w:szCs w:val="24"/>
              </w:rPr>
              <w:t>2</w:t>
            </w:r>
            <w:r>
              <w:rPr>
                <w:rFonts w:ascii="仿宋_GB2312" w:eastAsia="仿宋_GB2312" w:hAnsi="宋体" w:cs="仿宋_GB2312" w:hint="eastAsia"/>
                <w:bCs/>
                <w:sz w:val="24"/>
                <w:szCs w:val="24"/>
              </w:rPr>
              <w:t>分；</w:t>
            </w:r>
          </w:p>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bCs/>
                <w:sz w:val="24"/>
                <w:szCs w:val="24"/>
              </w:rPr>
              <w:t>⑷在没有安装</w:t>
            </w:r>
            <w:r>
              <w:rPr>
                <w:rFonts w:ascii="仿宋_GB2312" w:eastAsia="仿宋_GB2312" w:hAnsi="宋体" w:cs="仿宋_GB2312"/>
                <w:bCs/>
                <w:sz w:val="24"/>
                <w:szCs w:val="24"/>
              </w:rPr>
              <w:t>(</w:t>
            </w:r>
            <w:r>
              <w:rPr>
                <w:rFonts w:ascii="仿宋_GB2312" w:eastAsia="仿宋_GB2312" w:hAnsi="宋体" w:cs="仿宋_GB2312" w:hint="eastAsia"/>
                <w:bCs/>
                <w:sz w:val="24"/>
                <w:szCs w:val="24"/>
              </w:rPr>
              <w:t>设备外壳</w:t>
            </w:r>
            <w:r>
              <w:rPr>
                <w:rFonts w:ascii="仿宋_GB2312" w:eastAsia="仿宋_GB2312" w:hAnsi="宋体" w:cs="仿宋_GB2312"/>
                <w:bCs/>
                <w:sz w:val="24"/>
                <w:szCs w:val="24"/>
              </w:rPr>
              <w:t>)</w:t>
            </w:r>
            <w:r>
              <w:rPr>
                <w:rFonts w:ascii="仿宋_GB2312" w:eastAsia="仿宋_GB2312" w:hAnsi="宋体" w:cs="仿宋_GB2312" w:hint="eastAsia"/>
                <w:bCs/>
                <w:sz w:val="24"/>
                <w:szCs w:val="24"/>
              </w:rPr>
              <w:t>接地保护线并经测试合格的情况下进行带电作业，或带电作业前不报告现场裁判，一次性扣</w:t>
            </w:r>
            <w:r>
              <w:rPr>
                <w:rFonts w:ascii="仿宋_GB2312" w:eastAsia="仿宋_GB2312" w:hAnsi="宋体" w:cs="仿宋_GB2312"/>
                <w:bCs/>
                <w:sz w:val="24"/>
                <w:szCs w:val="24"/>
              </w:rPr>
              <w:t>5</w:t>
            </w:r>
            <w:r>
              <w:rPr>
                <w:rFonts w:ascii="仿宋_GB2312" w:eastAsia="仿宋_GB2312" w:hAnsi="宋体" w:cs="仿宋_GB2312" w:hint="eastAsia"/>
                <w:bCs/>
                <w:sz w:val="24"/>
                <w:szCs w:val="24"/>
              </w:rPr>
              <w:t>分；</w:t>
            </w:r>
          </w:p>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bCs/>
                <w:sz w:val="24"/>
                <w:szCs w:val="24"/>
              </w:rPr>
              <w:t>⑸采用非标工具作业，一次性扣</w:t>
            </w:r>
            <w:r>
              <w:rPr>
                <w:rFonts w:ascii="仿宋_GB2312" w:eastAsia="仿宋_GB2312" w:hAnsi="宋体" w:cs="仿宋_GB2312"/>
                <w:bCs/>
                <w:sz w:val="24"/>
                <w:szCs w:val="24"/>
              </w:rPr>
              <w:t>3</w:t>
            </w:r>
            <w:r>
              <w:rPr>
                <w:rFonts w:ascii="仿宋_GB2312" w:eastAsia="仿宋_GB2312" w:hAnsi="宋体" w:cs="仿宋_GB2312" w:hint="eastAsia"/>
                <w:bCs/>
                <w:sz w:val="24"/>
                <w:szCs w:val="24"/>
              </w:rPr>
              <w:t>分；</w:t>
            </w:r>
          </w:p>
          <w:p w:rsidR="007B405C" w:rsidRDefault="00CB1128">
            <w:pPr>
              <w:tabs>
                <w:tab w:val="left" w:pos="0"/>
                <w:tab w:val="left" w:pos="900"/>
              </w:tabs>
              <w:adjustRightInd w:val="0"/>
              <w:snapToGrid w:val="0"/>
              <w:rPr>
                <w:rFonts w:ascii="仿宋_GB2312" w:eastAsia="仿宋_GB2312" w:hAnsi="宋体" w:cs="仿宋_GB2312"/>
                <w:bCs/>
                <w:spacing w:val="-8"/>
                <w:sz w:val="24"/>
                <w:szCs w:val="24"/>
              </w:rPr>
            </w:pPr>
            <w:r>
              <w:rPr>
                <w:rFonts w:ascii="仿宋_GB2312" w:eastAsia="仿宋_GB2312" w:hAnsi="宋体" w:cs="仿宋_GB2312" w:hint="eastAsia"/>
                <w:spacing w:val="-8"/>
                <w:sz w:val="24"/>
                <w:szCs w:val="24"/>
              </w:rPr>
              <w:t>⑹</w:t>
            </w:r>
            <w:r>
              <w:rPr>
                <w:rFonts w:ascii="仿宋_GB2312" w:eastAsia="仿宋_GB2312" w:hAnsi="宋体" w:cs="仿宋_GB2312" w:hint="eastAsia"/>
                <w:bCs/>
                <w:spacing w:val="-8"/>
                <w:sz w:val="24"/>
                <w:szCs w:val="24"/>
              </w:rPr>
              <w:t>作业过程中将工具或器件放置在高处较危险的地方或已安装的设备上面，扣</w:t>
            </w:r>
            <w:r>
              <w:rPr>
                <w:rFonts w:ascii="仿宋_GB2312" w:eastAsia="仿宋_GB2312" w:hAnsi="宋体" w:cs="仿宋_GB2312"/>
                <w:bCs/>
                <w:spacing w:val="-8"/>
                <w:sz w:val="24"/>
                <w:szCs w:val="24"/>
              </w:rPr>
              <w:t>0.5</w:t>
            </w:r>
            <w:r>
              <w:rPr>
                <w:rFonts w:ascii="仿宋_GB2312" w:eastAsia="仿宋_GB2312" w:hAnsi="宋体" w:cs="仿宋_GB2312" w:hint="eastAsia"/>
                <w:bCs/>
                <w:spacing w:val="-8"/>
                <w:sz w:val="24"/>
                <w:szCs w:val="24"/>
              </w:rPr>
              <w:t>分</w:t>
            </w:r>
            <w:r>
              <w:rPr>
                <w:rFonts w:ascii="仿宋_GB2312" w:eastAsia="仿宋_GB2312" w:hAnsi="宋体" w:cs="仿宋_GB2312"/>
                <w:bCs/>
                <w:spacing w:val="-8"/>
                <w:sz w:val="24"/>
                <w:szCs w:val="24"/>
              </w:rPr>
              <w:t>/</w:t>
            </w:r>
            <w:r>
              <w:rPr>
                <w:rFonts w:ascii="仿宋_GB2312" w:eastAsia="仿宋_GB2312" w:hAnsi="宋体" w:cs="仿宋_GB2312" w:hint="eastAsia"/>
                <w:bCs/>
                <w:spacing w:val="-8"/>
                <w:sz w:val="24"/>
                <w:szCs w:val="24"/>
              </w:rPr>
              <w:t>次；</w:t>
            </w:r>
          </w:p>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bCs/>
                <w:sz w:val="24"/>
                <w:szCs w:val="24"/>
              </w:rPr>
              <w:t>⑺施工及操作过程中不挂或挂错安全警示标志牌，扣</w:t>
            </w:r>
            <w:r>
              <w:rPr>
                <w:rFonts w:ascii="仿宋_GB2312" w:eastAsia="仿宋_GB2312" w:hAnsi="宋体" w:cs="仿宋_GB2312"/>
                <w:bCs/>
                <w:sz w:val="24"/>
                <w:szCs w:val="24"/>
              </w:rPr>
              <w:t>0.5</w:t>
            </w:r>
            <w:r>
              <w:rPr>
                <w:rFonts w:ascii="仿宋_GB2312" w:eastAsia="仿宋_GB2312" w:hAnsi="宋体" w:cs="仿宋_GB2312" w:hint="eastAsia"/>
                <w:bCs/>
                <w:sz w:val="24"/>
                <w:szCs w:val="24"/>
              </w:rPr>
              <w:t>分</w:t>
            </w:r>
            <w:r>
              <w:rPr>
                <w:rFonts w:ascii="仿宋_GB2312" w:eastAsia="仿宋_GB2312" w:hAnsi="宋体" w:cs="仿宋_GB2312"/>
                <w:bCs/>
                <w:sz w:val="24"/>
                <w:szCs w:val="24"/>
              </w:rPr>
              <w:t>/</w:t>
            </w:r>
            <w:r>
              <w:rPr>
                <w:rFonts w:ascii="仿宋_GB2312" w:eastAsia="仿宋_GB2312" w:hAnsi="宋体" w:cs="仿宋_GB2312" w:hint="eastAsia"/>
                <w:bCs/>
                <w:sz w:val="24"/>
                <w:szCs w:val="24"/>
              </w:rPr>
              <w:t>次；</w:t>
            </w:r>
          </w:p>
          <w:p w:rsidR="007B405C" w:rsidRDefault="00CB1128">
            <w:pPr>
              <w:adjustRightInd w:val="0"/>
              <w:snapToGrid w:val="0"/>
              <w:rPr>
                <w:rFonts w:ascii="仿宋_GB2312" w:eastAsia="仿宋_GB2312" w:hAnsi="宋体" w:cs="仿宋_GB2312"/>
                <w:bCs/>
                <w:sz w:val="24"/>
                <w:szCs w:val="24"/>
              </w:rPr>
            </w:pPr>
            <w:r>
              <w:rPr>
                <w:rFonts w:ascii="仿宋_GB2312" w:eastAsia="仿宋_GB2312" w:hAnsi="宋体" w:cs="仿宋_GB2312" w:hint="eastAsia"/>
                <w:bCs/>
                <w:sz w:val="24"/>
                <w:szCs w:val="24"/>
              </w:rPr>
              <w:t>⑻没有固定的线槽或明盒上开孔或开槽，扣</w:t>
            </w:r>
            <w:r>
              <w:rPr>
                <w:rFonts w:ascii="仿宋_GB2312" w:eastAsia="仿宋_GB2312" w:hAnsi="宋体" w:cs="仿宋_GB2312"/>
                <w:bCs/>
                <w:sz w:val="24"/>
                <w:szCs w:val="24"/>
              </w:rPr>
              <w:t>0.5</w:t>
            </w:r>
            <w:r>
              <w:rPr>
                <w:rFonts w:ascii="仿宋_GB2312" w:eastAsia="仿宋_GB2312" w:hAnsi="宋体" w:cs="仿宋_GB2312" w:hint="eastAsia"/>
                <w:bCs/>
                <w:sz w:val="24"/>
                <w:szCs w:val="24"/>
              </w:rPr>
              <w:t>分</w:t>
            </w:r>
            <w:r>
              <w:rPr>
                <w:rFonts w:ascii="仿宋_GB2312" w:eastAsia="仿宋_GB2312" w:hAnsi="宋体" w:cs="仿宋_GB2312"/>
                <w:bCs/>
                <w:sz w:val="24"/>
                <w:szCs w:val="24"/>
              </w:rPr>
              <w:t>/</w:t>
            </w:r>
            <w:r>
              <w:rPr>
                <w:rFonts w:ascii="仿宋_GB2312" w:eastAsia="仿宋_GB2312" w:hAnsi="宋体" w:cs="仿宋_GB2312" w:hint="eastAsia"/>
                <w:bCs/>
                <w:sz w:val="24"/>
                <w:szCs w:val="24"/>
              </w:rPr>
              <w:t>次；</w:t>
            </w:r>
          </w:p>
          <w:p w:rsidR="007B405C" w:rsidRDefault="00CB1128">
            <w:pPr>
              <w:adjustRightInd w:val="0"/>
              <w:snapToGrid w:val="0"/>
              <w:rPr>
                <w:rFonts w:ascii="仿宋_GB2312" w:eastAsia="仿宋_GB2312" w:hAnsi="宋体" w:cs="仿宋_GB2312"/>
                <w:bCs/>
                <w:sz w:val="24"/>
                <w:szCs w:val="24"/>
              </w:rPr>
            </w:pPr>
            <w:r>
              <w:rPr>
                <w:rFonts w:ascii="仿宋_GB2312" w:eastAsia="仿宋_GB2312" w:hAnsi="宋体" w:cs="仿宋_GB2312" w:hint="eastAsia"/>
                <w:bCs/>
                <w:sz w:val="24"/>
                <w:szCs w:val="24"/>
              </w:rPr>
              <w:t>⑼接地线既不采用接线端子也不采用铜垫圈压接的，扣</w:t>
            </w:r>
            <w:r>
              <w:rPr>
                <w:rFonts w:ascii="仿宋_GB2312" w:eastAsia="仿宋_GB2312" w:hAnsi="宋体" w:cs="仿宋_GB2312"/>
                <w:bCs/>
                <w:sz w:val="24"/>
                <w:szCs w:val="24"/>
              </w:rPr>
              <w:t>0.2</w:t>
            </w:r>
            <w:r>
              <w:rPr>
                <w:rFonts w:ascii="仿宋_GB2312" w:eastAsia="仿宋_GB2312" w:hAnsi="宋体" w:cs="仿宋_GB2312" w:hint="eastAsia"/>
                <w:bCs/>
                <w:sz w:val="24"/>
                <w:szCs w:val="24"/>
              </w:rPr>
              <w:t>分</w:t>
            </w:r>
            <w:r>
              <w:rPr>
                <w:rFonts w:ascii="仿宋_GB2312" w:eastAsia="仿宋_GB2312" w:hAnsi="宋体" w:cs="仿宋_GB2312"/>
                <w:bCs/>
                <w:sz w:val="24"/>
                <w:szCs w:val="24"/>
              </w:rPr>
              <w:t>/</w:t>
            </w:r>
            <w:r>
              <w:rPr>
                <w:rFonts w:ascii="仿宋_GB2312" w:eastAsia="仿宋_GB2312" w:hAnsi="宋体" w:cs="仿宋_GB2312" w:hint="eastAsia"/>
                <w:bCs/>
                <w:sz w:val="24"/>
                <w:szCs w:val="24"/>
              </w:rPr>
              <w:t>处。</w:t>
            </w:r>
          </w:p>
          <w:p w:rsidR="007B405C" w:rsidRDefault="00CB1128">
            <w:pPr>
              <w:adjustRightInd w:val="0"/>
              <w:snapToGrid w:val="0"/>
              <w:rPr>
                <w:rFonts w:ascii="仿宋_GB2312" w:eastAsia="仿宋_GB2312" w:hAnsi="宋体" w:cs="仿宋_GB2312"/>
                <w:bCs/>
                <w:sz w:val="24"/>
                <w:szCs w:val="24"/>
              </w:rPr>
            </w:pPr>
            <w:r>
              <w:rPr>
                <w:rFonts w:ascii="仿宋_GB2312" w:eastAsia="仿宋_GB2312" w:hAnsi="宋体" w:cs="仿宋_GB2312" w:hint="eastAsia"/>
                <w:bCs/>
                <w:sz w:val="24"/>
                <w:szCs w:val="24"/>
              </w:rPr>
              <w:t>（</w:t>
            </w:r>
            <w:r>
              <w:rPr>
                <w:rFonts w:ascii="仿宋_GB2312" w:eastAsia="仿宋_GB2312" w:hAnsi="宋体" w:cs="仿宋_GB2312"/>
                <w:bCs/>
                <w:sz w:val="24"/>
                <w:szCs w:val="24"/>
              </w:rPr>
              <w:t>9</w:t>
            </w:r>
            <w:r>
              <w:rPr>
                <w:rFonts w:ascii="仿宋_GB2312" w:eastAsia="仿宋_GB2312" w:hAnsi="宋体" w:cs="仿宋_GB2312" w:hint="eastAsia"/>
                <w:bCs/>
                <w:sz w:val="24"/>
                <w:szCs w:val="24"/>
              </w:rPr>
              <w:t>）操作过程不按正规工序进行（如线槽、桥架不是从顶棚开始，从上到下施工）扣</w:t>
            </w:r>
            <w:r>
              <w:rPr>
                <w:rFonts w:ascii="仿宋_GB2312" w:eastAsia="仿宋_GB2312" w:hAnsi="宋体" w:cs="仿宋_GB2312"/>
                <w:bCs/>
                <w:sz w:val="24"/>
                <w:szCs w:val="24"/>
              </w:rPr>
              <w:t>2</w:t>
            </w:r>
            <w:r>
              <w:rPr>
                <w:rFonts w:ascii="仿宋_GB2312" w:eastAsia="仿宋_GB2312" w:hAnsi="宋体" w:cs="仿宋_GB2312" w:hint="eastAsia"/>
                <w:bCs/>
                <w:sz w:val="24"/>
                <w:szCs w:val="24"/>
              </w:rPr>
              <w:t>分</w:t>
            </w:r>
            <w:r>
              <w:rPr>
                <w:rFonts w:ascii="仿宋_GB2312" w:eastAsia="仿宋_GB2312" w:hAnsi="宋体" w:cs="仿宋_GB2312" w:hint="eastAsia"/>
                <w:b/>
                <w:bCs/>
                <w:sz w:val="24"/>
                <w:szCs w:val="24"/>
              </w:rPr>
              <w:t>（最多可扣</w:t>
            </w:r>
            <w:r>
              <w:rPr>
                <w:rFonts w:ascii="仿宋_GB2312" w:eastAsia="仿宋_GB2312" w:hAnsi="宋体" w:cs="仿宋_GB2312"/>
                <w:b/>
                <w:bCs/>
                <w:sz w:val="24"/>
                <w:szCs w:val="24"/>
              </w:rPr>
              <w:t>7</w:t>
            </w:r>
            <w:r>
              <w:rPr>
                <w:rFonts w:ascii="仿宋_GB2312" w:eastAsia="仿宋_GB2312" w:hAnsi="宋体" w:cs="仿宋_GB2312" w:hint="eastAsia"/>
                <w:b/>
                <w:bCs/>
                <w:sz w:val="24"/>
                <w:szCs w:val="24"/>
              </w:rPr>
              <w:t>分）</w:t>
            </w:r>
          </w:p>
        </w:tc>
        <w:tc>
          <w:tcPr>
            <w:tcW w:w="567" w:type="dxa"/>
            <w:vMerge w:val="restart"/>
            <w:tcBorders>
              <w:top w:val="single" w:sz="4" w:space="0" w:color="auto"/>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rPr>
          <w:trHeight w:val="54"/>
        </w:trPr>
        <w:tc>
          <w:tcPr>
            <w:tcW w:w="851" w:type="dxa"/>
            <w:vMerge/>
            <w:tcBorders>
              <w:top w:val="nil"/>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1276" w:type="dxa"/>
            <w:tcBorders>
              <w:top w:val="nil"/>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文明施工</w:t>
            </w:r>
          </w:p>
        </w:tc>
        <w:tc>
          <w:tcPr>
            <w:tcW w:w="567" w:type="dxa"/>
            <w:vMerge/>
            <w:tcBorders>
              <w:top w:val="nil"/>
              <w:left w:val="single" w:sz="4" w:space="0" w:color="auto"/>
              <w:bottom w:val="nil"/>
            </w:tcBorders>
            <w:vAlign w:val="center"/>
          </w:tcPr>
          <w:p w:rsidR="007B405C" w:rsidRDefault="007B405C">
            <w:pPr>
              <w:adjustRightInd w:val="0"/>
              <w:snapToGrid w:val="0"/>
              <w:jc w:val="center"/>
              <w:rPr>
                <w:rFonts w:ascii="仿宋_GB2312" w:eastAsia="仿宋_GB2312" w:hAnsi="宋体" w:cs="仿宋_GB2312"/>
                <w:bCs/>
                <w:kern w:val="0"/>
                <w:sz w:val="24"/>
                <w:szCs w:val="24"/>
              </w:rPr>
            </w:pPr>
          </w:p>
        </w:tc>
        <w:tc>
          <w:tcPr>
            <w:tcW w:w="709" w:type="dxa"/>
            <w:tcBorders>
              <w:top w:val="nil"/>
              <w:right w:val="single" w:sz="4" w:space="0" w:color="auto"/>
            </w:tcBorders>
            <w:vAlign w:val="center"/>
          </w:tcPr>
          <w:p w:rsidR="007B405C" w:rsidRDefault="00CB1128">
            <w:pPr>
              <w:adjustRightInd w:val="0"/>
              <w:snapToGrid w:val="0"/>
              <w:jc w:val="center"/>
              <w:rPr>
                <w:rFonts w:ascii="仿宋_GB2312" w:eastAsia="仿宋_GB2312" w:hAnsi="宋体" w:cs="仿宋_GB2312"/>
                <w:bCs/>
                <w:kern w:val="0"/>
                <w:sz w:val="24"/>
                <w:szCs w:val="24"/>
              </w:rPr>
            </w:pPr>
            <w:r>
              <w:rPr>
                <w:rFonts w:ascii="仿宋_GB2312" w:eastAsia="仿宋_GB2312" w:hAnsi="宋体" w:cs="仿宋_GB2312" w:hint="eastAsia"/>
                <w:bCs/>
                <w:kern w:val="0"/>
                <w:sz w:val="24"/>
                <w:szCs w:val="24"/>
              </w:rPr>
              <w:t>要求</w:t>
            </w:r>
          </w:p>
        </w:tc>
        <w:tc>
          <w:tcPr>
            <w:tcW w:w="5528" w:type="dxa"/>
            <w:tcBorders>
              <w:top w:val="nil"/>
              <w:left w:val="single" w:sz="4" w:space="0" w:color="auto"/>
            </w:tcBorders>
          </w:tcPr>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bCs/>
                <w:sz w:val="24"/>
                <w:szCs w:val="24"/>
              </w:rPr>
              <w:t>⑽作业过程中移动工作台，一次性扣</w:t>
            </w:r>
            <w:r>
              <w:rPr>
                <w:rFonts w:ascii="仿宋_GB2312" w:eastAsia="仿宋_GB2312" w:hAnsi="宋体" w:cs="仿宋_GB2312"/>
                <w:bCs/>
                <w:sz w:val="24"/>
                <w:szCs w:val="24"/>
              </w:rPr>
              <w:t>1</w:t>
            </w:r>
            <w:r>
              <w:rPr>
                <w:rFonts w:ascii="仿宋_GB2312" w:eastAsia="仿宋_GB2312" w:hAnsi="宋体" w:cs="仿宋_GB2312" w:hint="eastAsia"/>
                <w:bCs/>
                <w:sz w:val="24"/>
                <w:szCs w:val="24"/>
              </w:rPr>
              <w:t>分；</w:t>
            </w:r>
          </w:p>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bCs/>
                <w:spacing w:val="-8"/>
                <w:sz w:val="24"/>
                <w:szCs w:val="24"/>
              </w:rPr>
              <w:t>⑾</w:t>
            </w:r>
            <w:r>
              <w:rPr>
                <w:rFonts w:ascii="仿宋_GB2312" w:eastAsia="仿宋_GB2312" w:hAnsi="宋体" w:cs="仿宋_GB2312" w:hint="eastAsia"/>
                <w:bCs/>
                <w:sz w:val="24"/>
                <w:szCs w:val="24"/>
              </w:rPr>
              <w:t>作业过程中发生踩踏各类设备、器材及工具的，一次性扣</w:t>
            </w:r>
            <w:r>
              <w:rPr>
                <w:rFonts w:ascii="仿宋_GB2312" w:eastAsia="仿宋_GB2312" w:hAnsi="宋体" w:cs="仿宋_GB2312"/>
                <w:bCs/>
                <w:sz w:val="24"/>
                <w:szCs w:val="24"/>
              </w:rPr>
              <w:t>1</w:t>
            </w:r>
            <w:r>
              <w:rPr>
                <w:rFonts w:ascii="仿宋_GB2312" w:eastAsia="仿宋_GB2312" w:hAnsi="宋体" w:cs="仿宋_GB2312" w:hint="eastAsia"/>
                <w:bCs/>
                <w:sz w:val="24"/>
                <w:szCs w:val="24"/>
              </w:rPr>
              <w:t>分；</w:t>
            </w:r>
          </w:p>
          <w:p w:rsidR="007B405C" w:rsidRDefault="00CB1128">
            <w:pPr>
              <w:tabs>
                <w:tab w:val="left" w:pos="0"/>
                <w:tab w:val="left" w:pos="900"/>
              </w:tabs>
              <w:adjustRightInd w:val="0"/>
              <w:snapToGrid w:val="0"/>
              <w:rPr>
                <w:rFonts w:ascii="仿宋_GB2312" w:eastAsia="仿宋_GB2312" w:hAnsi="宋体" w:cs="仿宋_GB2312"/>
                <w:bCs/>
                <w:spacing w:val="-8"/>
                <w:sz w:val="24"/>
                <w:szCs w:val="24"/>
              </w:rPr>
            </w:pPr>
            <w:r>
              <w:rPr>
                <w:rFonts w:ascii="仿宋_GB2312" w:eastAsia="仿宋_GB2312" w:hAnsi="宋体" w:cs="仿宋_GB2312" w:hint="eastAsia"/>
                <w:bCs/>
                <w:sz w:val="24"/>
                <w:szCs w:val="24"/>
              </w:rPr>
              <w:t>⑿</w:t>
            </w:r>
            <w:r>
              <w:rPr>
                <w:rFonts w:ascii="仿宋_GB2312" w:eastAsia="仿宋_GB2312" w:hAnsi="宋体" w:cs="仿宋_GB2312" w:hint="eastAsia"/>
                <w:bCs/>
                <w:spacing w:val="-8"/>
                <w:sz w:val="24"/>
                <w:szCs w:val="24"/>
              </w:rPr>
              <w:t>作业完成后不清理现场扣</w:t>
            </w:r>
            <w:r>
              <w:rPr>
                <w:rFonts w:ascii="仿宋_GB2312" w:eastAsia="仿宋_GB2312" w:hAnsi="宋体" w:cs="仿宋_GB2312"/>
                <w:bCs/>
                <w:spacing w:val="-8"/>
                <w:sz w:val="24"/>
                <w:szCs w:val="24"/>
              </w:rPr>
              <w:t>2</w:t>
            </w:r>
            <w:r>
              <w:rPr>
                <w:rFonts w:ascii="仿宋_GB2312" w:eastAsia="仿宋_GB2312" w:hAnsi="宋体" w:cs="仿宋_GB2312" w:hint="eastAsia"/>
                <w:bCs/>
                <w:spacing w:val="-8"/>
                <w:sz w:val="24"/>
                <w:szCs w:val="24"/>
              </w:rPr>
              <w:t>分，清理不到位扣</w:t>
            </w:r>
            <w:r>
              <w:rPr>
                <w:rFonts w:ascii="仿宋_GB2312" w:eastAsia="仿宋_GB2312" w:hAnsi="宋体" w:cs="仿宋_GB2312"/>
                <w:bCs/>
                <w:spacing w:val="-8"/>
                <w:sz w:val="24"/>
                <w:szCs w:val="24"/>
              </w:rPr>
              <w:t>0.5</w:t>
            </w:r>
            <w:r>
              <w:rPr>
                <w:rFonts w:ascii="仿宋_GB2312" w:eastAsia="仿宋_GB2312" w:hAnsi="宋体" w:cs="仿宋_GB2312" w:hint="eastAsia"/>
                <w:bCs/>
                <w:spacing w:val="-8"/>
                <w:sz w:val="24"/>
                <w:szCs w:val="24"/>
              </w:rPr>
              <w:t>分；</w:t>
            </w:r>
          </w:p>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bCs/>
                <w:sz w:val="24"/>
                <w:szCs w:val="24"/>
              </w:rPr>
              <w:t>⒀经一次提醒后仍然不在规定的工作范围内作业、施工，一次性扣</w:t>
            </w:r>
            <w:r>
              <w:rPr>
                <w:rFonts w:ascii="仿宋_GB2312" w:eastAsia="仿宋_GB2312" w:hAnsi="宋体" w:cs="仿宋_GB2312"/>
                <w:bCs/>
                <w:sz w:val="24"/>
                <w:szCs w:val="24"/>
              </w:rPr>
              <w:t>1</w:t>
            </w:r>
            <w:r>
              <w:rPr>
                <w:rFonts w:ascii="仿宋_GB2312" w:eastAsia="仿宋_GB2312" w:hAnsi="宋体" w:cs="仿宋_GB2312" w:hint="eastAsia"/>
                <w:bCs/>
                <w:sz w:val="24"/>
                <w:szCs w:val="24"/>
              </w:rPr>
              <w:t>分；影响到他人工作的，一次性扣</w:t>
            </w:r>
            <w:r>
              <w:rPr>
                <w:rFonts w:ascii="仿宋_GB2312" w:eastAsia="仿宋_GB2312" w:hAnsi="宋体" w:cs="仿宋_GB2312"/>
                <w:bCs/>
                <w:sz w:val="24"/>
                <w:szCs w:val="24"/>
              </w:rPr>
              <w:t>3</w:t>
            </w:r>
            <w:r>
              <w:rPr>
                <w:rFonts w:ascii="仿宋_GB2312" w:eastAsia="仿宋_GB2312" w:hAnsi="宋体" w:cs="仿宋_GB2312" w:hint="eastAsia"/>
                <w:bCs/>
                <w:sz w:val="24"/>
                <w:szCs w:val="24"/>
              </w:rPr>
              <w:t>分；</w:t>
            </w:r>
          </w:p>
          <w:p w:rsidR="007B405C" w:rsidRDefault="00CB1128">
            <w:pPr>
              <w:tabs>
                <w:tab w:val="left" w:pos="0"/>
                <w:tab w:val="left" w:pos="900"/>
              </w:tabs>
              <w:adjustRightInd w:val="0"/>
              <w:snapToGrid w:val="0"/>
              <w:rPr>
                <w:rFonts w:ascii="仿宋_GB2312" w:eastAsia="仿宋_GB2312" w:hAnsi="宋体" w:cs="仿宋_GB2312"/>
                <w:bCs/>
                <w:sz w:val="24"/>
                <w:szCs w:val="24"/>
              </w:rPr>
            </w:pPr>
            <w:r>
              <w:rPr>
                <w:rFonts w:ascii="仿宋_GB2312" w:eastAsia="仿宋_GB2312" w:hAnsi="宋体" w:cs="仿宋_GB2312" w:hint="eastAsia"/>
                <w:bCs/>
                <w:sz w:val="24"/>
                <w:szCs w:val="24"/>
              </w:rPr>
              <w:t>⒁工作结束将工具等物品遗留在设备内或器件上，扣</w:t>
            </w:r>
            <w:r>
              <w:rPr>
                <w:rFonts w:ascii="仿宋_GB2312" w:eastAsia="仿宋_GB2312" w:hAnsi="宋体" w:cs="仿宋_GB2312"/>
                <w:bCs/>
                <w:sz w:val="24"/>
                <w:szCs w:val="24"/>
              </w:rPr>
              <w:t>0.5</w:t>
            </w:r>
            <w:r>
              <w:rPr>
                <w:rFonts w:ascii="仿宋_GB2312" w:eastAsia="仿宋_GB2312" w:hAnsi="宋体" w:cs="仿宋_GB2312" w:hint="eastAsia"/>
                <w:bCs/>
                <w:sz w:val="24"/>
                <w:szCs w:val="24"/>
              </w:rPr>
              <w:t>分</w:t>
            </w:r>
            <w:r>
              <w:rPr>
                <w:rFonts w:ascii="仿宋_GB2312" w:eastAsia="仿宋_GB2312" w:hAnsi="宋体" w:cs="仿宋_GB2312"/>
                <w:bCs/>
                <w:sz w:val="24"/>
                <w:szCs w:val="24"/>
              </w:rPr>
              <w:t>/</w:t>
            </w:r>
            <w:r>
              <w:rPr>
                <w:rFonts w:ascii="仿宋_GB2312" w:eastAsia="仿宋_GB2312" w:hAnsi="宋体" w:cs="仿宋_GB2312" w:hint="eastAsia"/>
                <w:bCs/>
                <w:sz w:val="24"/>
                <w:szCs w:val="24"/>
              </w:rPr>
              <w:t>个。</w:t>
            </w:r>
          </w:p>
          <w:p w:rsidR="007B405C" w:rsidRDefault="00CB1128">
            <w:pPr>
              <w:adjustRightInd w:val="0"/>
              <w:snapToGrid w:val="0"/>
              <w:rPr>
                <w:rFonts w:ascii="仿宋_GB2312" w:eastAsia="仿宋_GB2312" w:hAnsi="宋体" w:cs="仿宋_GB2312"/>
                <w:bCs/>
                <w:kern w:val="0"/>
                <w:sz w:val="24"/>
                <w:szCs w:val="24"/>
              </w:rPr>
            </w:pPr>
            <w:r>
              <w:rPr>
                <w:rFonts w:ascii="仿宋_GB2312" w:eastAsia="仿宋_GB2312" w:hAnsi="宋体" w:cs="仿宋_GB2312" w:hint="eastAsia"/>
                <w:b/>
                <w:bCs/>
                <w:sz w:val="24"/>
                <w:szCs w:val="24"/>
              </w:rPr>
              <w:lastRenderedPageBreak/>
              <w:t>（最多可扣</w:t>
            </w:r>
            <w:r>
              <w:rPr>
                <w:rFonts w:ascii="仿宋_GB2312" w:eastAsia="仿宋_GB2312" w:hAnsi="宋体" w:cs="仿宋_GB2312"/>
                <w:b/>
                <w:bCs/>
                <w:sz w:val="24"/>
                <w:szCs w:val="24"/>
              </w:rPr>
              <w:t>3</w:t>
            </w:r>
            <w:r>
              <w:rPr>
                <w:rFonts w:ascii="仿宋_GB2312" w:eastAsia="仿宋_GB2312" w:hAnsi="宋体" w:cs="仿宋_GB2312" w:hint="eastAsia"/>
                <w:b/>
                <w:bCs/>
                <w:sz w:val="24"/>
                <w:szCs w:val="24"/>
              </w:rPr>
              <w:t>分）</w:t>
            </w:r>
          </w:p>
        </w:tc>
        <w:tc>
          <w:tcPr>
            <w:tcW w:w="567" w:type="dxa"/>
            <w:vMerge/>
            <w:tcBorders>
              <w:top w:val="nil"/>
              <w:bottom w:val="nil"/>
              <w:right w:val="single" w:sz="4" w:space="0" w:color="auto"/>
            </w:tcBorders>
          </w:tcPr>
          <w:p w:rsidR="007B405C" w:rsidRDefault="007B405C">
            <w:pPr>
              <w:widowControl/>
              <w:adjustRightInd w:val="0"/>
              <w:snapToGrid w:val="0"/>
              <w:jc w:val="left"/>
              <w:rPr>
                <w:rFonts w:ascii="仿宋_GB2312" w:eastAsia="仿宋_GB2312" w:hAnsi="宋体" w:cs="仿宋_GB2312"/>
                <w:bCs/>
                <w:kern w:val="0"/>
                <w:sz w:val="24"/>
                <w:szCs w:val="24"/>
              </w:rPr>
            </w:pPr>
          </w:p>
        </w:tc>
      </w:tr>
      <w:tr w:rsidR="007B4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2127" w:type="dxa"/>
            <w:gridSpan w:val="2"/>
            <w:vAlign w:val="center"/>
          </w:tcPr>
          <w:p w:rsidR="007B405C" w:rsidRDefault="00CB1128">
            <w:pPr>
              <w:adjustRightInd w:val="0"/>
              <w:snapToGrid w:val="0"/>
              <w:jc w:val="center"/>
              <w:rPr>
                <w:rFonts w:ascii="仿宋_GB2312" w:eastAsia="仿宋_GB2312" w:hAnsi="宋体"/>
                <w:b/>
                <w:sz w:val="24"/>
                <w:szCs w:val="24"/>
              </w:rPr>
            </w:pPr>
            <w:r>
              <w:rPr>
                <w:rFonts w:ascii="仿宋_GB2312" w:eastAsia="仿宋_GB2312" w:hAnsi="宋体" w:hint="eastAsia"/>
                <w:b/>
                <w:sz w:val="24"/>
                <w:szCs w:val="24"/>
              </w:rPr>
              <w:lastRenderedPageBreak/>
              <w:t>总</w:t>
            </w:r>
            <w:r>
              <w:rPr>
                <w:rFonts w:ascii="仿宋_GB2312" w:eastAsia="仿宋_GB2312" w:hAnsi="宋体"/>
                <w:b/>
                <w:sz w:val="24"/>
                <w:szCs w:val="24"/>
              </w:rPr>
              <w:t xml:space="preserve">    </w:t>
            </w:r>
            <w:r>
              <w:rPr>
                <w:rFonts w:ascii="仿宋_GB2312" w:eastAsia="仿宋_GB2312" w:hAnsi="宋体" w:hint="eastAsia"/>
                <w:b/>
                <w:sz w:val="24"/>
                <w:szCs w:val="24"/>
              </w:rPr>
              <w:t>分</w:t>
            </w:r>
          </w:p>
        </w:tc>
        <w:tc>
          <w:tcPr>
            <w:tcW w:w="7371" w:type="dxa"/>
            <w:gridSpan w:val="4"/>
          </w:tcPr>
          <w:p w:rsidR="007B405C" w:rsidRDefault="007B405C">
            <w:pPr>
              <w:adjustRightInd w:val="0"/>
              <w:snapToGrid w:val="0"/>
              <w:rPr>
                <w:rFonts w:ascii="仿宋_GB2312" w:eastAsia="仿宋_GB2312" w:hAnsi="宋体"/>
                <w:b/>
                <w:sz w:val="24"/>
                <w:szCs w:val="24"/>
              </w:rPr>
            </w:pPr>
          </w:p>
        </w:tc>
      </w:tr>
    </w:tbl>
    <w:p w:rsidR="007B405C" w:rsidRDefault="007B405C">
      <w:pPr>
        <w:rPr>
          <w:rFonts w:ascii="仿宋" w:eastAsia="仿宋" w:hAnsi="仿宋"/>
          <w:sz w:val="24"/>
          <w:szCs w:val="24"/>
        </w:rPr>
      </w:pPr>
    </w:p>
    <w:p w:rsidR="007B405C" w:rsidRDefault="007B405C">
      <w:pPr>
        <w:rPr>
          <w:rFonts w:ascii="仿宋_GB2312" w:eastAsia="仿宋_GB2312" w:hAnsi="仿宋"/>
          <w:sz w:val="24"/>
          <w:szCs w:val="24"/>
        </w:rPr>
      </w:pPr>
    </w:p>
    <w:p w:rsidR="007B405C" w:rsidRDefault="00CB1128">
      <w:pPr>
        <w:rPr>
          <w:rFonts w:ascii="仿宋_GB2312" w:eastAsia="仿宋_GB2312" w:hAnsi="仿宋"/>
          <w:sz w:val="24"/>
          <w:szCs w:val="24"/>
        </w:rPr>
      </w:pPr>
      <w:r>
        <w:rPr>
          <w:rFonts w:ascii="仿宋_GB2312" w:eastAsia="仿宋_GB2312" w:hAnsi="仿宋" w:hint="eastAsia"/>
          <w:sz w:val="24"/>
          <w:szCs w:val="24"/>
        </w:rPr>
        <w:t>裁判员（签字）</w:t>
      </w:r>
    </w:p>
    <w:p w:rsidR="007B405C" w:rsidRDefault="00CB1128">
      <w:pPr>
        <w:rPr>
          <w:rFonts w:ascii="仿宋_GB2312" w:eastAsia="仿宋_GB2312" w:hAnsi="仿宋"/>
          <w:sz w:val="24"/>
          <w:szCs w:val="24"/>
        </w:rPr>
      </w:pPr>
      <w:r>
        <w:rPr>
          <w:rFonts w:ascii="仿宋_GB2312" w:eastAsia="仿宋_GB2312" w:hAnsi="仿宋" w:hint="eastAsia"/>
          <w:sz w:val="24"/>
          <w:szCs w:val="24"/>
        </w:rPr>
        <w:t>裁判长（签字）</w:t>
      </w:r>
    </w:p>
    <w:p w:rsidR="007B405C" w:rsidRDefault="007B405C">
      <w:pPr>
        <w:rPr>
          <w:rFonts w:ascii="仿宋_GB2312" w:eastAsia="仿宋_GB2312" w:hAnsi="仿宋"/>
          <w:sz w:val="24"/>
          <w:szCs w:val="24"/>
        </w:rPr>
      </w:pPr>
    </w:p>
    <w:p w:rsidR="007B405C" w:rsidRDefault="00CB1128">
      <w:pPr>
        <w:jc w:val="right"/>
        <w:rPr>
          <w:rFonts w:ascii="仿宋_GB2312" w:eastAsia="仿宋_GB2312" w:hAnsi="仿宋" w:cs="仿宋"/>
          <w:b/>
          <w:sz w:val="36"/>
          <w:szCs w:val="28"/>
        </w:rPr>
      </w:pPr>
      <w:r>
        <w:rPr>
          <w:rFonts w:ascii="仿宋_GB2312" w:eastAsia="仿宋_GB2312" w:hAnsi="仿宋"/>
          <w:sz w:val="24"/>
          <w:szCs w:val="24"/>
        </w:rPr>
        <w:t xml:space="preserve">                           </w:t>
      </w:r>
      <w:r>
        <w:rPr>
          <w:rFonts w:ascii="仿宋_GB2312" w:eastAsia="仿宋_GB2312" w:hAnsi="仿宋" w:hint="eastAsia"/>
          <w:sz w:val="24"/>
          <w:szCs w:val="24"/>
        </w:rPr>
        <w:t>评判时间</w:t>
      </w:r>
      <w:r>
        <w:rPr>
          <w:rFonts w:ascii="仿宋_GB2312" w:eastAsia="仿宋_GB2312" w:hAnsi="仿宋"/>
          <w:sz w:val="24"/>
          <w:szCs w:val="24"/>
        </w:rPr>
        <w:t>2018</w:t>
      </w:r>
      <w:r>
        <w:rPr>
          <w:rFonts w:ascii="仿宋_GB2312" w:eastAsia="仿宋_GB2312" w:hAnsi="仿宋" w:hint="eastAsia"/>
          <w:sz w:val="24"/>
          <w:szCs w:val="24"/>
        </w:rPr>
        <w:t>年</w:t>
      </w:r>
      <w:r>
        <w:rPr>
          <w:rFonts w:ascii="仿宋_GB2312" w:eastAsia="仿宋_GB2312" w:hAnsi="仿宋"/>
          <w:sz w:val="24"/>
          <w:szCs w:val="24"/>
        </w:rPr>
        <w:t xml:space="preserve">   </w:t>
      </w:r>
      <w:r>
        <w:rPr>
          <w:rFonts w:ascii="仿宋_GB2312" w:eastAsia="仿宋_GB2312" w:hAnsi="仿宋" w:hint="eastAsia"/>
          <w:sz w:val="24"/>
          <w:szCs w:val="24"/>
        </w:rPr>
        <w:t>月</w:t>
      </w:r>
      <w:r>
        <w:rPr>
          <w:rFonts w:ascii="仿宋_GB2312" w:eastAsia="仿宋_GB2312" w:hAnsi="仿宋"/>
          <w:sz w:val="24"/>
          <w:szCs w:val="24"/>
        </w:rPr>
        <w:t xml:space="preserve">   </w:t>
      </w:r>
      <w:r>
        <w:rPr>
          <w:rFonts w:ascii="仿宋_GB2312" w:eastAsia="仿宋_GB2312" w:hAnsi="仿宋" w:hint="eastAsia"/>
          <w:sz w:val="24"/>
          <w:szCs w:val="24"/>
        </w:rPr>
        <w:t>日</w:t>
      </w:r>
    </w:p>
    <w:p w:rsidR="007B405C" w:rsidRDefault="007B405C">
      <w:pPr>
        <w:rPr>
          <w:rFonts w:ascii="仿宋" w:eastAsia="仿宋" w:hAnsi="仿宋" w:cs="仿宋"/>
          <w:b/>
          <w:sz w:val="36"/>
          <w:szCs w:val="28"/>
        </w:rPr>
      </w:pPr>
    </w:p>
    <w:p w:rsidR="007B405C" w:rsidRDefault="007B405C">
      <w:pPr>
        <w:rPr>
          <w:rFonts w:ascii="仿宋" w:eastAsia="仿宋" w:hAnsi="仿宋" w:cs="仿宋"/>
          <w:b/>
          <w:sz w:val="36"/>
          <w:szCs w:val="28"/>
        </w:rPr>
      </w:pPr>
    </w:p>
    <w:p w:rsidR="007B405C" w:rsidRDefault="00CB1128">
      <w:pPr>
        <w:rPr>
          <w:rFonts w:ascii="仿宋_GB2312" w:eastAsia="仿宋_GB2312" w:hAnsi="仿宋" w:cs="仿宋"/>
          <w:b/>
          <w:sz w:val="30"/>
          <w:szCs w:val="30"/>
        </w:rPr>
      </w:pPr>
      <w:r>
        <w:rPr>
          <w:rFonts w:ascii="仿宋_GB2312" w:eastAsia="仿宋_GB2312" w:hAnsi="仿宋" w:cs="仿宋" w:hint="eastAsia"/>
          <w:b/>
          <w:sz w:val="30"/>
          <w:szCs w:val="30"/>
        </w:rPr>
        <w:t>电气安装与维修赛场情况记录表</w:t>
      </w:r>
    </w:p>
    <w:p w:rsidR="007B405C" w:rsidRDefault="00CB1128">
      <w:pPr>
        <w:rPr>
          <w:rFonts w:ascii="仿宋_GB2312" w:eastAsia="仿宋_GB2312" w:hAnsi="仿宋" w:cs="仿宋"/>
          <w:b/>
          <w:sz w:val="30"/>
          <w:szCs w:val="30"/>
        </w:rPr>
      </w:pPr>
      <w:r>
        <w:rPr>
          <w:rFonts w:ascii="仿宋_GB2312" w:eastAsia="仿宋_GB2312" w:hAnsi="仿宋" w:cs="仿宋" w:hint="eastAsia"/>
          <w:b/>
          <w:sz w:val="30"/>
          <w:szCs w:val="30"/>
        </w:rPr>
        <w:t>工位号：</w:t>
      </w:r>
      <w:r>
        <w:rPr>
          <w:rFonts w:ascii="仿宋_GB2312" w:eastAsia="仿宋_GB2312" w:hAnsi="仿宋" w:cs="仿宋"/>
          <w:b/>
          <w:sz w:val="30"/>
          <w:szCs w:val="30"/>
        </w:rPr>
        <w:t xml:space="preserve">                             </w:t>
      </w:r>
      <w:r>
        <w:rPr>
          <w:rFonts w:ascii="仿宋_GB2312" w:eastAsia="仿宋_GB2312" w:hAnsi="仿宋" w:cs="仿宋" w:hint="eastAsia"/>
          <w:b/>
          <w:sz w:val="30"/>
          <w:szCs w:val="30"/>
        </w:rPr>
        <w:t>日期</w:t>
      </w:r>
      <w:r>
        <w:rPr>
          <w:rFonts w:ascii="仿宋_GB2312" w:eastAsia="仿宋_GB2312" w:hAnsi="仿宋" w:cs="仿宋"/>
          <w:b/>
          <w:sz w:val="30"/>
          <w:szCs w:val="30"/>
        </w:rPr>
        <w:t>: 2018</w:t>
      </w:r>
      <w:r>
        <w:rPr>
          <w:rFonts w:ascii="仿宋_GB2312" w:eastAsia="仿宋_GB2312" w:hAnsi="仿宋" w:cs="仿宋" w:hint="eastAsia"/>
          <w:b/>
          <w:sz w:val="30"/>
          <w:szCs w:val="30"/>
        </w:rPr>
        <w:t>年</w:t>
      </w:r>
      <w:r>
        <w:rPr>
          <w:rFonts w:ascii="仿宋_GB2312" w:eastAsia="仿宋_GB2312" w:hAnsi="仿宋" w:cs="仿宋"/>
          <w:b/>
          <w:sz w:val="30"/>
          <w:szCs w:val="30"/>
        </w:rPr>
        <w:t xml:space="preserve">  </w:t>
      </w:r>
      <w:r>
        <w:rPr>
          <w:rFonts w:ascii="仿宋_GB2312" w:eastAsia="仿宋_GB2312" w:hAnsi="仿宋" w:cs="仿宋" w:hint="eastAsia"/>
          <w:b/>
          <w:sz w:val="30"/>
          <w:szCs w:val="30"/>
        </w:rPr>
        <w:t>月</w:t>
      </w:r>
      <w:r>
        <w:rPr>
          <w:rFonts w:ascii="仿宋_GB2312" w:eastAsia="仿宋_GB2312" w:hAnsi="仿宋" w:cs="仿宋"/>
          <w:b/>
          <w:sz w:val="30"/>
          <w:szCs w:val="30"/>
        </w:rPr>
        <w:t xml:space="preserve">  </w:t>
      </w:r>
      <w:r>
        <w:rPr>
          <w:rFonts w:ascii="仿宋_GB2312" w:eastAsia="仿宋_GB2312" w:hAnsi="仿宋" w:cs="仿宋" w:hint="eastAsia"/>
          <w:b/>
          <w:sz w:val="30"/>
          <w:szCs w:val="30"/>
        </w:rPr>
        <w:t>日</w:t>
      </w:r>
    </w:p>
    <w:p w:rsidR="007B405C" w:rsidRDefault="00CB1128">
      <w:pPr>
        <w:jc w:val="center"/>
        <w:rPr>
          <w:rFonts w:ascii="仿宋_GB2312" w:eastAsia="仿宋_GB2312" w:hAnsi="仿宋" w:cs="仿宋"/>
          <w:sz w:val="30"/>
          <w:szCs w:val="30"/>
        </w:rPr>
      </w:pPr>
      <w:r>
        <w:rPr>
          <w:rFonts w:ascii="仿宋_GB2312" w:eastAsia="仿宋_GB2312" w:hAnsi="仿宋" w:cs="仿宋" w:hint="eastAsia"/>
          <w:sz w:val="30"/>
          <w:szCs w:val="30"/>
        </w:rPr>
        <w:t>（选手赛场行为根据此表记录评分，计入比赛成绩）</w:t>
      </w:r>
    </w:p>
    <w:tbl>
      <w:tblPr>
        <w:tblW w:w="8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1596"/>
        <w:gridCol w:w="1932"/>
        <w:gridCol w:w="3172"/>
      </w:tblGrid>
      <w:tr w:rsidR="007B405C">
        <w:trPr>
          <w:trHeight w:val="384"/>
        </w:trPr>
        <w:tc>
          <w:tcPr>
            <w:tcW w:w="2160" w:type="dxa"/>
            <w:vMerge w:val="restart"/>
            <w:vAlign w:val="center"/>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电路过载、短路情况记录</w:t>
            </w: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电路是否有过载或短路：</w:t>
            </w:r>
          </w:p>
        </w:tc>
      </w:tr>
      <w:tr w:rsidR="007B405C">
        <w:trPr>
          <w:trHeight w:val="475"/>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线路及附件是否有机械损伤：</w:t>
            </w:r>
          </w:p>
        </w:tc>
      </w:tr>
      <w:tr w:rsidR="007B405C">
        <w:trPr>
          <w:trHeight w:val="543"/>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现场裁判签名：</w:t>
            </w:r>
          </w:p>
        </w:tc>
      </w:tr>
      <w:tr w:rsidR="007B405C">
        <w:trPr>
          <w:trHeight w:val="217"/>
        </w:trPr>
        <w:tc>
          <w:tcPr>
            <w:tcW w:w="2160" w:type="dxa"/>
            <w:vMerge w:val="restart"/>
            <w:vAlign w:val="center"/>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赛场环境保护</w:t>
            </w: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是否乱丢弃物：</w:t>
            </w:r>
          </w:p>
        </w:tc>
      </w:tr>
      <w:tr w:rsidR="007B405C">
        <w:trPr>
          <w:trHeight w:val="203"/>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是否影响其它赛位操作：</w:t>
            </w:r>
          </w:p>
        </w:tc>
      </w:tr>
      <w:tr w:rsidR="007B405C">
        <w:trPr>
          <w:trHeight w:val="177"/>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现场裁判签名：</w:t>
            </w:r>
          </w:p>
        </w:tc>
      </w:tr>
      <w:tr w:rsidR="007B405C">
        <w:trPr>
          <w:trHeight w:val="190"/>
        </w:trPr>
        <w:tc>
          <w:tcPr>
            <w:tcW w:w="2160" w:type="dxa"/>
            <w:vMerge w:val="restart"/>
            <w:vAlign w:val="center"/>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是否按工艺要求记录</w:t>
            </w: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桥架是否在建筑物上安装：</w:t>
            </w:r>
          </w:p>
        </w:tc>
      </w:tr>
      <w:tr w:rsidR="007B405C">
        <w:trPr>
          <w:trHeight w:val="217"/>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线槽、桥架是否按从上到下安装：</w:t>
            </w:r>
          </w:p>
        </w:tc>
      </w:tr>
      <w:tr w:rsidR="007B405C">
        <w:trPr>
          <w:trHeight w:val="217"/>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其它：</w:t>
            </w:r>
          </w:p>
        </w:tc>
      </w:tr>
      <w:tr w:rsidR="007B405C">
        <w:trPr>
          <w:trHeight w:val="571"/>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现场裁判签名：</w:t>
            </w:r>
          </w:p>
        </w:tc>
      </w:tr>
      <w:tr w:rsidR="007B405C">
        <w:trPr>
          <w:trHeight w:val="326"/>
        </w:trPr>
        <w:tc>
          <w:tcPr>
            <w:tcW w:w="2160" w:type="dxa"/>
            <w:vMerge w:val="restart"/>
            <w:vAlign w:val="center"/>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安全操作情况记录</w:t>
            </w: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通电前系统是否妥善接地：</w:t>
            </w:r>
          </w:p>
        </w:tc>
      </w:tr>
      <w:tr w:rsidR="007B405C">
        <w:trPr>
          <w:trHeight w:val="392"/>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是否有踩踏设备、工具、器材行为：</w:t>
            </w:r>
          </w:p>
        </w:tc>
      </w:tr>
      <w:tr w:rsidR="007B405C">
        <w:trPr>
          <w:trHeight w:val="244"/>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选手是否受伤：</w:t>
            </w:r>
          </w:p>
        </w:tc>
      </w:tr>
      <w:tr w:rsidR="007B405C">
        <w:trPr>
          <w:trHeight w:val="244"/>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通电前是否报告现场裁判：</w:t>
            </w:r>
          </w:p>
        </w:tc>
      </w:tr>
      <w:tr w:rsidR="007B405C">
        <w:trPr>
          <w:trHeight w:val="367"/>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现场裁判签名：</w:t>
            </w:r>
          </w:p>
        </w:tc>
      </w:tr>
      <w:tr w:rsidR="007B405C">
        <w:trPr>
          <w:trHeight w:val="189"/>
        </w:trPr>
        <w:tc>
          <w:tcPr>
            <w:tcW w:w="2160" w:type="dxa"/>
            <w:vMerge w:val="restart"/>
            <w:vAlign w:val="center"/>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器材更换情况及处理意见记录</w:t>
            </w: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是否更换过器材、耗材：</w:t>
            </w:r>
          </w:p>
        </w:tc>
      </w:tr>
      <w:tr w:rsidR="007B405C">
        <w:trPr>
          <w:trHeight w:val="231"/>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是否补充过器材、耗材：</w:t>
            </w:r>
          </w:p>
        </w:tc>
      </w:tr>
      <w:tr w:rsidR="007B405C">
        <w:trPr>
          <w:trHeight w:val="177"/>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是否有器材损坏：</w:t>
            </w:r>
          </w:p>
        </w:tc>
      </w:tr>
      <w:tr w:rsidR="007B405C">
        <w:trPr>
          <w:trHeight w:val="462"/>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现场裁判签名：</w:t>
            </w:r>
          </w:p>
        </w:tc>
      </w:tr>
      <w:tr w:rsidR="007B405C">
        <w:trPr>
          <w:trHeight w:val="331"/>
        </w:trPr>
        <w:tc>
          <w:tcPr>
            <w:tcW w:w="2160" w:type="dxa"/>
            <w:vMerge w:val="restart"/>
            <w:vAlign w:val="center"/>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设备意外情况及处理意见记录</w:t>
            </w: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设备是否正常损坏：</w:t>
            </w:r>
          </w:p>
        </w:tc>
      </w:tr>
      <w:tr w:rsidR="007B405C">
        <w:trPr>
          <w:trHeight w:val="264"/>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损坏设备后的处理情况：</w:t>
            </w:r>
          </w:p>
        </w:tc>
      </w:tr>
      <w:tr w:rsidR="007B405C">
        <w:trPr>
          <w:trHeight w:val="383"/>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现场裁判签名：</w:t>
            </w:r>
          </w:p>
        </w:tc>
      </w:tr>
      <w:tr w:rsidR="007B405C">
        <w:trPr>
          <w:trHeight w:val="218"/>
        </w:trPr>
        <w:tc>
          <w:tcPr>
            <w:tcW w:w="2160" w:type="dxa"/>
            <w:vMerge w:val="restart"/>
            <w:vAlign w:val="center"/>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lastRenderedPageBreak/>
              <w:t>赛场纪律情况记录</w:t>
            </w: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操作是否有越位（第一次警告，不做记录）：</w:t>
            </w:r>
          </w:p>
        </w:tc>
      </w:tr>
      <w:tr w:rsidR="007B405C">
        <w:trPr>
          <w:trHeight w:val="218"/>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是否有违规工具、器材：</w:t>
            </w:r>
          </w:p>
        </w:tc>
      </w:tr>
      <w:tr w:rsidR="007B405C">
        <w:trPr>
          <w:trHeight w:val="218"/>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是否有不听裁判指挥的行为：</w:t>
            </w:r>
          </w:p>
        </w:tc>
      </w:tr>
      <w:tr w:rsidR="007B405C">
        <w:trPr>
          <w:trHeight w:val="218"/>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是否有带走赛场资料或公物行为：</w:t>
            </w:r>
          </w:p>
        </w:tc>
      </w:tr>
      <w:tr w:rsidR="007B405C">
        <w:trPr>
          <w:trHeight w:val="218"/>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其它：</w:t>
            </w:r>
          </w:p>
        </w:tc>
      </w:tr>
      <w:tr w:rsidR="007B405C">
        <w:trPr>
          <w:trHeight w:val="393"/>
        </w:trPr>
        <w:tc>
          <w:tcPr>
            <w:tcW w:w="2160" w:type="dxa"/>
            <w:vMerge/>
            <w:vAlign w:val="center"/>
          </w:tcPr>
          <w:p w:rsidR="007B405C" w:rsidRDefault="007B405C">
            <w:pPr>
              <w:rPr>
                <w:rFonts w:ascii="仿宋_GB2312" w:eastAsia="仿宋_GB2312" w:hAnsi="宋体" w:cs="仿宋"/>
                <w:sz w:val="24"/>
                <w:szCs w:val="24"/>
              </w:rPr>
            </w:pPr>
          </w:p>
        </w:tc>
        <w:tc>
          <w:tcPr>
            <w:tcW w:w="6700" w:type="dxa"/>
            <w:gridSpan w:val="3"/>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现场裁判签名：</w:t>
            </w:r>
          </w:p>
        </w:tc>
      </w:tr>
      <w:tr w:rsidR="007B405C">
        <w:tc>
          <w:tcPr>
            <w:tcW w:w="2160" w:type="dxa"/>
            <w:vAlign w:val="center"/>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选手离开赛场时间</w:t>
            </w:r>
          </w:p>
        </w:tc>
        <w:tc>
          <w:tcPr>
            <w:tcW w:w="1596" w:type="dxa"/>
          </w:tcPr>
          <w:p w:rsidR="007B405C" w:rsidRDefault="007B405C">
            <w:pPr>
              <w:rPr>
                <w:rFonts w:ascii="仿宋_GB2312" w:eastAsia="仿宋_GB2312" w:hAnsi="宋体" w:cs="仿宋"/>
                <w:sz w:val="24"/>
                <w:szCs w:val="24"/>
              </w:rPr>
            </w:pPr>
          </w:p>
          <w:p w:rsidR="007B405C" w:rsidRDefault="007B405C">
            <w:pPr>
              <w:rPr>
                <w:rFonts w:ascii="仿宋_GB2312" w:eastAsia="仿宋_GB2312" w:hAnsi="宋体" w:cs="仿宋"/>
                <w:sz w:val="24"/>
                <w:szCs w:val="24"/>
              </w:rPr>
            </w:pPr>
          </w:p>
        </w:tc>
        <w:tc>
          <w:tcPr>
            <w:tcW w:w="1932" w:type="dxa"/>
            <w:vAlign w:val="center"/>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离开赛场原因</w:t>
            </w:r>
          </w:p>
        </w:tc>
        <w:tc>
          <w:tcPr>
            <w:tcW w:w="3172" w:type="dxa"/>
          </w:tcPr>
          <w:p w:rsidR="007B405C" w:rsidRDefault="007B405C">
            <w:pPr>
              <w:rPr>
                <w:rFonts w:ascii="仿宋_GB2312" w:eastAsia="仿宋_GB2312" w:hAnsi="宋体" w:cs="仿宋"/>
                <w:sz w:val="24"/>
                <w:szCs w:val="24"/>
              </w:rPr>
            </w:pPr>
          </w:p>
        </w:tc>
      </w:tr>
      <w:tr w:rsidR="007B405C">
        <w:trPr>
          <w:trHeight w:val="1393"/>
        </w:trPr>
        <w:tc>
          <w:tcPr>
            <w:tcW w:w="2160" w:type="dxa"/>
            <w:vAlign w:val="center"/>
          </w:tcPr>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选手完成任务，报告结束竞赛时间</w:t>
            </w:r>
          </w:p>
        </w:tc>
        <w:tc>
          <w:tcPr>
            <w:tcW w:w="6700" w:type="dxa"/>
            <w:gridSpan w:val="3"/>
          </w:tcPr>
          <w:p w:rsidR="007B405C" w:rsidRDefault="007B405C">
            <w:pPr>
              <w:rPr>
                <w:rFonts w:ascii="仿宋_GB2312" w:eastAsia="仿宋_GB2312" w:hAnsi="宋体" w:cs="仿宋"/>
                <w:sz w:val="24"/>
                <w:szCs w:val="24"/>
              </w:rPr>
            </w:pPr>
          </w:p>
          <w:p w:rsidR="007B405C" w:rsidRDefault="00CB1128">
            <w:pPr>
              <w:rPr>
                <w:rFonts w:ascii="仿宋_GB2312" w:eastAsia="仿宋_GB2312" w:hAnsi="宋体" w:cs="仿宋"/>
                <w:sz w:val="24"/>
                <w:szCs w:val="24"/>
              </w:rPr>
            </w:pPr>
            <w:r>
              <w:rPr>
                <w:rFonts w:ascii="仿宋_GB2312" w:eastAsia="仿宋_GB2312" w:hAnsi="宋体" w:cs="仿宋" w:hint="eastAsia"/>
                <w:sz w:val="24"/>
                <w:szCs w:val="24"/>
              </w:rPr>
              <w:t>现场裁判签名：</w:t>
            </w:r>
          </w:p>
        </w:tc>
      </w:tr>
    </w:tbl>
    <w:p w:rsidR="007B405C" w:rsidRDefault="007B405C">
      <w:pPr>
        <w:widowControl/>
        <w:spacing w:line="360" w:lineRule="auto"/>
        <w:jc w:val="center"/>
        <w:rPr>
          <w:rFonts w:ascii="仿宋_GB2312" w:eastAsia="仿宋_GB2312" w:hAnsi="仿宋" w:cs="仿宋"/>
          <w:b/>
          <w:sz w:val="30"/>
          <w:szCs w:val="30"/>
        </w:rPr>
      </w:pPr>
    </w:p>
    <w:p w:rsidR="007B405C" w:rsidRDefault="00CB1128">
      <w:pPr>
        <w:widowControl/>
        <w:spacing w:line="360" w:lineRule="auto"/>
        <w:jc w:val="center"/>
        <w:rPr>
          <w:rFonts w:ascii="仿宋_GB2312" w:eastAsia="仿宋_GB2312" w:hAnsi="仿宋" w:cs="仿宋"/>
          <w:b/>
          <w:sz w:val="30"/>
          <w:szCs w:val="30"/>
        </w:rPr>
      </w:pPr>
      <w:r>
        <w:rPr>
          <w:rFonts w:ascii="仿宋_GB2312" w:eastAsia="仿宋_GB2312" w:hAnsi="仿宋" w:cs="仿宋"/>
          <w:b/>
          <w:sz w:val="30"/>
          <w:szCs w:val="30"/>
        </w:rPr>
        <w:t>2018</w:t>
      </w:r>
      <w:r>
        <w:rPr>
          <w:rFonts w:ascii="仿宋_GB2312" w:eastAsia="仿宋_GB2312" w:hAnsi="仿宋" w:cs="仿宋" w:hint="eastAsia"/>
          <w:b/>
          <w:sz w:val="30"/>
          <w:szCs w:val="30"/>
        </w:rPr>
        <w:t>年职业院校技能大赛“电气安装与维修项目”竞赛现场</w:t>
      </w:r>
    </w:p>
    <w:p w:rsidR="007B405C" w:rsidRDefault="00CB1128">
      <w:pPr>
        <w:widowControl/>
        <w:spacing w:line="360" w:lineRule="auto"/>
        <w:jc w:val="center"/>
        <w:rPr>
          <w:rFonts w:ascii="仿宋_GB2312" w:eastAsia="仿宋_GB2312" w:hAnsi="仿宋" w:cs="仿宋"/>
          <w:b/>
          <w:sz w:val="30"/>
          <w:szCs w:val="30"/>
        </w:rPr>
      </w:pPr>
      <w:r>
        <w:rPr>
          <w:rFonts w:ascii="仿宋_GB2312" w:eastAsia="仿宋_GB2312" w:hAnsi="仿宋" w:cs="仿宋" w:hint="eastAsia"/>
          <w:b/>
          <w:sz w:val="30"/>
          <w:szCs w:val="30"/>
        </w:rPr>
        <w:t>设备清单（技术平台一）</w:t>
      </w:r>
    </w:p>
    <w:p w:rsidR="007B405C" w:rsidRDefault="007B405C">
      <w:pPr>
        <w:snapToGrid w:val="0"/>
        <w:spacing w:line="560" w:lineRule="exact"/>
        <w:ind w:firstLineChars="200" w:firstLine="420"/>
        <w:jc w:val="center"/>
        <w:rPr>
          <w:rFonts w:ascii="仿宋_GB2312" w:eastAsia="仿宋_GB2312" w:hAnsi="Arial Narrow" w:cs="Arial"/>
          <w:sz w:val="30"/>
          <w:szCs w:val="30"/>
        </w:rPr>
      </w:pPr>
      <w:r w:rsidRPr="007B405C">
        <w:pict>
          <v:shape id="图片 40" o:spid="_x0000_s1027" type="#_x0000_t75" alt="DSC_0262.png" style="position:absolute;left:0;text-align:left;margin-left:35.65pt;margin-top:21.8pt;width:353.25pt;height:358.5pt;z-index:1">
            <v:imagedata r:id="rId24" o:title="" croptop="6589f" cropbottom="1677f" cropleft="3862f" cropright="6554f"/>
            <w10:wrap type="topAndBottom"/>
          </v:shape>
        </w:pict>
      </w:r>
      <w:r w:rsidR="00CB1128">
        <w:rPr>
          <w:rFonts w:ascii="仿宋_GB2312" w:eastAsia="仿宋_GB2312" w:hAnsi="Arial Narrow" w:cs="Arial" w:hint="eastAsia"/>
          <w:sz w:val="30"/>
          <w:szCs w:val="30"/>
        </w:rPr>
        <w:t>技术平台一</w:t>
      </w:r>
    </w:p>
    <w:p w:rsidR="007B405C" w:rsidRDefault="007B405C">
      <w:pPr>
        <w:snapToGrid w:val="0"/>
        <w:spacing w:line="560" w:lineRule="exact"/>
        <w:ind w:firstLineChars="200" w:firstLine="600"/>
        <w:jc w:val="center"/>
        <w:rPr>
          <w:rFonts w:ascii="仿宋_GB2312" w:eastAsia="仿宋_GB2312" w:hAnsi="Arial Narrow" w:cs="Arial"/>
          <w:sz w:val="30"/>
          <w:szCs w:val="30"/>
        </w:rPr>
      </w:pP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电气安装与维修赛项技术平台一装置配置及大赛使用的相关器材如下：</w:t>
      </w:r>
    </w:p>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1.</w:t>
      </w:r>
      <w:r>
        <w:rPr>
          <w:rFonts w:ascii="仿宋_GB2312" w:eastAsia="仿宋_GB2312" w:hAnsi="仿宋" w:cs="仿宋" w:hint="eastAsia"/>
          <w:b/>
          <w:bCs/>
          <w:sz w:val="30"/>
          <w:szCs w:val="30"/>
        </w:rPr>
        <w:t>电源配电箱</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3"/>
        <w:gridCol w:w="1542"/>
        <w:gridCol w:w="2551"/>
        <w:gridCol w:w="709"/>
        <w:gridCol w:w="709"/>
        <w:gridCol w:w="2409"/>
      </w:tblGrid>
      <w:tr w:rsidR="007B405C">
        <w:trPr>
          <w:trHeight w:val="315"/>
        </w:trPr>
        <w:tc>
          <w:tcPr>
            <w:tcW w:w="693"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42"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300"/>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542"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三相四线有功电度表</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DT864-4</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285"/>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42"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熔断器式</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隔离器</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HG1-32/30F</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r>
              <w:rPr>
                <w:rFonts w:ascii="仿宋_GB2312" w:eastAsia="仿宋_GB2312" w:hAnsi="宋体" w:cs="仿宋" w:hint="eastAsia"/>
                <w:bCs/>
                <w:sz w:val="24"/>
                <w:szCs w:val="24"/>
              </w:rPr>
              <w:t>极，</w:t>
            </w:r>
            <w:r>
              <w:rPr>
                <w:rFonts w:ascii="仿宋_GB2312" w:eastAsia="仿宋_GB2312" w:hAnsi="宋体" w:cs="仿宋"/>
                <w:bCs/>
                <w:sz w:val="24"/>
                <w:szCs w:val="24"/>
              </w:rPr>
              <w:t>32A</w:t>
            </w:r>
            <w:r>
              <w:rPr>
                <w:rFonts w:ascii="仿宋_GB2312" w:eastAsia="仿宋_GB2312" w:hAnsi="宋体" w:cs="仿宋" w:hint="eastAsia"/>
                <w:bCs/>
                <w:sz w:val="24"/>
                <w:szCs w:val="24"/>
              </w:rPr>
              <w:t>（含熔体</w:t>
            </w:r>
            <w:r>
              <w:rPr>
                <w:rFonts w:ascii="仿宋_GB2312" w:eastAsia="仿宋_GB2312" w:hAnsi="宋体" w:cs="仿宋"/>
                <w:bCs/>
                <w:sz w:val="24"/>
                <w:szCs w:val="24"/>
              </w:rPr>
              <w:t>20A</w:t>
            </w:r>
            <w:r>
              <w:rPr>
                <w:rFonts w:ascii="仿宋_GB2312" w:eastAsia="仿宋_GB2312" w:hAnsi="宋体" w:cs="仿宋" w:hint="eastAsia"/>
                <w:bCs/>
                <w:sz w:val="24"/>
                <w:szCs w:val="24"/>
              </w:rPr>
              <w:t>））</w:t>
            </w:r>
          </w:p>
        </w:tc>
      </w:tr>
      <w:tr w:rsidR="007B405C">
        <w:trPr>
          <w:trHeight w:val="300"/>
        </w:trPr>
        <w:tc>
          <w:tcPr>
            <w:tcW w:w="693"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42"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漏电型空气</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开关</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DZ47LE-32/D10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3P+N</w:t>
            </w:r>
          </w:p>
        </w:tc>
      </w:tr>
      <w:tr w:rsidR="007B405C">
        <w:trPr>
          <w:trHeight w:val="300"/>
        </w:trPr>
        <w:tc>
          <w:tcPr>
            <w:tcW w:w="693" w:type="dxa"/>
            <w:vMerge/>
            <w:vAlign w:val="center"/>
          </w:tcPr>
          <w:p w:rsidR="007B405C" w:rsidRDefault="007B405C">
            <w:pPr>
              <w:jc w:val="center"/>
              <w:rPr>
                <w:rFonts w:ascii="仿宋_GB2312" w:eastAsia="仿宋_GB2312" w:hAnsi="宋体" w:cs="仿宋"/>
                <w:bCs/>
                <w:sz w:val="24"/>
                <w:szCs w:val="24"/>
              </w:rPr>
            </w:pPr>
          </w:p>
        </w:tc>
        <w:tc>
          <w:tcPr>
            <w:tcW w:w="1542" w:type="dxa"/>
            <w:vMerge/>
            <w:vAlign w:val="center"/>
          </w:tcPr>
          <w:p w:rsidR="007B405C" w:rsidRDefault="007B405C">
            <w:pPr>
              <w:jc w:val="center"/>
              <w:rPr>
                <w:rFonts w:ascii="仿宋_GB2312" w:eastAsia="仿宋_GB2312" w:hAnsi="宋体" w:cs="仿宋"/>
                <w:bCs/>
                <w:sz w:val="24"/>
                <w:szCs w:val="24"/>
              </w:rPr>
            </w:pP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DZ47LE-32/D16</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3P+N</w:t>
            </w:r>
          </w:p>
        </w:tc>
      </w:tr>
      <w:tr w:rsidR="007B405C">
        <w:trPr>
          <w:trHeight w:val="300"/>
        </w:trPr>
        <w:tc>
          <w:tcPr>
            <w:tcW w:w="693"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542"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空气开关</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DZ47-63/D20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3P</w:t>
            </w:r>
          </w:p>
        </w:tc>
      </w:tr>
      <w:tr w:rsidR="007B405C">
        <w:trPr>
          <w:trHeight w:val="300"/>
        </w:trPr>
        <w:tc>
          <w:tcPr>
            <w:tcW w:w="693" w:type="dxa"/>
            <w:vMerge/>
            <w:vAlign w:val="center"/>
          </w:tcPr>
          <w:p w:rsidR="007B405C" w:rsidRDefault="007B405C">
            <w:pPr>
              <w:jc w:val="center"/>
              <w:rPr>
                <w:rFonts w:ascii="仿宋_GB2312" w:eastAsia="仿宋_GB2312" w:hAnsi="宋体" w:cs="仿宋"/>
                <w:bCs/>
                <w:sz w:val="24"/>
                <w:szCs w:val="24"/>
              </w:rPr>
            </w:pPr>
          </w:p>
        </w:tc>
        <w:tc>
          <w:tcPr>
            <w:tcW w:w="1542" w:type="dxa"/>
            <w:vMerge/>
            <w:vAlign w:val="center"/>
          </w:tcPr>
          <w:p w:rsidR="007B405C" w:rsidRDefault="007B405C">
            <w:pPr>
              <w:jc w:val="center"/>
              <w:rPr>
                <w:rFonts w:ascii="仿宋_GB2312" w:eastAsia="仿宋_GB2312" w:hAnsi="宋体" w:cs="仿宋"/>
                <w:bCs/>
                <w:sz w:val="24"/>
                <w:szCs w:val="24"/>
              </w:rPr>
            </w:pP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DZ47-63/D25</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3P</w:t>
            </w:r>
          </w:p>
        </w:tc>
      </w:tr>
      <w:tr w:rsidR="007B405C">
        <w:trPr>
          <w:trHeight w:val="300"/>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1542"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漏电型空气</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开关</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DZ47LE-32/C20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1P+N</w:t>
            </w:r>
          </w:p>
        </w:tc>
      </w:tr>
      <w:tr w:rsidR="007B405C">
        <w:trPr>
          <w:trHeight w:val="300"/>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542"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导轨</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C45</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条</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长度：</w:t>
            </w:r>
            <w:r>
              <w:rPr>
                <w:rFonts w:ascii="仿宋_GB2312" w:eastAsia="仿宋_GB2312" w:hAnsi="宋体" w:cs="仿宋"/>
                <w:sz w:val="24"/>
                <w:szCs w:val="24"/>
              </w:rPr>
              <w:t>210 mm</w:t>
            </w:r>
          </w:p>
        </w:tc>
      </w:tr>
      <w:tr w:rsidR="007B405C">
        <w:trPr>
          <w:trHeight w:val="300"/>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w:t>
            </w:r>
          </w:p>
        </w:tc>
        <w:tc>
          <w:tcPr>
            <w:tcW w:w="1542"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指示灯</w:t>
            </w:r>
          </w:p>
        </w:tc>
        <w:tc>
          <w:tcPr>
            <w:tcW w:w="255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AD58B-22D  220V</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红、绿、黄各</w:t>
            </w:r>
            <w:r>
              <w:rPr>
                <w:rFonts w:ascii="仿宋_GB2312" w:eastAsia="仿宋_GB2312" w:hAnsi="宋体" w:cs="仿宋"/>
                <w:sz w:val="24"/>
                <w:szCs w:val="24"/>
              </w:rPr>
              <w:t>1</w:t>
            </w:r>
            <w:r>
              <w:rPr>
                <w:rFonts w:ascii="仿宋_GB2312" w:eastAsia="仿宋_GB2312" w:hAnsi="宋体" w:cs="仿宋" w:hint="eastAsia"/>
                <w:sz w:val="24"/>
                <w:szCs w:val="24"/>
              </w:rPr>
              <w:t>只</w:t>
            </w:r>
          </w:p>
        </w:tc>
      </w:tr>
      <w:tr w:rsidR="007B405C">
        <w:trPr>
          <w:trHeight w:val="300"/>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1542"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接线端子排</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TBC-20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条</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11</w:t>
            </w:r>
            <w:r>
              <w:rPr>
                <w:rFonts w:ascii="仿宋_GB2312" w:eastAsia="仿宋_GB2312" w:hAnsi="宋体" w:cs="仿宋" w:hint="eastAsia"/>
                <w:bCs/>
                <w:sz w:val="24"/>
                <w:szCs w:val="24"/>
              </w:rPr>
              <w:t>节</w:t>
            </w:r>
            <w:r>
              <w:rPr>
                <w:rFonts w:ascii="仿宋_GB2312" w:eastAsia="仿宋_GB2312" w:hAnsi="宋体" w:cs="仿宋"/>
                <w:bCs/>
                <w:sz w:val="24"/>
                <w:szCs w:val="24"/>
              </w:rPr>
              <w:t>/</w:t>
            </w:r>
            <w:r>
              <w:rPr>
                <w:rFonts w:ascii="仿宋_GB2312" w:eastAsia="仿宋_GB2312" w:hAnsi="宋体" w:cs="仿宋" w:hint="eastAsia"/>
                <w:bCs/>
                <w:sz w:val="24"/>
                <w:szCs w:val="24"/>
              </w:rPr>
              <w:t>条</w:t>
            </w:r>
          </w:p>
        </w:tc>
      </w:tr>
      <w:tr w:rsidR="007B405C">
        <w:trPr>
          <w:trHeight w:val="300"/>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w:t>
            </w:r>
          </w:p>
        </w:tc>
        <w:tc>
          <w:tcPr>
            <w:tcW w:w="1542"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配电箱箱体</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450mm</w:t>
            </w:r>
            <w:r>
              <w:rPr>
                <w:rFonts w:ascii="仿宋_GB2312" w:eastAsia="仿宋_GB2312" w:hAnsi="宋体" w:cs="仿宋" w:hint="eastAsia"/>
                <w:sz w:val="24"/>
                <w:szCs w:val="24"/>
              </w:rPr>
              <w:t>×</w:t>
            </w:r>
            <w:r>
              <w:rPr>
                <w:rFonts w:ascii="仿宋_GB2312" w:eastAsia="仿宋_GB2312" w:hAnsi="宋体" w:cs="仿宋"/>
                <w:sz w:val="24"/>
                <w:szCs w:val="24"/>
              </w:rPr>
              <w:t>220mm</w:t>
            </w:r>
            <w:r>
              <w:rPr>
                <w:rFonts w:ascii="仿宋_GB2312" w:eastAsia="仿宋_GB2312" w:hAnsi="宋体" w:cs="仿宋" w:hint="eastAsia"/>
                <w:sz w:val="24"/>
                <w:szCs w:val="24"/>
              </w:rPr>
              <w:t>×</w:t>
            </w:r>
            <w:r>
              <w:rPr>
                <w:rFonts w:ascii="仿宋_GB2312" w:eastAsia="仿宋_GB2312" w:hAnsi="宋体" w:cs="仿宋"/>
                <w:sz w:val="24"/>
                <w:szCs w:val="24"/>
              </w:rPr>
              <w:t>520mm</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含接地排、接零排</w:t>
            </w: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2.</w:t>
      </w:r>
      <w:r>
        <w:rPr>
          <w:rFonts w:ascii="仿宋_GB2312" w:eastAsia="仿宋_GB2312" w:hAnsi="仿宋" w:cs="仿宋" w:hint="eastAsia"/>
          <w:b/>
          <w:bCs/>
          <w:sz w:val="30"/>
          <w:szCs w:val="30"/>
        </w:rPr>
        <w:t>照明配电箱</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1540"/>
        <w:gridCol w:w="2551"/>
        <w:gridCol w:w="709"/>
        <w:gridCol w:w="709"/>
        <w:gridCol w:w="2409"/>
      </w:tblGrid>
      <w:tr w:rsidR="007B405C">
        <w:trPr>
          <w:trHeight w:val="315"/>
        </w:trPr>
        <w:tc>
          <w:tcPr>
            <w:tcW w:w="695"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40"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300"/>
        </w:trPr>
        <w:tc>
          <w:tcPr>
            <w:tcW w:w="69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 xml:space="preserve"> 1</w:t>
            </w:r>
          </w:p>
        </w:tc>
        <w:tc>
          <w:tcPr>
            <w:tcW w:w="1540"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漏电型空气</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开关</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DZ47LE-32/C16</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1P+N</w:t>
            </w:r>
          </w:p>
        </w:tc>
      </w:tr>
      <w:tr w:rsidR="007B405C">
        <w:trPr>
          <w:trHeight w:val="300"/>
        </w:trPr>
        <w:tc>
          <w:tcPr>
            <w:tcW w:w="695" w:type="dxa"/>
            <w:vMerge/>
            <w:vAlign w:val="center"/>
          </w:tcPr>
          <w:p w:rsidR="007B405C" w:rsidRDefault="007B405C">
            <w:pPr>
              <w:jc w:val="center"/>
              <w:rPr>
                <w:rFonts w:ascii="仿宋_GB2312" w:eastAsia="仿宋_GB2312" w:hAnsi="宋体" w:cs="仿宋"/>
                <w:bCs/>
                <w:sz w:val="24"/>
                <w:szCs w:val="24"/>
              </w:rPr>
            </w:pPr>
          </w:p>
        </w:tc>
        <w:tc>
          <w:tcPr>
            <w:tcW w:w="1540" w:type="dxa"/>
            <w:vMerge/>
            <w:vAlign w:val="center"/>
          </w:tcPr>
          <w:p w:rsidR="007B405C" w:rsidRDefault="007B405C">
            <w:pPr>
              <w:jc w:val="center"/>
              <w:rPr>
                <w:rFonts w:ascii="仿宋_GB2312" w:eastAsia="仿宋_GB2312" w:hAnsi="宋体" w:cs="仿宋"/>
                <w:bCs/>
                <w:sz w:val="24"/>
                <w:szCs w:val="24"/>
              </w:rPr>
            </w:pP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DZ47LE-32/C10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1P+N</w:t>
            </w:r>
          </w:p>
        </w:tc>
      </w:tr>
      <w:tr w:rsidR="007B405C">
        <w:trPr>
          <w:trHeight w:val="285"/>
        </w:trPr>
        <w:tc>
          <w:tcPr>
            <w:tcW w:w="69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40"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空气开关</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DZ47-63/C32</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2P</w:t>
            </w:r>
          </w:p>
        </w:tc>
      </w:tr>
      <w:tr w:rsidR="007B405C">
        <w:trPr>
          <w:trHeight w:val="285"/>
        </w:trPr>
        <w:tc>
          <w:tcPr>
            <w:tcW w:w="695" w:type="dxa"/>
            <w:vMerge/>
            <w:vAlign w:val="center"/>
          </w:tcPr>
          <w:p w:rsidR="007B405C" w:rsidRDefault="007B405C">
            <w:pPr>
              <w:jc w:val="center"/>
              <w:rPr>
                <w:rFonts w:ascii="仿宋_GB2312" w:eastAsia="仿宋_GB2312" w:hAnsi="宋体" w:cs="仿宋"/>
                <w:bCs/>
                <w:sz w:val="24"/>
                <w:szCs w:val="24"/>
              </w:rPr>
            </w:pPr>
          </w:p>
        </w:tc>
        <w:tc>
          <w:tcPr>
            <w:tcW w:w="1540" w:type="dxa"/>
            <w:vMerge/>
            <w:vAlign w:val="center"/>
          </w:tcPr>
          <w:p w:rsidR="007B405C" w:rsidRDefault="007B405C">
            <w:pPr>
              <w:jc w:val="center"/>
              <w:rPr>
                <w:rFonts w:ascii="仿宋_GB2312" w:eastAsia="仿宋_GB2312" w:hAnsi="宋体" w:cs="仿宋"/>
                <w:bCs/>
                <w:sz w:val="24"/>
                <w:szCs w:val="24"/>
              </w:rPr>
            </w:pP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DZ47-63/C10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1P</w:t>
            </w:r>
          </w:p>
        </w:tc>
      </w:tr>
      <w:tr w:rsidR="007B405C">
        <w:trPr>
          <w:trHeight w:val="285"/>
        </w:trPr>
        <w:tc>
          <w:tcPr>
            <w:tcW w:w="695" w:type="dxa"/>
            <w:vMerge/>
            <w:vAlign w:val="center"/>
          </w:tcPr>
          <w:p w:rsidR="007B405C" w:rsidRDefault="007B405C">
            <w:pPr>
              <w:jc w:val="center"/>
              <w:rPr>
                <w:rFonts w:ascii="仿宋_GB2312" w:eastAsia="仿宋_GB2312" w:hAnsi="宋体" w:cs="仿宋"/>
                <w:bCs/>
                <w:sz w:val="24"/>
                <w:szCs w:val="24"/>
              </w:rPr>
            </w:pPr>
          </w:p>
        </w:tc>
        <w:tc>
          <w:tcPr>
            <w:tcW w:w="1540" w:type="dxa"/>
            <w:vMerge/>
            <w:vAlign w:val="center"/>
          </w:tcPr>
          <w:p w:rsidR="007B405C" w:rsidRDefault="007B405C">
            <w:pPr>
              <w:jc w:val="center"/>
              <w:rPr>
                <w:rFonts w:ascii="仿宋_GB2312" w:eastAsia="仿宋_GB2312" w:hAnsi="宋体" w:cs="仿宋"/>
                <w:bCs/>
                <w:sz w:val="24"/>
                <w:szCs w:val="24"/>
              </w:rPr>
            </w:pP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DZ47-63/C6</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1P</w:t>
            </w:r>
          </w:p>
        </w:tc>
      </w:tr>
      <w:tr w:rsidR="007B405C">
        <w:trPr>
          <w:trHeight w:val="300"/>
        </w:trPr>
        <w:tc>
          <w:tcPr>
            <w:tcW w:w="69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4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配电箱箱体</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PZ30-15</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含接地排、接零排</w:t>
            </w: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3.</w:t>
      </w:r>
      <w:r>
        <w:rPr>
          <w:rFonts w:ascii="仿宋_GB2312" w:eastAsia="仿宋_GB2312" w:hAnsi="仿宋" w:cs="仿宋" w:hint="eastAsia"/>
          <w:b/>
          <w:bCs/>
          <w:sz w:val="30"/>
          <w:szCs w:val="30"/>
        </w:rPr>
        <w:t>照明套件</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1529"/>
        <w:gridCol w:w="2551"/>
        <w:gridCol w:w="709"/>
        <w:gridCol w:w="709"/>
        <w:gridCol w:w="2409"/>
      </w:tblGrid>
      <w:tr w:rsidR="007B405C">
        <w:trPr>
          <w:trHeight w:val="315"/>
        </w:trPr>
        <w:tc>
          <w:tcPr>
            <w:tcW w:w="706"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2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82"/>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52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日光灯组件</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20W</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长度</w:t>
            </w:r>
            <w:r>
              <w:rPr>
                <w:rFonts w:ascii="仿宋_GB2312" w:eastAsia="仿宋_GB2312" w:hAnsi="宋体" w:cs="仿宋"/>
                <w:bCs/>
                <w:sz w:val="24"/>
                <w:szCs w:val="24"/>
              </w:rPr>
              <w:t>65cm</w:t>
            </w:r>
            <w:r>
              <w:rPr>
                <w:rFonts w:ascii="仿宋_GB2312" w:eastAsia="仿宋_GB2312" w:hAnsi="宋体" w:cs="仿宋" w:hint="eastAsia"/>
                <w:bCs/>
                <w:sz w:val="24"/>
                <w:szCs w:val="24"/>
              </w:rPr>
              <w:t>左右</w:t>
            </w:r>
          </w:p>
        </w:tc>
      </w:tr>
      <w:tr w:rsidR="007B405C">
        <w:trPr>
          <w:trHeight w:val="285"/>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2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螺口节能灯</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9W</w:t>
            </w:r>
            <w:r>
              <w:rPr>
                <w:rFonts w:ascii="仿宋_GB2312" w:eastAsia="仿宋_GB2312" w:hAnsi="宋体" w:cs="仿宋" w:hint="eastAsia"/>
                <w:bCs/>
                <w:sz w:val="24"/>
                <w:szCs w:val="24"/>
              </w:rPr>
              <w:t>～</w:t>
            </w:r>
            <w:r>
              <w:rPr>
                <w:rFonts w:ascii="仿宋_GB2312" w:eastAsia="仿宋_GB2312" w:hAnsi="宋体" w:cs="仿宋"/>
                <w:bCs/>
                <w:sz w:val="24"/>
                <w:szCs w:val="24"/>
              </w:rPr>
              <w:t>13W</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229"/>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2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螺口平灯头</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E27</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塑料圆台</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YM-2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r>
              <w:rPr>
                <w:rFonts w:ascii="仿宋_GB2312" w:eastAsia="仿宋_GB2312" w:hAnsi="宋体" w:cs="仿宋" w:hint="eastAsia"/>
                <w:bCs/>
                <w:sz w:val="24"/>
                <w:szCs w:val="24"/>
              </w:rPr>
              <w:t>寸，材料</w:t>
            </w:r>
            <w:r>
              <w:rPr>
                <w:rFonts w:ascii="仿宋_GB2312" w:eastAsia="仿宋_GB2312" w:hAnsi="宋体" w:cs="仿宋"/>
                <w:bCs/>
                <w:sz w:val="24"/>
                <w:szCs w:val="24"/>
              </w:rPr>
              <w:t>:PVC</w:t>
            </w: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152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r>
              <w:rPr>
                <w:rFonts w:ascii="仿宋_GB2312" w:eastAsia="仿宋_GB2312" w:hAnsi="宋体" w:cs="仿宋" w:hint="eastAsia"/>
                <w:bCs/>
                <w:sz w:val="24"/>
                <w:szCs w:val="24"/>
              </w:rPr>
              <w:t>开</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双联开关</w:t>
            </w: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52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r>
              <w:rPr>
                <w:rFonts w:ascii="仿宋_GB2312" w:eastAsia="仿宋_GB2312" w:hAnsi="宋体" w:cs="仿宋" w:hint="eastAsia"/>
                <w:bCs/>
                <w:sz w:val="24"/>
                <w:szCs w:val="24"/>
              </w:rPr>
              <w:t>开</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双联开关</w:t>
            </w: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五孔插座</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型（</w:t>
            </w:r>
            <w:r>
              <w:rPr>
                <w:rFonts w:ascii="仿宋_GB2312" w:eastAsia="仿宋_GB2312" w:hAnsi="宋体" w:cs="仿宋"/>
                <w:bCs/>
                <w:sz w:val="24"/>
                <w:szCs w:val="24"/>
              </w:rPr>
              <w:t>10A</w:t>
            </w:r>
            <w:r>
              <w:rPr>
                <w:rFonts w:ascii="仿宋_GB2312" w:eastAsia="仿宋_GB2312" w:hAnsi="宋体" w:cs="仿宋" w:hint="eastAsia"/>
                <w:bCs/>
                <w:sz w:val="24"/>
                <w:szCs w:val="24"/>
              </w:rPr>
              <w:t>）</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空调插座</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型（</w:t>
            </w:r>
            <w:r>
              <w:rPr>
                <w:rFonts w:ascii="仿宋_GB2312" w:eastAsia="仿宋_GB2312" w:hAnsi="宋体" w:cs="仿宋"/>
                <w:bCs/>
                <w:sz w:val="24"/>
                <w:szCs w:val="24"/>
              </w:rPr>
              <w:t>16A</w:t>
            </w:r>
            <w:r>
              <w:rPr>
                <w:rFonts w:ascii="仿宋_GB2312" w:eastAsia="仿宋_GB2312" w:hAnsi="宋体" w:cs="仿宋" w:hint="eastAsia"/>
                <w:bCs/>
                <w:sz w:val="24"/>
                <w:szCs w:val="24"/>
              </w:rPr>
              <w:t>）</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27"/>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lastRenderedPageBreak/>
              <w:t>9</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分线盒面板</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706"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w:t>
            </w:r>
          </w:p>
        </w:tc>
        <w:tc>
          <w:tcPr>
            <w:tcW w:w="1529"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明装底盒</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w:t>
            </w:r>
            <w:r>
              <w:rPr>
                <w:rFonts w:ascii="仿宋_GB2312" w:eastAsia="仿宋_GB2312" w:hAnsi="宋体" w:cs="仿宋"/>
                <w:bCs/>
                <w:sz w:val="24"/>
                <w:szCs w:val="24"/>
              </w:rPr>
              <w:t>86</w:t>
            </w:r>
            <w:r>
              <w:rPr>
                <w:rFonts w:ascii="仿宋_GB2312" w:eastAsia="仿宋_GB2312" w:hAnsi="宋体" w:cs="仿宋" w:hint="eastAsia"/>
                <w:bCs/>
                <w:sz w:val="24"/>
                <w:szCs w:val="24"/>
              </w:rPr>
              <w:t>×</w:t>
            </w:r>
            <w:r>
              <w:rPr>
                <w:rFonts w:ascii="仿宋_GB2312" w:eastAsia="仿宋_GB2312" w:hAnsi="宋体" w:cs="仿宋"/>
                <w:bCs/>
                <w:sz w:val="24"/>
                <w:szCs w:val="24"/>
              </w:rPr>
              <w:t>30</w:t>
            </w:r>
          </w:p>
        </w:tc>
      </w:tr>
      <w:tr w:rsidR="007B405C">
        <w:trPr>
          <w:trHeight w:val="300"/>
        </w:trPr>
        <w:tc>
          <w:tcPr>
            <w:tcW w:w="706" w:type="dxa"/>
            <w:vMerge/>
            <w:vAlign w:val="center"/>
          </w:tcPr>
          <w:p w:rsidR="007B405C" w:rsidRDefault="007B405C">
            <w:pPr>
              <w:jc w:val="center"/>
              <w:rPr>
                <w:rFonts w:ascii="仿宋_GB2312" w:eastAsia="仿宋_GB2312" w:hAnsi="宋体" w:cs="仿宋"/>
                <w:bCs/>
                <w:sz w:val="24"/>
                <w:szCs w:val="24"/>
              </w:rPr>
            </w:pPr>
          </w:p>
        </w:tc>
        <w:tc>
          <w:tcPr>
            <w:tcW w:w="1529" w:type="dxa"/>
            <w:vMerge/>
            <w:vAlign w:val="center"/>
          </w:tcPr>
          <w:p w:rsidR="007B405C" w:rsidRDefault="007B405C">
            <w:pPr>
              <w:jc w:val="center"/>
              <w:rPr>
                <w:rFonts w:ascii="仿宋_GB2312" w:eastAsia="仿宋_GB2312" w:hAnsi="宋体" w:cs="仿宋"/>
                <w:sz w:val="24"/>
                <w:szCs w:val="24"/>
              </w:rPr>
            </w:pP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加深型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w:t>
            </w:r>
            <w:r>
              <w:rPr>
                <w:rFonts w:ascii="仿宋_GB2312" w:eastAsia="仿宋_GB2312" w:hAnsi="宋体" w:cs="仿宋"/>
                <w:bCs/>
                <w:sz w:val="24"/>
                <w:szCs w:val="24"/>
              </w:rPr>
              <w:t>86</w:t>
            </w:r>
            <w:r>
              <w:rPr>
                <w:rFonts w:ascii="仿宋_GB2312" w:eastAsia="仿宋_GB2312" w:hAnsi="宋体" w:cs="仿宋" w:hint="eastAsia"/>
                <w:bCs/>
                <w:sz w:val="24"/>
                <w:szCs w:val="24"/>
              </w:rPr>
              <w:t>×</w:t>
            </w:r>
            <w:r>
              <w:rPr>
                <w:rFonts w:ascii="仿宋_GB2312" w:eastAsia="仿宋_GB2312" w:hAnsi="宋体" w:cs="仿宋"/>
                <w:bCs/>
                <w:sz w:val="24"/>
                <w:szCs w:val="24"/>
              </w:rPr>
              <w:t>40</w:t>
            </w: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11</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自攻螺丝</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3</w:t>
            </w:r>
            <w:r>
              <w:rPr>
                <w:rFonts w:ascii="仿宋_GB2312" w:eastAsia="仿宋_GB2312" w:hAnsi="宋体" w:cs="仿宋" w:hint="eastAsia"/>
                <w:bCs/>
                <w:sz w:val="24"/>
                <w:szCs w:val="24"/>
              </w:rPr>
              <w:t>×</w:t>
            </w:r>
            <w:r>
              <w:rPr>
                <w:rFonts w:ascii="仿宋_GB2312" w:eastAsia="仿宋_GB2312" w:hAnsi="宋体" w:cs="仿宋"/>
                <w:bCs/>
                <w:sz w:val="24"/>
                <w:szCs w:val="24"/>
              </w:rPr>
              <w:t>15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sz w:val="24"/>
                <w:szCs w:val="24"/>
              </w:rPr>
              <w:t>安装螺口平灯头</w:t>
            </w: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12</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螺丝</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3</w:t>
            </w:r>
            <w:r>
              <w:rPr>
                <w:rFonts w:ascii="仿宋_GB2312" w:eastAsia="仿宋_GB2312" w:hAnsi="宋体" w:cs="仿宋" w:hint="eastAsia"/>
                <w:bCs/>
                <w:sz w:val="24"/>
                <w:szCs w:val="24"/>
              </w:rPr>
              <w:t>×</w:t>
            </w:r>
            <w:r>
              <w:rPr>
                <w:rFonts w:ascii="仿宋_GB2312" w:eastAsia="仿宋_GB2312" w:hAnsi="宋体" w:cs="仿宋"/>
                <w:bCs/>
                <w:sz w:val="24"/>
                <w:szCs w:val="24"/>
              </w:rPr>
              <w:t>20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固定开关、插座等面板</w:t>
            </w: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4.</w:t>
      </w:r>
      <w:r>
        <w:rPr>
          <w:rFonts w:ascii="仿宋_GB2312" w:eastAsia="仿宋_GB2312" w:hAnsi="仿宋" w:cs="仿宋" w:hint="eastAsia"/>
          <w:b/>
          <w:bCs/>
          <w:sz w:val="30"/>
          <w:szCs w:val="30"/>
        </w:rPr>
        <w:t>弱电套件</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1529"/>
        <w:gridCol w:w="2551"/>
        <w:gridCol w:w="709"/>
        <w:gridCol w:w="709"/>
        <w:gridCol w:w="2409"/>
      </w:tblGrid>
      <w:tr w:rsidR="007B405C">
        <w:trPr>
          <w:trHeight w:val="315"/>
        </w:trPr>
        <w:tc>
          <w:tcPr>
            <w:tcW w:w="706"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2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82"/>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52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集成弱电箱</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YL-003</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已开孔</w:t>
            </w:r>
            <w:r>
              <w:rPr>
                <w:rFonts w:ascii="仿宋_GB2312" w:eastAsia="仿宋_GB2312" w:hAnsi="宋体" w:cs="仿宋"/>
                <w:bCs/>
                <w:sz w:val="24"/>
                <w:szCs w:val="24"/>
              </w:rPr>
              <w:t xml:space="preserve"> </w:t>
            </w:r>
          </w:p>
        </w:tc>
      </w:tr>
      <w:tr w:rsidR="007B405C">
        <w:trPr>
          <w:trHeight w:val="82"/>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电话模块</w:t>
            </w:r>
          </w:p>
        </w:tc>
        <w:tc>
          <w:tcPr>
            <w:tcW w:w="2551" w:type="dxa"/>
            <w:vAlign w:val="center"/>
          </w:tcPr>
          <w:p w:rsidR="007B405C" w:rsidRDefault="00CB1128">
            <w:pPr>
              <w:jc w:val="center"/>
              <w:rPr>
                <w:rFonts w:ascii="仿宋_GB2312" w:eastAsia="仿宋_GB2312" w:hAnsi="宋体" w:cs="仿宋"/>
                <w:spacing w:val="-10"/>
                <w:sz w:val="24"/>
                <w:szCs w:val="24"/>
              </w:rPr>
            </w:pPr>
            <w:r>
              <w:rPr>
                <w:rFonts w:ascii="仿宋_GB2312" w:eastAsia="仿宋_GB2312" w:hAnsi="宋体" w:cs="仿宋"/>
                <w:spacing w:val="-10"/>
                <w:sz w:val="24"/>
                <w:szCs w:val="24"/>
              </w:rPr>
              <w:t>YL-A301</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82"/>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无线路由器</w:t>
            </w:r>
          </w:p>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模块</w:t>
            </w:r>
          </w:p>
        </w:tc>
        <w:tc>
          <w:tcPr>
            <w:tcW w:w="2551" w:type="dxa"/>
            <w:vAlign w:val="center"/>
          </w:tcPr>
          <w:p w:rsidR="007B405C" w:rsidRDefault="00CB1128">
            <w:pPr>
              <w:jc w:val="center"/>
              <w:rPr>
                <w:rFonts w:ascii="仿宋_GB2312" w:eastAsia="仿宋_GB2312" w:hAnsi="宋体" w:cs="仿宋"/>
                <w:spacing w:val="-10"/>
                <w:sz w:val="24"/>
                <w:szCs w:val="24"/>
              </w:rPr>
            </w:pPr>
            <w:r>
              <w:rPr>
                <w:rFonts w:ascii="仿宋_GB2312" w:eastAsia="仿宋_GB2312" w:hAnsi="宋体" w:cs="仿宋"/>
                <w:spacing w:val="-10"/>
                <w:sz w:val="24"/>
                <w:szCs w:val="24"/>
              </w:rPr>
              <w:t>YL-B307</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82"/>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有线电视信号模块</w:t>
            </w:r>
          </w:p>
        </w:tc>
        <w:tc>
          <w:tcPr>
            <w:tcW w:w="2551" w:type="dxa"/>
            <w:vAlign w:val="center"/>
          </w:tcPr>
          <w:p w:rsidR="007B405C" w:rsidRDefault="00CB1128">
            <w:pPr>
              <w:jc w:val="center"/>
              <w:rPr>
                <w:rFonts w:ascii="仿宋_GB2312" w:eastAsia="仿宋_GB2312" w:hAnsi="宋体" w:cs="仿宋"/>
                <w:spacing w:val="-10"/>
                <w:sz w:val="24"/>
                <w:szCs w:val="24"/>
              </w:rPr>
            </w:pPr>
            <w:r>
              <w:rPr>
                <w:rFonts w:ascii="仿宋_GB2312" w:eastAsia="仿宋_GB2312" w:hAnsi="宋体" w:cs="仿宋"/>
                <w:spacing w:val="-10"/>
                <w:sz w:val="24"/>
                <w:szCs w:val="24"/>
              </w:rPr>
              <w:t>YL-C301</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82"/>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开关电源模块</w:t>
            </w:r>
          </w:p>
        </w:tc>
        <w:tc>
          <w:tcPr>
            <w:tcW w:w="2551" w:type="dxa"/>
            <w:vAlign w:val="center"/>
          </w:tcPr>
          <w:p w:rsidR="007B405C" w:rsidRDefault="00CB1128">
            <w:pPr>
              <w:jc w:val="center"/>
              <w:rPr>
                <w:rFonts w:ascii="仿宋_GB2312" w:eastAsia="仿宋_GB2312" w:hAnsi="宋体" w:cs="仿宋"/>
                <w:spacing w:val="-10"/>
                <w:sz w:val="24"/>
                <w:szCs w:val="24"/>
              </w:rPr>
            </w:pPr>
            <w:r>
              <w:rPr>
                <w:rFonts w:ascii="仿宋_GB2312" w:eastAsia="仿宋_GB2312" w:hAnsi="宋体" w:cs="仿宋"/>
                <w:spacing w:val="-10"/>
                <w:sz w:val="24"/>
                <w:szCs w:val="24"/>
              </w:rPr>
              <w:t>YL-E301</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1</w:t>
            </w:r>
          </w:p>
        </w:tc>
        <w:tc>
          <w:tcPr>
            <w:tcW w:w="2409" w:type="dxa"/>
            <w:vAlign w:val="center"/>
          </w:tcPr>
          <w:p w:rsidR="007B405C" w:rsidRDefault="00CB1128">
            <w:pPr>
              <w:jc w:val="left"/>
              <w:rPr>
                <w:rFonts w:ascii="仿宋_GB2312" w:eastAsia="仿宋_GB2312" w:hAnsi="宋体" w:cs="仿宋"/>
                <w:bCs/>
                <w:sz w:val="24"/>
                <w:szCs w:val="24"/>
              </w:rPr>
            </w:pPr>
            <w:r>
              <w:rPr>
                <w:rFonts w:ascii="仿宋_GB2312" w:eastAsia="仿宋_GB2312" w:hAnsi="宋体" w:cs="仿宋" w:hint="eastAsia"/>
                <w:sz w:val="24"/>
                <w:szCs w:val="24"/>
              </w:rPr>
              <w:t>配专用接插线（</w:t>
            </w:r>
            <w:r>
              <w:rPr>
                <w:rFonts w:ascii="仿宋_GB2312" w:eastAsia="仿宋_GB2312" w:hAnsi="宋体" w:cs="仿宋"/>
                <w:sz w:val="24"/>
                <w:szCs w:val="24"/>
              </w:rPr>
              <w:t>220V</w:t>
            </w:r>
            <w:r>
              <w:rPr>
                <w:rFonts w:ascii="仿宋_GB2312" w:eastAsia="仿宋_GB2312" w:hAnsi="宋体" w:cs="仿宋" w:hint="eastAsia"/>
                <w:sz w:val="24"/>
                <w:szCs w:val="24"/>
              </w:rPr>
              <w:t>及</w:t>
            </w:r>
            <w:r>
              <w:rPr>
                <w:rFonts w:ascii="仿宋_GB2312" w:eastAsia="仿宋_GB2312" w:hAnsi="宋体" w:cs="仿宋"/>
                <w:sz w:val="24"/>
                <w:szCs w:val="24"/>
              </w:rPr>
              <w:t>9V</w:t>
            </w:r>
            <w:r>
              <w:rPr>
                <w:rFonts w:ascii="仿宋_GB2312" w:eastAsia="仿宋_GB2312" w:hAnsi="宋体" w:cs="仿宋" w:hint="eastAsia"/>
                <w:sz w:val="24"/>
                <w:szCs w:val="24"/>
              </w:rPr>
              <w:t>接插线）</w:t>
            </w:r>
          </w:p>
        </w:tc>
      </w:tr>
      <w:tr w:rsidR="007B405C">
        <w:trPr>
          <w:trHeight w:val="229"/>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529" w:type="dxa"/>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hint="eastAsia"/>
                <w:sz w:val="24"/>
                <w:szCs w:val="24"/>
              </w:rPr>
              <w:t>明装底盒</w:t>
            </w:r>
          </w:p>
        </w:tc>
        <w:tc>
          <w:tcPr>
            <w:tcW w:w="2551" w:type="dxa"/>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kern w:val="0"/>
                <w:sz w:val="24"/>
                <w:szCs w:val="24"/>
              </w:rPr>
              <w:t>86</w:t>
            </w:r>
            <w:r>
              <w:rPr>
                <w:rFonts w:ascii="仿宋_GB2312" w:eastAsia="仿宋_GB2312" w:hAnsi="宋体" w:cs="仿宋" w:hint="eastAsia"/>
                <w:bCs/>
                <w:sz w:val="24"/>
                <w:szCs w:val="24"/>
              </w:rPr>
              <w:t>加深</w:t>
            </w:r>
            <w:r>
              <w:rPr>
                <w:rFonts w:ascii="仿宋_GB2312" w:eastAsia="仿宋_GB2312" w:hAnsi="宋体" w:cs="仿宋" w:hint="eastAsia"/>
                <w:kern w:val="0"/>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w:t>
            </w:r>
            <w:r>
              <w:rPr>
                <w:rFonts w:ascii="仿宋_GB2312" w:eastAsia="仿宋_GB2312" w:hAnsi="宋体" w:cs="仿宋"/>
                <w:bCs/>
                <w:sz w:val="24"/>
                <w:szCs w:val="24"/>
              </w:rPr>
              <w:t>86</w:t>
            </w:r>
            <w:r>
              <w:rPr>
                <w:rFonts w:ascii="仿宋_GB2312" w:eastAsia="仿宋_GB2312" w:hAnsi="宋体" w:cs="仿宋" w:hint="eastAsia"/>
                <w:bCs/>
                <w:sz w:val="24"/>
                <w:szCs w:val="24"/>
              </w:rPr>
              <w:t>×</w:t>
            </w:r>
            <w:r>
              <w:rPr>
                <w:rFonts w:ascii="仿宋_GB2312" w:eastAsia="仿宋_GB2312" w:hAnsi="宋体" w:cs="仿宋"/>
                <w:bCs/>
                <w:sz w:val="24"/>
                <w:szCs w:val="24"/>
              </w:rPr>
              <w:t>40</w:t>
            </w:r>
          </w:p>
        </w:tc>
      </w:tr>
      <w:tr w:rsidR="007B405C">
        <w:trPr>
          <w:trHeight w:val="82"/>
        </w:trPr>
        <w:tc>
          <w:tcPr>
            <w:tcW w:w="706" w:type="dxa"/>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w:t>
            </w:r>
          </w:p>
        </w:tc>
        <w:tc>
          <w:tcPr>
            <w:tcW w:w="1529" w:type="dxa"/>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双口信息面板</w:t>
            </w:r>
          </w:p>
        </w:tc>
        <w:tc>
          <w:tcPr>
            <w:tcW w:w="2551" w:type="dxa"/>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kern w:val="0"/>
                <w:sz w:val="24"/>
                <w:szCs w:val="24"/>
              </w:rPr>
              <w:t>A160-2 86</w:t>
            </w:r>
            <w:r>
              <w:rPr>
                <w:rFonts w:ascii="仿宋_GB2312" w:eastAsia="仿宋_GB2312" w:hAnsi="宋体" w:cs="仿宋" w:hint="eastAsia"/>
                <w:kern w:val="0"/>
                <w:sz w:val="24"/>
                <w:szCs w:val="24"/>
              </w:rPr>
              <w:t>型</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tcPr>
          <w:p w:rsidR="007B405C" w:rsidRDefault="007B405C">
            <w:pPr>
              <w:jc w:val="center"/>
              <w:rPr>
                <w:rFonts w:ascii="仿宋_GB2312" w:eastAsia="仿宋_GB2312" w:hAnsi="宋体" w:cs="仿宋"/>
                <w:bCs/>
                <w:sz w:val="24"/>
                <w:szCs w:val="24"/>
              </w:rPr>
            </w:pPr>
          </w:p>
        </w:tc>
      </w:tr>
      <w:tr w:rsidR="007B405C">
        <w:trPr>
          <w:trHeight w:val="82"/>
        </w:trPr>
        <w:tc>
          <w:tcPr>
            <w:tcW w:w="706" w:type="dxa"/>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1529" w:type="dxa"/>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单口信息面板</w:t>
            </w:r>
          </w:p>
        </w:tc>
        <w:tc>
          <w:tcPr>
            <w:tcW w:w="2551" w:type="dxa"/>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kern w:val="0"/>
                <w:sz w:val="24"/>
                <w:szCs w:val="24"/>
              </w:rPr>
              <w:t>A160-1 86</w:t>
            </w:r>
            <w:r>
              <w:rPr>
                <w:rFonts w:ascii="仿宋_GB2312" w:eastAsia="仿宋_GB2312" w:hAnsi="宋体" w:cs="仿宋" w:hint="eastAsia"/>
                <w:kern w:val="0"/>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tcPr>
          <w:p w:rsidR="007B405C" w:rsidRDefault="007B405C">
            <w:pPr>
              <w:jc w:val="center"/>
              <w:rPr>
                <w:rFonts w:ascii="仿宋_GB2312" w:eastAsia="仿宋_GB2312" w:hAnsi="宋体" w:cs="仿宋"/>
                <w:bCs/>
                <w:sz w:val="24"/>
                <w:szCs w:val="24"/>
              </w:rPr>
            </w:pPr>
          </w:p>
        </w:tc>
      </w:tr>
      <w:tr w:rsidR="007B405C">
        <w:trPr>
          <w:trHeight w:val="82"/>
        </w:trPr>
        <w:tc>
          <w:tcPr>
            <w:tcW w:w="706" w:type="dxa"/>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w:t>
            </w:r>
          </w:p>
        </w:tc>
        <w:tc>
          <w:tcPr>
            <w:tcW w:w="1529" w:type="dxa"/>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sz w:val="24"/>
                <w:szCs w:val="24"/>
              </w:rPr>
              <w:t>RJ45</w:t>
            </w:r>
            <w:r>
              <w:rPr>
                <w:rFonts w:ascii="仿宋_GB2312" w:eastAsia="仿宋_GB2312" w:hAnsi="宋体" w:cs="仿宋" w:hint="eastAsia"/>
                <w:sz w:val="24"/>
                <w:szCs w:val="24"/>
              </w:rPr>
              <w:t>网络模块</w:t>
            </w:r>
          </w:p>
        </w:tc>
        <w:tc>
          <w:tcPr>
            <w:tcW w:w="2551" w:type="dxa"/>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sz w:val="24"/>
                <w:szCs w:val="24"/>
              </w:rPr>
              <w:t>M245-1</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tcPr>
          <w:p w:rsidR="007B405C" w:rsidRDefault="007B405C">
            <w:pPr>
              <w:jc w:val="center"/>
              <w:rPr>
                <w:rFonts w:ascii="仿宋_GB2312" w:eastAsia="仿宋_GB2312" w:hAnsi="宋体" w:cs="仿宋"/>
                <w:bCs/>
                <w:sz w:val="24"/>
                <w:szCs w:val="24"/>
              </w:rPr>
            </w:pPr>
          </w:p>
        </w:tc>
      </w:tr>
      <w:tr w:rsidR="007B405C">
        <w:trPr>
          <w:trHeight w:val="82"/>
        </w:trPr>
        <w:tc>
          <w:tcPr>
            <w:tcW w:w="706" w:type="dxa"/>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w:t>
            </w:r>
          </w:p>
        </w:tc>
        <w:tc>
          <w:tcPr>
            <w:tcW w:w="1529" w:type="dxa"/>
          </w:tcPr>
          <w:p w:rsidR="007B405C" w:rsidRDefault="00CB1128">
            <w:pPr>
              <w:widowControl/>
              <w:jc w:val="center"/>
              <w:rPr>
                <w:rFonts w:ascii="仿宋_GB2312" w:eastAsia="仿宋_GB2312" w:hAnsi="宋体" w:cs="仿宋"/>
                <w:sz w:val="24"/>
                <w:szCs w:val="24"/>
              </w:rPr>
            </w:pPr>
            <w:r>
              <w:rPr>
                <w:rFonts w:ascii="仿宋_GB2312" w:eastAsia="仿宋_GB2312" w:hAnsi="宋体" w:cs="仿宋" w:hint="eastAsia"/>
                <w:sz w:val="24"/>
                <w:szCs w:val="24"/>
              </w:rPr>
              <w:t>电话模块</w:t>
            </w:r>
          </w:p>
        </w:tc>
        <w:tc>
          <w:tcPr>
            <w:tcW w:w="2551" w:type="dxa"/>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sz w:val="24"/>
                <w:szCs w:val="24"/>
              </w:rPr>
              <w:t>M256</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tcPr>
          <w:p w:rsidR="007B405C" w:rsidRDefault="007B405C">
            <w:pPr>
              <w:jc w:val="center"/>
              <w:rPr>
                <w:rFonts w:ascii="仿宋_GB2312" w:eastAsia="仿宋_GB2312" w:hAnsi="宋体" w:cs="仿宋"/>
                <w:bCs/>
                <w:sz w:val="24"/>
                <w:szCs w:val="24"/>
              </w:rPr>
            </w:pPr>
          </w:p>
        </w:tc>
      </w:tr>
      <w:tr w:rsidR="007B405C">
        <w:trPr>
          <w:trHeight w:val="82"/>
        </w:trPr>
        <w:tc>
          <w:tcPr>
            <w:tcW w:w="706" w:type="dxa"/>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11</w:t>
            </w:r>
          </w:p>
        </w:tc>
        <w:tc>
          <w:tcPr>
            <w:tcW w:w="1529" w:type="dxa"/>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有线电视面板（模块）</w:t>
            </w:r>
          </w:p>
        </w:tc>
        <w:tc>
          <w:tcPr>
            <w:tcW w:w="2551" w:type="dxa"/>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sz w:val="24"/>
                <w:szCs w:val="24"/>
              </w:rPr>
              <w:t xml:space="preserve">A161-1 </w:t>
            </w:r>
            <w:r>
              <w:rPr>
                <w:rFonts w:ascii="仿宋_GB2312" w:eastAsia="仿宋_GB2312" w:hAnsi="宋体" w:cs="仿宋"/>
                <w:kern w:val="0"/>
                <w:sz w:val="24"/>
                <w:szCs w:val="24"/>
              </w:rPr>
              <w:t>86</w:t>
            </w:r>
            <w:r>
              <w:rPr>
                <w:rFonts w:ascii="仿宋_GB2312" w:eastAsia="仿宋_GB2312" w:hAnsi="宋体" w:cs="仿宋" w:hint="eastAsia"/>
                <w:kern w:val="0"/>
                <w:sz w:val="24"/>
                <w:szCs w:val="24"/>
              </w:rPr>
              <w:t>型</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tcPr>
          <w:p w:rsidR="007B405C" w:rsidRDefault="007B405C">
            <w:pPr>
              <w:jc w:val="center"/>
              <w:rPr>
                <w:rFonts w:ascii="仿宋_GB2312" w:eastAsia="仿宋_GB2312" w:hAnsi="宋体" w:cs="仿宋"/>
                <w:bCs/>
                <w:sz w:val="24"/>
                <w:szCs w:val="24"/>
              </w:rPr>
            </w:pP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5.</w:t>
      </w:r>
      <w:r>
        <w:rPr>
          <w:rFonts w:ascii="仿宋_GB2312" w:eastAsia="仿宋_GB2312" w:hAnsi="仿宋" w:cs="仿宋" w:hint="eastAsia"/>
          <w:b/>
          <w:bCs/>
          <w:sz w:val="30"/>
          <w:szCs w:val="30"/>
        </w:rPr>
        <w:t>电气控制箱</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531"/>
        <w:gridCol w:w="889"/>
        <w:gridCol w:w="1662"/>
        <w:gridCol w:w="709"/>
        <w:gridCol w:w="709"/>
        <w:gridCol w:w="2409"/>
      </w:tblGrid>
      <w:tr w:rsidR="007B405C">
        <w:trPr>
          <w:trHeight w:val="315"/>
        </w:trPr>
        <w:tc>
          <w:tcPr>
            <w:tcW w:w="704"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31"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gridSpan w:val="2"/>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塑壳开关</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NM1-63S/3300 20A</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r>
              <w:rPr>
                <w:rFonts w:ascii="仿宋_GB2312" w:eastAsia="仿宋_GB2312" w:hAnsi="宋体" w:cs="仿宋" w:hint="eastAsia"/>
                <w:bCs/>
                <w:sz w:val="24"/>
                <w:szCs w:val="24"/>
              </w:rPr>
              <w:t>极</w:t>
            </w:r>
          </w:p>
        </w:tc>
      </w:tr>
      <w:tr w:rsidR="007B405C">
        <w:trPr>
          <w:trHeight w:val="285"/>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接触器</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CJX2-0910/220V</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辅助触头</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F4-22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295"/>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PLC</w:t>
            </w:r>
            <w:r>
              <w:rPr>
                <w:rFonts w:ascii="仿宋_GB2312" w:eastAsia="仿宋_GB2312" w:hAnsi="宋体" w:cs="仿宋" w:hint="eastAsia"/>
                <w:sz w:val="24"/>
                <w:szCs w:val="24"/>
              </w:rPr>
              <w:t>主机</w:t>
            </w:r>
          </w:p>
        </w:tc>
        <w:tc>
          <w:tcPr>
            <w:tcW w:w="88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台达</w:t>
            </w:r>
          </w:p>
        </w:tc>
        <w:tc>
          <w:tcPr>
            <w:tcW w:w="1662"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DVP32ES200T</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台</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自选</w:t>
            </w:r>
          </w:p>
        </w:tc>
      </w:tr>
      <w:tr w:rsidR="007B405C">
        <w:trPr>
          <w:trHeight w:val="35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输出扩展模块</w:t>
            </w:r>
          </w:p>
        </w:tc>
        <w:tc>
          <w:tcPr>
            <w:tcW w:w="88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台达</w:t>
            </w:r>
          </w:p>
        </w:tc>
        <w:tc>
          <w:tcPr>
            <w:tcW w:w="1662"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DVP16XN211R</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台</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自选</w:t>
            </w:r>
          </w:p>
        </w:tc>
      </w:tr>
      <w:tr w:rsidR="007B405C">
        <w:trPr>
          <w:trHeight w:val="314"/>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变频器</w:t>
            </w:r>
          </w:p>
        </w:tc>
        <w:tc>
          <w:tcPr>
            <w:tcW w:w="88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台达</w:t>
            </w:r>
          </w:p>
        </w:tc>
        <w:tc>
          <w:tcPr>
            <w:tcW w:w="1662"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VFD007EL43A</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台</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自选</w:t>
            </w:r>
          </w:p>
        </w:tc>
      </w:tr>
      <w:tr w:rsidR="007B405C">
        <w:trPr>
          <w:trHeight w:val="300"/>
        </w:trPr>
        <w:tc>
          <w:tcPr>
            <w:tcW w:w="704"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w:t>
            </w:r>
          </w:p>
        </w:tc>
        <w:tc>
          <w:tcPr>
            <w:tcW w:w="1531"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时间继电器</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ST3PF AC250V</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704" w:type="dxa"/>
            <w:vMerge/>
            <w:vAlign w:val="center"/>
          </w:tcPr>
          <w:p w:rsidR="007B405C" w:rsidRDefault="007B405C">
            <w:pPr>
              <w:jc w:val="center"/>
              <w:rPr>
                <w:rFonts w:ascii="仿宋_GB2312" w:eastAsia="仿宋_GB2312" w:hAnsi="宋体" w:cs="仿宋"/>
                <w:bCs/>
                <w:sz w:val="24"/>
                <w:szCs w:val="24"/>
              </w:rPr>
            </w:pPr>
          </w:p>
        </w:tc>
        <w:tc>
          <w:tcPr>
            <w:tcW w:w="1531" w:type="dxa"/>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ST3PA-A AC220V</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153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热继电器</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NR2-25</w:t>
            </w:r>
            <w:r>
              <w:rPr>
                <w:rFonts w:ascii="仿宋_GB2312" w:eastAsia="仿宋_GB2312" w:hAnsi="宋体" w:cs="仿宋" w:hint="eastAsia"/>
                <w:bCs/>
                <w:sz w:val="24"/>
                <w:szCs w:val="24"/>
              </w:rPr>
              <w:t>（独立安装）</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left"/>
              <w:rPr>
                <w:rFonts w:ascii="仿宋_GB2312" w:eastAsia="仿宋_GB2312" w:hAnsi="宋体" w:cs="仿宋"/>
                <w:bCs/>
                <w:sz w:val="24"/>
                <w:szCs w:val="24"/>
              </w:rPr>
            </w:pPr>
            <w:r>
              <w:rPr>
                <w:rFonts w:ascii="仿宋_GB2312" w:eastAsia="仿宋_GB2312" w:hAnsi="宋体" w:cs="仿宋"/>
                <w:bCs/>
                <w:sz w:val="24"/>
                <w:szCs w:val="24"/>
              </w:rPr>
              <w:t>0.4A(</w:t>
            </w:r>
            <w:r>
              <w:rPr>
                <w:rFonts w:ascii="仿宋_GB2312" w:eastAsia="仿宋_GB2312" w:hAnsi="宋体" w:cs="仿宋" w:hint="eastAsia"/>
                <w:bCs/>
                <w:sz w:val="24"/>
                <w:szCs w:val="24"/>
              </w:rPr>
              <w:t>调节范围</w:t>
            </w:r>
            <w:r>
              <w:rPr>
                <w:rFonts w:ascii="仿宋_GB2312" w:eastAsia="仿宋_GB2312" w:hAnsi="宋体" w:cs="仿宋"/>
                <w:bCs/>
                <w:sz w:val="24"/>
                <w:szCs w:val="24"/>
              </w:rPr>
              <w:t>0.25~0.4A)2</w:t>
            </w:r>
            <w:r>
              <w:rPr>
                <w:rFonts w:ascii="仿宋_GB2312" w:eastAsia="仿宋_GB2312" w:hAnsi="宋体" w:cs="仿宋" w:hint="eastAsia"/>
                <w:bCs/>
                <w:sz w:val="24"/>
                <w:szCs w:val="24"/>
              </w:rPr>
              <w:t>只，</w:t>
            </w:r>
            <w:r>
              <w:rPr>
                <w:rFonts w:ascii="仿宋_GB2312" w:eastAsia="仿宋_GB2312" w:hAnsi="宋体" w:cs="仿宋"/>
                <w:bCs/>
                <w:sz w:val="24"/>
                <w:szCs w:val="24"/>
              </w:rPr>
              <w:t>0.63A(</w:t>
            </w:r>
            <w:r>
              <w:rPr>
                <w:rFonts w:ascii="仿宋_GB2312" w:eastAsia="仿宋_GB2312" w:hAnsi="宋体" w:cs="仿宋" w:hint="eastAsia"/>
                <w:bCs/>
                <w:sz w:val="24"/>
                <w:szCs w:val="24"/>
              </w:rPr>
              <w:t>调节范围</w:t>
            </w:r>
            <w:r>
              <w:rPr>
                <w:rFonts w:ascii="仿宋_GB2312" w:eastAsia="仿宋_GB2312" w:hAnsi="宋体" w:cs="仿宋"/>
                <w:bCs/>
                <w:sz w:val="24"/>
                <w:szCs w:val="24"/>
              </w:rPr>
              <w:t>0.4~0.63A)1</w:t>
            </w:r>
            <w:r>
              <w:rPr>
                <w:rFonts w:ascii="仿宋_GB2312" w:eastAsia="仿宋_GB2312" w:hAnsi="宋体" w:cs="仿宋" w:hint="eastAsia"/>
                <w:bCs/>
                <w:sz w:val="24"/>
                <w:szCs w:val="24"/>
              </w:rPr>
              <w:t>只</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w:t>
            </w:r>
          </w:p>
        </w:tc>
        <w:tc>
          <w:tcPr>
            <w:tcW w:w="153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温度控制器</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E5CC-RS2ASM-800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bCs/>
                <w:sz w:val="24"/>
                <w:szCs w:val="24"/>
              </w:rPr>
              <w:t>OMRON</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lastRenderedPageBreak/>
              <w:t>10</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接线端子排</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TB-1512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条</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219"/>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11</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开关电源</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YL-061</w:t>
            </w:r>
            <w:r>
              <w:rPr>
                <w:rFonts w:ascii="仿宋_GB2312" w:eastAsia="仿宋_GB2312" w:hAnsi="宋体" w:cs="仿宋" w:hint="eastAsia"/>
                <w:bCs/>
                <w:sz w:val="24"/>
                <w:szCs w:val="24"/>
              </w:rPr>
              <w:t>（</w:t>
            </w:r>
            <w:r>
              <w:rPr>
                <w:rFonts w:ascii="仿宋_GB2312" w:eastAsia="仿宋_GB2312" w:hAnsi="宋体" w:cs="仿宋"/>
                <w:bCs/>
                <w:sz w:val="24"/>
                <w:szCs w:val="24"/>
              </w:rPr>
              <w:t>24V/1A</w:t>
            </w:r>
            <w:r>
              <w:rPr>
                <w:rFonts w:ascii="仿宋_GB2312" w:eastAsia="仿宋_GB2312" w:hAnsi="宋体" w:cs="仿宋" w:hint="eastAsia"/>
                <w:bCs/>
                <w:sz w:val="24"/>
                <w:szCs w:val="24"/>
              </w:rPr>
              <w:t>）</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触摸屏用</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12</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触摸屏</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TPC7062K</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7</w:t>
            </w:r>
            <w:r>
              <w:rPr>
                <w:rFonts w:ascii="仿宋_GB2312" w:eastAsia="仿宋_GB2312" w:hAnsi="宋体" w:cs="仿宋" w:hint="eastAsia"/>
                <w:sz w:val="24"/>
                <w:szCs w:val="24"/>
              </w:rPr>
              <w:t>寸彩色屏（昆仑通态）</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13</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控制箱箱体</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500mm</w:t>
            </w:r>
            <w:r>
              <w:rPr>
                <w:rFonts w:ascii="仿宋_GB2312" w:eastAsia="仿宋_GB2312" w:hAnsi="宋体" w:cs="仿宋" w:hint="eastAsia"/>
                <w:bCs/>
                <w:sz w:val="24"/>
                <w:szCs w:val="24"/>
              </w:rPr>
              <w:t>×</w:t>
            </w:r>
            <w:r>
              <w:rPr>
                <w:rFonts w:ascii="仿宋_GB2312" w:eastAsia="仿宋_GB2312" w:hAnsi="宋体" w:cs="仿宋"/>
                <w:bCs/>
                <w:sz w:val="24"/>
                <w:szCs w:val="24"/>
              </w:rPr>
              <w:t>240mm</w:t>
            </w:r>
            <w:r>
              <w:rPr>
                <w:rFonts w:ascii="仿宋_GB2312" w:eastAsia="仿宋_GB2312" w:hAnsi="宋体" w:cs="仿宋" w:hint="eastAsia"/>
                <w:bCs/>
                <w:sz w:val="24"/>
                <w:szCs w:val="24"/>
              </w:rPr>
              <w:t>×</w:t>
            </w:r>
            <w:r>
              <w:rPr>
                <w:rFonts w:ascii="仿宋_GB2312" w:eastAsia="仿宋_GB2312" w:hAnsi="宋体" w:cs="仿宋"/>
                <w:bCs/>
                <w:sz w:val="24"/>
                <w:szCs w:val="24"/>
              </w:rPr>
              <w:t>700mm</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含接地排、接零排</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14</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按钮</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LA68B-EA35/45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11</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启动停止各</w:t>
            </w:r>
            <w:r>
              <w:rPr>
                <w:rFonts w:ascii="仿宋_GB2312" w:eastAsia="仿宋_GB2312" w:hAnsi="宋体" w:cs="仿宋"/>
                <w:sz w:val="24"/>
                <w:szCs w:val="24"/>
              </w:rPr>
              <w:t>5</w:t>
            </w:r>
            <w:r>
              <w:rPr>
                <w:rFonts w:ascii="仿宋_GB2312" w:eastAsia="仿宋_GB2312" w:hAnsi="宋体" w:cs="仿宋" w:hint="eastAsia"/>
                <w:sz w:val="24"/>
                <w:szCs w:val="24"/>
              </w:rPr>
              <w:t>只（红、绿），配急停按钮</w:t>
            </w:r>
            <w:r>
              <w:rPr>
                <w:rFonts w:ascii="仿宋_GB2312" w:eastAsia="仿宋_GB2312" w:hAnsi="宋体" w:cs="仿宋"/>
                <w:sz w:val="24"/>
                <w:szCs w:val="24"/>
              </w:rPr>
              <w:t>1</w:t>
            </w:r>
            <w:r>
              <w:rPr>
                <w:rFonts w:ascii="仿宋_GB2312" w:eastAsia="仿宋_GB2312" w:hAnsi="宋体" w:cs="仿宋" w:hint="eastAsia"/>
                <w:sz w:val="24"/>
                <w:szCs w:val="24"/>
              </w:rPr>
              <w:t>只</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15</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指示灯</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AD58B-22D  220V</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红</w:t>
            </w:r>
            <w:r>
              <w:rPr>
                <w:rFonts w:ascii="仿宋_GB2312" w:eastAsia="仿宋_GB2312" w:hAnsi="宋体" w:cs="仿宋"/>
                <w:sz w:val="24"/>
                <w:szCs w:val="24"/>
              </w:rPr>
              <w:t>5</w:t>
            </w:r>
            <w:r>
              <w:rPr>
                <w:rFonts w:ascii="仿宋_GB2312" w:eastAsia="仿宋_GB2312" w:hAnsi="宋体" w:cs="仿宋" w:hint="eastAsia"/>
                <w:sz w:val="24"/>
                <w:szCs w:val="24"/>
              </w:rPr>
              <w:t>只</w:t>
            </w:r>
          </w:p>
        </w:tc>
      </w:tr>
      <w:tr w:rsidR="007B405C">
        <w:trPr>
          <w:trHeight w:val="300"/>
        </w:trPr>
        <w:tc>
          <w:tcPr>
            <w:tcW w:w="704"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16</w:t>
            </w:r>
          </w:p>
        </w:tc>
        <w:tc>
          <w:tcPr>
            <w:tcW w:w="1531"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选择开关</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LA68B -ED33</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r>
              <w:rPr>
                <w:rFonts w:ascii="仿宋_GB2312" w:eastAsia="仿宋_GB2312" w:hAnsi="宋体" w:cs="仿宋" w:hint="eastAsia"/>
                <w:sz w:val="24"/>
                <w:szCs w:val="24"/>
              </w:rPr>
              <w:t>档开关</w:t>
            </w:r>
          </w:p>
        </w:tc>
      </w:tr>
      <w:tr w:rsidR="007B405C">
        <w:trPr>
          <w:trHeight w:val="300"/>
        </w:trPr>
        <w:tc>
          <w:tcPr>
            <w:tcW w:w="704" w:type="dxa"/>
            <w:vMerge/>
            <w:vAlign w:val="center"/>
          </w:tcPr>
          <w:p w:rsidR="007B405C" w:rsidRDefault="007B405C">
            <w:pPr>
              <w:jc w:val="center"/>
              <w:rPr>
                <w:rFonts w:ascii="仿宋_GB2312" w:eastAsia="仿宋_GB2312" w:hAnsi="宋体" w:cs="仿宋"/>
                <w:bCs/>
                <w:sz w:val="24"/>
                <w:szCs w:val="24"/>
              </w:rPr>
            </w:pPr>
          </w:p>
        </w:tc>
        <w:tc>
          <w:tcPr>
            <w:tcW w:w="1531" w:type="dxa"/>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LA68B -ED25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2</w:t>
            </w:r>
            <w:r>
              <w:rPr>
                <w:rFonts w:ascii="仿宋_GB2312" w:eastAsia="仿宋_GB2312" w:hAnsi="宋体" w:cs="仿宋" w:hint="eastAsia"/>
                <w:sz w:val="24"/>
                <w:szCs w:val="24"/>
              </w:rPr>
              <w:t>挡开关</w:t>
            </w:r>
          </w:p>
        </w:tc>
      </w:tr>
      <w:tr w:rsidR="007B405C">
        <w:trPr>
          <w:trHeight w:val="300"/>
        </w:trPr>
        <w:tc>
          <w:tcPr>
            <w:tcW w:w="704"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17</w:t>
            </w:r>
          </w:p>
        </w:tc>
        <w:tc>
          <w:tcPr>
            <w:tcW w:w="1531"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数据线</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RS232C/RS422</w:t>
            </w:r>
            <w:r>
              <w:rPr>
                <w:rFonts w:ascii="仿宋_GB2312" w:eastAsia="仿宋_GB2312" w:hAnsi="宋体" w:cs="仿宋" w:hint="eastAsia"/>
                <w:bCs/>
                <w:sz w:val="24"/>
                <w:szCs w:val="24"/>
              </w:rPr>
              <w:t>通讯电缆</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bCs/>
                <w:sz w:val="24"/>
                <w:szCs w:val="24"/>
              </w:rPr>
              <w:t>条</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长</w:t>
            </w:r>
            <w:r>
              <w:rPr>
                <w:rFonts w:ascii="仿宋_GB2312" w:eastAsia="仿宋_GB2312" w:hAnsi="宋体" w:cs="仿宋"/>
                <w:bCs/>
                <w:sz w:val="24"/>
                <w:szCs w:val="24"/>
              </w:rPr>
              <w:t>2000mm</w:t>
            </w:r>
          </w:p>
        </w:tc>
      </w:tr>
      <w:tr w:rsidR="007B405C">
        <w:trPr>
          <w:trHeight w:val="300"/>
        </w:trPr>
        <w:tc>
          <w:tcPr>
            <w:tcW w:w="704" w:type="dxa"/>
            <w:vMerge/>
            <w:vAlign w:val="center"/>
          </w:tcPr>
          <w:p w:rsidR="007B405C" w:rsidRDefault="007B405C">
            <w:pPr>
              <w:jc w:val="center"/>
              <w:rPr>
                <w:rFonts w:ascii="仿宋_GB2312" w:eastAsia="仿宋_GB2312" w:hAnsi="宋体" w:cs="仿宋"/>
                <w:bCs/>
                <w:sz w:val="24"/>
                <w:szCs w:val="24"/>
              </w:rPr>
            </w:pPr>
          </w:p>
        </w:tc>
        <w:tc>
          <w:tcPr>
            <w:tcW w:w="1531" w:type="dxa"/>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USB</w:t>
            </w:r>
            <w:r>
              <w:rPr>
                <w:rFonts w:ascii="仿宋_GB2312" w:eastAsia="仿宋_GB2312" w:hAnsi="宋体" w:cs="仿宋" w:hint="eastAsia"/>
                <w:bCs/>
                <w:sz w:val="24"/>
                <w:szCs w:val="24"/>
              </w:rPr>
              <w:t>下载线</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条</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触摸屏用</w:t>
            </w: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6.</w:t>
      </w:r>
      <w:r>
        <w:rPr>
          <w:rFonts w:ascii="仿宋_GB2312" w:eastAsia="仿宋_GB2312" w:hAnsi="仿宋" w:cs="仿宋" w:hint="eastAsia"/>
          <w:b/>
          <w:bCs/>
          <w:sz w:val="30"/>
          <w:szCs w:val="30"/>
        </w:rPr>
        <w:t>电机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1588"/>
        <w:gridCol w:w="850"/>
        <w:gridCol w:w="1701"/>
        <w:gridCol w:w="709"/>
        <w:gridCol w:w="709"/>
        <w:gridCol w:w="2409"/>
      </w:tblGrid>
      <w:tr w:rsidR="007B405C">
        <w:trPr>
          <w:trHeight w:val="315"/>
        </w:trPr>
        <w:tc>
          <w:tcPr>
            <w:tcW w:w="647"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88"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gridSpan w:val="2"/>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300"/>
        </w:trPr>
        <w:tc>
          <w:tcPr>
            <w:tcW w:w="647"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588"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三相交流异步电动机</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YS5024(Y-</w:t>
            </w:r>
            <w:r>
              <w:rPr>
                <w:rFonts w:ascii="仿宋_GB2312" w:eastAsia="仿宋_GB2312" w:hAnsi="宋体" w:cs="仿宋" w:hint="eastAsia"/>
                <w:bCs/>
                <w:sz w:val="24"/>
                <w:szCs w:val="24"/>
              </w:rPr>
              <w:t>△</w:t>
            </w:r>
            <w:r>
              <w:rPr>
                <w:rFonts w:ascii="仿宋_GB2312" w:eastAsia="仿宋_GB2312" w:hAnsi="宋体" w:cs="仿宋"/>
                <w:bCs/>
                <w:sz w:val="24"/>
                <w:szCs w:val="24"/>
              </w:rPr>
              <w:t>)</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参见电机底板清单</w:t>
            </w:r>
          </w:p>
        </w:tc>
      </w:tr>
      <w:tr w:rsidR="007B405C">
        <w:trPr>
          <w:trHeight w:val="285"/>
        </w:trPr>
        <w:tc>
          <w:tcPr>
            <w:tcW w:w="647"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88"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三相交流异步电动机</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YS5024(Y-</w:t>
            </w:r>
            <w:r>
              <w:rPr>
                <w:rFonts w:ascii="仿宋_GB2312" w:eastAsia="仿宋_GB2312" w:hAnsi="宋体" w:cs="仿宋" w:hint="eastAsia"/>
                <w:bCs/>
                <w:sz w:val="24"/>
                <w:szCs w:val="24"/>
              </w:rPr>
              <w:t>△</w:t>
            </w:r>
            <w:r>
              <w:rPr>
                <w:rFonts w:ascii="仿宋_GB2312" w:eastAsia="仿宋_GB2312" w:hAnsi="宋体" w:cs="仿宋"/>
                <w:bCs/>
                <w:sz w:val="24"/>
                <w:szCs w:val="24"/>
              </w:rPr>
              <w:t>)</w:t>
            </w:r>
            <w:r>
              <w:rPr>
                <w:rFonts w:ascii="仿宋_GB2312" w:eastAsia="仿宋_GB2312" w:hAnsi="宋体" w:cs="仿宋" w:hint="eastAsia"/>
                <w:bCs/>
                <w:sz w:val="24"/>
                <w:szCs w:val="24"/>
              </w:rPr>
              <w:t>带离心开关</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Merge/>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47"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88"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三相交流异步电动机（双速</w:t>
            </w:r>
            <w:r>
              <w:rPr>
                <w:rFonts w:ascii="仿宋_GB2312" w:eastAsia="仿宋_GB2312" w:hAnsi="宋体" w:cs="仿宋"/>
                <w:sz w:val="24"/>
                <w:szCs w:val="24"/>
              </w:rPr>
              <w:t>40W</w:t>
            </w:r>
            <w:r>
              <w:rPr>
                <w:rFonts w:ascii="仿宋_GB2312" w:eastAsia="仿宋_GB2312" w:hAnsi="宋体" w:cs="仿宋" w:hint="eastAsia"/>
                <w:sz w:val="24"/>
                <w:szCs w:val="24"/>
              </w:rPr>
              <w:t>）</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YS502/4</w:t>
            </w:r>
            <w:r>
              <w:rPr>
                <w:rFonts w:ascii="仿宋_GB2312" w:eastAsia="仿宋_GB2312" w:hAnsi="宋体" w:cs="仿宋" w:hint="eastAsia"/>
                <w:bCs/>
                <w:sz w:val="24"/>
                <w:szCs w:val="24"/>
              </w:rPr>
              <w:t>双速电机</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Merge/>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47"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588"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它励直流电动机</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DC110V/50W</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Merge/>
            <w:vAlign w:val="center"/>
          </w:tcPr>
          <w:p w:rsidR="007B405C" w:rsidRDefault="007B405C">
            <w:pPr>
              <w:jc w:val="center"/>
              <w:rPr>
                <w:rFonts w:ascii="仿宋_GB2312" w:eastAsia="仿宋_GB2312" w:hAnsi="宋体" w:cs="仿宋"/>
                <w:sz w:val="24"/>
                <w:szCs w:val="24"/>
              </w:rPr>
            </w:pPr>
          </w:p>
        </w:tc>
      </w:tr>
      <w:tr w:rsidR="007B405C">
        <w:trPr>
          <w:trHeight w:val="339"/>
        </w:trPr>
        <w:tc>
          <w:tcPr>
            <w:tcW w:w="647"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1588"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电机单元支架</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bCs/>
                <w:sz w:val="24"/>
                <w:szCs w:val="24"/>
              </w:rPr>
              <w:t>330mm</w:t>
            </w:r>
            <w:r>
              <w:rPr>
                <w:rFonts w:ascii="仿宋_GB2312" w:eastAsia="仿宋_GB2312" w:hAnsi="宋体" w:cs="仿宋" w:hint="eastAsia"/>
                <w:bCs/>
                <w:sz w:val="24"/>
                <w:szCs w:val="24"/>
              </w:rPr>
              <w:t>×</w:t>
            </w:r>
            <w:r>
              <w:rPr>
                <w:rFonts w:ascii="仿宋_GB2312" w:eastAsia="仿宋_GB2312" w:hAnsi="宋体" w:cs="仿宋"/>
                <w:bCs/>
                <w:sz w:val="24"/>
                <w:szCs w:val="24"/>
              </w:rPr>
              <w:t>205mm</w:t>
            </w:r>
            <w:r>
              <w:rPr>
                <w:rFonts w:ascii="仿宋_GB2312" w:eastAsia="仿宋_GB2312" w:hAnsi="宋体" w:cs="仿宋" w:hint="eastAsia"/>
                <w:bCs/>
                <w:sz w:val="24"/>
                <w:szCs w:val="24"/>
              </w:rPr>
              <w:t>×</w:t>
            </w:r>
            <w:r>
              <w:rPr>
                <w:rFonts w:ascii="仿宋_GB2312" w:eastAsia="仿宋_GB2312" w:hAnsi="宋体" w:cs="仿宋"/>
                <w:bCs/>
                <w:sz w:val="24"/>
                <w:szCs w:val="24"/>
              </w:rPr>
              <w:t>65mm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左、右各二只</w:t>
            </w:r>
          </w:p>
        </w:tc>
      </w:tr>
      <w:tr w:rsidR="007B405C">
        <w:trPr>
          <w:trHeight w:val="300"/>
        </w:trPr>
        <w:tc>
          <w:tcPr>
            <w:tcW w:w="647"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588"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开关电源</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YL-012(24V/5V/2A/2A)</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步进驱动器用</w:t>
            </w:r>
          </w:p>
        </w:tc>
      </w:tr>
      <w:tr w:rsidR="007B405C">
        <w:trPr>
          <w:trHeight w:val="315"/>
        </w:trPr>
        <w:tc>
          <w:tcPr>
            <w:tcW w:w="647"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w:t>
            </w:r>
          </w:p>
        </w:tc>
        <w:tc>
          <w:tcPr>
            <w:tcW w:w="1588"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bCs/>
                <w:sz w:val="24"/>
                <w:szCs w:val="24"/>
              </w:rPr>
              <w:t>两相混合式</w:t>
            </w:r>
            <w:r>
              <w:rPr>
                <w:rFonts w:ascii="仿宋_GB2312" w:eastAsia="仿宋_GB2312" w:hAnsi="宋体" w:cs="仿宋" w:hint="eastAsia"/>
                <w:sz w:val="24"/>
                <w:szCs w:val="24"/>
              </w:rPr>
              <w:t>步进电机</w:t>
            </w:r>
          </w:p>
        </w:tc>
        <w:tc>
          <w:tcPr>
            <w:tcW w:w="85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驱动器</w:t>
            </w:r>
          </w:p>
        </w:tc>
        <w:tc>
          <w:tcPr>
            <w:tcW w:w="170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SH-20403</w:t>
            </w:r>
          </w:p>
        </w:tc>
        <w:tc>
          <w:tcPr>
            <w:tcW w:w="709"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Merge w:val="restart"/>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47" w:type="dxa"/>
            <w:vMerge/>
            <w:vAlign w:val="center"/>
          </w:tcPr>
          <w:p w:rsidR="007B405C" w:rsidRDefault="007B405C">
            <w:pPr>
              <w:jc w:val="center"/>
              <w:rPr>
                <w:rFonts w:ascii="仿宋_GB2312" w:eastAsia="仿宋_GB2312" w:hAnsi="宋体" w:cs="仿宋"/>
                <w:bCs/>
                <w:sz w:val="24"/>
                <w:szCs w:val="24"/>
              </w:rPr>
            </w:pPr>
          </w:p>
        </w:tc>
        <w:tc>
          <w:tcPr>
            <w:tcW w:w="1588" w:type="dxa"/>
            <w:vMerge/>
            <w:vAlign w:val="center"/>
          </w:tcPr>
          <w:p w:rsidR="007B405C" w:rsidRDefault="007B405C">
            <w:pPr>
              <w:jc w:val="center"/>
              <w:rPr>
                <w:rFonts w:ascii="仿宋_GB2312" w:eastAsia="仿宋_GB2312" w:hAnsi="宋体" w:cs="仿宋"/>
                <w:sz w:val="24"/>
                <w:szCs w:val="24"/>
              </w:rPr>
            </w:pPr>
          </w:p>
        </w:tc>
        <w:tc>
          <w:tcPr>
            <w:tcW w:w="85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电机</w:t>
            </w:r>
          </w:p>
        </w:tc>
        <w:tc>
          <w:tcPr>
            <w:tcW w:w="170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42BYGH5403(AA)</w:t>
            </w:r>
          </w:p>
        </w:tc>
        <w:tc>
          <w:tcPr>
            <w:tcW w:w="709" w:type="dxa"/>
            <w:vMerge/>
            <w:vAlign w:val="center"/>
          </w:tcPr>
          <w:p w:rsidR="007B405C" w:rsidRDefault="007B405C">
            <w:pPr>
              <w:jc w:val="center"/>
              <w:rPr>
                <w:rFonts w:ascii="仿宋_GB2312" w:eastAsia="仿宋_GB2312" w:hAnsi="宋体" w:cs="仿宋"/>
                <w:sz w:val="24"/>
                <w:szCs w:val="24"/>
              </w:rPr>
            </w:pPr>
          </w:p>
        </w:tc>
        <w:tc>
          <w:tcPr>
            <w:tcW w:w="709" w:type="dxa"/>
            <w:vMerge/>
            <w:vAlign w:val="center"/>
          </w:tcPr>
          <w:p w:rsidR="007B405C" w:rsidRDefault="007B405C">
            <w:pPr>
              <w:jc w:val="center"/>
              <w:rPr>
                <w:rFonts w:ascii="仿宋_GB2312" w:eastAsia="仿宋_GB2312" w:hAnsi="宋体" w:cs="仿宋"/>
                <w:sz w:val="24"/>
                <w:szCs w:val="24"/>
              </w:rPr>
            </w:pPr>
          </w:p>
        </w:tc>
        <w:tc>
          <w:tcPr>
            <w:tcW w:w="2409" w:type="dxa"/>
            <w:vMerge/>
            <w:vAlign w:val="center"/>
          </w:tcPr>
          <w:p w:rsidR="007B405C" w:rsidRDefault="007B405C">
            <w:pPr>
              <w:jc w:val="center"/>
              <w:rPr>
                <w:rFonts w:ascii="仿宋_GB2312" w:eastAsia="仿宋_GB2312" w:hAnsi="宋体" w:cs="仿宋"/>
                <w:bCs/>
                <w:sz w:val="24"/>
                <w:szCs w:val="24"/>
              </w:rPr>
            </w:pPr>
          </w:p>
        </w:tc>
      </w:tr>
      <w:tr w:rsidR="007B405C">
        <w:trPr>
          <w:trHeight w:val="315"/>
        </w:trPr>
        <w:tc>
          <w:tcPr>
            <w:tcW w:w="647" w:type="dxa"/>
            <w:vMerge/>
            <w:vAlign w:val="center"/>
          </w:tcPr>
          <w:p w:rsidR="007B405C" w:rsidRDefault="007B405C">
            <w:pPr>
              <w:jc w:val="center"/>
              <w:rPr>
                <w:rFonts w:ascii="仿宋_GB2312" w:eastAsia="仿宋_GB2312" w:hAnsi="宋体" w:cs="仿宋"/>
                <w:bCs/>
                <w:sz w:val="24"/>
                <w:szCs w:val="24"/>
              </w:rPr>
            </w:pPr>
          </w:p>
        </w:tc>
        <w:tc>
          <w:tcPr>
            <w:tcW w:w="1588" w:type="dxa"/>
            <w:vMerge/>
            <w:vAlign w:val="center"/>
          </w:tcPr>
          <w:p w:rsidR="007B405C" w:rsidRDefault="007B405C">
            <w:pPr>
              <w:jc w:val="center"/>
              <w:rPr>
                <w:rFonts w:ascii="仿宋_GB2312" w:eastAsia="仿宋_GB2312" w:hAnsi="宋体" w:cs="仿宋"/>
                <w:sz w:val="24"/>
                <w:szCs w:val="24"/>
              </w:rPr>
            </w:pPr>
          </w:p>
        </w:tc>
        <w:tc>
          <w:tcPr>
            <w:tcW w:w="85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电机</w:t>
            </w:r>
          </w:p>
        </w:tc>
        <w:tc>
          <w:tcPr>
            <w:tcW w:w="170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ECMA-C30604PS</w:t>
            </w:r>
          </w:p>
        </w:tc>
        <w:tc>
          <w:tcPr>
            <w:tcW w:w="709" w:type="dxa"/>
            <w:vMerge/>
            <w:vAlign w:val="center"/>
          </w:tcPr>
          <w:p w:rsidR="007B405C" w:rsidRDefault="007B405C">
            <w:pPr>
              <w:jc w:val="center"/>
              <w:rPr>
                <w:rFonts w:ascii="仿宋_GB2312" w:eastAsia="仿宋_GB2312" w:hAnsi="宋体" w:cs="仿宋"/>
                <w:sz w:val="24"/>
                <w:szCs w:val="24"/>
              </w:rPr>
            </w:pPr>
          </w:p>
        </w:tc>
        <w:tc>
          <w:tcPr>
            <w:tcW w:w="709" w:type="dxa"/>
            <w:vMerge/>
            <w:vAlign w:val="center"/>
          </w:tcPr>
          <w:p w:rsidR="007B405C" w:rsidRDefault="007B405C">
            <w:pPr>
              <w:jc w:val="center"/>
              <w:rPr>
                <w:rFonts w:ascii="仿宋_GB2312" w:eastAsia="仿宋_GB2312" w:hAnsi="宋体" w:cs="仿宋"/>
                <w:sz w:val="24"/>
                <w:szCs w:val="24"/>
              </w:rPr>
            </w:pPr>
          </w:p>
        </w:tc>
        <w:tc>
          <w:tcPr>
            <w:tcW w:w="2409" w:type="dxa"/>
            <w:vMerge/>
            <w:vAlign w:val="center"/>
          </w:tcPr>
          <w:p w:rsidR="007B405C" w:rsidRDefault="007B405C">
            <w:pPr>
              <w:jc w:val="center"/>
              <w:rPr>
                <w:rFonts w:ascii="仿宋_GB2312" w:eastAsia="仿宋_GB2312" w:hAnsi="宋体" w:cs="仿宋"/>
                <w:bCs/>
                <w:sz w:val="24"/>
                <w:szCs w:val="24"/>
              </w:rPr>
            </w:pP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7.</w:t>
      </w:r>
      <w:r>
        <w:rPr>
          <w:rFonts w:ascii="仿宋_GB2312" w:eastAsia="仿宋_GB2312" w:hAnsi="仿宋" w:cs="仿宋" w:hint="eastAsia"/>
          <w:b/>
          <w:bCs/>
          <w:sz w:val="30"/>
          <w:szCs w:val="30"/>
        </w:rPr>
        <w:t>传感器模块</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2551"/>
        <w:gridCol w:w="709"/>
        <w:gridCol w:w="709"/>
        <w:gridCol w:w="2409"/>
      </w:tblGrid>
      <w:tr w:rsidR="007B405C">
        <w:trPr>
          <w:trHeight w:val="315"/>
        </w:trPr>
        <w:tc>
          <w:tcPr>
            <w:tcW w:w="675"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60"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56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行程开关</w:t>
            </w:r>
          </w:p>
        </w:tc>
        <w:tc>
          <w:tcPr>
            <w:tcW w:w="255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YBLX-ME/8104</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285"/>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6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电容式传感器</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ODR-D05NK</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6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电感式传感</w:t>
            </w:r>
            <w:r>
              <w:rPr>
                <w:rFonts w:ascii="仿宋_GB2312" w:eastAsia="仿宋_GB2312" w:hAnsi="宋体" w:cs="仿宋" w:hint="eastAsia"/>
                <w:sz w:val="24"/>
                <w:szCs w:val="24"/>
              </w:rPr>
              <w:lastRenderedPageBreak/>
              <w:t>器</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lastRenderedPageBreak/>
              <w:t>OBM-D04NK</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lastRenderedPageBreak/>
              <w:t>4</w:t>
            </w:r>
          </w:p>
        </w:tc>
        <w:tc>
          <w:tcPr>
            <w:tcW w:w="156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光电式传感器</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JG-3D-30NK</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sz w:val="24"/>
                <w:szCs w:val="24"/>
              </w:rPr>
            </w:pP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8.</w:t>
      </w:r>
      <w:r>
        <w:rPr>
          <w:rFonts w:ascii="仿宋_GB2312" w:eastAsia="仿宋_GB2312" w:hAnsi="仿宋" w:cs="仿宋" w:hint="eastAsia"/>
          <w:b/>
          <w:bCs/>
          <w:sz w:val="30"/>
          <w:szCs w:val="30"/>
        </w:rPr>
        <w:t>线路器材</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690"/>
        <w:gridCol w:w="870"/>
        <w:gridCol w:w="930"/>
        <w:gridCol w:w="1621"/>
        <w:gridCol w:w="709"/>
        <w:gridCol w:w="709"/>
        <w:gridCol w:w="2409"/>
      </w:tblGrid>
      <w:tr w:rsidR="007B405C">
        <w:trPr>
          <w:trHeight w:val="315"/>
        </w:trPr>
        <w:tc>
          <w:tcPr>
            <w:tcW w:w="675"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60" w:type="dxa"/>
            <w:gridSpan w:val="2"/>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gridSpan w:val="2"/>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560" w:type="dxa"/>
            <w:gridSpan w:val="2"/>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PVC</w:t>
            </w:r>
            <w:r>
              <w:rPr>
                <w:rFonts w:ascii="仿宋_GB2312" w:eastAsia="仿宋_GB2312" w:hAnsi="宋体" w:cs="仿宋" w:hint="eastAsia"/>
                <w:bCs/>
                <w:sz w:val="24"/>
                <w:szCs w:val="24"/>
              </w:rPr>
              <w:t>线管</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16 A</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r>
              <w:rPr>
                <w:rFonts w:ascii="仿宋_GB2312" w:eastAsia="仿宋_GB2312" w:hAnsi="宋体" w:cs="仿宋" w:hint="eastAsia"/>
                <w:bCs/>
                <w:sz w:val="24"/>
                <w:szCs w:val="24"/>
              </w:rPr>
              <w:t>米</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bCs/>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20 A</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r>
              <w:rPr>
                <w:rFonts w:ascii="仿宋_GB2312" w:eastAsia="仿宋_GB2312" w:hAnsi="宋体" w:cs="仿宋" w:hint="eastAsia"/>
                <w:bCs/>
                <w:sz w:val="24"/>
                <w:szCs w:val="24"/>
              </w:rPr>
              <w:t>米</w:t>
            </w: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PVC</w:t>
            </w:r>
            <w:r>
              <w:rPr>
                <w:rFonts w:ascii="仿宋_GB2312" w:eastAsia="仿宋_GB2312" w:hAnsi="宋体" w:cs="仿宋" w:hint="eastAsia"/>
                <w:sz w:val="24"/>
                <w:szCs w:val="24"/>
              </w:rPr>
              <w:t>壁疏</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16</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20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U</w:t>
            </w:r>
            <w:r>
              <w:rPr>
                <w:rFonts w:ascii="仿宋_GB2312" w:eastAsia="仿宋_GB2312" w:hAnsi="宋体" w:cs="仿宋" w:hint="eastAsia"/>
                <w:sz w:val="24"/>
                <w:szCs w:val="24"/>
              </w:rPr>
              <w:t>型平头管卡</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16</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30</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20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30</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PVC</w:t>
            </w:r>
            <w:r>
              <w:rPr>
                <w:rFonts w:ascii="仿宋_GB2312" w:eastAsia="仿宋_GB2312" w:hAnsi="宋体" w:cs="仿宋" w:hint="eastAsia"/>
                <w:sz w:val="24"/>
                <w:szCs w:val="24"/>
              </w:rPr>
              <w:t>平线槽</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20</w:t>
            </w:r>
            <w:r>
              <w:rPr>
                <w:rFonts w:ascii="仿宋_GB2312" w:eastAsia="仿宋_GB2312" w:hAnsi="宋体" w:cs="仿宋" w:hint="eastAsia"/>
                <w:kern w:val="0"/>
                <w:sz w:val="24"/>
                <w:szCs w:val="24"/>
              </w:rPr>
              <w:t>×</w:t>
            </w:r>
            <w:r>
              <w:rPr>
                <w:rFonts w:ascii="仿宋_GB2312" w:eastAsia="仿宋_GB2312" w:hAnsi="宋体" w:cs="仿宋"/>
                <w:kern w:val="0"/>
                <w:sz w:val="24"/>
                <w:szCs w:val="24"/>
              </w:rPr>
              <w:t>10 A</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r>
              <w:rPr>
                <w:rFonts w:ascii="仿宋_GB2312" w:eastAsia="仿宋_GB2312" w:hAnsi="宋体" w:cs="仿宋" w:hint="eastAsia"/>
                <w:bCs/>
                <w:sz w:val="24"/>
                <w:szCs w:val="24"/>
              </w:rPr>
              <w:t>米</w:t>
            </w:r>
            <w:r>
              <w:rPr>
                <w:rFonts w:ascii="仿宋_GB2312" w:eastAsia="仿宋_GB2312" w:hAnsi="宋体" w:cs="仿宋"/>
                <w:bCs/>
                <w:sz w:val="24"/>
                <w:szCs w:val="24"/>
              </w:rPr>
              <w:t>/</w:t>
            </w:r>
            <w:r>
              <w:rPr>
                <w:rFonts w:ascii="仿宋_GB2312" w:eastAsia="仿宋_GB2312" w:hAnsi="宋体" w:cs="仿宋" w:hint="eastAsia"/>
                <w:bCs/>
                <w:sz w:val="24"/>
                <w:szCs w:val="24"/>
              </w:rPr>
              <w:t>根</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或</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r>
              <w:rPr>
                <w:rFonts w:ascii="仿宋_GB2312" w:eastAsia="仿宋_GB2312" w:hAnsi="宋体" w:cs="仿宋" w:hint="eastAsia"/>
                <w:bCs/>
                <w:sz w:val="24"/>
                <w:szCs w:val="24"/>
              </w:rPr>
              <w:t>米</w:t>
            </w:r>
            <w:r>
              <w:rPr>
                <w:rFonts w:ascii="仿宋_GB2312" w:eastAsia="仿宋_GB2312" w:hAnsi="宋体" w:cs="仿宋"/>
                <w:bCs/>
                <w:sz w:val="24"/>
                <w:szCs w:val="24"/>
              </w:rPr>
              <w:t>/</w:t>
            </w:r>
            <w:r>
              <w:rPr>
                <w:rFonts w:ascii="仿宋_GB2312" w:eastAsia="仿宋_GB2312" w:hAnsi="宋体" w:cs="仿宋" w:hint="eastAsia"/>
                <w:bCs/>
                <w:sz w:val="24"/>
                <w:szCs w:val="24"/>
              </w:rPr>
              <w:t>根</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39</w:t>
            </w:r>
            <w:r>
              <w:rPr>
                <w:rFonts w:ascii="仿宋_GB2312" w:eastAsia="仿宋_GB2312" w:hAnsi="宋体" w:cs="仿宋" w:hint="eastAsia"/>
                <w:kern w:val="0"/>
                <w:sz w:val="24"/>
                <w:szCs w:val="24"/>
              </w:rPr>
              <w:t>×</w:t>
            </w:r>
            <w:r>
              <w:rPr>
                <w:rFonts w:ascii="仿宋_GB2312" w:eastAsia="仿宋_GB2312" w:hAnsi="宋体" w:cs="仿宋"/>
                <w:kern w:val="0"/>
                <w:sz w:val="24"/>
                <w:szCs w:val="24"/>
              </w:rPr>
              <w:t>19 A</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Merge/>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60</w:t>
            </w:r>
            <w:r>
              <w:rPr>
                <w:rFonts w:ascii="仿宋_GB2312" w:eastAsia="仿宋_GB2312" w:hAnsi="宋体" w:cs="仿宋" w:hint="eastAsia"/>
                <w:kern w:val="0"/>
                <w:sz w:val="24"/>
                <w:szCs w:val="24"/>
              </w:rPr>
              <w:t>×</w:t>
            </w:r>
            <w:r>
              <w:rPr>
                <w:rFonts w:ascii="仿宋_GB2312" w:eastAsia="仿宋_GB2312" w:hAnsi="宋体" w:cs="仿宋"/>
                <w:kern w:val="0"/>
                <w:sz w:val="24"/>
                <w:szCs w:val="24"/>
              </w:rPr>
              <w:t>40 A</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Merge/>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highlight w:val="yellow"/>
              </w:rPr>
            </w:pPr>
            <w:r>
              <w:rPr>
                <w:rFonts w:ascii="仿宋_GB2312" w:eastAsia="仿宋_GB2312" w:hAnsi="宋体" w:cs="仿宋"/>
                <w:bCs/>
                <w:sz w:val="24"/>
                <w:szCs w:val="24"/>
              </w:rPr>
              <w:t>5</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PVC</w:t>
            </w:r>
            <w:r>
              <w:rPr>
                <w:rFonts w:ascii="仿宋_GB2312" w:eastAsia="仿宋_GB2312" w:hAnsi="宋体" w:cs="仿宋" w:hint="eastAsia"/>
                <w:sz w:val="24"/>
                <w:szCs w:val="24"/>
              </w:rPr>
              <w:t>线槽终端头</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20</w:t>
            </w:r>
            <w:r>
              <w:rPr>
                <w:rFonts w:ascii="仿宋_GB2312" w:eastAsia="仿宋_GB2312" w:hAnsi="宋体" w:cs="仿宋" w:hint="eastAsia"/>
                <w:kern w:val="0"/>
                <w:sz w:val="24"/>
                <w:szCs w:val="24"/>
              </w:rPr>
              <w:t>×</w:t>
            </w:r>
            <w:r>
              <w:rPr>
                <w:rFonts w:ascii="仿宋_GB2312" w:eastAsia="仿宋_GB2312" w:hAnsi="宋体" w:cs="仿宋"/>
                <w:kern w:val="0"/>
                <w:sz w:val="24"/>
                <w:szCs w:val="24"/>
              </w:rPr>
              <w:t>10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Merge w:val="restart"/>
            <w:vAlign w:val="center"/>
          </w:tcPr>
          <w:p w:rsidR="007B405C" w:rsidRDefault="007B405C">
            <w:pPr>
              <w:widowControl/>
              <w:jc w:val="center"/>
              <w:rPr>
                <w:rFonts w:ascii="仿宋_GB2312" w:eastAsia="仿宋_GB2312" w:hAnsi="宋体" w:cs="仿宋"/>
                <w:kern w:val="0"/>
                <w:sz w:val="24"/>
                <w:szCs w:val="24"/>
              </w:rPr>
            </w:pPr>
            <w:r>
              <w:rPr>
                <w:rFonts w:ascii="仿宋_GB2312" w:eastAsia="仿宋_GB2312" w:hAnsi="宋体" w:cs="仿宋"/>
                <w:kern w:val="0"/>
                <w:sz w:val="24"/>
                <w:szCs w:val="24"/>
              </w:rPr>
              <w:fldChar w:fldCharType="begin"/>
            </w:r>
            <w:r w:rsidR="00CB1128">
              <w:rPr>
                <w:rFonts w:ascii="仿宋_GB2312" w:eastAsia="仿宋_GB2312" w:hAnsi="宋体" w:cs="仿宋"/>
                <w:kern w:val="0"/>
                <w:sz w:val="24"/>
                <w:szCs w:val="24"/>
              </w:rPr>
              <w:instrText xml:space="preserve"> INCLUDEPICTURE  "</w:instrText>
            </w:r>
            <w:r w:rsidR="00CB1128">
              <w:rPr>
                <w:rFonts w:ascii="仿宋_GB2312" w:eastAsia="仿宋_GB2312" w:hAnsi="宋体" w:cs="仿宋"/>
                <w:kern w:val="0"/>
                <w:sz w:val="24"/>
                <w:szCs w:val="24"/>
              </w:rPr>
              <w:instrText xml:space="preserve">http://china.sooshong.com/picture/212529/212529201037131459.jpg" \* MERGEFORMATINET </w:instrText>
            </w:r>
            <w:r>
              <w:rPr>
                <w:rFonts w:ascii="仿宋_GB2312" w:eastAsia="仿宋_GB2312" w:hAnsi="宋体" w:cs="仿宋"/>
                <w:kern w:val="0"/>
                <w:sz w:val="24"/>
                <w:szCs w:val="24"/>
              </w:rPr>
              <w:fldChar w:fldCharType="separate"/>
            </w:r>
            <w:r w:rsidR="00166163" w:rsidRPr="007B405C">
              <w:rPr>
                <w:rFonts w:ascii="仿宋_GB2312" w:eastAsia="仿宋_GB2312" w:hAnsi="宋体" w:cs="仿宋"/>
                <w:kern w:val="0"/>
                <w:sz w:val="24"/>
                <w:szCs w:val="24"/>
              </w:rPr>
              <w:pict>
                <v:shape id="_x0000_i1040" type="#_x0000_t75" alt="PVC线槽终端头" style="width:48.75pt;height:38.25pt">
                  <v:imagedata r:id="rId25" r:href="rId26"/>
                </v:shape>
              </w:pict>
            </w:r>
            <w:r>
              <w:rPr>
                <w:rFonts w:ascii="仿宋_GB2312" w:eastAsia="仿宋_GB2312" w:hAnsi="宋体" w:cs="仿宋"/>
                <w:kern w:val="0"/>
                <w:sz w:val="24"/>
                <w:szCs w:val="24"/>
              </w:rPr>
              <w:fldChar w:fldCharType="end"/>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highlight w:val="yellow"/>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39</w:t>
            </w:r>
            <w:r>
              <w:rPr>
                <w:rFonts w:ascii="仿宋_GB2312" w:eastAsia="仿宋_GB2312" w:hAnsi="宋体" w:cs="仿宋" w:hint="eastAsia"/>
                <w:kern w:val="0"/>
                <w:sz w:val="24"/>
                <w:szCs w:val="24"/>
              </w:rPr>
              <w:t>×</w:t>
            </w:r>
            <w:r>
              <w:rPr>
                <w:rFonts w:ascii="仿宋_GB2312" w:eastAsia="仿宋_GB2312" w:hAnsi="宋体" w:cs="仿宋"/>
                <w:kern w:val="0"/>
                <w:sz w:val="24"/>
                <w:szCs w:val="24"/>
              </w:rPr>
              <w:t>19</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Merge/>
            <w:vAlign w:val="center"/>
          </w:tcPr>
          <w:p w:rsidR="007B405C" w:rsidRDefault="007B405C">
            <w:pPr>
              <w:jc w:val="center"/>
              <w:rPr>
                <w:rFonts w:ascii="仿宋_GB2312" w:eastAsia="仿宋_GB2312" w:hAnsi="宋体" w:cs="仿宋"/>
                <w:bCs/>
                <w:sz w:val="24"/>
                <w:szCs w:val="24"/>
                <w:highlight w:val="yellow"/>
              </w:rPr>
            </w:pP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highlight w:val="yellow"/>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60</w:t>
            </w:r>
            <w:r>
              <w:rPr>
                <w:rFonts w:ascii="仿宋_GB2312" w:eastAsia="仿宋_GB2312" w:hAnsi="宋体" w:cs="仿宋" w:hint="eastAsia"/>
                <w:kern w:val="0"/>
                <w:sz w:val="24"/>
                <w:szCs w:val="24"/>
              </w:rPr>
              <w:t>×</w:t>
            </w:r>
            <w:r>
              <w:rPr>
                <w:rFonts w:ascii="仿宋_GB2312" w:eastAsia="仿宋_GB2312" w:hAnsi="宋体" w:cs="仿宋"/>
                <w:kern w:val="0"/>
                <w:sz w:val="24"/>
                <w:szCs w:val="24"/>
              </w:rPr>
              <w:t>40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Merge/>
            <w:vAlign w:val="center"/>
          </w:tcPr>
          <w:p w:rsidR="007B405C" w:rsidRDefault="007B405C">
            <w:pPr>
              <w:jc w:val="center"/>
              <w:rPr>
                <w:rFonts w:ascii="仿宋_GB2312" w:eastAsia="仿宋_GB2312" w:hAnsi="宋体" w:cs="仿宋"/>
                <w:bCs/>
                <w:sz w:val="24"/>
                <w:szCs w:val="24"/>
                <w:highlight w:val="yellow"/>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行线槽</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25</w:t>
            </w:r>
            <w:r>
              <w:rPr>
                <w:rFonts w:ascii="仿宋_GB2312" w:eastAsia="仿宋_GB2312" w:hAnsi="宋体" w:cs="仿宋" w:hint="eastAsia"/>
                <w:bCs/>
                <w:sz w:val="24"/>
                <w:szCs w:val="24"/>
              </w:rPr>
              <w:t>×</w:t>
            </w:r>
            <w:r>
              <w:rPr>
                <w:rFonts w:ascii="仿宋_GB2312" w:eastAsia="仿宋_GB2312" w:hAnsi="宋体" w:cs="仿宋"/>
                <w:bCs/>
                <w:sz w:val="24"/>
                <w:szCs w:val="24"/>
              </w:rPr>
              <w:t>30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r>
              <w:rPr>
                <w:rFonts w:ascii="仿宋_GB2312" w:eastAsia="仿宋_GB2312" w:hAnsi="宋体" w:cs="仿宋" w:hint="eastAsia"/>
                <w:bCs/>
                <w:sz w:val="24"/>
                <w:szCs w:val="24"/>
              </w:rPr>
              <w:t>米</w:t>
            </w:r>
            <w:r>
              <w:rPr>
                <w:rFonts w:ascii="仿宋_GB2312" w:eastAsia="仿宋_GB2312" w:hAnsi="宋体" w:cs="仿宋"/>
                <w:bCs/>
                <w:sz w:val="24"/>
                <w:szCs w:val="24"/>
              </w:rPr>
              <w:t>/</w:t>
            </w:r>
            <w:r>
              <w:rPr>
                <w:rFonts w:ascii="仿宋_GB2312" w:eastAsia="仿宋_GB2312" w:hAnsi="宋体" w:cs="仿宋" w:hint="eastAsia"/>
                <w:bCs/>
                <w:sz w:val="24"/>
                <w:szCs w:val="24"/>
              </w:rPr>
              <w:t>根</w:t>
            </w: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绝缘导线</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 xml:space="preserve">BRV1.5 </w:t>
            </w:r>
            <w:r>
              <w:rPr>
                <w:rFonts w:ascii="仿宋_GB2312" w:eastAsia="仿宋_GB2312" w:hAnsi="宋体" w:cs="仿宋"/>
                <w:kern w:val="0"/>
                <w:sz w:val="24"/>
                <w:szCs w:val="24"/>
              </w:rPr>
              <w:t>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盘</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红、双色各</w:t>
            </w:r>
            <w:r>
              <w:rPr>
                <w:rFonts w:ascii="仿宋_GB2312" w:eastAsia="仿宋_GB2312" w:hAnsi="宋体" w:cs="仿宋"/>
                <w:bCs/>
                <w:sz w:val="24"/>
                <w:szCs w:val="24"/>
              </w:rPr>
              <w:t>1</w:t>
            </w:r>
            <w:r>
              <w:rPr>
                <w:rFonts w:ascii="仿宋_GB2312" w:eastAsia="仿宋_GB2312" w:hAnsi="宋体" w:cs="仿宋" w:hint="eastAsia"/>
                <w:bCs/>
                <w:sz w:val="24"/>
                <w:szCs w:val="24"/>
              </w:rPr>
              <w:t>盘</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 xml:space="preserve">BRV0.75 </w:t>
            </w:r>
            <w:r>
              <w:rPr>
                <w:rFonts w:ascii="仿宋_GB2312" w:eastAsia="仿宋_GB2312" w:hAnsi="宋体" w:cs="仿宋"/>
                <w:kern w:val="0"/>
                <w:sz w:val="24"/>
                <w:szCs w:val="24"/>
              </w:rPr>
              <w:t>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盘</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黑色</w:t>
            </w:r>
            <w:r>
              <w:rPr>
                <w:rFonts w:ascii="仿宋_GB2312" w:eastAsia="仿宋_GB2312" w:hAnsi="宋体" w:cs="仿宋"/>
                <w:bCs/>
                <w:sz w:val="24"/>
                <w:szCs w:val="24"/>
              </w:rPr>
              <w:t>2</w:t>
            </w:r>
            <w:r>
              <w:rPr>
                <w:rFonts w:ascii="仿宋_GB2312" w:eastAsia="仿宋_GB2312" w:hAnsi="宋体" w:cs="仿宋" w:hint="eastAsia"/>
                <w:bCs/>
                <w:sz w:val="24"/>
                <w:szCs w:val="24"/>
              </w:rPr>
              <w:t>盘、蓝色</w:t>
            </w:r>
            <w:r>
              <w:rPr>
                <w:rFonts w:ascii="仿宋_GB2312" w:eastAsia="仿宋_GB2312" w:hAnsi="宋体" w:cs="仿宋"/>
                <w:bCs/>
                <w:sz w:val="24"/>
                <w:szCs w:val="24"/>
              </w:rPr>
              <w:t>1</w:t>
            </w:r>
            <w:r>
              <w:rPr>
                <w:rFonts w:ascii="仿宋_GB2312" w:eastAsia="仿宋_GB2312" w:hAnsi="宋体" w:cs="仿宋" w:hint="eastAsia"/>
                <w:bCs/>
                <w:sz w:val="24"/>
                <w:szCs w:val="24"/>
              </w:rPr>
              <w:t>盘</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 xml:space="preserve">BV2.5 </w:t>
            </w:r>
            <w:r>
              <w:rPr>
                <w:rFonts w:ascii="仿宋_GB2312" w:eastAsia="仿宋_GB2312" w:hAnsi="宋体" w:cs="仿宋"/>
                <w:kern w:val="0"/>
                <w:sz w:val="24"/>
                <w:szCs w:val="24"/>
              </w:rPr>
              <w:t>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盘</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黄、绿、红、蓝、双色各</w:t>
            </w:r>
            <w:r>
              <w:rPr>
                <w:rFonts w:ascii="仿宋_GB2312" w:eastAsia="仿宋_GB2312" w:hAnsi="宋体" w:cs="仿宋"/>
                <w:bCs/>
                <w:sz w:val="24"/>
                <w:szCs w:val="24"/>
              </w:rPr>
              <w:t>1</w:t>
            </w:r>
            <w:r>
              <w:rPr>
                <w:rFonts w:ascii="仿宋_GB2312" w:eastAsia="仿宋_GB2312" w:hAnsi="宋体" w:cs="仿宋" w:hint="eastAsia"/>
                <w:bCs/>
                <w:sz w:val="24"/>
                <w:szCs w:val="24"/>
              </w:rPr>
              <w:t>盘</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 xml:space="preserve">BV1.5 </w:t>
            </w:r>
            <w:r>
              <w:rPr>
                <w:rFonts w:ascii="仿宋_GB2312" w:eastAsia="仿宋_GB2312" w:hAnsi="宋体" w:cs="仿宋"/>
                <w:kern w:val="0"/>
                <w:sz w:val="24"/>
                <w:szCs w:val="24"/>
              </w:rPr>
              <w:t>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盘</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红、蓝、双色各</w:t>
            </w:r>
            <w:r>
              <w:rPr>
                <w:rFonts w:ascii="仿宋_GB2312" w:eastAsia="仿宋_GB2312" w:hAnsi="宋体" w:cs="仿宋"/>
                <w:bCs/>
                <w:sz w:val="24"/>
                <w:szCs w:val="24"/>
              </w:rPr>
              <w:t>1</w:t>
            </w:r>
            <w:r>
              <w:rPr>
                <w:rFonts w:ascii="仿宋_GB2312" w:eastAsia="仿宋_GB2312" w:hAnsi="宋体" w:cs="仿宋" w:hint="eastAsia"/>
                <w:bCs/>
                <w:sz w:val="24"/>
                <w:szCs w:val="24"/>
              </w:rPr>
              <w:t>盘</w:t>
            </w:r>
          </w:p>
        </w:tc>
      </w:tr>
      <w:tr w:rsidR="007B405C">
        <w:trPr>
          <w:trHeight w:val="300"/>
        </w:trPr>
        <w:tc>
          <w:tcPr>
            <w:tcW w:w="675" w:type="dxa"/>
            <w:vAlign w:val="center"/>
          </w:tcPr>
          <w:p w:rsidR="007B405C" w:rsidRDefault="007B405C">
            <w:pPr>
              <w:jc w:val="center"/>
              <w:rPr>
                <w:rFonts w:ascii="仿宋_GB2312" w:eastAsia="仿宋_GB2312" w:hAnsi="宋体" w:cs="仿宋"/>
                <w:bCs/>
                <w:sz w:val="24"/>
                <w:szCs w:val="24"/>
              </w:rPr>
            </w:pPr>
          </w:p>
        </w:tc>
        <w:tc>
          <w:tcPr>
            <w:tcW w:w="1560" w:type="dxa"/>
            <w:gridSpan w:val="2"/>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BRV2.5</w:t>
            </w:r>
            <w:r>
              <w:rPr>
                <w:rFonts w:ascii="仿宋_GB2312" w:eastAsia="仿宋_GB2312" w:hAnsi="宋体" w:cs="仿宋"/>
                <w:kern w:val="0"/>
                <w:sz w:val="24"/>
                <w:szCs w:val="24"/>
              </w:rPr>
              <w:t>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盘</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黄绿双色地线</w:t>
            </w:r>
            <w:r>
              <w:rPr>
                <w:rFonts w:ascii="仿宋_GB2312" w:eastAsia="仿宋_GB2312" w:hAnsi="宋体" w:cs="仿宋"/>
                <w:bCs/>
                <w:sz w:val="24"/>
                <w:szCs w:val="24"/>
              </w:rPr>
              <w:t>1</w:t>
            </w:r>
            <w:r>
              <w:rPr>
                <w:rFonts w:ascii="仿宋_GB2312" w:eastAsia="仿宋_GB2312" w:hAnsi="宋体" w:cs="仿宋" w:hint="eastAsia"/>
                <w:bCs/>
                <w:sz w:val="24"/>
                <w:szCs w:val="24"/>
              </w:rPr>
              <w:t>盘</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五芯电缆</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 xml:space="preserve">RV5*0.75 </w:t>
            </w:r>
            <w:r>
              <w:rPr>
                <w:rFonts w:ascii="仿宋_GB2312" w:eastAsia="仿宋_GB2312" w:hAnsi="宋体" w:cs="仿宋"/>
                <w:kern w:val="0"/>
                <w:sz w:val="24"/>
                <w:szCs w:val="24"/>
              </w:rPr>
              <w:t>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米</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三相插头</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三相四线</w:t>
            </w:r>
            <w:r>
              <w:rPr>
                <w:rFonts w:ascii="仿宋_GB2312" w:eastAsia="仿宋_GB2312" w:hAnsi="宋体" w:cs="仿宋"/>
                <w:bCs/>
                <w:sz w:val="24"/>
                <w:szCs w:val="24"/>
              </w:rPr>
              <w:t>16A</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w:t>
            </w:r>
          </w:p>
        </w:tc>
        <w:tc>
          <w:tcPr>
            <w:tcW w:w="1560" w:type="dxa"/>
            <w:gridSpan w:val="2"/>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有线电视线</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75-5</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米</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232"/>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11</w:t>
            </w:r>
          </w:p>
        </w:tc>
        <w:tc>
          <w:tcPr>
            <w:tcW w:w="1560" w:type="dxa"/>
            <w:gridSpan w:val="2"/>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hint="eastAsia"/>
                <w:sz w:val="24"/>
                <w:szCs w:val="24"/>
              </w:rPr>
              <w:t>网络水晶头</w:t>
            </w:r>
          </w:p>
        </w:tc>
        <w:tc>
          <w:tcPr>
            <w:tcW w:w="2551" w:type="dxa"/>
            <w:gridSpan w:val="2"/>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sz w:val="24"/>
                <w:szCs w:val="24"/>
              </w:rPr>
              <w:t>8P8C</w:t>
            </w:r>
          </w:p>
        </w:tc>
        <w:tc>
          <w:tcPr>
            <w:tcW w:w="709" w:type="dxa"/>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4</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12</w:t>
            </w:r>
          </w:p>
        </w:tc>
        <w:tc>
          <w:tcPr>
            <w:tcW w:w="1560" w:type="dxa"/>
            <w:gridSpan w:val="2"/>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hint="eastAsia"/>
                <w:sz w:val="24"/>
                <w:szCs w:val="24"/>
              </w:rPr>
              <w:t>电话水晶头</w:t>
            </w:r>
          </w:p>
        </w:tc>
        <w:tc>
          <w:tcPr>
            <w:tcW w:w="2551" w:type="dxa"/>
            <w:gridSpan w:val="2"/>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sz w:val="24"/>
                <w:szCs w:val="24"/>
              </w:rPr>
              <w:t>S901C</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13</w:t>
            </w:r>
          </w:p>
        </w:tc>
        <w:tc>
          <w:tcPr>
            <w:tcW w:w="1560" w:type="dxa"/>
            <w:gridSpan w:val="2"/>
          </w:tcPr>
          <w:p w:rsidR="007B405C" w:rsidRDefault="00CB1128">
            <w:pPr>
              <w:widowControl/>
              <w:jc w:val="center"/>
              <w:rPr>
                <w:rFonts w:ascii="仿宋_GB2312" w:eastAsia="仿宋_GB2312" w:hAnsi="宋体" w:cs="仿宋"/>
                <w:bCs/>
                <w:kern w:val="0"/>
                <w:sz w:val="24"/>
                <w:szCs w:val="24"/>
              </w:rPr>
            </w:pPr>
            <w:r>
              <w:rPr>
                <w:rFonts w:ascii="仿宋_GB2312" w:eastAsia="仿宋_GB2312" w:hAnsi="宋体" w:cs="仿宋" w:hint="eastAsia"/>
                <w:bCs/>
                <w:kern w:val="0"/>
                <w:sz w:val="24"/>
                <w:szCs w:val="24"/>
              </w:rPr>
              <w:t>有线电视插头</w:t>
            </w:r>
          </w:p>
        </w:tc>
        <w:tc>
          <w:tcPr>
            <w:tcW w:w="2551" w:type="dxa"/>
            <w:gridSpan w:val="2"/>
            <w:vAlign w:val="center"/>
          </w:tcPr>
          <w:p w:rsidR="007B405C" w:rsidRDefault="007B405C">
            <w:pPr>
              <w:widowControl/>
              <w:jc w:val="center"/>
              <w:rPr>
                <w:rFonts w:ascii="仿宋_GB2312" w:eastAsia="仿宋_GB2312" w:hAnsi="宋体" w:cs="仿宋"/>
                <w:sz w:val="24"/>
                <w:szCs w:val="24"/>
              </w:rPr>
            </w:pP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14</w:t>
            </w:r>
          </w:p>
        </w:tc>
        <w:tc>
          <w:tcPr>
            <w:tcW w:w="1560" w:type="dxa"/>
            <w:gridSpan w:val="2"/>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有线电视</w:t>
            </w:r>
            <w:r>
              <w:rPr>
                <w:rFonts w:ascii="仿宋_GB2312" w:eastAsia="仿宋_GB2312" w:hAnsi="宋体" w:cs="仿宋"/>
                <w:kern w:val="0"/>
                <w:sz w:val="24"/>
                <w:szCs w:val="24"/>
              </w:rPr>
              <w:t>F</w:t>
            </w:r>
            <w:r>
              <w:rPr>
                <w:rFonts w:ascii="仿宋_GB2312" w:eastAsia="仿宋_GB2312" w:hAnsi="宋体" w:cs="仿宋" w:hint="eastAsia"/>
                <w:kern w:val="0"/>
                <w:sz w:val="24"/>
                <w:szCs w:val="24"/>
              </w:rPr>
              <w:t>头</w:t>
            </w:r>
          </w:p>
        </w:tc>
        <w:tc>
          <w:tcPr>
            <w:tcW w:w="2551" w:type="dxa"/>
            <w:gridSpan w:val="2"/>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hint="eastAsia"/>
                <w:sz w:val="24"/>
                <w:szCs w:val="24"/>
              </w:rPr>
              <w:t>公制</w:t>
            </w:r>
            <w:r>
              <w:rPr>
                <w:rFonts w:ascii="仿宋_GB2312" w:eastAsia="仿宋_GB2312" w:hAnsi="宋体" w:cs="仿宋"/>
                <w:sz w:val="24"/>
                <w:szCs w:val="24"/>
              </w:rPr>
              <w:t>75-5</w:t>
            </w:r>
            <w:r>
              <w:rPr>
                <w:rFonts w:ascii="仿宋_GB2312" w:eastAsia="仿宋_GB2312" w:hAnsi="宋体" w:cs="仿宋" w:hint="eastAsia"/>
                <w:sz w:val="24"/>
                <w:szCs w:val="24"/>
              </w:rPr>
              <w:t>公头</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含压接卡环</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15</w:t>
            </w:r>
          </w:p>
        </w:tc>
        <w:tc>
          <w:tcPr>
            <w:tcW w:w="1560" w:type="dxa"/>
            <w:gridSpan w:val="2"/>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sz w:val="24"/>
                <w:szCs w:val="24"/>
              </w:rPr>
              <w:t>4</w:t>
            </w:r>
            <w:r>
              <w:rPr>
                <w:rFonts w:ascii="仿宋_GB2312" w:eastAsia="仿宋_GB2312" w:hAnsi="宋体" w:cs="仿宋" w:hint="eastAsia"/>
                <w:sz w:val="24"/>
                <w:szCs w:val="24"/>
              </w:rPr>
              <w:t>对非屏蔽网线</w:t>
            </w:r>
          </w:p>
        </w:tc>
        <w:tc>
          <w:tcPr>
            <w:tcW w:w="2551" w:type="dxa"/>
            <w:gridSpan w:val="2"/>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sz w:val="24"/>
                <w:szCs w:val="24"/>
              </w:rPr>
              <w:t>D135-BL</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米</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sz w:val="24"/>
                <w:szCs w:val="24"/>
              </w:rPr>
              <w:t>三类以上</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16</w:t>
            </w:r>
          </w:p>
        </w:tc>
        <w:tc>
          <w:tcPr>
            <w:tcW w:w="1560" w:type="dxa"/>
            <w:gridSpan w:val="2"/>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kern w:val="0"/>
                <w:sz w:val="24"/>
                <w:szCs w:val="24"/>
              </w:rPr>
              <w:t>2</w:t>
            </w:r>
            <w:r>
              <w:rPr>
                <w:rFonts w:ascii="仿宋_GB2312" w:eastAsia="仿宋_GB2312" w:hAnsi="宋体" w:cs="仿宋" w:hint="eastAsia"/>
                <w:kern w:val="0"/>
                <w:sz w:val="24"/>
                <w:szCs w:val="24"/>
              </w:rPr>
              <w:t>对非屏蔽电话线</w:t>
            </w:r>
          </w:p>
        </w:tc>
        <w:tc>
          <w:tcPr>
            <w:tcW w:w="2551" w:type="dxa"/>
            <w:gridSpan w:val="2"/>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kern w:val="0"/>
                <w:sz w:val="24"/>
                <w:szCs w:val="24"/>
              </w:rPr>
              <w:t>D103-2</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米</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kern w:val="0"/>
                <w:sz w:val="24"/>
                <w:szCs w:val="24"/>
              </w:rPr>
              <w:t>三类</w:t>
            </w: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17</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U</w:t>
            </w:r>
            <w:r>
              <w:rPr>
                <w:rFonts w:ascii="仿宋_GB2312" w:eastAsia="仿宋_GB2312" w:hAnsi="宋体" w:cs="仿宋" w:hint="eastAsia"/>
                <w:sz w:val="24"/>
                <w:szCs w:val="24"/>
              </w:rPr>
              <w:t>型绝缘端子</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SV</w:t>
            </w:r>
            <w:r>
              <w:rPr>
                <w:rFonts w:ascii="仿宋_GB2312" w:eastAsia="仿宋_GB2312" w:hAnsi="宋体" w:cs="仿宋" w:hint="eastAsia"/>
                <w:bCs/>
                <w:sz w:val="24"/>
                <w:szCs w:val="24"/>
              </w:rPr>
              <w:t>Φ</w:t>
            </w:r>
            <w:r>
              <w:rPr>
                <w:rFonts w:ascii="仿宋_GB2312" w:eastAsia="仿宋_GB2312" w:hAnsi="宋体" w:cs="仿宋"/>
                <w:bCs/>
                <w:sz w:val="24"/>
                <w:szCs w:val="24"/>
              </w:rPr>
              <w:t>1.5</w:t>
            </w:r>
            <w:r>
              <w:rPr>
                <w:rFonts w:ascii="仿宋_GB2312" w:eastAsia="仿宋_GB2312" w:hAnsi="宋体" w:cs="仿宋"/>
                <w:bCs/>
                <w:sz w:val="24"/>
                <w:szCs w:val="24"/>
              </w:rPr>
              <w:t>—</w:t>
            </w:r>
            <w:r>
              <w:rPr>
                <w:rFonts w:ascii="仿宋_GB2312" w:eastAsia="仿宋_GB2312" w:hAnsi="宋体" w:cs="仿宋"/>
                <w:bCs/>
                <w:sz w:val="24"/>
                <w:szCs w:val="24"/>
              </w:rPr>
              <w:t>4</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200</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红色</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SV</w:t>
            </w:r>
            <w:r>
              <w:rPr>
                <w:rFonts w:ascii="仿宋_GB2312" w:eastAsia="仿宋_GB2312" w:hAnsi="宋体" w:cs="仿宋" w:hint="eastAsia"/>
                <w:bCs/>
                <w:sz w:val="24"/>
                <w:szCs w:val="24"/>
              </w:rPr>
              <w:t>Φ</w:t>
            </w:r>
            <w:r>
              <w:rPr>
                <w:rFonts w:ascii="仿宋_GB2312" w:eastAsia="仿宋_GB2312" w:hAnsi="宋体" w:cs="仿宋"/>
                <w:bCs/>
                <w:sz w:val="24"/>
                <w:szCs w:val="24"/>
              </w:rPr>
              <w:t>1.5</w:t>
            </w:r>
            <w:r>
              <w:rPr>
                <w:rFonts w:ascii="仿宋_GB2312" w:eastAsia="仿宋_GB2312" w:hAnsi="宋体" w:cs="仿宋"/>
                <w:bCs/>
                <w:sz w:val="24"/>
                <w:szCs w:val="24"/>
              </w:rPr>
              <w:t>—</w:t>
            </w:r>
            <w:r>
              <w:rPr>
                <w:rFonts w:ascii="仿宋_GB2312" w:eastAsia="仿宋_GB2312" w:hAnsi="宋体" w:cs="仿宋"/>
                <w:bCs/>
                <w:sz w:val="24"/>
                <w:szCs w:val="24"/>
              </w:rPr>
              <w:t>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50</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蓝色</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rPr>
                <w:rFonts w:ascii="仿宋_GB2312" w:eastAsia="仿宋_GB2312" w:hAnsi="宋体" w:cs="仿宋"/>
                <w:bCs/>
                <w:sz w:val="24"/>
                <w:szCs w:val="24"/>
              </w:rPr>
            </w:pPr>
            <w:r>
              <w:rPr>
                <w:rFonts w:ascii="仿宋_GB2312" w:eastAsia="仿宋_GB2312" w:hAnsi="宋体" w:cs="仿宋"/>
                <w:bCs/>
                <w:sz w:val="24"/>
                <w:szCs w:val="24"/>
              </w:rPr>
              <w:t xml:space="preserve">       SV</w:t>
            </w:r>
            <w:r>
              <w:rPr>
                <w:rFonts w:ascii="仿宋_GB2312" w:eastAsia="仿宋_GB2312" w:hAnsi="宋体" w:cs="仿宋" w:hint="eastAsia"/>
                <w:bCs/>
                <w:sz w:val="24"/>
                <w:szCs w:val="24"/>
              </w:rPr>
              <w:t>Φ</w:t>
            </w:r>
            <w:r>
              <w:rPr>
                <w:rFonts w:ascii="仿宋_GB2312" w:eastAsia="仿宋_GB2312" w:hAnsi="宋体" w:cs="仿宋"/>
                <w:bCs/>
                <w:sz w:val="24"/>
                <w:szCs w:val="24"/>
              </w:rPr>
              <w:t>2</w:t>
            </w:r>
            <w:r>
              <w:rPr>
                <w:rFonts w:ascii="仿宋_GB2312" w:eastAsia="仿宋_GB2312" w:hAnsi="宋体" w:cs="仿宋"/>
                <w:bCs/>
                <w:sz w:val="24"/>
                <w:szCs w:val="24"/>
              </w:rPr>
              <w:t>—</w:t>
            </w:r>
            <w:r>
              <w:rPr>
                <w:rFonts w:ascii="仿宋_GB2312" w:eastAsia="仿宋_GB2312" w:hAnsi="宋体" w:cs="仿宋"/>
                <w:bCs/>
                <w:sz w:val="24"/>
                <w:szCs w:val="24"/>
              </w:rPr>
              <w:t>5L</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100</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黑色（主电路用）</w:t>
            </w: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18</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管形绝缘端子</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E7508</w:t>
            </w:r>
            <w:r>
              <w:rPr>
                <w:rFonts w:ascii="仿宋_GB2312" w:eastAsia="仿宋_GB2312" w:hAnsi="宋体" w:cs="仿宋" w:hint="eastAsia"/>
                <w:bCs/>
                <w:sz w:val="24"/>
                <w:szCs w:val="24"/>
              </w:rPr>
              <w:t>（</w:t>
            </w:r>
            <w:r>
              <w:rPr>
                <w:rFonts w:ascii="仿宋_GB2312" w:eastAsia="仿宋_GB2312" w:hAnsi="宋体" w:cs="仿宋"/>
                <w:bCs/>
                <w:sz w:val="24"/>
                <w:szCs w:val="24"/>
              </w:rPr>
              <w:t>0.75mm</w:t>
            </w:r>
            <w:r>
              <w:rPr>
                <w:rFonts w:ascii="仿宋_GB2312" w:eastAsia="仿宋_GB2312" w:hAnsi="宋体" w:cs="仿宋"/>
                <w:bCs/>
                <w:sz w:val="24"/>
                <w:szCs w:val="24"/>
                <w:vertAlign w:val="superscript"/>
              </w:rPr>
              <w:t>2</w:t>
            </w:r>
            <w:r>
              <w:rPr>
                <w:rFonts w:ascii="仿宋_GB2312" w:eastAsia="仿宋_GB2312" w:hAnsi="宋体" w:cs="仿宋" w:hint="eastAsia"/>
                <w:bCs/>
                <w:sz w:val="24"/>
                <w:szCs w:val="24"/>
              </w:rPr>
              <w:t>）</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300</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黑色</w:t>
            </w:r>
          </w:p>
        </w:tc>
      </w:tr>
      <w:tr w:rsidR="007B405C">
        <w:trPr>
          <w:trHeight w:val="416"/>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TE7508</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lastRenderedPageBreak/>
              <w:t>（</w:t>
            </w:r>
            <w:r>
              <w:rPr>
                <w:rFonts w:ascii="仿宋_GB2312" w:eastAsia="仿宋_GB2312" w:hAnsi="宋体" w:cs="仿宋"/>
                <w:bCs/>
                <w:sz w:val="24"/>
                <w:szCs w:val="24"/>
              </w:rPr>
              <w:t>0.75mm</w:t>
            </w:r>
            <w:r>
              <w:rPr>
                <w:rFonts w:ascii="仿宋_GB2312" w:eastAsia="仿宋_GB2312" w:hAnsi="宋体" w:cs="仿宋"/>
                <w:bCs/>
                <w:sz w:val="24"/>
                <w:szCs w:val="24"/>
                <w:vertAlign w:val="superscript"/>
              </w:rPr>
              <w:t>2</w:t>
            </w:r>
            <w:r>
              <w:rPr>
                <w:rFonts w:ascii="仿宋_GB2312" w:eastAsia="仿宋_GB2312" w:hAnsi="宋体" w:cs="仿宋" w:hint="eastAsia"/>
                <w:bCs/>
                <w:sz w:val="24"/>
                <w:szCs w:val="24"/>
              </w:rPr>
              <w:t>双线插针）</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lastRenderedPageBreak/>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30</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黑色</w:t>
            </w:r>
            <w:r w:rsidR="007B405C">
              <w:rPr>
                <w:rFonts w:ascii="仿宋_GB2312" w:eastAsia="仿宋_GB2312" w:hAnsi="宋体" w:cs="仿宋"/>
                <w:kern w:val="0"/>
                <w:sz w:val="24"/>
                <w:szCs w:val="24"/>
              </w:rPr>
              <w:fldChar w:fldCharType="begin"/>
            </w:r>
            <w:r>
              <w:rPr>
                <w:rFonts w:ascii="仿宋_GB2312" w:eastAsia="仿宋_GB2312" w:hAnsi="宋体" w:cs="仿宋"/>
                <w:kern w:val="0"/>
                <w:sz w:val="24"/>
                <w:szCs w:val="24"/>
              </w:rPr>
              <w:instrText xml:space="preserve"> INCLUDEPICTURE  </w:instrText>
            </w:r>
            <w:r>
              <w:rPr>
                <w:rFonts w:ascii="仿宋_GB2312" w:eastAsia="仿宋_GB2312" w:hAnsi="宋体" w:cs="仿宋"/>
                <w:kern w:val="0"/>
                <w:sz w:val="24"/>
                <w:szCs w:val="24"/>
              </w:rPr>
              <w:instrText xml:space="preserve">"C:\\Documents and Settings\\Administrator\\Application Data\\Tencent\\Users\\7278461\\QQ\\WinTemp\\RichOle\\V}4VKW)]E%[{[HR)DNXYF$T.png" \* MERGEFORMATINET </w:instrText>
            </w:r>
            <w:r w:rsidR="007B405C">
              <w:rPr>
                <w:rFonts w:ascii="仿宋_GB2312" w:eastAsia="仿宋_GB2312" w:hAnsi="宋体" w:cs="仿宋"/>
                <w:kern w:val="0"/>
                <w:sz w:val="24"/>
                <w:szCs w:val="24"/>
              </w:rPr>
              <w:fldChar w:fldCharType="separate"/>
            </w:r>
            <w:r w:rsidR="00166163" w:rsidRPr="007B405C">
              <w:rPr>
                <w:rFonts w:ascii="仿宋_GB2312" w:eastAsia="仿宋_GB2312" w:hAnsi="宋体" w:cs="仿宋"/>
                <w:kern w:val="0"/>
                <w:sz w:val="24"/>
                <w:szCs w:val="24"/>
              </w:rPr>
              <w:pict>
                <v:shape id="_x0000_i1041" type="#_x0000_t75" alt="V}4VKW)]E%[{[HR)DNXYF$T" style="width:21pt;height:12pt">
                  <v:imagedata r:id="rId27" r:href="rId28"/>
                </v:shape>
              </w:pict>
            </w:r>
            <w:r w:rsidR="007B405C">
              <w:rPr>
                <w:rFonts w:ascii="仿宋_GB2312" w:eastAsia="仿宋_GB2312" w:hAnsi="宋体" w:cs="仿宋"/>
                <w:kern w:val="0"/>
                <w:sz w:val="24"/>
                <w:szCs w:val="24"/>
              </w:rPr>
              <w:fldChar w:fldCharType="end"/>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lastRenderedPageBreak/>
              <w:t>19</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缠绕带</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10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包</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w:t>
            </w:r>
            <w:r>
              <w:rPr>
                <w:rFonts w:ascii="仿宋_GB2312" w:eastAsia="仿宋_GB2312" w:hAnsi="宋体" w:cs="仿宋" w:hint="eastAsia"/>
                <w:bCs/>
                <w:sz w:val="24"/>
                <w:szCs w:val="24"/>
              </w:rPr>
              <w:t>米</w:t>
            </w:r>
            <w:r>
              <w:rPr>
                <w:rFonts w:ascii="仿宋_GB2312" w:eastAsia="仿宋_GB2312" w:hAnsi="宋体" w:cs="仿宋"/>
                <w:bCs/>
                <w:sz w:val="24"/>
                <w:szCs w:val="24"/>
              </w:rPr>
              <w:t>/</w:t>
            </w:r>
            <w:r>
              <w:rPr>
                <w:rFonts w:ascii="仿宋_GB2312" w:eastAsia="仿宋_GB2312" w:hAnsi="宋体" w:cs="仿宋" w:hint="eastAsia"/>
                <w:bCs/>
                <w:sz w:val="24"/>
                <w:szCs w:val="24"/>
              </w:rPr>
              <w:t>包</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20</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扎带</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3</w:t>
            </w:r>
            <w:r>
              <w:rPr>
                <w:rFonts w:ascii="仿宋_GB2312" w:eastAsia="仿宋_GB2312" w:hAnsi="宋体" w:cs="仿宋" w:hint="eastAsia"/>
                <w:kern w:val="0"/>
                <w:sz w:val="24"/>
                <w:szCs w:val="24"/>
              </w:rPr>
              <w:t>×</w:t>
            </w:r>
            <w:r>
              <w:rPr>
                <w:rFonts w:ascii="仿宋_GB2312" w:eastAsia="仿宋_GB2312" w:hAnsi="宋体" w:cs="仿宋"/>
                <w:kern w:val="0"/>
                <w:sz w:val="24"/>
                <w:szCs w:val="24"/>
              </w:rPr>
              <w:t>100mm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100</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21</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异型号码管</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1.5mm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米</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22</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电缆保护软管</w:t>
            </w:r>
          </w:p>
        </w:tc>
        <w:tc>
          <w:tcPr>
            <w:tcW w:w="2551" w:type="dxa"/>
            <w:gridSpan w:val="2"/>
            <w:vAlign w:val="center"/>
          </w:tcPr>
          <w:p w:rsidR="007B405C" w:rsidRDefault="00CB1128">
            <w:pPr>
              <w:widowControl/>
              <w:spacing w:before="100" w:beforeAutospacing="1" w:after="100" w:afterAutospacing="1"/>
              <w:jc w:val="center"/>
              <w:rPr>
                <w:rFonts w:ascii="仿宋_GB2312" w:eastAsia="仿宋_GB2312" w:hAnsi="宋体" w:cs="仿宋"/>
                <w:kern w:val="0"/>
                <w:sz w:val="24"/>
                <w:szCs w:val="24"/>
              </w:rPr>
            </w:pPr>
            <w:r>
              <w:rPr>
                <w:rFonts w:ascii="仿宋_GB2312" w:eastAsia="仿宋_GB2312" w:hAnsi="宋体" w:cs="仿宋" w:hint="eastAsia"/>
                <w:bCs/>
                <w:kern w:val="0"/>
                <w:sz w:val="24"/>
                <w:szCs w:val="24"/>
              </w:rPr>
              <w:t>外径</w:t>
            </w:r>
            <w:r>
              <w:rPr>
                <w:rFonts w:ascii="仿宋_GB2312" w:eastAsia="仿宋_GB2312" w:hAnsi="宋体" w:cs="仿宋" w:hint="eastAsia"/>
                <w:bCs/>
                <w:sz w:val="24"/>
                <w:szCs w:val="24"/>
              </w:rPr>
              <w:t>Φ</w:t>
            </w:r>
            <w:r>
              <w:rPr>
                <w:rFonts w:ascii="仿宋_GB2312" w:eastAsia="仿宋_GB2312" w:hAnsi="宋体" w:cs="仿宋"/>
                <w:bCs/>
                <w:kern w:val="0"/>
                <w:sz w:val="24"/>
                <w:szCs w:val="24"/>
              </w:rPr>
              <w:t>20</w:t>
            </w:r>
          </w:p>
        </w:tc>
        <w:tc>
          <w:tcPr>
            <w:tcW w:w="709" w:type="dxa"/>
            <w:vAlign w:val="center"/>
          </w:tcPr>
          <w:p w:rsidR="007B405C" w:rsidRDefault="00CB1128">
            <w:pPr>
              <w:widowControl/>
              <w:spacing w:before="100" w:beforeAutospacing="1" w:after="100" w:afterAutospacing="1"/>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米</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23</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保护软管接头</w:t>
            </w:r>
          </w:p>
        </w:tc>
        <w:tc>
          <w:tcPr>
            <w:tcW w:w="2551" w:type="dxa"/>
            <w:gridSpan w:val="2"/>
            <w:vAlign w:val="center"/>
          </w:tcPr>
          <w:p w:rsidR="007B405C" w:rsidRDefault="00CB1128">
            <w:pPr>
              <w:widowControl/>
              <w:spacing w:before="100" w:beforeAutospacing="1" w:after="100" w:afterAutospacing="1"/>
              <w:jc w:val="center"/>
              <w:rPr>
                <w:rFonts w:ascii="仿宋_GB2312" w:eastAsia="仿宋_GB2312" w:hAnsi="宋体" w:cs="仿宋"/>
                <w:kern w:val="0"/>
                <w:sz w:val="24"/>
                <w:szCs w:val="24"/>
              </w:rPr>
            </w:pPr>
            <w:r>
              <w:rPr>
                <w:rFonts w:ascii="仿宋_GB2312" w:eastAsia="仿宋_GB2312" w:hAnsi="宋体" w:cs="仿宋" w:hint="eastAsia"/>
                <w:bCs/>
                <w:kern w:val="0"/>
                <w:sz w:val="24"/>
                <w:szCs w:val="24"/>
              </w:rPr>
              <w:t>配外径</w:t>
            </w:r>
            <w:r>
              <w:rPr>
                <w:rFonts w:ascii="仿宋_GB2312" w:eastAsia="仿宋_GB2312" w:hAnsi="宋体" w:cs="仿宋" w:hint="eastAsia"/>
                <w:bCs/>
                <w:sz w:val="24"/>
                <w:szCs w:val="24"/>
              </w:rPr>
              <w:t>Φ</w:t>
            </w:r>
            <w:r>
              <w:rPr>
                <w:rFonts w:ascii="仿宋_GB2312" w:eastAsia="仿宋_GB2312" w:hAnsi="宋体" w:cs="仿宋"/>
                <w:bCs/>
                <w:kern w:val="0"/>
                <w:sz w:val="24"/>
                <w:szCs w:val="24"/>
              </w:rPr>
              <w:t>20</w:t>
            </w:r>
            <w:r>
              <w:rPr>
                <w:rFonts w:ascii="仿宋_GB2312" w:eastAsia="仿宋_GB2312" w:hAnsi="宋体" w:cs="仿宋" w:hint="eastAsia"/>
                <w:bCs/>
                <w:kern w:val="0"/>
                <w:sz w:val="24"/>
                <w:szCs w:val="24"/>
              </w:rPr>
              <w:t>软管</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24</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自攻螺丝</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6</w:t>
            </w:r>
            <w:r>
              <w:rPr>
                <w:rFonts w:ascii="仿宋_GB2312" w:eastAsia="仿宋_GB2312" w:hAnsi="宋体" w:cs="仿宋" w:hint="eastAsia"/>
                <w:bCs/>
                <w:sz w:val="24"/>
                <w:szCs w:val="24"/>
              </w:rPr>
              <w:t>×</w:t>
            </w:r>
            <w:r>
              <w:rPr>
                <w:rFonts w:ascii="仿宋_GB2312" w:eastAsia="仿宋_GB2312" w:hAnsi="宋体" w:cs="仿宋"/>
                <w:bCs/>
                <w:sz w:val="24"/>
                <w:szCs w:val="24"/>
              </w:rPr>
              <w:t>15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200</w:t>
            </w:r>
          </w:p>
        </w:tc>
        <w:tc>
          <w:tcPr>
            <w:tcW w:w="2409"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sz w:val="24"/>
                <w:szCs w:val="24"/>
              </w:rPr>
              <w:t>安装螺丝，配</w:t>
            </w:r>
            <w:r>
              <w:rPr>
                <w:rFonts w:ascii="仿宋_GB2312" w:eastAsia="仿宋_GB2312" w:hAnsi="宋体" w:cs="仿宋" w:hint="eastAsia"/>
                <w:bCs/>
                <w:sz w:val="24"/>
                <w:szCs w:val="24"/>
              </w:rPr>
              <w:t>平垫、弹垫若干</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6</w:t>
            </w:r>
            <w:r>
              <w:rPr>
                <w:rFonts w:ascii="仿宋_GB2312" w:eastAsia="仿宋_GB2312" w:hAnsi="宋体" w:cs="仿宋" w:hint="eastAsia"/>
                <w:bCs/>
                <w:sz w:val="24"/>
                <w:szCs w:val="24"/>
              </w:rPr>
              <w:t>×</w:t>
            </w:r>
            <w:r>
              <w:rPr>
                <w:rFonts w:ascii="仿宋_GB2312" w:eastAsia="仿宋_GB2312" w:hAnsi="宋体" w:cs="仿宋"/>
                <w:bCs/>
                <w:sz w:val="24"/>
                <w:szCs w:val="24"/>
              </w:rPr>
              <w:t>25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60</w:t>
            </w:r>
          </w:p>
        </w:tc>
        <w:tc>
          <w:tcPr>
            <w:tcW w:w="2409" w:type="dxa"/>
            <w:vMerge/>
            <w:vAlign w:val="center"/>
          </w:tcPr>
          <w:p w:rsidR="007B405C" w:rsidRDefault="007B405C">
            <w:pPr>
              <w:jc w:val="center"/>
              <w:rPr>
                <w:rFonts w:ascii="仿宋_GB2312" w:eastAsia="仿宋_GB2312" w:hAnsi="宋体" w:cs="仿宋"/>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25</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螺丝（带帽）</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M4*20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带</w:t>
            </w:r>
            <w:r>
              <w:rPr>
                <w:rFonts w:ascii="仿宋_GB2312" w:eastAsia="仿宋_GB2312" w:hAnsi="宋体" w:cs="仿宋"/>
                <w:bCs/>
                <w:sz w:val="24"/>
                <w:szCs w:val="24"/>
              </w:rPr>
              <w:t>2</w:t>
            </w:r>
            <w:r>
              <w:rPr>
                <w:rFonts w:ascii="仿宋_GB2312" w:eastAsia="仿宋_GB2312" w:hAnsi="宋体" w:cs="仿宋" w:hint="eastAsia"/>
                <w:bCs/>
                <w:sz w:val="24"/>
                <w:szCs w:val="24"/>
              </w:rPr>
              <w:t>只平垫、</w:t>
            </w:r>
            <w:r>
              <w:rPr>
                <w:rFonts w:ascii="仿宋_GB2312" w:eastAsia="仿宋_GB2312" w:hAnsi="宋体" w:cs="仿宋"/>
                <w:bCs/>
                <w:sz w:val="24"/>
                <w:szCs w:val="24"/>
              </w:rPr>
              <w:t>1</w:t>
            </w:r>
            <w:r>
              <w:rPr>
                <w:rFonts w:ascii="仿宋_GB2312" w:eastAsia="仿宋_GB2312" w:hAnsi="宋体" w:cs="仿宋" w:hint="eastAsia"/>
                <w:bCs/>
                <w:sz w:val="24"/>
                <w:szCs w:val="24"/>
              </w:rPr>
              <w:t>只弹垫（安装变频器用）</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26</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接地排</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r>
              <w:rPr>
                <w:rFonts w:ascii="仿宋_GB2312" w:eastAsia="仿宋_GB2312" w:hAnsi="宋体" w:cs="仿宋" w:hint="eastAsia"/>
                <w:bCs/>
                <w:sz w:val="24"/>
                <w:szCs w:val="24"/>
              </w:rPr>
              <w:t>位</w:t>
            </w:r>
            <w:r>
              <w:rPr>
                <w:rFonts w:ascii="仿宋_GB2312" w:eastAsia="仿宋_GB2312" w:hAnsi="宋体" w:cs="仿宋"/>
                <w:bCs/>
                <w:sz w:val="24"/>
                <w:szCs w:val="24"/>
              </w:rPr>
              <w:t xml:space="preserve"> 110</w:t>
            </w:r>
            <w:r>
              <w:rPr>
                <w:rFonts w:ascii="仿宋_GB2312" w:eastAsia="仿宋_GB2312" w:hAnsi="宋体" w:cs="仿宋" w:hint="eastAsia"/>
                <w:bCs/>
                <w:sz w:val="24"/>
                <w:szCs w:val="24"/>
              </w:rPr>
              <w:t>×</w:t>
            </w:r>
            <w:r>
              <w:rPr>
                <w:rFonts w:ascii="仿宋_GB2312" w:eastAsia="仿宋_GB2312" w:hAnsi="宋体" w:cs="仿宋"/>
                <w:bCs/>
                <w:sz w:val="24"/>
                <w:szCs w:val="24"/>
              </w:rPr>
              <w:t>15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条</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专用（外接地干线）</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27</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塑料扣</w:t>
            </w:r>
          </w:p>
        </w:tc>
        <w:tc>
          <w:tcPr>
            <w:tcW w:w="2551" w:type="dxa"/>
            <w:gridSpan w:val="2"/>
            <w:vAlign w:val="center"/>
          </w:tcPr>
          <w:p w:rsidR="007B405C" w:rsidRDefault="007B405C">
            <w:pPr>
              <w:jc w:val="center"/>
              <w:rPr>
                <w:rFonts w:ascii="仿宋_GB2312" w:eastAsia="仿宋_GB2312" w:hAnsi="宋体" w:cs="仿宋"/>
                <w:bCs/>
                <w:sz w:val="24"/>
                <w:szCs w:val="24"/>
              </w:rPr>
            </w:pP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28</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塑料绝缘胶布</w:t>
            </w:r>
          </w:p>
        </w:tc>
        <w:tc>
          <w:tcPr>
            <w:tcW w:w="2551" w:type="dxa"/>
            <w:gridSpan w:val="2"/>
            <w:vAlign w:val="center"/>
          </w:tcPr>
          <w:p w:rsidR="007B405C" w:rsidRDefault="007B405C">
            <w:pPr>
              <w:jc w:val="center"/>
              <w:rPr>
                <w:rFonts w:ascii="仿宋_GB2312" w:eastAsia="仿宋_GB2312" w:hAnsi="宋体" w:cs="仿宋"/>
                <w:bCs/>
                <w:sz w:val="24"/>
                <w:szCs w:val="24"/>
              </w:rPr>
            </w:pP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盘</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29</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护线圈</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配Φ</w:t>
            </w:r>
            <w:r>
              <w:rPr>
                <w:rFonts w:ascii="仿宋_GB2312" w:eastAsia="仿宋_GB2312" w:hAnsi="宋体" w:cs="仿宋"/>
                <w:bCs/>
                <w:sz w:val="24"/>
                <w:szCs w:val="24"/>
              </w:rPr>
              <w:t>30</w:t>
            </w:r>
            <w:r>
              <w:rPr>
                <w:rFonts w:ascii="仿宋_GB2312" w:eastAsia="仿宋_GB2312" w:hAnsi="宋体" w:cs="仿宋" w:hint="eastAsia"/>
                <w:bCs/>
                <w:sz w:val="24"/>
                <w:szCs w:val="24"/>
              </w:rPr>
              <w:t>的孔</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8</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配电箱及电气箱用</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配Φ</w:t>
            </w:r>
            <w:r>
              <w:rPr>
                <w:rFonts w:ascii="仿宋_GB2312" w:eastAsia="仿宋_GB2312" w:hAnsi="宋体" w:cs="仿宋"/>
                <w:bCs/>
                <w:sz w:val="24"/>
                <w:szCs w:val="24"/>
              </w:rPr>
              <w:t>25</w:t>
            </w:r>
            <w:r>
              <w:rPr>
                <w:rFonts w:ascii="仿宋_GB2312" w:eastAsia="仿宋_GB2312" w:hAnsi="宋体" w:cs="仿宋" w:hint="eastAsia"/>
                <w:bCs/>
                <w:sz w:val="24"/>
                <w:szCs w:val="24"/>
              </w:rPr>
              <w:t>的孔</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8</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照明配电箱用</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配Φ</w:t>
            </w:r>
            <w:r>
              <w:rPr>
                <w:rFonts w:ascii="仿宋_GB2312" w:eastAsia="仿宋_GB2312" w:hAnsi="宋体" w:cs="仿宋"/>
                <w:bCs/>
                <w:sz w:val="24"/>
                <w:szCs w:val="24"/>
              </w:rPr>
              <w:t>8</w:t>
            </w:r>
            <w:r>
              <w:rPr>
                <w:rFonts w:ascii="仿宋_GB2312" w:eastAsia="仿宋_GB2312" w:hAnsi="宋体" w:cs="仿宋" w:hint="eastAsia"/>
                <w:bCs/>
                <w:sz w:val="24"/>
                <w:szCs w:val="24"/>
              </w:rPr>
              <w:t>的孔</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日光灯开孔用</w:t>
            </w: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30</w:t>
            </w:r>
          </w:p>
        </w:tc>
        <w:tc>
          <w:tcPr>
            <w:tcW w:w="690"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金属桥架</w:t>
            </w:r>
          </w:p>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（带盖）</w:t>
            </w:r>
          </w:p>
          <w:p w:rsidR="007B405C" w:rsidRDefault="007B405C">
            <w:pPr>
              <w:jc w:val="center"/>
              <w:rPr>
                <w:rFonts w:ascii="仿宋_GB2312" w:eastAsia="仿宋_GB2312" w:hAnsi="宋体" w:cs="仿宋"/>
                <w:b/>
                <w:sz w:val="24"/>
                <w:szCs w:val="24"/>
              </w:rPr>
            </w:pPr>
          </w:p>
        </w:tc>
        <w:tc>
          <w:tcPr>
            <w:tcW w:w="870"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桥架</w:t>
            </w:r>
          </w:p>
        </w:tc>
        <w:tc>
          <w:tcPr>
            <w:tcW w:w="93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62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w:t>
            </w:r>
            <w:r>
              <w:rPr>
                <w:rFonts w:ascii="仿宋_GB2312" w:eastAsia="仿宋_GB2312" w:hAnsi="宋体" w:cs="仿宋" w:hint="eastAsia"/>
                <w:bCs/>
                <w:sz w:val="24"/>
                <w:szCs w:val="24"/>
              </w:rPr>
              <w:t>×</w:t>
            </w:r>
            <w:r>
              <w:rPr>
                <w:rFonts w:ascii="仿宋_GB2312" w:eastAsia="仿宋_GB2312" w:hAnsi="宋体" w:cs="仿宋"/>
                <w:bCs/>
                <w:sz w:val="24"/>
                <w:szCs w:val="24"/>
              </w:rPr>
              <w:t>30</w:t>
            </w:r>
            <w:r>
              <w:rPr>
                <w:rFonts w:ascii="仿宋_GB2312" w:eastAsia="仿宋_GB2312" w:hAnsi="宋体" w:cs="仿宋" w:hint="eastAsia"/>
                <w:bCs/>
                <w:sz w:val="24"/>
                <w:szCs w:val="24"/>
              </w:rPr>
              <w:t>×</w:t>
            </w:r>
            <w:r>
              <w:rPr>
                <w:rFonts w:ascii="仿宋_GB2312" w:eastAsia="仿宋_GB2312" w:hAnsi="宋体" w:cs="仿宋"/>
                <w:bCs/>
                <w:sz w:val="24"/>
                <w:szCs w:val="24"/>
              </w:rPr>
              <w:t>500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500mm/</w:t>
            </w:r>
            <w:r>
              <w:rPr>
                <w:rFonts w:ascii="仿宋_GB2312" w:eastAsia="仿宋_GB2312" w:hAnsi="宋体" w:cs="仿宋" w:hint="eastAsia"/>
                <w:bCs/>
                <w:sz w:val="24"/>
                <w:szCs w:val="24"/>
              </w:rPr>
              <w:t>根</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b/>
                <w:sz w:val="24"/>
                <w:szCs w:val="24"/>
              </w:rPr>
            </w:pPr>
          </w:p>
        </w:tc>
        <w:tc>
          <w:tcPr>
            <w:tcW w:w="870" w:type="dxa"/>
            <w:vMerge/>
            <w:vAlign w:val="center"/>
          </w:tcPr>
          <w:p w:rsidR="007B405C" w:rsidRDefault="007B405C">
            <w:pPr>
              <w:jc w:val="center"/>
              <w:rPr>
                <w:rFonts w:ascii="仿宋_GB2312" w:eastAsia="仿宋_GB2312" w:hAnsi="宋体" w:cs="仿宋"/>
                <w:sz w:val="24"/>
                <w:szCs w:val="24"/>
              </w:rPr>
            </w:pPr>
          </w:p>
        </w:tc>
        <w:tc>
          <w:tcPr>
            <w:tcW w:w="93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62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50X50X1000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1000mm/</w:t>
            </w:r>
            <w:r>
              <w:rPr>
                <w:rFonts w:ascii="仿宋_GB2312" w:eastAsia="仿宋_GB2312" w:hAnsi="宋体" w:cs="仿宋" w:hint="eastAsia"/>
                <w:bCs/>
                <w:sz w:val="24"/>
                <w:szCs w:val="24"/>
              </w:rPr>
              <w:t>根</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Merge/>
            <w:vAlign w:val="center"/>
          </w:tcPr>
          <w:p w:rsidR="007B405C" w:rsidRDefault="007B405C">
            <w:pPr>
              <w:jc w:val="center"/>
              <w:rPr>
                <w:rFonts w:ascii="仿宋_GB2312" w:eastAsia="仿宋_GB2312" w:hAnsi="宋体" w:cs="仿宋"/>
                <w:sz w:val="24"/>
                <w:szCs w:val="24"/>
              </w:rPr>
            </w:pPr>
          </w:p>
        </w:tc>
        <w:tc>
          <w:tcPr>
            <w:tcW w:w="93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62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w:t>
            </w:r>
            <w:r>
              <w:rPr>
                <w:rFonts w:ascii="仿宋_GB2312" w:eastAsia="仿宋_GB2312" w:hAnsi="宋体" w:cs="仿宋" w:hint="eastAsia"/>
                <w:bCs/>
                <w:sz w:val="24"/>
                <w:szCs w:val="24"/>
              </w:rPr>
              <w:t>×</w:t>
            </w:r>
            <w:r>
              <w:rPr>
                <w:rFonts w:ascii="仿宋_GB2312" w:eastAsia="仿宋_GB2312" w:hAnsi="宋体" w:cs="仿宋"/>
                <w:bCs/>
                <w:sz w:val="24"/>
                <w:szCs w:val="24"/>
              </w:rPr>
              <w:t>30</w:t>
            </w:r>
            <w:r>
              <w:rPr>
                <w:rFonts w:ascii="仿宋_GB2312" w:eastAsia="仿宋_GB2312" w:hAnsi="宋体" w:cs="仿宋" w:hint="eastAsia"/>
                <w:bCs/>
                <w:sz w:val="24"/>
                <w:szCs w:val="24"/>
              </w:rPr>
              <w:t>×</w:t>
            </w:r>
            <w:r>
              <w:rPr>
                <w:rFonts w:ascii="仿宋_GB2312" w:eastAsia="仿宋_GB2312" w:hAnsi="宋体" w:cs="仿宋"/>
                <w:bCs/>
                <w:sz w:val="24"/>
                <w:szCs w:val="24"/>
              </w:rPr>
              <w:t>300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300mm/</w:t>
            </w:r>
            <w:r>
              <w:rPr>
                <w:rFonts w:ascii="仿宋_GB2312" w:eastAsia="仿宋_GB2312" w:hAnsi="宋体" w:cs="仿宋" w:hint="eastAsia"/>
                <w:bCs/>
                <w:sz w:val="24"/>
                <w:szCs w:val="24"/>
              </w:rPr>
              <w:t>根</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Merge/>
            <w:vAlign w:val="center"/>
          </w:tcPr>
          <w:p w:rsidR="007B405C" w:rsidRDefault="007B405C">
            <w:pPr>
              <w:jc w:val="center"/>
              <w:rPr>
                <w:rFonts w:ascii="仿宋_GB2312" w:eastAsia="仿宋_GB2312" w:hAnsi="宋体" w:cs="仿宋"/>
                <w:sz w:val="24"/>
                <w:szCs w:val="24"/>
              </w:rPr>
            </w:pPr>
          </w:p>
        </w:tc>
        <w:tc>
          <w:tcPr>
            <w:tcW w:w="93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62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w:t>
            </w:r>
            <w:r>
              <w:rPr>
                <w:rFonts w:ascii="仿宋_GB2312" w:eastAsia="仿宋_GB2312" w:hAnsi="宋体" w:cs="仿宋" w:hint="eastAsia"/>
                <w:bCs/>
                <w:sz w:val="24"/>
                <w:szCs w:val="24"/>
              </w:rPr>
              <w:t>×</w:t>
            </w:r>
            <w:r>
              <w:rPr>
                <w:rFonts w:ascii="仿宋_GB2312" w:eastAsia="仿宋_GB2312" w:hAnsi="宋体" w:cs="仿宋"/>
                <w:bCs/>
                <w:sz w:val="24"/>
                <w:szCs w:val="24"/>
              </w:rPr>
              <w:t>30</w:t>
            </w:r>
            <w:r>
              <w:rPr>
                <w:rFonts w:ascii="仿宋_GB2312" w:eastAsia="仿宋_GB2312" w:hAnsi="宋体" w:cs="仿宋" w:hint="eastAsia"/>
                <w:bCs/>
                <w:sz w:val="24"/>
                <w:szCs w:val="24"/>
              </w:rPr>
              <w:t>×</w:t>
            </w:r>
            <w:r>
              <w:rPr>
                <w:rFonts w:ascii="仿宋_GB2312" w:eastAsia="仿宋_GB2312" w:hAnsi="宋体" w:cs="仿宋"/>
                <w:bCs/>
                <w:sz w:val="24"/>
                <w:szCs w:val="24"/>
              </w:rPr>
              <w:t>200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200mm/</w:t>
            </w:r>
            <w:r>
              <w:rPr>
                <w:rFonts w:ascii="仿宋_GB2312" w:eastAsia="仿宋_GB2312" w:hAnsi="宋体" w:cs="仿宋" w:hint="eastAsia"/>
                <w:bCs/>
                <w:sz w:val="24"/>
                <w:szCs w:val="24"/>
              </w:rPr>
              <w:t>根</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Merge/>
            <w:vAlign w:val="center"/>
          </w:tcPr>
          <w:p w:rsidR="007B405C" w:rsidRDefault="007B405C">
            <w:pPr>
              <w:jc w:val="center"/>
              <w:rPr>
                <w:rFonts w:ascii="仿宋_GB2312" w:eastAsia="仿宋_GB2312" w:hAnsi="宋体" w:cs="仿宋"/>
                <w:sz w:val="24"/>
                <w:szCs w:val="24"/>
              </w:rPr>
            </w:pPr>
          </w:p>
        </w:tc>
        <w:tc>
          <w:tcPr>
            <w:tcW w:w="93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162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w:t>
            </w:r>
            <w:r>
              <w:rPr>
                <w:rFonts w:ascii="仿宋_GB2312" w:eastAsia="仿宋_GB2312" w:hAnsi="宋体" w:cs="仿宋" w:hint="eastAsia"/>
                <w:bCs/>
                <w:sz w:val="24"/>
                <w:szCs w:val="24"/>
              </w:rPr>
              <w:t>×</w:t>
            </w:r>
            <w:r>
              <w:rPr>
                <w:rFonts w:ascii="仿宋_GB2312" w:eastAsia="仿宋_GB2312" w:hAnsi="宋体" w:cs="仿宋"/>
                <w:bCs/>
                <w:sz w:val="24"/>
                <w:szCs w:val="24"/>
              </w:rPr>
              <w:t>30</w:t>
            </w:r>
            <w:r>
              <w:rPr>
                <w:rFonts w:ascii="仿宋_GB2312" w:eastAsia="仿宋_GB2312" w:hAnsi="宋体" w:cs="仿宋" w:hint="eastAsia"/>
                <w:bCs/>
                <w:sz w:val="24"/>
                <w:szCs w:val="24"/>
              </w:rPr>
              <w:t>×</w:t>
            </w:r>
            <w:r>
              <w:rPr>
                <w:rFonts w:ascii="仿宋_GB2312" w:eastAsia="仿宋_GB2312" w:hAnsi="宋体" w:cs="仿宋"/>
                <w:bCs/>
                <w:sz w:val="24"/>
                <w:szCs w:val="24"/>
              </w:rPr>
              <w:t>150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根</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150mm/</w:t>
            </w:r>
            <w:r>
              <w:rPr>
                <w:rFonts w:ascii="仿宋_GB2312" w:eastAsia="仿宋_GB2312" w:hAnsi="宋体" w:cs="仿宋" w:hint="eastAsia"/>
                <w:bCs/>
                <w:sz w:val="24"/>
                <w:szCs w:val="24"/>
              </w:rPr>
              <w:t>根</w:t>
            </w:r>
          </w:p>
        </w:tc>
      </w:tr>
      <w:tr w:rsidR="007B405C">
        <w:trPr>
          <w:trHeight w:val="727"/>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1</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水平</w:t>
            </w:r>
            <w:r>
              <w:rPr>
                <w:rFonts w:ascii="仿宋_GB2312" w:eastAsia="仿宋_GB2312" w:hAnsi="宋体" w:cs="仿宋"/>
                <w:bCs/>
                <w:sz w:val="24"/>
                <w:szCs w:val="24"/>
              </w:rPr>
              <w:t>90</w:t>
            </w:r>
            <w:r>
              <w:rPr>
                <w:rFonts w:ascii="仿宋_GB2312" w:eastAsia="仿宋_GB2312" w:hAnsi="宋体" w:cs="仿宋" w:hint="eastAsia"/>
                <w:bCs/>
                <w:sz w:val="24"/>
                <w:szCs w:val="24"/>
              </w:rPr>
              <w:t>°弯</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30mm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166163">
            <w:pPr>
              <w:jc w:val="center"/>
              <w:rPr>
                <w:rFonts w:ascii="仿宋_GB2312" w:eastAsia="仿宋_GB2312" w:hAnsi="宋体" w:cs="仿宋"/>
                <w:bCs/>
                <w:sz w:val="24"/>
                <w:szCs w:val="24"/>
              </w:rPr>
            </w:pPr>
            <w:r w:rsidRPr="007B405C">
              <w:rPr>
                <w:rFonts w:ascii="仿宋_GB2312" w:eastAsia="仿宋_GB2312" w:hAnsi="宋体" w:cs="仿宋"/>
                <w:sz w:val="24"/>
                <w:szCs w:val="24"/>
              </w:rPr>
              <w:pict>
                <v:shape id="_x0000_i1042" type="#_x0000_t75" style="width:70.5pt;height:39pt">
                  <v:imagedata r:id="rId29" o:title="" croptop="11906f"/>
                </v:shape>
              </w:pict>
            </w:r>
          </w:p>
        </w:tc>
      </w:tr>
      <w:tr w:rsidR="007B405C">
        <w:trPr>
          <w:trHeight w:val="673"/>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2</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水平</w:t>
            </w:r>
            <w:r>
              <w:rPr>
                <w:rFonts w:ascii="仿宋_GB2312" w:eastAsia="仿宋_GB2312" w:hAnsi="宋体" w:cs="仿宋"/>
                <w:bCs/>
                <w:sz w:val="24"/>
                <w:szCs w:val="24"/>
              </w:rPr>
              <w:t>45</w:t>
            </w:r>
            <w:r>
              <w:rPr>
                <w:rFonts w:ascii="仿宋_GB2312" w:eastAsia="仿宋_GB2312" w:hAnsi="宋体" w:cs="仿宋" w:hint="eastAsia"/>
                <w:bCs/>
                <w:sz w:val="24"/>
                <w:szCs w:val="24"/>
              </w:rPr>
              <w:t>°弯</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30mm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7B405C">
            <w:pPr>
              <w:jc w:val="center"/>
              <w:rPr>
                <w:rFonts w:ascii="仿宋_GB2312" w:eastAsia="仿宋_GB2312" w:hAnsi="宋体" w:cs="仿宋"/>
                <w:bCs/>
                <w:sz w:val="24"/>
                <w:szCs w:val="24"/>
              </w:rPr>
            </w:pPr>
            <w:r w:rsidRPr="007B405C">
              <w:rPr>
                <w:rFonts w:ascii="仿宋_GB2312" w:eastAsia="仿宋_GB2312" w:hAnsi="宋体" w:cs="仿宋"/>
                <w:sz w:val="24"/>
                <w:szCs w:val="24"/>
              </w:rPr>
              <w:object w:dxaOrig="28440" w:dyaOrig="12090">
                <v:shape id="_x0000_i1043" type="#_x0000_t75" style="width:58.5pt;height:24.75pt" o:ole="">
                  <v:imagedata r:id="rId30" o:title="" croptop="31223f" cropbottom="17677f" cropleft="17774f" cropright="28763f"/>
                </v:shape>
                <o:OLEObject Type="Embed" ProgID="AutoCAD.Drawing.19" ShapeID="_x0000_i1043" DrawAspect="Content" ObjectID="_1566997058" r:id="rId31"/>
              </w:obje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3</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水平三通</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150</w:t>
            </w:r>
            <w:r>
              <w:rPr>
                <w:rFonts w:ascii="仿宋_GB2312" w:eastAsia="仿宋_GB2312" w:hAnsi="宋体" w:cs="仿宋" w:hint="eastAsia"/>
                <w:bCs/>
                <w:sz w:val="24"/>
                <w:szCs w:val="24"/>
              </w:rPr>
              <w:t>×</w:t>
            </w: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30mm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44" type="#_x0000_t75" style="width:44.25pt;height:42pt">
                  <v:imagedata r:id="rId32" o:title="" croptop="8651f" cropbottom="4107f" cropleft="12661f"/>
                </v:shape>
              </w:pict>
            </w:r>
          </w:p>
        </w:tc>
      </w:tr>
      <w:tr w:rsidR="007B405C">
        <w:trPr>
          <w:trHeight w:val="744"/>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4</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桥架带孔封头</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（端面）孔径Φ</w:t>
            </w:r>
            <w:r>
              <w:rPr>
                <w:rFonts w:ascii="仿宋_GB2312" w:eastAsia="仿宋_GB2312" w:hAnsi="宋体" w:cs="仿宋"/>
                <w:bCs/>
                <w:sz w:val="24"/>
                <w:szCs w:val="24"/>
              </w:rPr>
              <w:t>23</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45" type="#_x0000_t75" style="width:50.25pt;height:30pt">
                  <v:imagedata r:id="rId33" o:title="" croptop="12904f" cropbottom="5005f" cropleft="18178f"/>
                </v:shape>
              </w:pict>
            </w:r>
          </w:p>
        </w:tc>
      </w:tr>
      <w:tr w:rsidR="007B405C">
        <w:trPr>
          <w:trHeight w:val="864"/>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5</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水平四通</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150</w:t>
            </w:r>
            <w:r>
              <w:rPr>
                <w:rFonts w:ascii="仿宋_GB2312" w:eastAsia="仿宋_GB2312" w:hAnsi="宋体" w:cs="仿宋" w:hint="eastAsia"/>
                <w:bCs/>
                <w:sz w:val="24"/>
                <w:szCs w:val="24"/>
              </w:rPr>
              <w:t>×</w:t>
            </w:r>
            <w:r>
              <w:rPr>
                <w:rFonts w:ascii="仿宋_GB2312" w:eastAsia="仿宋_GB2312" w:hAnsi="宋体" w:cs="仿宋"/>
                <w:bCs/>
                <w:sz w:val="24"/>
                <w:szCs w:val="24"/>
              </w:rPr>
              <w:t>150</w:t>
            </w:r>
            <w:r>
              <w:rPr>
                <w:rFonts w:ascii="仿宋_GB2312" w:eastAsia="仿宋_GB2312" w:hAnsi="宋体" w:cs="仿宋" w:hint="eastAsia"/>
                <w:bCs/>
                <w:sz w:val="24"/>
                <w:szCs w:val="24"/>
              </w:rPr>
              <w:t>×</w:t>
            </w:r>
            <w:r>
              <w:rPr>
                <w:rFonts w:ascii="仿宋_GB2312" w:eastAsia="仿宋_GB2312" w:hAnsi="宋体" w:cs="仿宋"/>
                <w:bCs/>
                <w:sz w:val="24"/>
                <w:szCs w:val="24"/>
              </w:rPr>
              <w:t>30mm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46" type="#_x0000_t75" style="width:48pt;height:37.5pt">
                  <v:imagedata r:id="rId34" o:title="" croptop="6991f" cropleft="9173f"/>
                </v:shape>
              </w:pict>
            </w:r>
          </w:p>
        </w:tc>
      </w:tr>
      <w:tr w:rsidR="007B405C">
        <w:trPr>
          <w:trHeight w:val="835"/>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6</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垂直等径下弯通（阴角）</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30mm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47" type="#_x0000_t75" style="width:61.5pt;height:36.75pt">
                  <v:imagedata r:id="rId35" o:title="" croptop="17516f" cropbottom="3833f" cropleft="13436f"/>
                </v:shape>
              </w:pict>
            </w:r>
          </w:p>
        </w:tc>
      </w:tr>
      <w:tr w:rsidR="007B405C">
        <w:trPr>
          <w:trHeight w:val="736"/>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7</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垂直等径上弯通（阳角）</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30mm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48" type="#_x0000_t75" style="width:48.75pt;height:38.25pt">
                  <v:imagedata r:id="rId36" o:title="" croptop="10355f" cropleft="9805f"/>
                </v:shape>
              </w:pict>
            </w:r>
          </w:p>
        </w:tc>
      </w:tr>
      <w:tr w:rsidR="007B405C">
        <w:trPr>
          <w:trHeight w:val="931"/>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8</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线槽支架（托臂）</w:t>
            </w:r>
            <w:r>
              <w:rPr>
                <w:rFonts w:ascii="仿宋_GB2312" w:eastAsia="仿宋_GB2312" w:hAnsi="宋体" w:cs="仿宋"/>
                <w:bCs/>
                <w:sz w:val="24"/>
                <w:szCs w:val="24"/>
              </w:rPr>
              <w:t>1</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10</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49" type="#_x0000_t75" style="width:51pt;height:45pt">
                  <v:imagedata r:id="rId37" o:title=""/>
                </v:shape>
              </w:pict>
            </w:r>
          </w:p>
        </w:tc>
      </w:tr>
      <w:tr w:rsidR="007B405C">
        <w:trPr>
          <w:trHeight w:val="554"/>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9</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线槽支架（</w:t>
            </w:r>
            <w:r>
              <w:rPr>
                <w:rFonts w:ascii="仿宋_GB2312" w:eastAsia="仿宋_GB2312" w:hAnsi="宋体" w:cs="仿宋" w:hint="eastAsia"/>
                <w:kern w:val="0"/>
                <w:sz w:val="24"/>
                <w:szCs w:val="24"/>
              </w:rPr>
              <w:t>托臂</w:t>
            </w:r>
            <w:r>
              <w:rPr>
                <w:rFonts w:ascii="仿宋_GB2312" w:eastAsia="仿宋_GB2312" w:hAnsi="宋体" w:cs="仿宋" w:hint="eastAsia"/>
                <w:bCs/>
                <w:sz w:val="24"/>
                <w:szCs w:val="24"/>
              </w:rPr>
              <w:t>）</w:t>
            </w:r>
            <w:r>
              <w:rPr>
                <w:rFonts w:ascii="仿宋_GB2312" w:eastAsia="仿宋_GB2312" w:hAnsi="宋体" w:cs="仿宋"/>
                <w:bCs/>
                <w:sz w:val="24"/>
                <w:szCs w:val="24"/>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15</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50" type="#_x0000_t75" style="width:40.5pt;height:25.5pt">
                  <v:imagedata r:id="rId38" o:title="" croptop="10961f"/>
                </v:shape>
              </w:pict>
            </w:r>
          </w:p>
        </w:tc>
      </w:tr>
      <w:tr w:rsidR="007B405C">
        <w:trPr>
          <w:trHeight w:val="696"/>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10</w:t>
            </w:r>
          </w:p>
        </w:tc>
        <w:tc>
          <w:tcPr>
            <w:tcW w:w="2551" w:type="dxa"/>
            <w:gridSpan w:val="2"/>
            <w:vAlign w:val="center"/>
          </w:tcPr>
          <w:p w:rsidR="007B405C" w:rsidRDefault="00CB1128">
            <w:pPr>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角钢立柱（</w:t>
            </w:r>
            <w:r>
              <w:rPr>
                <w:rFonts w:ascii="仿宋_GB2312" w:eastAsia="仿宋_GB2312" w:hAnsi="宋体" w:cs="仿宋" w:hint="eastAsia"/>
                <w:sz w:val="24"/>
                <w:szCs w:val="24"/>
              </w:rPr>
              <w:t>桥架吊杆）</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260</w:t>
            </w:r>
            <w:r>
              <w:rPr>
                <w:rFonts w:ascii="仿宋_GB2312" w:eastAsia="仿宋_GB2312" w:hAnsi="宋体" w:cs="仿宋" w:hint="eastAsia"/>
                <w:bCs/>
                <w:sz w:val="24"/>
                <w:szCs w:val="24"/>
              </w:rPr>
              <w:t>×</w:t>
            </w:r>
            <w:r>
              <w:rPr>
                <w:rFonts w:ascii="仿宋_GB2312" w:eastAsia="仿宋_GB2312" w:hAnsi="宋体" w:cs="仿宋"/>
                <w:bCs/>
                <w:sz w:val="24"/>
                <w:szCs w:val="24"/>
              </w:rPr>
              <w:t>20mm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15</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51" type="#_x0000_t75" style="width:54pt;height:43.5pt">
                  <v:imagedata r:id="rId39" o:title=""/>
                </v:shape>
              </w:pi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highlight w:val="yellow"/>
              </w:rPr>
            </w:pPr>
            <w:r>
              <w:rPr>
                <w:rFonts w:ascii="仿宋_GB2312" w:eastAsia="仿宋_GB2312" w:hAnsi="宋体" w:cs="仿宋" w:hint="eastAsia"/>
                <w:sz w:val="24"/>
                <w:szCs w:val="24"/>
              </w:rPr>
              <w:t>附件</w:t>
            </w:r>
            <w:r>
              <w:rPr>
                <w:rFonts w:ascii="仿宋_GB2312" w:eastAsia="仿宋_GB2312" w:hAnsi="宋体" w:cs="仿宋"/>
                <w:sz w:val="24"/>
                <w:szCs w:val="24"/>
              </w:rPr>
              <w:t>11</w:t>
            </w:r>
          </w:p>
        </w:tc>
        <w:tc>
          <w:tcPr>
            <w:tcW w:w="2551" w:type="dxa"/>
            <w:gridSpan w:val="2"/>
            <w:vAlign w:val="center"/>
          </w:tcPr>
          <w:p w:rsidR="007B405C" w:rsidRDefault="00CB1128">
            <w:pPr>
              <w:jc w:val="center"/>
              <w:rPr>
                <w:rFonts w:ascii="仿宋_GB2312" w:eastAsia="仿宋_GB2312" w:hAnsi="宋体" w:cs="仿宋"/>
                <w:bCs/>
                <w:sz w:val="24"/>
                <w:szCs w:val="24"/>
                <w:highlight w:val="yellow"/>
              </w:rPr>
            </w:pPr>
            <w:r>
              <w:rPr>
                <w:rFonts w:ascii="仿宋_GB2312" w:eastAsia="仿宋_GB2312" w:hAnsi="宋体" w:cs="仿宋" w:hint="eastAsia"/>
                <w:sz w:val="24"/>
                <w:szCs w:val="24"/>
              </w:rPr>
              <w:t>垂直等径右上弯通</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52" type="#_x0000_t75" style="width:70.5pt;height:40.5pt">
                  <v:imagedata r:id="rId40" o:title="" croptop="8694f"/>
                </v:shape>
              </w:pict>
            </w:r>
          </w:p>
        </w:tc>
      </w:tr>
      <w:tr w:rsidR="007B405C">
        <w:trPr>
          <w:trHeight w:val="1001"/>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highlight w:val="yellow"/>
              </w:rPr>
            </w:pPr>
            <w:r>
              <w:rPr>
                <w:rFonts w:ascii="仿宋_GB2312" w:eastAsia="仿宋_GB2312" w:hAnsi="宋体" w:cs="仿宋" w:hint="eastAsia"/>
                <w:sz w:val="24"/>
                <w:szCs w:val="24"/>
              </w:rPr>
              <w:t>附件</w:t>
            </w:r>
            <w:r>
              <w:rPr>
                <w:rFonts w:ascii="仿宋_GB2312" w:eastAsia="仿宋_GB2312" w:hAnsi="宋体" w:cs="仿宋"/>
                <w:sz w:val="24"/>
                <w:szCs w:val="24"/>
              </w:rPr>
              <w:t>12</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垂直等径左上弯通</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sz w:val="24"/>
                <w:szCs w:val="24"/>
                <w:lang w:val="zh-CN"/>
              </w:rPr>
            </w:pPr>
            <w:r w:rsidRPr="007B405C">
              <w:rPr>
                <w:rFonts w:ascii="仿宋_GB2312" w:eastAsia="仿宋_GB2312" w:hAnsi="宋体" w:cs="仿宋"/>
                <w:sz w:val="24"/>
                <w:szCs w:val="24"/>
              </w:rPr>
              <w:pict>
                <v:shape id="_x0000_i1053" type="#_x0000_t75" style="width:73.5pt;height:39pt">
                  <v:imagedata r:id="rId41" o:title="" croptop="7930f" cropbottom="5942f"/>
                </v:shape>
              </w:pi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highlight w:val="yellow"/>
              </w:rPr>
            </w:pPr>
            <w:r>
              <w:rPr>
                <w:rFonts w:ascii="仿宋_GB2312" w:eastAsia="仿宋_GB2312" w:hAnsi="宋体" w:cs="仿宋" w:hint="eastAsia"/>
                <w:sz w:val="24"/>
                <w:szCs w:val="24"/>
              </w:rPr>
              <w:t>附件</w:t>
            </w:r>
            <w:r>
              <w:rPr>
                <w:rFonts w:ascii="仿宋_GB2312" w:eastAsia="仿宋_GB2312" w:hAnsi="宋体" w:cs="仿宋"/>
                <w:sz w:val="24"/>
                <w:szCs w:val="24"/>
              </w:rPr>
              <w:t>13</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垂直等径右下弯通</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sz w:val="24"/>
                <w:szCs w:val="24"/>
                <w:lang w:val="zh-CN"/>
              </w:rPr>
            </w:pPr>
            <w:r w:rsidRPr="007B405C">
              <w:rPr>
                <w:rFonts w:ascii="仿宋_GB2312" w:eastAsia="仿宋_GB2312" w:hAnsi="宋体" w:cs="仿宋"/>
                <w:sz w:val="24"/>
                <w:szCs w:val="24"/>
              </w:rPr>
              <w:pict>
                <v:shape id="_x0000_i1054" type="#_x0000_t75" style="width:47.25pt;height:40.5pt">
                  <v:imagedata r:id="rId42" o:title="" croptop="7580f" cropbottom="6095f" cropleft="11304f"/>
                </v:shape>
              </w:pict>
            </w:r>
          </w:p>
        </w:tc>
      </w:tr>
      <w:tr w:rsidR="007B405C">
        <w:trPr>
          <w:trHeight w:val="745"/>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highlight w:val="yellow"/>
              </w:rPr>
            </w:pPr>
            <w:r>
              <w:rPr>
                <w:rFonts w:ascii="仿宋_GB2312" w:eastAsia="仿宋_GB2312" w:hAnsi="宋体" w:cs="仿宋" w:hint="eastAsia"/>
                <w:sz w:val="24"/>
                <w:szCs w:val="24"/>
              </w:rPr>
              <w:t>附件</w:t>
            </w:r>
            <w:r>
              <w:rPr>
                <w:rFonts w:ascii="仿宋_GB2312" w:eastAsia="仿宋_GB2312" w:hAnsi="宋体" w:cs="仿宋"/>
                <w:sz w:val="24"/>
                <w:szCs w:val="24"/>
              </w:rPr>
              <w:t>14</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垂直等径左下弯通</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sz w:val="24"/>
                <w:szCs w:val="24"/>
                <w:lang w:val="zh-CN"/>
              </w:rPr>
            </w:pPr>
            <w:r w:rsidRPr="007B405C">
              <w:rPr>
                <w:rFonts w:ascii="仿宋_GB2312" w:eastAsia="仿宋_GB2312" w:hAnsi="宋体" w:cs="仿宋"/>
                <w:sz w:val="24"/>
                <w:szCs w:val="24"/>
              </w:rPr>
              <w:pict>
                <v:shape id="_x0000_i1055" type="#_x0000_t75" style="width:53.25pt;height:43.5pt">
                  <v:imagedata r:id="rId43" o:title="" croptop="7493f" cropbottom="5221f" cropleft="13506f"/>
                </v:shape>
              </w:pi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highlight w:val="yellow"/>
              </w:rPr>
            </w:pPr>
            <w:r>
              <w:rPr>
                <w:rFonts w:ascii="仿宋_GB2312" w:eastAsia="仿宋_GB2312" w:hAnsi="宋体" w:cs="仿宋" w:hint="eastAsia"/>
                <w:sz w:val="24"/>
                <w:szCs w:val="24"/>
              </w:rPr>
              <w:t>附件</w:t>
            </w:r>
            <w:r>
              <w:rPr>
                <w:rFonts w:ascii="仿宋_GB2312" w:eastAsia="仿宋_GB2312" w:hAnsi="宋体" w:cs="仿宋"/>
                <w:sz w:val="24"/>
                <w:szCs w:val="24"/>
              </w:rPr>
              <w:t>15</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kern w:val="0"/>
                <w:sz w:val="24"/>
                <w:szCs w:val="24"/>
              </w:rPr>
              <w:t>上边垂直等径三通</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166163">
            <w:pPr>
              <w:jc w:val="center"/>
              <w:rPr>
                <w:rFonts w:ascii="仿宋_GB2312" w:eastAsia="仿宋_GB2312" w:hAnsi="宋体" w:cs="仿宋"/>
                <w:sz w:val="24"/>
                <w:szCs w:val="24"/>
                <w:lang w:val="zh-CN"/>
              </w:rPr>
            </w:pPr>
            <w:r w:rsidRPr="007B405C">
              <w:rPr>
                <w:rFonts w:ascii="仿宋_GB2312" w:eastAsia="仿宋_GB2312" w:hAnsi="宋体" w:cs="仿宋"/>
                <w:sz w:val="24"/>
                <w:szCs w:val="24"/>
              </w:rPr>
              <w:pict>
                <v:shape id="_x0000_i1056" type="#_x0000_t75" style="width:55.5pt;height:45.75pt">
                  <v:imagedata r:id="rId44" o:title="" croptop="6663f" cropbottom="3757f" cropleft="11792f"/>
                </v:shape>
              </w:pi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16</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连接板</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w:t>
            </w:r>
            <w:r>
              <w:rPr>
                <w:rFonts w:ascii="仿宋_GB2312" w:eastAsia="仿宋_GB2312" w:hAnsi="宋体" w:cs="仿宋" w:hint="eastAsia"/>
                <w:bCs/>
                <w:sz w:val="24"/>
                <w:szCs w:val="24"/>
              </w:rPr>
              <w:t>×</w:t>
            </w:r>
            <w:r>
              <w:rPr>
                <w:rFonts w:ascii="仿宋_GB2312" w:eastAsia="仿宋_GB2312" w:hAnsi="宋体" w:cs="仿宋"/>
                <w:bCs/>
                <w:sz w:val="24"/>
                <w:szCs w:val="24"/>
              </w:rPr>
              <w:t>20</w:t>
            </w:r>
            <w:r>
              <w:rPr>
                <w:rFonts w:ascii="仿宋_GB2312" w:eastAsia="仿宋_GB2312" w:hAnsi="宋体" w:cs="仿宋" w:hint="eastAsia"/>
                <w:bCs/>
                <w:sz w:val="24"/>
                <w:szCs w:val="24"/>
              </w:rPr>
              <w:t>×</w:t>
            </w:r>
            <w:r>
              <w:rPr>
                <w:rFonts w:ascii="仿宋_GB2312" w:eastAsia="仿宋_GB2312" w:hAnsi="宋体" w:cs="仿宋"/>
                <w:bCs/>
                <w:sz w:val="24"/>
                <w:szCs w:val="24"/>
              </w:rPr>
              <w:t>100mm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42</w:t>
            </w:r>
          </w:p>
        </w:tc>
        <w:tc>
          <w:tcPr>
            <w:tcW w:w="2409" w:type="dxa"/>
            <w:vAlign w:val="center"/>
          </w:tcPr>
          <w:p w:rsidR="007B405C" w:rsidRDefault="00166163">
            <w:pPr>
              <w:jc w:val="center"/>
              <w:rPr>
                <w:rFonts w:ascii="仿宋_GB2312" w:eastAsia="仿宋_GB2312" w:hAnsi="宋体" w:cs="仿宋"/>
                <w:bCs/>
                <w:sz w:val="24"/>
                <w:szCs w:val="24"/>
              </w:rPr>
            </w:pPr>
            <w:r w:rsidRPr="007B405C">
              <w:rPr>
                <w:rFonts w:ascii="仿宋_GB2312" w:eastAsia="仿宋_GB2312" w:hAnsi="宋体" w:cs="仿宋"/>
                <w:sz w:val="24"/>
                <w:szCs w:val="24"/>
              </w:rPr>
              <w:pict>
                <v:shape id="_x0000_i1057" type="#_x0000_t75" style="width:41.25pt;height:25.5pt">
                  <v:imagedata r:id="rId45" o:title="" croptop="27539f" cropleft="15395f" cropright="10724f"/>
                </v:shape>
              </w:pi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17</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bCs/>
                <w:sz w:val="24"/>
                <w:szCs w:val="24"/>
              </w:rPr>
              <w:t>垂直等径变向弯通</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7B405C">
            <w:pPr>
              <w:jc w:val="center"/>
              <w:rPr>
                <w:rFonts w:ascii="仿宋_GB2312" w:eastAsia="仿宋_GB2312" w:hAnsi="宋体" w:cs="仿宋"/>
                <w:sz w:val="24"/>
                <w:szCs w:val="24"/>
                <w:lang w:val="zh-CN"/>
              </w:rPr>
            </w:pPr>
            <w:r w:rsidRPr="007B405C">
              <w:rPr>
                <w:rFonts w:ascii="仿宋_GB2312" w:eastAsia="仿宋_GB2312" w:hAnsi="宋体" w:cs="仿宋"/>
                <w:sz w:val="24"/>
                <w:szCs w:val="24"/>
              </w:rPr>
              <w:object w:dxaOrig="28440" w:dyaOrig="12090">
                <v:shape id="_x0000_i1058" type="#_x0000_t75" style="width:44.25pt;height:24.75pt" o:ole="">
                  <v:imagedata r:id="rId46" o:title="" croptop="21856f" cropbottom="25960f" cropleft="10515f" cropright="38091f"/>
                </v:shape>
                <o:OLEObject Type="Embed" ProgID="AutoCAD.Drawing.17" ShapeID="_x0000_i1058" DrawAspect="Content" ObjectID="_1566997059" r:id="rId47"/>
              </w:obje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18</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连接螺丝（专用）</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200</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M5</w:t>
            </w:r>
            <w:r>
              <w:rPr>
                <w:rFonts w:ascii="仿宋_GB2312" w:eastAsia="仿宋_GB2312" w:hAnsi="宋体" w:cs="仿宋" w:hint="eastAsia"/>
                <w:bCs/>
                <w:sz w:val="24"/>
                <w:szCs w:val="24"/>
              </w:rPr>
              <w:t>×</w:t>
            </w:r>
            <w:r>
              <w:rPr>
                <w:rFonts w:ascii="仿宋_GB2312" w:eastAsia="仿宋_GB2312" w:hAnsi="宋体" w:cs="仿宋"/>
                <w:bCs/>
                <w:sz w:val="24"/>
                <w:szCs w:val="24"/>
              </w:rPr>
              <w:t>10</w:t>
            </w:r>
            <w:r>
              <w:rPr>
                <w:rFonts w:ascii="仿宋_GB2312" w:eastAsia="仿宋_GB2312" w:hAnsi="宋体" w:cs="仿宋" w:hint="eastAsia"/>
                <w:bCs/>
                <w:sz w:val="24"/>
                <w:szCs w:val="24"/>
              </w:rPr>
              <w:t>，带自锁螺帽</w:t>
            </w:r>
            <w:r>
              <w:rPr>
                <w:rFonts w:ascii="仿宋_GB2312" w:eastAsia="仿宋_GB2312" w:hAnsi="宋体" w:cs="仿宋"/>
                <w:bCs/>
                <w:sz w:val="24"/>
                <w:szCs w:val="24"/>
              </w:rPr>
              <w:t>1</w:t>
            </w:r>
            <w:r>
              <w:rPr>
                <w:rFonts w:ascii="仿宋_GB2312" w:eastAsia="仿宋_GB2312" w:hAnsi="宋体" w:cs="仿宋" w:hint="eastAsia"/>
                <w:bCs/>
                <w:sz w:val="24"/>
                <w:szCs w:val="24"/>
              </w:rPr>
              <w:t>只</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19</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铜制接地螺丝（专用）</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100</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M5</w:t>
            </w:r>
            <w:r>
              <w:rPr>
                <w:rFonts w:ascii="仿宋_GB2312" w:eastAsia="仿宋_GB2312" w:hAnsi="宋体" w:cs="仿宋" w:hint="eastAsia"/>
                <w:bCs/>
                <w:sz w:val="24"/>
                <w:szCs w:val="24"/>
              </w:rPr>
              <w:t>×</w:t>
            </w:r>
            <w:r>
              <w:rPr>
                <w:rFonts w:ascii="仿宋_GB2312" w:eastAsia="仿宋_GB2312" w:hAnsi="宋体" w:cs="仿宋"/>
                <w:bCs/>
                <w:sz w:val="24"/>
                <w:szCs w:val="24"/>
              </w:rPr>
              <w:t>15</w:t>
            </w:r>
            <w:r>
              <w:rPr>
                <w:rFonts w:ascii="仿宋_GB2312" w:eastAsia="仿宋_GB2312" w:hAnsi="宋体" w:cs="仿宋" w:hint="eastAsia"/>
                <w:bCs/>
                <w:sz w:val="24"/>
                <w:szCs w:val="24"/>
              </w:rPr>
              <w:t>，带帽</w:t>
            </w:r>
            <w:r>
              <w:rPr>
                <w:rFonts w:ascii="仿宋_GB2312" w:eastAsia="仿宋_GB2312" w:hAnsi="宋体" w:cs="仿宋"/>
                <w:bCs/>
                <w:sz w:val="24"/>
                <w:szCs w:val="24"/>
              </w:rPr>
              <w:t>1</w:t>
            </w:r>
            <w:r>
              <w:rPr>
                <w:rFonts w:ascii="仿宋_GB2312" w:eastAsia="仿宋_GB2312" w:hAnsi="宋体" w:cs="仿宋" w:hint="eastAsia"/>
                <w:bCs/>
                <w:sz w:val="24"/>
                <w:szCs w:val="24"/>
              </w:rPr>
              <w:t>只、平垫</w:t>
            </w:r>
            <w:r>
              <w:rPr>
                <w:rFonts w:ascii="仿宋_GB2312" w:eastAsia="仿宋_GB2312" w:hAnsi="宋体" w:cs="仿宋"/>
                <w:bCs/>
                <w:sz w:val="24"/>
                <w:szCs w:val="24"/>
              </w:rPr>
              <w:t>2</w:t>
            </w:r>
            <w:r>
              <w:rPr>
                <w:rFonts w:ascii="仿宋_GB2312" w:eastAsia="仿宋_GB2312" w:hAnsi="宋体" w:cs="仿宋" w:hint="eastAsia"/>
                <w:bCs/>
                <w:sz w:val="24"/>
                <w:szCs w:val="24"/>
              </w:rPr>
              <w:t>只</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20</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桥架盖板安装卡</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120</w:t>
            </w:r>
          </w:p>
        </w:tc>
        <w:tc>
          <w:tcPr>
            <w:tcW w:w="2409" w:type="dxa"/>
            <w:vAlign w:val="center"/>
          </w:tcPr>
          <w:p w:rsidR="007B405C" w:rsidRDefault="007B405C">
            <w:pPr>
              <w:jc w:val="center"/>
              <w:rPr>
                <w:rFonts w:ascii="仿宋_GB2312" w:eastAsia="仿宋_GB2312" w:hAnsi="宋体" w:cs="仿宋"/>
                <w:bCs/>
                <w:sz w:val="24"/>
                <w:szCs w:val="24"/>
              </w:rPr>
            </w:pP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9.</w:t>
      </w:r>
      <w:r>
        <w:rPr>
          <w:rFonts w:ascii="仿宋_GB2312" w:eastAsia="仿宋_GB2312" w:hAnsi="仿宋" w:cs="仿宋" w:hint="eastAsia"/>
          <w:b/>
          <w:bCs/>
          <w:sz w:val="30"/>
          <w:szCs w:val="30"/>
        </w:rPr>
        <w:t>其他</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701"/>
        <w:gridCol w:w="2410"/>
        <w:gridCol w:w="709"/>
        <w:gridCol w:w="709"/>
        <w:gridCol w:w="2409"/>
      </w:tblGrid>
      <w:tr w:rsidR="007B405C">
        <w:trPr>
          <w:trHeight w:val="315"/>
        </w:trPr>
        <w:tc>
          <w:tcPr>
            <w:tcW w:w="675"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701"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410"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609"/>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技术平台一</w:t>
            </w:r>
            <w:r>
              <w:rPr>
                <w:rFonts w:ascii="仿宋_GB2312" w:eastAsia="仿宋_GB2312" w:hAnsi="宋体" w:cs="仿宋"/>
                <w:sz w:val="24"/>
                <w:szCs w:val="24"/>
              </w:rPr>
              <w:t>1</w:t>
            </w:r>
            <w:r>
              <w:rPr>
                <w:rFonts w:ascii="仿宋_GB2312" w:eastAsia="仿宋_GB2312" w:hAnsi="宋体" w:cs="仿宋" w:hint="eastAsia"/>
                <w:sz w:val="24"/>
                <w:szCs w:val="24"/>
              </w:rPr>
              <w:t>台架</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2006mm</w:t>
            </w:r>
            <w:r>
              <w:rPr>
                <w:rFonts w:ascii="仿宋_GB2312" w:eastAsia="仿宋_GB2312" w:hAnsi="宋体" w:cs="仿宋" w:hint="eastAsia"/>
                <w:bCs/>
                <w:sz w:val="24"/>
                <w:szCs w:val="24"/>
              </w:rPr>
              <w:t>×</w:t>
            </w:r>
            <w:r>
              <w:rPr>
                <w:rFonts w:ascii="仿宋_GB2312" w:eastAsia="仿宋_GB2312" w:hAnsi="宋体" w:cs="仿宋"/>
                <w:bCs/>
                <w:sz w:val="24"/>
                <w:szCs w:val="24"/>
              </w:rPr>
              <w:t>1003mm</w:t>
            </w:r>
            <w:r>
              <w:rPr>
                <w:rFonts w:ascii="仿宋_GB2312" w:eastAsia="仿宋_GB2312" w:hAnsi="宋体" w:cs="仿宋" w:hint="eastAsia"/>
                <w:bCs/>
                <w:sz w:val="24"/>
                <w:szCs w:val="24"/>
              </w:rPr>
              <w:t>×</w:t>
            </w:r>
            <w:r>
              <w:rPr>
                <w:rFonts w:ascii="仿宋_GB2312" w:eastAsia="仿宋_GB2312" w:hAnsi="宋体" w:cs="仿宋"/>
                <w:bCs/>
                <w:sz w:val="24"/>
                <w:szCs w:val="24"/>
              </w:rPr>
              <w:t>2410mm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组</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rPr>
                <w:rFonts w:ascii="仿宋_GB2312" w:eastAsia="仿宋_GB2312" w:hAnsi="宋体" w:cs="仿宋"/>
                <w:bCs/>
                <w:sz w:val="24"/>
                <w:szCs w:val="24"/>
              </w:rPr>
            </w:pPr>
            <w:r>
              <w:rPr>
                <w:rFonts w:ascii="仿宋_GB2312" w:eastAsia="仿宋_GB2312" w:hAnsi="宋体" w:cs="仿宋" w:hint="eastAsia"/>
                <w:bCs/>
                <w:sz w:val="24"/>
                <w:szCs w:val="24"/>
              </w:rPr>
              <w:t>注：墙体和顶棚全部用金属网孔板</w:t>
            </w:r>
          </w:p>
        </w:tc>
      </w:tr>
      <w:tr w:rsidR="007B405C">
        <w:trPr>
          <w:trHeight w:val="285"/>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元件存放柜</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900mm</w:t>
            </w:r>
            <w:r>
              <w:rPr>
                <w:rFonts w:ascii="仿宋_GB2312" w:eastAsia="仿宋_GB2312" w:hAnsi="宋体" w:cs="仿宋" w:hint="eastAsia"/>
                <w:bCs/>
                <w:sz w:val="24"/>
                <w:szCs w:val="24"/>
              </w:rPr>
              <w:t>×</w:t>
            </w:r>
            <w:r>
              <w:rPr>
                <w:rFonts w:ascii="仿宋_GB2312" w:eastAsia="仿宋_GB2312" w:hAnsi="宋体" w:cs="仿宋"/>
                <w:bCs/>
                <w:sz w:val="24"/>
                <w:szCs w:val="24"/>
              </w:rPr>
              <w:t>450mm</w:t>
            </w:r>
            <w:r>
              <w:rPr>
                <w:rFonts w:ascii="仿宋_GB2312" w:eastAsia="仿宋_GB2312" w:hAnsi="宋体" w:cs="仿宋" w:hint="eastAsia"/>
                <w:bCs/>
                <w:sz w:val="24"/>
                <w:szCs w:val="24"/>
              </w:rPr>
              <w:t>×</w:t>
            </w:r>
            <w:r>
              <w:rPr>
                <w:rFonts w:ascii="仿宋_GB2312" w:eastAsia="仿宋_GB2312" w:hAnsi="宋体" w:cs="仿宋"/>
                <w:bCs/>
                <w:sz w:val="24"/>
                <w:szCs w:val="24"/>
              </w:rPr>
              <w:t>2000mm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四门玻璃柜</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可移动工作台</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930mm</w:t>
            </w:r>
            <w:r>
              <w:rPr>
                <w:rFonts w:ascii="仿宋_GB2312" w:eastAsia="仿宋_GB2312" w:hAnsi="宋体" w:cs="仿宋" w:hint="eastAsia"/>
                <w:bCs/>
                <w:sz w:val="24"/>
                <w:szCs w:val="24"/>
              </w:rPr>
              <w:t>×</w:t>
            </w:r>
            <w:r>
              <w:rPr>
                <w:rFonts w:ascii="仿宋_GB2312" w:eastAsia="仿宋_GB2312" w:hAnsi="宋体" w:cs="仿宋"/>
                <w:bCs/>
                <w:sz w:val="24"/>
                <w:szCs w:val="24"/>
              </w:rPr>
              <w:t>740mm</w:t>
            </w:r>
            <w:r>
              <w:rPr>
                <w:rFonts w:ascii="仿宋_GB2312" w:eastAsia="仿宋_GB2312" w:hAnsi="宋体" w:cs="仿宋" w:hint="eastAsia"/>
                <w:bCs/>
                <w:sz w:val="24"/>
                <w:szCs w:val="24"/>
              </w:rPr>
              <w:t>×</w:t>
            </w:r>
            <w:r>
              <w:rPr>
                <w:rFonts w:ascii="仿宋_GB2312" w:eastAsia="仿宋_GB2312" w:hAnsi="宋体" w:cs="仿宋"/>
                <w:bCs/>
                <w:sz w:val="24"/>
                <w:szCs w:val="24"/>
              </w:rPr>
              <w:t>860mm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辆</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台虎钳</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台</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T68</w:t>
            </w:r>
            <w:r>
              <w:rPr>
                <w:rFonts w:ascii="仿宋_GB2312" w:eastAsia="仿宋_GB2312" w:hAnsi="宋体" w:cs="仿宋" w:hint="eastAsia"/>
                <w:sz w:val="24"/>
                <w:szCs w:val="24"/>
              </w:rPr>
              <w:t>镗床考核</w:t>
            </w:r>
            <w:r>
              <w:rPr>
                <w:rFonts w:ascii="仿宋_GB2312" w:eastAsia="仿宋_GB2312" w:hAnsi="宋体" w:cs="仿宋" w:hint="eastAsia"/>
                <w:sz w:val="24"/>
                <w:szCs w:val="24"/>
              </w:rPr>
              <w:lastRenderedPageBreak/>
              <w:t>挂板</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lastRenderedPageBreak/>
              <w:t>WK007</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智能设故、</w:t>
            </w:r>
            <w:r>
              <w:rPr>
                <w:rFonts w:ascii="仿宋_GB2312" w:eastAsia="仿宋_GB2312" w:hAnsi="宋体" w:cs="仿宋"/>
                <w:bCs/>
                <w:sz w:val="24"/>
                <w:szCs w:val="24"/>
              </w:rPr>
              <w:t>16</w:t>
            </w:r>
            <w:r>
              <w:rPr>
                <w:rFonts w:ascii="仿宋_GB2312" w:eastAsia="仿宋_GB2312" w:hAnsi="宋体" w:cs="仿宋" w:hint="eastAsia"/>
                <w:bCs/>
                <w:sz w:val="24"/>
                <w:szCs w:val="24"/>
              </w:rPr>
              <w:t>故障点</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X62W</w:t>
            </w:r>
            <w:r>
              <w:rPr>
                <w:rFonts w:ascii="仿宋_GB2312" w:eastAsia="仿宋_GB2312" w:hAnsi="宋体" w:cs="仿宋" w:hint="eastAsia"/>
                <w:sz w:val="24"/>
                <w:szCs w:val="24"/>
              </w:rPr>
              <w:t>铣床考核挂板</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WK008</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智能设故、</w:t>
            </w:r>
            <w:r>
              <w:rPr>
                <w:rFonts w:ascii="仿宋_GB2312" w:eastAsia="仿宋_GB2312" w:hAnsi="宋体" w:cs="仿宋"/>
                <w:bCs/>
                <w:sz w:val="24"/>
                <w:szCs w:val="24"/>
              </w:rPr>
              <w:t>16</w:t>
            </w:r>
            <w:r>
              <w:rPr>
                <w:rFonts w:ascii="仿宋_GB2312" w:eastAsia="仿宋_GB2312" w:hAnsi="宋体" w:cs="仿宋" w:hint="eastAsia"/>
                <w:bCs/>
                <w:sz w:val="24"/>
                <w:szCs w:val="24"/>
              </w:rPr>
              <w:t>故障点</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智能排故系统</w:t>
            </w:r>
          </w:p>
        </w:tc>
        <w:tc>
          <w:tcPr>
            <w:tcW w:w="2410" w:type="dxa"/>
            <w:vAlign w:val="center"/>
          </w:tcPr>
          <w:p w:rsidR="007B405C" w:rsidRDefault="007B405C">
            <w:pPr>
              <w:jc w:val="center"/>
              <w:rPr>
                <w:rFonts w:ascii="仿宋_GB2312" w:eastAsia="仿宋_GB2312" w:hAnsi="宋体" w:cs="仿宋"/>
                <w:bCs/>
                <w:sz w:val="24"/>
                <w:szCs w:val="24"/>
              </w:rPr>
            </w:pP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电工安全连线</w:t>
            </w:r>
          </w:p>
        </w:tc>
        <w:tc>
          <w:tcPr>
            <w:tcW w:w="2410" w:type="dxa"/>
            <w:vAlign w:val="center"/>
          </w:tcPr>
          <w:p w:rsidR="007B405C" w:rsidRDefault="007B405C">
            <w:pPr>
              <w:jc w:val="center"/>
              <w:rPr>
                <w:rFonts w:ascii="仿宋_GB2312" w:eastAsia="仿宋_GB2312" w:hAnsi="宋体" w:cs="仿宋"/>
                <w:bCs/>
                <w:sz w:val="24"/>
                <w:szCs w:val="24"/>
              </w:rPr>
            </w:pP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包</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40</w:t>
            </w:r>
            <w:r>
              <w:rPr>
                <w:rFonts w:ascii="仿宋_GB2312" w:eastAsia="仿宋_GB2312" w:hAnsi="宋体" w:cs="仿宋" w:hint="eastAsia"/>
                <w:bCs/>
                <w:sz w:val="24"/>
                <w:szCs w:val="24"/>
              </w:rPr>
              <w:t>条</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安全标志牌</w:t>
            </w:r>
          </w:p>
        </w:tc>
        <w:tc>
          <w:tcPr>
            <w:tcW w:w="2410" w:type="dxa"/>
            <w:vAlign w:val="center"/>
          </w:tcPr>
          <w:p w:rsidR="007B405C" w:rsidRDefault="007B405C">
            <w:pPr>
              <w:jc w:val="center"/>
              <w:rPr>
                <w:rFonts w:ascii="仿宋_GB2312" w:eastAsia="仿宋_GB2312" w:hAnsi="宋体" w:cs="仿宋"/>
                <w:bCs/>
                <w:sz w:val="24"/>
                <w:szCs w:val="24"/>
              </w:rPr>
            </w:pP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highlight w:val="yellow"/>
              </w:rPr>
            </w:pPr>
            <w:r>
              <w:rPr>
                <w:rFonts w:ascii="仿宋_GB2312" w:eastAsia="仿宋_GB2312" w:hAnsi="宋体" w:cs="仿宋"/>
                <w:bCs/>
                <w:sz w:val="24"/>
                <w:szCs w:val="24"/>
              </w:rPr>
              <w:t>9</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铝合金梯</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1.5</w:t>
            </w:r>
            <w:r>
              <w:rPr>
                <w:rFonts w:ascii="仿宋_GB2312" w:eastAsia="仿宋_GB2312" w:hAnsi="宋体" w:cs="仿宋" w:hint="eastAsia"/>
                <w:bCs/>
                <w:sz w:val="24"/>
                <w:szCs w:val="24"/>
              </w:rPr>
              <w:t>米</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bl>
    <w:p w:rsidR="007B405C" w:rsidRDefault="00CB1128">
      <w:pPr>
        <w:rPr>
          <w:rFonts w:ascii="仿宋" w:eastAsia="仿宋" w:hAnsi="仿宋" w:cs="仿宋"/>
          <w:b/>
          <w:sz w:val="30"/>
          <w:szCs w:val="30"/>
        </w:rPr>
      </w:pPr>
      <w:r>
        <w:rPr>
          <w:rFonts w:ascii="仿宋_GB2312" w:eastAsia="仿宋_GB2312" w:hAnsi="仿宋" w:cs="仿宋" w:hint="eastAsia"/>
          <w:b/>
          <w:sz w:val="30"/>
          <w:szCs w:val="30"/>
        </w:rPr>
        <w:t>选手核对无误后，签工位号：</w:t>
      </w:r>
      <w:r>
        <w:rPr>
          <w:rFonts w:ascii="仿宋" w:eastAsia="仿宋" w:hAnsi="仿宋" w:cs="仿宋"/>
          <w:b/>
          <w:sz w:val="30"/>
          <w:szCs w:val="30"/>
        </w:rPr>
        <w:br w:type="page"/>
      </w:r>
    </w:p>
    <w:p w:rsidR="007B405C" w:rsidRDefault="00CB1128">
      <w:pPr>
        <w:widowControl/>
        <w:spacing w:line="360" w:lineRule="auto"/>
        <w:jc w:val="center"/>
        <w:rPr>
          <w:rFonts w:ascii="仿宋_GB2312" w:eastAsia="仿宋_GB2312" w:hAnsi="仿宋" w:cs="仿宋"/>
          <w:b/>
          <w:sz w:val="30"/>
          <w:szCs w:val="30"/>
        </w:rPr>
      </w:pPr>
      <w:r>
        <w:rPr>
          <w:rFonts w:ascii="仿宋_GB2312" w:eastAsia="仿宋_GB2312" w:hAnsi="仿宋" w:cs="仿宋"/>
          <w:b/>
          <w:sz w:val="30"/>
          <w:szCs w:val="30"/>
        </w:rPr>
        <w:t>2018</w:t>
      </w:r>
      <w:r>
        <w:rPr>
          <w:rFonts w:ascii="仿宋_GB2312" w:eastAsia="仿宋_GB2312" w:hAnsi="仿宋" w:cs="仿宋" w:hint="eastAsia"/>
          <w:b/>
          <w:sz w:val="30"/>
          <w:szCs w:val="30"/>
        </w:rPr>
        <w:t>年职业院校技能大赛“电气安装与维修项目”竞赛现场</w:t>
      </w:r>
    </w:p>
    <w:p w:rsidR="007B405C" w:rsidRDefault="00CB1128">
      <w:pPr>
        <w:widowControl/>
        <w:spacing w:line="360" w:lineRule="auto"/>
        <w:jc w:val="center"/>
        <w:rPr>
          <w:rFonts w:ascii="仿宋_GB2312" w:eastAsia="仿宋_GB2312" w:hAnsi="仿宋" w:cs="仿宋"/>
          <w:b/>
          <w:sz w:val="30"/>
          <w:szCs w:val="30"/>
        </w:rPr>
      </w:pPr>
      <w:r>
        <w:rPr>
          <w:rFonts w:ascii="仿宋_GB2312" w:eastAsia="仿宋_GB2312" w:hAnsi="仿宋" w:cs="仿宋" w:hint="eastAsia"/>
          <w:b/>
          <w:sz w:val="30"/>
          <w:szCs w:val="30"/>
        </w:rPr>
        <w:t>设备清单（技术平台二）</w:t>
      </w:r>
    </w:p>
    <w:p w:rsidR="007B405C" w:rsidRDefault="007B405C">
      <w:pPr>
        <w:snapToGrid w:val="0"/>
        <w:spacing w:line="560" w:lineRule="exact"/>
        <w:ind w:firstLineChars="1050" w:firstLine="2205"/>
        <w:rPr>
          <w:rFonts w:ascii="仿宋_GB2312" w:eastAsia="仿宋_GB2312" w:hAnsi="Arial Narrow" w:cs="Arial"/>
          <w:sz w:val="30"/>
          <w:szCs w:val="30"/>
        </w:rPr>
      </w:pPr>
      <w:r w:rsidRPr="007B405C">
        <w:pict>
          <v:shape id="图片 5" o:spid="_x0000_s1028" type="#_x0000_t75" alt="IMG_256" style="position:absolute;left:0;text-align:left;margin-left:81.4pt;margin-top:4.25pt;width:280.35pt;height:308.25pt;z-index:2">
            <v:imagedata r:id="rId48" o:title="" croptop="4040f"/>
            <w10:wrap type="topAndBottom"/>
          </v:shape>
        </w:pict>
      </w:r>
      <w:r w:rsidR="00CB1128">
        <w:rPr>
          <w:rFonts w:ascii="仿宋_GB2312" w:eastAsia="仿宋_GB2312" w:hAnsi="Arial Narrow" w:cs="Arial" w:hint="eastAsia"/>
          <w:sz w:val="30"/>
          <w:szCs w:val="30"/>
        </w:rPr>
        <w:t>技术平台二</w:t>
      </w:r>
    </w:p>
    <w:p w:rsidR="007B405C" w:rsidRDefault="007B405C">
      <w:pPr>
        <w:snapToGrid w:val="0"/>
        <w:spacing w:line="560" w:lineRule="exact"/>
        <w:ind w:firstLineChars="200" w:firstLine="600"/>
        <w:jc w:val="left"/>
        <w:rPr>
          <w:rFonts w:ascii="仿宋_GB2312" w:eastAsia="仿宋_GB2312" w:hAnsi="仿宋" w:cs="仿宋"/>
          <w:kern w:val="0"/>
          <w:sz w:val="30"/>
          <w:szCs w:val="30"/>
        </w:rPr>
      </w:pPr>
    </w:p>
    <w:p w:rsidR="007B405C" w:rsidRDefault="00CB1128">
      <w:pPr>
        <w:snapToGrid w:val="0"/>
        <w:spacing w:line="560" w:lineRule="exact"/>
        <w:ind w:firstLineChars="200" w:firstLine="600"/>
        <w:jc w:val="left"/>
        <w:rPr>
          <w:rFonts w:ascii="仿宋_GB2312" w:eastAsia="仿宋_GB2312" w:hAnsi="仿宋" w:cs="仿宋"/>
          <w:kern w:val="0"/>
          <w:sz w:val="30"/>
          <w:szCs w:val="30"/>
        </w:rPr>
      </w:pPr>
      <w:r>
        <w:rPr>
          <w:rFonts w:ascii="仿宋_GB2312" w:eastAsia="仿宋_GB2312" w:hAnsi="仿宋" w:cs="仿宋" w:hint="eastAsia"/>
          <w:kern w:val="0"/>
          <w:sz w:val="30"/>
          <w:szCs w:val="30"/>
        </w:rPr>
        <w:t>电气安装与维修赛项技术平台二的配置及大赛使用的相关器材如下：</w:t>
      </w:r>
    </w:p>
    <w:p w:rsidR="007B405C" w:rsidRDefault="00CB1128">
      <w:pPr>
        <w:widowControl/>
        <w:spacing w:line="560" w:lineRule="exact"/>
        <w:rPr>
          <w:rFonts w:ascii="仿宋_GB2312" w:eastAsia="仿宋_GB2312" w:hAnsi="仿宋" w:cs="仿宋"/>
          <w:b/>
          <w:bCs/>
          <w:sz w:val="30"/>
          <w:szCs w:val="30"/>
        </w:rPr>
      </w:pPr>
      <w:r>
        <w:rPr>
          <w:rFonts w:ascii="仿宋_GB2312" w:eastAsia="仿宋_GB2312" w:hAnsi="仿宋" w:cs="仿宋"/>
          <w:b/>
          <w:bCs/>
          <w:sz w:val="30"/>
          <w:szCs w:val="30"/>
        </w:rPr>
        <w:t>1.</w:t>
      </w:r>
      <w:r>
        <w:rPr>
          <w:rFonts w:ascii="仿宋_GB2312" w:eastAsia="仿宋_GB2312" w:hAnsi="仿宋" w:cs="仿宋" w:hint="eastAsia"/>
          <w:b/>
          <w:bCs/>
          <w:sz w:val="30"/>
          <w:szCs w:val="30"/>
        </w:rPr>
        <w:t>电源配电箱</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3"/>
        <w:gridCol w:w="1683"/>
        <w:gridCol w:w="2410"/>
        <w:gridCol w:w="709"/>
        <w:gridCol w:w="709"/>
        <w:gridCol w:w="2409"/>
      </w:tblGrid>
      <w:tr w:rsidR="007B405C">
        <w:trPr>
          <w:trHeight w:val="315"/>
        </w:trPr>
        <w:tc>
          <w:tcPr>
            <w:tcW w:w="693"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683"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410"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300"/>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68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kern w:val="0"/>
                <w:sz w:val="24"/>
                <w:szCs w:val="24"/>
              </w:rPr>
              <w:t>智能数据采集与大数显示及通讯单元</w:t>
            </w:r>
          </w:p>
        </w:tc>
        <w:tc>
          <w:tcPr>
            <w:tcW w:w="2410" w:type="dxa"/>
            <w:vAlign w:val="center"/>
          </w:tcPr>
          <w:p w:rsidR="007B405C" w:rsidRDefault="007B405C">
            <w:pPr>
              <w:jc w:val="center"/>
              <w:rPr>
                <w:rFonts w:ascii="仿宋_GB2312" w:eastAsia="仿宋_GB2312" w:hAnsi="宋体" w:cs="仿宋"/>
                <w:bCs/>
                <w:sz w:val="24"/>
                <w:szCs w:val="24"/>
              </w:rPr>
            </w:pP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285"/>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68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熔断器式</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隔离器</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HG1-32/30F</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r>
              <w:rPr>
                <w:rFonts w:ascii="仿宋_GB2312" w:eastAsia="仿宋_GB2312" w:hAnsi="宋体" w:cs="仿宋" w:hint="eastAsia"/>
                <w:bCs/>
                <w:sz w:val="24"/>
                <w:szCs w:val="24"/>
              </w:rPr>
              <w:t>极，</w:t>
            </w:r>
            <w:r>
              <w:rPr>
                <w:rFonts w:ascii="仿宋_GB2312" w:eastAsia="仿宋_GB2312" w:hAnsi="宋体" w:cs="仿宋"/>
                <w:bCs/>
                <w:sz w:val="24"/>
                <w:szCs w:val="24"/>
              </w:rPr>
              <w:t>32A</w:t>
            </w:r>
            <w:r>
              <w:rPr>
                <w:rFonts w:ascii="仿宋_GB2312" w:eastAsia="仿宋_GB2312" w:hAnsi="宋体" w:cs="仿宋" w:hint="eastAsia"/>
                <w:bCs/>
                <w:sz w:val="24"/>
                <w:szCs w:val="24"/>
              </w:rPr>
              <w:t>（含熔体</w:t>
            </w:r>
            <w:r>
              <w:rPr>
                <w:rFonts w:ascii="仿宋_GB2312" w:eastAsia="仿宋_GB2312" w:hAnsi="宋体" w:cs="仿宋"/>
                <w:bCs/>
                <w:sz w:val="24"/>
                <w:szCs w:val="24"/>
              </w:rPr>
              <w:t>20A</w:t>
            </w:r>
            <w:r>
              <w:rPr>
                <w:rFonts w:ascii="仿宋_GB2312" w:eastAsia="仿宋_GB2312" w:hAnsi="宋体" w:cs="仿宋" w:hint="eastAsia"/>
                <w:bCs/>
                <w:sz w:val="24"/>
                <w:szCs w:val="24"/>
              </w:rPr>
              <w:t>））</w:t>
            </w:r>
          </w:p>
        </w:tc>
      </w:tr>
      <w:tr w:rsidR="007B405C">
        <w:trPr>
          <w:trHeight w:val="300"/>
        </w:trPr>
        <w:tc>
          <w:tcPr>
            <w:tcW w:w="693"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683"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漏电型空气</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开关</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DZ47LE-32/D10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3P+N</w:t>
            </w:r>
          </w:p>
        </w:tc>
      </w:tr>
      <w:tr w:rsidR="007B405C">
        <w:trPr>
          <w:trHeight w:val="300"/>
        </w:trPr>
        <w:tc>
          <w:tcPr>
            <w:tcW w:w="693" w:type="dxa"/>
            <w:vMerge/>
            <w:vAlign w:val="center"/>
          </w:tcPr>
          <w:p w:rsidR="007B405C" w:rsidRDefault="007B405C">
            <w:pPr>
              <w:jc w:val="center"/>
              <w:rPr>
                <w:rFonts w:ascii="仿宋_GB2312" w:eastAsia="仿宋_GB2312" w:hAnsi="宋体" w:cs="仿宋"/>
                <w:bCs/>
                <w:sz w:val="24"/>
                <w:szCs w:val="24"/>
              </w:rPr>
            </w:pPr>
          </w:p>
        </w:tc>
        <w:tc>
          <w:tcPr>
            <w:tcW w:w="1683" w:type="dxa"/>
            <w:vMerge/>
            <w:vAlign w:val="center"/>
          </w:tcPr>
          <w:p w:rsidR="007B405C" w:rsidRDefault="007B405C">
            <w:pPr>
              <w:jc w:val="center"/>
              <w:rPr>
                <w:rFonts w:ascii="仿宋_GB2312" w:eastAsia="仿宋_GB2312" w:hAnsi="宋体" w:cs="仿宋"/>
                <w:bCs/>
                <w:sz w:val="24"/>
                <w:szCs w:val="24"/>
              </w:rPr>
            </w:pP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DZ47LE-32/D16</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3P+N</w:t>
            </w:r>
          </w:p>
        </w:tc>
      </w:tr>
      <w:tr w:rsidR="007B405C">
        <w:trPr>
          <w:trHeight w:val="300"/>
        </w:trPr>
        <w:tc>
          <w:tcPr>
            <w:tcW w:w="693"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683"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空气开关</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DZ47-63/D20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3P</w:t>
            </w:r>
          </w:p>
        </w:tc>
      </w:tr>
      <w:tr w:rsidR="007B405C">
        <w:trPr>
          <w:trHeight w:val="300"/>
        </w:trPr>
        <w:tc>
          <w:tcPr>
            <w:tcW w:w="693" w:type="dxa"/>
            <w:vMerge/>
            <w:vAlign w:val="center"/>
          </w:tcPr>
          <w:p w:rsidR="007B405C" w:rsidRDefault="007B405C">
            <w:pPr>
              <w:jc w:val="center"/>
              <w:rPr>
                <w:rFonts w:ascii="仿宋_GB2312" w:eastAsia="仿宋_GB2312" w:hAnsi="宋体" w:cs="仿宋"/>
                <w:bCs/>
                <w:sz w:val="24"/>
                <w:szCs w:val="24"/>
              </w:rPr>
            </w:pPr>
          </w:p>
        </w:tc>
        <w:tc>
          <w:tcPr>
            <w:tcW w:w="1683" w:type="dxa"/>
            <w:vMerge/>
            <w:vAlign w:val="center"/>
          </w:tcPr>
          <w:p w:rsidR="007B405C" w:rsidRDefault="007B405C">
            <w:pPr>
              <w:jc w:val="center"/>
              <w:rPr>
                <w:rFonts w:ascii="仿宋_GB2312" w:eastAsia="仿宋_GB2312" w:hAnsi="宋体" w:cs="仿宋"/>
                <w:bCs/>
                <w:sz w:val="24"/>
                <w:szCs w:val="24"/>
              </w:rPr>
            </w:pP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DZ47-63/D25</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3P</w:t>
            </w:r>
          </w:p>
        </w:tc>
      </w:tr>
      <w:tr w:rsidR="007B405C">
        <w:trPr>
          <w:trHeight w:val="300"/>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168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漏电型空气</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开关</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DZ47LE-32/C20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1P+N</w:t>
            </w:r>
          </w:p>
        </w:tc>
      </w:tr>
      <w:tr w:rsidR="007B405C">
        <w:trPr>
          <w:trHeight w:val="300"/>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68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导轨</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C45</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条</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长度：</w:t>
            </w:r>
            <w:r>
              <w:rPr>
                <w:rFonts w:ascii="仿宋_GB2312" w:eastAsia="仿宋_GB2312" w:hAnsi="宋体" w:cs="仿宋"/>
                <w:sz w:val="24"/>
                <w:szCs w:val="24"/>
              </w:rPr>
              <w:t>210 mm</w:t>
            </w:r>
          </w:p>
        </w:tc>
      </w:tr>
      <w:tr w:rsidR="007B405C">
        <w:trPr>
          <w:trHeight w:val="300"/>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w:t>
            </w:r>
          </w:p>
        </w:tc>
        <w:tc>
          <w:tcPr>
            <w:tcW w:w="168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指示灯</w:t>
            </w:r>
          </w:p>
        </w:tc>
        <w:tc>
          <w:tcPr>
            <w:tcW w:w="241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AD58B-22D  220V</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红、绿、黄各</w:t>
            </w:r>
            <w:r>
              <w:rPr>
                <w:rFonts w:ascii="仿宋_GB2312" w:eastAsia="仿宋_GB2312" w:hAnsi="宋体" w:cs="仿宋"/>
                <w:sz w:val="24"/>
                <w:szCs w:val="24"/>
              </w:rPr>
              <w:t>1</w:t>
            </w:r>
            <w:r>
              <w:rPr>
                <w:rFonts w:ascii="仿宋_GB2312" w:eastAsia="仿宋_GB2312" w:hAnsi="宋体" w:cs="仿宋" w:hint="eastAsia"/>
                <w:sz w:val="24"/>
                <w:szCs w:val="24"/>
              </w:rPr>
              <w:t>只</w:t>
            </w:r>
          </w:p>
        </w:tc>
      </w:tr>
      <w:tr w:rsidR="007B405C">
        <w:trPr>
          <w:trHeight w:val="300"/>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168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接线端子排</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TBC-20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条</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11</w:t>
            </w:r>
            <w:r>
              <w:rPr>
                <w:rFonts w:ascii="仿宋_GB2312" w:eastAsia="仿宋_GB2312" w:hAnsi="宋体" w:cs="仿宋" w:hint="eastAsia"/>
                <w:bCs/>
                <w:sz w:val="24"/>
                <w:szCs w:val="24"/>
              </w:rPr>
              <w:t>节</w:t>
            </w:r>
            <w:r>
              <w:rPr>
                <w:rFonts w:ascii="仿宋_GB2312" w:eastAsia="仿宋_GB2312" w:hAnsi="宋体" w:cs="仿宋"/>
                <w:bCs/>
                <w:sz w:val="24"/>
                <w:szCs w:val="24"/>
              </w:rPr>
              <w:t>/</w:t>
            </w:r>
            <w:r>
              <w:rPr>
                <w:rFonts w:ascii="仿宋_GB2312" w:eastAsia="仿宋_GB2312" w:hAnsi="宋体" w:cs="仿宋" w:hint="eastAsia"/>
                <w:bCs/>
                <w:sz w:val="24"/>
                <w:szCs w:val="24"/>
              </w:rPr>
              <w:t>条</w:t>
            </w:r>
          </w:p>
        </w:tc>
      </w:tr>
      <w:tr w:rsidR="007B405C">
        <w:trPr>
          <w:trHeight w:val="300"/>
        </w:trPr>
        <w:tc>
          <w:tcPr>
            <w:tcW w:w="69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w:t>
            </w:r>
          </w:p>
        </w:tc>
        <w:tc>
          <w:tcPr>
            <w:tcW w:w="1683"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配电箱箱体</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450mm</w:t>
            </w:r>
            <w:r>
              <w:rPr>
                <w:rFonts w:ascii="仿宋_GB2312" w:eastAsia="仿宋_GB2312" w:hAnsi="宋体" w:cs="仿宋" w:hint="eastAsia"/>
                <w:sz w:val="24"/>
                <w:szCs w:val="24"/>
              </w:rPr>
              <w:t>×</w:t>
            </w:r>
            <w:r>
              <w:rPr>
                <w:rFonts w:ascii="仿宋_GB2312" w:eastAsia="仿宋_GB2312" w:hAnsi="宋体" w:cs="仿宋"/>
                <w:sz w:val="24"/>
                <w:szCs w:val="24"/>
              </w:rPr>
              <w:t>220mm</w:t>
            </w:r>
            <w:r>
              <w:rPr>
                <w:rFonts w:ascii="仿宋_GB2312" w:eastAsia="仿宋_GB2312" w:hAnsi="宋体" w:cs="仿宋" w:hint="eastAsia"/>
                <w:sz w:val="24"/>
                <w:szCs w:val="24"/>
              </w:rPr>
              <w:t>×</w:t>
            </w:r>
            <w:r>
              <w:rPr>
                <w:rFonts w:ascii="仿宋_GB2312" w:eastAsia="仿宋_GB2312" w:hAnsi="宋体" w:cs="仿宋"/>
                <w:sz w:val="24"/>
                <w:szCs w:val="24"/>
              </w:rPr>
              <w:t>520mm</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含接地排、接零排</w:t>
            </w: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2.</w:t>
      </w:r>
      <w:r>
        <w:rPr>
          <w:rFonts w:ascii="仿宋_GB2312" w:eastAsia="仿宋_GB2312" w:hAnsi="仿宋" w:cs="仿宋" w:hint="eastAsia"/>
          <w:b/>
          <w:bCs/>
          <w:sz w:val="30"/>
          <w:szCs w:val="30"/>
        </w:rPr>
        <w:t>照明配电箱</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1540"/>
        <w:gridCol w:w="2551"/>
        <w:gridCol w:w="709"/>
        <w:gridCol w:w="709"/>
        <w:gridCol w:w="2409"/>
      </w:tblGrid>
      <w:tr w:rsidR="007B405C">
        <w:trPr>
          <w:trHeight w:val="315"/>
        </w:trPr>
        <w:tc>
          <w:tcPr>
            <w:tcW w:w="695"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40"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300"/>
        </w:trPr>
        <w:tc>
          <w:tcPr>
            <w:tcW w:w="69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 xml:space="preserve"> 1</w:t>
            </w:r>
          </w:p>
        </w:tc>
        <w:tc>
          <w:tcPr>
            <w:tcW w:w="1540"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漏电型空气</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开关</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DZ47LE-32/C16</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1P+N</w:t>
            </w:r>
          </w:p>
        </w:tc>
      </w:tr>
      <w:tr w:rsidR="007B405C">
        <w:trPr>
          <w:trHeight w:val="300"/>
        </w:trPr>
        <w:tc>
          <w:tcPr>
            <w:tcW w:w="695" w:type="dxa"/>
            <w:vMerge/>
            <w:vAlign w:val="center"/>
          </w:tcPr>
          <w:p w:rsidR="007B405C" w:rsidRDefault="007B405C">
            <w:pPr>
              <w:jc w:val="center"/>
              <w:rPr>
                <w:rFonts w:ascii="仿宋_GB2312" w:eastAsia="仿宋_GB2312" w:hAnsi="宋体" w:cs="仿宋"/>
                <w:bCs/>
                <w:sz w:val="24"/>
                <w:szCs w:val="24"/>
              </w:rPr>
            </w:pPr>
          </w:p>
        </w:tc>
        <w:tc>
          <w:tcPr>
            <w:tcW w:w="1540" w:type="dxa"/>
            <w:vMerge/>
            <w:vAlign w:val="center"/>
          </w:tcPr>
          <w:p w:rsidR="007B405C" w:rsidRDefault="007B405C">
            <w:pPr>
              <w:jc w:val="center"/>
              <w:rPr>
                <w:rFonts w:ascii="仿宋_GB2312" w:eastAsia="仿宋_GB2312" w:hAnsi="宋体" w:cs="仿宋"/>
                <w:bCs/>
                <w:sz w:val="24"/>
                <w:szCs w:val="24"/>
              </w:rPr>
            </w:pP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DZ47LE-32/C10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1P+N</w:t>
            </w:r>
          </w:p>
        </w:tc>
      </w:tr>
      <w:tr w:rsidR="007B405C">
        <w:trPr>
          <w:trHeight w:val="285"/>
        </w:trPr>
        <w:tc>
          <w:tcPr>
            <w:tcW w:w="69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40"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空气开关</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DZ47-63/C32</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2P</w:t>
            </w:r>
          </w:p>
        </w:tc>
      </w:tr>
      <w:tr w:rsidR="007B405C">
        <w:trPr>
          <w:trHeight w:val="285"/>
        </w:trPr>
        <w:tc>
          <w:tcPr>
            <w:tcW w:w="695" w:type="dxa"/>
            <w:vMerge/>
            <w:vAlign w:val="center"/>
          </w:tcPr>
          <w:p w:rsidR="007B405C" w:rsidRDefault="007B405C">
            <w:pPr>
              <w:jc w:val="center"/>
              <w:rPr>
                <w:rFonts w:ascii="仿宋_GB2312" w:eastAsia="仿宋_GB2312" w:hAnsi="宋体" w:cs="仿宋"/>
                <w:bCs/>
                <w:sz w:val="24"/>
                <w:szCs w:val="24"/>
              </w:rPr>
            </w:pPr>
          </w:p>
        </w:tc>
        <w:tc>
          <w:tcPr>
            <w:tcW w:w="1540" w:type="dxa"/>
            <w:vMerge/>
            <w:vAlign w:val="center"/>
          </w:tcPr>
          <w:p w:rsidR="007B405C" w:rsidRDefault="007B405C">
            <w:pPr>
              <w:jc w:val="center"/>
              <w:rPr>
                <w:rFonts w:ascii="仿宋_GB2312" w:eastAsia="仿宋_GB2312" w:hAnsi="宋体" w:cs="仿宋"/>
                <w:bCs/>
                <w:sz w:val="24"/>
                <w:szCs w:val="24"/>
              </w:rPr>
            </w:pP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DZ47-63/C10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1P</w:t>
            </w:r>
          </w:p>
        </w:tc>
      </w:tr>
      <w:tr w:rsidR="007B405C">
        <w:trPr>
          <w:trHeight w:val="285"/>
        </w:trPr>
        <w:tc>
          <w:tcPr>
            <w:tcW w:w="695" w:type="dxa"/>
            <w:vMerge/>
            <w:vAlign w:val="center"/>
          </w:tcPr>
          <w:p w:rsidR="007B405C" w:rsidRDefault="007B405C">
            <w:pPr>
              <w:jc w:val="center"/>
              <w:rPr>
                <w:rFonts w:ascii="仿宋_GB2312" w:eastAsia="仿宋_GB2312" w:hAnsi="宋体" w:cs="仿宋"/>
                <w:bCs/>
                <w:sz w:val="24"/>
                <w:szCs w:val="24"/>
              </w:rPr>
            </w:pPr>
          </w:p>
        </w:tc>
        <w:tc>
          <w:tcPr>
            <w:tcW w:w="1540" w:type="dxa"/>
            <w:vMerge/>
            <w:vAlign w:val="center"/>
          </w:tcPr>
          <w:p w:rsidR="007B405C" w:rsidRDefault="007B405C">
            <w:pPr>
              <w:jc w:val="center"/>
              <w:rPr>
                <w:rFonts w:ascii="仿宋_GB2312" w:eastAsia="仿宋_GB2312" w:hAnsi="宋体" w:cs="仿宋"/>
                <w:bCs/>
                <w:sz w:val="24"/>
                <w:szCs w:val="24"/>
              </w:rPr>
            </w:pP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DZ47-63/C6</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1P</w:t>
            </w:r>
          </w:p>
        </w:tc>
      </w:tr>
      <w:tr w:rsidR="007B405C">
        <w:trPr>
          <w:trHeight w:val="300"/>
        </w:trPr>
        <w:tc>
          <w:tcPr>
            <w:tcW w:w="69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4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配电箱箱体</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PZ30-15</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含接地排、接零排</w:t>
            </w: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3.</w:t>
      </w:r>
      <w:r>
        <w:rPr>
          <w:rFonts w:ascii="仿宋_GB2312" w:eastAsia="仿宋_GB2312" w:hAnsi="仿宋" w:cs="仿宋" w:hint="eastAsia"/>
          <w:b/>
          <w:bCs/>
          <w:sz w:val="30"/>
          <w:szCs w:val="30"/>
        </w:rPr>
        <w:t>照明套件</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1529"/>
        <w:gridCol w:w="2551"/>
        <w:gridCol w:w="709"/>
        <w:gridCol w:w="709"/>
        <w:gridCol w:w="2409"/>
      </w:tblGrid>
      <w:tr w:rsidR="007B405C">
        <w:trPr>
          <w:trHeight w:val="315"/>
        </w:trPr>
        <w:tc>
          <w:tcPr>
            <w:tcW w:w="706"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2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82"/>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52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日光灯组件</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20W</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长度</w:t>
            </w:r>
            <w:r>
              <w:rPr>
                <w:rFonts w:ascii="仿宋_GB2312" w:eastAsia="仿宋_GB2312" w:hAnsi="宋体" w:cs="仿宋"/>
                <w:bCs/>
                <w:sz w:val="24"/>
                <w:szCs w:val="24"/>
              </w:rPr>
              <w:t>65cm</w:t>
            </w:r>
            <w:r>
              <w:rPr>
                <w:rFonts w:ascii="仿宋_GB2312" w:eastAsia="仿宋_GB2312" w:hAnsi="宋体" w:cs="仿宋" w:hint="eastAsia"/>
                <w:bCs/>
                <w:sz w:val="24"/>
                <w:szCs w:val="24"/>
              </w:rPr>
              <w:t>左右</w:t>
            </w:r>
          </w:p>
        </w:tc>
      </w:tr>
      <w:tr w:rsidR="007B405C">
        <w:trPr>
          <w:trHeight w:val="285"/>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2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螺口节能灯</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9W</w:t>
            </w:r>
            <w:r>
              <w:rPr>
                <w:rFonts w:ascii="仿宋_GB2312" w:eastAsia="仿宋_GB2312" w:hAnsi="宋体" w:cs="仿宋" w:hint="eastAsia"/>
                <w:bCs/>
                <w:sz w:val="24"/>
                <w:szCs w:val="24"/>
              </w:rPr>
              <w:t>～</w:t>
            </w:r>
            <w:r>
              <w:rPr>
                <w:rFonts w:ascii="仿宋_GB2312" w:eastAsia="仿宋_GB2312" w:hAnsi="宋体" w:cs="仿宋"/>
                <w:bCs/>
                <w:sz w:val="24"/>
                <w:szCs w:val="24"/>
              </w:rPr>
              <w:t>13W</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229"/>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2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螺口平灯头</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E27</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塑料圆台</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YM-2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b/>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r>
              <w:rPr>
                <w:rFonts w:ascii="仿宋_GB2312" w:eastAsia="仿宋_GB2312" w:hAnsi="宋体" w:cs="仿宋" w:hint="eastAsia"/>
                <w:bCs/>
                <w:sz w:val="24"/>
                <w:szCs w:val="24"/>
              </w:rPr>
              <w:t>寸，材料</w:t>
            </w:r>
            <w:r>
              <w:rPr>
                <w:rFonts w:ascii="仿宋_GB2312" w:eastAsia="仿宋_GB2312" w:hAnsi="宋体" w:cs="仿宋"/>
                <w:bCs/>
                <w:sz w:val="24"/>
                <w:szCs w:val="24"/>
              </w:rPr>
              <w:t>:PVC</w:t>
            </w: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152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r>
              <w:rPr>
                <w:rFonts w:ascii="仿宋_GB2312" w:eastAsia="仿宋_GB2312" w:hAnsi="宋体" w:cs="仿宋" w:hint="eastAsia"/>
                <w:bCs/>
                <w:sz w:val="24"/>
                <w:szCs w:val="24"/>
              </w:rPr>
              <w:t>开</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双联开关</w:t>
            </w: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52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r>
              <w:rPr>
                <w:rFonts w:ascii="仿宋_GB2312" w:eastAsia="仿宋_GB2312" w:hAnsi="宋体" w:cs="仿宋" w:hint="eastAsia"/>
                <w:bCs/>
                <w:sz w:val="24"/>
                <w:szCs w:val="24"/>
              </w:rPr>
              <w:t>开</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双联开关</w:t>
            </w: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五孔插座</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型（</w:t>
            </w:r>
            <w:r>
              <w:rPr>
                <w:rFonts w:ascii="仿宋_GB2312" w:eastAsia="仿宋_GB2312" w:hAnsi="宋体" w:cs="仿宋"/>
                <w:bCs/>
                <w:sz w:val="24"/>
                <w:szCs w:val="24"/>
              </w:rPr>
              <w:t>10A</w:t>
            </w:r>
            <w:r>
              <w:rPr>
                <w:rFonts w:ascii="仿宋_GB2312" w:eastAsia="仿宋_GB2312" w:hAnsi="宋体" w:cs="仿宋" w:hint="eastAsia"/>
                <w:bCs/>
                <w:sz w:val="24"/>
                <w:szCs w:val="24"/>
              </w:rPr>
              <w:t>）</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空调插座</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型（</w:t>
            </w:r>
            <w:r>
              <w:rPr>
                <w:rFonts w:ascii="仿宋_GB2312" w:eastAsia="仿宋_GB2312" w:hAnsi="宋体" w:cs="仿宋"/>
                <w:bCs/>
                <w:sz w:val="24"/>
                <w:szCs w:val="24"/>
              </w:rPr>
              <w:t>16A</w:t>
            </w:r>
            <w:r>
              <w:rPr>
                <w:rFonts w:ascii="仿宋_GB2312" w:eastAsia="仿宋_GB2312" w:hAnsi="宋体" w:cs="仿宋" w:hint="eastAsia"/>
                <w:bCs/>
                <w:sz w:val="24"/>
                <w:szCs w:val="24"/>
              </w:rPr>
              <w:t>）</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27"/>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分线盒面板</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706"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w:t>
            </w:r>
          </w:p>
        </w:tc>
        <w:tc>
          <w:tcPr>
            <w:tcW w:w="1529"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明装底盒</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w:t>
            </w:r>
            <w:r>
              <w:rPr>
                <w:rFonts w:ascii="仿宋_GB2312" w:eastAsia="仿宋_GB2312" w:hAnsi="宋体" w:cs="仿宋"/>
                <w:bCs/>
                <w:sz w:val="24"/>
                <w:szCs w:val="24"/>
              </w:rPr>
              <w:t>86</w:t>
            </w:r>
            <w:r>
              <w:rPr>
                <w:rFonts w:ascii="仿宋_GB2312" w:eastAsia="仿宋_GB2312" w:hAnsi="宋体" w:cs="仿宋" w:hint="eastAsia"/>
                <w:bCs/>
                <w:sz w:val="24"/>
                <w:szCs w:val="24"/>
              </w:rPr>
              <w:t>×</w:t>
            </w:r>
            <w:r>
              <w:rPr>
                <w:rFonts w:ascii="仿宋_GB2312" w:eastAsia="仿宋_GB2312" w:hAnsi="宋体" w:cs="仿宋"/>
                <w:bCs/>
                <w:sz w:val="24"/>
                <w:szCs w:val="24"/>
              </w:rPr>
              <w:t>30</w:t>
            </w:r>
          </w:p>
        </w:tc>
      </w:tr>
      <w:tr w:rsidR="007B405C">
        <w:trPr>
          <w:trHeight w:val="300"/>
        </w:trPr>
        <w:tc>
          <w:tcPr>
            <w:tcW w:w="706" w:type="dxa"/>
            <w:vMerge/>
            <w:vAlign w:val="center"/>
          </w:tcPr>
          <w:p w:rsidR="007B405C" w:rsidRDefault="007B405C">
            <w:pPr>
              <w:jc w:val="center"/>
              <w:rPr>
                <w:rFonts w:ascii="仿宋_GB2312" w:eastAsia="仿宋_GB2312" w:hAnsi="宋体" w:cs="仿宋"/>
                <w:bCs/>
                <w:sz w:val="24"/>
                <w:szCs w:val="24"/>
              </w:rPr>
            </w:pPr>
          </w:p>
        </w:tc>
        <w:tc>
          <w:tcPr>
            <w:tcW w:w="1529" w:type="dxa"/>
            <w:vMerge/>
            <w:vAlign w:val="center"/>
          </w:tcPr>
          <w:p w:rsidR="007B405C" w:rsidRDefault="007B405C">
            <w:pPr>
              <w:jc w:val="center"/>
              <w:rPr>
                <w:rFonts w:ascii="仿宋_GB2312" w:eastAsia="仿宋_GB2312" w:hAnsi="宋体" w:cs="仿宋"/>
                <w:sz w:val="24"/>
                <w:szCs w:val="24"/>
              </w:rPr>
            </w:pP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加深型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w:t>
            </w:r>
            <w:r>
              <w:rPr>
                <w:rFonts w:ascii="仿宋_GB2312" w:eastAsia="仿宋_GB2312" w:hAnsi="宋体" w:cs="仿宋"/>
                <w:bCs/>
                <w:sz w:val="24"/>
                <w:szCs w:val="24"/>
              </w:rPr>
              <w:t>86</w:t>
            </w:r>
            <w:r>
              <w:rPr>
                <w:rFonts w:ascii="仿宋_GB2312" w:eastAsia="仿宋_GB2312" w:hAnsi="宋体" w:cs="仿宋" w:hint="eastAsia"/>
                <w:bCs/>
                <w:sz w:val="24"/>
                <w:szCs w:val="24"/>
              </w:rPr>
              <w:t>×</w:t>
            </w:r>
            <w:r>
              <w:rPr>
                <w:rFonts w:ascii="仿宋_GB2312" w:eastAsia="仿宋_GB2312" w:hAnsi="宋体" w:cs="仿宋"/>
                <w:bCs/>
                <w:sz w:val="24"/>
                <w:szCs w:val="24"/>
              </w:rPr>
              <w:t>40</w:t>
            </w: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11</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自攻螺丝</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3</w:t>
            </w:r>
            <w:r>
              <w:rPr>
                <w:rFonts w:ascii="仿宋_GB2312" w:eastAsia="仿宋_GB2312" w:hAnsi="宋体" w:cs="仿宋" w:hint="eastAsia"/>
                <w:bCs/>
                <w:sz w:val="24"/>
                <w:szCs w:val="24"/>
              </w:rPr>
              <w:t>×</w:t>
            </w:r>
            <w:r>
              <w:rPr>
                <w:rFonts w:ascii="仿宋_GB2312" w:eastAsia="仿宋_GB2312" w:hAnsi="宋体" w:cs="仿宋"/>
                <w:bCs/>
                <w:sz w:val="24"/>
                <w:szCs w:val="24"/>
              </w:rPr>
              <w:t>15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sz w:val="24"/>
                <w:szCs w:val="24"/>
              </w:rPr>
              <w:t>安装螺口平灯头</w:t>
            </w:r>
          </w:p>
        </w:tc>
      </w:tr>
      <w:tr w:rsidR="007B405C">
        <w:trPr>
          <w:trHeight w:val="300"/>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12</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螺丝</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3</w:t>
            </w:r>
            <w:r>
              <w:rPr>
                <w:rFonts w:ascii="仿宋_GB2312" w:eastAsia="仿宋_GB2312" w:hAnsi="宋体" w:cs="仿宋" w:hint="eastAsia"/>
                <w:bCs/>
                <w:sz w:val="24"/>
                <w:szCs w:val="24"/>
              </w:rPr>
              <w:t>×</w:t>
            </w:r>
            <w:r>
              <w:rPr>
                <w:rFonts w:ascii="仿宋_GB2312" w:eastAsia="仿宋_GB2312" w:hAnsi="宋体" w:cs="仿宋"/>
                <w:bCs/>
                <w:sz w:val="24"/>
                <w:szCs w:val="24"/>
              </w:rPr>
              <w:t>20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固定开关、插座等面板</w:t>
            </w: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4.</w:t>
      </w:r>
      <w:r>
        <w:rPr>
          <w:rFonts w:ascii="仿宋_GB2312" w:eastAsia="仿宋_GB2312" w:hAnsi="仿宋" w:cs="仿宋" w:hint="eastAsia"/>
          <w:b/>
          <w:bCs/>
          <w:sz w:val="30"/>
          <w:szCs w:val="30"/>
        </w:rPr>
        <w:t>弱电套件</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1529"/>
        <w:gridCol w:w="2551"/>
        <w:gridCol w:w="709"/>
        <w:gridCol w:w="709"/>
        <w:gridCol w:w="2409"/>
      </w:tblGrid>
      <w:tr w:rsidR="007B405C">
        <w:trPr>
          <w:trHeight w:val="315"/>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序号</w:t>
            </w:r>
          </w:p>
        </w:tc>
        <w:tc>
          <w:tcPr>
            <w:tcW w:w="152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名称</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规格</w:t>
            </w:r>
            <w:r>
              <w:rPr>
                <w:rFonts w:ascii="仿宋_GB2312" w:eastAsia="仿宋_GB2312" w:hAnsi="宋体" w:cs="仿宋"/>
                <w:bCs/>
                <w:sz w:val="24"/>
                <w:szCs w:val="24"/>
              </w:rPr>
              <w:t>/</w:t>
            </w:r>
            <w:r>
              <w:rPr>
                <w:rFonts w:ascii="仿宋_GB2312" w:eastAsia="仿宋_GB2312" w:hAnsi="宋体" w:cs="仿宋" w:hint="eastAsia"/>
                <w:bCs/>
                <w:sz w:val="24"/>
                <w:szCs w:val="24"/>
              </w:rPr>
              <w:t>型号</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单位</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数量</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备注（说明）</w:t>
            </w:r>
          </w:p>
        </w:tc>
      </w:tr>
      <w:tr w:rsidR="007B405C">
        <w:trPr>
          <w:trHeight w:val="82"/>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52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集成弱电箱</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YL-003</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已开孔</w:t>
            </w:r>
            <w:r>
              <w:rPr>
                <w:rFonts w:ascii="仿宋_GB2312" w:eastAsia="仿宋_GB2312" w:hAnsi="宋体" w:cs="仿宋"/>
                <w:bCs/>
                <w:sz w:val="24"/>
                <w:szCs w:val="24"/>
              </w:rPr>
              <w:t xml:space="preserve"> </w:t>
            </w:r>
          </w:p>
        </w:tc>
      </w:tr>
      <w:tr w:rsidR="007B405C">
        <w:trPr>
          <w:trHeight w:val="82"/>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电话模块</w:t>
            </w:r>
          </w:p>
        </w:tc>
        <w:tc>
          <w:tcPr>
            <w:tcW w:w="2551" w:type="dxa"/>
            <w:vAlign w:val="center"/>
          </w:tcPr>
          <w:p w:rsidR="007B405C" w:rsidRDefault="00CB1128">
            <w:pPr>
              <w:jc w:val="center"/>
              <w:rPr>
                <w:rFonts w:ascii="仿宋_GB2312" w:eastAsia="仿宋_GB2312" w:hAnsi="宋体" w:cs="仿宋"/>
                <w:spacing w:val="-10"/>
                <w:sz w:val="24"/>
                <w:szCs w:val="24"/>
              </w:rPr>
            </w:pPr>
            <w:r>
              <w:rPr>
                <w:rFonts w:ascii="仿宋_GB2312" w:eastAsia="仿宋_GB2312" w:hAnsi="宋体" w:cs="仿宋"/>
                <w:spacing w:val="-10"/>
                <w:sz w:val="24"/>
                <w:szCs w:val="24"/>
              </w:rPr>
              <w:t>YL-A301</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82"/>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无线路由器</w:t>
            </w:r>
          </w:p>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模块</w:t>
            </w:r>
          </w:p>
        </w:tc>
        <w:tc>
          <w:tcPr>
            <w:tcW w:w="2551" w:type="dxa"/>
            <w:vAlign w:val="center"/>
          </w:tcPr>
          <w:p w:rsidR="007B405C" w:rsidRDefault="00CB1128">
            <w:pPr>
              <w:jc w:val="center"/>
              <w:rPr>
                <w:rFonts w:ascii="仿宋_GB2312" w:eastAsia="仿宋_GB2312" w:hAnsi="宋体" w:cs="仿宋"/>
                <w:spacing w:val="-10"/>
                <w:sz w:val="24"/>
                <w:szCs w:val="24"/>
              </w:rPr>
            </w:pPr>
            <w:r>
              <w:rPr>
                <w:rFonts w:ascii="仿宋_GB2312" w:eastAsia="仿宋_GB2312" w:hAnsi="宋体" w:cs="仿宋"/>
                <w:spacing w:val="-10"/>
                <w:sz w:val="24"/>
                <w:szCs w:val="24"/>
              </w:rPr>
              <w:t>YL-B307</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82"/>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有线电视信号模块</w:t>
            </w:r>
          </w:p>
        </w:tc>
        <w:tc>
          <w:tcPr>
            <w:tcW w:w="2551" w:type="dxa"/>
            <w:vAlign w:val="center"/>
          </w:tcPr>
          <w:p w:rsidR="007B405C" w:rsidRDefault="00CB1128">
            <w:pPr>
              <w:jc w:val="center"/>
              <w:rPr>
                <w:rFonts w:ascii="仿宋_GB2312" w:eastAsia="仿宋_GB2312" w:hAnsi="宋体" w:cs="仿宋"/>
                <w:spacing w:val="-10"/>
                <w:sz w:val="24"/>
                <w:szCs w:val="24"/>
              </w:rPr>
            </w:pPr>
            <w:r>
              <w:rPr>
                <w:rFonts w:ascii="仿宋_GB2312" w:eastAsia="仿宋_GB2312" w:hAnsi="宋体" w:cs="仿宋"/>
                <w:spacing w:val="-10"/>
                <w:sz w:val="24"/>
                <w:szCs w:val="24"/>
              </w:rPr>
              <w:t>YL-C301</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82"/>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lastRenderedPageBreak/>
              <w:t>5</w:t>
            </w:r>
          </w:p>
        </w:tc>
        <w:tc>
          <w:tcPr>
            <w:tcW w:w="152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开关电源模块</w:t>
            </w:r>
          </w:p>
        </w:tc>
        <w:tc>
          <w:tcPr>
            <w:tcW w:w="2551" w:type="dxa"/>
            <w:vAlign w:val="center"/>
          </w:tcPr>
          <w:p w:rsidR="007B405C" w:rsidRDefault="00CB1128">
            <w:pPr>
              <w:jc w:val="center"/>
              <w:rPr>
                <w:rFonts w:ascii="仿宋_GB2312" w:eastAsia="仿宋_GB2312" w:hAnsi="宋体" w:cs="仿宋"/>
                <w:spacing w:val="-10"/>
                <w:sz w:val="24"/>
                <w:szCs w:val="24"/>
              </w:rPr>
            </w:pPr>
            <w:r>
              <w:rPr>
                <w:rFonts w:ascii="仿宋_GB2312" w:eastAsia="仿宋_GB2312" w:hAnsi="宋体" w:cs="仿宋"/>
                <w:spacing w:val="-10"/>
                <w:sz w:val="24"/>
                <w:szCs w:val="24"/>
              </w:rPr>
              <w:t>YL-E301</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1</w:t>
            </w:r>
          </w:p>
        </w:tc>
        <w:tc>
          <w:tcPr>
            <w:tcW w:w="2409" w:type="dxa"/>
            <w:vAlign w:val="center"/>
          </w:tcPr>
          <w:p w:rsidR="007B405C" w:rsidRDefault="00CB1128">
            <w:pPr>
              <w:jc w:val="left"/>
              <w:rPr>
                <w:rFonts w:ascii="仿宋_GB2312" w:eastAsia="仿宋_GB2312" w:hAnsi="宋体" w:cs="仿宋"/>
                <w:bCs/>
                <w:sz w:val="24"/>
                <w:szCs w:val="24"/>
              </w:rPr>
            </w:pPr>
            <w:r>
              <w:rPr>
                <w:rFonts w:ascii="仿宋_GB2312" w:eastAsia="仿宋_GB2312" w:hAnsi="宋体" w:cs="仿宋" w:hint="eastAsia"/>
                <w:sz w:val="24"/>
                <w:szCs w:val="24"/>
              </w:rPr>
              <w:t>配专用接插线（</w:t>
            </w:r>
            <w:r>
              <w:rPr>
                <w:rFonts w:ascii="仿宋_GB2312" w:eastAsia="仿宋_GB2312" w:hAnsi="宋体" w:cs="仿宋"/>
                <w:sz w:val="24"/>
                <w:szCs w:val="24"/>
              </w:rPr>
              <w:t>220V</w:t>
            </w:r>
            <w:r>
              <w:rPr>
                <w:rFonts w:ascii="仿宋_GB2312" w:eastAsia="仿宋_GB2312" w:hAnsi="宋体" w:cs="仿宋" w:hint="eastAsia"/>
                <w:sz w:val="24"/>
                <w:szCs w:val="24"/>
              </w:rPr>
              <w:t>及</w:t>
            </w:r>
            <w:r>
              <w:rPr>
                <w:rFonts w:ascii="仿宋_GB2312" w:eastAsia="仿宋_GB2312" w:hAnsi="宋体" w:cs="仿宋"/>
                <w:sz w:val="24"/>
                <w:szCs w:val="24"/>
              </w:rPr>
              <w:t>9V</w:t>
            </w:r>
            <w:r>
              <w:rPr>
                <w:rFonts w:ascii="仿宋_GB2312" w:eastAsia="仿宋_GB2312" w:hAnsi="宋体" w:cs="仿宋" w:hint="eastAsia"/>
                <w:sz w:val="24"/>
                <w:szCs w:val="24"/>
              </w:rPr>
              <w:t>接插线）</w:t>
            </w:r>
          </w:p>
        </w:tc>
      </w:tr>
      <w:tr w:rsidR="007B405C">
        <w:trPr>
          <w:trHeight w:val="229"/>
        </w:trPr>
        <w:tc>
          <w:tcPr>
            <w:tcW w:w="706"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529" w:type="dxa"/>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hint="eastAsia"/>
                <w:sz w:val="24"/>
                <w:szCs w:val="24"/>
              </w:rPr>
              <w:t>明装底盒</w:t>
            </w:r>
          </w:p>
        </w:tc>
        <w:tc>
          <w:tcPr>
            <w:tcW w:w="2551" w:type="dxa"/>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kern w:val="0"/>
                <w:sz w:val="24"/>
                <w:szCs w:val="24"/>
              </w:rPr>
              <w:t>86</w:t>
            </w:r>
            <w:r>
              <w:rPr>
                <w:rFonts w:ascii="仿宋_GB2312" w:eastAsia="仿宋_GB2312" w:hAnsi="宋体" w:cs="仿宋" w:hint="eastAsia"/>
                <w:bCs/>
                <w:sz w:val="24"/>
                <w:szCs w:val="24"/>
              </w:rPr>
              <w:t>加深</w:t>
            </w:r>
            <w:r>
              <w:rPr>
                <w:rFonts w:ascii="仿宋_GB2312" w:eastAsia="仿宋_GB2312" w:hAnsi="宋体" w:cs="仿宋" w:hint="eastAsia"/>
                <w:kern w:val="0"/>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86</w:t>
            </w:r>
            <w:r>
              <w:rPr>
                <w:rFonts w:ascii="仿宋_GB2312" w:eastAsia="仿宋_GB2312" w:hAnsi="宋体" w:cs="仿宋" w:hint="eastAsia"/>
                <w:bCs/>
                <w:sz w:val="24"/>
                <w:szCs w:val="24"/>
              </w:rPr>
              <w:t>×</w:t>
            </w:r>
            <w:r>
              <w:rPr>
                <w:rFonts w:ascii="仿宋_GB2312" w:eastAsia="仿宋_GB2312" w:hAnsi="宋体" w:cs="仿宋"/>
                <w:bCs/>
                <w:sz w:val="24"/>
                <w:szCs w:val="24"/>
              </w:rPr>
              <w:t>86</w:t>
            </w:r>
            <w:r>
              <w:rPr>
                <w:rFonts w:ascii="仿宋_GB2312" w:eastAsia="仿宋_GB2312" w:hAnsi="宋体" w:cs="仿宋" w:hint="eastAsia"/>
                <w:bCs/>
                <w:sz w:val="24"/>
                <w:szCs w:val="24"/>
              </w:rPr>
              <w:t>×</w:t>
            </w:r>
            <w:r>
              <w:rPr>
                <w:rFonts w:ascii="仿宋_GB2312" w:eastAsia="仿宋_GB2312" w:hAnsi="宋体" w:cs="仿宋"/>
                <w:bCs/>
                <w:sz w:val="24"/>
                <w:szCs w:val="24"/>
              </w:rPr>
              <w:t>40</w:t>
            </w:r>
          </w:p>
        </w:tc>
      </w:tr>
      <w:tr w:rsidR="007B405C">
        <w:trPr>
          <w:trHeight w:val="82"/>
        </w:trPr>
        <w:tc>
          <w:tcPr>
            <w:tcW w:w="706" w:type="dxa"/>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w:t>
            </w:r>
          </w:p>
        </w:tc>
        <w:tc>
          <w:tcPr>
            <w:tcW w:w="1529" w:type="dxa"/>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双口信息面板</w:t>
            </w:r>
          </w:p>
        </w:tc>
        <w:tc>
          <w:tcPr>
            <w:tcW w:w="2551" w:type="dxa"/>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kern w:val="0"/>
                <w:sz w:val="24"/>
                <w:szCs w:val="24"/>
              </w:rPr>
              <w:t>A160-2 86</w:t>
            </w:r>
            <w:r>
              <w:rPr>
                <w:rFonts w:ascii="仿宋_GB2312" w:eastAsia="仿宋_GB2312" w:hAnsi="宋体" w:cs="仿宋" w:hint="eastAsia"/>
                <w:kern w:val="0"/>
                <w:sz w:val="24"/>
                <w:szCs w:val="24"/>
              </w:rPr>
              <w:t>型</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tcPr>
          <w:p w:rsidR="007B405C" w:rsidRDefault="007B405C">
            <w:pPr>
              <w:jc w:val="center"/>
              <w:rPr>
                <w:rFonts w:ascii="仿宋_GB2312" w:eastAsia="仿宋_GB2312" w:hAnsi="宋体" w:cs="仿宋"/>
                <w:bCs/>
                <w:sz w:val="24"/>
                <w:szCs w:val="24"/>
              </w:rPr>
            </w:pPr>
          </w:p>
        </w:tc>
      </w:tr>
      <w:tr w:rsidR="007B405C">
        <w:trPr>
          <w:trHeight w:val="82"/>
        </w:trPr>
        <w:tc>
          <w:tcPr>
            <w:tcW w:w="706" w:type="dxa"/>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1529" w:type="dxa"/>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单口信息面板</w:t>
            </w:r>
          </w:p>
        </w:tc>
        <w:tc>
          <w:tcPr>
            <w:tcW w:w="2551" w:type="dxa"/>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kern w:val="0"/>
                <w:sz w:val="24"/>
                <w:szCs w:val="24"/>
              </w:rPr>
              <w:t>A160-1 86</w:t>
            </w:r>
            <w:r>
              <w:rPr>
                <w:rFonts w:ascii="仿宋_GB2312" w:eastAsia="仿宋_GB2312" w:hAnsi="宋体" w:cs="仿宋" w:hint="eastAsia"/>
                <w:kern w:val="0"/>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tcPr>
          <w:p w:rsidR="007B405C" w:rsidRDefault="007B405C">
            <w:pPr>
              <w:jc w:val="center"/>
              <w:rPr>
                <w:rFonts w:ascii="仿宋_GB2312" w:eastAsia="仿宋_GB2312" w:hAnsi="宋体" w:cs="仿宋"/>
                <w:bCs/>
                <w:sz w:val="24"/>
                <w:szCs w:val="24"/>
              </w:rPr>
            </w:pPr>
          </w:p>
        </w:tc>
      </w:tr>
      <w:tr w:rsidR="007B405C">
        <w:trPr>
          <w:trHeight w:val="82"/>
        </w:trPr>
        <w:tc>
          <w:tcPr>
            <w:tcW w:w="706" w:type="dxa"/>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w:t>
            </w:r>
          </w:p>
        </w:tc>
        <w:tc>
          <w:tcPr>
            <w:tcW w:w="1529" w:type="dxa"/>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sz w:val="24"/>
                <w:szCs w:val="24"/>
              </w:rPr>
              <w:t>RJ45</w:t>
            </w:r>
            <w:r>
              <w:rPr>
                <w:rFonts w:ascii="仿宋_GB2312" w:eastAsia="仿宋_GB2312" w:hAnsi="宋体" w:cs="仿宋" w:hint="eastAsia"/>
                <w:sz w:val="24"/>
                <w:szCs w:val="24"/>
              </w:rPr>
              <w:t>网络模块</w:t>
            </w:r>
          </w:p>
        </w:tc>
        <w:tc>
          <w:tcPr>
            <w:tcW w:w="2551" w:type="dxa"/>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sz w:val="24"/>
                <w:szCs w:val="24"/>
              </w:rPr>
              <w:t>M245-1</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tcPr>
          <w:p w:rsidR="007B405C" w:rsidRDefault="007B405C">
            <w:pPr>
              <w:jc w:val="center"/>
              <w:rPr>
                <w:rFonts w:ascii="仿宋_GB2312" w:eastAsia="仿宋_GB2312" w:hAnsi="宋体" w:cs="仿宋"/>
                <w:bCs/>
                <w:sz w:val="24"/>
                <w:szCs w:val="24"/>
              </w:rPr>
            </w:pPr>
          </w:p>
        </w:tc>
      </w:tr>
      <w:tr w:rsidR="007B405C">
        <w:trPr>
          <w:trHeight w:val="82"/>
        </w:trPr>
        <w:tc>
          <w:tcPr>
            <w:tcW w:w="706" w:type="dxa"/>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w:t>
            </w:r>
          </w:p>
        </w:tc>
        <w:tc>
          <w:tcPr>
            <w:tcW w:w="1529" w:type="dxa"/>
          </w:tcPr>
          <w:p w:rsidR="007B405C" w:rsidRDefault="00CB1128">
            <w:pPr>
              <w:widowControl/>
              <w:jc w:val="center"/>
              <w:rPr>
                <w:rFonts w:ascii="仿宋_GB2312" w:eastAsia="仿宋_GB2312" w:hAnsi="宋体" w:cs="仿宋"/>
                <w:sz w:val="24"/>
                <w:szCs w:val="24"/>
              </w:rPr>
            </w:pPr>
            <w:r>
              <w:rPr>
                <w:rFonts w:ascii="仿宋_GB2312" w:eastAsia="仿宋_GB2312" w:hAnsi="宋体" w:cs="仿宋" w:hint="eastAsia"/>
                <w:sz w:val="24"/>
                <w:szCs w:val="24"/>
              </w:rPr>
              <w:t>电话模块</w:t>
            </w:r>
          </w:p>
        </w:tc>
        <w:tc>
          <w:tcPr>
            <w:tcW w:w="2551" w:type="dxa"/>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sz w:val="24"/>
                <w:szCs w:val="24"/>
              </w:rPr>
              <w:t>M256</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tcPr>
          <w:p w:rsidR="007B405C" w:rsidRDefault="007B405C">
            <w:pPr>
              <w:jc w:val="center"/>
              <w:rPr>
                <w:rFonts w:ascii="仿宋_GB2312" w:eastAsia="仿宋_GB2312" w:hAnsi="宋体" w:cs="仿宋"/>
                <w:bCs/>
                <w:sz w:val="24"/>
                <w:szCs w:val="24"/>
              </w:rPr>
            </w:pPr>
          </w:p>
        </w:tc>
      </w:tr>
      <w:tr w:rsidR="007B405C">
        <w:trPr>
          <w:trHeight w:val="82"/>
        </w:trPr>
        <w:tc>
          <w:tcPr>
            <w:tcW w:w="706" w:type="dxa"/>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11</w:t>
            </w:r>
          </w:p>
        </w:tc>
        <w:tc>
          <w:tcPr>
            <w:tcW w:w="1529" w:type="dxa"/>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有线电视面板（模块）</w:t>
            </w:r>
          </w:p>
        </w:tc>
        <w:tc>
          <w:tcPr>
            <w:tcW w:w="2551" w:type="dxa"/>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sz w:val="24"/>
                <w:szCs w:val="24"/>
              </w:rPr>
              <w:t xml:space="preserve">A161-1 </w:t>
            </w:r>
            <w:r>
              <w:rPr>
                <w:rFonts w:ascii="仿宋_GB2312" w:eastAsia="仿宋_GB2312" w:hAnsi="宋体" w:cs="仿宋"/>
                <w:kern w:val="0"/>
                <w:sz w:val="24"/>
                <w:szCs w:val="24"/>
              </w:rPr>
              <w:t>86</w:t>
            </w:r>
            <w:r>
              <w:rPr>
                <w:rFonts w:ascii="仿宋_GB2312" w:eastAsia="仿宋_GB2312" w:hAnsi="宋体" w:cs="仿宋" w:hint="eastAsia"/>
                <w:kern w:val="0"/>
                <w:sz w:val="24"/>
                <w:szCs w:val="24"/>
              </w:rPr>
              <w:t>型</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套</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tcPr>
          <w:p w:rsidR="007B405C" w:rsidRDefault="007B405C">
            <w:pPr>
              <w:jc w:val="center"/>
              <w:rPr>
                <w:rFonts w:ascii="仿宋_GB2312" w:eastAsia="仿宋_GB2312" w:hAnsi="宋体" w:cs="仿宋"/>
                <w:bCs/>
                <w:sz w:val="24"/>
                <w:szCs w:val="24"/>
              </w:rPr>
            </w:pP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5.</w:t>
      </w:r>
      <w:r>
        <w:rPr>
          <w:rFonts w:ascii="仿宋_GB2312" w:eastAsia="仿宋_GB2312" w:hAnsi="仿宋" w:cs="仿宋" w:hint="eastAsia"/>
          <w:b/>
          <w:bCs/>
          <w:sz w:val="30"/>
          <w:szCs w:val="30"/>
        </w:rPr>
        <w:t>电气控制箱</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531"/>
        <w:gridCol w:w="889"/>
        <w:gridCol w:w="1662"/>
        <w:gridCol w:w="709"/>
        <w:gridCol w:w="709"/>
        <w:gridCol w:w="2409"/>
      </w:tblGrid>
      <w:tr w:rsidR="007B405C">
        <w:trPr>
          <w:trHeight w:val="315"/>
        </w:trPr>
        <w:tc>
          <w:tcPr>
            <w:tcW w:w="704"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31"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gridSpan w:val="2"/>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塑壳开关</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NM1-63S/3300 20A</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r>
              <w:rPr>
                <w:rFonts w:ascii="仿宋_GB2312" w:eastAsia="仿宋_GB2312" w:hAnsi="宋体" w:cs="仿宋" w:hint="eastAsia"/>
                <w:bCs/>
                <w:sz w:val="24"/>
                <w:szCs w:val="24"/>
              </w:rPr>
              <w:t>极</w:t>
            </w:r>
          </w:p>
        </w:tc>
      </w:tr>
      <w:tr w:rsidR="007B405C">
        <w:trPr>
          <w:trHeight w:val="285"/>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接触器</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CJX2-0910/220V</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辅助触头</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F4-22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673"/>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PLC</w:t>
            </w:r>
            <w:r>
              <w:rPr>
                <w:rFonts w:ascii="仿宋_GB2312" w:eastAsia="仿宋_GB2312" w:hAnsi="宋体" w:cs="仿宋" w:hint="eastAsia"/>
                <w:sz w:val="24"/>
                <w:szCs w:val="24"/>
              </w:rPr>
              <w:t>主机</w:t>
            </w:r>
          </w:p>
        </w:tc>
        <w:tc>
          <w:tcPr>
            <w:tcW w:w="889" w:type="dxa"/>
            <w:vAlign w:val="center"/>
          </w:tcPr>
          <w:p w:rsidR="007B405C" w:rsidRDefault="007B405C">
            <w:pPr>
              <w:jc w:val="center"/>
              <w:rPr>
                <w:rFonts w:ascii="仿宋_GB2312" w:eastAsia="仿宋_GB2312" w:hAnsi="宋体" w:cs="仿宋"/>
                <w:bCs/>
                <w:sz w:val="24"/>
                <w:szCs w:val="24"/>
              </w:rPr>
            </w:pP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汇川</w:t>
            </w:r>
          </w:p>
        </w:tc>
        <w:tc>
          <w:tcPr>
            <w:tcW w:w="1662" w:type="dxa"/>
            <w:vAlign w:val="center"/>
          </w:tcPr>
          <w:p w:rsidR="007B405C" w:rsidRDefault="007B405C">
            <w:pPr>
              <w:jc w:val="center"/>
              <w:rPr>
                <w:rFonts w:ascii="仿宋_GB2312" w:eastAsia="仿宋_GB2312" w:hAnsi="宋体" w:cs="仿宋"/>
                <w:bCs/>
                <w:sz w:val="24"/>
                <w:szCs w:val="24"/>
              </w:rPr>
            </w:pP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H2U-1616MT</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台</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711"/>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输出扩展模块</w:t>
            </w:r>
          </w:p>
        </w:tc>
        <w:tc>
          <w:tcPr>
            <w:tcW w:w="889" w:type="dxa"/>
            <w:vAlign w:val="center"/>
          </w:tcPr>
          <w:p w:rsidR="007B405C" w:rsidRDefault="007B405C">
            <w:pPr>
              <w:jc w:val="center"/>
              <w:rPr>
                <w:rFonts w:ascii="仿宋_GB2312" w:eastAsia="仿宋_GB2312" w:hAnsi="宋体" w:cs="仿宋"/>
                <w:bCs/>
                <w:sz w:val="24"/>
                <w:szCs w:val="24"/>
              </w:rPr>
            </w:pP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汇川</w:t>
            </w:r>
          </w:p>
        </w:tc>
        <w:tc>
          <w:tcPr>
            <w:tcW w:w="1662" w:type="dxa"/>
            <w:vAlign w:val="center"/>
          </w:tcPr>
          <w:p w:rsidR="007B405C" w:rsidRDefault="007B405C">
            <w:pPr>
              <w:jc w:val="center"/>
              <w:rPr>
                <w:rFonts w:ascii="仿宋_GB2312" w:eastAsia="仿宋_GB2312" w:hAnsi="宋体" w:cs="仿宋"/>
                <w:bCs/>
                <w:sz w:val="24"/>
                <w:szCs w:val="24"/>
              </w:rPr>
            </w:pP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H2U-0016ERN</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台</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675"/>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变频器</w:t>
            </w:r>
          </w:p>
        </w:tc>
        <w:tc>
          <w:tcPr>
            <w:tcW w:w="889" w:type="dxa"/>
            <w:vAlign w:val="center"/>
          </w:tcPr>
          <w:p w:rsidR="007B405C" w:rsidRDefault="007B405C">
            <w:pPr>
              <w:jc w:val="center"/>
              <w:rPr>
                <w:rFonts w:ascii="仿宋_GB2312" w:eastAsia="仿宋_GB2312" w:hAnsi="宋体" w:cs="仿宋"/>
                <w:bCs/>
                <w:sz w:val="24"/>
                <w:szCs w:val="24"/>
              </w:rPr>
            </w:pP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汇川</w:t>
            </w:r>
          </w:p>
        </w:tc>
        <w:tc>
          <w:tcPr>
            <w:tcW w:w="1662" w:type="dxa"/>
            <w:vAlign w:val="center"/>
          </w:tcPr>
          <w:p w:rsidR="007B405C" w:rsidRDefault="007B405C">
            <w:pPr>
              <w:jc w:val="center"/>
              <w:rPr>
                <w:rFonts w:ascii="仿宋_GB2312" w:eastAsia="仿宋_GB2312" w:hAnsi="宋体" w:cs="仿宋"/>
                <w:bCs/>
                <w:sz w:val="24"/>
                <w:szCs w:val="24"/>
              </w:rPr>
            </w:pP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MD280NT0.7</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台</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300"/>
        </w:trPr>
        <w:tc>
          <w:tcPr>
            <w:tcW w:w="704"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w:t>
            </w:r>
          </w:p>
        </w:tc>
        <w:tc>
          <w:tcPr>
            <w:tcW w:w="1531"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时间继电器</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ST3PF AC250V</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704" w:type="dxa"/>
            <w:vMerge/>
            <w:vAlign w:val="center"/>
          </w:tcPr>
          <w:p w:rsidR="007B405C" w:rsidRDefault="007B405C">
            <w:pPr>
              <w:jc w:val="center"/>
              <w:rPr>
                <w:rFonts w:ascii="仿宋_GB2312" w:eastAsia="仿宋_GB2312" w:hAnsi="宋体" w:cs="仿宋"/>
                <w:bCs/>
                <w:sz w:val="24"/>
                <w:szCs w:val="24"/>
              </w:rPr>
            </w:pPr>
          </w:p>
        </w:tc>
        <w:tc>
          <w:tcPr>
            <w:tcW w:w="1531" w:type="dxa"/>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ST3PA-A AC220V</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153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热继电器</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NR2-25</w:t>
            </w:r>
            <w:r>
              <w:rPr>
                <w:rFonts w:ascii="仿宋_GB2312" w:eastAsia="仿宋_GB2312" w:hAnsi="宋体" w:cs="仿宋" w:hint="eastAsia"/>
                <w:bCs/>
                <w:sz w:val="24"/>
                <w:szCs w:val="24"/>
              </w:rPr>
              <w:t>（独立安装）</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left"/>
              <w:rPr>
                <w:rFonts w:ascii="仿宋_GB2312" w:eastAsia="仿宋_GB2312" w:hAnsi="宋体" w:cs="仿宋"/>
                <w:bCs/>
                <w:sz w:val="24"/>
                <w:szCs w:val="24"/>
              </w:rPr>
            </w:pPr>
            <w:r>
              <w:rPr>
                <w:rFonts w:ascii="仿宋_GB2312" w:eastAsia="仿宋_GB2312" w:hAnsi="宋体" w:cs="仿宋"/>
                <w:bCs/>
                <w:sz w:val="24"/>
                <w:szCs w:val="24"/>
              </w:rPr>
              <w:t>0.4A(</w:t>
            </w:r>
            <w:r>
              <w:rPr>
                <w:rFonts w:ascii="仿宋_GB2312" w:eastAsia="仿宋_GB2312" w:hAnsi="宋体" w:cs="仿宋" w:hint="eastAsia"/>
                <w:bCs/>
                <w:sz w:val="24"/>
                <w:szCs w:val="24"/>
              </w:rPr>
              <w:t>调节范围</w:t>
            </w:r>
            <w:r>
              <w:rPr>
                <w:rFonts w:ascii="仿宋_GB2312" w:eastAsia="仿宋_GB2312" w:hAnsi="宋体" w:cs="仿宋"/>
                <w:bCs/>
                <w:sz w:val="24"/>
                <w:szCs w:val="24"/>
              </w:rPr>
              <w:t>0.25~0.4A)2</w:t>
            </w:r>
            <w:r>
              <w:rPr>
                <w:rFonts w:ascii="仿宋_GB2312" w:eastAsia="仿宋_GB2312" w:hAnsi="宋体" w:cs="仿宋" w:hint="eastAsia"/>
                <w:bCs/>
                <w:sz w:val="24"/>
                <w:szCs w:val="24"/>
              </w:rPr>
              <w:t>只，</w:t>
            </w:r>
            <w:r>
              <w:rPr>
                <w:rFonts w:ascii="仿宋_GB2312" w:eastAsia="仿宋_GB2312" w:hAnsi="宋体" w:cs="仿宋"/>
                <w:bCs/>
                <w:sz w:val="24"/>
                <w:szCs w:val="24"/>
              </w:rPr>
              <w:t>0.63A(</w:t>
            </w:r>
            <w:r>
              <w:rPr>
                <w:rFonts w:ascii="仿宋_GB2312" w:eastAsia="仿宋_GB2312" w:hAnsi="宋体" w:cs="仿宋" w:hint="eastAsia"/>
                <w:bCs/>
                <w:sz w:val="24"/>
                <w:szCs w:val="24"/>
              </w:rPr>
              <w:t>调节范围</w:t>
            </w:r>
            <w:r>
              <w:rPr>
                <w:rFonts w:ascii="仿宋_GB2312" w:eastAsia="仿宋_GB2312" w:hAnsi="宋体" w:cs="仿宋"/>
                <w:bCs/>
                <w:sz w:val="24"/>
                <w:szCs w:val="24"/>
              </w:rPr>
              <w:t>0.4~0.63A)1</w:t>
            </w:r>
            <w:r>
              <w:rPr>
                <w:rFonts w:ascii="仿宋_GB2312" w:eastAsia="仿宋_GB2312" w:hAnsi="宋体" w:cs="仿宋" w:hint="eastAsia"/>
                <w:bCs/>
                <w:sz w:val="24"/>
                <w:szCs w:val="24"/>
              </w:rPr>
              <w:t>只</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w:t>
            </w:r>
          </w:p>
        </w:tc>
        <w:tc>
          <w:tcPr>
            <w:tcW w:w="153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温度控制器</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E5CC-RS2ASM-800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bCs/>
                <w:sz w:val="24"/>
                <w:szCs w:val="24"/>
              </w:rPr>
              <w:t>OMRON</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接线端子排</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TB-1512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条</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219"/>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11</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开关电源</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YL-061</w:t>
            </w:r>
            <w:r>
              <w:rPr>
                <w:rFonts w:ascii="仿宋_GB2312" w:eastAsia="仿宋_GB2312" w:hAnsi="宋体" w:cs="仿宋" w:hint="eastAsia"/>
                <w:bCs/>
                <w:sz w:val="24"/>
                <w:szCs w:val="24"/>
              </w:rPr>
              <w:t>（</w:t>
            </w:r>
            <w:r>
              <w:rPr>
                <w:rFonts w:ascii="仿宋_GB2312" w:eastAsia="仿宋_GB2312" w:hAnsi="宋体" w:cs="仿宋"/>
                <w:bCs/>
                <w:sz w:val="24"/>
                <w:szCs w:val="24"/>
              </w:rPr>
              <w:t>24V/1A</w:t>
            </w:r>
            <w:r>
              <w:rPr>
                <w:rFonts w:ascii="仿宋_GB2312" w:eastAsia="仿宋_GB2312" w:hAnsi="宋体" w:cs="仿宋" w:hint="eastAsia"/>
                <w:bCs/>
                <w:sz w:val="24"/>
                <w:szCs w:val="24"/>
              </w:rPr>
              <w:t>）</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触摸屏用</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12</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触摸屏</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TPC7062K</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7</w:t>
            </w:r>
            <w:r>
              <w:rPr>
                <w:rFonts w:ascii="仿宋_GB2312" w:eastAsia="仿宋_GB2312" w:hAnsi="宋体" w:cs="仿宋" w:hint="eastAsia"/>
                <w:sz w:val="24"/>
                <w:szCs w:val="24"/>
              </w:rPr>
              <w:t>寸彩色屏（昆仑通态）</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13</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控制箱箱体</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500mm</w:t>
            </w:r>
            <w:r>
              <w:rPr>
                <w:rFonts w:ascii="仿宋_GB2312" w:eastAsia="仿宋_GB2312" w:hAnsi="宋体" w:cs="仿宋" w:hint="eastAsia"/>
                <w:bCs/>
                <w:sz w:val="24"/>
                <w:szCs w:val="24"/>
              </w:rPr>
              <w:t>×</w:t>
            </w:r>
            <w:r>
              <w:rPr>
                <w:rFonts w:ascii="仿宋_GB2312" w:eastAsia="仿宋_GB2312" w:hAnsi="宋体" w:cs="仿宋"/>
                <w:bCs/>
                <w:sz w:val="24"/>
                <w:szCs w:val="24"/>
              </w:rPr>
              <w:t>240mm</w:t>
            </w:r>
            <w:r>
              <w:rPr>
                <w:rFonts w:ascii="仿宋_GB2312" w:eastAsia="仿宋_GB2312" w:hAnsi="宋体" w:cs="仿宋" w:hint="eastAsia"/>
                <w:bCs/>
                <w:sz w:val="24"/>
                <w:szCs w:val="24"/>
              </w:rPr>
              <w:t>×</w:t>
            </w:r>
            <w:r>
              <w:rPr>
                <w:rFonts w:ascii="仿宋_GB2312" w:eastAsia="仿宋_GB2312" w:hAnsi="宋体" w:cs="仿宋"/>
                <w:bCs/>
                <w:sz w:val="24"/>
                <w:szCs w:val="24"/>
              </w:rPr>
              <w:t>700mm</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含接地排、接零排</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14</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按钮</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LA68B-EA35/45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11</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启动停止各</w:t>
            </w:r>
            <w:r>
              <w:rPr>
                <w:rFonts w:ascii="仿宋_GB2312" w:eastAsia="仿宋_GB2312" w:hAnsi="宋体" w:cs="仿宋"/>
                <w:sz w:val="24"/>
                <w:szCs w:val="24"/>
              </w:rPr>
              <w:t>5</w:t>
            </w:r>
            <w:r>
              <w:rPr>
                <w:rFonts w:ascii="仿宋_GB2312" w:eastAsia="仿宋_GB2312" w:hAnsi="宋体" w:cs="仿宋" w:hint="eastAsia"/>
                <w:sz w:val="24"/>
                <w:szCs w:val="24"/>
              </w:rPr>
              <w:t>只（红、绿），配急停按钮</w:t>
            </w:r>
            <w:r>
              <w:rPr>
                <w:rFonts w:ascii="仿宋_GB2312" w:eastAsia="仿宋_GB2312" w:hAnsi="宋体" w:cs="仿宋"/>
                <w:sz w:val="24"/>
                <w:szCs w:val="24"/>
              </w:rPr>
              <w:t>1</w:t>
            </w:r>
            <w:r>
              <w:rPr>
                <w:rFonts w:ascii="仿宋_GB2312" w:eastAsia="仿宋_GB2312" w:hAnsi="宋体" w:cs="仿宋" w:hint="eastAsia"/>
                <w:sz w:val="24"/>
                <w:szCs w:val="24"/>
              </w:rPr>
              <w:t>只</w:t>
            </w:r>
          </w:p>
        </w:tc>
      </w:tr>
      <w:tr w:rsidR="007B405C">
        <w:trPr>
          <w:trHeight w:val="300"/>
        </w:trPr>
        <w:tc>
          <w:tcPr>
            <w:tcW w:w="704"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15</w:t>
            </w:r>
          </w:p>
        </w:tc>
        <w:tc>
          <w:tcPr>
            <w:tcW w:w="153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指示灯</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AD58B-22D  220V</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红</w:t>
            </w:r>
            <w:r>
              <w:rPr>
                <w:rFonts w:ascii="仿宋_GB2312" w:eastAsia="仿宋_GB2312" w:hAnsi="宋体" w:cs="仿宋"/>
                <w:sz w:val="24"/>
                <w:szCs w:val="24"/>
              </w:rPr>
              <w:t>5</w:t>
            </w:r>
            <w:r>
              <w:rPr>
                <w:rFonts w:ascii="仿宋_GB2312" w:eastAsia="仿宋_GB2312" w:hAnsi="宋体" w:cs="仿宋" w:hint="eastAsia"/>
                <w:sz w:val="24"/>
                <w:szCs w:val="24"/>
              </w:rPr>
              <w:t>只</w:t>
            </w:r>
          </w:p>
        </w:tc>
      </w:tr>
      <w:tr w:rsidR="007B405C">
        <w:trPr>
          <w:trHeight w:val="300"/>
        </w:trPr>
        <w:tc>
          <w:tcPr>
            <w:tcW w:w="704"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16</w:t>
            </w:r>
          </w:p>
        </w:tc>
        <w:tc>
          <w:tcPr>
            <w:tcW w:w="1531"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选择开关</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LA68B -ED33</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r>
              <w:rPr>
                <w:rFonts w:ascii="仿宋_GB2312" w:eastAsia="仿宋_GB2312" w:hAnsi="宋体" w:cs="仿宋" w:hint="eastAsia"/>
                <w:sz w:val="24"/>
                <w:szCs w:val="24"/>
              </w:rPr>
              <w:t>档开关</w:t>
            </w:r>
          </w:p>
        </w:tc>
      </w:tr>
      <w:tr w:rsidR="007B405C">
        <w:trPr>
          <w:trHeight w:val="300"/>
        </w:trPr>
        <w:tc>
          <w:tcPr>
            <w:tcW w:w="704" w:type="dxa"/>
            <w:vMerge/>
            <w:vAlign w:val="center"/>
          </w:tcPr>
          <w:p w:rsidR="007B405C" w:rsidRDefault="007B405C">
            <w:pPr>
              <w:jc w:val="center"/>
              <w:rPr>
                <w:rFonts w:ascii="仿宋_GB2312" w:eastAsia="仿宋_GB2312" w:hAnsi="宋体" w:cs="仿宋"/>
                <w:bCs/>
                <w:sz w:val="24"/>
                <w:szCs w:val="24"/>
              </w:rPr>
            </w:pPr>
          </w:p>
        </w:tc>
        <w:tc>
          <w:tcPr>
            <w:tcW w:w="1531" w:type="dxa"/>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LA68B -ED25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2</w:t>
            </w:r>
            <w:r>
              <w:rPr>
                <w:rFonts w:ascii="仿宋_GB2312" w:eastAsia="仿宋_GB2312" w:hAnsi="宋体" w:cs="仿宋" w:hint="eastAsia"/>
                <w:sz w:val="24"/>
                <w:szCs w:val="24"/>
              </w:rPr>
              <w:t>挡开关</w:t>
            </w:r>
          </w:p>
        </w:tc>
      </w:tr>
      <w:tr w:rsidR="007B405C">
        <w:trPr>
          <w:trHeight w:val="300"/>
        </w:trPr>
        <w:tc>
          <w:tcPr>
            <w:tcW w:w="704"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17</w:t>
            </w:r>
          </w:p>
        </w:tc>
        <w:tc>
          <w:tcPr>
            <w:tcW w:w="1531"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数据线</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RS232C/RS422</w:t>
            </w:r>
            <w:r>
              <w:rPr>
                <w:rFonts w:ascii="仿宋_GB2312" w:eastAsia="仿宋_GB2312" w:hAnsi="宋体" w:cs="仿宋" w:hint="eastAsia"/>
                <w:bCs/>
                <w:sz w:val="24"/>
                <w:szCs w:val="24"/>
              </w:rPr>
              <w:t>通讯电缆</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bCs/>
                <w:sz w:val="24"/>
                <w:szCs w:val="24"/>
              </w:rPr>
              <w:t>条</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长</w:t>
            </w:r>
            <w:r>
              <w:rPr>
                <w:rFonts w:ascii="仿宋_GB2312" w:eastAsia="仿宋_GB2312" w:hAnsi="宋体" w:cs="仿宋"/>
                <w:bCs/>
                <w:sz w:val="24"/>
                <w:szCs w:val="24"/>
              </w:rPr>
              <w:t>2000mm</w:t>
            </w:r>
          </w:p>
        </w:tc>
      </w:tr>
      <w:tr w:rsidR="007B405C">
        <w:trPr>
          <w:trHeight w:val="300"/>
        </w:trPr>
        <w:tc>
          <w:tcPr>
            <w:tcW w:w="704" w:type="dxa"/>
            <w:vMerge/>
            <w:vAlign w:val="center"/>
          </w:tcPr>
          <w:p w:rsidR="007B405C" w:rsidRDefault="007B405C">
            <w:pPr>
              <w:jc w:val="center"/>
              <w:rPr>
                <w:rFonts w:ascii="仿宋_GB2312" w:eastAsia="仿宋_GB2312" w:hAnsi="宋体" w:cs="仿宋"/>
                <w:bCs/>
                <w:sz w:val="24"/>
                <w:szCs w:val="24"/>
              </w:rPr>
            </w:pPr>
          </w:p>
        </w:tc>
        <w:tc>
          <w:tcPr>
            <w:tcW w:w="1531" w:type="dxa"/>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USB</w:t>
            </w:r>
            <w:r>
              <w:rPr>
                <w:rFonts w:ascii="仿宋_GB2312" w:eastAsia="仿宋_GB2312" w:hAnsi="宋体" w:cs="仿宋" w:hint="eastAsia"/>
                <w:bCs/>
                <w:sz w:val="24"/>
                <w:szCs w:val="24"/>
              </w:rPr>
              <w:t>下载线</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条</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触摸屏用</w:t>
            </w: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6.</w:t>
      </w:r>
      <w:r>
        <w:rPr>
          <w:rFonts w:ascii="仿宋_GB2312" w:eastAsia="仿宋_GB2312" w:hAnsi="仿宋" w:cs="仿宋" w:hint="eastAsia"/>
          <w:b/>
          <w:bCs/>
          <w:sz w:val="30"/>
          <w:szCs w:val="30"/>
        </w:rPr>
        <w:t>电机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1588"/>
        <w:gridCol w:w="850"/>
        <w:gridCol w:w="1701"/>
        <w:gridCol w:w="709"/>
        <w:gridCol w:w="709"/>
        <w:gridCol w:w="2409"/>
      </w:tblGrid>
      <w:tr w:rsidR="007B405C">
        <w:trPr>
          <w:trHeight w:val="315"/>
        </w:trPr>
        <w:tc>
          <w:tcPr>
            <w:tcW w:w="647"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88"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gridSpan w:val="2"/>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300"/>
        </w:trPr>
        <w:tc>
          <w:tcPr>
            <w:tcW w:w="647"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588"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三相交流异步电动机</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YS5024(Y-</w:t>
            </w:r>
            <w:r>
              <w:rPr>
                <w:rFonts w:ascii="仿宋_GB2312" w:eastAsia="仿宋_GB2312" w:hAnsi="宋体" w:cs="仿宋" w:hint="eastAsia"/>
                <w:bCs/>
                <w:sz w:val="24"/>
                <w:szCs w:val="24"/>
              </w:rPr>
              <w:t>△</w:t>
            </w:r>
            <w:r>
              <w:rPr>
                <w:rFonts w:ascii="仿宋_GB2312" w:eastAsia="仿宋_GB2312" w:hAnsi="宋体" w:cs="仿宋"/>
                <w:bCs/>
                <w:sz w:val="24"/>
                <w:szCs w:val="24"/>
              </w:rPr>
              <w:t>)</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参见电机底板清单</w:t>
            </w:r>
          </w:p>
        </w:tc>
      </w:tr>
      <w:tr w:rsidR="007B405C">
        <w:trPr>
          <w:trHeight w:val="285"/>
        </w:trPr>
        <w:tc>
          <w:tcPr>
            <w:tcW w:w="647"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88"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三相交流异步电动机</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YS5024(Y-</w:t>
            </w:r>
            <w:r>
              <w:rPr>
                <w:rFonts w:ascii="仿宋_GB2312" w:eastAsia="仿宋_GB2312" w:hAnsi="宋体" w:cs="仿宋" w:hint="eastAsia"/>
                <w:bCs/>
                <w:sz w:val="24"/>
                <w:szCs w:val="24"/>
              </w:rPr>
              <w:t>△</w:t>
            </w:r>
            <w:r>
              <w:rPr>
                <w:rFonts w:ascii="仿宋_GB2312" w:eastAsia="仿宋_GB2312" w:hAnsi="宋体" w:cs="仿宋"/>
                <w:bCs/>
                <w:sz w:val="24"/>
                <w:szCs w:val="24"/>
              </w:rPr>
              <w:t>)</w:t>
            </w:r>
            <w:r>
              <w:rPr>
                <w:rFonts w:ascii="仿宋_GB2312" w:eastAsia="仿宋_GB2312" w:hAnsi="宋体" w:cs="仿宋" w:hint="eastAsia"/>
                <w:bCs/>
                <w:sz w:val="24"/>
                <w:szCs w:val="24"/>
              </w:rPr>
              <w:t>带离心开关</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Merge/>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47"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88"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三相交流异步电动机（双速</w:t>
            </w:r>
            <w:r>
              <w:rPr>
                <w:rFonts w:ascii="仿宋_GB2312" w:eastAsia="仿宋_GB2312" w:hAnsi="宋体" w:cs="仿宋"/>
                <w:sz w:val="24"/>
                <w:szCs w:val="24"/>
              </w:rPr>
              <w:t>40W</w:t>
            </w:r>
            <w:r>
              <w:rPr>
                <w:rFonts w:ascii="仿宋_GB2312" w:eastAsia="仿宋_GB2312" w:hAnsi="宋体" w:cs="仿宋" w:hint="eastAsia"/>
                <w:sz w:val="24"/>
                <w:szCs w:val="24"/>
              </w:rPr>
              <w:t>）</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YS502/4</w:t>
            </w:r>
            <w:r>
              <w:rPr>
                <w:rFonts w:ascii="仿宋_GB2312" w:eastAsia="仿宋_GB2312" w:hAnsi="宋体" w:cs="仿宋" w:hint="eastAsia"/>
                <w:bCs/>
                <w:sz w:val="24"/>
                <w:szCs w:val="24"/>
              </w:rPr>
              <w:t>双速电机</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Merge/>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47"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588"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它励直流电动机</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DC110V/50W</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Merge/>
            <w:vAlign w:val="center"/>
          </w:tcPr>
          <w:p w:rsidR="007B405C" w:rsidRDefault="007B405C">
            <w:pPr>
              <w:jc w:val="center"/>
              <w:rPr>
                <w:rFonts w:ascii="仿宋_GB2312" w:eastAsia="仿宋_GB2312" w:hAnsi="宋体" w:cs="仿宋"/>
                <w:sz w:val="24"/>
                <w:szCs w:val="24"/>
              </w:rPr>
            </w:pPr>
          </w:p>
        </w:tc>
      </w:tr>
      <w:tr w:rsidR="007B405C">
        <w:trPr>
          <w:trHeight w:val="339"/>
        </w:trPr>
        <w:tc>
          <w:tcPr>
            <w:tcW w:w="647"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1588"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电机单元支架</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bCs/>
                <w:sz w:val="24"/>
                <w:szCs w:val="24"/>
              </w:rPr>
              <w:t>330mm</w:t>
            </w:r>
            <w:r>
              <w:rPr>
                <w:rFonts w:ascii="仿宋_GB2312" w:eastAsia="仿宋_GB2312" w:hAnsi="宋体" w:cs="仿宋" w:hint="eastAsia"/>
                <w:bCs/>
                <w:sz w:val="24"/>
                <w:szCs w:val="24"/>
              </w:rPr>
              <w:t>×</w:t>
            </w:r>
            <w:r>
              <w:rPr>
                <w:rFonts w:ascii="仿宋_GB2312" w:eastAsia="仿宋_GB2312" w:hAnsi="宋体" w:cs="仿宋"/>
                <w:bCs/>
                <w:sz w:val="24"/>
                <w:szCs w:val="24"/>
              </w:rPr>
              <w:t>205mm</w:t>
            </w:r>
            <w:r>
              <w:rPr>
                <w:rFonts w:ascii="仿宋_GB2312" w:eastAsia="仿宋_GB2312" w:hAnsi="宋体" w:cs="仿宋" w:hint="eastAsia"/>
                <w:bCs/>
                <w:sz w:val="24"/>
                <w:szCs w:val="24"/>
              </w:rPr>
              <w:t>×</w:t>
            </w:r>
            <w:r>
              <w:rPr>
                <w:rFonts w:ascii="仿宋_GB2312" w:eastAsia="仿宋_GB2312" w:hAnsi="宋体" w:cs="仿宋"/>
                <w:bCs/>
                <w:sz w:val="24"/>
                <w:szCs w:val="24"/>
              </w:rPr>
              <w:t>65mm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左、右各二只</w:t>
            </w:r>
          </w:p>
        </w:tc>
      </w:tr>
      <w:tr w:rsidR="007B405C">
        <w:trPr>
          <w:trHeight w:val="300"/>
        </w:trPr>
        <w:tc>
          <w:tcPr>
            <w:tcW w:w="647"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588"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开关电源</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YL-012(24V/5V/2A/2A)</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步进驱动器用</w:t>
            </w:r>
          </w:p>
        </w:tc>
      </w:tr>
      <w:tr w:rsidR="007B405C">
        <w:trPr>
          <w:trHeight w:val="150"/>
        </w:trPr>
        <w:tc>
          <w:tcPr>
            <w:tcW w:w="647"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1588"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交流伺服电机</w:t>
            </w:r>
          </w:p>
        </w:tc>
        <w:tc>
          <w:tcPr>
            <w:tcW w:w="85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驱动器</w:t>
            </w:r>
          </w:p>
        </w:tc>
        <w:tc>
          <w:tcPr>
            <w:tcW w:w="170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ASD-A0421-AB</w:t>
            </w:r>
          </w:p>
        </w:tc>
        <w:tc>
          <w:tcPr>
            <w:tcW w:w="709"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台达伺服</w:t>
            </w:r>
          </w:p>
        </w:tc>
      </w:tr>
      <w:tr w:rsidR="007B405C">
        <w:trPr>
          <w:trHeight w:val="315"/>
        </w:trPr>
        <w:tc>
          <w:tcPr>
            <w:tcW w:w="647" w:type="dxa"/>
            <w:vMerge/>
            <w:vAlign w:val="center"/>
          </w:tcPr>
          <w:p w:rsidR="007B405C" w:rsidRDefault="007B405C">
            <w:pPr>
              <w:jc w:val="center"/>
              <w:rPr>
                <w:rFonts w:ascii="仿宋_GB2312" w:eastAsia="仿宋_GB2312" w:hAnsi="宋体" w:cs="仿宋"/>
                <w:bCs/>
                <w:sz w:val="24"/>
                <w:szCs w:val="24"/>
              </w:rPr>
            </w:pPr>
          </w:p>
        </w:tc>
        <w:tc>
          <w:tcPr>
            <w:tcW w:w="1588" w:type="dxa"/>
            <w:vMerge/>
            <w:vAlign w:val="center"/>
          </w:tcPr>
          <w:p w:rsidR="007B405C" w:rsidRDefault="007B405C">
            <w:pPr>
              <w:jc w:val="center"/>
              <w:rPr>
                <w:rFonts w:ascii="仿宋_GB2312" w:eastAsia="仿宋_GB2312" w:hAnsi="宋体" w:cs="仿宋"/>
                <w:sz w:val="24"/>
                <w:szCs w:val="24"/>
              </w:rPr>
            </w:pPr>
          </w:p>
        </w:tc>
        <w:tc>
          <w:tcPr>
            <w:tcW w:w="85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电机</w:t>
            </w:r>
          </w:p>
        </w:tc>
        <w:tc>
          <w:tcPr>
            <w:tcW w:w="170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ECMA-C30604PS</w:t>
            </w:r>
          </w:p>
        </w:tc>
        <w:tc>
          <w:tcPr>
            <w:tcW w:w="709" w:type="dxa"/>
            <w:vMerge/>
            <w:vAlign w:val="center"/>
          </w:tcPr>
          <w:p w:rsidR="007B405C" w:rsidRDefault="007B405C">
            <w:pPr>
              <w:jc w:val="center"/>
              <w:rPr>
                <w:rFonts w:ascii="仿宋_GB2312" w:eastAsia="仿宋_GB2312" w:hAnsi="宋体" w:cs="仿宋"/>
                <w:sz w:val="24"/>
                <w:szCs w:val="24"/>
              </w:rPr>
            </w:pPr>
          </w:p>
        </w:tc>
        <w:tc>
          <w:tcPr>
            <w:tcW w:w="709" w:type="dxa"/>
            <w:vMerge/>
            <w:vAlign w:val="center"/>
          </w:tcPr>
          <w:p w:rsidR="007B405C" w:rsidRDefault="007B405C">
            <w:pPr>
              <w:jc w:val="center"/>
              <w:rPr>
                <w:rFonts w:ascii="仿宋_GB2312" w:eastAsia="仿宋_GB2312" w:hAnsi="宋体" w:cs="仿宋"/>
                <w:sz w:val="24"/>
                <w:szCs w:val="24"/>
              </w:rPr>
            </w:pPr>
          </w:p>
        </w:tc>
        <w:tc>
          <w:tcPr>
            <w:tcW w:w="2409" w:type="dxa"/>
            <w:vMerge/>
            <w:vAlign w:val="center"/>
          </w:tcPr>
          <w:p w:rsidR="007B405C" w:rsidRDefault="007B405C">
            <w:pPr>
              <w:jc w:val="center"/>
              <w:rPr>
                <w:rFonts w:ascii="仿宋_GB2312" w:eastAsia="仿宋_GB2312" w:hAnsi="宋体" w:cs="仿宋"/>
                <w:bCs/>
                <w:sz w:val="24"/>
                <w:szCs w:val="24"/>
              </w:rPr>
            </w:pP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7.</w:t>
      </w:r>
      <w:r>
        <w:rPr>
          <w:rFonts w:ascii="仿宋_GB2312" w:eastAsia="仿宋_GB2312" w:hAnsi="仿宋" w:cs="仿宋" w:hint="eastAsia"/>
          <w:b/>
          <w:bCs/>
          <w:sz w:val="30"/>
          <w:szCs w:val="30"/>
        </w:rPr>
        <w:t>传感器模块</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2551"/>
        <w:gridCol w:w="709"/>
        <w:gridCol w:w="709"/>
        <w:gridCol w:w="2409"/>
      </w:tblGrid>
      <w:tr w:rsidR="007B405C">
        <w:trPr>
          <w:trHeight w:val="315"/>
        </w:trPr>
        <w:tc>
          <w:tcPr>
            <w:tcW w:w="675"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60"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56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行程开关</w:t>
            </w:r>
          </w:p>
        </w:tc>
        <w:tc>
          <w:tcPr>
            <w:tcW w:w="255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YBLX-ME/8104</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285"/>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6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电容式传感器</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ODR-D05NK</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6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电感式传感器</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OBM-D04NK</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56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光电式传感器</w:t>
            </w:r>
          </w:p>
        </w:tc>
        <w:tc>
          <w:tcPr>
            <w:tcW w:w="255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JG-3D-30NK</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sz w:val="24"/>
                <w:szCs w:val="24"/>
              </w:rPr>
            </w:pP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8.</w:t>
      </w:r>
      <w:r>
        <w:rPr>
          <w:rFonts w:ascii="仿宋_GB2312" w:eastAsia="仿宋_GB2312" w:hAnsi="仿宋" w:cs="仿宋" w:hint="eastAsia"/>
          <w:b/>
          <w:bCs/>
          <w:sz w:val="30"/>
          <w:szCs w:val="30"/>
        </w:rPr>
        <w:t>线路器材</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690"/>
        <w:gridCol w:w="870"/>
        <w:gridCol w:w="930"/>
        <w:gridCol w:w="1621"/>
        <w:gridCol w:w="709"/>
        <w:gridCol w:w="709"/>
        <w:gridCol w:w="2409"/>
      </w:tblGrid>
      <w:tr w:rsidR="007B405C">
        <w:trPr>
          <w:trHeight w:val="315"/>
        </w:trPr>
        <w:tc>
          <w:tcPr>
            <w:tcW w:w="675"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560" w:type="dxa"/>
            <w:gridSpan w:val="2"/>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551" w:type="dxa"/>
            <w:gridSpan w:val="2"/>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560" w:type="dxa"/>
            <w:gridSpan w:val="2"/>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PVC</w:t>
            </w:r>
            <w:r>
              <w:rPr>
                <w:rFonts w:ascii="仿宋_GB2312" w:eastAsia="仿宋_GB2312" w:hAnsi="宋体" w:cs="仿宋" w:hint="eastAsia"/>
                <w:bCs/>
                <w:sz w:val="24"/>
                <w:szCs w:val="24"/>
              </w:rPr>
              <w:t>线管</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16 A</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r>
              <w:rPr>
                <w:rFonts w:ascii="仿宋_GB2312" w:eastAsia="仿宋_GB2312" w:hAnsi="宋体" w:cs="仿宋" w:hint="eastAsia"/>
                <w:bCs/>
                <w:sz w:val="24"/>
                <w:szCs w:val="24"/>
              </w:rPr>
              <w:t>米</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bCs/>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20 A</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r>
              <w:rPr>
                <w:rFonts w:ascii="仿宋_GB2312" w:eastAsia="仿宋_GB2312" w:hAnsi="宋体" w:cs="仿宋" w:hint="eastAsia"/>
                <w:bCs/>
                <w:sz w:val="24"/>
                <w:szCs w:val="24"/>
              </w:rPr>
              <w:t>米</w:t>
            </w: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PVC</w:t>
            </w:r>
            <w:r>
              <w:rPr>
                <w:rFonts w:ascii="仿宋_GB2312" w:eastAsia="仿宋_GB2312" w:hAnsi="宋体" w:cs="仿宋" w:hint="eastAsia"/>
                <w:sz w:val="24"/>
                <w:szCs w:val="24"/>
              </w:rPr>
              <w:t>壁疏</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16</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20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U</w:t>
            </w:r>
            <w:r>
              <w:rPr>
                <w:rFonts w:ascii="仿宋_GB2312" w:eastAsia="仿宋_GB2312" w:hAnsi="宋体" w:cs="仿宋" w:hint="eastAsia"/>
                <w:sz w:val="24"/>
                <w:szCs w:val="24"/>
              </w:rPr>
              <w:t>型平头管卡</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16</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30</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20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30</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PVC</w:t>
            </w:r>
            <w:r>
              <w:rPr>
                <w:rFonts w:ascii="仿宋_GB2312" w:eastAsia="仿宋_GB2312" w:hAnsi="宋体" w:cs="仿宋" w:hint="eastAsia"/>
                <w:sz w:val="24"/>
                <w:szCs w:val="24"/>
              </w:rPr>
              <w:t>平线槽</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20</w:t>
            </w:r>
            <w:r>
              <w:rPr>
                <w:rFonts w:ascii="仿宋_GB2312" w:eastAsia="仿宋_GB2312" w:hAnsi="宋体" w:cs="仿宋" w:hint="eastAsia"/>
                <w:kern w:val="0"/>
                <w:sz w:val="24"/>
                <w:szCs w:val="24"/>
              </w:rPr>
              <w:t>×</w:t>
            </w:r>
            <w:r>
              <w:rPr>
                <w:rFonts w:ascii="仿宋_GB2312" w:eastAsia="仿宋_GB2312" w:hAnsi="宋体" w:cs="仿宋"/>
                <w:kern w:val="0"/>
                <w:sz w:val="24"/>
                <w:szCs w:val="24"/>
              </w:rPr>
              <w:t>10 A</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r>
              <w:rPr>
                <w:rFonts w:ascii="仿宋_GB2312" w:eastAsia="仿宋_GB2312" w:hAnsi="宋体" w:cs="仿宋" w:hint="eastAsia"/>
                <w:bCs/>
                <w:sz w:val="24"/>
                <w:szCs w:val="24"/>
              </w:rPr>
              <w:t>米</w:t>
            </w:r>
            <w:r>
              <w:rPr>
                <w:rFonts w:ascii="仿宋_GB2312" w:eastAsia="仿宋_GB2312" w:hAnsi="宋体" w:cs="仿宋"/>
                <w:bCs/>
                <w:sz w:val="24"/>
                <w:szCs w:val="24"/>
              </w:rPr>
              <w:t>/</w:t>
            </w:r>
            <w:r>
              <w:rPr>
                <w:rFonts w:ascii="仿宋_GB2312" w:eastAsia="仿宋_GB2312" w:hAnsi="宋体" w:cs="仿宋" w:hint="eastAsia"/>
                <w:bCs/>
                <w:sz w:val="24"/>
                <w:szCs w:val="24"/>
              </w:rPr>
              <w:t>根</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或</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lastRenderedPageBreak/>
              <w:t>3</w:t>
            </w:r>
            <w:r>
              <w:rPr>
                <w:rFonts w:ascii="仿宋_GB2312" w:eastAsia="仿宋_GB2312" w:hAnsi="宋体" w:cs="仿宋" w:hint="eastAsia"/>
                <w:bCs/>
                <w:sz w:val="24"/>
                <w:szCs w:val="24"/>
              </w:rPr>
              <w:t>米</w:t>
            </w:r>
            <w:r>
              <w:rPr>
                <w:rFonts w:ascii="仿宋_GB2312" w:eastAsia="仿宋_GB2312" w:hAnsi="宋体" w:cs="仿宋"/>
                <w:bCs/>
                <w:sz w:val="24"/>
                <w:szCs w:val="24"/>
              </w:rPr>
              <w:t>/</w:t>
            </w:r>
            <w:r>
              <w:rPr>
                <w:rFonts w:ascii="仿宋_GB2312" w:eastAsia="仿宋_GB2312" w:hAnsi="宋体" w:cs="仿宋" w:hint="eastAsia"/>
                <w:bCs/>
                <w:sz w:val="24"/>
                <w:szCs w:val="24"/>
              </w:rPr>
              <w:t>根</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39</w:t>
            </w:r>
            <w:r>
              <w:rPr>
                <w:rFonts w:ascii="仿宋_GB2312" w:eastAsia="仿宋_GB2312" w:hAnsi="宋体" w:cs="仿宋" w:hint="eastAsia"/>
                <w:kern w:val="0"/>
                <w:sz w:val="24"/>
                <w:szCs w:val="24"/>
              </w:rPr>
              <w:t>×</w:t>
            </w:r>
            <w:r>
              <w:rPr>
                <w:rFonts w:ascii="仿宋_GB2312" w:eastAsia="仿宋_GB2312" w:hAnsi="宋体" w:cs="仿宋"/>
                <w:kern w:val="0"/>
                <w:sz w:val="24"/>
                <w:szCs w:val="24"/>
              </w:rPr>
              <w:t>19 A</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Merge/>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60</w:t>
            </w:r>
            <w:r>
              <w:rPr>
                <w:rFonts w:ascii="仿宋_GB2312" w:eastAsia="仿宋_GB2312" w:hAnsi="宋体" w:cs="仿宋" w:hint="eastAsia"/>
                <w:kern w:val="0"/>
                <w:sz w:val="24"/>
                <w:szCs w:val="24"/>
              </w:rPr>
              <w:t>×</w:t>
            </w:r>
            <w:r>
              <w:rPr>
                <w:rFonts w:ascii="仿宋_GB2312" w:eastAsia="仿宋_GB2312" w:hAnsi="宋体" w:cs="仿宋"/>
                <w:kern w:val="0"/>
                <w:sz w:val="24"/>
                <w:szCs w:val="24"/>
              </w:rPr>
              <w:t>40 A</w:t>
            </w:r>
            <w:r>
              <w:rPr>
                <w:rFonts w:ascii="仿宋_GB2312" w:eastAsia="仿宋_GB2312" w:hAnsi="宋体" w:cs="仿宋" w:hint="eastAsia"/>
                <w:bCs/>
                <w:sz w:val="24"/>
                <w:szCs w:val="24"/>
              </w:rPr>
              <w:t>型</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Merge/>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highlight w:val="yellow"/>
              </w:rPr>
            </w:pPr>
            <w:r>
              <w:rPr>
                <w:rFonts w:ascii="仿宋_GB2312" w:eastAsia="仿宋_GB2312" w:hAnsi="宋体" w:cs="仿宋"/>
                <w:bCs/>
                <w:sz w:val="24"/>
                <w:szCs w:val="24"/>
              </w:rPr>
              <w:lastRenderedPageBreak/>
              <w:t>5</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PVC</w:t>
            </w:r>
            <w:r>
              <w:rPr>
                <w:rFonts w:ascii="仿宋_GB2312" w:eastAsia="仿宋_GB2312" w:hAnsi="宋体" w:cs="仿宋" w:hint="eastAsia"/>
                <w:sz w:val="24"/>
                <w:szCs w:val="24"/>
              </w:rPr>
              <w:t>线槽终端头</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20</w:t>
            </w:r>
            <w:r>
              <w:rPr>
                <w:rFonts w:ascii="仿宋_GB2312" w:eastAsia="仿宋_GB2312" w:hAnsi="宋体" w:cs="仿宋" w:hint="eastAsia"/>
                <w:kern w:val="0"/>
                <w:sz w:val="24"/>
                <w:szCs w:val="24"/>
              </w:rPr>
              <w:t>×</w:t>
            </w:r>
            <w:r>
              <w:rPr>
                <w:rFonts w:ascii="仿宋_GB2312" w:eastAsia="仿宋_GB2312" w:hAnsi="宋体" w:cs="仿宋"/>
                <w:kern w:val="0"/>
                <w:sz w:val="24"/>
                <w:szCs w:val="24"/>
              </w:rPr>
              <w:t>10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Merge w:val="restart"/>
            <w:vAlign w:val="center"/>
          </w:tcPr>
          <w:p w:rsidR="007B405C" w:rsidRDefault="00166163">
            <w:pPr>
              <w:widowControl/>
              <w:jc w:val="center"/>
              <w:rPr>
                <w:rFonts w:ascii="仿宋_GB2312" w:eastAsia="仿宋_GB2312" w:hAnsi="宋体" w:cs="仿宋"/>
                <w:kern w:val="0"/>
                <w:sz w:val="24"/>
                <w:szCs w:val="24"/>
              </w:rPr>
            </w:pPr>
            <w:r w:rsidRPr="007B405C">
              <w:rPr>
                <w:rFonts w:ascii="仿宋_GB2312" w:eastAsia="仿宋_GB2312" w:hAnsi="宋体" w:cs="仿宋"/>
                <w:kern w:val="0"/>
                <w:sz w:val="24"/>
                <w:szCs w:val="24"/>
              </w:rPr>
              <w:pict>
                <v:shape id="_x0000_i1059" type="#_x0000_t75" alt="PVC线槽终端头" style="width:48.75pt;height:38.25pt">
                  <v:imagedata r:id="rId25" r:href="rId49"/>
                </v:shape>
              </w:pi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highlight w:val="yellow"/>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39</w:t>
            </w:r>
            <w:r>
              <w:rPr>
                <w:rFonts w:ascii="仿宋_GB2312" w:eastAsia="仿宋_GB2312" w:hAnsi="宋体" w:cs="仿宋" w:hint="eastAsia"/>
                <w:kern w:val="0"/>
                <w:sz w:val="24"/>
                <w:szCs w:val="24"/>
              </w:rPr>
              <w:t>×</w:t>
            </w:r>
            <w:r>
              <w:rPr>
                <w:rFonts w:ascii="仿宋_GB2312" w:eastAsia="仿宋_GB2312" w:hAnsi="宋体" w:cs="仿宋"/>
                <w:kern w:val="0"/>
                <w:sz w:val="24"/>
                <w:szCs w:val="24"/>
              </w:rPr>
              <w:t>19</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Merge/>
            <w:vAlign w:val="center"/>
          </w:tcPr>
          <w:p w:rsidR="007B405C" w:rsidRDefault="007B405C">
            <w:pPr>
              <w:jc w:val="center"/>
              <w:rPr>
                <w:rFonts w:ascii="仿宋_GB2312" w:eastAsia="仿宋_GB2312" w:hAnsi="宋体" w:cs="仿宋"/>
                <w:bCs/>
                <w:sz w:val="24"/>
                <w:szCs w:val="24"/>
                <w:highlight w:val="yellow"/>
              </w:rPr>
            </w:pP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highlight w:val="yellow"/>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60</w:t>
            </w:r>
            <w:r>
              <w:rPr>
                <w:rFonts w:ascii="仿宋_GB2312" w:eastAsia="仿宋_GB2312" w:hAnsi="宋体" w:cs="仿宋" w:hint="eastAsia"/>
                <w:kern w:val="0"/>
                <w:sz w:val="24"/>
                <w:szCs w:val="24"/>
              </w:rPr>
              <w:t>×</w:t>
            </w:r>
            <w:r>
              <w:rPr>
                <w:rFonts w:ascii="仿宋_GB2312" w:eastAsia="仿宋_GB2312" w:hAnsi="宋体" w:cs="仿宋"/>
                <w:kern w:val="0"/>
                <w:sz w:val="24"/>
                <w:szCs w:val="24"/>
              </w:rPr>
              <w:t>40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Merge/>
            <w:vAlign w:val="center"/>
          </w:tcPr>
          <w:p w:rsidR="007B405C" w:rsidRDefault="007B405C">
            <w:pPr>
              <w:jc w:val="center"/>
              <w:rPr>
                <w:rFonts w:ascii="仿宋_GB2312" w:eastAsia="仿宋_GB2312" w:hAnsi="宋体" w:cs="仿宋"/>
                <w:bCs/>
                <w:sz w:val="24"/>
                <w:szCs w:val="24"/>
                <w:highlight w:val="yellow"/>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行线槽</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25</w:t>
            </w:r>
            <w:r>
              <w:rPr>
                <w:rFonts w:ascii="仿宋_GB2312" w:eastAsia="仿宋_GB2312" w:hAnsi="宋体" w:cs="仿宋" w:hint="eastAsia"/>
                <w:bCs/>
                <w:sz w:val="24"/>
                <w:szCs w:val="24"/>
              </w:rPr>
              <w:t>×</w:t>
            </w:r>
            <w:r>
              <w:rPr>
                <w:rFonts w:ascii="仿宋_GB2312" w:eastAsia="仿宋_GB2312" w:hAnsi="宋体" w:cs="仿宋"/>
                <w:bCs/>
                <w:sz w:val="24"/>
                <w:szCs w:val="24"/>
              </w:rPr>
              <w:t>30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r>
              <w:rPr>
                <w:rFonts w:ascii="仿宋_GB2312" w:eastAsia="仿宋_GB2312" w:hAnsi="宋体" w:cs="仿宋" w:hint="eastAsia"/>
                <w:bCs/>
                <w:sz w:val="24"/>
                <w:szCs w:val="24"/>
              </w:rPr>
              <w:t>米</w:t>
            </w:r>
            <w:r>
              <w:rPr>
                <w:rFonts w:ascii="仿宋_GB2312" w:eastAsia="仿宋_GB2312" w:hAnsi="宋体" w:cs="仿宋"/>
                <w:bCs/>
                <w:sz w:val="24"/>
                <w:szCs w:val="24"/>
              </w:rPr>
              <w:t>/</w:t>
            </w:r>
            <w:r>
              <w:rPr>
                <w:rFonts w:ascii="仿宋_GB2312" w:eastAsia="仿宋_GB2312" w:hAnsi="宋体" w:cs="仿宋" w:hint="eastAsia"/>
                <w:bCs/>
                <w:sz w:val="24"/>
                <w:szCs w:val="24"/>
              </w:rPr>
              <w:t>根</w:t>
            </w: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绝缘导线</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 xml:space="preserve">BRV1.5 </w:t>
            </w:r>
            <w:r>
              <w:rPr>
                <w:rFonts w:ascii="仿宋_GB2312" w:eastAsia="仿宋_GB2312" w:hAnsi="宋体" w:cs="仿宋"/>
                <w:kern w:val="0"/>
                <w:sz w:val="24"/>
                <w:szCs w:val="24"/>
              </w:rPr>
              <w:t>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盘</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红、双色各</w:t>
            </w:r>
            <w:r>
              <w:rPr>
                <w:rFonts w:ascii="仿宋_GB2312" w:eastAsia="仿宋_GB2312" w:hAnsi="宋体" w:cs="仿宋"/>
                <w:bCs/>
                <w:sz w:val="24"/>
                <w:szCs w:val="24"/>
              </w:rPr>
              <w:t>1</w:t>
            </w:r>
            <w:r>
              <w:rPr>
                <w:rFonts w:ascii="仿宋_GB2312" w:eastAsia="仿宋_GB2312" w:hAnsi="宋体" w:cs="仿宋" w:hint="eastAsia"/>
                <w:bCs/>
                <w:sz w:val="24"/>
                <w:szCs w:val="24"/>
              </w:rPr>
              <w:t>盘</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 xml:space="preserve">BRV0.75 </w:t>
            </w:r>
            <w:r>
              <w:rPr>
                <w:rFonts w:ascii="仿宋_GB2312" w:eastAsia="仿宋_GB2312" w:hAnsi="宋体" w:cs="仿宋"/>
                <w:kern w:val="0"/>
                <w:sz w:val="24"/>
                <w:szCs w:val="24"/>
              </w:rPr>
              <w:t>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盘</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黑色</w:t>
            </w:r>
            <w:r>
              <w:rPr>
                <w:rFonts w:ascii="仿宋_GB2312" w:eastAsia="仿宋_GB2312" w:hAnsi="宋体" w:cs="仿宋"/>
                <w:bCs/>
                <w:sz w:val="24"/>
                <w:szCs w:val="24"/>
              </w:rPr>
              <w:t>2</w:t>
            </w:r>
            <w:r>
              <w:rPr>
                <w:rFonts w:ascii="仿宋_GB2312" w:eastAsia="仿宋_GB2312" w:hAnsi="宋体" w:cs="仿宋" w:hint="eastAsia"/>
                <w:bCs/>
                <w:sz w:val="24"/>
                <w:szCs w:val="24"/>
              </w:rPr>
              <w:t>盘、蓝色</w:t>
            </w:r>
            <w:r>
              <w:rPr>
                <w:rFonts w:ascii="仿宋_GB2312" w:eastAsia="仿宋_GB2312" w:hAnsi="宋体" w:cs="仿宋"/>
                <w:bCs/>
                <w:sz w:val="24"/>
                <w:szCs w:val="24"/>
              </w:rPr>
              <w:t>1</w:t>
            </w:r>
            <w:r>
              <w:rPr>
                <w:rFonts w:ascii="仿宋_GB2312" w:eastAsia="仿宋_GB2312" w:hAnsi="宋体" w:cs="仿宋" w:hint="eastAsia"/>
                <w:bCs/>
                <w:sz w:val="24"/>
                <w:szCs w:val="24"/>
              </w:rPr>
              <w:t>盘</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 xml:space="preserve">BV2.5 </w:t>
            </w:r>
            <w:r>
              <w:rPr>
                <w:rFonts w:ascii="仿宋_GB2312" w:eastAsia="仿宋_GB2312" w:hAnsi="宋体" w:cs="仿宋"/>
                <w:kern w:val="0"/>
                <w:sz w:val="24"/>
                <w:szCs w:val="24"/>
              </w:rPr>
              <w:t>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盘</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黄、绿、红、蓝、双色各</w:t>
            </w:r>
            <w:r>
              <w:rPr>
                <w:rFonts w:ascii="仿宋_GB2312" w:eastAsia="仿宋_GB2312" w:hAnsi="宋体" w:cs="仿宋"/>
                <w:bCs/>
                <w:sz w:val="24"/>
                <w:szCs w:val="24"/>
              </w:rPr>
              <w:t>1</w:t>
            </w:r>
            <w:r>
              <w:rPr>
                <w:rFonts w:ascii="仿宋_GB2312" w:eastAsia="仿宋_GB2312" w:hAnsi="宋体" w:cs="仿宋" w:hint="eastAsia"/>
                <w:bCs/>
                <w:sz w:val="24"/>
                <w:szCs w:val="24"/>
              </w:rPr>
              <w:t>盘</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 xml:space="preserve">BV1.5 </w:t>
            </w:r>
            <w:r>
              <w:rPr>
                <w:rFonts w:ascii="仿宋_GB2312" w:eastAsia="仿宋_GB2312" w:hAnsi="宋体" w:cs="仿宋"/>
                <w:kern w:val="0"/>
                <w:sz w:val="24"/>
                <w:szCs w:val="24"/>
              </w:rPr>
              <w:t>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盘</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红、蓝、双色各</w:t>
            </w:r>
            <w:r>
              <w:rPr>
                <w:rFonts w:ascii="仿宋_GB2312" w:eastAsia="仿宋_GB2312" w:hAnsi="宋体" w:cs="仿宋"/>
                <w:bCs/>
                <w:sz w:val="24"/>
                <w:szCs w:val="24"/>
              </w:rPr>
              <w:t>1</w:t>
            </w:r>
            <w:r>
              <w:rPr>
                <w:rFonts w:ascii="仿宋_GB2312" w:eastAsia="仿宋_GB2312" w:hAnsi="宋体" w:cs="仿宋" w:hint="eastAsia"/>
                <w:bCs/>
                <w:sz w:val="24"/>
                <w:szCs w:val="24"/>
              </w:rPr>
              <w:t>盘</w:t>
            </w:r>
          </w:p>
        </w:tc>
      </w:tr>
      <w:tr w:rsidR="007B405C">
        <w:trPr>
          <w:trHeight w:val="300"/>
        </w:trPr>
        <w:tc>
          <w:tcPr>
            <w:tcW w:w="675" w:type="dxa"/>
            <w:vAlign w:val="center"/>
          </w:tcPr>
          <w:p w:rsidR="007B405C" w:rsidRDefault="007B405C">
            <w:pPr>
              <w:jc w:val="center"/>
              <w:rPr>
                <w:rFonts w:ascii="仿宋_GB2312" w:eastAsia="仿宋_GB2312" w:hAnsi="宋体" w:cs="仿宋"/>
                <w:bCs/>
                <w:sz w:val="24"/>
                <w:szCs w:val="24"/>
              </w:rPr>
            </w:pPr>
          </w:p>
        </w:tc>
        <w:tc>
          <w:tcPr>
            <w:tcW w:w="1560" w:type="dxa"/>
            <w:gridSpan w:val="2"/>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BRV2.5</w:t>
            </w:r>
            <w:r>
              <w:rPr>
                <w:rFonts w:ascii="仿宋_GB2312" w:eastAsia="仿宋_GB2312" w:hAnsi="宋体" w:cs="仿宋"/>
                <w:kern w:val="0"/>
                <w:sz w:val="24"/>
                <w:szCs w:val="24"/>
              </w:rPr>
              <w:t>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盘</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黄绿双色地线</w:t>
            </w:r>
            <w:r>
              <w:rPr>
                <w:rFonts w:ascii="仿宋_GB2312" w:eastAsia="仿宋_GB2312" w:hAnsi="宋体" w:cs="仿宋"/>
                <w:bCs/>
                <w:sz w:val="24"/>
                <w:szCs w:val="24"/>
              </w:rPr>
              <w:t>1</w:t>
            </w:r>
            <w:r>
              <w:rPr>
                <w:rFonts w:ascii="仿宋_GB2312" w:eastAsia="仿宋_GB2312" w:hAnsi="宋体" w:cs="仿宋" w:hint="eastAsia"/>
                <w:bCs/>
                <w:sz w:val="24"/>
                <w:szCs w:val="24"/>
              </w:rPr>
              <w:t>盘</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五芯电缆</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 xml:space="preserve">RV5*0.75 </w:t>
            </w:r>
            <w:r>
              <w:rPr>
                <w:rFonts w:ascii="仿宋_GB2312" w:eastAsia="仿宋_GB2312" w:hAnsi="宋体" w:cs="仿宋"/>
                <w:kern w:val="0"/>
                <w:sz w:val="24"/>
                <w:szCs w:val="24"/>
              </w:rPr>
              <w:t>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米</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三相插头</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三相四线</w:t>
            </w:r>
            <w:r>
              <w:rPr>
                <w:rFonts w:ascii="仿宋_GB2312" w:eastAsia="仿宋_GB2312" w:hAnsi="宋体" w:cs="仿宋"/>
                <w:bCs/>
                <w:sz w:val="24"/>
                <w:szCs w:val="24"/>
              </w:rPr>
              <w:t>16A</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w:t>
            </w:r>
          </w:p>
        </w:tc>
        <w:tc>
          <w:tcPr>
            <w:tcW w:w="1560" w:type="dxa"/>
            <w:gridSpan w:val="2"/>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有线电视线</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75-5</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米</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232"/>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11</w:t>
            </w:r>
          </w:p>
        </w:tc>
        <w:tc>
          <w:tcPr>
            <w:tcW w:w="1560" w:type="dxa"/>
            <w:gridSpan w:val="2"/>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hint="eastAsia"/>
                <w:sz w:val="24"/>
                <w:szCs w:val="24"/>
              </w:rPr>
              <w:t>网络水晶头</w:t>
            </w:r>
          </w:p>
        </w:tc>
        <w:tc>
          <w:tcPr>
            <w:tcW w:w="2551" w:type="dxa"/>
            <w:gridSpan w:val="2"/>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sz w:val="24"/>
                <w:szCs w:val="24"/>
              </w:rPr>
              <w:t>8P8C</w:t>
            </w:r>
          </w:p>
        </w:tc>
        <w:tc>
          <w:tcPr>
            <w:tcW w:w="709" w:type="dxa"/>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sz w:val="24"/>
                <w:szCs w:val="24"/>
              </w:rPr>
              <w:t>4</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12</w:t>
            </w:r>
          </w:p>
        </w:tc>
        <w:tc>
          <w:tcPr>
            <w:tcW w:w="1560" w:type="dxa"/>
            <w:gridSpan w:val="2"/>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hint="eastAsia"/>
                <w:sz w:val="24"/>
                <w:szCs w:val="24"/>
              </w:rPr>
              <w:t>电话水晶头</w:t>
            </w:r>
          </w:p>
        </w:tc>
        <w:tc>
          <w:tcPr>
            <w:tcW w:w="2551" w:type="dxa"/>
            <w:gridSpan w:val="2"/>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sz w:val="24"/>
                <w:szCs w:val="24"/>
              </w:rPr>
              <w:t>S901C</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13</w:t>
            </w:r>
          </w:p>
        </w:tc>
        <w:tc>
          <w:tcPr>
            <w:tcW w:w="1560" w:type="dxa"/>
            <w:gridSpan w:val="2"/>
          </w:tcPr>
          <w:p w:rsidR="007B405C" w:rsidRDefault="00CB1128">
            <w:pPr>
              <w:widowControl/>
              <w:jc w:val="center"/>
              <w:rPr>
                <w:rFonts w:ascii="仿宋_GB2312" w:eastAsia="仿宋_GB2312" w:hAnsi="宋体" w:cs="仿宋"/>
                <w:bCs/>
                <w:kern w:val="0"/>
                <w:sz w:val="24"/>
                <w:szCs w:val="24"/>
              </w:rPr>
            </w:pPr>
            <w:r>
              <w:rPr>
                <w:rFonts w:ascii="仿宋_GB2312" w:eastAsia="仿宋_GB2312" w:hAnsi="宋体" w:cs="仿宋" w:hint="eastAsia"/>
                <w:bCs/>
                <w:kern w:val="0"/>
                <w:sz w:val="24"/>
                <w:szCs w:val="24"/>
              </w:rPr>
              <w:t>有线电视插头</w:t>
            </w:r>
          </w:p>
        </w:tc>
        <w:tc>
          <w:tcPr>
            <w:tcW w:w="2551" w:type="dxa"/>
            <w:gridSpan w:val="2"/>
            <w:vAlign w:val="center"/>
          </w:tcPr>
          <w:p w:rsidR="007B405C" w:rsidRDefault="007B405C">
            <w:pPr>
              <w:widowControl/>
              <w:jc w:val="center"/>
              <w:rPr>
                <w:rFonts w:ascii="仿宋_GB2312" w:eastAsia="仿宋_GB2312" w:hAnsi="宋体" w:cs="仿宋"/>
                <w:sz w:val="24"/>
                <w:szCs w:val="24"/>
              </w:rPr>
            </w:pP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14</w:t>
            </w:r>
          </w:p>
        </w:tc>
        <w:tc>
          <w:tcPr>
            <w:tcW w:w="1560" w:type="dxa"/>
            <w:gridSpan w:val="2"/>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有线电视</w:t>
            </w:r>
            <w:r>
              <w:rPr>
                <w:rFonts w:ascii="仿宋_GB2312" w:eastAsia="仿宋_GB2312" w:hAnsi="宋体" w:cs="仿宋"/>
                <w:kern w:val="0"/>
                <w:sz w:val="24"/>
                <w:szCs w:val="24"/>
              </w:rPr>
              <w:t>F</w:t>
            </w:r>
            <w:r>
              <w:rPr>
                <w:rFonts w:ascii="仿宋_GB2312" w:eastAsia="仿宋_GB2312" w:hAnsi="宋体" w:cs="仿宋" w:hint="eastAsia"/>
                <w:kern w:val="0"/>
                <w:sz w:val="24"/>
                <w:szCs w:val="24"/>
              </w:rPr>
              <w:t>头</w:t>
            </w:r>
          </w:p>
        </w:tc>
        <w:tc>
          <w:tcPr>
            <w:tcW w:w="2551" w:type="dxa"/>
            <w:gridSpan w:val="2"/>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hint="eastAsia"/>
                <w:sz w:val="24"/>
                <w:szCs w:val="24"/>
              </w:rPr>
              <w:t>公制</w:t>
            </w:r>
            <w:r>
              <w:rPr>
                <w:rFonts w:ascii="仿宋_GB2312" w:eastAsia="仿宋_GB2312" w:hAnsi="宋体" w:cs="仿宋"/>
                <w:sz w:val="24"/>
                <w:szCs w:val="24"/>
              </w:rPr>
              <w:t>75-5</w:t>
            </w:r>
            <w:r>
              <w:rPr>
                <w:rFonts w:ascii="仿宋_GB2312" w:eastAsia="仿宋_GB2312" w:hAnsi="宋体" w:cs="仿宋" w:hint="eastAsia"/>
                <w:sz w:val="24"/>
                <w:szCs w:val="24"/>
              </w:rPr>
              <w:t>公头</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只</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含压接卡环</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15</w:t>
            </w:r>
          </w:p>
        </w:tc>
        <w:tc>
          <w:tcPr>
            <w:tcW w:w="1560" w:type="dxa"/>
            <w:gridSpan w:val="2"/>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sz w:val="24"/>
                <w:szCs w:val="24"/>
              </w:rPr>
              <w:t>4</w:t>
            </w:r>
            <w:r>
              <w:rPr>
                <w:rFonts w:ascii="仿宋_GB2312" w:eastAsia="仿宋_GB2312" w:hAnsi="宋体" w:cs="仿宋" w:hint="eastAsia"/>
                <w:sz w:val="24"/>
                <w:szCs w:val="24"/>
              </w:rPr>
              <w:t>对非屏蔽网线</w:t>
            </w:r>
          </w:p>
        </w:tc>
        <w:tc>
          <w:tcPr>
            <w:tcW w:w="2551" w:type="dxa"/>
            <w:gridSpan w:val="2"/>
            <w:vAlign w:val="center"/>
          </w:tcPr>
          <w:p w:rsidR="007B405C" w:rsidRDefault="00CB1128">
            <w:pPr>
              <w:widowControl/>
              <w:jc w:val="center"/>
              <w:rPr>
                <w:rFonts w:ascii="仿宋_GB2312" w:eastAsia="仿宋_GB2312" w:hAnsi="宋体" w:cs="仿宋"/>
                <w:sz w:val="24"/>
                <w:szCs w:val="24"/>
              </w:rPr>
            </w:pPr>
            <w:r>
              <w:rPr>
                <w:rFonts w:ascii="仿宋_GB2312" w:eastAsia="仿宋_GB2312" w:hAnsi="宋体" w:cs="仿宋"/>
                <w:sz w:val="24"/>
                <w:szCs w:val="24"/>
              </w:rPr>
              <w:t>D135-BL</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米</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sz w:val="24"/>
                <w:szCs w:val="24"/>
              </w:rPr>
              <w:t>三类以上</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16</w:t>
            </w:r>
          </w:p>
        </w:tc>
        <w:tc>
          <w:tcPr>
            <w:tcW w:w="1560" w:type="dxa"/>
            <w:gridSpan w:val="2"/>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kern w:val="0"/>
                <w:sz w:val="24"/>
                <w:szCs w:val="24"/>
              </w:rPr>
              <w:t>2</w:t>
            </w:r>
            <w:r>
              <w:rPr>
                <w:rFonts w:ascii="仿宋_GB2312" w:eastAsia="仿宋_GB2312" w:hAnsi="宋体" w:cs="仿宋" w:hint="eastAsia"/>
                <w:kern w:val="0"/>
                <w:sz w:val="24"/>
                <w:szCs w:val="24"/>
              </w:rPr>
              <w:t>对非屏蔽电话线</w:t>
            </w:r>
          </w:p>
        </w:tc>
        <w:tc>
          <w:tcPr>
            <w:tcW w:w="2551" w:type="dxa"/>
            <w:gridSpan w:val="2"/>
            <w:vAlign w:val="center"/>
          </w:tcPr>
          <w:p w:rsidR="007B405C" w:rsidRDefault="00CB1128">
            <w:pPr>
              <w:widowControl/>
              <w:jc w:val="center"/>
              <w:rPr>
                <w:rFonts w:ascii="仿宋_GB2312" w:eastAsia="仿宋_GB2312" w:hAnsi="宋体" w:cs="仿宋"/>
                <w:kern w:val="0"/>
                <w:sz w:val="24"/>
                <w:szCs w:val="24"/>
              </w:rPr>
            </w:pPr>
            <w:r>
              <w:rPr>
                <w:rFonts w:ascii="仿宋_GB2312" w:eastAsia="仿宋_GB2312" w:hAnsi="宋体" w:cs="仿宋"/>
                <w:kern w:val="0"/>
                <w:sz w:val="24"/>
                <w:szCs w:val="24"/>
              </w:rPr>
              <w:t>D103-2</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米</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kern w:val="0"/>
                <w:sz w:val="24"/>
                <w:szCs w:val="24"/>
              </w:rPr>
              <w:t>三类</w:t>
            </w: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17</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U</w:t>
            </w:r>
            <w:r>
              <w:rPr>
                <w:rFonts w:ascii="仿宋_GB2312" w:eastAsia="仿宋_GB2312" w:hAnsi="宋体" w:cs="仿宋" w:hint="eastAsia"/>
                <w:sz w:val="24"/>
                <w:szCs w:val="24"/>
              </w:rPr>
              <w:t>型绝缘端子</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SV</w:t>
            </w:r>
            <w:r>
              <w:rPr>
                <w:rFonts w:ascii="仿宋_GB2312" w:eastAsia="仿宋_GB2312" w:hAnsi="宋体" w:cs="仿宋" w:hint="eastAsia"/>
                <w:bCs/>
                <w:sz w:val="24"/>
                <w:szCs w:val="24"/>
              </w:rPr>
              <w:t>Φ</w:t>
            </w:r>
            <w:r>
              <w:rPr>
                <w:rFonts w:ascii="仿宋_GB2312" w:eastAsia="仿宋_GB2312" w:hAnsi="宋体" w:cs="仿宋"/>
                <w:bCs/>
                <w:sz w:val="24"/>
                <w:szCs w:val="24"/>
              </w:rPr>
              <w:t>1.5</w:t>
            </w:r>
            <w:r>
              <w:rPr>
                <w:rFonts w:ascii="仿宋_GB2312" w:eastAsia="仿宋_GB2312" w:hAnsi="宋体" w:cs="仿宋"/>
                <w:bCs/>
                <w:sz w:val="24"/>
                <w:szCs w:val="24"/>
              </w:rPr>
              <w:t>—</w:t>
            </w:r>
            <w:r>
              <w:rPr>
                <w:rFonts w:ascii="仿宋_GB2312" w:eastAsia="仿宋_GB2312" w:hAnsi="宋体" w:cs="仿宋"/>
                <w:bCs/>
                <w:sz w:val="24"/>
                <w:szCs w:val="24"/>
              </w:rPr>
              <w:t>4</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200</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红色</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SV</w:t>
            </w:r>
            <w:r>
              <w:rPr>
                <w:rFonts w:ascii="仿宋_GB2312" w:eastAsia="仿宋_GB2312" w:hAnsi="宋体" w:cs="仿宋" w:hint="eastAsia"/>
                <w:bCs/>
                <w:sz w:val="24"/>
                <w:szCs w:val="24"/>
              </w:rPr>
              <w:t>Φ</w:t>
            </w:r>
            <w:r>
              <w:rPr>
                <w:rFonts w:ascii="仿宋_GB2312" w:eastAsia="仿宋_GB2312" w:hAnsi="宋体" w:cs="仿宋"/>
                <w:bCs/>
                <w:sz w:val="24"/>
                <w:szCs w:val="24"/>
              </w:rPr>
              <w:t>1.5</w:t>
            </w:r>
            <w:r>
              <w:rPr>
                <w:rFonts w:ascii="仿宋_GB2312" w:eastAsia="仿宋_GB2312" w:hAnsi="宋体" w:cs="仿宋"/>
                <w:bCs/>
                <w:sz w:val="24"/>
                <w:szCs w:val="24"/>
              </w:rPr>
              <w:t>—</w:t>
            </w:r>
            <w:r>
              <w:rPr>
                <w:rFonts w:ascii="仿宋_GB2312" w:eastAsia="仿宋_GB2312" w:hAnsi="宋体" w:cs="仿宋"/>
                <w:bCs/>
                <w:sz w:val="24"/>
                <w:szCs w:val="24"/>
              </w:rPr>
              <w:t>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50</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蓝色</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rPr>
                <w:rFonts w:ascii="仿宋_GB2312" w:eastAsia="仿宋_GB2312" w:hAnsi="宋体" w:cs="仿宋"/>
                <w:bCs/>
                <w:sz w:val="24"/>
                <w:szCs w:val="24"/>
              </w:rPr>
            </w:pPr>
            <w:r>
              <w:rPr>
                <w:rFonts w:ascii="仿宋_GB2312" w:eastAsia="仿宋_GB2312" w:hAnsi="宋体" w:cs="仿宋"/>
                <w:bCs/>
                <w:sz w:val="24"/>
                <w:szCs w:val="24"/>
              </w:rPr>
              <w:t xml:space="preserve">       SV</w:t>
            </w:r>
            <w:r>
              <w:rPr>
                <w:rFonts w:ascii="仿宋_GB2312" w:eastAsia="仿宋_GB2312" w:hAnsi="宋体" w:cs="仿宋" w:hint="eastAsia"/>
                <w:bCs/>
                <w:sz w:val="24"/>
                <w:szCs w:val="24"/>
              </w:rPr>
              <w:t>Φ</w:t>
            </w:r>
            <w:r>
              <w:rPr>
                <w:rFonts w:ascii="仿宋_GB2312" w:eastAsia="仿宋_GB2312" w:hAnsi="宋体" w:cs="仿宋"/>
                <w:bCs/>
                <w:sz w:val="24"/>
                <w:szCs w:val="24"/>
              </w:rPr>
              <w:t>2</w:t>
            </w:r>
            <w:r>
              <w:rPr>
                <w:rFonts w:ascii="仿宋_GB2312" w:eastAsia="仿宋_GB2312" w:hAnsi="宋体" w:cs="仿宋"/>
                <w:bCs/>
                <w:sz w:val="24"/>
                <w:szCs w:val="24"/>
              </w:rPr>
              <w:t>—</w:t>
            </w:r>
            <w:r>
              <w:rPr>
                <w:rFonts w:ascii="仿宋_GB2312" w:eastAsia="仿宋_GB2312" w:hAnsi="宋体" w:cs="仿宋"/>
                <w:bCs/>
                <w:sz w:val="24"/>
                <w:szCs w:val="24"/>
              </w:rPr>
              <w:t>5L</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100</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黑色（主电路用）</w:t>
            </w: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18</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管形绝缘端子</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E7508</w:t>
            </w:r>
            <w:r>
              <w:rPr>
                <w:rFonts w:ascii="仿宋_GB2312" w:eastAsia="仿宋_GB2312" w:hAnsi="宋体" w:cs="仿宋" w:hint="eastAsia"/>
                <w:bCs/>
                <w:sz w:val="24"/>
                <w:szCs w:val="24"/>
              </w:rPr>
              <w:t>（</w:t>
            </w:r>
            <w:r>
              <w:rPr>
                <w:rFonts w:ascii="仿宋_GB2312" w:eastAsia="仿宋_GB2312" w:hAnsi="宋体" w:cs="仿宋"/>
                <w:bCs/>
                <w:sz w:val="24"/>
                <w:szCs w:val="24"/>
              </w:rPr>
              <w:t>0.75mm</w:t>
            </w:r>
            <w:r>
              <w:rPr>
                <w:rFonts w:ascii="仿宋_GB2312" w:eastAsia="仿宋_GB2312" w:hAnsi="宋体" w:cs="仿宋"/>
                <w:bCs/>
                <w:sz w:val="24"/>
                <w:szCs w:val="24"/>
                <w:vertAlign w:val="superscript"/>
              </w:rPr>
              <w:t>2</w:t>
            </w:r>
            <w:r>
              <w:rPr>
                <w:rFonts w:ascii="仿宋_GB2312" w:eastAsia="仿宋_GB2312" w:hAnsi="宋体" w:cs="仿宋" w:hint="eastAsia"/>
                <w:bCs/>
                <w:sz w:val="24"/>
                <w:szCs w:val="24"/>
              </w:rPr>
              <w:t>）</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300</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黑色</w:t>
            </w:r>
          </w:p>
        </w:tc>
      </w:tr>
      <w:tr w:rsidR="007B405C">
        <w:trPr>
          <w:trHeight w:val="416"/>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TE7508</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w:t>
            </w:r>
            <w:r>
              <w:rPr>
                <w:rFonts w:ascii="仿宋_GB2312" w:eastAsia="仿宋_GB2312" w:hAnsi="宋体" w:cs="仿宋"/>
                <w:bCs/>
                <w:sz w:val="24"/>
                <w:szCs w:val="24"/>
              </w:rPr>
              <w:t>0.75mm</w:t>
            </w:r>
            <w:r>
              <w:rPr>
                <w:rFonts w:ascii="仿宋_GB2312" w:eastAsia="仿宋_GB2312" w:hAnsi="宋体" w:cs="仿宋"/>
                <w:bCs/>
                <w:sz w:val="24"/>
                <w:szCs w:val="24"/>
                <w:vertAlign w:val="superscript"/>
              </w:rPr>
              <w:t>2</w:t>
            </w:r>
            <w:r>
              <w:rPr>
                <w:rFonts w:ascii="仿宋_GB2312" w:eastAsia="仿宋_GB2312" w:hAnsi="宋体" w:cs="仿宋" w:hint="eastAsia"/>
                <w:bCs/>
                <w:sz w:val="24"/>
                <w:szCs w:val="24"/>
              </w:rPr>
              <w:t>双线插针）</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30</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黑色</w:t>
            </w:r>
            <w:r w:rsidR="00166163" w:rsidRPr="007B405C">
              <w:rPr>
                <w:rFonts w:ascii="仿宋_GB2312" w:eastAsia="仿宋_GB2312" w:hAnsi="宋体" w:cs="仿宋"/>
                <w:kern w:val="0"/>
                <w:sz w:val="24"/>
                <w:szCs w:val="24"/>
              </w:rPr>
              <w:pict>
                <v:shape id="_x0000_i1060" type="#_x0000_t75" alt="V}4VKW)]E%[{[HR)DNXYF$T" style="width:21pt;height:12pt">
                  <v:imagedata r:id="rId50" o:title=""/>
                </v:shape>
              </w:pic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19</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缠绕带</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10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包</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w:t>
            </w:r>
            <w:r>
              <w:rPr>
                <w:rFonts w:ascii="仿宋_GB2312" w:eastAsia="仿宋_GB2312" w:hAnsi="宋体" w:cs="仿宋" w:hint="eastAsia"/>
                <w:bCs/>
                <w:sz w:val="24"/>
                <w:szCs w:val="24"/>
              </w:rPr>
              <w:t>米</w:t>
            </w:r>
            <w:r>
              <w:rPr>
                <w:rFonts w:ascii="仿宋_GB2312" w:eastAsia="仿宋_GB2312" w:hAnsi="宋体" w:cs="仿宋"/>
                <w:bCs/>
                <w:sz w:val="24"/>
                <w:szCs w:val="24"/>
              </w:rPr>
              <w:t>/</w:t>
            </w:r>
            <w:r>
              <w:rPr>
                <w:rFonts w:ascii="仿宋_GB2312" w:eastAsia="仿宋_GB2312" w:hAnsi="宋体" w:cs="仿宋" w:hint="eastAsia"/>
                <w:bCs/>
                <w:sz w:val="24"/>
                <w:szCs w:val="24"/>
              </w:rPr>
              <w:t>包</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20</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扎带</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3</w:t>
            </w:r>
            <w:r>
              <w:rPr>
                <w:rFonts w:ascii="仿宋_GB2312" w:eastAsia="仿宋_GB2312" w:hAnsi="宋体" w:cs="仿宋" w:hint="eastAsia"/>
                <w:kern w:val="0"/>
                <w:sz w:val="24"/>
                <w:szCs w:val="24"/>
              </w:rPr>
              <w:t>×</w:t>
            </w:r>
            <w:r>
              <w:rPr>
                <w:rFonts w:ascii="仿宋_GB2312" w:eastAsia="仿宋_GB2312" w:hAnsi="宋体" w:cs="仿宋"/>
                <w:kern w:val="0"/>
                <w:sz w:val="24"/>
                <w:szCs w:val="24"/>
              </w:rPr>
              <w:t>100mm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100</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21</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异型号码管</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kern w:val="0"/>
                <w:sz w:val="24"/>
                <w:szCs w:val="24"/>
              </w:rPr>
              <w:t>1.5mm</w:t>
            </w:r>
            <w:r>
              <w:rPr>
                <w:rFonts w:ascii="仿宋_GB2312" w:eastAsia="仿宋_GB2312" w:hAnsi="宋体" w:cs="仿宋"/>
                <w:kern w:val="0"/>
                <w:sz w:val="24"/>
                <w:szCs w:val="24"/>
                <w:vertAlign w:val="superscript"/>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米</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22</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电缆保护软管</w:t>
            </w:r>
          </w:p>
        </w:tc>
        <w:tc>
          <w:tcPr>
            <w:tcW w:w="2551" w:type="dxa"/>
            <w:gridSpan w:val="2"/>
            <w:vAlign w:val="center"/>
          </w:tcPr>
          <w:p w:rsidR="007B405C" w:rsidRDefault="00CB1128">
            <w:pPr>
              <w:widowControl/>
              <w:spacing w:before="100" w:beforeAutospacing="1" w:after="100" w:afterAutospacing="1"/>
              <w:jc w:val="center"/>
              <w:rPr>
                <w:rFonts w:ascii="仿宋_GB2312" w:eastAsia="仿宋_GB2312" w:hAnsi="宋体" w:cs="仿宋"/>
                <w:kern w:val="0"/>
                <w:sz w:val="24"/>
                <w:szCs w:val="24"/>
              </w:rPr>
            </w:pPr>
            <w:r>
              <w:rPr>
                <w:rFonts w:ascii="仿宋_GB2312" w:eastAsia="仿宋_GB2312" w:hAnsi="宋体" w:cs="仿宋" w:hint="eastAsia"/>
                <w:bCs/>
                <w:kern w:val="0"/>
                <w:sz w:val="24"/>
                <w:szCs w:val="24"/>
              </w:rPr>
              <w:t>外径</w:t>
            </w:r>
            <w:r>
              <w:rPr>
                <w:rFonts w:ascii="仿宋_GB2312" w:eastAsia="仿宋_GB2312" w:hAnsi="宋体" w:cs="仿宋" w:hint="eastAsia"/>
                <w:bCs/>
                <w:sz w:val="24"/>
                <w:szCs w:val="24"/>
              </w:rPr>
              <w:t>Φ</w:t>
            </w:r>
            <w:r>
              <w:rPr>
                <w:rFonts w:ascii="仿宋_GB2312" w:eastAsia="仿宋_GB2312" w:hAnsi="宋体" w:cs="仿宋"/>
                <w:bCs/>
                <w:kern w:val="0"/>
                <w:sz w:val="24"/>
                <w:szCs w:val="24"/>
              </w:rPr>
              <w:t>20</w:t>
            </w:r>
          </w:p>
        </w:tc>
        <w:tc>
          <w:tcPr>
            <w:tcW w:w="709" w:type="dxa"/>
            <w:vAlign w:val="center"/>
          </w:tcPr>
          <w:p w:rsidR="007B405C" w:rsidRDefault="00CB1128">
            <w:pPr>
              <w:widowControl/>
              <w:spacing w:before="100" w:beforeAutospacing="1" w:after="100" w:afterAutospacing="1"/>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米</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23</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保护软管接头</w:t>
            </w:r>
          </w:p>
        </w:tc>
        <w:tc>
          <w:tcPr>
            <w:tcW w:w="2551" w:type="dxa"/>
            <w:gridSpan w:val="2"/>
            <w:vAlign w:val="center"/>
          </w:tcPr>
          <w:p w:rsidR="007B405C" w:rsidRDefault="00CB1128">
            <w:pPr>
              <w:widowControl/>
              <w:spacing w:before="100" w:beforeAutospacing="1" w:after="100" w:afterAutospacing="1"/>
              <w:jc w:val="center"/>
              <w:rPr>
                <w:rFonts w:ascii="仿宋_GB2312" w:eastAsia="仿宋_GB2312" w:hAnsi="宋体" w:cs="仿宋"/>
                <w:kern w:val="0"/>
                <w:sz w:val="24"/>
                <w:szCs w:val="24"/>
              </w:rPr>
            </w:pPr>
            <w:r>
              <w:rPr>
                <w:rFonts w:ascii="仿宋_GB2312" w:eastAsia="仿宋_GB2312" w:hAnsi="宋体" w:cs="仿宋" w:hint="eastAsia"/>
                <w:bCs/>
                <w:kern w:val="0"/>
                <w:sz w:val="24"/>
                <w:szCs w:val="24"/>
              </w:rPr>
              <w:t>配外径</w:t>
            </w:r>
            <w:r>
              <w:rPr>
                <w:rFonts w:ascii="仿宋_GB2312" w:eastAsia="仿宋_GB2312" w:hAnsi="宋体" w:cs="仿宋" w:hint="eastAsia"/>
                <w:bCs/>
                <w:sz w:val="24"/>
                <w:szCs w:val="24"/>
              </w:rPr>
              <w:t>Φ</w:t>
            </w:r>
            <w:r>
              <w:rPr>
                <w:rFonts w:ascii="仿宋_GB2312" w:eastAsia="仿宋_GB2312" w:hAnsi="宋体" w:cs="仿宋"/>
                <w:bCs/>
                <w:kern w:val="0"/>
                <w:sz w:val="24"/>
                <w:szCs w:val="24"/>
              </w:rPr>
              <w:t>20</w:t>
            </w:r>
            <w:r>
              <w:rPr>
                <w:rFonts w:ascii="仿宋_GB2312" w:eastAsia="仿宋_GB2312" w:hAnsi="宋体" w:cs="仿宋" w:hint="eastAsia"/>
                <w:bCs/>
                <w:kern w:val="0"/>
                <w:sz w:val="24"/>
                <w:szCs w:val="24"/>
              </w:rPr>
              <w:t>软管</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24</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自攻螺丝</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6</w:t>
            </w:r>
            <w:r>
              <w:rPr>
                <w:rFonts w:ascii="仿宋_GB2312" w:eastAsia="仿宋_GB2312" w:hAnsi="宋体" w:cs="仿宋" w:hint="eastAsia"/>
                <w:bCs/>
                <w:sz w:val="24"/>
                <w:szCs w:val="24"/>
              </w:rPr>
              <w:t>×</w:t>
            </w:r>
            <w:r>
              <w:rPr>
                <w:rFonts w:ascii="仿宋_GB2312" w:eastAsia="仿宋_GB2312" w:hAnsi="宋体" w:cs="仿宋"/>
                <w:bCs/>
                <w:sz w:val="24"/>
                <w:szCs w:val="24"/>
              </w:rPr>
              <w:t>15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200</w:t>
            </w:r>
          </w:p>
        </w:tc>
        <w:tc>
          <w:tcPr>
            <w:tcW w:w="2409"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sz w:val="24"/>
                <w:szCs w:val="24"/>
              </w:rPr>
              <w:t>安装螺丝，配</w:t>
            </w:r>
            <w:r>
              <w:rPr>
                <w:rFonts w:ascii="仿宋_GB2312" w:eastAsia="仿宋_GB2312" w:hAnsi="宋体" w:cs="仿宋" w:hint="eastAsia"/>
                <w:bCs/>
                <w:sz w:val="24"/>
                <w:szCs w:val="24"/>
              </w:rPr>
              <w:t>平垫、弹垫若干</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Φ</w:t>
            </w:r>
            <w:r>
              <w:rPr>
                <w:rFonts w:ascii="仿宋_GB2312" w:eastAsia="仿宋_GB2312" w:hAnsi="宋体" w:cs="仿宋"/>
                <w:bCs/>
                <w:sz w:val="24"/>
                <w:szCs w:val="24"/>
              </w:rPr>
              <w:t>6</w:t>
            </w:r>
            <w:r>
              <w:rPr>
                <w:rFonts w:ascii="仿宋_GB2312" w:eastAsia="仿宋_GB2312" w:hAnsi="宋体" w:cs="仿宋" w:hint="eastAsia"/>
                <w:bCs/>
                <w:sz w:val="24"/>
                <w:szCs w:val="24"/>
              </w:rPr>
              <w:t>×</w:t>
            </w:r>
            <w:r>
              <w:rPr>
                <w:rFonts w:ascii="仿宋_GB2312" w:eastAsia="仿宋_GB2312" w:hAnsi="宋体" w:cs="仿宋"/>
                <w:bCs/>
                <w:sz w:val="24"/>
                <w:szCs w:val="24"/>
              </w:rPr>
              <w:t>25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60</w:t>
            </w:r>
          </w:p>
        </w:tc>
        <w:tc>
          <w:tcPr>
            <w:tcW w:w="2409" w:type="dxa"/>
            <w:vMerge/>
            <w:vAlign w:val="center"/>
          </w:tcPr>
          <w:p w:rsidR="007B405C" w:rsidRDefault="007B405C">
            <w:pPr>
              <w:jc w:val="center"/>
              <w:rPr>
                <w:rFonts w:ascii="仿宋_GB2312" w:eastAsia="仿宋_GB2312" w:hAnsi="宋体" w:cs="仿宋"/>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25</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螺丝（带帽）</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M4*20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带</w:t>
            </w:r>
            <w:r>
              <w:rPr>
                <w:rFonts w:ascii="仿宋_GB2312" w:eastAsia="仿宋_GB2312" w:hAnsi="宋体" w:cs="仿宋"/>
                <w:bCs/>
                <w:sz w:val="24"/>
                <w:szCs w:val="24"/>
              </w:rPr>
              <w:t>2</w:t>
            </w:r>
            <w:r>
              <w:rPr>
                <w:rFonts w:ascii="仿宋_GB2312" w:eastAsia="仿宋_GB2312" w:hAnsi="宋体" w:cs="仿宋" w:hint="eastAsia"/>
                <w:bCs/>
                <w:sz w:val="24"/>
                <w:szCs w:val="24"/>
              </w:rPr>
              <w:t>只平垫、</w:t>
            </w:r>
            <w:r>
              <w:rPr>
                <w:rFonts w:ascii="仿宋_GB2312" w:eastAsia="仿宋_GB2312" w:hAnsi="宋体" w:cs="仿宋"/>
                <w:bCs/>
                <w:sz w:val="24"/>
                <w:szCs w:val="24"/>
              </w:rPr>
              <w:t>1</w:t>
            </w:r>
            <w:r>
              <w:rPr>
                <w:rFonts w:ascii="仿宋_GB2312" w:eastAsia="仿宋_GB2312" w:hAnsi="宋体" w:cs="仿宋" w:hint="eastAsia"/>
                <w:bCs/>
                <w:sz w:val="24"/>
                <w:szCs w:val="24"/>
              </w:rPr>
              <w:t>只弹垫（安装变频器用）</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26</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接地排</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r>
              <w:rPr>
                <w:rFonts w:ascii="仿宋_GB2312" w:eastAsia="仿宋_GB2312" w:hAnsi="宋体" w:cs="仿宋" w:hint="eastAsia"/>
                <w:bCs/>
                <w:sz w:val="24"/>
                <w:szCs w:val="24"/>
              </w:rPr>
              <w:t>位</w:t>
            </w:r>
            <w:r>
              <w:rPr>
                <w:rFonts w:ascii="仿宋_GB2312" w:eastAsia="仿宋_GB2312" w:hAnsi="宋体" w:cs="仿宋"/>
                <w:bCs/>
                <w:sz w:val="24"/>
                <w:szCs w:val="24"/>
              </w:rPr>
              <w:t xml:space="preserve"> 110</w:t>
            </w:r>
            <w:r>
              <w:rPr>
                <w:rFonts w:ascii="仿宋_GB2312" w:eastAsia="仿宋_GB2312" w:hAnsi="宋体" w:cs="仿宋" w:hint="eastAsia"/>
                <w:bCs/>
                <w:sz w:val="24"/>
                <w:szCs w:val="24"/>
              </w:rPr>
              <w:t>×</w:t>
            </w:r>
            <w:r>
              <w:rPr>
                <w:rFonts w:ascii="仿宋_GB2312" w:eastAsia="仿宋_GB2312" w:hAnsi="宋体" w:cs="仿宋"/>
                <w:bCs/>
                <w:sz w:val="24"/>
                <w:szCs w:val="24"/>
              </w:rPr>
              <w:t>15</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条</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3</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专用（外接地干线）</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27</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塑料扣</w:t>
            </w:r>
          </w:p>
        </w:tc>
        <w:tc>
          <w:tcPr>
            <w:tcW w:w="2551" w:type="dxa"/>
            <w:gridSpan w:val="2"/>
            <w:vAlign w:val="center"/>
          </w:tcPr>
          <w:p w:rsidR="007B405C" w:rsidRDefault="007B405C">
            <w:pPr>
              <w:jc w:val="center"/>
              <w:rPr>
                <w:rFonts w:ascii="仿宋_GB2312" w:eastAsia="仿宋_GB2312" w:hAnsi="宋体" w:cs="仿宋"/>
                <w:bCs/>
                <w:sz w:val="24"/>
                <w:szCs w:val="24"/>
              </w:rPr>
            </w:pP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28</w:t>
            </w:r>
          </w:p>
        </w:tc>
        <w:tc>
          <w:tcPr>
            <w:tcW w:w="1560"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塑料绝缘胶</w:t>
            </w:r>
            <w:r>
              <w:rPr>
                <w:rFonts w:ascii="仿宋_GB2312" w:eastAsia="仿宋_GB2312" w:hAnsi="宋体" w:cs="仿宋" w:hint="eastAsia"/>
                <w:sz w:val="24"/>
                <w:szCs w:val="24"/>
              </w:rPr>
              <w:lastRenderedPageBreak/>
              <w:t>布</w:t>
            </w:r>
          </w:p>
        </w:tc>
        <w:tc>
          <w:tcPr>
            <w:tcW w:w="2551" w:type="dxa"/>
            <w:gridSpan w:val="2"/>
            <w:vAlign w:val="center"/>
          </w:tcPr>
          <w:p w:rsidR="007B405C" w:rsidRDefault="007B405C">
            <w:pPr>
              <w:jc w:val="center"/>
              <w:rPr>
                <w:rFonts w:ascii="仿宋_GB2312" w:eastAsia="仿宋_GB2312" w:hAnsi="宋体" w:cs="仿宋"/>
                <w:bCs/>
                <w:sz w:val="24"/>
                <w:szCs w:val="24"/>
              </w:rPr>
            </w:pP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盘</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sz w:val="24"/>
                <w:szCs w:val="24"/>
              </w:rPr>
            </w:pP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lastRenderedPageBreak/>
              <w:t>29</w:t>
            </w:r>
          </w:p>
        </w:tc>
        <w:tc>
          <w:tcPr>
            <w:tcW w:w="1560" w:type="dxa"/>
            <w:gridSpan w:val="2"/>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护线圈</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配Φ</w:t>
            </w:r>
            <w:r>
              <w:rPr>
                <w:rFonts w:ascii="仿宋_GB2312" w:eastAsia="仿宋_GB2312" w:hAnsi="宋体" w:cs="仿宋"/>
                <w:bCs/>
                <w:sz w:val="24"/>
                <w:szCs w:val="24"/>
              </w:rPr>
              <w:t>30</w:t>
            </w:r>
            <w:r>
              <w:rPr>
                <w:rFonts w:ascii="仿宋_GB2312" w:eastAsia="仿宋_GB2312" w:hAnsi="宋体" w:cs="仿宋" w:hint="eastAsia"/>
                <w:bCs/>
                <w:sz w:val="24"/>
                <w:szCs w:val="24"/>
              </w:rPr>
              <w:t>的孔</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8</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配电箱及电气箱用</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配Φ</w:t>
            </w:r>
            <w:r>
              <w:rPr>
                <w:rFonts w:ascii="仿宋_GB2312" w:eastAsia="仿宋_GB2312" w:hAnsi="宋体" w:cs="仿宋"/>
                <w:bCs/>
                <w:sz w:val="24"/>
                <w:szCs w:val="24"/>
              </w:rPr>
              <w:t>25</w:t>
            </w:r>
            <w:r>
              <w:rPr>
                <w:rFonts w:ascii="仿宋_GB2312" w:eastAsia="仿宋_GB2312" w:hAnsi="宋体" w:cs="仿宋" w:hint="eastAsia"/>
                <w:bCs/>
                <w:sz w:val="24"/>
                <w:szCs w:val="24"/>
              </w:rPr>
              <w:t>的孔</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8</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照明配电箱用</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1560" w:type="dxa"/>
            <w:gridSpan w:val="2"/>
            <w:vMerge/>
            <w:vAlign w:val="center"/>
          </w:tcPr>
          <w:p w:rsidR="007B405C" w:rsidRDefault="007B405C">
            <w:pPr>
              <w:jc w:val="center"/>
              <w:rPr>
                <w:rFonts w:ascii="仿宋_GB2312" w:eastAsia="仿宋_GB2312" w:hAnsi="宋体" w:cs="仿宋"/>
                <w:sz w:val="24"/>
                <w:szCs w:val="24"/>
              </w:rPr>
            </w:pP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配Φ</w:t>
            </w:r>
            <w:r>
              <w:rPr>
                <w:rFonts w:ascii="仿宋_GB2312" w:eastAsia="仿宋_GB2312" w:hAnsi="宋体" w:cs="仿宋"/>
                <w:bCs/>
                <w:sz w:val="24"/>
                <w:szCs w:val="24"/>
              </w:rPr>
              <w:t>8</w:t>
            </w:r>
            <w:r>
              <w:rPr>
                <w:rFonts w:ascii="仿宋_GB2312" w:eastAsia="仿宋_GB2312" w:hAnsi="宋体" w:cs="仿宋" w:hint="eastAsia"/>
                <w:bCs/>
                <w:sz w:val="24"/>
                <w:szCs w:val="24"/>
              </w:rPr>
              <w:t>的孔</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日光灯开孔用</w:t>
            </w:r>
          </w:p>
        </w:tc>
      </w:tr>
      <w:tr w:rsidR="007B405C">
        <w:trPr>
          <w:trHeight w:val="300"/>
        </w:trPr>
        <w:tc>
          <w:tcPr>
            <w:tcW w:w="675" w:type="dxa"/>
            <w:vMerge w:val="restart"/>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30</w:t>
            </w:r>
          </w:p>
        </w:tc>
        <w:tc>
          <w:tcPr>
            <w:tcW w:w="690"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金属桥架</w:t>
            </w:r>
          </w:p>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（带盖）</w:t>
            </w:r>
          </w:p>
          <w:p w:rsidR="007B405C" w:rsidRDefault="007B405C">
            <w:pPr>
              <w:jc w:val="center"/>
              <w:rPr>
                <w:rFonts w:ascii="仿宋_GB2312" w:eastAsia="仿宋_GB2312" w:hAnsi="宋体" w:cs="仿宋"/>
                <w:b/>
                <w:sz w:val="24"/>
                <w:szCs w:val="24"/>
              </w:rPr>
            </w:pPr>
          </w:p>
        </w:tc>
        <w:tc>
          <w:tcPr>
            <w:tcW w:w="870" w:type="dxa"/>
            <w:vMerge w:val="restart"/>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桥架</w:t>
            </w:r>
          </w:p>
        </w:tc>
        <w:tc>
          <w:tcPr>
            <w:tcW w:w="93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62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w:t>
            </w:r>
            <w:r>
              <w:rPr>
                <w:rFonts w:ascii="仿宋_GB2312" w:eastAsia="仿宋_GB2312" w:hAnsi="宋体" w:cs="仿宋" w:hint="eastAsia"/>
                <w:bCs/>
                <w:sz w:val="24"/>
                <w:szCs w:val="24"/>
              </w:rPr>
              <w:t>×</w:t>
            </w:r>
            <w:r>
              <w:rPr>
                <w:rFonts w:ascii="仿宋_GB2312" w:eastAsia="仿宋_GB2312" w:hAnsi="宋体" w:cs="仿宋"/>
                <w:bCs/>
                <w:sz w:val="24"/>
                <w:szCs w:val="24"/>
              </w:rPr>
              <w:t>30</w:t>
            </w:r>
            <w:r>
              <w:rPr>
                <w:rFonts w:ascii="仿宋_GB2312" w:eastAsia="仿宋_GB2312" w:hAnsi="宋体" w:cs="仿宋" w:hint="eastAsia"/>
                <w:bCs/>
                <w:sz w:val="24"/>
                <w:szCs w:val="24"/>
              </w:rPr>
              <w:t>×</w:t>
            </w:r>
            <w:r>
              <w:rPr>
                <w:rFonts w:ascii="仿宋_GB2312" w:eastAsia="仿宋_GB2312" w:hAnsi="宋体" w:cs="仿宋"/>
                <w:bCs/>
                <w:sz w:val="24"/>
                <w:szCs w:val="24"/>
              </w:rPr>
              <w:t>500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500mm/</w:t>
            </w:r>
            <w:r>
              <w:rPr>
                <w:rFonts w:ascii="仿宋_GB2312" w:eastAsia="仿宋_GB2312" w:hAnsi="宋体" w:cs="仿宋" w:hint="eastAsia"/>
                <w:bCs/>
                <w:sz w:val="24"/>
                <w:szCs w:val="24"/>
              </w:rPr>
              <w:t>根</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b/>
                <w:sz w:val="24"/>
                <w:szCs w:val="24"/>
              </w:rPr>
            </w:pPr>
          </w:p>
        </w:tc>
        <w:tc>
          <w:tcPr>
            <w:tcW w:w="870" w:type="dxa"/>
            <w:vMerge/>
            <w:vAlign w:val="center"/>
          </w:tcPr>
          <w:p w:rsidR="007B405C" w:rsidRDefault="007B405C">
            <w:pPr>
              <w:jc w:val="center"/>
              <w:rPr>
                <w:rFonts w:ascii="仿宋_GB2312" w:eastAsia="仿宋_GB2312" w:hAnsi="宋体" w:cs="仿宋"/>
                <w:sz w:val="24"/>
                <w:szCs w:val="24"/>
              </w:rPr>
            </w:pPr>
          </w:p>
        </w:tc>
        <w:tc>
          <w:tcPr>
            <w:tcW w:w="93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62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50X50X1000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1000mm/</w:t>
            </w:r>
            <w:r>
              <w:rPr>
                <w:rFonts w:ascii="仿宋_GB2312" w:eastAsia="仿宋_GB2312" w:hAnsi="宋体" w:cs="仿宋" w:hint="eastAsia"/>
                <w:bCs/>
                <w:sz w:val="24"/>
                <w:szCs w:val="24"/>
              </w:rPr>
              <w:t>根</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Merge/>
            <w:vAlign w:val="center"/>
          </w:tcPr>
          <w:p w:rsidR="007B405C" w:rsidRDefault="007B405C">
            <w:pPr>
              <w:jc w:val="center"/>
              <w:rPr>
                <w:rFonts w:ascii="仿宋_GB2312" w:eastAsia="仿宋_GB2312" w:hAnsi="宋体" w:cs="仿宋"/>
                <w:sz w:val="24"/>
                <w:szCs w:val="24"/>
              </w:rPr>
            </w:pPr>
          </w:p>
        </w:tc>
        <w:tc>
          <w:tcPr>
            <w:tcW w:w="93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62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w:t>
            </w:r>
            <w:r>
              <w:rPr>
                <w:rFonts w:ascii="仿宋_GB2312" w:eastAsia="仿宋_GB2312" w:hAnsi="宋体" w:cs="仿宋" w:hint="eastAsia"/>
                <w:bCs/>
                <w:sz w:val="24"/>
                <w:szCs w:val="24"/>
              </w:rPr>
              <w:t>×</w:t>
            </w:r>
            <w:r>
              <w:rPr>
                <w:rFonts w:ascii="仿宋_GB2312" w:eastAsia="仿宋_GB2312" w:hAnsi="宋体" w:cs="仿宋"/>
                <w:bCs/>
                <w:sz w:val="24"/>
                <w:szCs w:val="24"/>
              </w:rPr>
              <w:t>30</w:t>
            </w:r>
            <w:r>
              <w:rPr>
                <w:rFonts w:ascii="仿宋_GB2312" w:eastAsia="仿宋_GB2312" w:hAnsi="宋体" w:cs="仿宋" w:hint="eastAsia"/>
                <w:bCs/>
                <w:sz w:val="24"/>
                <w:szCs w:val="24"/>
              </w:rPr>
              <w:t>×</w:t>
            </w:r>
            <w:r>
              <w:rPr>
                <w:rFonts w:ascii="仿宋_GB2312" w:eastAsia="仿宋_GB2312" w:hAnsi="宋体" w:cs="仿宋"/>
                <w:bCs/>
                <w:sz w:val="24"/>
                <w:szCs w:val="24"/>
              </w:rPr>
              <w:t>300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300mm/</w:t>
            </w:r>
            <w:r>
              <w:rPr>
                <w:rFonts w:ascii="仿宋_GB2312" w:eastAsia="仿宋_GB2312" w:hAnsi="宋体" w:cs="仿宋" w:hint="eastAsia"/>
                <w:bCs/>
                <w:sz w:val="24"/>
                <w:szCs w:val="24"/>
              </w:rPr>
              <w:t>根</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Merge/>
            <w:vAlign w:val="center"/>
          </w:tcPr>
          <w:p w:rsidR="007B405C" w:rsidRDefault="007B405C">
            <w:pPr>
              <w:jc w:val="center"/>
              <w:rPr>
                <w:rFonts w:ascii="仿宋_GB2312" w:eastAsia="仿宋_GB2312" w:hAnsi="宋体" w:cs="仿宋"/>
                <w:sz w:val="24"/>
                <w:szCs w:val="24"/>
              </w:rPr>
            </w:pPr>
          </w:p>
        </w:tc>
        <w:tc>
          <w:tcPr>
            <w:tcW w:w="93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62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w:t>
            </w:r>
            <w:r>
              <w:rPr>
                <w:rFonts w:ascii="仿宋_GB2312" w:eastAsia="仿宋_GB2312" w:hAnsi="宋体" w:cs="仿宋" w:hint="eastAsia"/>
                <w:bCs/>
                <w:sz w:val="24"/>
                <w:szCs w:val="24"/>
              </w:rPr>
              <w:t>×</w:t>
            </w:r>
            <w:r>
              <w:rPr>
                <w:rFonts w:ascii="仿宋_GB2312" w:eastAsia="仿宋_GB2312" w:hAnsi="宋体" w:cs="仿宋"/>
                <w:bCs/>
                <w:sz w:val="24"/>
                <w:szCs w:val="24"/>
              </w:rPr>
              <w:t>30</w:t>
            </w:r>
            <w:r>
              <w:rPr>
                <w:rFonts w:ascii="仿宋_GB2312" w:eastAsia="仿宋_GB2312" w:hAnsi="宋体" w:cs="仿宋" w:hint="eastAsia"/>
                <w:bCs/>
                <w:sz w:val="24"/>
                <w:szCs w:val="24"/>
              </w:rPr>
              <w:t>×</w:t>
            </w:r>
            <w:r>
              <w:rPr>
                <w:rFonts w:ascii="仿宋_GB2312" w:eastAsia="仿宋_GB2312" w:hAnsi="宋体" w:cs="仿宋"/>
                <w:bCs/>
                <w:sz w:val="24"/>
                <w:szCs w:val="24"/>
              </w:rPr>
              <w:t>200</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根</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200mm/</w:t>
            </w:r>
            <w:r>
              <w:rPr>
                <w:rFonts w:ascii="仿宋_GB2312" w:eastAsia="仿宋_GB2312" w:hAnsi="宋体" w:cs="仿宋" w:hint="eastAsia"/>
                <w:bCs/>
                <w:sz w:val="24"/>
                <w:szCs w:val="24"/>
              </w:rPr>
              <w:t>根</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Merge/>
            <w:vAlign w:val="center"/>
          </w:tcPr>
          <w:p w:rsidR="007B405C" w:rsidRDefault="007B405C">
            <w:pPr>
              <w:jc w:val="center"/>
              <w:rPr>
                <w:rFonts w:ascii="仿宋_GB2312" w:eastAsia="仿宋_GB2312" w:hAnsi="宋体" w:cs="仿宋"/>
                <w:sz w:val="24"/>
                <w:szCs w:val="24"/>
              </w:rPr>
            </w:pPr>
          </w:p>
        </w:tc>
        <w:tc>
          <w:tcPr>
            <w:tcW w:w="93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1621"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50</w:t>
            </w:r>
            <w:r>
              <w:rPr>
                <w:rFonts w:ascii="仿宋_GB2312" w:eastAsia="仿宋_GB2312" w:hAnsi="宋体" w:cs="仿宋" w:hint="eastAsia"/>
                <w:bCs/>
                <w:sz w:val="24"/>
                <w:szCs w:val="24"/>
              </w:rPr>
              <w:t>×</w:t>
            </w:r>
            <w:r>
              <w:rPr>
                <w:rFonts w:ascii="仿宋_GB2312" w:eastAsia="仿宋_GB2312" w:hAnsi="宋体" w:cs="仿宋"/>
                <w:bCs/>
                <w:sz w:val="24"/>
                <w:szCs w:val="24"/>
              </w:rPr>
              <w:t>30</w:t>
            </w:r>
            <w:r>
              <w:rPr>
                <w:rFonts w:ascii="仿宋_GB2312" w:eastAsia="仿宋_GB2312" w:hAnsi="宋体" w:cs="仿宋" w:hint="eastAsia"/>
                <w:bCs/>
                <w:sz w:val="24"/>
                <w:szCs w:val="24"/>
              </w:rPr>
              <w:t>×</w:t>
            </w:r>
            <w:r>
              <w:rPr>
                <w:rFonts w:ascii="仿宋_GB2312" w:eastAsia="仿宋_GB2312" w:hAnsi="宋体" w:cs="仿宋"/>
                <w:bCs/>
                <w:sz w:val="24"/>
                <w:szCs w:val="24"/>
              </w:rPr>
              <w:t>150</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根</w:t>
            </w:r>
          </w:p>
        </w:tc>
        <w:tc>
          <w:tcPr>
            <w:tcW w:w="7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8</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150mm/</w:t>
            </w:r>
            <w:r>
              <w:rPr>
                <w:rFonts w:ascii="仿宋_GB2312" w:eastAsia="仿宋_GB2312" w:hAnsi="宋体" w:cs="仿宋" w:hint="eastAsia"/>
                <w:bCs/>
                <w:sz w:val="24"/>
                <w:szCs w:val="24"/>
              </w:rPr>
              <w:t>根</w:t>
            </w:r>
          </w:p>
        </w:tc>
      </w:tr>
      <w:tr w:rsidR="007B405C">
        <w:trPr>
          <w:trHeight w:val="727"/>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1</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水平</w:t>
            </w:r>
            <w:r>
              <w:rPr>
                <w:rFonts w:ascii="仿宋_GB2312" w:eastAsia="仿宋_GB2312" w:hAnsi="宋体" w:cs="仿宋"/>
                <w:bCs/>
                <w:sz w:val="24"/>
                <w:szCs w:val="24"/>
              </w:rPr>
              <w:t>90</w:t>
            </w:r>
            <w:r>
              <w:rPr>
                <w:rFonts w:ascii="仿宋_GB2312" w:eastAsia="仿宋_GB2312" w:hAnsi="宋体" w:cs="仿宋" w:hint="eastAsia"/>
                <w:bCs/>
                <w:sz w:val="24"/>
                <w:szCs w:val="24"/>
              </w:rPr>
              <w:t>°弯</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30mm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166163">
            <w:pPr>
              <w:jc w:val="center"/>
              <w:rPr>
                <w:rFonts w:ascii="仿宋_GB2312" w:eastAsia="仿宋_GB2312" w:hAnsi="宋体" w:cs="仿宋"/>
                <w:bCs/>
                <w:sz w:val="24"/>
                <w:szCs w:val="24"/>
              </w:rPr>
            </w:pPr>
            <w:r w:rsidRPr="007B405C">
              <w:rPr>
                <w:rFonts w:ascii="仿宋_GB2312" w:eastAsia="仿宋_GB2312" w:hAnsi="宋体" w:cs="仿宋"/>
                <w:sz w:val="24"/>
                <w:szCs w:val="24"/>
              </w:rPr>
              <w:pict>
                <v:shape id="_x0000_i1061" type="#_x0000_t75" style="width:70.5pt;height:39pt">
                  <v:imagedata r:id="rId29" o:title="" croptop="11906f"/>
                </v:shape>
              </w:pict>
            </w:r>
          </w:p>
        </w:tc>
      </w:tr>
      <w:tr w:rsidR="007B405C">
        <w:trPr>
          <w:trHeight w:val="673"/>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2</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水平</w:t>
            </w:r>
            <w:r>
              <w:rPr>
                <w:rFonts w:ascii="仿宋_GB2312" w:eastAsia="仿宋_GB2312" w:hAnsi="宋体" w:cs="仿宋"/>
                <w:bCs/>
                <w:sz w:val="24"/>
                <w:szCs w:val="24"/>
              </w:rPr>
              <w:t>45</w:t>
            </w:r>
            <w:r>
              <w:rPr>
                <w:rFonts w:ascii="仿宋_GB2312" w:eastAsia="仿宋_GB2312" w:hAnsi="宋体" w:cs="仿宋" w:hint="eastAsia"/>
                <w:bCs/>
                <w:sz w:val="24"/>
                <w:szCs w:val="24"/>
              </w:rPr>
              <w:t>°弯</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30mm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7B405C">
            <w:pPr>
              <w:jc w:val="center"/>
              <w:rPr>
                <w:rFonts w:ascii="仿宋_GB2312" w:eastAsia="仿宋_GB2312" w:hAnsi="宋体" w:cs="仿宋"/>
                <w:bCs/>
                <w:sz w:val="24"/>
                <w:szCs w:val="24"/>
              </w:rPr>
            </w:pPr>
            <w:r w:rsidRPr="007B405C">
              <w:rPr>
                <w:rFonts w:ascii="仿宋_GB2312" w:eastAsia="仿宋_GB2312" w:hAnsi="宋体" w:cs="仿宋"/>
                <w:sz w:val="24"/>
                <w:szCs w:val="24"/>
              </w:rPr>
              <w:object w:dxaOrig="28440" w:dyaOrig="12090">
                <v:shape id="_x0000_i1062" type="#_x0000_t75" style="width:58.5pt;height:24.75pt" o:ole="">
                  <v:imagedata r:id="rId30" o:title="" croptop="31223f" cropbottom="17677f" cropleft="17774f" cropright="28763f"/>
                </v:shape>
                <o:OLEObject Type="Embed" ProgID="AutoCAD.Drawing.19" ShapeID="_x0000_i1062" DrawAspect="Content" ObjectID="_1566997060" r:id="rId51"/>
              </w:obje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3</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水平三通</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150</w:t>
            </w:r>
            <w:r>
              <w:rPr>
                <w:rFonts w:ascii="仿宋_GB2312" w:eastAsia="仿宋_GB2312" w:hAnsi="宋体" w:cs="仿宋" w:hint="eastAsia"/>
                <w:bCs/>
                <w:sz w:val="24"/>
                <w:szCs w:val="24"/>
              </w:rPr>
              <w:t>×</w:t>
            </w: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30mm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63" type="#_x0000_t75" style="width:44.25pt;height:42pt">
                  <v:imagedata r:id="rId32" o:title="" croptop="8651f" cropbottom="4107f" cropleft="12661f"/>
                </v:shape>
              </w:pict>
            </w:r>
          </w:p>
        </w:tc>
      </w:tr>
      <w:tr w:rsidR="007B405C">
        <w:trPr>
          <w:trHeight w:val="744"/>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4</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桥架带孔封头</w:t>
            </w:r>
          </w:p>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（端面）孔径Φ</w:t>
            </w:r>
            <w:r>
              <w:rPr>
                <w:rFonts w:ascii="仿宋_GB2312" w:eastAsia="仿宋_GB2312" w:hAnsi="宋体" w:cs="仿宋"/>
                <w:bCs/>
                <w:sz w:val="24"/>
                <w:szCs w:val="24"/>
              </w:rPr>
              <w:t>23</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64" type="#_x0000_t75" style="width:50.25pt;height:30pt">
                  <v:imagedata r:id="rId33" o:title="" croptop="12904f" cropbottom="5005f" cropleft="18178f"/>
                </v:shape>
              </w:pict>
            </w:r>
          </w:p>
        </w:tc>
      </w:tr>
      <w:tr w:rsidR="007B405C">
        <w:trPr>
          <w:trHeight w:val="864"/>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5</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水平四通</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150</w:t>
            </w:r>
            <w:r>
              <w:rPr>
                <w:rFonts w:ascii="仿宋_GB2312" w:eastAsia="仿宋_GB2312" w:hAnsi="宋体" w:cs="仿宋" w:hint="eastAsia"/>
                <w:bCs/>
                <w:sz w:val="24"/>
                <w:szCs w:val="24"/>
              </w:rPr>
              <w:t>×</w:t>
            </w:r>
            <w:r>
              <w:rPr>
                <w:rFonts w:ascii="仿宋_GB2312" w:eastAsia="仿宋_GB2312" w:hAnsi="宋体" w:cs="仿宋"/>
                <w:bCs/>
                <w:sz w:val="24"/>
                <w:szCs w:val="24"/>
              </w:rPr>
              <w:t>150</w:t>
            </w:r>
            <w:r>
              <w:rPr>
                <w:rFonts w:ascii="仿宋_GB2312" w:eastAsia="仿宋_GB2312" w:hAnsi="宋体" w:cs="仿宋" w:hint="eastAsia"/>
                <w:bCs/>
                <w:sz w:val="24"/>
                <w:szCs w:val="24"/>
              </w:rPr>
              <w:t>×</w:t>
            </w:r>
            <w:r>
              <w:rPr>
                <w:rFonts w:ascii="仿宋_GB2312" w:eastAsia="仿宋_GB2312" w:hAnsi="宋体" w:cs="仿宋"/>
                <w:bCs/>
                <w:sz w:val="24"/>
                <w:szCs w:val="24"/>
              </w:rPr>
              <w:t>30mm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65" type="#_x0000_t75" style="width:48pt;height:37.5pt">
                  <v:imagedata r:id="rId34" o:title="" croptop="6991f" cropleft="9173f"/>
                </v:shape>
              </w:pict>
            </w:r>
          </w:p>
        </w:tc>
      </w:tr>
      <w:tr w:rsidR="007B405C">
        <w:trPr>
          <w:trHeight w:val="835"/>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6</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垂直等径下弯通（阴角）</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30mm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66" type="#_x0000_t75" style="width:61.5pt;height:36.75pt">
                  <v:imagedata r:id="rId35" o:title="" croptop="17516f" cropbottom="3833f" cropleft="13436f"/>
                </v:shape>
              </w:pict>
            </w:r>
          </w:p>
        </w:tc>
      </w:tr>
      <w:tr w:rsidR="007B405C">
        <w:trPr>
          <w:trHeight w:val="736"/>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7</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垂直等径上弯通（阳角）</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30mm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67" type="#_x0000_t75" style="width:48.75pt;height:38.25pt">
                  <v:imagedata r:id="rId36" o:title="" croptop="10355f" cropleft="9805f"/>
                </v:shape>
              </w:pict>
            </w:r>
          </w:p>
        </w:tc>
      </w:tr>
      <w:tr w:rsidR="007B405C">
        <w:trPr>
          <w:trHeight w:val="931"/>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8</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线槽支架（托臂）</w:t>
            </w:r>
            <w:r>
              <w:rPr>
                <w:rFonts w:ascii="仿宋_GB2312" w:eastAsia="仿宋_GB2312" w:hAnsi="宋体" w:cs="仿宋"/>
                <w:bCs/>
                <w:sz w:val="24"/>
                <w:szCs w:val="24"/>
              </w:rPr>
              <w:t>1</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10</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68" type="#_x0000_t75" style="width:51pt;height:44.25pt">
                  <v:imagedata r:id="rId37" o:title=""/>
                </v:shape>
              </w:pict>
            </w:r>
          </w:p>
        </w:tc>
      </w:tr>
      <w:tr w:rsidR="007B405C">
        <w:trPr>
          <w:trHeight w:val="554"/>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9</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线槽支架（</w:t>
            </w:r>
            <w:r>
              <w:rPr>
                <w:rFonts w:ascii="仿宋_GB2312" w:eastAsia="仿宋_GB2312" w:hAnsi="宋体" w:cs="仿宋" w:hint="eastAsia"/>
                <w:kern w:val="0"/>
                <w:sz w:val="24"/>
                <w:szCs w:val="24"/>
              </w:rPr>
              <w:t>托臂</w:t>
            </w:r>
            <w:r>
              <w:rPr>
                <w:rFonts w:ascii="仿宋_GB2312" w:eastAsia="仿宋_GB2312" w:hAnsi="宋体" w:cs="仿宋" w:hint="eastAsia"/>
                <w:bCs/>
                <w:sz w:val="24"/>
                <w:szCs w:val="24"/>
              </w:rPr>
              <w:t>）</w:t>
            </w:r>
            <w:r>
              <w:rPr>
                <w:rFonts w:ascii="仿宋_GB2312" w:eastAsia="仿宋_GB2312" w:hAnsi="宋体" w:cs="仿宋"/>
                <w:bCs/>
                <w:sz w:val="24"/>
                <w:szCs w:val="24"/>
              </w:rPr>
              <w:t>2</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15</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69" type="#_x0000_t75" style="width:40.5pt;height:25.5pt">
                  <v:imagedata r:id="rId38" o:title="" croptop="10961f"/>
                </v:shape>
              </w:pict>
            </w:r>
          </w:p>
        </w:tc>
      </w:tr>
      <w:tr w:rsidR="007B405C">
        <w:trPr>
          <w:trHeight w:val="696"/>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10</w:t>
            </w:r>
          </w:p>
        </w:tc>
        <w:tc>
          <w:tcPr>
            <w:tcW w:w="2551" w:type="dxa"/>
            <w:gridSpan w:val="2"/>
            <w:vAlign w:val="center"/>
          </w:tcPr>
          <w:p w:rsidR="007B405C" w:rsidRDefault="00CB1128">
            <w:pPr>
              <w:jc w:val="center"/>
              <w:rPr>
                <w:rFonts w:ascii="仿宋_GB2312" w:eastAsia="仿宋_GB2312" w:hAnsi="宋体" w:cs="仿宋"/>
                <w:kern w:val="0"/>
                <w:sz w:val="24"/>
                <w:szCs w:val="24"/>
              </w:rPr>
            </w:pPr>
            <w:r>
              <w:rPr>
                <w:rFonts w:ascii="仿宋_GB2312" w:eastAsia="仿宋_GB2312" w:hAnsi="宋体" w:cs="仿宋" w:hint="eastAsia"/>
                <w:kern w:val="0"/>
                <w:sz w:val="24"/>
                <w:szCs w:val="24"/>
              </w:rPr>
              <w:t>角钢立柱（</w:t>
            </w:r>
            <w:r>
              <w:rPr>
                <w:rFonts w:ascii="仿宋_GB2312" w:eastAsia="仿宋_GB2312" w:hAnsi="宋体" w:cs="仿宋" w:hint="eastAsia"/>
                <w:sz w:val="24"/>
                <w:szCs w:val="24"/>
              </w:rPr>
              <w:t>桥架吊杆）</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w:t>
            </w:r>
            <w:r>
              <w:rPr>
                <w:rFonts w:ascii="仿宋_GB2312" w:eastAsia="仿宋_GB2312" w:hAnsi="宋体" w:cs="仿宋" w:hint="eastAsia"/>
                <w:bCs/>
                <w:sz w:val="24"/>
                <w:szCs w:val="24"/>
              </w:rPr>
              <w:t>×</w:t>
            </w:r>
            <w:r>
              <w:rPr>
                <w:rFonts w:ascii="仿宋_GB2312" w:eastAsia="仿宋_GB2312" w:hAnsi="宋体" w:cs="仿宋"/>
                <w:bCs/>
                <w:sz w:val="24"/>
                <w:szCs w:val="24"/>
              </w:rPr>
              <w:t>260</w:t>
            </w:r>
            <w:r>
              <w:rPr>
                <w:rFonts w:ascii="仿宋_GB2312" w:eastAsia="仿宋_GB2312" w:hAnsi="宋体" w:cs="仿宋" w:hint="eastAsia"/>
                <w:bCs/>
                <w:sz w:val="24"/>
                <w:szCs w:val="24"/>
              </w:rPr>
              <w:t>×</w:t>
            </w:r>
            <w:r>
              <w:rPr>
                <w:rFonts w:ascii="仿宋_GB2312" w:eastAsia="仿宋_GB2312" w:hAnsi="宋体" w:cs="仿宋"/>
                <w:bCs/>
                <w:sz w:val="24"/>
                <w:szCs w:val="24"/>
              </w:rPr>
              <w:t>20mm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15</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70" type="#_x0000_t75" style="width:54pt;height:43.5pt">
                  <v:imagedata r:id="rId39" o:title=""/>
                </v:shape>
              </w:pi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highlight w:val="yellow"/>
              </w:rPr>
            </w:pPr>
            <w:r>
              <w:rPr>
                <w:rFonts w:ascii="仿宋_GB2312" w:eastAsia="仿宋_GB2312" w:hAnsi="宋体" w:cs="仿宋" w:hint="eastAsia"/>
                <w:sz w:val="24"/>
                <w:szCs w:val="24"/>
              </w:rPr>
              <w:t>附件</w:t>
            </w:r>
            <w:r>
              <w:rPr>
                <w:rFonts w:ascii="仿宋_GB2312" w:eastAsia="仿宋_GB2312" w:hAnsi="宋体" w:cs="仿宋"/>
                <w:sz w:val="24"/>
                <w:szCs w:val="24"/>
              </w:rPr>
              <w:t>11</w:t>
            </w:r>
          </w:p>
        </w:tc>
        <w:tc>
          <w:tcPr>
            <w:tcW w:w="2551" w:type="dxa"/>
            <w:gridSpan w:val="2"/>
            <w:vAlign w:val="center"/>
          </w:tcPr>
          <w:p w:rsidR="007B405C" w:rsidRDefault="00CB1128">
            <w:pPr>
              <w:jc w:val="center"/>
              <w:rPr>
                <w:rFonts w:ascii="仿宋_GB2312" w:eastAsia="仿宋_GB2312" w:hAnsi="宋体" w:cs="仿宋"/>
                <w:bCs/>
                <w:sz w:val="24"/>
                <w:szCs w:val="24"/>
                <w:highlight w:val="yellow"/>
              </w:rPr>
            </w:pPr>
            <w:r>
              <w:rPr>
                <w:rFonts w:ascii="仿宋_GB2312" w:eastAsia="仿宋_GB2312" w:hAnsi="宋体" w:cs="仿宋" w:hint="eastAsia"/>
                <w:sz w:val="24"/>
                <w:szCs w:val="24"/>
              </w:rPr>
              <w:t>垂直等径右上弯通</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bCs/>
                <w:sz w:val="24"/>
                <w:szCs w:val="24"/>
                <w:highlight w:val="yellow"/>
              </w:rPr>
            </w:pPr>
            <w:r w:rsidRPr="007B405C">
              <w:rPr>
                <w:rFonts w:ascii="仿宋_GB2312" w:eastAsia="仿宋_GB2312" w:hAnsi="宋体" w:cs="仿宋"/>
                <w:sz w:val="24"/>
                <w:szCs w:val="24"/>
              </w:rPr>
              <w:pict>
                <v:shape id="_x0000_i1071" type="#_x0000_t75" style="width:70.5pt;height:40.5pt">
                  <v:imagedata r:id="rId40" o:title="" croptop="8694f"/>
                </v:shape>
              </w:pict>
            </w:r>
          </w:p>
        </w:tc>
      </w:tr>
      <w:tr w:rsidR="007B405C">
        <w:trPr>
          <w:trHeight w:val="1001"/>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highlight w:val="yellow"/>
              </w:rPr>
            </w:pPr>
            <w:r>
              <w:rPr>
                <w:rFonts w:ascii="仿宋_GB2312" w:eastAsia="仿宋_GB2312" w:hAnsi="宋体" w:cs="仿宋" w:hint="eastAsia"/>
                <w:sz w:val="24"/>
                <w:szCs w:val="24"/>
              </w:rPr>
              <w:t>附件</w:t>
            </w:r>
            <w:r>
              <w:rPr>
                <w:rFonts w:ascii="仿宋_GB2312" w:eastAsia="仿宋_GB2312" w:hAnsi="宋体" w:cs="仿宋"/>
                <w:sz w:val="24"/>
                <w:szCs w:val="24"/>
              </w:rPr>
              <w:t>12</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垂直等径左上弯通</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sz w:val="24"/>
                <w:szCs w:val="24"/>
                <w:lang w:val="zh-CN"/>
              </w:rPr>
            </w:pPr>
            <w:r w:rsidRPr="007B405C">
              <w:rPr>
                <w:rFonts w:ascii="仿宋_GB2312" w:eastAsia="仿宋_GB2312" w:hAnsi="宋体" w:cs="仿宋"/>
                <w:sz w:val="24"/>
                <w:szCs w:val="24"/>
              </w:rPr>
              <w:pict>
                <v:shape id="_x0000_i1072" type="#_x0000_t75" style="width:73.5pt;height:42.75pt">
                  <v:imagedata r:id="rId41" o:title="" croptop="7930f" cropbottom="5942f"/>
                </v:shape>
              </w:pi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highlight w:val="yellow"/>
              </w:rPr>
            </w:pPr>
            <w:r>
              <w:rPr>
                <w:rFonts w:ascii="仿宋_GB2312" w:eastAsia="仿宋_GB2312" w:hAnsi="宋体" w:cs="仿宋" w:hint="eastAsia"/>
                <w:sz w:val="24"/>
                <w:szCs w:val="24"/>
              </w:rPr>
              <w:t>附件</w:t>
            </w:r>
            <w:r>
              <w:rPr>
                <w:rFonts w:ascii="仿宋_GB2312" w:eastAsia="仿宋_GB2312" w:hAnsi="宋体" w:cs="仿宋"/>
                <w:sz w:val="24"/>
                <w:szCs w:val="24"/>
              </w:rPr>
              <w:t>13</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垂直等径右下弯通</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sz w:val="24"/>
                <w:szCs w:val="24"/>
                <w:lang w:val="zh-CN"/>
              </w:rPr>
            </w:pPr>
            <w:r w:rsidRPr="007B405C">
              <w:rPr>
                <w:rFonts w:ascii="仿宋_GB2312" w:eastAsia="仿宋_GB2312" w:hAnsi="宋体" w:cs="仿宋"/>
                <w:sz w:val="24"/>
                <w:szCs w:val="24"/>
              </w:rPr>
              <w:pict>
                <v:shape id="_x0000_i1073" type="#_x0000_t75" style="width:47.25pt;height:40.5pt">
                  <v:imagedata r:id="rId42" o:title="" croptop="7580f" cropbottom="6095f" cropleft="11304f"/>
                </v:shape>
              </w:pict>
            </w:r>
          </w:p>
        </w:tc>
      </w:tr>
      <w:tr w:rsidR="007B405C">
        <w:trPr>
          <w:trHeight w:val="745"/>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highlight w:val="yellow"/>
              </w:rPr>
            </w:pPr>
            <w:r>
              <w:rPr>
                <w:rFonts w:ascii="仿宋_GB2312" w:eastAsia="仿宋_GB2312" w:hAnsi="宋体" w:cs="仿宋" w:hint="eastAsia"/>
                <w:sz w:val="24"/>
                <w:szCs w:val="24"/>
              </w:rPr>
              <w:t>附件</w:t>
            </w:r>
            <w:r>
              <w:rPr>
                <w:rFonts w:ascii="仿宋_GB2312" w:eastAsia="仿宋_GB2312" w:hAnsi="宋体" w:cs="仿宋"/>
                <w:sz w:val="24"/>
                <w:szCs w:val="24"/>
              </w:rPr>
              <w:t>14</w:t>
            </w:r>
          </w:p>
        </w:tc>
        <w:tc>
          <w:tcPr>
            <w:tcW w:w="2551" w:type="dxa"/>
            <w:gridSpan w:val="2"/>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垂直等径左下弯通</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166163">
            <w:pPr>
              <w:jc w:val="center"/>
              <w:rPr>
                <w:rFonts w:ascii="仿宋_GB2312" w:eastAsia="仿宋_GB2312" w:hAnsi="宋体" w:cs="仿宋"/>
                <w:sz w:val="24"/>
                <w:szCs w:val="24"/>
                <w:lang w:val="zh-CN"/>
              </w:rPr>
            </w:pPr>
            <w:r w:rsidRPr="007B405C">
              <w:rPr>
                <w:rFonts w:ascii="仿宋_GB2312" w:eastAsia="仿宋_GB2312" w:hAnsi="宋体" w:cs="仿宋"/>
                <w:sz w:val="24"/>
                <w:szCs w:val="24"/>
              </w:rPr>
              <w:pict>
                <v:shape id="_x0000_i1074" type="#_x0000_t75" style="width:53.25pt;height:43.5pt">
                  <v:imagedata r:id="rId43" o:title="" croptop="7493f" cropbottom="5221f" cropleft="13506f"/>
                </v:shape>
              </w:pi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highlight w:val="yellow"/>
              </w:rPr>
            </w:pPr>
            <w:r>
              <w:rPr>
                <w:rFonts w:ascii="仿宋_GB2312" w:eastAsia="仿宋_GB2312" w:hAnsi="宋体" w:cs="仿宋" w:hint="eastAsia"/>
                <w:sz w:val="24"/>
                <w:szCs w:val="24"/>
              </w:rPr>
              <w:t>附件</w:t>
            </w:r>
            <w:r>
              <w:rPr>
                <w:rFonts w:ascii="仿宋_GB2312" w:eastAsia="仿宋_GB2312" w:hAnsi="宋体" w:cs="仿宋"/>
                <w:sz w:val="24"/>
                <w:szCs w:val="24"/>
              </w:rPr>
              <w:t>15</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kern w:val="0"/>
                <w:sz w:val="24"/>
                <w:szCs w:val="24"/>
              </w:rPr>
              <w:t>上边垂直等径三通</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166163">
            <w:pPr>
              <w:jc w:val="center"/>
              <w:rPr>
                <w:rFonts w:ascii="仿宋_GB2312" w:eastAsia="仿宋_GB2312" w:hAnsi="宋体" w:cs="仿宋"/>
                <w:sz w:val="24"/>
                <w:szCs w:val="24"/>
                <w:lang w:val="zh-CN"/>
              </w:rPr>
            </w:pPr>
            <w:r w:rsidRPr="007B405C">
              <w:rPr>
                <w:rFonts w:ascii="仿宋_GB2312" w:eastAsia="仿宋_GB2312" w:hAnsi="宋体" w:cs="仿宋"/>
                <w:sz w:val="24"/>
                <w:szCs w:val="24"/>
              </w:rPr>
              <w:pict>
                <v:shape id="_x0000_i1075" type="#_x0000_t75" style="width:55.5pt;height:45.75pt">
                  <v:imagedata r:id="rId44" o:title="" croptop="6663f" cropbottom="3757f" cropleft="11792f"/>
                </v:shape>
              </w:pi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16</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连接板</w:t>
            </w:r>
          </w:p>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w:t>
            </w:r>
            <w:r>
              <w:rPr>
                <w:rFonts w:ascii="仿宋_GB2312" w:eastAsia="仿宋_GB2312" w:hAnsi="宋体" w:cs="仿宋" w:hint="eastAsia"/>
                <w:bCs/>
                <w:sz w:val="24"/>
                <w:szCs w:val="24"/>
              </w:rPr>
              <w:t>×</w:t>
            </w:r>
            <w:r>
              <w:rPr>
                <w:rFonts w:ascii="仿宋_GB2312" w:eastAsia="仿宋_GB2312" w:hAnsi="宋体" w:cs="仿宋"/>
                <w:bCs/>
                <w:sz w:val="24"/>
                <w:szCs w:val="24"/>
              </w:rPr>
              <w:t>20</w:t>
            </w:r>
            <w:r>
              <w:rPr>
                <w:rFonts w:ascii="仿宋_GB2312" w:eastAsia="仿宋_GB2312" w:hAnsi="宋体" w:cs="仿宋" w:hint="eastAsia"/>
                <w:bCs/>
                <w:sz w:val="24"/>
                <w:szCs w:val="24"/>
              </w:rPr>
              <w:t>×</w:t>
            </w:r>
            <w:r>
              <w:rPr>
                <w:rFonts w:ascii="仿宋_GB2312" w:eastAsia="仿宋_GB2312" w:hAnsi="宋体" w:cs="仿宋"/>
                <w:bCs/>
                <w:sz w:val="24"/>
                <w:szCs w:val="24"/>
              </w:rPr>
              <w:t>100mm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42</w:t>
            </w:r>
          </w:p>
        </w:tc>
        <w:tc>
          <w:tcPr>
            <w:tcW w:w="2409" w:type="dxa"/>
            <w:vAlign w:val="center"/>
          </w:tcPr>
          <w:p w:rsidR="007B405C" w:rsidRDefault="00166163">
            <w:pPr>
              <w:jc w:val="center"/>
              <w:rPr>
                <w:rFonts w:ascii="仿宋_GB2312" w:eastAsia="仿宋_GB2312" w:hAnsi="宋体" w:cs="仿宋"/>
                <w:bCs/>
                <w:sz w:val="24"/>
                <w:szCs w:val="24"/>
              </w:rPr>
            </w:pPr>
            <w:r w:rsidRPr="007B405C">
              <w:rPr>
                <w:rFonts w:ascii="仿宋_GB2312" w:eastAsia="仿宋_GB2312" w:hAnsi="宋体" w:cs="仿宋"/>
                <w:sz w:val="24"/>
                <w:szCs w:val="24"/>
              </w:rPr>
              <w:pict>
                <v:shape id="_x0000_i1076" type="#_x0000_t75" style="width:41.25pt;height:24.75pt">
                  <v:imagedata r:id="rId52" o:title="" croptop="27500f" cropleft="15376f" cropright="10725f"/>
                </v:shape>
              </w:pi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17</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bCs/>
                <w:sz w:val="24"/>
                <w:szCs w:val="24"/>
              </w:rPr>
              <w:t>垂直等径变向弯通</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6</w:t>
            </w:r>
          </w:p>
        </w:tc>
        <w:tc>
          <w:tcPr>
            <w:tcW w:w="2409" w:type="dxa"/>
            <w:vAlign w:val="center"/>
          </w:tcPr>
          <w:p w:rsidR="007B405C" w:rsidRDefault="007B405C">
            <w:pPr>
              <w:jc w:val="center"/>
              <w:rPr>
                <w:rFonts w:ascii="仿宋_GB2312" w:eastAsia="仿宋_GB2312" w:hAnsi="宋体" w:cs="仿宋"/>
                <w:sz w:val="24"/>
                <w:szCs w:val="24"/>
                <w:lang w:val="zh-CN"/>
              </w:rPr>
            </w:pPr>
            <w:r w:rsidRPr="007B405C">
              <w:rPr>
                <w:rFonts w:ascii="仿宋_GB2312" w:eastAsia="仿宋_GB2312" w:hAnsi="宋体" w:cs="仿宋"/>
                <w:sz w:val="24"/>
                <w:szCs w:val="24"/>
              </w:rPr>
              <w:object w:dxaOrig="28440" w:dyaOrig="12090">
                <v:shape id="_x0000_i1077" type="#_x0000_t75" style="width:44.25pt;height:24.75pt" o:ole="">
                  <v:imagedata r:id="rId46" o:title="" croptop="21856f" cropbottom="25960f" cropleft="10515f" cropright="38091f"/>
                </v:shape>
                <o:OLEObject Type="Embed" ProgID="AutoCAD.Drawing.17" ShapeID="_x0000_i1077" DrawAspect="Content" ObjectID="_1566997061" r:id="rId53"/>
              </w:objec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18</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连接螺丝（专用）</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200</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M5</w:t>
            </w:r>
            <w:r>
              <w:rPr>
                <w:rFonts w:ascii="仿宋_GB2312" w:eastAsia="仿宋_GB2312" w:hAnsi="宋体" w:cs="仿宋" w:hint="eastAsia"/>
                <w:bCs/>
                <w:sz w:val="24"/>
                <w:szCs w:val="24"/>
              </w:rPr>
              <w:t>×</w:t>
            </w:r>
            <w:r>
              <w:rPr>
                <w:rFonts w:ascii="仿宋_GB2312" w:eastAsia="仿宋_GB2312" w:hAnsi="宋体" w:cs="仿宋"/>
                <w:bCs/>
                <w:sz w:val="24"/>
                <w:szCs w:val="24"/>
              </w:rPr>
              <w:t>10</w:t>
            </w:r>
            <w:r>
              <w:rPr>
                <w:rFonts w:ascii="仿宋_GB2312" w:eastAsia="仿宋_GB2312" w:hAnsi="宋体" w:cs="仿宋" w:hint="eastAsia"/>
                <w:bCs/>
                <w:sz w:val="24"/>
                <w:szCs w:val="24"/>
              </w:rPr>
              <w:t>，带自锁螺帽</w:t>
            </w:r>
            <w:r>
              <w:rPr>
                <w:rFonts w:ascii="仿宋_GB2312" w:eastAsia="仿宋_GB2312" w:hAnsi="宋体" w:cs="仿宋"/>
                <w:bCs/>
                <w:sz w:val="24"/>
                <w:szCs w:val="24"/>
              </w:rPr>
              <w:t>1</w:t>
            </w:r>
            <w:r>
              <w:rPr>
                <w:rFonts w:ascii="仿宋_GB2312" w:eastAsia="仿宋_GB2312" w:hAnsi="宋体" w:cs="仿宋" w:hint="eastAsia"/>
                <w:bCs/>
                <w:sz w:val="24"/>
                <w:szCs w:val="24"/>
              </w:rPr>
              <w:t>只</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19</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铜制接地螺丝（专用）</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100</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M5</w:t>
            </w:r>
            <w:r>
              <w:rPr>
                <w:rFonts w:ascii="仿宋_GB2312" w:eastAsia="仿宋_GB2312" w:hAnsi="宋体" w:cs="仿宋" w:hint="eastAsia"/>
                <w:bCs/>
                <w:sz w:val="24"/>
                <w:szCs w:val="24"/>
              </w:rPr>
              <w:t>×</w:t>
            </w:r>
            <w:r>
              <w:rPr>
                <w:rFonts w:ascii="仿宋_GB2312" w:eastAsia="仿宋_GB2312" w:hAnsi="宋体" w:cs="仿宋"/>
                <w:bCs/>
                <w:sz w:val="24"/>
                <w:szCs w:val="24"/>
              </w:rPr>
              <w:t>15</w:t>
            </w:r>
            <w:r>
              <w:rPr>
                <w:rFonts w:ascii="仿宋_GB2312" w:eastAsia="仿宋_GB2312" w:hAnsi="宋体" w:cs="仿宋" w:hint="eastAsia"/>
                <w:bCs/>
                <w:sz w:val="24"/>
                <w:szCs w:val="24"/>
              </w:rPr>
              <w:t>，带帽</w:t>
            </w:r>
            <w:r>
              <w:rPr>
                <w:rFonts w:ascii="仿宋_GB2312" w:eastAsia="仿宋_GB2312" w:hAnsi="宋体" w:cs="仿宋"/>
                <w:bCs/>
                <w:sz w:val="24"/>
                <w:szCs w:val="24"/>
              </w:rPr>
              <w:t>1</w:t>
            </w:r>
            <w:r>
              <w:rPr>
                <w:rFonts w:ascii="仿宋_GB2312" w:eastAsia="仿宋_GB2312" w:hAnsi="宋体" w:cs="仿宋" w:hint="eastAsia"/>
                <w:bCs/>
                <w:sz w:val="24"/>
                <w:szCs w:val="24"/>
              </w:rPr>
              <w:t>只、平垫</w:t>
            </w:r>
            <w:r>
              <w:rPr>
                <w:rFonts w:ascii="仿宋_GB2312" w:eastAsia="仿宋_GB2312" w:hAnsi="宋体" w:cs="仿宋"/>
                <w:bCs/>
                <w:sz w:val="24"/>
                <w:szCs w:val="24"/>
              </w:rPr>
              <w:t>2</w:t>
            </w:r>
            <w:r>
              <w:rPr>
                <w:rFonts w:ascii="仿宋_GB2312" w:eastAsia="仿宋_GB2312" w:hAnsi="宋体" w:cs="仿宋" w:hint="eastAsia"/>
                <w:bCs/>
                <w:sz w:val="24"/>
                <w:szCs w:val="24"/>
              </w:rPr>
              <w:t>只</w:t>
            </w:r>
          </w:p>
        </w:tc>
      </w:tr>
      <w:tr w:rsidR="007B405C">
        <w:trPr>
          <w:trHeight w:val="300"/>
        </w:trPr>
        <w:tc>
          <w:tcPr>
            <w:tcW w:w="675" w:type="dxa"/>
            <w:vMerge/>
            <w:vAlign w:val="center"/>
          </w:tcPr>
          <w:p w:rsidR="007B405C" w:rsidRDefault="007B405C">
            <w:pPr>
              <w:jc w:val="center"/>
              <w:rPr>
                <w:rFonts w:ascii="仿宋_GB2312" w:eastAsia="仿宋_GB2312" w:hAnsi="宋体" w:cs="仿宋"/>
                <w:bCs/>
                <w:sz w:val="24"/>
                <w:szCs w:val="24"/>
              </w:rPr>
            </w:pPr>
          </w:p>
        </w:tc>
        <w:tc>
          <w:tcPr>
            <w:tcW w:w="690" w:type="dxa"/>
            <w:vMerge/>
            <w:vAlign w:val="center"/>
          </w:tcPr>
          <w:p w:rsidR="007B405C" w:rsidRDefault="007B405C">
            <w:pPr>
              <w:jc w:val="center"/>
              <w:rPr>
                <w:rFonts w:ascii="仿宋_GB2312" w:eastAsia="仿宋_GB2312" w:hAnsi="宋体" w:cs="仿宋"/>
                <w:sz w:val="24"/>
                <w:szCs w:val="24"/>
              </w:rPr>
            </w:pPr>
          </w:p>
        </w:tc>
        <w:tc>
          <w:tcPr>
            <w:tcW w:w="870"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附件</w:t>
            </w:r>
            <w:r>
              <w:rPr>
                <w:rFonts w:ascii="仿宋_GB2312" w:eastAsia="仿宋_GB2312" w:hAnsi="宋体" w:cs="仿宋"/>
                <w:sz w:val="24"/>
                <w:szCs w:val="24"/>
              </w:rPr>
              <w:t>20</w:t>
            </w:r>
          </w:p>
        </w:tc>
        <w:tc>
          <w:tcPr>
            <w:tcW w:w="2551" w:type="dxa"/>
            <w:gridSpan w:val="2"/>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桥架盖板安装卡</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120</w:t>
            </w:r>
          </w:p>
        </w:tc>
        <w:tc>
          <w:tcPr>
            <w:tcW w:w="2409" w:type="dxa"/>
            <w:vAlign w:val="center"/>
          </w:tcPr>
          <w:p w:rsidR="007B405C" w:rsidRDefault="007B405C">
            <w:pPr>
              <w:jc w:val="center"/>
              <w:rPr>
                <w:rFonts w:ascii="仿宋_GB2312" w:eastAsia="仿宋_GB2312" w:hAnsi="宋体" w:cs="仿宋"/>
                <w:bCs/>
                <w:sz w:val="24"/>
                <w:szCs w:val="24"/>
              </w:rPr>
            </w:pPr>
          </w:p>
        </w:tc>
      </w:tr>
    </w:tbl>
    <w:p w:rsidR="007B405C" w:rsidRDefault="00CB1128">
      <w:pPr>
        <w:widowControl/>
        <w:spacing w:line="360" w:lineRule="auto"/>
        <w:rPr>
          <w:rFonts w:ascii="仿宋_GB2312" w:eastAsia="仿宋_GB2312" w:hAnsi="仿宋" w:cs="仿宋"/>
          <w:b/>
          <w:bCs/>
          <w:sz w:val="30"/>
          <w:szCs w:val="30"/>
        </w:rPr>
      </w:pPr>
      <w:r>
        <w:rPr>
          <w:rFonts w:ascii="仿宋_GB2312" w:eastAsia="仿宋_GB2312" w:hAnsi="仿宋" w:cs="仿宋"/>
          <w:b/>
          <w:bCs/>
          <w:sz w:val="30"/>
          <w:szCs w:val="30"/>
        </w:rPr>
        <w:t>9.</w:t>
      </w:r>
      <w:r>
        <w:rPr>
          <w:rFonts w:ascii="仿宋_GB2312" w:eastAsia="仿宋_GB2312" w:hAnsi="仿宋" w:cs="仿宋" w:hint="eastAsia"/>
          <w:b/>
          <w:bCs/>
          <w:sz w:val="30"/>
          <w:szCs w:val="30"/>
        </w:rPr>
        <w:t>其他</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701"/>
        <w:gridCol w:w="2410"/>
        <w:gridCol w:w="709"/>
        <w:gridCol w:w="709"/>
        <w:gridCol w:w="2409"/>
      </w:tblGrid>
      <w:tr w:rsidR="007B405C">
        <w:trPr>
          <w:trHeight w:val="315"/>
        </w:trPr>
        <w:tc>
          <w:tcPr>
            <w:tcW w:w="675"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序号</w:t>
            </w:r>
          </w:p>
        </w:tc>
        <w:tc>
          <w:tcPr>
            <w:tcW w:w="1701"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名称</w:t>
            </w:r>
          </w:p>
        </w:tc>
        <w:tc>
          <w:tcPr>
            <w:tcW w:w="2410"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规格</w:t>
            </w:r>
            <w:r>
              <w:rPr>
                <w:rFonts w:ascii="仿宋_GB2312" w:eastAsia="仿宋_GB2312" w:hAnsi="宋体" w:cs="仿宋"/>
                <w:b/>
                <w:bCs/>
                <w:sz w:val="24"/>
                <w:szCs w:val="24"/>
              </w:rPr>
              <w:t>/</w:t>
            </w:r>
            <w:r>
              <w:rPr>
                <w:rFonts w:ascii="仿宋_GB2312" w:eastAsia="仿宋_GB2312" w:hAnsi="宋体" w:cs="仿宋" w:hint="eastAsia"/>
                <w:b/>
                <w:bCs/>
                <w:sz w:val="24"/>
                <w:szCs w:val="24"/>
              </w:rPr>
              <w:t>型号</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单位</w:t>
            </w:r>
          </w:p>
        </w:tc>
        <w:tc>
          <w:tcPr>
            <w:tcW w:w="7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数量</w:t>
            </w:r>
          </w:p>
        </w:tc>
        <w:tc>
          <w:tcPr>
            <w:tcW w:w="2409" w:type="dxa"/>
            <w:vAlign w:val="center"/>
          </w:tcPr>
          <w:p w:rsidR="007B405C" w:rsidRDefault="00CB1128">
            <w:pPr>
              <w:jc w:val="center"/>
              <w:rPr>
                <w:rFonts w:ascii="仿宋_GB2312" w:eastAsia="仿宋_GB2312" w:hAnsi="宋体" w:cs="仿宋"/>
                <w:b/>
                <w:bCs/>
                <w:sz w:val="24"/>
                <w:szCs w:val="24"/>
              </w:rPr>
            </w:pPr>
            <w:r>
              <w:rPr>
                <w:rFonts w:ascii="仿宋_GB2312" w:eastAsia="仿宋_GB2312" w:hAnsi="宋体" w:cs="仿宋" w:hint="eastAsia"/>
                <w:b/>
                <w:bCs/>
                <w:sz w:val="24"/>
                <w:szCs w:val="24"/>
              </w:rPr>
              <w:t>备注（说明）</w:t>
            </w:r>
          </w:p>
        </w:tc>
      </w:tr>
      <w:tr w:rsidR="007B405C">
        <w:trPr>
          <w:trHeight w:val="609"/>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技术平台二台架</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2006mm</w:t>
            </w:r>
            <w:r>
              <w:rPr>
                <w:rFonts w:ascii="仿宋_GB2312" w:eastAsia="仿宋_GB2312" w:hAnsi="宋体" w:cs="仿宋" w:hint="eastAsia"/>
                <w:bCs/>
                <w:sz w:val="24"/>
                <w:szCs w:val="24"/>
              </w:rPr>
              <w:t>×</w:t>
            </w:r>
            <w:r>
              <w:rPr>
                <w:rFonts w:ascii="仿宋_GB2312" w:eastAsia="仿宋_GB2312" w:hAnsi="宋体" w:cs="仿宋"/>
                <w:bCs/>
                <w:sz w:val="24"/>
                <w:szCs w:val="24"/>
              </w:rPr>
              <w:t>1003mm</w:t>
            </w:r>
            <w:r>
              <w:rPr>
                <w:rFonts w:ascii="仿宋_GB2312" w:eastAsia="仿宋_GB2312" w:hAnsi="宋体" w:cs="仿宋" w:hint="eastAsia"/>
                <w:bCs/>
                <w:sz w:val="24"/>
                <w:szCs w:val="24"/>
              </w:rPr>
              <w:t>×</w:t>
            </w:r>
            <w:r>
              <w:rPr>
                <w:rFonts w:ascii="仿宋_GB2312" w:eastAsia="仿宋_GB2312" w:hAnsi="宋体" w:cs="仿宋"/>
                <w:bCs/>
                <w:sz w:val="24"/>
                <w:szCs w:val="24"/>
              </w:rPr>
              <w:t>2410mm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组</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注：墙体、顶棚内贴木工板。</w:t>
            </w:r>
          </w:p>
        </w:tc>
      </w:tr>
      <w:tr w:rsidR="007B405C">
        <w:trPr>
          <w:trHeight w:val="285"/>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2</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元件存放柜</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900mm</w:t>
            </w:r>
            <w:r>
              <w:rPr>
                <w:rFonts w:ascii="仿宋_GB2312" w:eastAsia="仿宋_GB2312" w:hAnsi="宋体" w:cs="仿宋" w:hint="eastAsia"/>
                <w:bCs/>
                <w:sz w:val="24"/>
                <w:szCs w:val="24"/>
              </w:rPr>
              <w:t>×</w:t>
            </w:r>
            <w:r>
              <w:rPr>
                <w:rFonts w:ascii="仿宋_GB2312" w:eastAsia="仿宋_GB2312" w:hAnsi="宋体" w:cs="仿宋"/>
                <w:bCs/>
                <w:sz w:val="24"/>
                <w:szCs w:val="24"/>
              </w:rPr>
              <w:t>450mm</w:t>
            </w:r>
            <w:r>
              <w:rPr>
                <w:rFonts w:ascii="仿宋_GB2312" w:eastAsia="仿宋_GB2312" w:hAnsi="宋体" w:cs="仿宋" w:hint="eastAsia"/>
                <w:bCs/>
                <w:sz w:val="24"/>
                <w:szCs w:val="24"/>
              </w:rPr>
              <w:t>×</w:t>
            </w:r>
            <w:r>
              <w:rPr>
                <w:rFonts w:ascii="仿宋_GB2312" w:eastAsia="仿宋_GB2312" w:hAnsi="宋体" w:cs="仿宋"/>
                <w:bCs/>
                <w:sz w:val="24"/>
                <w:szCs w:val="24"/>
              </w:rPr>
              <w:t>2000mm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四门玻璃柜</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3</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可移动工作台</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930mm</w:t>
            </w:r>
            <w:r>
              <w:rPr>
                <w:rFonts w:ascii="仿宋_GB2312" w:eastAsia="仿宋_GB2312" w:hAnsi="宋体" w:cs="仿宋" w:hint="eastAsia"/>
                <w:bCs/>
                <w:sz w:val="24"/>
                <w:szCs w:val="24"/>
              </w:rPr>
              <w:t>×</w:t>
            </w:r>
            <w:r>
              <w:rPr>
                <w:rFonts w:ascii="仿宋_GB2312" w:eastAsia="仿宋_GB2312" w:hAnsi="宋体" w:cs="仿宋"/>
                <w:bCs/>
                <w:sz w:val="24"/>
                <w:szCs w:val="24"/>
              </w:rPr>
              <w:t>740mm</w:t>
            </w:r>
            <w:r>
              <w:rPr>
                <w:rFonts w:ascii="仿宋_GB2312" w:eastAsia="仿宋_GB2312" w:hAnsi="宋体" w:cs="仿宋" w:hint="eastAsia"/>
                <w:bCs/>
                <w:sz w:val="24"/>
                <w:szCs w:val="24"/>
              </w:rPr>
              <w:t>×</w:t>
            </w:r>
            <w:r>
              <w:rPr>
                <w:rFonts w:ascii="仿宋_GB2312" w:eastAsia="仿宋_GB2312" w:hAnsi="宋体" w:cs="仿宋"/>
                <w:bCs/>
                <w:sz w:val="24"/>
                <w:szCs w:val="24"/>
              </w:rPr>
              <w:t>860mm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辆</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台虎钳</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100mm</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台</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5</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电动机控制电路挂板</w:t>
            </w:r>
          </w:p>
        </w:tc>
        <w:tc>
          <w:tcPr>
            <w:tcW w:w="2410" w:type="dxa"/>
            <w:vAlign w:val="center"/>
          </w:tcPr>
          <w:p w:rsidR="007B405C" w:rsidRDefault="007B405C">
            <w:pPr>
              <w:jc w:val="center"/>
              <w:rPr>
                <w:rFonts w:ascii="仿宋_GB2312" w:eastAsia="仿宋_GB2312" w:hAnsi="宋体" w:cs="仿宋"/>
                <w:bCs/>
                <w:sz w:val="24"/>
                <w:szCs w:val="24"/>
              </w:rPr>
            </w:pP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4</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hint="eastAsia"/>
                <w:bCs/>
                <w:sz w:val="24"/>
                <w:szCs w:val="24"/>
              </w:rPr>
              <w:t>供设置真实故障</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6</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电工安全连线</w:t>
            </w:r>
          </w:p>
        </w:tc>
        <w:tc>
          <w:tcPr>
            <w:tcW w:w="2410" w:type="dxa"/>
            <w:vAlign w:val="center"/>
          </w:tcPr>
          <w:p w:rsidR="007B405C" w:rsidRDefault="007B405C">
            <w:pPr>
              <w:jc w:val="center"/>
              <w:rPr>
                <w:rFonts w:ascii="仿宋_GB2312" w:eastAsia="仿宋_GB2312" w:hAnsi="宋体" w:cs="仿宋"/>
                <w:bCs/>
                <w:sz w:val="24"/>
                <w:szCs w:val="24"/>
              </w:rPr>
            </w:pP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包</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40</w:t>
            </w:r>
            <w:r>
              <w:rPr>
                <w:rFonts w:ascii="仿宋_GB2312" w:eastAsia="仿宋_GB2312" w:hAnsi="宋体" w:cs="仿宋" w:hint="eastAsia"/>
                <w:bCs/>
                <w:sz w:val="24"/>
                <w:szCs w:val="24"/>
              </w:rPr>
              <w:t>条</w:t>
            </w: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7</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安全标志牌</w:t>
            </w:r>
          </w:p>
        </w:tc>
        <w:tc>
          <w:tcPr>
            <w:tcW w:w="2410" w:type="dxa"/>
            <w:vAlign w:val="center"/>
          </w:tcPr>
          <w:p w:rsidR="007B405C" w:rsidRDefault="007B405C">
            <w:pPr>
              <w:jc w:val="center"/>
              <w:rPr>
                <w:rFonts w:ascii="仿宋_GB2312" w:eastAsia="仿宋_GB2312" w:hAnsi="宋体" w:cs="仿宋"/>
                <w:bCs/>
                <w:sz w:val="24"/>
                <w:szCs w:val="24"/>
              </w:rPr>
            </w:pP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套</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r w:rsidR="007B405C">
        <w:trPr>
          <w:trHeight w:val="300"/>
        </w:trPr>
        <w:tc>
          <w:tcPr>
            <w:tcW w:w="675" w:type="dxa"/>
            <w:vAlign w:val="center"/>
          </w:tcPr>
          <w:p w:rsidR="007B405C" w:rsidRDefault="00CB1128">
            <w:pPr>
              <w:jc w:val="center"/>
              <w:rPr>
                <w:rFonts w:ascii="仿宋_GB2312" w:eastAsia="仿宋_GB2312" w:hAnsi="宋体" w:cs="仿宋"/>
                <w:bCs/>
                <w:sz w:val="24"/>
                <w:szCs w:val="24"/>
                <w:highlight w:val="yellow"/>
              </w:rPr>
            </w:pPr>
            <w:r>
              <w:rPr>
                <w:rFonts w:ascii="仿宋_GB2312" w:eastAsia="仿宋_GB2312" w:hAnsi="宋体" w:cs="仿宋"/>
                <w:bCs/>
                <w:sz w:val="24"/>
                <w:szCs w:val="24"/>
              </w:rPr>
              <w:t>8</w:t>
            </w:r>
          </w:p>
        </w:tc>
        <w:tc>
          <w:tcPr>
            <w:tcW w:w="1701"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铝合金梯</w:t>
            </w:r>
          </w:p>
        </w:tc>
        <w:tc>
          <w:tcPr>
            <w:tcW w:w="2410" w:type="dxa"/>
            <w:vAlign w:val="center"/>
          </w:tcPr>
          <w:p w:rsidR="007B405C" w:rsidRDefault="00CB1128">
            <w:pPr>
              <w:jc w:val="center"/>
              <w:rPr>
                <w:rFonts w:ascii="仿宋_GB2312" w:eastAsia="仿宋_GB2312" w:hAnsi="宋体" w:cs="仿宋"/>
                <w:bCs/>
                <w:sz w:val="24"/>
                <w:szCs w:val="24"/>
              </w:rPr>
            </w:pPr>
            <w:r>
              <w:rPr>
                <w:rFonts w:ascii="仿宋_GB2312" w:eastAsia="仿宋_GB2312" w:hAnsi="宋体" w:cs="仿宋"/>
                <w:bCs/>
                <w:sz w:val="24"/>
                <w:szCs w:val="24"/>
              </w:rPr>
              <w:t>1.5</w:t>
            </w:r>
            <w:r>
              <w:rPr>
                <w:rFonts w:ascii="仿宋_GB2312" w:eastAsia="仿宋_GB2312" w:hAnsi="宋体" w:cs="仿宋" w:hint="eastAsia"/>
                <w:bCs/>
                <w:sz w:val="24"/>
                <w:szCs w:val="24"/>
              </w:rPr>
              <w:t>米</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hint="eastAsia"/>
                <w:sz w:val="24"/>
                <w:szCs w:val="24"/>
              </w:rPr>
              <w:t>个</w:t>
            </w:r>
          </w:p>
        </w:tc>
        <w:tc>
          <w:tcPr>
            <w:tcW w:w="709" w:type="dxa"/>
            <w:vAlign w:val="center"/>
          </w:tcPr>
          <w:p w:rsidR="007B405C" w:rsidRDefault="00CB1128">
            <w:pPr>
              <w:jc w:val="center"/>
              <w:rPr>
                <w:rFonts w:ascii="仿宋_GB2312" w:eastAsia="仿宋_GB2312" w:hAnsi="宋体" w:cs="仿宋"/>
                <w:sz w:val="24"/>
                <w:szCs w:val="24"/>
              </w:rPr>
            </w:pPr>
            <w:r>
              <w:rPr>
                <w:rFonts w:ascii="仿宋_GB2312" w:eastAsia="仿宋_GB2312" w:hAnsi="宋体" w:cs="仿宋"/>
                <w:sz w:val="24"/>
                <w:szCs w:val="24"/>
              </w:rPr>
              <w:t>1</w:t>
            </w:r>
          </w:p>
        </w:tc>
        <w:tc>
          <w:tcPr>
            <w:tcW w:w="2409" w:type="dxa"/>
            <w:vAlign w:val="center"/>
          </w:tcPr>
          <w:p w:rsidR="007B405C" w:rsidRDefault="007B405C">
            <w:pPr>
              <w:jc w:val="center"/>
              <w:rPr>
                <w:rFonts w:ascii="仿宋_GB2312" w:eastAsia="仿宋_GB2312" w:hAnsi="宋体" w:cs="仿宋"/>
                <w:bCs/>
                <w:sz w:val="24"/>
                <w:szCs w:val="24"/>
              </w:rPr>
            </w:pPr>
          </w:p>
        </w:tc>
      </w:tr>
    </w:tbl>
    <w:p w:rsidR="007B405C" w:rsidRDefault="007B405C">
      <w:pPr>
        <w:widowControl/>
        <w:spacing w:line="360" w:lineRule="auto"/>
        <w:rPr>
          <w:rFonts w:ascii="仿宋_GB2312" w:eastAsia="仿宋_GB2312" w:hAnsi="仿宋" w:cs="仿宋"/>
          <w:b/>
          <w:sz w:val="30"/>
          <w:szCs w:val="30"/>
        </w:rPr>
      </w:pPr>
    </w:p>
    <w:p w:rsidR="007B405C" w:rsidRDefault="007B405C">
      <w:pPr>
        <w:spacing w:line="360" w:lineRule="auto"/>
        <w:rPr>
          <w:rFonts w:ascii="仿宋_GB2312" w:eastAsia="仿宋_GB2312" w:hAnsi="仿宋" w:cs="仿宋"/>
          <w:b/>
        </w:rPr>
      </w:pPr>
    </w:p>
    <w:p w:rsidR="007B405C" w:rsidRDefault="00CB1128">
      <w:pPr>
        <w:widowControl/>
        <w:spacing w:line="360" w:lineRule="auto"/>
        <w:rPr>
          <w:rFonts w:ascii="仿宋_GB2312" w:eastAsia="仿宋_GB2312"/>
        </w:rPr>
      </w:pPr>
      <w:r>
        <w:rPr>
          <w:rFonts w:ascii="仿宋_GB2312" w:eastAsia="仿宋_GB2312" w:hAnsi="仿宋" w:cs="仿宋" w:hint="eastAsia"/>
          <w:b/>
          <w:bCs/>
          <w:sz w:val="30"/>
          <w:szCs w:val="30"/>
        </w:rPr>
        <w:t>选手核对无误后，签工位号：</w:t>
      </w:r>
    </w:p>
    <w:sectPr w:rsidR="007B405C" w:rsidSect="007B405C">
      <w:footerReference w:type="default" r:id="rId54"/>
      <w:pgSz w:w="11906" w:h="16838"/>
      <w:pgMar w:top="1247" w:right="1134" w:bottom="1247" w:left="141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128" w:rsidRDefault="00CB1128" w:rsidP="007B405C">
      <w:r>
        <w:separator/>
      </w:r>
    </w:p>
  </w:endnote>
  <w:endnote w:type="continuationSeparator" w:id="0">
    <w:p w:rsidR="00CB1128" w:rsidRDefault="00CB1128" w:rsidP="007B40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MetaPlusLF">
    <w:altName w:val="Times New Roman"/>
    <w:charset w:val="00"/>
    <w:family w:val="decorative"/>
    <w:pitch w:val="default"/>
    <w:sig w:usb0="00000000" w:usb1="00000000" w:usb2="00000000" w:usb3="00000000" w:csb0="00000001" w:csb1="00000000"/>
  </w:font>
  <w:font w:name="PROKST+FZFSJW--GB1-0">
    <w:altName w:val="宋体"/>
    <w:charset w:val="86"/>
    <w:family w:val="roman"/>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05C" w:rsidRDefault="007B405C">
    <w:pPr>
      <w:pStyle w:val="a7"/>
    </w:pPr>
    <w:r>
      <w:pict>
        <v:shapetype id="_x0000_t202" coordsize="21600,21600" o:spt="202" path="m,l,21600r21600,l21600,xe">
          <v:stroke joinstyle="miter"/>
          <v:path gradientshapeok="t" o:connecttype="rect"/>
        </v:shapetype>
        <v:shape id="文本框 84" o:spid="_x0000_s2049" type="#_x0000_t202" style="position:absolute;margin-left:0;margin-top:0;width:10.55pt;height:12.05pt;z-index:1;mso-wrap-style:none;mso-position-horizontal:center;mso-position-horizontal-relative:margin" filled="f" stroked="f">
          <v:textbox style="mso-fit-shape-to-text:t" inset="0,0,0,0">
            <w:txbxContent>
              <w:p w:rsidR="007B405C" w:rsidRDefault="007B405C">
                <w:pPr>
                  <w:snapToGrid w:val="0"/>
                  <w:rPr>
                    <w:sz w:val="18"/>
                  </w:rPr>
                </w:pPr>
                <w:r>
                  <w:fldChar w:fldCharType="begin"/>
                </w:r>
                <w:r w:rsidR="00CB1128">
                  <w:instrText xml:space="preserve"> PAGE  \* MERGEFORMAT </w:instrText>
                </w:r>
                <w:r>
                  <w:fldChar w:fldCharType="separate"/>
                </w:r>
                <w:r w:rsidR="00166163">
                  <w:rPr>
                    <w:noProof/>
                  </w:rPr>
                  <w:t>60</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128" w:rsidRDefault="00CB1128" w:rsidP="007B405C">
      <w:r>
        <w:separator/>
      </w:r>
    </w:p>
  </w:footnote>
  <w:footnote w:type="continuationSeparator" w:id="0">
    <w:p w:rsidR="00CB1128" w:rsidRDefault="00CB1128" w:rsidP="007B40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522DD"/>
    <w:multiLevelType w:val="multilevel"/>
    <w:tmpl w:val="09A522DD"/>
    <w:lvl w:ilvl="0">
      <w:start w:val="1"/>
      <w:numFmt w:val="decimalEnclosedParen"/>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
    <w:nsid w:val="1A8515DA"/>
    <w:multiLevelType w:val="multilevel"/>
    <w:tmpl w:val="1A8515DA"/>
    <w:lvl w:ilvl="0">
      <w:start w:val="15"/>
      <w:numFmt w:val="decimalEnclosedParen"/>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1CE82614"/>
    <w:multiLevelType w:val="multilevel"/>
    <w:tmpl w:val="1CE82614"/>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nsid w:val="3CAE20DC"/>
    <w:multiLevelType w:val="multilevel"/>
    <w:tmpl w:val="3CAE20DC"/>
    <w:lvl w:ilvl="0">
      <w:start w:val="1"/>
      <w:numFmt w:val="decimalEnclosedParen"/>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44AD63FC"/>
    <w:multiLevelType w:val="multilevel"/>
    <w:tmpl w:val="44AD63FC"/>
    <w:lvl w:ilvl="0">
      <w:start w:val="17"/>
      <w:numFmt w:val="decimalEnclosedParen"/>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
    <w:nsid w:val="587FFD19"/>
    <w:multiLevelType w:val="singleLevel"/>
    <w:tmpl w:val="587FFD19"/>
    <w:lvl w:ilvl="0">
      <w:start w:val="5"/>
      <w:numFmt w:val="decimal"/>
      <w:suff w:val="nothing"/>
      <w:lvlText w:val="%1、"/>
      <w:lvlJc w:val="left"/>
      <w:rPr>
        <w:rFonts w:cs="Times New Roman"/>
      </w:rPr>
    </w:lvl>
  </w:abstractNum>
  <w:abstractNum w:abstractNumId="6">
    <w:nsid w:val="59924F61"/>
    <w:multiLevelType w:val="singleLevel"/>
    <w:tmpl w:val="59924F61"/>
    <w:lvl w:ilvl="0">
      <w:start w:val="2"/>
      <w:numFmt w:val="chineseCounting"/>
      <w:suff w:val="nothing"/>
      <w:lvlText w:val="（%1）"/>
      <w:lvlJc w:val="left"/>
      <w:rPr>
        <w:rFonts w:cs="Times New Roman"/>
      </w:rPr>
    </w:lvl>
  </w:abstractNum>
  <w:abstractNum w:abstractNumId="7">
    <w:nsid w:val="59B259BE"/>
    <w:multiLevelType w:val="singleLevel"/>
    <w:tmpl w:val="59B259BE"/>
    <w:lvl w:ilvl="0">
      <w:start w:val="9"/>
      <w:numFmt w:val="chineseCounting"/>
      <w:suff w:val="nothing"/>
      <w:lvlText w:val="%1、"/>
      <w:lvlJc w:val="left"/>
    </w:lvl>
  </w:abstractNum>
  <w:abstractNum w:abstractNumId="8">
    <w:nsid w:val="59B259FE"/>
    <w:multiLevelType w:val="singleLevel"/>
    <w:tmpl w:val="59B259FE"/>
    <w:lvl w:ilvl="0">
      <w:start w:val="8"/>
      <w:numFmt w:val="chineseCounting"/>
      <w:suff w:val="nothing"/>
      <w:lvlText w:val="%1、"/>
      <w:lvlJc w:val="left"/>
    </w:lvl>
  </w:abstractNum>
  <w:num w:numId="1">
    <w:abstractNumId w:val="6"/>
  </w:num>
  <w:num w:numId="2">
    <w:abstractNumId w:val="2"/>
  </w:num>
  <w:num w:numId="3">
    <w:abstractNumId w:val="8"/>
  </w:num>
  <w:num w:numId="4">
    <w:abstractNumId w:val="7"/>
  </w:num>
  <w:num w:numId="5">
    <w:abstractNumId w:val="5"/>
  </w:num>
  <w:num w:numId="6">
    <w:abstractNumId w:val="0"/>
  </w:num>
  <w:num w:numId="7">
    <w:abstractNumId w:val="1"/>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hideSpellingErrors/>
  <w:doNotTrackMoves/>
  <w:defaultTabStop w:val="420"/>
  <w:drawingGridVerticalSpacing w:val="156"/>
  <w:noPunctuationKerning/>
  <w:characterSpacingControl w:val="compressPunctuation"/>
  <w:noLineBreaksAfter w:lang="zh-CN" w:val="$([{£¥·‘“〈《「『【〔〖〝﹙﹛﹝＄（．［｛￡￥"/>
  <w:noLineBreaksBefore w:lang="zh-CN" w:val="!%),.:;&gt;?]}¢¨°·ˇˉ―‖’”…‰′″›℃∶、。〃〉》」』】〕〗〞︶︺︾﹀﹄﹚﹜﹞！＂％＇），．：；？］｀｜｝～￠"/>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67AA"/>
    <w:rsid w:val="00001861"/>
    <w:rsid w:val="000168BA"/>
    <w:rsid w:val="000230D3"/>
    <w:rsid w:val="00023B75"/>
    <w:rsid w:val="00034ACF"/>
    <w:rsid w:val="000367AA"/>
    <w:rsid w:val="00037BAB"/>
    <w:rsid w:val="00042934"/>
    <w:rsid w:val="000517B7"/>
    <w:rsid w:val="00065E3A"/>
    <w:rsid w:val="00081F11"/>
    <w:rsid w:val="00084D64"/>
    <w:rsid w:val="0009167B"/>
    <w:rsid w:val="00092772"/>
    <w:rsid w:val="000A46DC"/>
    <w:rsid w:val="000D2237"/>
    <w:rsid w:val="00124F84"/>
    <w:rsid w:val="0013456C"/>
    <w:rsid w:val="001357FB"/>
    <w:rsid w:val="001543A5"/>
    <w:rsid w:val="00155D3E"/>
    <w:rsid w:val="00166163"/>
    <w:rsid w:val="001870EE"/>
    <w:rsid w:val="0019370B"/>
    <w:rsid w:val="001954F1"/>
    <w:rsid w:val="001C5A01"/>
    <w:rsid w:val="001D3050"/>
    <w:rsid w:val="001E623C"/>
    <w:rsid w:val="00225580"/>
    <w:rsid w:val="0022617D"/>
    <w:rsid w:val="002315A6"/>
    <w:rsid w:val="00235895"/>
    <w:rsid w:val="00255711"/>
    <w:rsid w:val="00267A01"/>
    <w:rsid w:val="00284793"/>
    <w:rsid w:val="002A25FD"/>
    <w:rsid w:val="002B5483"/>
    <w:rsid w:val="002C4194"/>
    <w:rsid w:val="002C4FBE"/>
    <w:rsid w:val="002E17A6"/>
    <w:rsid w:val="00304A64"/>
    <w:rsid w:val="0030518C"/>
    <w:rsid w:val="003053B8"/>
    <w:rsid w:val="00316BDF"/>
    <w:rsid w:val="0033060C"/>
    <w:rsid w:val="003420C7"/>
    <w:rsid w:val="003438F2"/>
    <w:rsid w:val="0034714E"/>
    <w:rsid w:val="00382565"/>
    <w:rsid w:val="003873F2"/>
    <w:rsid w:val="003917DE"/>
    <w:rsid w:val="00394C5E"/>
    <w:rsid w:val="00397540"/>
    <w:rsid w:val="003B4D48"/>
    <w:rsid w:val="003B5802"/>
    <w:rsid w:val="003D6C49"/>
    <w:rsid w:val="00423F2F"/>
    <w:rsid w:val="00432301"/>
    <w:rsid w:val="00452AA7"/>
    <w:rsid w:val="00456C07"/>
    <w:rsid w:val="00466D22"/>
    <w:rsid w:val="004761D2"/>
    <w:rsid w:val="00485CCE"/>
    <w:rsid w:val="004869B2"/>
    <w:rsid w:val="0049532B"/>
    <w:rsid w:val="004B0810"/>
    <w:rsid w:val="004C4FE7"/>
    <w:rsid w:val="004D77AD"/>
    <w:rsid w:val="004F4E67"/>
    <w:rsid w:val="004F4FE1"/>
    <w:rsid w:val="005325FA"/>
    <w:rsid w:val="0054722C"/>
    <w:rsid w:val="0055244D"/>
    <w:rsid w:val="005623C6"/>
    <w:rsid w:val="00575C2E"/>
    <w:rsid w:val="005B03C4"/>
    <w:rsid w:val="005C35E0"/>
    <w:rsid w:val="005C5AFA"/>
    <w:rsid w:val="005D04E8"/>
    <w:rsid w:val="005D2EA1"/>
    <w:rsid w:val="005E1385"/>
    <w:rsid w:val="005E347F"/>
    <w:rsid w:val="005F5E6A"/>
    <w:rsid w:val="006048A2"/>
    <w:rsid w:val="0061358E"/>
    <w:rsid w:val="00623A5C"/>
    <w:rsid w:val="00627926"/>
    <w:rsid w:val="00637AF0"/>
    <w:rsid w:val="00637B88"/>
    <w:rsid w:val="00643E8E"/>
    <w:rsid w:val="006770D7"/>
    <w:rsid w:val="006838B7"/>
    <w:rsid w:val="00686B9B"/>
    <w:rsid w:val="006B0647"/>
    <w:rsid w:val="006B59F5"/>
    <w:rsid w:val="0071340C"/>
    <w:rsid w:val="00723D44"/>
    <w:rsid w:val="007421ED"/>
    <w:rsid w:val="007445C3"/>
    <w:rsid w:val="00754BE0"/>
    <w:rsid w:val="007628A0"/>
    <w:rsid w:val="0076482A"/>
    <w:rsid w:val="00765CAF"/>
    <w:rsid w:val="007A0D37"/>
    <w:rsid w:val="007A1088"/>
    <w:rsid w:val="007B405C"/>
    <w:rsid w:val="007C39C8"/>
    <w:rsid w:val="007C62E5"/>
    <w:rsid w:val="007E580D"/>
    <w:rsid w:val="008021AA"/>
    <w:rsid w:val="00820C29"/>
    <w:rsid w:val="00857975"/>
    <w:rsid w:val="00881438"/>
    <w:rsid w:val="0088216C"/>
    <w:rsid w:val="008A03FA"/>
    <w:rsid w:val="008B0FF7"/>
    <w:rsid w:val="008B5D14"/>
    <w:rsid w:val="008B6362"/>
    <w:rsid w:val="008B64B5"/>
    <w:rsid w:val="008F48D3"/>
    <w:rsid w:val="00912CCB"/>
    <w:rsid w:val="00934FE1"/>
    <w:rsid w:val="00941829"/>
    <w:rsid w:val="009450CD"/>
    <w:rsid w:val="00954E5C"/>
    <w:rsid w:val="009570C5"/>
    <w:rsid w:val="00972480"/>
    <w:rsid w:val="00975DF8"/>
    <w:rsid w:val="00987793"/>
    <w:rsid w:val="00992285"/>
    <w:rsid w:val="009B0448"/>
    <w:rsid w:val="009B430F"/>
    <w:rsid w:val="009B5FD6"/>
    <w:rsid w:val="009E6C5E"/>
    <w:rsid w:val="009F593B"/>
    <w:rsid w:val="00A03A6E"/>
    <w:rsid w:val="00A37895"/>
    <w:rsid w:val="00A513EE"/>
    <w:rsid w:val="00A53606"/>
    <w:rsid w:val="00A62413"/>
    <w:rsid w:val="00AB0297"/>
    <w:rsid w:val="00AB3A86"/>
    <w:rsid w:val="00AC4CF6"/>
    <w:rsid w:val="00AD4E8E"/>
    <w:rsid w:val="00AE209B"/>
    <w:rsid w:val="00AF1790"/>
    <w:rsid w:val="00AF433E"/>
    <w:rsid w:val="00B01CEF"/>
    <w:rsid w:val="00B504A2"/>
    <w:rsid w:val="00B5302C"/>
    <w:rsid w:val="00B54C52"/>
    <w:rsid w:val="00B578F1"/>
    <w:rsid w:val="00B61BE7"/>
    <w:rsid w:val="00B76F72"/>
    <w:rsid w:val="00B96452"/>
    <w:rsid w:val="00BA0B32"/>
    <w:rsid w:val="00BE2711"/>
    <w:rsid w:val="00BE37BD"/>
    <w:rsid w:val="00BF50BA"/>
    <w:rsid w:val="00BF73B0"/>
    <w:rsid w:val="00C34F9B"/>
    <w:rsid w:val="00C80B97"/>
    <w:rsid w:val="00C848EA"/>
    <w:rsid w:val="00C852F5"/>
    <w:rsid w:val="00C910BD"/>
    <w:rsid w:val="00C97064"/>
    <w:rsid w:val="00CA5F10"/>
    <w:rsid w:val="00CB1128"/>
    <w:rsid w:val="00CC3D1E"/>
    <w:rsid w:val="00CC56E3"/>
    <w:rsid w:val="00CD10B9"/>
    <w:rsid w:val="00CF3637"/>
    <w:rsid w:val="00D33877"/>
    <w:rsid w:val="00D75986"/>
    <w:rsid w:val="00D93AE6"/>
    <w:rsid w:val="00DB1CD2"/>
    <w:rsid w:val="00DB2EC7"/>
    <w:rsid w:val="00DB7248"/>
    <w:rsid w:val="00DC205E"/>
    <w:rsid w:val="00DE7FF9"/>
    <w:rsid w:val="00DF4794"/>
    <w:rsid w:val="00E10889"/>
    <w:rsid w:val="00E11C20"/>
    <w:rsid w:val="00E232B9"/>
    <w:rsid w:val="00E35A20"/>
    <w:rsid w:val="00E43889"/>
    <w:rsid w:val="00E45D15"/>
    <w:rsid w:val="00E57A0F"/>
    <w:rsid w:val="00E874A8"/>
    <w:rsid w:val="00E87A00"/>
    <w:rsid w:val="00E937A5"/>
    <w:rsid w:val="00EB396A"/>
    <w:rsid w:val="00EC23CF"/>
    <w:rsid w:val="00ED1F0D"/>
    <w:rsid w:val="00EF6CE2"/>
    <w:rsid w:val="00F07F64"/>
    <w:rsid w:val="00F12DE0"/>
    <w:rsid w:val="00F27D17"/>
    <w:rsid w:val="00F35A42"/>
    <w:rsid w:val="00F447E9"/>
    <w:rsid w:val="00F4483C"/>
    <w:rsid w:val="00F47299"/>
    <w:rsid w:val="00F663E6"/>
    <w:rsid w:val="00F77EB9"/>
    <w:rsid w:val="00FB44FC"/>
    <w:rsid w:val="00FC2D7F"/>
    <w:rsid w:val="00FC5489"/>
    <w:rsid w:val="00FC637F"/>
    <w:rsid w:val="00FD38C1"/>
    <w:rsid w:val="00FE366C"/>
    <w:rsid w:val="01007E65"/>
    <w:rsid w:val="033A3B0C"/>
    <w:rsid w:val="05FC06D1"/>
    <w:rsid w:val="07574C21"/>
    <w:rsid w:val="080F5932"/>
    <w:rsid w:val="08350CF4"/>
    <w:rsid w:val="0A117362"/>
    <w:rsid w:val="0D9A2352"/>
    <w:rsid w:val="0E3758BC"/>
    <w:rsid w:val="0FB44B75"/>
    <w:rsid w:val="110954F1"/>
    <w:rsid w:val="11B714DF"/>
    <w:rsid w:val="11CD7A2D"/>
    <w:rsid w:val="12664FE3"/>
    <w:rsid w:val="16E753CE"/>
    <w:rsid w:val="172227F2"/>
    <w:rsid w:val="18340FAE"/>
    <w:rsid w:val="1A562551"/>
    <w:rsid w:val="1BC96008"/>
    <w:rsid w:val="1E3E35C6"/>
    <w:rsid w:val="1EB91D8E"/>
    <w:rsid w:val="1F745ACD"/>
    <w:rsid w:val="1F986F89"/>
    <w:rsid w:val="21B87C40"/>
    <w:rsid w:val="24823AF3"/>
    <w:rsid w:val="279A0D06"/>
    <w:rsid w:val="2C394BE4"/>
    <w:rsid w:val="2D5932C8"/>
    <w:rsid w:val="2D956E17"/>
    <w:rsid w:val="2F123BC3"/>
    <w:rsid w:val="2FB36905"/>
    <w:rsid w:val="2FE05CF0"/>
    <w:rsid w:val="30B65D3B"/>
    <w:rsid w:val="310E63F7"/>
    <w:rsid w:val="31F245AE"/>
    <w:rsid w:val="320861D4"/>
    <w:rsid w:val="329E26BF"/>
    <w:rsid w:val="32EC2099"/>
    <w:rsid w:val="34AC064E"/>
    <w:rsid w:val="35D228CA"/>
    <w:rsid w:val="35E03D34"/>
    <w:rsid w:val="371E2F89"/>
    <w:rsid w:val="3B2E5747"/>
    <w:rsid w:val="3D234A86"/>
    <w:rsid w:val="3E891DF3"/>
    <w:rsid w:val="441576C2"/>
    <w:rsid w:val="46F20FE6"/>
    <w:rsid w:val="47EA2945"/>
    <w:rsid w:val="48DA16A5"/>
    <w:rsid w:val="4A1E588B"/>
    <w:rsid w:val="4DEF02AE"/>
    <w:rsid w:val="4E65283B"/>
    <w:rsid w:val="4E7A5D70"/>
    <w:rsid w:val="515504F1"/>
    <w:rsid w:val="52803AEF"/>
    <w:rsid w:val="53341094"/>
    <w:rsid w:val="54674FB9"/>
    <w:rsid w:val="56F11D7D"/>
    <w:rsid w:val="5C7B45E6"/>
    <w:rsid w:val="5C8135B2"/>
    <w:rsid w:val="5EEA5C34"/>
    <w:rsid w:val="5F673CB2"/>
    <w:rsid w:val="60C93FF7"/>
    <w:rsid w:val="657D1320"/>
    <w:rsid w:val="661C4D02"/>
    <w:rsid w:val="6B9318FB"/>
    <w:rsid w:val="6E1C4B7C"/>
    <w:rsid w:val="71CE4CCB"/>
    <w:rsid w:val="75FE4D14"/>
    <w:rsid w:val="781B002C"/>
    <w:rsid w:val="79A95D76"/>
    <w:rsid w:val="7B7576D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unhideWhenUsed="0"/>
    <w:lsdException w:name="header" w:semiHidden="0" w:unhideWhenUsed="0" w:qFormat="1"/>
    <w:lsdException w:name="footer" w:semiHidden="0" w:unhideWhenUsed="0" w:qFormat="1"/>
    <w:lsdException w:name="caption" w:locked="1" w:uiPriority="0" w:qFormat="1"/>
    <w:lsdException w:name="annotation reference" w:unhideWhenUsed="0"/>
    <w:lsdException w:name="page number"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semiHidden="0" w:unhideWhenUsed="0"/>
    <w:lsdException w:name="Strong" w:locked="1" w:semiHidden="0" w:uiPriority="0" w:unhideWhenUsed="0" w:qFormat="1"/>
    <w:lsdException w:name="Emphasis" w:locked="1" w:semiHidden="0" w:uiPriority="0" w:unhideWhenUsed="0" w:qFormat="1"/>
    <w:lsdException w:name="Document Map" w:semiHidden="0" w:unhideWhenUsed="0"/>
    <w:lsdException w:name="Normal (Web)" w:semiHidden="0" w:unhideWhenUsed="0"/>
    <w:lsdException w:name="annotation subject" w:unhideWhenUsed="0"/>
    <w:lsdException w:name="Balloon Text" w:semiHidden="0" w:unhideWhenUsed="0"/>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05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rsid w:val="007B405C"/>
    <w:rPr>
      <w:b/>
      <w:bCs/>
    </w:rPr>
  </w:style>
  <w:style w:type="paragraph" w:styleId="a4">
    <w:name w:val="annotation text"/>
    <w:basedOn w:val="a"/>
    <w:link w:val="Char0"/>
    <w:uiPriority w:val="99"/>
    <w:semiHidden/>
    <w:rsid w:val="007B405C"/>
    <w:pPr>
      <w:jc w:val="left"/>
    </w:pPr>
    <w:rPr>
      <w:sz w:val="22"/>
      <w:lang/>
    </w:rPr>
  </w:style>
  <w:style w:type="paragraph" w:styleId="a5">
    <w:name w:val="Document Map"/>
    <w:basedOn w:val="a"/>
    <w:link w:val="Char2"/>
    <w:uiPriority w:val="99"/>
    <w:rsid w:val="007B405C"/>
    <w:rPr>
      <w:rFonts w:ascii="微软雅黑" w:eastAsia="微软雅黑"/>
      <w:kern w:val="0"/>
      <w:sz w:val="18"/>
      <w:szCs w:val="18"/>
      <w:lang/>
    </w:rPr>
  </w:style>
  <w:style w:type="paragraph" w:styleId="a6">
    <w:name w:val="Balloon Text"/>
    <w:basedOn w:val="a"/>
    <w:link w:val="Char1"/>
    <w:uiPriority w:val="99"/>
    <w:rsid w:val="007B405C"/>
    <w:rPr>
      <w:kern w:val="0"/>
      <w:sz w:val="18"/>
      <w:szCs w:val="18"/>
      <w:lang/>
    </w:rPr>
  </w:style>
  <w:style w:type="paragraph" w:styleId="a7">
    <w:name w:val="footer"/>
    <w:basedOn w:val="a"/>
    <w:link w:val="Char3"/>
    <w:uiPriority w:val="99"/>
    <w:qFormat/>
    <w:rsid w:val="007B405C"/>
    <w:pPr>
      <w:tabs>
        <w:tab w:val="center" w:pos="4153"/>
        <w:tab w:val="right" w:pos="8306"/>
      </w:tabs>
      <w:snapToGrid w:val="0"/>
      <w:jc w:val="left"/>
    </w:pPr>
    <w:rPr>
      <w:kern w:val="0"/>
      <w:sz w:val="18"/>
      <w:szCs w:val="18"/>
      <w:lang/>
    </w:rPr>
  </w:style>
  <w:style w:type="paragraph" w:styleId="a8">
    <w:name w:val="header"/>
    <w:basedOn w:val="a"/>
    <w:link w:val="Char4"/>
    <w:uiPriority w:val="99"/>
    <w:qFormat/>
    <w:rsid w:val="007B405C"/>
    <w:pPr>
      <w:pBdr>
        <w:top w:val="none" w:sz="0" w:space="1" w:color="auto"/>
        <w:left w:val="none" w:sz="0" w:space="4" w:color="auto"/>
        <w:bottom w:val="none" w:sz="0" w:space="1" w:color="auto"/>
        <w:right w:val="none" w:sz="0" w:space="4" w:color="auto"/>
      </w:pBdr>
      <w:tabs>
        <w:tab w:val="center" w:pos="4153"/>
        <w:tab w:val="right" w:pos="8306"/>
      </w:tabs>
      <w:snapToGrid w:val="0"/>
    </w:pPr>
    <w:rPr>
      <w:kern w:val="0"/>
      <w:sz w:val="18"/>
      <w:szCs w:val="20"/>
      <w:lang/>
    </w:rPr>
  </w:style>
  <w:style w:type="paragraph" w:styleId="a9">
    <w:name w:val="Normal (Web)"/>
    <w:basedOn w:val="a"/>
    <w:uiPriority w:val="99"/>
    <w:rsid w:val="007B405C"/>
    <w:pPr>
      <w:widowControl/>
      <w:spacing w:before="100" w:beforeAutospacing="1" w:after="100" w:afterAutospacing="1"/>
      <w:jc w:val="left"/>
    </w:pPr>
    <w:rPr>
      <w:rFonts w:ascii="宋体" w:hAnsi="宋体" w:cs="宋体"/>
      <w:kern w:val="0"/>
      <w:sz w:val="24"/>
      <w:szCs w:val="24"/>
    </w:rPr>
  </w:style>
  <w:style w:type="character" w:styleId="aa">
    <w:name w:val="page number"/>
    <w:uiPriority w:val="99"/>
    <w:rsid w:val="007B405C"/>
    <w:rPr>
      <w:rFonts w:cs="Times New Roman"/>
    </w:rPr>
  </w:style>
  <w:style w:type="character" w:styleId="ab">
    <w:name w:val="Hyperlink"/>
    <w:uiPriority w:val="99"/>
    <w:rsid w:val="007B405C"/>
    <w:rPr>
      <w:rFonts w:cs="Times New Roman"/>
      <w:color w:val="0000FF"/>
      <w:u w:val="single"/>
    </w:rPr>
  </w:style>
  <w:style w:type="character" w:styleId="ac">
    <w:name w:val="annotation reference"/>
    <w:uiPriority w:val="99"/>
    <w:semiHidden/>
    <w:rsid w:val="007B405C"/>
    <w:rPr>
      <w:rFonts w:cs="Times New Roman"/>
      <w:sz w:val="21"/>
      <w:szCs w:val="21"/>
    </w:rPr>
  </w:style>
  <w:style w:type="table" w:styleId="ad">
    <w:name w:val="Table Grid"/>
    <w:basedOn w:val="a1"/>
    <w:uiPriority w:val="99"/>
    <w:rsid w:val="007B40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文档结构图 Char2"/>
    <w:link w:val="a5"/>
    <w:uiPriority w:val="99"/>
    <w:semiHidden/>
    <w:locked/>
    <w:rsid w:val="007B405C"/>
    <w:rPr>
      <w:rFonts w:ascii="微软雅黑" w:eastAsia="微软雅黑" w:hAnsi="Times New Roman" w:cs="Times New Roman"/>
      <w:sz w:val="18"/>
      <w:szCs w:val="18"/>
    </w:rPr>
  </w:style>
  <w:style w:type="character" w:customStyle="1" w:styleId="Char1">
    <w:name w:val="批注框文本 Char"/>
    <w:link w:val="a6"/>
    <w:uiPriority w:val="99"/>
    <w:semiHidden/>
    <w:locked/>
    <w:rsid w:val="007B405C"/>
    <w:rPr>
      <w:rFonts w:ascii="Times New Roman" w:eastAsia="宋体" w:hAnsi="Times New Roman" w:cs="Times New Roman"/>
      <w:sz w:val="18"/>
      <w:szCs w:val="18"/>
    </w:rPr>
  </w:style>
  <w:style w:type="character" w:customStyle="1" w:styleId="Char3">
    <w:name w:val="页脚 Char"/>
    <w:link w:val="a7"/>
    <w:uiPriority w:val="99"/>
    <w:qFormat/>
    <w:locked/>
    <w:rsid w:val="007B405C"/>
    <w:rPr>
      <w:rFonts w:ascii="Times New Roman" w:eastAsia="宋体" w:hAnsi="Times New Roman" w:cs="Times New Roman"/>
      <w:sz w:val="18"/>
      <w:szCs w:val="18"/>
    </w:rPr>
  </w:style>
  <w:style w:type="character" w:customStyle="1" w:styleId="Char4">
    <w:name w:val="页眉 Char"/>
    <w:link w:val="a8"/>
    <w:uiPriority w:val="99"/>
    <w:qFormat/>
    <w:locked/>
    <w:rsid w:val="007B405C"/>
    <w:rPr>
      <w:rFonts w:ascii="Times New Roman" w:eastAsia="宋体" w:hAnsi="Times New Roman" w:cs="Times New Roman"/>
      <w:sz w:val="18"/>
    </w:rPr>
  </w:style>
  <w:style w:type="character" w:customStyle="1" w:styleId="apple-converted-space">
    <w:name w:val="apple-converted-space"/>
    <w:uiPriority w:val="99"/>
    <w:rsid w:val="007B405C"/>
    <w:rPr>
      <w:rFonts w:cs="Times New Roman"/>
    </w:rPr>
  </w:style>
  <w:style w:type="character" w:customStyle="1" w:styleId="Char5">
    <w:name w:val="文档结构图 Char"/>
    <w:uiPriority w:val="99"/>
    <w:qFormat/>
    <w:rsid w:val="007B405C"/>
    <w:rPr>
      <w:rFonts w:ascii="宋体" w:hAnsi="Calibri"/>
      <w:kern w:val="2"/>
      <w:sz w:val="18"/>
    </w:rPr>
  </w:style>
  <w:style w:type="character" w:customStyle="1" w:styleId="Char10">
    <w:name w:val="文档结构图 Char1"/>
    <w:uiPriority w:val="99"/>
    <w:qFormat/>
    <w:rsid w:val="007B405C"/>
    <w:rPr>
      <w:rFonts w:ascii="宋体" w:cs="Times New Roman"/>
      <w:sz w:val="18"/>
      <w:szCs w:val="18"/>
    </w:rPr>
  </w:style>
  <w:style w:type="paragraph" w:customStyle="1" w:styleId="Tabellentext">
    <w:name w:val="Tabellentext"/>
    <w:uiPriority w:val="99"/>
    <w:qFormat/>
    <w:rsid w:val="007B405C"/>
    <w:pPr>
      <w:spacing w:before="40" w:after="80" w:line="240" w:lineRule="exact"/>
      <w:ind w:left="113" w:right="113"/>
    </w:pPr>
    <w:rPr>
      <w:rFonts w:ascii="MetaPlusLF" w:hAnsi="MetaPlusLF"/>
      <w:sz w:val="16"/>
      <w:szCs w:val="22"/>
      <w:lang w:val="de-DE" w:eastAsia="de-DE"/>
    </w:rPr>
  </w:style>
  <w:style w:type="paragraph" w:customStyle="1" w:styleId="Default">
    <w:name w:val="Default"/>
    <w:uiPriority w:val="99"/>
    <w:qFormat/>
    <w:rsid w:val="007B405C"/>
    <w:pPr>
      <w:widowControl w:val="0"/>
      <w:autoSpaceDE w:val="0"/>
      <w:autoSpaceDN w:val="0"/>
      <w:adjustRightInd w:val="0"/>
    </w:pPr>
    <w:rPr>
      <w:rFonts w:ascii="PROKST+FZFSJW--GB1-0" w:eastAsia="PROKST+FZFSJW--GB1-0" w:hAnsi="PROKST+FZFSJW--GB1-0"/>
      <w:color w:val="000000"/>
      <w:sz w:val="24"/>
    </w:rPr>
  </w:style>
  <w:style w:type="paragraph" w:customStyle="1" w:styleId="1">
    <w:name w:val="列出段落1"/>
    <w:basedOn w:val="a"/>
    <w:uiPriority w:val="99"/>
    <w:qFormat/>
    <w:rsid w:val="007B405C"/>
    <w:pPr>
      <w:ind w:firstLineChars="200" w:firstLine="420"/>
    </w:pPr>
  </w:style>
  <w:style w:type="paragraph" w:customStyle="1" w:styleId="Pa4">
    <w:name w:val="Pa4"/>
    <w:basedOn w:val="Default"/>
    <w:next w:val="Default"/>
    <w:uiPriority w:val="99"/>
    <w:qFormat/>
    <w:rsid w:val="007B405C"/>
    <w:pPr>
      <w:spacing w:line="301" w:lineRule="atLeast"/>
    </w:pPr>
  </w:style>
  <w:style w:type="paragraph" w:customStyle="1" w:styleId="11">
    <w:name w:val="列出段落11"/>
    <w:basedOn w:val="a"/>
    <w:uiPriority w:val="99"/>
    <w:qFormat/>
    <w:rsid w:val="007B405C"/>
    <w:pPr>
      <w:ind w:firstLineChars="200" w:firstLine="420"/>
    </w:pPr>
  </w:style>
  <w:style w:type="paragraph" w:customStyle="1" w:styleId="CharCharChar">
    <w:name w:val="Char Char Char"/>
    <w:basedOn w:val="a"/>
    <w:next w:val="a5"/>
    <w:uiPriority w:val="99"/>
    <w:qFormat/>
    <w:rsid w:val="007B405C"/>
    <w:pPr>
      <w:shd w:val="clear" w:color="auto" w:fill="000080"/>
    </w:pPr>
    <w:rPr>
      <w:szCs w:val="24"/>
    </w:rPr>
  </w:style>
  <w:style w:type="paragraph" w:customStyle="1" w:styleId="2">
    <w:name w:val="列出段落2"/>
    <w:basedOn w:val="a"/>
    <w:uiPriority w:val="99"/>
    <w:rsid w:val="007B405C"/>
    <w:pPr>
      <w:ind w:firstLineChars="200" w:firstLine="420"/>
    </w:pPr>
  </w:style>
  <w:style w:type="character" w:customStyle="1" w:styleId="Char0">
    <w:name w:val="批注文字 Char"/>
    <w:link w:val="a4"/>
    <w:uiPriority w:val="99"/>
    <w:semiHidden/>
    <w:locked/>
    <w:rsid w:val="007B405C"/>
    <w:rPr>
      <w:rFonts w:cs="Times New Roman"/>
      <w:kern w:val="2"/>
      <w:sz w:val="22"/>
      <w:szCs w:val="22"/>
    </w:rPr>
  </w:style>
  <w:style w:type="character" w:customStyle="1" w:styleId="Char">
    <w:name w:val="批注主题 Char"/>
    <w:link w:val="a3"/>
    <w:uiPriority w:val="99"/>
    <w:semiHidden/>
    <w:locked/>
    <w:rsid w:val="007B405C"/>
    <w:rPr>
      <w:rFonts w:cs="Times New Roman"/>
      <w:b/>
      <w:bCs/>
      <w:kern w:val="2"/>
      <w:sz w:val="22"/>
      <w:szCs w:val="22"/>
    </w:rPr>
  </w:style>
  <w:style w:type="paragraph" w:customStyle="1" w:styleId="3">
    <w:name w:val="列出段落3"/>
    <w:basedOn w:val="a"/>
    <w:uiPriority w:val="99"/>
    <w:qFormat/>
    <w:rsid w:val="007B405C"/>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http://china.sooshong.com/picture/212529/212529201037131459.jpg" TargetMode="External"/><Relationship Id="rId39" Type="http://schemas.openxmlformats.org/officeDocument/2006/relationships/image" Target="media/image28.png"/><Relationship Id="rId21" Type="http://schemas.openxmlformats.org/officeDocument/2006/relationships/image" Target="media/image13.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oleObject" Target="embeddings/oleObject2.bin"/><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w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Documents%20and%20Settings/Administrator/Application%20Data/Tencent/Users/7278461/QQ/WinTemp/RichOle/V%7d4VKW)%5dE%25%5b%7b%5bHR)DNXYF$T.png" TargetMode="External"/><Relationship Id="rId36" Type="http://schemas.openxmlformats.org/officeDocument/2006/relationships/image" Target="media/image25.png"/><Relationship Id="rId49" Type="http://schemas.openxmlformats.org/officeDocument/2006/relationships/image" Target="http://china.sooshong.com/picture/212529/212529201037131459.jpg"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oleObject" Target="embeddings/oleObject1.bin"/><Relationship Id="rId44" Type="http://schemas.openxmlformats.org/officeDocument/2006/relationships/image" Target="media/image33.pn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www.chinaskills-jsw.org/"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0.w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3.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5464</Words>
  <Characters>31150</Characters>
  <Application>Microsoft Office Word</Application>
  <DocSecurity>0</DocSecurity>
  <Lines>259</Lines>
  <Paragraphs>73</Paragraphs>
  <ScaleCrop>false</ScaleCrop>
  <Company>Sky123.Org</Company>
  <LinksUpToDate>false</LinksUpToDate>
  <CharactersWithSpaces>36541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myx</cp:lastModifiedBy>
  <cp:revision>26</cp:revision>
  <cp:lastPrinted>2017-09-08T08:25:00Z</cp:lastPrinted>
  <dcterms:created xsi:type="dcterms:W3CDTF">2017-08-28T00:34:00Z</dcterms:created>
  <dcterms:modified xsi:type="dcterms:W3CDTF">2017-09-15T08:10:00Z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