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-375920</wp:posOffset>
                </wp:positionV>
                <wp:extent cx="1796415" cy="422910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415" cy="42291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default" w:ascii="仿宋" w:hAnsi="仿宋" w:eastAsia="仿宋" w:cs="仿宋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赛位号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.35pt;margin-top:-29.6pt;height:33.3pt;width:141.45pt;z-index:251660288;v-text-anchor:middle;mso-width-relative:page;mso-height-relative:page;" fillcolor="#000000" filled="t" stroked="t" coordsize="21600,21600" o:gfxdata="UEsDBAoAAAAAAIdO4kAAAAAAAAAAAAAAAAAEAAAAZHJzL1BLAwQUAAAACACHTuJAS4IPqdUAAAAG&#10;AQAADwAAAGRycy9kb3ducmV2LnhtbE2O2WrDMBBF3wv9BzGFviVy3KyO5UA3KKEEsnyAYk1sU2nk&#10;Wkqc/H2nT+3jXbj35Kurs+KCXWg8KRgNExBIpTcNVQoO+/fBHESImoy2nlDBDQOsivu7XGfG97TF&#10;yy5WgkcoZFpBHWObSRnKGp0OQ98icXbyndORZVdJ0+mex52VaZJMpdMN8UOtW3ypsfzanZ2CSbuO&#10;N9cs3LfdvH489+PPmXkLSj0+jJIliIjX+FeGX3xGh4KZjv5MJgirYMY9BYPJIgXBcTp/moI4sj8G&#10;WeTyP37xA1BLAwQUAAAACACHTuJALi+q7HoCAAA5BQAADgAAAGRycy9lMm9Eb2MueG1srVRLbhsx&#10;DN0X6B0E7ZvxDJyPjYwDI0aKAkETIC26ljWSR4B+pWSP08sU6K6H6HGKXqOUNEmMtIss4oVMihyS&#10;75HU+cXeaLITEJSzLa2PJpQIy12n7Kalnz9dvTujJERmO6adFS29F4FeLN6+OR/8XDSud7oTQDCI&#10;DfPBt7SP0c+rKvBeGBaOnBcWjdKBYRFV2FQdsAGjG101k8lJNTjoPDguQsDbVTHSMSK8JKCTUnGx&#10;cnxrhI0lKgjNIkIKvfKBLnK1Ugoeb6QMIhLdUkQa84lJUF6ns1qcs/kGmO8VH0tgLynhGSbDlMWk&#10;j6FWLDKyBfVPKKM4uOBkPOLOVAVIZgRR1JNn3Nz1zIuMBakO/pH08Hph+cfdLRDVtbShxDKDDf/z&#10;/efvXz9Ik7gZfJijy52/hVELKCagewkm/SMEss983j/yKfaRcLysT2cn0/qYEo62adPM6kx49fS1&#10;hxDfC2dIEloK2K9MI9tdh4gZ0fXBJSULTqvuSmmdFdisLzWQHUu9zb/yrfY9G28TBowRimuRD2No&#10;Swasszmd4EBwhuMscYxQNB4pCXZDCdMb3BMeIQd/9QoSvBULfSk4hy9DaVTEPdPKtPSsgCtYtEUY&#10;qS+lE0mK+/V+bM/adffYUHBl0oPnVwozXLMQbxngaCNOXP54g4fUDsG7UaKkd/Dtf/fJHycOrZQM&#10;uCpIzNctA0GJ/mBxFmf1dJp2KyvT49MGFTi0rA8tdmsuHXasxmfG8ywm/6gfRAnOfME3YpmyoolZ&#10;jrlLC0blMpYVxleGi+Uyu+E+eRav7Z3nKXiaEOuW2+ikypOUiCrsjPzhRuWBGLc/reyhnr2eXrzF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EuCD6nVAAAABgEAAA8AAAAAAAAAAQAgAAAAIgAAAGRy&#10;cy9kb3ducmV2LnhtbFBLAQIUABQAAAAIAIdO4kAuL6rsegIAADkFAAAOAAAAAAAAAAEAIAAAACQB&#10;AABkcnMvZTJvRG9jLnhtbFBLBQYAAAAABgAGAFkBAAAQBgAAAAA=&#10;">
                <v:fill on="t" opacity="0f" focussize="0,0"/>
                <v:stroke weight="1pt" color="#000000 [3204]" opacity="0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赛位号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2023年全国职业院校技能大赛社区服务实务赛项赛题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18"/>
          <w:szCs w:val="1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模块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技能操作考核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</w:rPr>
        <w:t>活动策划题（共1题，共100分）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任务描述：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请仔细阅读下面的材料，完成后面的任务。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社区趣味运动会活动策划：健康在于运动，生命在于运动！为了促进社区居民的健康意识，养成运动习惯，展现居民健康、活力的精神风貌，促进邻里之间的互动合作。社区计划在暑假开展一次“快乐运动，趣味无穷”的社区趣味运动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参赛选手任务：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1.请根据社区活动要求撰写活动策划方案。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2.请根据撰写好的社区活动策划方案进行汇报展示，时长10分钟。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任务要求：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社区活动策划方案只需针对单次活动开展设计，活动时长90分钟。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社区活动策划方案包括前期调研、活动目标、活动设计、活动评估等内容，方案结构完整，内容详细具体，具有可行性和可操作性。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仿宋" w:hAnsi="仿宋" w:eastAsia="仿宋" w:cs="仿宋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汇报展示过程语言流畅，讲解清晰，举止得体，全面呈现社区活动策划方案。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5400" w:firstLineChars="3000"/>
      <w:jc w:val="left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3A633D1B"/>
    <w:rsid w:val="158768EC"/>
    <w:rsid w:val="22D93B65"/>
    <w:rsid w:val="36BF7958"/>
    <w:rsid w:val="3A633D1B"/>
    <w:rsid w:val="42264F7B"/>
    <w:rsid w:val="687B6105"/>
    <w:rsid w:val="6C77379F"/>
    <w:rsid w:val="6E3B41C8"/>
    <w:rsid w:val="7259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w w:val="100"/>
      <w:kern w:val="0"/>
      <w:sz w:val="18"/>
      <w:szCs w:val="18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2023-08-27T07:13:00Z</dcterms:created>
  <dc:creator>怡然自得</dc:creator>
  <cp:lastModifiedBy>怡然自得</cp:lastModifiedBy>
  <dcterms:modified xsi:type="dcterms:W3CDTF">2023-08-27T08:15:30Z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EF85061C5CBC45AAB3216C2613E09CC2_13</vt:lpwstr>
  </property>
</Properties>
</file>