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52F" w:rsidRDefault="00F7752F"/>
    <w:p w:rsidR="00F7752F" w:rsidRDefault="00F7752F">
      <w:pPr>
        <w:keepNext/>
        <w:keepLines/>
        <w:spacing w:line="413" w:lineRule="auto"/>
      </w:pPr>
    </w:p>
    <w:p w:rsidR="00F7752F" w:rsidRDefault="00F7752F"/>
    <w:p w:rsidR="00F7752F" w:rsidRDefault="003516AF">
      <w:pPr>
        <w:autoSpaceDE w:val="0"/>
        <w:autoSpaceDN w:val="0"/>
        <w:adjustRightInd w:val="0"/>
        <w:spacing w:line="360" w:lineRule="auto"/>
        <w:jc w:val="center"/>
        <w:rPr>
          <w:rFonts w:ascii="黑体" w:eastAsia="黑体" w:hAnsi="黑体" w:cs="黑体"/>
          <w:b/>
          <w:kern w:val="0"/>
          <w:sz w:val="52"/>
          <w:szCs w:val="52"/>
        </w:rPr>
      </w:pPr>
      <w:r>
        <w:rPr>
          <w:rFonts w:ascii="Times New Roman" w:eastAsia="黑体" w:hAnsi="Times New Roman"/>
          <w:b/>
          <w:kern w:val="0"/>
          <w:sz w:val="52"/>
          <w:szCs w:val="52"/>
        </w:rPr>
        <w:t>202</w:t>
      </w:r>
      <w:r>
        <w:rPr>
          <w:rFonts w:ascii="Times New Roman" w:eastAsia="黑体" w:hAnsi="Times New Roman" w:hint="eastAsia"/>
          <w:b/>
          <w:kern w:val="0"/>
          <w:sz w:val="52"/>
          <w:szCs w:val="52"/>
        </w:rPr>
        <w:t>3</w:t>
      </w:r>
      <w:r>
        <w:rPr>
          <w:rFonts w:ascii="黑体" w:eastAsia="黑体" w:hAnsi="黑体" w:cs="黑体" w:hint="eastAsia"/>
          <w:b/>
          <w:kern w:val="0"/>
          <w:sz w:val="52"/>
          <w:szCs w:val="52"/>
        </w:rPr>
        <w:t>年全国职业院校技能大赛</w:t>
      </w:r>
    </w:p>
    <w:p w:rsidR="00F7752F" w:rsidRDefault="003516AF">
      <w:pPr>
        <w:autoSpaceDE w:val="0"/>
        <w:autoSpaceDN w:val="0"/>
        <w:adjustRightInd w:val="0"/>
        <w:spacing w:line="360" w:lineRule="auto"/>
        <w:jc w:val="center"/>
        <w:rPr>
          <w:sz w:val="24"/>
          <w:szCs w:val="32"/>
        </w:rPr>
      </w:pPr>
      <w:r>
        <w:rPr>
          <w:rFonts w:ascii="黑体" w:eastAsia="黑体" w:hAnsi="黑体" w:cs="黑体" w:hint="eastAsia"/>
          <w:b/>
          <w:kern w:val="0"/>
          <w:sz w:val="52"/>
          <w:szCs w:val="52"/>
        </w:rPr>
        <w:t>“轨道车辆技术”赛项</w:t>
      </w:r>
    </w:p>
    <w:p w:rsidR="00F7752F" w:rsidRDefault="00F7752F"/>
    <w:p w:rsidR="00F7752F" w:rsidRDefault="003516AF">
      <w:pPr>
        <w:autoSpaceDE w:val="0"/>
        <w:autoSpaceDN w:val="0"/>
        <w:adjustRightInd w:val="0"/>
        <w:spacing w:line="360" w:lineRule="auto"/>
        <w:jc w:val="center"/>
        <w:rPr>
          <w:sz w:val="28"/>
          <w:szCs w:val="22"/>
        </w:rPr>
      </w:pPr>
      <w:r>
        <w:rPr>
          <w:rFonts w:ascii="黑体" w:eastAsia="黑体" w:hAnsi="黑体" w:cs="黑体" w:hint="eastAsia"/>
          <w:b/>
          <w:kern w:val="0"/>
          <w:sz w:val="56"/>
          <w:szCs w:val="36"/>
        </w:rPr>
        <w:t>竞赛模块3：子任务3-4</w:t>
      </w:r>
    </w:p>
    <w:p w:rsidR="00F7752F" w:rsidRDefault="003516AF">
      <w:pPr>
        <w:autoSpaceDE w:val="0"/>
        <w:autoSpaceDN w:val="0"/>
        <w:adjustRightInd w:val="0"/>
        <w:spacing w:line="360" w:lineRule="auto"/>
        <w:jc w:val="center"/>
        <w:rPr>
          <w:rFonts w:ascii="黑体" w:eastAsia="黑体" w:hAnsi="黑体" w:cs="黑体"/>
          <w:b/>
          <w:kern w:val="0"/>
          <w:sz w:val="56"/>
          <w:szCs w:val="36"/>
        </w:rPr>
      </w:pPr>
      <w:r>
        <w:rPr>
          <w:rFonts w:ascii="黑体" w:eastAsia="黑体" w:hAnsi="黑体" w:cs="黑体" w:hint="eastAsia"/>
          <w:b/>
          <w:kern w:val="0"/>
          <w:sz w:val="56"/>
          <w:szCs w:val="36"/>
        </w:rPr>
        <w:t>控制电路优化设计</w:t>
      </w:r>
    </w:p>
    <w:p w:rsidR="00F7752F" w:rsidRDefault="003516AF">
      <w:pPr>
        <w:autoSpaceDE w:val="0"/>
        <w:autoSpaceDN w:val="0"/>
        <w:adjustRightInd w:val="0"/>
        <w:spacing w:line="360" w:lineRule="auto"/>
        <w:jc w:val="center"/>
        <w:rPr>
          <w:rFonts w:ascii="黑体" w:eastAsia="黑体" w:hAnsi="黑体" w:cs="黑体"/>
          <w:b/>
          <w:kern w:val="0"/>
          <w:sz w:val="56"/>
          <w:szCs w:val="36"/>
        </w:rPr>
      </w:pPr>
      <w:r>
        <w:rPr>
          <w:rFonts w:ascii="黑体" w:eastAsia="黑体" w:hAnsi="黑体" w:cs="黑体" w:hint="eastAsia"/>
          <w:b/>
          <w:kern w:val="0"/>
          <w:sz w:val="56"/>
          <w:szCs w:val="36"/>
        </w:rPr>
        <w:t>竞赛任务书</w:t>
      </w:r>
    </w:p>
    <w:p w:rsidR="00F7752F" w:rsidRDefault="00C66808">
      <w:pPr>
        <w:jc w:val="center"/>
        <w:rPr>
          <w:rFonts w:ascii="黑体" w:eastAsia="黑体" w:hAnsi="黑体" w:cs="黑体"/>
          <w:b/>
          <w:kern w:val="0"/>
          <w:sz w:val="56"/>
          <w:szCs w:val="36"/>
        </w:rPr>
      </w:pPr>
      <w:r>
        <w:rPr>
          <w:rFonts w:ascii="黑体" w:eastAsia="黑体" w:hAnsi="黑体" w:cs="黑体" w:hint="eastAsia"/>
          <w:b/>
          <w:kern w:val="0"/>
          <w:sz w:val="56"/>
          <w:szCs w:val="36"/>
        </w:rPr>
        <w:t>B</w:t>
      </w:r>
      <w:r w:rsidR="003516AF">
        <w:rPr>
          <w:rFonts w:ascii="黑体" w:eastAsia="黑体" w:hAnsi="黑体" w:cs="黑体" w:hint="eastAsia"/>
          <w:b/>
          <w:kern w:val="0"/>
          <w:sz w:val="56"/>
          <w:szCs w:val="36"/>
        </w:rPr>
        <w:t>卷</w:t>
      </w:r>
    </w:p>
    <w:p w:rsidR="00F7752F" w:rsidRDefault="00F7752F"/>
    <w:p w:rsidR="00F7752F" w:rsidRDefault="00F7752F"/>
    <w:p w:rsidR="00F7752F" w:rsidRDefault="003516AF">
      <w:pPr>
        <w:autoSpaceDE w:val="0"/>
        <w:autoSpaceDN w:val="0"/>
        <w:adjustRightInd w:val="0"/>
        <w:ind w:firstLineChars="400" w:firstLine="1920"/>
        <w:jc w:val="left"/>
      </w:pPr>
      <w:r>
        <w:rPr>
          <w:rFonts w:ascii="黑体" w:eastAsia="黑体" w:hAnsi="黑体" w:cs="黑体" w:hint="eastAsia"/>
          <w:kern w:val="0"/>
          <w:sz w:val="48"/>
          <w:szCs w:val="48"/>
        </w:rPr>
        <w:t>场次号：</w:t>
      </w:r>
      <w:r>
        <w:rPr>
          <w:rFonts w:ascii="黑体" w:eastAsia="黑体" w:hAnsi="黑体" w:cs="黑体"/>
          <w:kern w:val="0"/>
          <w:sz w:val="48"/>
          <w:szCs w:val="48"/>
        </w:rPr>
        <w:t>_______________</w:t>
      </w:r>
    </w:p>
    <w:p w:rsidR="00F7752F" w:rsidRDefault="00F7752F"/>
    <w:p w:rsidR="00F7752F" w:rsidRDefault="00F7752F"/>
    <w:p w:rsidR="00F7752F" w:rsidRDefault="003516AF">
      <w:pPr>
        <w:autoSpaceDE w:val="0"/>
        <w:autoSpaceDN w:val="0"/>
        <w:adjustRightInd w:val="0"/>
        <w:ind w:firstLineChars="500" w:firstLine="2400"/>
        <w:jc w:val="left"/>
        <w:rPr>
          <w:rFonts w:ascii="黑体" w:eastAsia="黑体" w:hAnsi="黑体" w:cs="黑体"/>
          <w:kern w:val="0"/>
          <w:sz w:val="48"/>
          <w:szCs w:val="48"/>
        </w:rPr>
      </w:pPr>
      <w:r>
        <w:rPr>
          <w:rFonts w:ascii="黑体" w:eastAsia="黑体" w:hAnsi="黑体" w:cs="黑体" w:hint="eastAsia"/>
          <w:kern w:val="0"/>
          <w:sz w:val="48"/>
          <w:szCs w:val="48"/>
        </w:rPr>
        <w:t>工位：</w:t>
      </w:r>
      <w:r>
        <w:rPr>
          <w:rFonts w:ascii="黑体" w:eastAsia="黑体" w:hAnsi="黑体" w:cs="黑体"/>
          <w:kern w:val="0"/>
          <w:sz w:val="48"/>
          <w:szCs w:val="48"/>
        </w:rPr>
        <w:t>_______________</w:t>
      </w:r>
    </w:p>
    <w:p w:rsidR="00F7752F" w:rsidRDefault="00F7752F">
      <w:pPr>
        <w:keepNext/>
        <w:keepLines/>
        <w:spacing w:line="413" w:lineRule="auto"/>
      </w:pPr>
    </w:p>
    <w:p w:rsidR="00F7752F" w:rsidRDefault="003516AF">
      <w:pPr>
        <w:autoSpaceDE w:val="0"/>
        <w:autoSpaceDN w:val="0"/>
        <w:adjustRightInd w:val="0"/>
        <w:ind w:left="420" w:firstLine="420"/>
        <w:jc w:val="left"/>
        <w:rPr>
          <w:rFonts w:ascii="等线" w:eastAsia="等线" w:hAnsi="等线" w:cs="黑体"/>
          <w:kern w:val="0"/>
          <w:sz w:val="48"/>
          <w:szCs w:val="48"/>
        </w:rPr>
      </w:pPr>
      <w:r>
        <w:rPr>
          <w:rFonts w:ascii="黑体" w:eastAsia="黑体" w:hAnsi="黑体" w:hint="eastAsia"/>
          <w:sz w:val="32"/>
          <w:szCs w:val="36"/>
        </w:rPr>
        <w:t>场次号处填写“C1、C2、C3”，例如：C3</w:t>
      </w:r>
    </w:p>
    <w:p w:rsidR="00F7752F" w:rsidRDefault="003516AF">
      <w:pPr>
        <w:autoSpaceDE w:val="0"/>
        <w:autoSpaceDN w:val="0"/>
        <w:adjustRightInd w:val="0"/>
        <w:ind w:left="420" w:firstLine="420"/>
        <w:jc w:val="left"/>
        <w:rPr>
          <w:rFonts w:ascii="黑体" w:eastAsia="黑体" w:hAnsi="黑体" w:cs="黑体"/>
          <w:kern w:val="0"/>
          <w:sz w:val="96"/>
          <w:szCs w:val="96"/>
        </w:rPr>
      </w:pPr>
      <w:r>
        <w:rPr>
          <w:rFonts w:ascii="黑体" w:eastAsia="黑体" w:hAnsi="黑体" w:hint="eastAsia"/>
          <w:sz w:val="32"/>
          <w:szCs w:val="36"/>
        </w:rPr>
        <w:t>工位处填写“两位数的工位号+已确认”，例如：0</w:t>
      </w:r>
      <w:r>
        <w:rPr>
          <w:rFonts w:ascii="黑体" w:eastAsia="黑体" w:hAnsi="黑体"/>
          <w:sz w:val="32"/>
          <w:szCs w:val="36"/>
        </w:rPr>
        <w:t>1</w:t>
      </w:r>
      <w:r>
        <w:rPr>
          <w:rFonts w:ascii="黑体" w:eastAsia="黑体" w:hAnsi="黑体" w:hint="eastAsia"/>
          <w:sz w:val="32"/>
          <w:szCs w:val="36"/>
        </w:rPr>
        <w:t>已确认</w:t>
      </w:r>
    </w:p>
    <w:p w:rsidR="00F7752F" w:rsidRDefault="00F7752F"/>
    <w:p w:rsidR="00F7752F" w:rsidRDefault="00F7752F"/>
    <w:p w:rsidR="00F7752F" w:rsidRDefault="00F7752F"/>
    <w:p w:rsidR="00F7752F" w:rsidRDefault="00F7752F"/>
    <w:p w:rsidR="00F7752F" w:rsidRDefault="00F7752F">
      <w:pPr>
        <w:pStyle w:val="a3"/>
        <w:spacing w:before="0" w:line="560" w:lineRule="exact"/>
        <w:ind w:left="0" w:firstLine="0"/>
        <w:rPr>
          <w:spacing w:val="-1"/>
          <w:lang w:eastAsia="zh-CN"/>
        </w:rPr>
        <w:sectPr w:rsidR="00F7752F">
          <w:headerReference w:type="default" r:id="rId9"/>
          <w:footerReference w:type="default" r:id="rId10"/>
          <w:pgSz w:w="11906" w:h="16838"/>
          <w:pgMar w:top="1440" w:right="1080" w:bottom="1440" w:left="1080" w:header="851" w:footer="992" w:gutter="0"/>
          <w:cols w:space="425"/>
          <w:docGrid w:type="lines" w:linePitch="312"/>
        </w:sectPr>
      </w:pPr>
    </w:p>
    <w:p w:rsidR="00697C81" w:rsidRPr="00697C81" w:rsidRDefault="00697C81" w:rsidP="00697C81">
      <w:pPr>
        <w:pStyle w:val="a3"/>
        <w:spacing w:line="560" w:lineRule="exact"/>
        <w:ind w:left="0" w:right="253" w:firstLine="0"/>
        <w:jc w:val="both"/>
        <w:rPr>
          <w:rFonts w:cs="宋体"/>
          <w:b/>
          <w:bCs/>
          <w:sz w:val="32"/>
          <w:szCs w:val="32"/>
          <w:lang w:eastAsia="zh-CN"/>
        </w:rPr>
      </w:pPr>
      <w:r w:rsidRPr="00697C81">
        <w:rPr>
          <w:rFonts w:cs="宋体"/>
          <w:b/>
          <w:bCs/>
          <w:sz w:val="32"/>
          <w:szCs w:val="32"/>
          <w:lang w:eastAsia="zh-CN"/>
        </w:rPr>
        <w:lastRenderedPageBreak/>
        <w:t>注意事项：</w:t>
      </w:r>
    </w:p>
    <w:p w:rsidR="00F7752F" w:rsidRDefault="003516AF">
      <w:pPr>
        <w:pStyle w:val="a3"/>
        <w:spacing w:before="0" w:line="560" w:lineRule="exact"/>
        <w:ind w:firstLine="559"/>
        <w:rPr>
          <w:lang w:eastAsia="zh-CN"/>
        </w:rPr>
      </w:pPr>
      <w:r>
        <w:rPr>
          <w:spacing w:val="-1"/>
          <w:lang w:eastAsia="zh-CN"/>
        </w:rPr>
        <w:t>（</w:t>
      </w:r>
      <w:r>
        <w:rPr>
          <w:rFonts w:ascii="Times New Roman" w:eastAsia="Calibri" w:hAnsi="Times New Roman" w:cs="Times New Roman"/>
          <w:spacing w:val="-1"/>
          <w:lang w:eastAsia="zh-CN"/>
        </w:rPr>
        <w:t>1</w:t>
      </w:r>
      <w:r>
        <w:rPr>
          <w:spacing w:val="-1"/>
          <w:lang w:eastAsia="zh-CN"/>
        </w:rPr>
        <w:t>）</w:t>
      </w:r>
      <w:bookmarkStart w:id="0" w:name="_Hlk77266998"/>
      <w:r>
        <w:rPr>
          <w:spacing w:val="-1"/>
          <w:lang w:eastAsia="zh-CN"/>
        </w:rPr>
        <w:t>任务书</w:t>
      </w:r>
      <w:r>
        <w:rPr>
          <w:rFonts w:hint="eastAsia"/>
          <w:spacing w:val="-1"/>
          <w:lang w:eastAsia="zh-CN"/>
        </w:rPr>
        <w:t>下发后应仔细检查</w:t>
      </w:r>
      <w:bookmarkEnd w:id="0"/>
      <w:r>
        <w:rPr>
          <w:spacing w:val="-1"/>
          <w:lang w:eastAsia="zh-CN"/>
        </w:rPr>
        <w:t>，如出现任务书缺页、字迹不清等问题，请及时向裁判</w:t>
      </w:r>
      <w:r>
        <w:rPr>
          <w:lang w:eastAsia="zh-CN"/>
        </w:rPr>
        <w:t>示意，更换任务书。</w:t>
      </w:r>
    </w:p>
    <w:p w:rsidR="00F7752F" w:rsidRDefault="003516AF">
      <w:pPr>
        <w:pStyle w:val="a3"/>
        <w:spacing w:before="104" w:line="560" w:lineRule="exact"/>
        <w:rPr>
          <w:lang w:eastAsia="zh-CN"/>
        </w:rPr>
      </w:pPr>
      <w:r>
        <w:rPr>
          <w:spacing w:val="-3"/>
          <w:lang w:eastAsia="zh-CN"/>
        </w:rPr>
        <w:t>（</w:t>
      </w:r>
      <w:r>
        <w:rPr>
          <w:rFonts w:ascii="Times New Roman" w:eastAsia="Calibri" w:hAnsi="Times New Roman"/>
          <w:spacing w:val="-1"/>
          <w:lang w:eastAsia="zh-CN"/>
        </w:rPr>
        <w:t>2</w:t>
      </w:r>
      <w:r>
        <w:rPr>
          <w:spacing w:val="-3"/>
          <w:lang w:eastAsia="zh-CN"/>
        </w:rPr>
        <w:t>）按要求填写</w:t>
      </w:r>
      <w:r>
        <w:rPr>
          <w:rFonts w:hint="eastAsia"/>
          <w:spacing w:val="-3"/>
          <w:lang w:eastAsia="zh-CN"/>
        </w:rPr>
        <w:t>场次号、</w:t>
      </w:r>
      <w:r>
        <w:rPr>
          <w:spacing w:val="-3"/>
          <w:lang w:eastAsia="zh-CN"/>
        </w:rPr>
        <w:t>工位号进行识别</w:t>
      </w:r>
      <w:r>
        <w:rPr>
          <w:rFonts w:hint="eastAsia"/>
          <w:spacing w:val="-3"/>
          <w:lang w:eastAsia="zh-CN"/>
        </w:rPr>
        <w:t>，</w:t>
      </w:r>
      <w:r>
        <w:rPr>
          <w:spacing w:val="-3"/>
          <w:lang w:eastAsia="zh-CN"/>
        </w:rPr>
        <w:t>不得填写指定内容之外的任何识别性标记。如果出现地区、校名、姓名等其他任</w:t>
      </w:r>
      <w:r>
        <w:rPr>
          <w:spacing w:val="-97"/>
          <w:lang w:eastAsia="zh-CN"/>
        </w:rPr>
        <w:t xml:space="preserve"> </w:t>
      </w:r>
      <w:r>
        <w:rPr>
          <w:spacing w:val="-11"/>
          <w:lang w:eastAsia="zh-CN"/>
        </w:rPr>
        <w:t>何与竞赛队有关的识别信息，一经发现，竞赛试卷和</w:t>
      </w:r>
      <w:r>
        <w:rPr>
          <w:rFonts w:hint="eastAsia"/>
          <w:spacing w:val="-11"/>
          <w:lang w:eastAsia="zh-CN"/>
        </w:rPr>
        <w:t>提交结果</w:t>
      </w:r>
      <w:r>
        <w:rPr>
          <w:spacing w:val="-11"/>
          <w:lang w:eastAsia="zh-CN"/>
        </w:rPr>
        <w:t>作废，比赛按零分处理，</w:t>
      </w:r>
      <w:r>
        <w:rPr>
          <w:lang w:eastAsia="zh-CN"/>
        </w:rPr>
        <w:t>并且提请</w:t>
      </w:r>
      <w:r>
        <w:rPr>
          <w:rFonts w:hint="eastAsia"/>
          <w:lang w:eastAsia="zh-CN"/>
        </w:rPr>
        <w:t>赛项执</w:t>
      </w:r>
      <w:r>
        <w:rPr>
          <w:lang w:eastAsia="zh-CN"/>
        </w:rPr>
        <w:t>委会进行处罚。</w:t>
      </w:r>
    </w:p>
    <w:p w:rsidR="00F7752F" w:rsidRDefault="003516AF">
      <w:pPr>
        <w:pStyle w:val="a3"/>
        <w:spacing w:before="0" w:line="560" w:lineRule="exact"/>
        <w:rPr>
          <w:lang w:eastAsia="zh-CN"/>
        </w:rPr>
      </w:pPr>
      <w:r>
        <w:rPr>
          <w:lang w:eastAsia="zh-CN"/>
        </w:rPr>
        <w:t>（</w:t>
      </w:r>
      <w:r>
        <w:rPr>
          <w:rFonts w:ascii="Times New Roman" w:eastAsia="Calibri" w:hAnsi="Times New Roman"/>
          <w:spacing w:val="-1"/>
          <w:lang w:eastAsia="zh-CN"/>
        </w:rPr>
        <w:t>3</w:t>
      </w:r>
      <w:r>
        <w:rPr>
          <w:lang w:eastAsia="zh-CN"/>
        </w:rPr>
        <w:t>）任务中要求提交的截图</w:t>
      </w:r>
      <w:r>
        <w:rPr>
          <w:rFonts w:hint="eastAsia"/>
          <w:lang w:eastAsia="zh-CN"/>
        </w:rPr>
        <w:t>等资料中</w:t>
      </w:r>
      <w:r>
        <w:rPr>
          <w:lang w:eastAsia="zh-CN"/>
        </w:rPr>
        <w:t>都不允许出现本工位或者其他工位参赛选手图像、选手姓名、校名或者其他任何识别性的标记。一经发现，</w:t>
      </w:r>
      <w:r>
        <w:rPr>
          <w:spacing w:val="-64"/>
          <w:lang w:eastAsia="zh-CN"/>
        </w:rPr>
        <w:t xml:space="preserve"> </w:t>
      </w:r>
      <w:r>
        <w:rPr>
          <w:lang w:eastAsia="zh-CN"/>
        </w:rPr>
        <w:t>竞赛试卷和</w:t>
      </w:r>
      <w:r>
        <w:rPr>
          <w:rFonts w:hint="eastAsia"/>
          <w:spacing w:val="-11"/>
          <w:lang w:eastAsia="zh-CN"/>
        </w:rPr>
        <w:t>提交结果</w:t>
      </w:r>
      <w:r>
        <w:rPr>
          <w:lang w:eastAsia="zh-CN"/>
        </w:rPr>
        <w:t>作废，比赛按零分处理，并且提请</w:t>
      </w:r>
      <w:r>
        <w:rPr>
          <w:rFonts w:hint="eastAsia"/>
          <w:lang w:eastAsia="zh-CN"/>
        </w:rPr>
        <w:t>赛项执</w:t>
      </w:r>
      <w:r>
        <w:rPr>
          <w:lang w:eastAsia="zh-CN"/>
        </w:rPr>
        <w:t>委会进行处罚。</w:t>
      </w:r>
    </w:p>
    <w:p w:rsidR="00F7752F" w:rsidRDefault="003516AF">
      <w:pPr>
        <w:pStyle w:val="a3"/>
        <w:spacing w:before="81" w:line="560" w:lineRule="exact"/>
        <w:ind w:right="251"/>
        <w:jc w:val="both"/>
        <w:rPr>
          <w:lang w:eastAsia="zh-CN"/>
        </w:rPr>
      </w:pPr>
      <w:r>
        <w:rPr>
          <w:lang w:eastAsia="zh-CN"/>
        </w:rPr>
        <w:t>（</w:t>
      </w:r>
      <w:r>
        <w:rPr>
          <w:rFonts w:ascii="Times New Roman" w:eastAsia="Calibri" w:hAnsi="Times New Roman"/>
          <w:spacing w:val="-1"/>
          <w:lang w:eastAsia="zh-CN"/>
        </w:rPr>
        <w:t>4</w:t>
      </w:r>
      <w:r>
        <w:rPr>
          <w:lang w:eastAsia="zh-CN"/>
        </w:rPr>
        <w:t>）竞赛任务书、竞赛工具、竞赛器材及竞赛材料等不得带</w:t>
      </w:r>
      <w:r>
        <w:rPr>
          <w:spacing w:val="-3"/>
          <w:lang w:eastAsia="zh-CN"/>
        </w:rPr>
        <w:t>出竞赛场地，一经发现，竞赛</w:t>
      </w:r>
      <w:r>
        <w:rPr>
          <w:rFonts w:hint="eastAsia"/>
          <w:spacing w:val="-11"/>
          <w:lang w:eastAsia="zh-CN"/>
        </w:rPr>
        <w:t>提交结果</w:t>
      </w:r>
      <w:r>
        <w:rPr>
          <w:spacing w:val="-3"/>
          <w:lang w:eastAsia="zh-CN"/>
        </w:rPr>
        <w:t>作废，比赛按零分处理，并且提请赛项执委会</w:t>
      </w:r>
      <w:r>
        <w:rPr>
          <w:lang w:eastAsia="zh-CN"/>
        </w:rPr>
        <w:t>进行处罚。</w:t>
      </w:r>
    </w:p>
    <w:p w:rsidR="00F7752F" w:rsidRDefault="003516AF">
      <w:pPr>
        <w:pStyle w:val="a3"/>
        <w:spacing w:before="81" w:line="560" w:lineRule="exact"/>
        <w:ind w:right="256"/>
        <w:jc w:val="both"/>
        <w:rPr>
          <w:lang w:eastAsia="zh-CN"/>
        </w:rPr>
      </w:pPr>
      <w:r>
        <w:rPr>
          <w:spacing w:val="-8"/>
          <w:lang w:eastAsia="zh-CN"/>
        </w:rPr>
        <w:t>（</w:t>
      </w:r>
      <w:r>
        <w:rPr>
          <w:rFonts w:ascii="Times New Roman" w:eastAsia="Calibri" w:hAnsi="Times New Roman"/>
          <w:spacing w:val="-1"/>
          <w:lang w:eastAsia="zh-CN"/>
        </w:rPr>
        <w:t>5</w:t>
      </w:r>
      <w:r>
        <w:rPr>
          <w:spacing w:val="-8"/>
          <w:lang w:eastAsia="zh-CN"/>
        </w:rPr>
        <w:t>）正式比赛前，参赛选手需对竞赛平台</w:t>
      </w:r>
      <w:r>
        <w:rPr>
          <w:rFonts w:hint="eastAsia"/>
          <w:spacing w:val="-8"/>
          <w:lang w:eastAsia="zh-CN"/>
        </w:rPr>
        <w:t>进行</w:t>
      </w:r>
      <w:r>
        <w:rPr>
          <w:spacing w:val="-8"/>
          <w:lang w:eastAsia="zh-CN"/>
        </w:rPr>
        <w:t>确认，</w:t>
      </w:r>
      <w:r>
        <w:rPr>
          <w:spacing w:val="-3"/>
          <w:lang w:eastAsia="zh-CN"/>
        </w:rPr>
        <w:t xml:space="preserve"> 正式比赛开始后，参赛选手如测定竞赛技术平台有故障可提出</w:t>
      </w:r>
      <w:r>
        <w:rPr>
          <w:spacing w:val="-6"/>
          <w:lang w:eastAsia="zh-CN"/>
        </w:rPr>
        <w:t>更换，但经现场裁判与技术支持人员测定完好，</w:t>
      </w:r>
      <w:r>
        <w:rPr>
          <w:rFonts w:hint="eastAsia"/>
          <w:spacing w:val="-6"/>
          <w:lang w:eastAsia="zh-CN"/>
        </w:rPr>
        <w:t>确</w:t>
      </w:r>
      <w:r>
        <w:rPr>
          <w:spacing w:val="-6"/>
          <w:lang w:eastAsia="zh-CN"/>
        </w:rPr>
        <w:t>属参赛选手误判，</w:t>
      </w:r>
      <w:r>
        <w:rPr>
          <w:spacing w:val="-93"/>
          <w:lang w:eastAsia="zh-CN"/>
        </w:rPr>
        <w:t xml:space="preserve"> </w:t>
      </w:r>
      <w:r>
        <w:rPr>
          <w:lang w:eastAsia="zh-CN"/>
        </w:rPr>
        <w:t>不予</w:t>
      </w:r>
      <w:r>
        <w:rPr>
          <w:rFonts w:hint="eastAsia"/>
          <w:lang w:eastAsia="zh-CN"/>
        </w:rPr>
        <w:t>任何</w:t>
      </w:r>
      <w:r>
        <w:rPr>
          <w:lang w:eastAsia="zh-CN"/>
        </w:rPr>
        <w:t>延时。</w:t>
      </w:r>
    </w:p>
    <w:p w:rsidR="00F7752F" w:rsidRDefault="003516AF">
      <w:pPr>
        <w:pStyle w:val="a3"/>
        <w:spacing w:line="560" w:lineRule="exact"/>
        <w:ind w:right="253"/>
        <w:jc w:val="both"/>
        <w:rPr>
          <w:lang w:eastAsia="zh-CN"/>
        </w:rPr>
      </w:pPr>
      <w:r>
        <w:rPr>
          <w:lang w:eastAsia="zh-CN"/>
        </w:rPr>
        <w:t>（</w:t>
      </w:r>
      <w:r>
        <w:rPr>
          <w:rFonts w:ascii="Times New Roman" w:eastAsia="Calibri" w:hAnsi="Times New Roman"/>
          <w:spacing w:val="-1"/>
          <w:lang w:eastAsia="zh-CN"/>
        </w:rPr>
        <w:t>6</w:t>
      </w:r>
      <w:r>
        <w:rPr>
          <w:lang w:eastAsia="zh-CN"/>
        </w:rPr>
        <w:t>）竞赛过程中，参赛选手要遵守</w:t>
      </w:r>
      <w:r>
        <w:rPr>
          <w:rFonts w:hint="eastAsia"/>
          <w:lang w:eastAsia="zh-CN"/>
        </w:rPr>
        <w:t>安全</w:t>
      </w:r>
      <w:r>
        <w:rPr>
          <w:lang w:eastAsia="zh-CN"/>
        </w:rPr>
        <w:t>操作规程，确保人身及设备安全，并接</w:t>
      </w:r>
      <w:r>
        <w:rPr>
          <w:spacing w:val="-3"/>
          <w:lang w:eastAsia="zh-CN"/>
        </w:rPr>
        <w:t>受裁判员的监督和警示。竞赛过程中由于参赛选手</w:t>
      </w:r>
      <w:r>
        <w:rPr>
          <w:rFonts w:hint="eastAsia"/>
          <w:spacing w:val="-3"/>
          <w:lang w:eastAsia="zh-CN"/>
        </w:rPr>
        <w:t>不规范操作</w:t>
      </w:r>
      <w:r>
        <w:rPr>
          <w:spacing w:val="-3"/>
          <w:lang w:eastAsia="zh-CN"/>
        </w:rPr>
        <w:t>造成的设备模块损</w:t>
      </w:r>
      <w:r>
        <w:rPr>
          <w:spacing w:val="-93"/>
          <w:lang w:eastAsia="zh-CN"/>
        </w:rPr>
        <w:t xml:space="preserve"> </w:t>
      </w:r>
      <w:r>
        <w:rPr>
          <w:spacing w:val="-3"/>
          <w:lang w:eastAsia="zh-CN"/>
        </w:rPr>
        <w:t>坏，</w:t>
      </w:r>
      <w:r>
        <w:rPr>
          <w:rFonts w:hint="eastAsia"/>
          <w:spacing w:val="-3"/>
          <w:lang w:eastAsia="zh-CN"/>
        </w:rPr>
        <w:t>裁判员</w:t>
      </w:r>
      <w:r>
        <w:rPr>
          <w:spacing w:val="-3"/>
          <w:lang w:eastAsia="zh-CN"/>
        </w:rPr>
        <w:t>与</w:t>
      </w:r>
      <w:r>
        <w:rPr>
          <w:rFonts w:hint="eastAsia"/>
          <w:spacing w:val="-3"/>
          <w:lang w:eastAsia="zh-CN"/>
        </w:rPr>
        <w:t>裁判</w:t>
      </w:r>
      <w:r>
        <w:rPr>
          <w:spacing w:val="-3"/>
          <w:lang w:eastAsia="zh-CN"/>
        </w:rPr>
        <w:t>长</w:t>
      </w:r>
      <w:r>
        <w:rPr>
          <w:rFonts w:hint="eastAsia"/>
          <w:spacing w:val="-3"/>
          <w:lang w:eastAsia="zh-CN"/>
        </w:rPr>
        <w:t>商定后</w:t>
      </w:r>
      <w:r>
        <w:rPr>
          <w:spacing w:val="-3"/>
          <w:lang w:eastAsia="zh-CN"/>
        </w:rPr>
        <w:t>，可</w:t>
      </w:r>
      <w:r>
        <w:rPr>
          <w:rFonts w:hint="eastAsia"/>
          <w:spacing w:val="-3"/>
          <w:lang w:eastAsia="zh-CN"/>
        </w:rPr>
        <w:t>根据现场</w:t>
      </w:r>
      <w:r>
        <w:rPr>
          <w:spacing w:val="-3"/>
          <w:lang w:eastAsia="zh-CN"/>
        </w:rPr>
        <w:t>情况</w:t>
      </w:r>
      <w:r>
        <w:rPr>
          <w:rFonts w:hint="eastAsia"/>
          <w:spacing w:val="-3"/>
          <w:lang w:eastAsia="zh-CN"/>
        </w:rPr>
        <w:t>和赛项规程</w:t>
      </w:r>
      <w:r>
        <w:rPr>
          <w:spacing w:val="-3"/>
          <w:lang w:eastAsia="zh-CN"/>
        </w:rPr>
        <w:t>给予酌情扣分</w:t>
      </w:r>
      <w:r>
        <w:rPr>
          <w:spacing w:val="-6"/>
          <w:lang w:eastAsia="zh-CN"/>
        </w:rPr>
        <w:t>。</w:t>
      </w:r>
    </w:p>
    <w:p w:rsidR="00F7752F" w:rsidRDefault="003516AF">
      <w:pPr>
        <w:pStyle w:val="a3"/>
        <w:spacing w:before="33" w:line="560" w:lineRule="exact"/>
        <w:ind w:right="116"/>
        <w:jc w:val="both"/>
        <w:rPr>
          <w:lang w:eastAsia="zh-CN"/>
        </w:rPr>
      </w:pPr>
      <w:r>
        <w:rPr>
          <w:lang w:eastAsia="zh-CN"/>
        </w:rPr>
        <w:t>（</w:t>
      </w:r>
      <w:r>
        <w:rPr>
          <w:rFonts w:ascii="Times New Roman" w:eastAsia="Calibri" w:hAnsi="Times New Roman"/>
          <w:spacing w:val="-1"/>
          <w:lang w:eastAsia="zh-CN"/>
        </w:rPr>
        <w:t>7</w:t>
      </w:r>
      <w:r>
        <w:rPr>
          <w:lang w:eastAsia="zh-CN"/>
        </w:rPr>
        <w:t>）在竞赛过程中，参赛选手如有舞弊、不服从裁判判决、扰乱赛场秩序</w:t>
      </w:r>
      <w:r>
        <w:rPr>
          <w:spacing w:val="-3"/>
          <w:lang w:eastAsia="zh-CN"/>
        </w:rPr>
        <w:t>等行为，裁判长按照</w:t>
      </w:r>
      <w:r>
        <w:rPr>
          <w:rFonts w:hint="eastAsia"/>
          <w:spacing w:val="-3"/>
          <w:lang w:eastAsia="zh-CN"/>
        </w:rPr>
        <w:t>赛项规程</w:t>
      </w:r>
      <w:r>
        <w:rPr>
          <w:spacing w:val="-3"/>
          <w:lang w:eastAsia="zh-CN"/>
        </w:rPr>
        <w:t>扣减相应分数。情节严重的取消竞赛资格，竞赛成绩记</w:t>
      </w:r>
      <w:r>
        <w:rPr>
          <w:spacing w:val="-94"/>
          <w:lang w:eastAsia="zh-CN"/>
        </w:rPr>
        <w:t xml:space="preserve"> </w:t>
      </w:r>
      <w:r>
        <w:rPr>
          <w:lang w:eastAsia="zh-CN"/>
        </w:rPr>
        <w:t>为零分。</w:t>
      </w:r>
    </w:p>
    <w:p w:rsidR="00697C81" w:rsidRDefault="00697C81">
      <w:pPr>
        <w:pStyle w:val="a3"/>
        <w:spacing w:before="33" w:line="560" w:lineRule="exact"/>
        <w:ind w:right="116"/>
        <w:jc w:val="both"/>
        <w:rPr>
          <w:lang w:eastAsia="zh-CN"/>
        </w:rPr>
      </w:pPr>
    </w:p>
    <w:p w:rsidR="00697C81" w:rsidRDefault="00697C81">
      <w:pPr>
        <w:pStyle w:val="a3"/>
        <w:spacing w:before="33" w:line="560" w:lineRule="exact"/>
        <w:ind w:right="116"/>
        <w:jc w:val="both"/>
        <w:rPr>
          <w:lang w:eastAsia="zh-CN"/>
        </w:rPr>
      </w:pPr>
    </w:p>
    <w:p w:rsidR="00F7752F" w:rsidRDefault="003516AF">
      <w:pPr>
        <w:pStyle w:val="a3"/>
        <w:spacing w:line="560" w:lineRule="exact"/>
        <w:ind w:left="0" w:right="253" w:firstLine="0"/>
        <w:jc w:val="both"/>
        <w:rPr>
          <w:spacing w:val="-3"/>
          <w:lang w:eastAsia="zh-CN"/>
        </w:rPr>
      </w:pPr>
      <w:r>
        <w:rPr>
          <w:rFonts w:cs="宋体"/>
          <w:b/>
          <w:bCs/>
          <w:sz w:val="32"/>
          <w:szCs w:val="32"/>
          <w:lang w:eastAsia="zh-CN"/>
        </w:rPr>
        <w:lastRenderedPageBreak/>
        <w:t>特别注意：</w:t>
      </w:r>
    </w:p>
    <w:p w:rsidR="00F7752F" w:rsidRDefault="003516AF">
      <w:pPr>
        <w:pStyle w:val="a3"/>
        <w:spacing w:line="560" w:lineRule="exact"/>
        <w:ind w:right="253"/>
        <w:jc w:val="both"/>
        <w:rPr>
          <w:spacing w:val="-3"/>
          <w:lang w:eastAsia="zh-CN"/>
        </w:rPr>
      </w:pPr>
      <w:r>
        <w:rPr>
          <w:spacing w:val="-3"/>
          <w:lang w:eastAsia="zh-CN"/>
        </w:rPr>
        <w:t>● 要求提交的截图等资料都必须存放到</w:t>
      </w:r>
      <w:r>
        <w:rPr>
          <w:rFonts w:hint="eastAsia"/>
          <w:b/>
          <w:bCs/>
          <w:spacing w:val="-3"/>
          <w:lang w:eastAsia="zh-CN"/>
        </w:rPr>
        <w:t>桌面</w:t>
      </w:r>
      <w:r>
        <w:rPr>
          <w:rFonts w:asciiTheme="minorEastAsia" w:hAnsiTheme="minorEastAsia" w:cstheme="minorEastAsia" w:hint="eastAsia"/>
          <w:color w:val="000000"/>
          <w:lang w:eastAsia="zh-CN"/>
        </w:rPr>
        <w:t>“</w:t>
      </w:r>
      <w:r>
        <w:rPr>
          <w:rFonts w:asciiTheme="minorEastAsia" w:hAnsiTheme="minorEastAsia" w:cstheme="minorEastAsia" w:hint="eastAsia"/>
          <w:b/>
          <w:bCs/>
          <w:color w:val="000000"/>
          <w:lang w:eastAsia="zh-CN"/>
        </w:rPr>
        <w:t>提交资料/控制电路优化设计</w:t>
      </w:r>
      <w:r>
        <w:rPr>
          <w:rFonts w:asciiTheme="minorEastAsia" w:hAnsiTheme="minorEastAsia" w:cstheme="minorEastAsia" w:hint="eastAsia"/>
          <w:color w:val="000000"/>
          <w:lang w:eastAsia="zh-CN"/>
        </w:rPr>
        <w:t>”</w:t>
      </w:r>
      <w:r>
        <w:rPr>
          <w:spacing w:val="-3"/>
          <w:lang w:eastAsia="zh-CN"/>
        </w:rPr>
        <w:t>文件夹中，未按照要求存储或者提交，对评分造成影响，责任自负。</w:t>
      </w:r>
    </w:p>
    <w:p w:rsidR="00F7752F" w:rsidRDefault="003516AF">
      <w:pPr>
        <w:pStyle w:val="a3"/>
        <w:spacing w:line="560" w:lineRule="exact"/>
        <w:ind w:right="253"/>
        <w:jc w:val="both"/>
        <w:rPr>
          <w:spacing w:val="-3"/>
          <w:lang w:eastAsia="zh-CN"/>
        </w:rPr>
      </w:pPr>
      <w:r>
        <w:rPr>
          <w:spacing w:val="-3"/>
          <w:lang w:eastAsia="zh-CN"/>
        </w:rPr>
        <w:t>● 各任务中要求的截图必须</w:t>
      </w:r>
      <w:bookmarkStart w:id="1" w:name="_GoBack"/>
      <w:bookmarkEnd w:id="1"/>
      <w:r>
        <w:rPr>
          <w:spacing w:val="-3"/>
          <w:lang w:eastAsia="zh-CN"/>
        </w:rPr>
        <w:t>按照题目要求进行命名。提交的截图必须保持清晰，若因</w:t>
      </w:r>
      <w:r>
        <w:rPr>
          <w:rFonts w:hint="eastAsia"/>
          <w:spacing w:val="-3"/>
          <w:lang w:eastAsia="zh-CN"/>
        </w:rPr>
        <w:t>图片</w:t>
      </w:r>
      <w:r>
        <w:rPr>
          <w:spacing w:val="-3"/>
          <w:lang w:eastAsia="zh-CN"/>
        </w:rPr>
        <w:t>模糊影响评分，责任自负。</w:t>
      </w:r>
    </w:p>
    <w:p w:rsidR="00F7752F" w:rsidRDefault="003516AF">
      <w:pPr>
        <w:pStyle w:val="a3"/>
        <w:spacing w:line="560" w:lineRule="exact"/>
        <w:ind w:right="253"/>
        <w:jc w:val="both"/>
        <w:rPr>
          <w:spacing w:val="-3"/>
          <w:lang w:eastAsia="zh-CN"/>
        </w:rPr>
      </w:pPr>
      <w:r>
        <w:rPr>
          <w:spacing w:val="-3"/>
          <w:lang w:eastAsia="zh-CN"/>
        </w:rPr>
        <w:t>● 截图可使用</w:t>
      </w:r>
      <w:r>
        <w:rPr>
          <w:rFonts w:ascii="Times New Roman" w:eastAsia="Calibri" w:hAnsi="Times New Roman" w:cs="Times New Roman"/>
          <w:spacing w:val="-1"/>
          <w:lang w:eastAsia="zh-CN"/>
        </w:rPr>
        <w:t>windows</w:t>
      </w:r>
      <w:r>
        <w:rPr>
          <w:spacing w:val="-3"/>
          <w:lang w:eastAsia="zh-CN"/>
        </w:rPr>
        <w:t>自带“截图工具”</w:t>
      </w:r>
      <w:r>
        <w:rPr>
          <w:rFonts w:hint="eastAsia"/>
          <w:spacing w:val="-3"/>
          <w:lang w:eastAsia="zh-CN"/>
        </w:rPr>
        <w:t>或软件上自带的“</w:t>
      </w:r>
      <w:r>
        <w:rPr>
          <w:spacing w:val="-3"/>
          <w:lang w:eastAsia="zh-CN"/>
        </w:rPr>
        <w:t>截图工具</w:t>
      </w:r>
      <w:r>
        <w:rPr>
          <w:rFonts w:hint="eastAsia"/>
          <w:spacing w:val="-3"/>
          <w:lang w:eastAsia="zh-CN"/>
        </w:rPr>
        <w:t>”</w:t>
      </w:r>
      <w:r>
        <w:rPr>
          <w:spacing w:val="-3"/>
          <w:lang w:eastAsia="zh-CN"/>
        </w:rPr>
        <w:t>，必须保存为</w:t>
      </w:r>
      <w:r>
        <w:rPr>
          <w:rFonts w:ascii="Times New Roman" w:eastAsia="Calibri" w:hAnsi="Times New Roman" w:cs="Times New Roman"/>
          <w:spacing w:val="-1"/>
          <w:lang w:eastAsia="zh-CN"/>
        </w:rPr>
        <w:t>PNG</w:t>
      </w:r>
      <w:r>
        <w:rPr>
          <w:spacing w:val="-3"/>
          <w:lang w:eastAsia="zh-CN"/>
        </w:rPr>
        <w:t>格式。</w:t>
      </w:r>
    </w:p>
    <w:p w:rsidR="00F7752F" w:rsidRDefault="003516AF">
      <w:pPr>
        <w:pStyle w:val="a3"/>
        <w:spacing w:line="560" w:lineRule="exact"/>
        <w:ind w:right="253"/>
        <w:jc w:val="both"/>
        <w:rPr>
          <w:spacing w:val="-3"/>
          <w:lang w:eastAsia="zh-CN"/>
        </w:rPr>
      </w:pPr>
      <w:r>
        <w:rPr>
          <w:spacing w:val="-3"/>
          <w:lang w:eastAsia="zh-CN"/>
        </w:rPr>
        <w:t xml:space="preserve">● </w:t>
      </w:r>
      <w:r>
        <w:rPr>
          <w:rFonts w:hint="eastAsia"/>
          <w:spacing w:val="-3"/>
          <w:lang w:eastAsia="zh-CN"/>
        </w:rPr>
        <w:t>控制电路优化设计分数占整个城轨车辆技术赛项总分（100分）的8%；控制电路优化设计竞赛任务书共有2个考题：</w:t>
      </w:r>
      <w:r>
        <w:rPr>
          <w:rFonts w:hint="eastAsia"/>
          <w:b/>
          <w:bCs/>
          <w:spacing w:val="-3"/>
          <w:lang w:eastAsia="zh-CN"/>
        </w:rPr>
        <w:t>控制电路优化设计考题1、控制电路优化设计考题2</w:t>
      </w:r>
      <w:r>
        <w:rPr>
          <w:rFonts w:hint="eastAsia"/>
          <w:spacing w:val="-3"/>
          <w:lang w:eastAsia="zh-CN"/>
        </w:rPr>
        <w:t>，每个考题是100分，共计是200分；此部分的最终分数等于2个考题的得分之和除以200然后乘以8（结果保留小数点后2位）。</w:t>
      </w:r>
    </w:p>
    <w:p w:rsidR="00F7752F" w:rsidRDefault="003516AF">
      <w:pPr>
        <w:pStyle w:val="a3"/>
        <w:spacing w:line="560" w:lineRule="exact"/>
        <w:ind w:right="253"/>
        <w:jc w:val="both"/>
        <w:rPr>
          <w:spacing w:val="-3"/>
          <w:lang w:eastAsia="zh-CN"/>
        </w:rPr>
      </w:pPr>
      <w:r>
        <w:rPr>
          <w:spacing w:val="-3"/>
          <w:lang w:eastAsia="zh-CN"/>
        </w:rPr>
        <w:t xml:space="preserve">● </w:t>
      </w:r>
      <w:r>
        <w:rPr>
          <w:rFonts w:hint="eastAsia"/>
          <w:spacing w:val="-3"/>
          <w:lang w:eastAsia="zh-CN"/>
        </w:rPr>
        <w:t>控制电路优化设计</w:t>
      </w:r>
      <w:r>
        <w:rPr>
          <w:rFonts w:hint="eastAsia"/>
          <w:b/>
          <w:bCs/>
          <w:spacing w:val="-3"/>
          <w:lang w:eastAsia="zh-CN"/>
        </w:rPr>
        <w:t>共有2个考题</w:t>
      </w:r>
      <w:r>
        <w:rPr>
          <w:rFonts w:hint="eastAsia"/>
          <w:spacing w:val="-3"/>
          <w:lang w:eastAsia="zh-CN"/>
        </w:rPr>
        <w:t>，软件端首先接收的是考题1，选手可对考题1进行作答，只有考题1作答完成并点击软件右上角的 “</w:t>
      </w:r>
      <w:r>
        <w:rPr>
          <w:rFonts w:hint="eastAsia"/>
          <w:b/>
          <w:bCs/>
          <w:spacing w:val="-3"/>
          <w:lang w:eastAsia="zh-CN"/>
        </w:rPr>
        <w:t>提交试题</w:t>
      </w:r>
      <w:r>
        <w:rPr>
          <w:rFonts w:hint="eastAsia"/>
          <w:spacing w:val="-3"/>
          <w:lang w:eastAsia="zh-CN"/>
        </w:rPr>
        <w:t>” 按钮后软件端方可显示考题2，然后才能在软件端进行考题2作答，考题2作答完成后也需要点击软件右上角的 “</w:t>
      </w:r>
      <w:r>
        <w:rPr>
          <w:rFonts w:hint="eastAsia"/>
          <w:b/>
          <w:bCs/>
          <w:spacing w:val="-3"/>
          <w:lang w:eastAsia="zh-CN"/>
        </w:rPr>
        <w:t>提交试题</w:t>
      </w:r>
      <w:r>
        <w:rPr>
          <w:rFonts w:hint="eastAsia"/>
          <w:spacing w:val="-3"/>
          <w:lang w:eastAsia="zh-CN"/>
        </w:rPr>
        <w:t>”按钮，提交作答内容；</w:t>
      </w:r>
    </w:p>
    <w:p w:rsidR="00F7752F" w:rsidRDefault="003516AF">
      <w:pPr>
        <w:pStyle w:val="a3"/>
        <w:spacing w:line="560" w:lineRule="exact"/>
        <w:ind w:right="253"/>
        <w:jc w:val="both"/>
        <w:rPr>
          <w:spacing w:val="-3"/>
          <w:lang w:eastAsia="zh-CN"/>
        </w:rPr>
      </w:pPr>
      <w:r>
        <w:rPr>
          <w:spacing w:val="-3"/>
          <w:lang w:eastAsia="zh-CN"/>
        </w:rPr>
        <w:t xml:space="preserve">● </w:t>
      </w:r>
      <w:r>
        <w:rPr>
          <w:rFonts w:hint="eastAsia"/>
          <w:spacing w:val="-3"/>
          <w:lang w:eastAsia="zh-CN"/>
        </w:rPr>
        <w:t>软件端点击 “</w:t>
      </w:r>
      <w:r>
        <w:rPr>
          <w:rFonts w:hint="eastAsia"/>
          <w:b/>
          <w:bCs/>
          <w:spacing w:val="-3"/>
          <w:lang w:eastAsia="zh-CN"/>
        </w:rPr>
        <w:t>提交试题</w:t>
      </w:r>
      <w:r>
        <w:rPr>
          <w:rFonts w:hint="eastAsia"/>
          <w:spacing w:val="-3"/>
          <w:lang w:eastAsia="zh-CN"/>
        </w:rPr>
        <w:t>”按钮后则</w:t>
      </w:r>
      <w:r>
        <w:rPr>
          <w:rFonts w:hint="eastAsia"/>
          <w:b/>
          <w:bCs/>
          <w:spacing w:val="-3"/>
          <w:lang w:eastAsia="zh-CN"/>
        </w:rPr>
        <w:t>不可对其进行撤回和再次编辑</w:t>
      </w:r>
      <w:r>
        <w:rPr>
          <w:rFonts w:hint="eastAsia"/>
          <w:spacing w:val="-3"/>
          <w:lang w:eastAsia="zh-CN"/>
        </w:rPr>
        <w:t>，请各位选手一定在确保无误的情况下提交试题；</w:t>
      </w:r>
    </w:p>
    <w:p w:rsidR="00F7752F" w:rsidRDefault="003516AF">
      <w:pPr>
        <w:pStyle w:val="a3"/>
        <w:spacing w:line="560" w:lineRule="exact"/>
        <w:ind w:right="253"/>
        <w:jc w:val="both"/>
        <w:rPr>
          <w:spacing w:val="-3"/>
          <w:lang w:eastAsia="zh-CN"/>
        </w:rPr>
      </w:pPr>
      <w:r>
        <w:rPr>
          <w:spacing w:val="-3"/>
          <w:lang w:eastAsia="zh-CN"/>
        </w:rPr>
        <w:t xml:space="preserve">● </w:t>
      </w:r>
      <w:r>
        <w:rPr>
          <w:rFonts w:hint="eastAsia"/>
          <w:spacing w:val="-3"/>
          <w:lang w:eastAsia="zh-CN"/>
        </w:rPr>
        <w:t>比赛时提供有</w:t>
      </w:r>
      <w:r>
        <w:rPr>
          <w:rFonts w:hint="eastAsia"/>
          <w:b/>
          <w:bCs/>
          <w:spacing w:val="-3"/>
          <w:lang w:eastAsia="zh-CN"/>
        </w:rPr>
        <w:t>纸质竞赛任务书和竞赛任务书相关纸质辅助资料</w:t>
      </w:r>
      <w:r>
        <w:rPr>
          <w:rFonts w:hint="eastAsia"/>
          <w:spacing w:val="-3"/>
          <w:lang w:eastAsia="zh-CN"/>
        </w:rPr>
        <w:t>，选手可在纸质任务书上对考题1、考题2进行作答，然后再在软件端进行作答提交，</w:t>
      </w:r>
      <w:r>
        <w:rPr>
          <w:rFonts w:hint="eastAsia"/>
          <w:b/>
          <w:bCs/>
          <w:spacing w:val="-3"/>
          <w:lang w:eastAsia="zh-CN"/>
        </w:rPr>
        <w:t>软件端和纸质答题卡都需要作答提交</w:t>
      </w:r>
      <w:r>
        <w:rPr>
          <w:rFonts w:hint="eastAsia"/>
          <w:spacing w:val="-3"/>
          <w:lang w:eastAsia="zh-CN"/>
        </w:rPr>
        <w:t>。</w:t>
      </w:r>
    </w:p>
    <w:p w:rsidR="00F7752F" w:rsidRDefault="003516AF">
      <w:pPr>
        <w:pStyle w:val="a3"/>
        <w:spacing w:line="560" w:lineRule="exact"/>
        <w:ind w:right="253"/>
        <w:jc w:val="both"/>
        <w:rPr>
          <w:spacing w:val="-3"/>
          <w:lang w:eastAsia="zh-CN"/>
        </w:rPr>
      </w:pPr>
      <w:r>
        <w:rPr>
          <w:spacing w:val="-3"/>
          <w:lang w:eastAsia="zh-CN"/>
        </w:rPr>
        <w:t xml:space="preserve">● </w:t>
      </w:r>
      <w:r>
        <w:rPr>
          <w:rFonts w:hint="eastAsia"/>
          <w:spacing w:val="-3"/>
          <w:lang w:eastAsia="zh-CN"/>
        </w:rPr>
        <w:t>在</w:t>
      </w:r>
      <w:r>
        <w:rPr>
          <w:rFonts w:hint="eastAsia"/>
          <w:b/>
          <w:bCs/>
          <w:spacing w:val="-3"/>
          <w:lang w:eastAsia="zh-CN"/>
        </w:rPr>
        <w:t>桌面“提交资料”</w:t>
      </w:r>
      <w:r>
        <w:rPr>
          <w:rFonts w:hint="eastAsia"/>
          <w:spacing w:val="-3"/>
          <w:lang w:eastAsia="zh-CN"/>
        </w:rPr>
        <w:t>文件夹下有软件使用说明书“</w:t>
      </w:r>
      <w:r>
        <w:rPr>
          <w:rFonts w:hint="eastAsia"/>
          <w:b/>
          <w:bCs/>
          <w:spacing w:val="-3"/>
          <w:lang w:eastAsia="zh-CN"/>
        </w:rPr>
        <w:t>控制电路优化设计软件使用说明书.pdf</w:t>
      </w:r>
      <w:r>
        <w:rPr>
          <w:rFonts w:hint="eastAsia"/>
          <w:spacing w:val="-3"/>
          <w:lang w:eastAsia="zh-CN"/>
        </w:rPr>
        <w:t>”，可作为参考使用。</w:t>
      </w:r>
    </w:p>
    <w:p w:rsidR="00F7752F" w:rsidRDefault="00F7752F"/>
    <w:p w:rsidR="00F7752F" w:rsidRDefault="00F7752F">
      <w:pPr>
        <w:rPr>
          <w:rFonts w:asciiTheme="minorEastAsia" w:hAnsiTheme="minorEastAsia" w:cstheme="minorEastAsia"/>
          <w:b/>
          <w:bCs/>
          <w:sz w:val="28"/>
          <w:szCs w:val="28"/>
        </w:rPr>
      </w:pPr>
    </w:p>
    <w:p w:rsidR="00F7752F" w:rsidRDefault="003516AF">
      <w:pPr>
        <w:pStyle w:val="1"/>
        <w:spacing w:before="18" w:after="18" w:line="416" w:lineRule="auto"/>
        <w:ind w:firstLineChars="0" w:firstLine="0"/>
        <w:rPr>
          <w:rFonts w:eastAsiaTheme="minorEastAsia"/>
          <w:b/>
          <w:bCs w:val="0"/>
          <w:sz w:val="36"/>
          <w:szCs w:val="36"/>
        </w:rPr>
      </w:pPr>
      <w:r>
        <w:rPr>
          <w:rFonts w:hint="eastAsia"/>
          <w:b/>
          <w:bCs w:val="0"/>
          <w:sz w:val="36"/>
          <w:szCs w:val="36"/>
        </w:rPr>
        <w:lastRenderedPageBreak/>
        <w:t>一、控制电路优化设计考题</w:t>
      </w:r>
      <w:r>
        <w:rPr>
          <w:rFonts w:hint="eastAsia"/>
          <w:b/>
          <w:bCs w:val="0"/>
          <w:sz w:val="36"/>
          <w:szCs w:val="36"/>
        </w:rPr>
        <w:t>1</w:t>
      </w:r>
      <w:r>
        <w:rPr>
          <w:rFonts w:hint="eastAsia"/>
          <w:b/>
          <w:bCs w:val="0"/>
          <w:sz w:val="36"/>
          <w:szCs w:val="36"/>
        </w:rPr>
        <w:t>（</w:t>
      </w:r>
      <w:r>
        <w:rPr>
          <w:rFonts w:hint="eastAsia"/>
          <w:b/>
          <w:bCs w:val="0"/>
          <w:sz w:val="36"/>
          <w:szCs w:val="36"/>
        </w:rPr>
        <w:t>100</w:t>
      </w:r>
      <w:r>
        <w:rPr>
          <w:rFonts w:hint="eastAsia"/>
          <w:b/>
          <w:bCs w:val="0"/>
          <w:sz w:val="36"/>
          <w:szCs w:val="36"/>
        </w:rPr>
        <w:t>分）</w:t>
      </w:r>
    </w:p>
    <w:p w:rsidR="00F7752F" w:rsidRDefault="003516AF">
      <w:pPr>
        <w:pStyle w:val="2"/>
        <w:spacing w:line="416" w:lineRule="auto"/>
      </w:pPr>
      <w:r>
        <w:rPr>
          <w:rFonts w:hint="eastAsia"/>
        </w:rPr>
        <w:t>（一）故障现象描述</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某地铁车辆开关门操作采用司机手动控制方式，但在开门状态下，司机断开司机台主钥匙一段时间（约5S以上），再次闭合时，发现列车客室车门存在无法保持开门状态而自行关闭的问题，给地铁运营及维修生产带来不良影响。</w:t>
      </w:r>
    </w:p>
    <w:p w:rsidR="00F7752F" w:rsidRDefault="003516AF">
      <w:pPr>
        <w:pStyle w:val="2"/>
        <w:spacing w:line="416" w:lineRule="auto"/>
      </w:pPr>
      <w:r>
        <w:rPr>
          <w:rFonts w:hint="eastAsia"/>
        </w:rPr>
        <w:t>（二）客室车门控制电路介绍</w:t>
      </w:r>
    </w:p>
    <w:p w:rsidR="00F7752F" w:rsidRDefault="00697C81">
      <w:pPr>
        <w:pStyle w:val="20"/>
        <w:ind w:leftChars="0" w:left="0" w:firstLineChars="0"/>
        <w:outlineLvl w:val="2"/>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b/>
          <w:bCs/>
          <w:color w:val="000000"/>
          <w:sz w:val="28"/>
          <w:szCs w:val="28"/>
        </w:rPr>
        <w:t>1.</w:t>
      </w:r>
      <w:r w:rsidR="003516AF">
        <w:rPr>
          <w:rFonts w:asciiTheme="minorEastAsia" w:eastAsiaTheme="minorEastAsia" w:hAnsiTheme="minorEastAsia" w:cstheme="minorEastAsia" w:hint="eastAsia"/>
          <w:b/>
          <w:bCs/>
          <w:color w:val="000000"/>
          <w:sz w:val="28"/>
          <w:szCs w:val="28"/>
        </w:rPr>
        <w:t>司机室激活电路</w:t>
      </w:r>
    </w:p>
    <w:p w:rsidR="00F7752F" w:rsidRDefault="003516AF" w:rsidP="00697C81">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 xml:space="preserve">列车蓄电池投入，且列车已上电，DC110V非永久母线得电，闭合司机台主钥匙（Key）后，相关继电器得电。 </w:t>
      </w:r>
    </w:p>
    <w:p w:rsidR="00F7752F" w:rsidRDefault="003516AF">
      <w:pPr>
        <w:pStyle w:val="20"/>
        <w:ind w:leftChars="0" w:left="0" w:firstLineChars="0" w:firstLine="0"/>
        <w:jc w:val="center"/>
        <w:rPr>
          <w:rFonts w:asciiTheme="minorEastAsia" w:eastAsiaTheme="minorEastAsia" w:hAnsiTheme="minorEastAsia" w:cstheme="minorEastAsia"/>
          <w:sz w:val="28"/>
          <w:szCs w:val="28"/>
        </w:rPr>
      </w:pPr>
      <w:r>
        <w:rPr>
          <w:rFonts w:asciiTheme="minorEastAsia" w:eastAsiaTheme="minorEastAsia" w:hAnsiTheme="minorEastAsia" w:cstheme="minorEastAsia" w:hint="eastAsia"/>
          <w:noProof/>
          <w:sz w:val="28"/>
          <w:szCs w:val="28"/>
        </w:rPr>
        <w:drawing>
          <wp:inline distT="0" distB="0" distL="114300" distR="114300">
            <wp:extent cx="4494686" cy="3951143"/>
            <wp:effectExtent l="0" t="0" r="127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1"/>
                    <a:stretch>
                      <a:fillRect/>
                    </a:stretch>
                  </pic:blipFill>
                  <pic:spPr>
                    <a:xfrm>
                      <a:off x="0" y="0"/>
                      <a:ext cx="4500561" cy="3956307"/>
                    </a:xfrm>
                    <a:prstGeom prst="rect">
                      <a:avLst/>
                    </a:prstGeom>
                    <a:noFill/>
                    <a:ln>
                      <a:noFill/>
                    </a:ln>
                  </pic:spPr>
                </pic:pic>
              </a:graphicData>
            </a:graphic>
          </wp:inline>
        </w:drawing>
      </w:r>
    </w:p>
    <w:p w:rsidR="00F7752F" w:rsidRDefault="003516AF">
      <w:pPr>
        <w:pStyle w:val="20"/>
        <w:ind w:leftChars="0" w:left="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图1</w:t>
      </w:r>
      <w:r w:rsidR="00697C81">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司机室激活电路</w:t>
      </w:r>
    </w:p>
    <w:p w:rsidR="00F7752F" w:rsidRDefault="003516AF">
      <w:pPr>
        <w:pStyle w:val="20"/>
        <w:numPr>
          <w:ilvl w:val="0"/>
          <w:numId w:val="1"/>
        </w:numPr>
        <w:ind w:leftChars="0" w:left="0" w:firstLineChars="0"/>
        <w:outlineLvl w:val="2"/>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lastRenderedPageBreak/>
        <w:t xml:space="preserve">开左门电路 </w:t>
      </w:r>
    </w:p>
    <w:p w:rsidR="00F7752F" w:rsidRDefault="003516AF">
      <w:pPr>
        <w:pStyle w:val="20"/>
        <w:numPr>
          <w:ilvl w:val="0"/>
          <w:numId w:val="2"/>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04S01自锁旋钮为列车运行模式选择开关，闭合时，列车运行模式为URM模式；断开时，列车运行在ATP模式；默认列车运行在URM模式；</w:t>
      </w:r>
    </w:p>
    <w:p w:rsidR="00F7752F" w:rsidRDefault="003516AF">
      <w:pPr>
        <w:pStyle w:val="20"/>
        <w:numPr>
          <w:ilvl w:val="0"/>
          <w:numId w:val="2"/>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当列车处于零速时，零速监控继电器02K11得电，这里使用S01自锁旋钮模拟列车零速信号，当S01自锁旋钮闭合后则表示列车处于零速状态；</w:t>
      </w:r>
    </w:p>
    <w:p w:rsidR="00F7752F" w:rsidRDefault="003516AF">
      <w:pPr>
        <w:pStyle w:val="20"/>
        <w:numPr>
          <w:ilvl w:val="0"/>
          <w:numId w:val="2"/>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08K01为左侧门使能继电器；</w:t>
      </w:r>
    </w:p>
    <w:p w:rsidR="00F7752F" w:rsidRDefault="003516AF">
      <w:pPr>
        <w:pStyle w:val="20"/>
        <w:numPr>
          <w:ilvl w:val="0"/>
          <w:numId w:val="2"/>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S02为开左门按钮</w:t>
      </w:r>
      <w:r w:rsidR="00697C81">
        <w:rPr>
          <w:rFonts w:asciiTheme="minorEastAsia" w:eastAsiaTheme="minorEastAsia" w:hAnsiTheme="minorEastAsia" w:cstheme="minorEastAsia" w:hint="eastAsia"/>
          <w:color w:val="000000"/>
          <w:sz w:val="28"/>
          <w:szCs w:val="28"/>
        </w:rPr>
        <w:t>。</w:t>
      </w:r>
    </w:p>
    <w:p w:rsidR="00F7752F" w:rsidRDefault="003516AF">
      <w:pPr>
        <w:pStyle w:val="20"/>
        <w:ind w:leftChars="0" w:left="0" w:firstLineChars="0" w:firstLine="0"/>
        <w:jc w:val="center"/>
        <w:rPr>
          <w:rFonts w:asciiTheme="minorEastAsia" w:eastAsiaTheme="minorEastAsia" w:hAnsiTheme="minorEastAsia" w:cstheme="minorEastAsia"/>
          <w:b/>
          <w:bCs/>
          <w:sz w:val="28"/>
          <w:szCs w:val="28"/>
        </w:rPr>
      </w:pPr>
      <w:r>
        <w:rPr>
          <w:noProof/>
        </w:rPr>
        <w:drawing>
          <wp:inline distT="0" distB="0" distL="114300" distR="114300">
            <wp:extent cx="6185535" cy="4025265"/>
            <wp:effectExtent l="0" t="0" r="5715" b="1333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2"/>
                    <a:stretch>
                      <a:fillRect/>
                    </a:stretch>
                  </pic:blipFill>
                  <pic:spPr>
                    <a:xfrm>
                      <a:off x="0" y="0"/>
                      <a:ext cx="6185535" cy="4025265"/>
                    </a:xfrm>
                    <a:prstGeom prst="rect">
                      <a:avLst/>
                    </a:prstGeom>
                    <a:noFill/>
                    <a:ln>
                      <a:noFill/>
                    </a:ln>
                  </pic:spPr>
                </pic:pic>
              </a:graphicData>
            </a:graphic>
          </wp:inline>
        </w:drawing>
      </w:r>
    </w:p>
    <w:p w:rsidR="00F7752F" w:rsidRDefault="003516AF">
      <w:pPr>
        <w:pStyle w:val="20"/>
        <w:ind w:leftChars="0" w:left="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图2</w:t>
      </w:r>
      <w:r w:rsidR="00697C81">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开左门电路</w:t>
      </w:r>
    </w:p>
    <w:p w:rsidR="00F7752F" w:rsidRDefault="003516AF">
      <w:pPr>
        <w:pStyle w:val="20"/>
        <w:numPr>
          <w:ilvl w:val="0"/>
          <w:numId w:val="1"/>
        </w:numPr>
        <w:ind w:leftChars="0" w:left="0" w:firstLineChars="0"/>
        <w:outlineLvl w:val="2"/>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开左门保持电路</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08K03为开门保持继电器，当开门保持继电器 O8KO3 得电并保持时, 左侧车</w:t>
      </w:r>
      <w:r>
        <w:rPr>
          <w:rFonts w:asciiTheme="minorEastAsia" w:eastAsiaTheme="minorEastAsia" w:hAnsiTheme="minorEastAsia" w:cstheme="minorEastAsia" w:hint="eastAsia"/>
          <w:color w:val="000000"/>
          <w:sz w:val="28"/>
          <w:szCs w:val="28"/>
        </w:rPr>
        <w:lastRenderedPageBreak/>
        <w:t>门保持常开状态；当 O8KO3 失电时,左侧车门就会关闭。</w:t>
      </w:r>
    </w:p>
    <w:p w:rsidR="00F7752F" w:rsidRDefault="003516AF">
      <w:pPr>
        <w:pStyle w:val="20"/>
        <w:ind w:leftChars="0" w:firstLineChars="0"/>
        <w:jc w:val="center"/>
        <w:rPr>
          <w:rFonts w:asciiTheme="minorEastAsia" w:eastAsiaTheme="minorEastAsia" w:hAnsiTheme="minorEastAsia" w:cstheme="minorEastAsia"/>
          <w:sz w:val="28"/>
          <w:szCs w:val="28"/>
        </w:rPr>
      </w:pPr>
      <w:r>
        <w:rPr>
          <w:noProof/>
        </w:rPr>
        <w:drawing>
          <wp:inline distT="0" distB="0" distL="114300" distR="114300">
            <wp:extent cx="3562350" cy="52482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3562350" cy="5248275"/>
                    </a:xfrm>
                    <a:prstGeom prst="rect">
                      <a:avLst/>
                    </a:prstGeom>
                    <a:noFill/>
                    <a:ln>
                      <a:noFill/>
                    </a:ln>
                  </pic:spPr>
                </pic:pic>
              </a:graphicData>
            </a:graphic>
          </wp:inline>
        </w:drawing>
      </w:r>
    </w:p>
    <w:p w:rsidR="00F7752F" w:rsidRDefault="003516AF">
      <w:pPr>
        <w:pStyle w:val="20"/>
        <w:ind w:leftChars="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图3 开左门保持电路</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经测试发现，在客室车门打开状态下，司机断开主钥匙开关后又立即闭合则客室车门依旧处于保持打开的状态；但是当司机断开主钥匙开关的时间过长（约5S以上），再次闭合主钥匙开关时，客室车门则无法保持打开状态而自动关闭。</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经大量测试分析后，需要对开左门保持电路80101支路进行优化设计，如图4 所示，图中</w:t>
      </w:r>
      <w:r>
        <w:rPr>
          <w:rFonts w:asciiTheme="minorEastAsia" w:eastAsiaTheme="minorEastAsia" w:hAnsiTheme="minorEastAsia" w:cstheme="minorEastAsia" w:hint="eastAsia"/>
          <w:b/>
          <w:bCs/>
          <w:color w:val="000000"/>
          <w:sz w:val="28"/>
          <w:szCs w:val="28"/>
        </w:rPr>
        <w:t>方框表示此处需要优化</w:t>
      </w:r>
      <w:r>
        <w:rPr>
          <w:rFonts w:asciiTheme="minorEastAsia" w:eastAsiaTheme="minorEastAsia" w:hAnsiTheme="minorEastAsia" w:cstheme="minorEastAsia" w:hint="eastAsia"/>
          <w:color w:val="000000"/>
          <w:sz w:val="28"/>
          <w:szCs w:val="28"/>
        </w:rPr>
        <w:t>；请选择</w:t>
      </w:r>
      <w:r>
        <w:rPr>
          <w:rFonts w:asciiTheme="minorEastAsia" w:eastAsiaTheme="minorEastAsia" w:hAnsiTheme="minorEastAsia" w:cstheme="minorEastAsia" w:hint="eastAsia"/>
          <w:b/>
          <w:bCs/>
          <w:color w:val="000000"/>
          <w:sz w:val="28"/>
          <w:szCs w:val="28"/>
        </w:rPr>
        <w:t>软件中</w:t>
      </w:r>
      <w:r>
        <w:rPr>
          <w:rFonts w:asciiTheme="minorEastAsia" w:eastAsiaTheme="minorEastAsia" w:hAnsiTheme="minorEastAsia" w:cstheme="minorEastAsia" w:hint="eastAsia"/>
          <w:color w:val="000000"/>
          <w:sz w:val="28"/>
          <w:szCs w:val="28"/>
        </w:rPr>
        <w:t>提供的优化方式</w:t>
      </w:r>
      <w:r>
        <w:rPr>
          <w:rFonts w:asciiTheme="minorEastAsia" w:eastAsiaTheme="minorEastAsia" w:hAnsiTheme="minorEastAsia" w:cstheme="minorEastAsia" w:hint="eastAsia"/>
          <w:b/>
          <w:bCs/>
          <w:color w:val="000000"/>
          <w:sz w:val="28"/>
          <w:szCs w:val="28"/>
        </w:rPr>
        <w:t>串并联1、串并联2、串并联3、替换、短接、开路（优化方式介绍见“（三）电路优化设计</w:t>
      </w:r>
      <w:r>
        <w:rPr>
          <w:rFonts w:asciiTheme="minorEastAsia" w:eastAsiaTheme="minorEastAsia" w:hAnsiTheme="minorEastAsia" w:cstheme="minorEastAsia" w:hint="eastAsia"/>
          <w:b/>
          <w:bCs/>
          <w:color w:val="000000"/>
          <w:sz w:val="28"/>
          <w:szCs w:val="28"/>
        </w:rPr>
        <w:lastRenderedPageBreak/>
        <w:t>要求”），</w:t>
      </w:r>
      <w:r>
        <w:rPr>
          <w:rFonts w:asciiTheme="minorEastAsia" w:eastAsiaTheme="minorEastAsia" w:hAnsiTheme="minorEastAsia" w:cstheme="minorEastAsia" w:hint="eastAsia"/>
          <w:color w:val="000000"/>
          <w:sz w:val="28"/>
          <w:szCs w:val="28"/>
        </w:rPr>
        <w:t>对 “</w:t>
      </w:r>
      <w:r>
        <w:rPr>
          <w:rFonts w:asciiTheme="minorEastAsia" w:eastAsiaTheme="minorEastAsia" w:hAnsiTheme="minorEastAsia" w:cstheme="minorEastAsia" w:hint="eastAsia"/>
          <w:b/>
          <w:bCs/>
          <w:color w:val="000000"/>
          <w:sz w:val="28"/>
          <w:szCs w:val="28"/>
        </w:rPr>
        <w:t>开左门保持电路</w:t>
      </w:r>
      <w:r>
        <w:rPr>
          <w:rFonts w:asciiTheme="minorEastAsia" w:eastAsiaTheme="minorEastAsia" w:hAnsiTheme="minorEastAsia" w:cstheme="minorEastAsia" w:hint="eastAsia"/>
          <w:color w:val="000000"/>
          <w:sz w:val="28"/>
          <w:szCs w:val="28"/>
        </w:rPr>
        <w:t>” 进行优化设计，解决“列车到站车门在开门状态下，司机断开司机台主钥匙一段时间（约5S以上），再次闭合时，列车客室车门无法保持开门状态而自行关闭”的问题，使列车到站车门打开后，无论司机如何操作司机台主钥匙，车门依旧保持打开状态。</w:t>
      </w:r>
    </w:p>
    <w:p w:rsidR="00F7752F" w:rsidRDefault="003516AF">
      <w:pPr>
        <w:pStyle w:val="20"/>
        <w:ind w:leftChars="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noProof/>
          <w:color w:val="000000"/>
          <w:sz w:val="28"/>
          <w:szCs w:val="28"/>
        </w:rPr>
        <w:drawing>
          <wp:inline distT="0" distB="0" distL="114300" distR="114300">
            <wp:extent cx="3419475" cy="5037455"/>
            <wp:effectExtent l="0" t="0" r="9525" b="10795"/>
            <wp:docPr id="14" name="图片 14" descr="图片1_副本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片1_副本1"/>
                    <pic:cNvPicPr>
                      <a:picLocks noChangeAspect="1"/>
                    </pic:cNvPicPr>
                  </pic:nvPicPr>
                  <pic:blipFill>
                    <a:blip r:embed="rId14"/>
                    <a:stretch>
                      <a:fillRect/>
                    </a:stretch>
                  </pic:blipFill>
                  <pic:spPr>
                    <a:xfrm>
                      <a:off x="0" y="0"/>
                      <a:ext cx="3419475" cy="5037455"/>
                    </a:xfrm>
                    <a:prstGeom prst="rect">
                      <a:avLst/>
                    </a:prstGeom>
                  </pic:spPr>
                </pic:pic>
              </a:graphicData>
            </a:graphic>
          </wp:inline>
        </w:drawing>
      </w:r>
    </w:p>
    <w:p w:rsidR="00F7752F" w:rsidRDefault="003516AF">
      <w:pPr>
        <w:pStyle w:val="20"/>
        <w:ind w:leftChars="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图4 优化设计开左门保持电路</w:t>
      </w:r>
    </w:p>
    <w:p w:rsidR="00F7752F" w:rsidRDefault="003516AF">
      <w:pPr>
        <w:pStyle w:val="2"/>
        <w:spacing w:line="416" w:lineRule="auto"/>
        <w:rPr>
          <w:rFonts w:asciiTheme="minorEastAsia" w:eastAsiaTheme="minorEastAsia" w:hAnsiTheme="minorEastAsia" w:cstheme="minorEastAsia"/>
          <w:bCs/>
          <w:color w:val="000000"/>
          <w:sz w:val="28"/>
          <w:szCs w:val="28"/>
        </w:rPr>
      </w:pPr>
      <w:r>
        <w:rPr>
          <w:rFonts w:hint="eastAsia"/>
        </w:rPr>
        <w:t>（三）电路优化设计要求</w:t>
      </w:r>
    </w:p>
    <w:p w:rsidR="00F7752F" w:rsidRDefault="003516AF">
      <w:pPr>
        <w:pStyle w:val="20"/>
        <w:ind w:leftChars="0" w:left="0" w:firstLineChars="0"/>
        <w:outlineLvl w:val="2"/>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1.软件端设计要求</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软件上提供了6种电路优化方式：</w:t>
      </w:r>
      <w:r>
        <w:rPr>
          <w:rFonts w:asciiTheme="minorEastAsia" w:eastAsiaTheme="minorEastAsia" w:hAnsiTheme="minorEastAsia" w:cstheme="minorEastAsia" w:hint="eastAsia"/>
          <w:b/>
          <w:bCs/>
          <w:color w:val="000000"/>
          <w:sz w:val="28"/>
          <w:szCs w:val="28"/>
        </w:rPr>
        <w:t>串并联1、串并联2、串并联3、替换、短</w:t>
      </w:r>
      <w:r>
        <w:rPr>
          <w:rFonts w:asciiTheme="minorEastAsia" w:eastAsiaTheme="minorEastAsia" w:hAnsiTheme="minorEastAsia" w:cstheme="minorEastAsia" w:hint="eastAsia"/>
          <w:b/>
          <w:bCs/>
          <w:color w:val="000000"/>
          <w:sz w:val="28"/>
          <w:szCs w:val="28"/>
        </w:rPr>
        <w:lastRenderedPageBreak/>
        <w:t>接、开路</w:t>
      </w:r>
      <w:r>
        <w:rPr>
          <w:rFonts w:asciiTheme="minorEastAsia" w:eastAsiaTheme="minorEastAsia" w:hAnsiTheme="minorEastAsia" w:cstheme="minorEastAsia" w:hint="eastAsia"/>
          <w:color w:val="000000"/>
          <w:sz w:val="28"/>
          <w:szCs w:val="28"/>
        </w:rPr>
        <w:t>，如图5所示，选手根据题目要求选择合适的优化方式，对上述问题电路进行优化设计，每种优化方式可重复使用。</w:t>
      </w:r>
    </w:p>
    <w:p w:rsidR="00F7752F" w:rsidRDefault="003516AF">
      <w:pPr>
        <w:pStyle w:val="20"/>
        <w:ind w:leftChars="0" w:left="0" w:firstLineChars="0" w:firstLine="0"/>
        <w:jc w:val="center"/>
      </w:pPr>
      <w:r>
        <w:rPr>
          <w:noProof/>
        </w:rPr>
        <w:drawing>
          <wp:inline distT="0" distB="0" distL="114300" distR="114300">
            <wp:extent cx="5770245" cy="1659255"/>
            <wp:effectExtent l="0" t="0" r="1905" b="17145"/>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5"/>
                    <a:srcRect b="9979"/>
                    <a:stretch>
                      <a:fillRect/>
                    </a:stretch>
                  </pic:blipFill>
                  <pic:spPr>
                    <a:xfrm>
                      <a:off x="0" y="0"/>
                      <a:ext cx="5770245" cy="1659255"/>
                    </a:xfrm>
                    <a:prstGeom prst="rect">
                      <a:avLst/>
                    </a:prstGeom>
                    <a:noFill/>
                    <a:ln>
                      <a:noFill/>
                    </a:ln>
                  </pic:spPr>
                </pic:pic>
              </a:graphicData>
            </a:graphic>
          </wp:inline>
        </w:drawing>
      </w:r>
    </w:p>
    <w:p w:rsidR="00F7752F" w:rsidRDefault="003516AF">
      <w:pPr>
        <w:pStyle w:val="20"/>
        <w:ind w:leftChars="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图5 优化方式</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选手在</w:t>
      </w:r>
      <w:r>
        <w:rPr>
          <w:rFonts w:asciiTheme="minorEastAsia" w:eastAsiaTheme="minorEastAsia" w:hAnsiTheme="minorEastAsia" w:cstheme="minorEastAsia" w:hint="eastAsia"/>
          <w:b/>
          <w:bCs/>
          <w:color w:val="000000"/>
          <w:sz w:val="28"/>
          <w:szCs w:val="28"/>
        </w:rPr>
        <w:t>软件端</w:t>
      </w:r>
      <w:r>
        <w:rPr>
          <w:rFonts w:asciiTheme="minorEastAsia" w:eastAsiaTheme="minorEastAsia" w:hAnsiTheme="minorEastAsia" w:cstheme="minorEastAsia" w:hint="eastAsia"/>
          <w:color w:val="000000"/>
          <w:sz w:val="28"/>
          <w:szCs w:val="28"/>
        </w:rPr>
        <w:t>进行优化操作步骤如下：</w:t>
      </w:r>
    </w:p>
    <w:p w:rsidR="00F7752F" w:rsidRDefault="003516AF">
      <w:pPr>
        <w:pStyle w:val="20"/>
        <w:numPr>
          <w:ilvl w:val="0"/>
          <w:numId w:val="3"/>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选择需要的优化方式并正确填写里面的内容后点击优化方式右下角的 “</w:t>
      </w:r>
      <w:r>
        <w:rPr>
          <w:rFonts w:asciiTheme="minorEastAsia" w:eastAsiaTheme="minorEastAsia" w:hAnsiTheme="minorEastAsia" w:cstheme="minorEastAsia" w:hint="eastAsia"/>
          <w:b/>
          <w:bCs/>
          <w:color w:val="000000"/>
          <w:sz w:val="28"/>
          <w:szCs w:val="28"/>
        </w:rPr>
        <w:t>确认</w:t>
      </w:r>
      <w:r>
        <w:rPr>
          <w:rFonts w:asciiTheme="minorEastAsia" w:eastAsiaTheme="minorEastAsia" w:hAnsiTheme="minorEastAsia" w:cstheme="minorEastAsia" w:hint="eastAsia"/>
          <w:color w:val="000000"/>
          <w:sz w:val="28"/>
          <w:szCs w:val="28"/>
        </w:rPr>
        <w:t>”按钮进行确认；</w:t>
      </w:r>
    </w:p>
    <w:p w:rsidR="00F7752F" w:rsidRDefault="003516AF">
      <w:pPr>
        <w:pStyle w:val="20"/>
        <w:numPr>
          <w:ilvl w:val="0"/>
          <w:numId w:val="3"/>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如果需要修改优化方式，选手可点击优化方式左下角的“</w:t>
      </w:r>
      <w:r>
        <w:rPr>
          <w:rFonts w:ascii="Arial" w:eastAsiaTheme="minorEastAsia" w:hAnsi="Arial" w:cs="Arial"/>
          <w:b/>
          <w:bCs/>
          <w:color w:val="000000"/>
          <w:sz w:val="28"/>
          <w:szCs w:val="28"/>
        </w:rPr>
        <w:t>×</w:t>
      </w:r>
      <w:r>
        <w:rPr>
          <w:rFonts w:asciiTheme="minorEastAsia" w:eastAsiaTheme="minorEastAsia" w:hAnsiTheme="minorEastAsia" w:cstheme="minorEastAsia" w:hint="eastAsia"/>
          <w:color w:val="000000"/>
          <w:sz w:val="28"/>
          <w:szCs w:val="28"/>
        </w:rPr>
        <w:t>”按钮进行删除；</w:t>
      </w:r>
    </w:p>
    <w:p w:rsidR="00F7752F" w:rsidRDefault="003516AF">
      <w:pPr>
        <w:pStyle w:val="20"/>
        <w:numPr>
          <w:ilvl w:val="0"/>
          <w:numId w:val="3"/>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在提交考题之前需要对</w:t>
      </w:r>
      <w:r>
        <w:rPr>
          <w:rFonts w:asciiTheme="minorEastAsia" w:eastAsiaTheme="minorEastAsia" w:hAnsiTheme="minorEastAsia" w:cstheme="minorEastAsia" w:hint="eastAsia"/>
          <w:b/>
          <w:bCs/>
          <w:color w:val="000000"/>
          <w:sz w:val="28"/>
          <w:szCs w:val="28"/>
        </w:rPr>
        <w:t>设计电路图</w:t>
      </w:r>
      <w:r>
        <w:rPr>
          <w:rFonts w:asciiTheme="minorEastAsia" w:eastAsiaTheme="minorEastAsia" w:hAnsiTheme="minorEastAsia" w:cstheme="minorEastAsia" w:hint="eastAsia"/>
          <w:color w:val="000000"/>
          <w:sz w:val="28"/>
          <w:szCs w:val="28"/>
        </w:rPr>
        <w:t>部分优化设计后的电路原理图进行</w:t>
      </w:r>
      <w:r>
        <w:rPr>
          <w:rFonts w:asciiTheme="minorEastAsia" w:eastAsiaTheme="minorEastAsia" w:hAnsiTheme="minorEastAsia" w:cstheme="minorEastAsia" w:hint="eastAsia"/>
          <w:b/>
          <w:bCs/>
          <w:color w:val="000000"/>
          <w:sz w:val="28"/>
          <w:szCs w:val="28"/>
        </w:rPr>
        <w:t>截图</w:t>
      </w:r>
      <w:r>
        <w:rPr>
          <w:rFonts w:asciiTheme="minorEastAsia" w:eastAsiaTheme="minorEastAsia" w:hAnsiTheme="minorEastAsia" w:cstheme="minorEastAsia" w:hint="eastAsia"/>
          <w:color w:val="000000"/>
          <w:sz w:val="28"/>
          <w:szCs w:val="28"/>
        </w:rPr>
        <w:t>保存，保存到</w:t>
      </w:r>
      <w:r>
        <w:rPr>
          <w:rFonts w:asciiTheme="minorEastAsia" w:eastAsiaTheme="minorEastAsia" w:hAnsiTheme="minorEastAsia" w:cstheme="minorEastAsia" w:hint="eastAsia"/>
          <w:b/>
          <w:bCs/>
          <w:color w:val="000000"/>
          <w:sz w:val="28"/>
          <w:szCs w:val="28"/>
        </w:rPr>
        <w:t>桌面</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b/>
          <w:bCs/>
          <w:color w:val="000000"/>
          <w:sz w:val="28"/>
          <w:szCs w:val="28"/>
        </w:rPr>
        <w:t>提交资料/控制电路优化设计</w:t>
      </w:r>
      <w:r>
        <w:rPr>
          <w:rFonts w:asciiTheme="minorEastAsia" w:eastAsiaTheme="minorEastAsia" w:hAnsiTheme="minorEastAsia" w:cstheme="minorEastAsia" w:hint="eastAsia"/>
          <w:color w:val="000000"/>
          <w:sz w:val="28"/>
          <w:szCs w:val="28"/>
        </w:rPr>
        <w:t>”文件夹下，要求截图完整，字迹清晰，如图6所示，并命名为“</w:t>
      </w:r>
      <w:r>
        <w:rPr>
          <w:rFonts w:asciiTheme="minorEastAsia" w:eastAsiaTheme="minorEastAsia" w:hAnsiTheme="minorEastAsia" w:cstheme="minorEastAsia" w:hint="eastAsia"/>
          <w:b/>
          <w:bCs/>
          <w:color w:val="000000"/>
          <w:sz w:val="28"/>
          <w:szCs w:val="28"/>
        </w:rPr>
        <w:t>考题1控制电路优化设计.png</w:t>
      </w:r>
      <w:r>
        <w:rPr>
          <w:rFonts w:asciiTheme="minorEastAsia" w:eastAsiaTheme="minorEastAsia" w:hAnsiTheme="minorEastAsia" w:cstheme="minorEastAsia" w:hint="eastAsia"/>
          <w:color w:val="000000"/>
          <w:sz w:val="28"/>
          <w:szCs w:val="28"/>
        </w:rPr>
        <w:t>”；</w:t>
      </w:r>
    </w:p>
    <w:p w:rsidR="00F7752F" w:rsidRDefault="003516AF">
      <w:pPr>
        <w:pStyle w:val="20"/>
        <w:numPr>
          <w:ilvl w:val="0"/>
          <w:numId w:val="3"/>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提交试卷需要点击软件右上角的 “</w:t>
      </w:r>
      <w:r>
        <w:rPr>
          <w:rFonts w:asciiTheme="minorEastAsia" w:eastAsiaTheme="minorEastAsia" w:hAnsiTheme="minorEastAsia" w:cstheme="minorEastAsia" w:hint="eastAsia"/>
          <w:b/>
          <w:bCs/>
          <w:color w:val="000000"/>
          <w:sz w:val="28"/>
          <w:szCs w:val="28"/>
        </w:rPr>
        <w:t>提交试题</w:t>
      </w:r>
      <w:r>
        <w:rPr>
          <w:rFonts w:asciiTheme="minorEastAsia" w:eastAsiaTheme="minorEastAsia" w:hAnsiTheme="minorEastAsia" w:cstheme="minorEastAsia" w:hint="eastAsia"/>
          <w:color w:val="000000"/>
          <w:sz w:val="28"/>
          <w:szCs w:val="28"/>
        </w:rPr>
        <w:t>” 按钮进行试题提交；</w:t>
      </w:r>
    </w:p>
    <w:p w:rsidR="00F7752F" w:rsidRDefault="003516AF">
      <w:pPr>
        <w:pStyle w:val="20"/>
        <w:ind w:leftChars="0" w:left="0" w:firstLineChars="0"/>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注意：切记试题一旦提交就不可撤回和再次编辑，请各位选手谨慎提交；</w:t>
      </w:r>
    </w:p>
    <w:p w:rsidR="00F7752F" w:rsidRDefault="003516AF">
      <w:pPr>
        <w:pStyle w:val="20"/>
        <w:ind w:leftChars="0" w:left="0" w:firstLineChars="0"/>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 xml:space="preserve">      软件端具体操作步骤见桌面“提交资料”文件夹下的“控制电路优化设计软件使用说明书.pdf”</w:t>
      </w:r>
      <w:r w:rsidR="00697C81">
        <w:rPr>
          <w:rFonts w:asciiTheme="minorEastAsia" w:eastAsiaTheme="minorEastAsia" w:hAnsiTheme="minorEastAsia" w:cstheme="minorEastAsia" w:hint="eastAsia"/>
          <w:b/>
          <w:bCs/>
          <w:color w:val="000000"/>
          <w:sz w:val="28"/>
          <w:szCs w:val="28"/>
        </w:rPr>
        <w:t>。</w:t>
      </w:r>
    </w:p>
    <w:p w:rsidR="00F7752F" w:rsidRDefault="003516AF">
      <w:pPr>
        <w:pStyle w:val="20"/>
        <w:ind w:leftChars="0" w:left="0" w:firstLineChars="0" w:firstLine="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noProof/>
          <w:color w:val="000000"/>
          <w:sz w:val="28"/>
          <w:szCs w:val="28"/>
        </w:rPr>
        <w:lastRenderedPageBreak/>
        <w:drawing>
          <wp:inline distT="0" distB="0" distL="114300" distR="114300">
            <wp:extent cx="6180455" cy="3474720"/>
            <wp:effectExtent l="0" t="0" r="10795" b="11430"/>
            <wp:docPr id="2" name="图片 2" descr="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22"/>
                    <pic:cNvPicPr>
                      <a:picLocks noChangeAspect="1"/>
                    </pic:cNvPicPr>
                  </pic:nvPicPr>
                  <pic:blipFill>
                    <a:blip r:embed="rId16"/>
                    <a:stretch>
                      <a:fillRect/>
                    </a:stretch>
                  </pic:blipFill>
                  <pic:spPr>
                    <a:xfrm>
                      <a:off x="0" y="0"/>
                      <a:ext cx="6180455" cy="3474720"/>
                    </a:xfrm>
                    <a:prstGeom prst="rect">
                      <a:avLst/>
                    </a:prstGeom>
                  </pic:spPr>
                </pic:pic>
              </a:graphicData>
            </a:graphic>
          </wp:inline>
        </w:drawing>
      </w:r>
    </w:p>
    <w:p w:rsidR="00F7752F" w:rsidRDefault="003516AF">
      <w:pPr>
        <w:pStyle w:val="20"/>
        <w:ind w:leftChars="0" w:left="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图6 考题1控制电路优化设计</w:t>
      </w:r>
    </w:p>
    <w:p w:rsidR="00F7752F" w:rsidRDefault="003516AF">
      <w:pPr>
        <w:pStyle w:val="20"/>
        <w:ind w:leftChars="0" w:left="0" w:firstLineChars="0"/>
        <w:outlineLvl w:val="2"/>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2.纸质端设计要求</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选手还需要在提供的纸质任务书最后面的</w:t>
      </w:r>
      <w:r>
        <w:rPr>
          <w:rFonts w:asciiTheme="minorEastAsia" w:eastAsiaTheme="minorEastAsia" w:hAnsiTheme="minorEastAsia" w:cstheme="minorEastAsia" w:hint="eastAsia"/>
          <w:b/>
          <w:bCs/>
          <w:color w:val="000000"/>
          <w:sz w:val="28"/>
          <w:szCs w:val="28"/>
        </w:rPr>
        <w:t>纸质答题卡</w:t>
      </w:r>
      <w:r>
        <w:rPr>
          <w:rFonts w:asciiTheme="minorEastAsia" w:eastAsiaTheme="minorEastAsia" w:hAnsiTheme="minorEastAsia" w:cstheme="minorEastAsia" w:hint="eastAsia"/>
          <w:color w:val="000000"/>
          <w:sz w:val="28"/>
          <w:szCs w:val="28"/>
        </w:rPr>
        <w:t>上填写出试题中用到的优化方式；如图7所示。</w:t>
      </w:r>
    </w:p>
    <w:p w:rsidR="00F7752F" w:rsidRDefault="003516AF">
      <w:pPr>
        <w:pStyle w:val="20"/>
        <w:ind w:leftChars="0" w:left="0" w:firstLineChars="0"/>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起点和终点：</w:t>
      </w:r>
      <w:r>
        <w:rPr>
          <w:rFonts w:asciiTheme="minorEastAsia" w:eastAsiaTheme="minorEastAsia" w:hAnsiTheme="minorEastAsia" w:cstheme="minorEastAsia" w:hint="eastAsia"/>
          <w:color w:val="000000"/>
          <w:sz w:val="28"/>
          <w:szCs w:val="28"/>
        </w:rPr>
        <w:t>表示需要连接到具体电路的位置，从提供的纸质辅助资料“</w:t>
      </w:r>
      <w:r>
        <w:rPr>
          <w:rFonts w:asciiTheme="minorEastAsia" w:eastAsiaTheme="minorEastAsia" w:hAnsiTheme="minorEastAsia" w:cstheme="minorEastAsia" w:hint="eastAsia"/>
          <w:b/>
          <w:bCs/>
          <w:color w:val="000000"/>
          <w:sz w:val="28"/>
          <w:szCs w:val="28"/>
        </w:rPr>
        <w:t>考题1电路元件和节点</w:t>
      </w:r>
      <w:r>
        <w:rPr>
          <w:rFonts w:asciiTheme="minorEastAsia" w:eastAsiaTheme="minorEastAsia" w:hAnsiTheme="minorEastAsia" w:cstheme="minorEastAsia" w:hint="eastAsia"/>
          <w:color w:val="000000"/>
          <w:sz w:val="28"/>
          <w:szCs w:val="28"/>
        </w:rPr>
        <w:t>”中的</w:t>
      </w:r>
      <w:r>
        <w:rPr>
          <w:rFonts w:asciiTheme="minorEastAsia" w:eastAsiaTheme="minorEastAsia" w:hAnsiTheme="minorEastAsia" w:cstheme="minorEastAsia" w:hint="eastAsia"/>
          <w:b/>
          <w:bCs/>
          <w:color w:val="000000"/>
          <w:sz w:val="28"/>
          <w:szCs w:val="28"/>
        </w:rPr>
        <w:t>元件节点编号</w:t>
      </w:r>
      <w:r>
        <w:rPr>
          <w:rFonts w:asciiTheme="minorEastAsia" w:eastAsiaTheme="minorEastAsia" w:hAnsiTheme="minorEastAsia" w:cstheme="minorEastAsia" w:hint="eastAsia"/>
          <w:color w:val="000000"/>
          <w:sz w:val="28"/>
          <w:szCs w:val="28"/>
        </w:rPr>
        <w:t>栏中选择；</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b/>
          <w:bCs/>
          <w:color w:val="000000"/>
          <w:sz w:val="28"/>
          <w:szCs w:val="28"/>
        </w:rPr>
        <w:t>元件：</w:t>
      </w:r>
      <w:r>
        <w:rPr>
          <w:rFonts w:asciiTheme="minorEastAsia" w:eastAsiaTheme="minorEastAsia" w:hAnsiTheme="minorEastAsia" w:cstheme="minorEastAsia" w:hint="eastAsia"/>
          <w:color w:val="000000"/>
          <w:sz w:val="28"/>
          <w:szCs w:val="28"/>
        </w:rPr>
        <w:t>从提供的纸质辅助资料“</w:t>
      </w:r>
      <w:r>
        <w:rPr>
          <w:rFonts w:asciiTheme="minorEastAsia" w:eastAsiaTheme="minorEastAsia" w:hAnsiTheme="minorEastAsia" w:cstheme="minorEastAsia" w:hint="eastAsia"/>
          <w:b/>
          <w:bCs/>
          <w:color w:val="000000"/>
          <w:sz w:val="28"/>
          <w:szCs w:val="28"/>
        </w:rPr>
        <w:t>电路优化设计可选元件库</w:t>
      </w:r>
      <w:r>
        <w:rPr>
          <w:rFonts w:asciiTheme="minorEastAsia" w:eastAsiaTheme="minorEastAsia" w:hAnsiTheme="minorEastAsia" w:cstheme="minorEastAsia" w:hint="eastAsia"/>
          <w:color w:val="000000"/>
          <w:sz w:val="28"/>
          <w:szCs w:val="28"/>
        </w:rPr>
        <w:t>”和“</w:t>
      </w:r>
      <w:r>
        <w:rPr>
          <w:rFonts w:asciiTheme="minorEastAsia" w:eastAsiaTheme="minorEastAsia" w:hAnsiTheme="minorEastAsia" w:cstheme="minorEastAsia" w:hint="eastAsia"/>
          <w:b/>
          <w:bCs/>
          <w:color w:val="000000"/>
          <w:sz w:val="28"/>
          <w:szCs w:val="28"/>
        </w:rPr>
        <w:t>考题1电路元件和节点</w:t>
      </w:r>
      <w:r>
        <w:rPr>
          <w:rFonts w:asciiTheme="minorEastAsia" w:eastAsiaTheme="minorEastAsia" w:hAnsiTheme="minorEastAsia" w:cstheme="minorEastAsia" w:hint="eastAsia"/>
          <w:color w:val="000000"/>
          <w:sz w:val="28"/>
          <w:szCs w:val="28"/>
        </w:rPr>
        <w:t>”中选择；除</w:t>
      </w:r>
      <w:r>
        <w:rPr>
          <w:rFonts w:asciiTheme="minorEastAsia" w:eastAsiaTheme="minorEastAsia" w:hAnsiTheme="minorEastAsia" w:cstheme="minorEastAsia" w:hint="eastAsia"/>
          <w:b/>
          <w:bCs/>
          <w:color w:val="000000"/>
          <w:sz w:val="28"/>
          <w:szCs w:val="28"/>
        </w:rPr>
        <w:t>“替换”</w:t>
      </w:r>
      <w:r>
        <w:rPr>
          <w:rFonts w:asciiTheme="minorEastAsia" w:eastAsiaTheme="minorEastAsia" w:hAnsiTheme="minorEastAsia" w:cstheme="minorEastAsia" w:hint="eastAsia"/>
          <w:color w:val="000000"/>
          <w:sz w:val="28"/>
          <w:szCs w:val="28"/>
        </w:rPr>
        <w:t>优化方式中的</w:t>
      </w:r>
      <w:r>
        <w:rPr>
          <w:rFonts w:asciiTheme="minorEastAsia" w:eastAsiaTheme="minorEastAsia" w:hAnsiTheme="minorEastAsia" w:cstheme="minorEastAsia" w:hint="eastAsia"/>
          <w:b/>
          <w:bCs/>
          <w:color w:val="000000"/>
          <w:sz w:val="28"/>
          <w:szCs w:val="28"/>
        </w:rPr>
        <w:t>元件1</w:t>
      </w:r>
      <w:r>
        <w:rPr>
          <w:rFonts w:asciiTheme="minorEastAsia" w:eastAsiaTheme="minorEastAsia" w:hAnsiTheme="minorEastAsia" w:cstheme="minorEastAsia" w:hint="eastAsia"/>
          <w:color w:val="000000"/>
          <w:sz w:val="28"/>
          <w:szCs w:val="28"/>
        </w:rPr>
        <w:t>是从提供的纸质辅助资料“</w:t>
      </w:r>
      <w:r>
        <w:rPr>
          <w:rFonts w:asciiTheme="minorEastAsia" w:eastAsiaTheme="minorEastAsia" w:hAnsiTheme="minorEastAsia" w:cstheme="minorEastAsia" w:hint="eastAsia"/>
          <w:b/>
          <w:bCs/>
          <w:color w:val="000000"/>
          <w:sz w:val="28"/>
          <w:szCs w:val="28"/>
        </w:rPr>
        <w:t>考题1电路元件和节点</w:t>
      </w:r>
      <w:r>
        <w:rPr>
          <w:rFonts w:asciiTheme="minorEastAsia" w:eastAsiaTheme="minorEastAsia" w:hAnsiTheme="minorEastAsia" w:cstheme="minorEastAsia" w:hint="eastAsia"/>
          <w:color w:val="000000"/>
          <w:sz w:val="28"/>
          <w:szCs w:val="28"/>
        </w:rPr>
        <w:t>”中的</w:t>
      </w:r>
      <w:r>
        <w:rPr>
          <w:rFonts w:asciiTheme="minorEastAsia" w:eastAsiaTheme="minorEastAsia" w:hAnsiTheme="minorEastAsia" w:cstheme="minorEastAsia" w:hint="eastAsia"/>
          <w:b/>
          <w:bCs/>
          <w:color w:val="000000"/>
          <w:sz w:val="28"/>
          <w:szCs w:val="28"/>
        </w:rPr>
        <w:t>元件编号</w:t>
      </w:r>
      <w:r>
        <w:rPr>
          <w:rFonts w:asciiTheme="minorEastAsia" w:eastAsiaTheme="minorEastAsia" w:hAnsiTheme="minorEastAsia" w:cstheme="minorEastAsia" w:hint="eastAsia"/>
          <w:color w:val="000000"/>
          <w:sz w:val="28"/>
          <w:szCs w:val="28"/>
        </w:rPr>
        <w:t>栏中选择；其他优化方式（包括</w:t>
      </w:r>
      <w:r>
        <w:rPr>
          <w:rFonts w:asciiTheme="minorEastAsia" w:eastAsiaTheme="minorEastAsia" w:hAnsiTheme="minorEastAsia" w:cstheme="minorEastAsia" w:hint="eastAsia"/>
          <w:b/>
          <w:bCs/>
          <w:color w:val="000000"/>
          <w:sz w:val="28"/>
          <w:szCs w:val="28"/>
        </w:rPr>
        <w:t>“替换”</w:t>
      </w:r>
      <w:r>
        <w:rPr>
          <w:rFonts w:asciiTheme="minorEastAsia" w:eastAsiaTheme="minorEastAsia" w:hAnsiTheme="minorEastAsia" w:cstheme="minorEastAsia" w:hint="eastAsia"/>
          <w:color w:val="000000"/>
          <w:sz w:val="28"/>
          <w:szCs w:val="28"/>
        </w:rPr>
        <w:t>优化方式</w:t>
      </w:r>
      <w:r>
        <w:rPr>
          <w:rFonts w:asciiTheme="minorEastAsia" w:eastAsiaTheme="minorEastAsia" w:hAnsiTheme="minorEastAsia" w:cstheme="minorEastAsia" w:hint="eastAsia"/>
          <w:b/>
          <w:bCs/>
          <w:color w:val="000000"/>
          <w:sz w:val="28"/>
          <w:szCs w:val="28"/>
        </w:rPr>
        <w:t>元件2</w:t>
      </w:r>
      <w:r>
        <w:rPr>
          <w:rFonts w:asciiTheme="minorEastAsia" w:eastAsiaTheme="minorEastAsia" w:hAnsiTheme="minorEastAsia" w:cstheme="minorEastAsia" w:hint="eastAsia"/>
          <w:color w:val="000000"/>
          <w:sz w:val="28"/>
          <w:szCs w:val="28"/>
        </w:rPr>
        <w:t>）中所有的元件是从提供的纸质辅助资料“</w:t>
      </w:r>
      <w:r>
        <w:rPr>
          <w:rFonts w:asciiTheme="minorEastAsia" w:eastAsiaTheme="minorEastAsia" w:hAnsiTheme="minorEastAsia" w:cstheme="minorEastAsia" w:hint="eastAsia"/>
          <w:b/>
          <w:bCs/>
          <w:color w:val="000000"/>
          <w:sz w:val="28"/>
          <w:szCs w:val="28"/>
        </w:rPr>
        <w:t>电路优化设计可选元件库</w:t>
      </w:r>
      <w:r>
        <w:rPr>
          <w:rFonts w:asciiTheme="minorEastAsia" w:eastAsiaTheme="minorEastAsia" w:hAnsiTheme="minorEastAsia" w:cstheme="minorEastAsia" w:hint="eastAsia"/>
          <w:color w:val="000000"/>
          <w:sz w:val="28"/>
          <w:szCs w:val="28"/>
        </w:rPr>
        <w:t>”中选择，选择合适的元件后，只需填写元件名称对应前列的</w:t>
      </w:r>
      <w:r>
        <w:rPr>
          <w:rFonts w:asciiTheme="minorEastAsia" w:eastAsiaTheme="minorEastAsia" w:hAnsiTheme="minorEastAsia" w:cstheme="minorEastAsia" w:hint="eastAsia"/>
          <w:b/>
          <w:bCs/>
          <w:color w:val="000000"/>
          <w:sz w:val="28"/>
          <w:szCs w:val="28"/>
        </w:rPr>
        <w:t>元件库编号</w:t>
      </w:r>
      <w:r>
        <w:rPr>
          <w:rFonts w:asciiTheme="minorEastAsia" w:eastAsiaTheme="minorEastAsia" w:hAnsiTheme="minorEastAsia" w:cstheme="minorEastAsia" w:hint="eastAsia"/>
          <w:color w:val="000000"/>
          <w:sz w:val="28"/>
          <w:szCs w:val="28"/>
        </w:rPr>
        <w:t>即可。</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lastRenderedPageBreak/>
        <w:t>在纸质答题卡中，填写的优化方式中没有用到的表格处可用“/”表示；</w:t>
      </w:r>
    </w:p>
    <w:p w:rsidR="00F7752F" w:rsidRDefault="003516AF">
      <w:pPr>
        <w:pStyle w:val="20"/>
        <w:ind w:leftChars="0" w:left="0" w:firstLineChars="0" w:firstLine="0"/>
        <w:jc w:val="center"/>
      </w:pPr>
      <w:r>
        <w:rPr>
          <w:noProof/>
        </w:rPr>
        <w:drawing>
          <wp:inline distT="0" distB="0" distL="114300" distR="114300">
            <wp:extent cx="6188710" cy="3137535"/>
            <wp:effectExtent l="0" t="0" r="0" b="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17"/>
                    <a:srcRect t="24542"/>
                    <a:stretch>
                      <a:fillRect/>
                    </a:stretch>
                  </pic:blipFill>
                  <pic:spPr>
                    <a:xfrm>
                      <a:off x="0" y="0"/>
                      <a:ext cx="6188710" cy="3137535"/>
                    </a:xfrm>
                    <a:prstGeom prst="rect">
                      <a:avLst/>
                    </a:prstGeom>
                    <a:noFill/>
                    <a:ln>
                      <a:noFill/>
                    </a:ln>
                  </pic:spPr>
                </pic:pic>
              </a:graphicData>
            </a:graphic>
          </wp:inline>
        </w:drawing>
      </w:r>
    </w:p>
    <w:p w:rsidR="00F7752F" w:rsidRDefault="003516AF">
      <w:pPr>
        <w:pStyle w:val="20"/>
        <w:ind w:leftChars="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图7 优化方式纸质答题卡示例</w:t>
      </w: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3516AF">
      <w:pPr>
        <w:pStyle w:val="1"/>
        <w:spacing w:before="18" w:after="18" w:line="413" w:lineRule="auto"/>
        <w:ind w:firstLineChars="0" w:firstLine="0"/>
        <w:rPr>
          <w:rFonts w:ascii="黑体" w:hAnsi="黑体" w:cs="黑体"/>
          <w:b/>
          <w:bCs w:val="0"/>
          <w:sz w:val="36"/>
          <w:szCs w:val="36"/>
        </w:rPr>
      </w:pPr>
      <w:r>
        <w:rPr>
          <w:rFonts w:ascii="黑体" w:hAnsi="黑体" w:cs="黑体" w:hint="eastAsia"/>
          <w:b/>
          <w:bCs w:val="0"/>
          <w:sz w:val="36"/>
          <w:szCs w:val="36"/>
        </w:rPr>
        <w:lastRenderedPageBreak/>
        <w:t>二、控制电路优化设计考题2（100分）</w:t>
      </w:r>
    </w:p>
    <w:p w:rsidR="00F7752F" w:rsidRDefault="003516AF">
      <w:pPr>
        <w:numPr>
          <w:ilvl w:val="0"/>
          <w:numId w:val="4"/>
        </w:numPr>
        <w:outlineLvl w:val="1"/>
        <w:rPr>
          <w:rFonts w:ascii="黑体" w:eastAsia="黑体" w:hAnsi="黑体" w:cs="黑体"/>
          <w:b/>
          <w:bCs/>
          <w:sz w:val="32"/>
          <w:szCs w:val="32"/>
        </w:rPr>
      </w:pPr>
      <w:r>
        <w:rPr>
          <w:rFonts w:ascii="黑体" w:eastAsia="黑体" w:hAnsi="黑体" w:cs="黑体" w:hint="eastAsia"/>
          <w:b/>
          <w:bCs/>
          <w:sz w:val="32"/>
          <w:szCs w:val="32"/>
        </w:rPr>
        <w:t>引言</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hint="eastAsia"/>
          <w:color w:val="231F20"/>
          <w:kern w:val="0"/>
          <w:sz w:val="28"/>
          <w:szCs w:val="28"/>
          <w:lang w:bidi="ar"/>
        </w:rPr>
        <w:t>地铁车辆因其载客量大、污染小、运输正点保证率高等特点，为人们的工作和生活提供了舒适的出行方式。对于地铁列车的运行安全性必须给予足够的重视，以保障出行乘客的人身安全。客室车门是地铁车辆至关重要的部件，不仅数量多，而且操作频繁。车门的控制若在设计上不够安全可靠，将会给正线运行带来较大风险，甚至直接危害乘客的人身安全。</w:t>
      </w:r>
    </w:p>
    <w:p w:rsidR="00F7752F" w:rsidRDefault="003516AF">
      <w:pPr>
        <w:widowControl/>
        <w:numPr>
          <w:ilvl w:val="0"/>
          <w:numId w:val="4"/>
        </w:numPr>
        <w:jc w:val="left"/>
        <w:outlineLvl w:val="1"/>
        <w:rPr>
          <w:rFonts w:ascii="黑体" w:eastAsia="黑体" w:hAnsi="黑体" w:cs="黑体"/>
          <w:b/>
          <w:bCs/>
          <w:color w:val="231F20"/>
          <w:kern w:val="0"/>
          <w:sz w:val="32"/>
          <w:szCs w:val="32"/>
          <w:lang w:bidi="ar"/>
        </w:rPr>
      </w:pPr>
      <w:r>
        <w:rPr>
          <w:rFonts w:ascii="黑体" w:eastAsia="黑体" w:hAnsi="黑体" w:cs="黑体" w:hint="eastAsia"/>
          <w:b/>
          <w:bCs/>
          <w:color w:val="231F20"/>
          <w:kern w:val="0"/>
          <w:sz w:val="32"/>
          <w:szCs w:val="32"/>
          <w:lang w:bidi="ar"/>
        </w:rPr>
        <w:t>地铁客室车门控制原理</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hint="eastAsia"/>
          <w:color w:val="231F20"/>
          <w:kern w:val="0"/>
          <w:sz w:val="28"/>
          <w:szCs w:val="28"/>
          <w:lang w:bidi="ar"/>
        </w:rPr>
        <w:t>以地铁客室车门左侧车门为例，车门打开控制原理如图</w:t>
      </w:r>
      <w:r>
        <w:rPr>
          <w:rFonts w:ascii="宋体" w:eastAsia="宋体" w:hAnsi="宋体" w:cs="宋体"/>
          <w:color w:val="231F20"/>
          <w:kern w:val="0"/>
          <w:sz w:val="28"/>
          <w:szCs w:val="28"/>
          <w:lang w:bidi="ar"/>
        </w:rPr>
        <w:t xml:space="preserve"> </w:t>
      </w:r>
      <w:r w:rsidR="00697C81">
        <w:rPr>
          <w:rFonts w:ascii="宋体" w:eastAsia="宋体" w:hAnsi="宋体" w:cs="宋体"/>
          <w:color w:val="231F20"/>
          <w:kern w:val="0"/>
          <w:sz w:val="28"/>
          <w:szCs w:val="28"/>
          <w:lang w:bidi="ar"/>
        </w:rPr>
        <w:t>8</w:t>
      </w:r>
      <w:r>
        <w:rPr>
          <w:rFonts w:ascii="宋体" w:eastAsia="宋体" w:hAnsi="宋体" w:cs="宋体"/>
          <w:color w:val="231F20"/>
          <w:kern w:val="0"/>
          <w:sz w:val="28"/>
          <w:szCs w:val="28"/>
          <w:lang w:bidi="ar"/>
        </w:rPr>
        <w:t xml:space="preserve"> 所示</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在列车自动保护系统</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 xml:space="preserve"> ATP</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作用下</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即 ATP 钥匙开关处于合位</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由</w:t>
      </w:r>
      <w:r>
        <w:rPr>
          <w:rFonts w:ascii="宋体" w:eastAsia="宋体" w:hAnsi="宋体" w:cs="宋体" w:hint="eastAsia"/>
          <w:color w:val="231F20"/>
          <w:kern w:val="0"/>
          <w:sz w:val="28"/>
          <w:szCs w:val="28"/>
          <w:lang w:bidi="ar"/>
        </w:rPr>
        <w:t>信号系统给出开门使能信号，</w:t>
      </w:r>
      <w:r>
        <w:rPr>
          <w:rFonts w:ascii="宋体" w:eastAsia="宋体" w:hAnsi="宋体" w:cs="宋体"/>
          <w:color w:val="231F20"/>
          <w:kern w:val="0"/>
          <w:sz w:val="28"/>
          <w:szCs w:val="28"/>
          <w:lang w:bidi="ar"/>
        </w:rPr>
        <w:t>控制左门允许继电器 K01 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在非 ATP 保护下</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即 ATP 钥匙开关处于分位</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列车停车后</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零速继电器得电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列车触发左门允许继电器 K01 得电</w:t>
      </w:r>
      <w:r>
        <w:rPr>
          <w:rFonts w:ascii="宋体" w:eastAsia="宋体" w:hAnsi="宋体" w:cs="宋体" w:hint="eastAsia"/>
          <w:color w:val="231F20"/>
          <w:kern w:val="0"/>
          <w:sz w:val="28"/>
          <w:szCs w:val="28"/>
          <w:lang w:bidi="ar"/>
        </w:rPr>
        <w:t>。</w:t>
      </w:r>
    </w:p>
    <w:p w:rsidR="00F7752F" w:rsidRDefault="003516AF">
      <w:pPr>
        <w:widowControl/>
        <w:ind w:firstLine="420"/>
        <w:jc w:val="center"/>
      </w:pPr>
      <w:r>
        <w:rPr>
          <w:noProof/>
        </w:rPr>
        <w:drawing>
          <wp:inline distT="0" distB="0" distL="114300" distR="114300">
            <wp:extent cx="3407410" cy="3121660"/>
            <wp:effectExtent l="0" t="0" r="2540" b="254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18"/>
                    <a:stretch>
                      <a:fillRect/>
                    </a:stretch>
                  </pic:blipFill>
                  <pic:spPr>
                    <a:xfrm>
                      <a:off x="0" y="0"/>
                      <a:ext cx="3407410" cy="3121660"/>
                    </a:xfrm>
                    <a:prstGeom prst="rect">
                      <a:avLst/>
                    </a:prstGeom>
                    <a:noFill/>
                    <a:ln>
                      <a:noFill/>
                    </a:ln>
                  </pic:spPr>
                </pic:pic>
              </a:graphicData>
            </a:graphic>
          </wp:inline>
        </w:drawing>
      </w:r>
    </w:p>
    <w:p w:rsidR="00F7752F" w:rsidRDefault="003516AF">
      <w:pPr>
        <w:widowControl/>
        <w:ind w:firstLine="420"/>
        <w:jc w:val="center"/>
        <w:rPr>
          <w:rFonts w:ascii="宋体" w:eastAsia="宋体" w:hAnsi="宋体" w:cs="宋体"/>
          <w:color w:val="231F20"/>
          <w:kern w:val="0"/>
          <w:sz w:val="28"/>
          <w:szCs w:val="28"/>
          <w:lang w:bidi="ar"/>
        </w:rPr>
      </w:pPr>
      <w:r>
        <w:rPr>
          <w:rFonts w:ascii="宋体" w:eastAsia="宋体" w:hAnsi="宋体" w:cs="宋体" w:hint="eastAsia"/>
          <w:color w:val="231F20"/>
          <w:kern w:val="0"/>
          <w:sz w:val="28"/>
          <w:szCs w:val="28"/>
          <w:lang w:bidi="ar"/>
        </w:rPr>
        <w:t>图</w:t>
      </w:r>
      <w:r w:rsidR="00697C81">
        <w:rPr>
          <w:rFonts w:ascii="宋体" w:eastAsia="宋体" w:hAnsi="宋体" w:cs="宋体"/>
          <w:color w:val="231F20"/>
          <w:kern w:val="0"/>
          <w:sz w:val="28"/>
          <w:szCs w:val="28"/>
          <w:lang w:bidi="ar"/>
        </w:rPr>
        <w:t>8</w:t>
      </w:r>
      <w:r>
        <w:rPr>
          <w:rFonts w:ascii="宋体" w:eastAsia="宋体" w:hAnsi="宋体" w:cs="宋体" w:hint="eastAsia"/>
          <w:color w:val="231F20"/>
          <w:kern w:val="0"/>
          <w:sz w:val="28"/>
          <w:szCs w:val="28"/>
          <w:lang w:bidi="ar"/>
        </w:rPr>
        <w:t xml:space="preserve"> 车门使能信号控制电路</w:t>
      </w:r>
    </w:p>
    <w:p w:rsidR="00F7752F" w:rsidRDefault="003516AF">
      <w:pPr>
        <w:widowControl/>
        <w:ind w:firstLine="420"/>
        <w:jc w:val="left"/>
        <w:rPr>
          <w:rFonts w:eastAsia="宋体"/>
        </w:rPr>
      </w:pPr>
      <w:r>
        <w:rPr>
          <w:rFonts w:ascii="宋体" w:eastAsia="宋体" w:hAnsi="宋体" w:cs="宋体"/>
          <w:color w:val="231F20"/>
          <w:kern w:val="0"/>
          <w:sz w:val="28"/>
          <w:szCs w:val="28"/>
          <w:lang w:bidi="ar"/>
        </w:rPr>
        <w:lastRenderedPageBreak/>
        <w:t>车辆在列车自动运行</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 xml:space="preserve"> ATO</w:t>
      </w:r>
      <w:r>
        <w:rPr>
          <w:rFonts w:ascii="宋体" w:eastAsia="宋体" w:hAnsi="宋体" w:cs="宋体" w:hint="eastAsia"/>
          <w:color w:val="231F20"/>
          <w:kern w:val="0"/>
          <w:sz w:val="28"/>
          <w:szCs w:val="28"/>
          <w:lang w:bidi="ar"/>
        </w:rPr>
        <w:t xml:space="preserve">） </w:t>
      </w:r>
      <w:r>
        <w:rPr>
          <w:rFonts w:ascii="宋体" w:eastAsia="宋体" w:hAnsi="宋体" w:cs="宋体"/>
          <w:color w:val="231F20"/>
          <w:kern w:val="0"/>
          <w:sz w:val="28"/>
          <w:szCs w:val="28"/>
          <w:lang w:bidi="ar"/>
        </w:rPr>
        <w:t>模式下</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信号系统控制继电器 K05 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然后车门保持继电器 K03 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在非 ATO 模式下</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按压开门按钮 S01</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车门保持继电器K03得电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生成列车开门指令</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 xml:space="preserve">如图 </w:t>
      </w:r>
      <w:r w:rsidR="00697C81">
        <w:rPr>
          <w:rFonts w:ascii="宋体" w:eastAsia="宋体" w:hAnsi="宋体" w:cs="宋体"/>
          <w:color w:val="231F20"/>
          <w:kern w:val="0"/>
          <w:sz w:val="28"/>
          <w:szCs w:val="28"/>
          <w:lang w:bidi="ar"/>
        </w:rPr>
        <w:t>9</w:t>
      </w:r>
      <w:r>
        <w:rPr>
          <w:rFonts w:ascii="宋体" w:eastAsia="宋体" w:hAnsi="宋体" w:cs="宋体"/>
          <w:color w:val="231F20"/>
          <w:kern w:val="0"/>
          <w:sz w:val="28"/>
          <w:szCs w:val="28"/>
          <w:lang w:bidi="ar"/>
        </w:rPr>
        <w:t xml:space="preserve"> 所示</w:t>
      </w:r>
      <w:r>
        <w:rPr>
          <w:rFonts w:ascii="宋体" w:eastAsia="宋体" w:hAnsi="宋体" w:cs="宋体" w:hint="eastAsia"/>
          <w:color w:val="231F20"/>
          <w:kern w:val="0"/>
          <w:sz w:val="28"/>
          <w:szCs w:val="28"/>
          <w:lang w:bidi="ar"/>
        </w:rPr>
        <w:t>。</w:t>
      </w:r>
      <w:r>
        <w:rPr>
          <w:rFonts w:eastAsia="宋体" w:hint="eastAsia"/>
          <w:noProof/>
        </w:rPr>
        <w:drawing>
          <wp:inline distT="0" distB="0" distL="114300" distR="114300">
            <wp:extent cx="6173470" cy="3823970"/>
            <wp:effectExtent l="0" t="0" r="17780" b="5080"/>
            <wp:docPr id="12" name="图片 2" descr="微信图片_20230815210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微信图片_20230815210637"/>
                    <pic:cNvPicPr>
                      <a:picLocks noChangeAspect="1"/>
                    </pic:cNvPicPr>
                  </pic:nvPicPr>
                  <pic:blipFill>
                    <a:blip r:embed="rId19"/>
                    <a:stretch>
                      <a:fillRect/>
                    </a:stretch>
                  </pic:blipFill>
                  <pic:spPr>
                    <a:xfrm>
                      <a:off x="0" y="0"/>
                      <a:ext cx="6173470" cy="3823970"/>
                    </a:xfrm>
                    <a:prstGeom prst="rect">
                      <a:avLst/>
                    </a:prstGeom>
                    <a:noFill/>
                    <a:ln>
                      <a:noFill/>
                    </a:ln>
                  </pic:spPr>
                </pic:pic>
              </a:graphicData>
            </a:graphic>
          </wp:inline>
        </w:drawing>
      </w:r>
    </w:p>
    <w:p w:rsidR="00F7752F" w:rsidRDefault="003516AF">
      <w:pPr>
        <w:widowControl/>
        <w:ind w:firstLine="420"/>
        <w:jc w:val="center"/>
        <w:rPr>
          <w:rFonts w:ascii="宋体" w:eastAsia="宋体" w:hAnsi="宋体" w:cs="宋体"/>
          <w:color w:val="231F20"/>
          <w:kern w:val="0"/>
          <w:sz w:val="28"/>
          <w:szCs w:val="28"/>
          <w:lang w:bidi="ar"/>
        </w:rPr>
      </w:pPr>
      <w:r>
        <w:rPr>
          <w:rFonts w:ascii="宋体" w:eastAsia="宋体" w:hAnsi="宋体" w:cs="宋体" w:hint="eastAsia"/>
          <w:color w:val="231F20"/>
          <w:kern w:val="0"/>
          <w:sz w:val="28"/>
          <w:szCs w:val="28"/>
          <w:lang w:bidi="ar"/>
        </w:rPr>
        <w:t>图</w:t>
      </w:r>
      <w:r w:rsidR="00697C81">
        <w:rPr>
          <w:rFonts w:ascii="宋体" w:eastAsia="宋体" w:hAnsi="宋体" w:cs="宋体"/>
          <w:color w:val="231F20"/>
          <w:kern w:val="0"/>
          <w:sz w:val="28"/>
          <w:szCs w:val="28"/>
          <w:lang w:bidi="ar"/>
        </w:rPr>
        <w:t>9</w:t>
      </w:r>
      <w:r>
        <w:rPr>
          <w:rFonts w:ascii="宋体" w:eastAsia="宋体" w:hAnsi="宋体" w:cs="宋体" w:hint="eastAsia"/>
          <w:color w:val="231F20"/>
          <w:kern w:val="0"/>
          <w:sz w:val="28"/>
          <w:szCs w:val="28"/>
          <w:lang w:bidi="ar"/>
        </w:rPr>
        <w:t xml:space="preserve"> 开门保持控制电路</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color w:val="231F20"/>
          <w:kern w:val="0"/>
          <w:sz w:val="28"/>
          <w:szCs w:val="28"/>
          <w:lang w:bidi="ar"/>
        </w:rPr>
        <w:t>车门保持继电器得电后</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其常开触点吸合后单节车车门开继电器 K23 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然后再通过车钩电气盒送给其他节车的车门继电器</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如图</w:t>
      </w:r>
      <w:r w:rsidR="00697C81">
        <w:rPr>
          <w:rFonts w:ascii="宋体" w:eastAsia="宋体" w:hAnsi="宋体" w:cs="宋体"/>
          <w:color w:val="231F20"/>
          <w:kern w:val="0"/>
          <w:sz w:val="28"/>
          <w:szCs w:val="28"/>
          <w:lang w:bidi="ar"/>
        </w:rPr>
        <w:t>10</w:t>
      </w:r>
      <w:r>
        <w:rPr>
          <w:rFonts w:ascii="宋体" w:eastAsia="宋体" w:hAnsi="宋体" w:cs="宋体"/>
          <w:color w:val="231F20"/>
          <w:kern w:val="0"/>
          <w:sz w:val="28"/>
          <w:szCs w:val="28"/>
          <w:lang w:bidi="ar"/>
        </w:rPr>
        <w:t>所示</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单节车车门继电器得电后</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将开门指令直接送到车门控制单元</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EDCU</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控制每个车门打开</w:t>
      </w:r>
      <w:r>
        <w:rPr>
          <w:rFonts w:ascii="宋体" w:eastAsia="宋体" w:hAnsi="宋体" w:cs="宋体" w:hint="eastAsia"/>
          <w:color w:val="231F20"/>
          <w:kern w:val="0"/>
          <w:sz w:val="28"/>
          <w:szCs w:val="28"/>
          <w:lang w:bidi="ar"/>
        </w:rPr>
        <w:t>。</w:t>
      </w:r>
    </w:p>
    <w:p w:rsidR="00F7752F" w:rsidRDefault="003516AF">
      <w:pPr>
        <w:widowControl/>
        <w:ind w:firstLine="420"/>
        <w:jc w:val="center"/>
        <w:rPr>
          <w:rFonts w:eastAsia="宋体"/>
        </w:rPr>
      </w:pPr>
      <w:r>
        <w:rPr>
          <w:rFonts w:eastAsia="宋体" w:hint="eastAsia"/>
          <w:noProof/>
        </w:rPr>
        <w:lastRenderedPageBreak/>
        <w:drawing>
          <wp:inline distT="0" distB="0" distL="114300" distR="114300">
            <wp:extent cx="3429000" cy="5200650"/>
            <wp:effectExtent l="0" t="0" r="0" b="0"/>
            <wp:docPr id="8" name="图片 3" descr="微信图片_20230816094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微信图片_20230816094250"/>
                    <pic:cNvPicPr>
                      <a:picLocks noChangeAspect="1"/>
                    </pic:cNvPicPr>
                  </pic:nvPicPr>
                  <pic:blipFill>
                    <a:blip r:embed="rId20"/>
                    <a:stretch>
                      <a:fillRect/>
                    </a:stretch>
                  </pic:blipFill>
                  <pic:spPr>
                    <a:xfrm>
                      <a:off x="0" y="0"/>
                      <a:ext cx="3429000" cy="5200650"/>
                    </a:xfrm>
                    <a:prstGeom prst="rect">
                      <a:avLst/>
                    </a:prstGeom>
                    <a:noFill/>
                    <a:ln>
                      <a:noFill/>
                    </a:ln>
                  </pic:spPr>
                </pic:pic>
              </a:graphicData>
            </a:graphic>
          </wp:inline>
        </w:drawing>
      </w:r>
    </w:p>
    <w:p w:rsidR="00F7752F" w:rsidRDefault="003516AF">
      <w:pPr>
        <w:widowControl/>
        <w:ind w:firstLine="420"/>
        <w:jc w:val="center"/>
        <w:rPr>
          <w:rFonts w:ascii="宋体" w:eastAsia="宋体" w:hAnsi="宋体" w:cs="宋体"/>
          <w:color w:val="231F20"/>
          <w:kern w:val="0"/>
          <w:sz w:val="28"/>
          <w:szCs w:val="28"/>
          <w:lang w:bidi="ar"/>
        </w:rPr>
      </w:pPr>
      <w:r>
        <w:rPr>
          <w:rFonts w:ascii="宋体" w:eastAsia="宋体" w:hAnsi="宋体" w:cs="宋体" w:hint="eastAsia"/>
          <w:color w:val="231F20"/>
          <w:kern w:val="0"/>
          <w:sz w:val="28"/>
          <w:szCs w:val="28"/>
          <w:lang w:bidi="ar"/>
        </w:rPr>
        <w:t>图</w:t>
      </w:r>
      <w:r w:rsidR="00697C81">
        <w:rPr>
          <w:rFonts w:ascii="宋体" w:eastAsia="宋体" w:hAnsi="宋体" w:cs="宋体"/>
          <w:color w:val="231F20"/>
          <w:kern w:val="0"/>
          <w:sz w:val="28"/>
          <w:szCs w:val="28"/>
          <w:lang w:bidi="ar"/>
        </w:rPr>
        <w:t>10</w:t>
      </w:r>
      <w:r>
        <w:rPr>
          <w:rFonts w:ascii="宋体" w:eastAsia="宋体" w:hAnsi="宋体" w:cs="宋体" w:hint="eastAsia"/>
          <w:color w:val="231F20"/>
          <w:kern w:val="0"/>
          <w:sz w:val="28"/>
          <w:szCs w:val="28"/>
          <w:lang w:bidi="ar"/>
        </w:rPr>
        <w:t xml:space="preserve"> 开门控制电路</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color w:val="231F20"/>
          <w:kern w:val="0"/>
          <w:sz w:val="28"/>
          <w:szCs w:val="28"/>
          <w:lang w:bidi="ar"/>
        </w:rPr>
        <w:t>右侧门打开控制原理与左侧门相同</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车门关闭控制原理与开门基本类似</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只是继电器动作相反</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当按压关门按钮 S03</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左门</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S04</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右门</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后</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其常闭触点断开</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车门保持继电器失电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单节车车门继电器失电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开门指令失效</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关门指令生效</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车门执行关闭操作</w:t>
      </w:r>
      <w:r>
        <w:rPr>
          <w:rFonts w:ascii="宋体" w:eastAsia="宋体" w:hAnsi="宋体" w:cs="宋体" w:hint="eastAsia"/>
          <w:color w:val="231F20"/>
          <w:kern w:val="0"/>
          <w:sz w:val="28"/>
          <w:szCs w:val="28"/>
          <w:lang w:bidi="ar"/>
        </w:rPr>
        <w:t>。</w:t>
      </w:r>
    </w:p>
    <w:p w:rsidR="00F7752F" w:rsidRDefault="003516AF">
      <w:pPr>
        <w:widowControl/>
        <w:numPr>
          <w:ilvl w:val="0"/>
          <w:numId w:val="4"/>
        </w:numPr>
        <w:jc w:val="left"/>
        <w:outlineLvl w:val="1"/>
        <w:rPr>
          <w:rFonts w:ascii="黑体" w:eastAsia="黑体" w:hAnsi="黑体" w:cs="黑体"/>
          <w:b/>
          <w:bCs/>
          <w:color w:val="231F20"/>
          <w:kern w:val="0"/>
          <w:sz w:val="32"/>
          <w:szCs w:val="32"/>
          <w:lang w:bidi="ar"/>
        </w:rPr>
      </w:pPr>
      <w:r>
        <w:rPr>
          <w:rFonts w:ascii="黑体" w:eastAsia="黑体" w:hAnsi="黑体" w:cs="黑体" w:hint="eastAsia"/>
          <w:b/>
          <w:bCs/>
          <w:color w:val="231F20"/>
          <w:kern w:val="0"/>
          <w:sz w:val="32"/>
          <w:szCs w:val="32"/>
          <w:lang w:bidi="ar"/>
        </w:rPr>
        <w:t>故障分析</w:t>
      </w:r>
    </w:p>
    <w:p w:rsidR="00F7752F" w:rsidRPr="00697C81" w:rsidRDefault="00697C81" w:rsidP="00697C81">
      <w:pPr>
        <w:widowControl/>
        <w:ind w:firstLine="420"/>
        <w:jc w:val="left"/>
        <w:outlineLvl w:val="2"/>
        <w:rPr>
          <w:rFonts w:ascii="宋体" w:eastAsia="宋体" w:hAnsi="宋体" w:cs="宋体"/>
          <w:b/>
          <w:bCs/>
          <w:color w:val="231F20"/>
          <w:kern w:val="0"/>
          <w:sz w:val="28"/>
          <w:szCs w:val="28"/>
          <w:lang w:bidi="ar"/>
        </w:rPr>
      </w:pPr>
      <w:r w:rsidRPr="00697C81">
        <w:rPr>
          <w:rFonts w:ascii="宋体" w:hAnsi="宋体" w:cs="宋体" w:hint="eastAsia"/>
          <w:b/>
          <w:bCs/>
          <w:color w:val="231F20"/>
          <w:kern w:val="0"/>
          <w:sz w:val="28"/>
          <w:szCs w:val="28"/>
          <w:lang w:bidi="ar"/>
        </w:rPr>
        <w:t>1</w:t>
      </w:r>
      <w:r w:rsidRPr="00697C81">
        <w:rPr>
          <w:rFonts w:ascii="宋体" w:hAnsi="宋体" w:cs="宋体"/>
          <w:b/>
          <w:bCs/>
          <w:color w:val="231F20"/>
          <w:kern w:val="0"/>
          <w:sz w:val="28"/>
          <w:szCs w:val="28"/>
          <w:lang w:bidi="ar"/>
        </w:rPr>
        <w:t>.</w:t>
      </w:r>
      <w:r w:rsidR="003516AF" w:rsidRPr="00697C81">
        <w:rPr>
          <w:rFonts w:ascii="宋体" w:hAnsi="宋体" w:cs="宋体" w:hint="eastAsia"/>
          <w:b/>
          <w:bCs/>
          <w:color w:val="231F20"/>
          <w:kern w:val="0"/>
          <w:sz w:val="28"/>
          <w:szCs w:val="28"/>
          <w:lang w:bidi="ar"/>
        </w:rPr>
        <w:t>问题描述</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hint="eastAsia"/>
          <w:color w:val="231F20"/>
          <w:kern w:val="0"/>
          <w:sz w:val="28"/>
          <w:szCs w:val="28"/>
          <w:lang w:bidi="ar"/>
        </w:rPr>
        <w:t>某</w:t>
      </w:r>
      <w:r>
        <w:rPr>
          <w:rFonts w:ascii="宋体" w:hAnsi="宋体" w:cs="宋体" w:hint="eastAsia"/>
          <w:color w:val="231F20"/>
          <w:kern w:val="0"/>
          <w:sz w:val="28"/>
          <w:szCs w:val="28"/>
          <w:lang w:bidi="ar"/>
        </w:rPr>
        <w:t>地铁1</w:t>
      </w:r>
      <w:r>
        <w:rPr>
          <w:rFonts w:ascii="宋体" w:eastAsia="宋体" w:hAnsi="宋体" w:cs="宋体"/>
          <w:color w:val="231F20"/>
          <w:kern w:val="0"/>
          <w:sz w:val="28"/>
          <w:szCs w:val="28"/>
          <w:lang w:bidi="ar"/>
        </w:rPr>
        <w:t>号线A3型车5556车在</w:t>
      </w:r>
      <w:r>
        <w:rPr>
          <w:rFonts w:ascii="宋体" w:eastAsia="宋体" w:hAnsi="宋体" w:cs="宋体" w:hint="eastAsia"/>
          <w:color w:val="231F20"/>
          <w:kern w:val="0"/>
          <w:sz w:val="28"/>
          <w:szCs w:val="28"/>
          <w:lang w:bidi="ar"/>
        </w:rPr>
        <w:t>中山公园</w:t>
      </w:r>
      <w:r>
        <w:rPr>
          <w:rFonts w:ascii="宋体" w:eastAsia="宋体" w:hAnsi="宋体" w:cs="宋体"/>
          <w:color w:val="231F20"/>
          <w:kern w:val="0"/>
          <w:sz w:val="28"/>
          <w:szCs w:val="28"/>
          <w:lang w:bidi="ar"/>
        </w:rPr>
        <w:t>上行方向出现整列车门不能打开</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有开门使能信号</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无微动开关跳闸</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无故障信息</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司机分别执行 S11 打手动位</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lastRenderedPageBreak/>
        <w:t>切除ATP 开关</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打零速旁路均无法开门</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司机手动操作开门继电器 K03 后车门打开</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给正线运营造成晚点</w:t>
      </w:r>
      <w:r>
        <w:rPr>
          <w:rFonts w:ascii="宋体" w:eastAsia="宋体" w:hAnsi="宋体" w:cs="宋体" w:hint="eastAsia"/>
          <w:color w:val="231F20"/>
          <w:kern w:val="0"/>
          <w:sz w:val="28"/>
          <w:szCs w:val="28"/>
          <w:lang w:bidi="ar"/>
        </w:rPr>
        <w:t>。</w:t>
      </w:r>
    </w:p>
    <w:p w:rsidR="00F7752F" w:rsidRDefault="00697C81">
      <w:pPr>
        <w:widowControl/>
        <w:ind w:firstLine="420"/>
        <w:jc w:val="left"/>
        <w:outlineLvl w:val="2"/>
        <w:rPr>
          <w:rFonts w:ascii="宋体" w:hAnsi="宋体" w:cs="宋体"/>
          <w:b/>
          <w:bCs/>
          <w:color w:val="231F20"/>
          <w:kern w:val="0"/>
          <w:sz w:val="28"/>
          <w:szCs w:val="28"/>
          <w:lang w:bidi="ar"/>
        </w:rPr>
      </w:pPr>
      <w:r>
        <w:rPr>
          <w:rFonts w:ascii="宋体" w:hAnsi="宋体" w:cs="宋体"/>
          <w:b/>
          <w:bCs/>
          <w:color w:val="231F20"/>
          <w:kern w:val="0"/>
          <w:sz w:val="28"/>
          <w:szCs w:val="28"/>
          <w:lang w:bidi="ar"/>
        </w:rPr>
        <w:t>2.</w:t>
      </w:r>
      <w:r w:rsidR="003516AF">
        <w:rPr>
          <w:rFonts w:ascii="宋体" w:hAnsi="宋体" w:cs="宋体" w:hint="eastAsia"/>
          <w:b/>
          <w:bCs/>
          <w:color w:val="231F20"/>
          <w:kern w:val="0"/>
          <w:sz w:val="28"/>
          <w:szCs w:val="28"/>
          <w:lang w:bidi="ar"/>
        </w:rPr>
        <w:t>原因分析</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color w:val="231F20"/>
          <w:kern w:val="0"/>
          <w:sz w:val="28"/>
          <w:szCs w:val="28"/>
          <w:lang w:bidi="ar"/>
        </w:rPr>
        <w:t>车辆人员检查后发现为关门按钮 S03 发生故障</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拆下 S03按钮发现开关断脚</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造成开关元件卡滞</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使 S03 不能闭合</w:t>
      </w:r>
      <w:r>
        <w:rPr>
          <w:rFonts w:ascii="宋体" w:hAnsi="宋体" w:cs="宋体" w:hint="eastAsia"/>
          <w:color w:val="231F20"/>
          <w:kern w:val="0"/>
          <w:sz w:val="28"/>
          <w:szCs w:val="28"/>
          <w:lang w:bidi="ar"/>
        </w:rPr>
        <w:t>。</w:t>
      </w:r>
      <w:r>
        <w:rPr>
          <w:rFonts w:ascii="宋体" w:eastAsia="宋体" w:hAnsi="宋体" w:cs="宋体"/>
          <w:color w:val="231F20"/>
          <w:kern w:val="0"/>
          <w:sz w:val="28"/>
          <w:szCs w:val="28"/>
          <w:lang w:bidi="ar"/>
        </w:rPr>
        <w:t>根据图 1 和图 2</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当关门按钮 S03不导通时</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将导致按压开门按钮时</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左侧开门保持继电器 K03 不得电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从而导致车门不能打开</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该按钮为塑料材质</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按压时两侧按钮脚受力联动开关元件动作</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观察按钮脚的断裂面较光滑</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分析为按钮频繁受力而导致断裂</w:t>
      </w:r>
      <w:r>
        <w:rPr>
          <w:rFonts w:ascii="宋体" w:eastAsia="宋体" w:hAnsi="宋体" w:cs="宋体" w:hint="eastAsia"/>
          <w:color w:val="231F20"/>
          <w:kern w:val="0"/>
          <w:sz w:val="28"/>
          <w:szCs w:val="28"/>
          <w:lang w:bidi="ar"/>
        </w:rPr>
        <w:t>。</w:t>
      </w:r>
    </w:p>
    <w:p w:rsidR="00F7752F" w:rsidRDefault="00697C81">
      <w:pPr>
        <w:widowControl/>
        <w:ind w:firstLine="420"/>
        <w:jc w:val="left"/>
        <w:outlineLvl w:val="2"/>
        <w:rPr>
          <w:rFonts w:ascii="宋体" w:hAnsi="宋体" w:cs="宋体"/>
          <w:b/>
          <w:bCs/>
          <w:color w:val="231F20"/>
          <w:kern w:val="0"/>
          <w:sz w:val="28"/>
          <w:szCs w:val="28"/>
          <w:lang w:bidi="ar"/>
        </w:rPr>
      </w:pPr>
      <w:r>
        <w:rPr>
          <w:rFonts w:ascii="宋体" w:hAnsi="宋体" w:cs="宋体"/>
          <w:b/>
          <w:bCs/>
          <w:color w:val="231F20"/>
          <w:kern w:val="0"/>
          <w:sz w:val="28"/>
          <w:szCs w:val="28"/>
          <w:lang w:bidi="ar"/>
        </w:rPr>
        <w:t>3.</w:t>
      </w:r>
      <w:r w:rsidR="003516AF">
        <w:rPr>
          <w:rFonts w:ascii="宋体" w:hAnsi="宋体" w:cs="宋体" w:hint="eastAsia"/>
          <w:b/>
          <w:bCs/>
          <w:color w:val="231F20"/>
          <w:kern w:val="0"/>
          <w:sz w:val="28"/>
          <w:szCs w:val="28"/>
          <w:lang w:bidi="ar"/>
        </w:rPr>
        <w:t>潜在隐患</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color w:val="231F20"/>
          <w:kern w:val="0"/>
          <w:sz w:val="28"/>
          <w:szCs w:val="28"/>
          <w:lang w:bidi="ar"/>
        </w:rPr>
        <w:t>目前列车上使用的几乎全部为该型号的按钮开关</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日常运用过程中故障率较高</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经常发现开关元件触点不导通</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接触不良以及类似断脚等故障</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由于按钮开关存在固有的不稳定性</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尤其是已使用一定年限的</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且列车上按钮开关出现不导通情况时有发生</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定期更换按钮开关或是对按钮开关进行换型</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不能从根本上杜绝潜在隐患</w:t>
      </w:r>
      <w:r>
        <w:rPr>
          <w:rFonts w:ascii="宋体" w:eastAsia="宋体" w:hAnsi="宋体" w:cs="宋体" w:hint="eastAsia"/>
          <w:color w:val="231F20"/>
          <w:kern w:val="0"/>
          <w:sz w:val="28"/>
          <w:szCs w:val="28"/>
          <w:lang w:bidi="ar"/>
        </w:rPr>
        <w:t xml:space="preserve">。 </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color w:val="231F20"/>
          <w:kern w:val="0"/>
          <w:sz w:val="28"/>
          <w:szCs w:val="28"/>
          <w:lang w:bidi="ar"/>
        </w:rPr>
        <w:t>此外</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对车门控制电路进一步分析发现</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若</w:t>
      </w:r>
      <w:r>
        <w:rPr>
          <w:rFonts w:ascii="宋体" w:eastAsia="宋体" w:hAnsi="宋体" w:cs="宋体"/>
          <w:b/>
          <w:bCs/>
          <w:color w:val="231F20"/>
          <w:kern w:val="0"/>
          <w:sz w:val="28"/>
          <w:szCs w:val="28"/>
          <w:lang w:bidi="ar"/>
        </w:rPr>
        <w:t>其控制回路中的继电器如 K01</w:t>
      </w:r>
      <w:r>
        <w:rPr>
          <w:rFonts w:ascii="宋体" w:eastAsia="宋体" w:hAnsi="宋体" w:cs="宋体" w:hint="eastAsia"/>
          <w:b/>
          <w:bCs/>
          <w:color w:val="231F20"/>
          <w:kern w:val="0"/>
          <w:sz w:val="28"/>
          <w:szCs w:val="28"/>
          <w:lang w:bidi="ar"/>
        </w:rPr>
        <w:t>、</w:t>
      </w:r>
      <w:r>
        <w:rPr>
          <w:rFonts w:ascii="宋体" w:eastAsia="宋体" w:hAnsi="宋体" w:cs="宋体"/>
          <w:b/>
          <w:bCs/>
          <w:color w:val="231F20"/>
          <w:kern w:val="0"/>
          <w:sz w:val="28"/>
          <w:szCs w:val="28"/>
          <w:lang w:bidi="ar"/>
        </w:rPr>
        <w:t>K03 出现卡滞/触点不导通</w:t>
      </w:r>
      <w:r>
        <w:rPr>
          <w:rFonts w:ascii="宋体" w:eastAsia="宋体" w:hAnsi="宋体" w:cs="宋体"/>
          <w:color w:val="231F20"/>
          <w:kern w:val="0"/>
          <w:sz w:val="28"/>
          <w:szCs w:val="28"/>
          <w:lang w:bidi="ar"/>
        </w:rPr>
        <w:t>等故障时</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亦会导致类似整列车车门不能打开故障</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且列车上继电器出现卡滞</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继电器触点接触不良等故障时有发生</w:t>
      </w:r>
      <w:r>
        <w:rPr>
          <w:rFonts w:ascii="宋体" w:eastAsia="宋体" w:hAnsi="宋体" w:cs="宋体" w:hint="eastAsia"/>
          <w:color w:val="231F20"/>
          <w:kern w:val="0"/>
          <w:sz w:val="28"/>
          <w:szCs w:val="28"/>
          <w:lang w:bidi="ar"/>
        </w:rPr>
        <w:t xml:space="preserve">。 </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color w:val="231F20"/>
          <w:kern w:val="0"/>
          <w:sz w:val="28"/>
          <w:szCs w:val="28"/>
          <w:lang w:bidi="ar"/>
        </w:rPr>
        <w:t>若在正线载客运营时</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列车运行到站后整列车门不能打开</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将会导致乘客不能正常上</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下车</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若再遇上车厢内存在紧急情况如火灾等</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将会对乘客安全和列车正常运营带来极大影响</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鉴于此</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对车门控制电路进行改造势在必行</w:t>
      </w:r>
      <w:r>
        <w:rPr>
          <w:rFonts w:ascii="宋体" w:eastAsia="宋体" w:hAnsi="宋体" w:cs="宋体" w:hint="eastAsia"/>
          <w:color w:val="231F20"/>
          <w:kern w:val="0"/>
          <w:sz w:val="28"/>
          <w:szCs w:val="28"/>
          <w:lang w:bidi="ar"/>
        </w:rPr>
        <w:t>。</w:t>
      </w:r>
    </w:p>
    <w:p w:rsidR="00F7752F" w:rsidRDefault="003516AF">
      <w:pPr>
        <w:pStyle w:val="2"/>
        <w:spacing w:line="416" w:lineRule="auto"/>
        <w:rPr>
          <w:rFonts w:ascii="宋体" w:hAnsi="宋体" w:cs="宋体"/>
          <w:bCs/>
          <w:color w:val="000000"/>
          <w:szCs w:val="32"/>
        </w:rPr>
      </w:pPr>
      <w:r>
        <w:rPr>
          <w:rFonts w:hint="eastAsia"/>
          <w:szCs w:val="32"/>
        </w:rPr>
        <w:lastRenderedPageBreak/>
        <w:t>（四）电路优化设计要求</w:t>
      </w:r>
    </w:p>
    <w:p w:rsidR="00F7752F" w:rsidRDefault="003516AF">
      <w:pPr>
        <w:pStyle w:val="20"/>
        <w:ind w:leftChars="0" w:left="0" w:firstLineChars="0"/>
        <w:outlineLvl w:val="2"/>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1.软件端设计要求</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软件上提供了6种电路优化方式：</w:t>
      </w:r>
      <w:r>
        <w:rPr>
          <w:rFonts w:asciiTheme="minorEastAsia" w:eastAsiaTheme="minorEastAsia" w:hAnsiTheme="minorEastAsia" w:cstheme="minorEastAsia" w:hint="eastAsia"/>
          <w:b/>
          <w:bCs/>
          <w:color w:val="000000"/>
          <w:sz w:val="28"/>
          <w:szCs w:val="28"/>
        </w:rPr>
        <w:t>串并联1、串并联2、串并联3、替换、短接、开路</w:t>
      </w:r>
      <w:r>
        <w:rPr>
          <w:rFonts w:asciiTheme="minorEastAsia" w:eastAsiaTheme="minorEastAsia" w:hAnsiTheme="minorEastAsia" w:cstheme="minorEastAsia" w:hint="eastAsia"/>
          <w:color w:val="000000"/>
          <w:sz w:val="28"/>
          <w:szCs w:val="28"/>
        </w:rPr>
        <w:t>，如图</w:t>
      </w:r>
      <w:r w:rsidR="00697C81">
        <w:rPr>
          <w:rFonts w:asciiTheme="minorEastAsia" w:eastAsiaTheme="minorEastAsia" w:hAnsiTheme="minorEastAsia" w:cstheme="minorEastAsia"/>
          <w:color w:val="000000"/>
          <w:sz w:val="28"/>
          <w:szCs w:val="28"/>
        </w:rPr>
        <w:t>11</w:t>
      </w:r>
      <w:r>
        <w:rPr>
          <w:rFonts w:asciiTheme="minorEastAsia" w:eastAsiaTheme="minorEastAsia" w:hAnsiTheme="minorEastAsia" w:cstheme="minorEastAsia" w:hint="eastAsia"/>
          <w:color w:val="000000"/>
          <w:sz w:val="28"/>
          <w:szCs w:val="28"/>
        </w:rPr>
        <w:t>所示，选手根据题目要求选择合适的优化方式，对上述问题电路进行优化设计，（</w:t>
      </w:r>
      <w:r>
        <w:rPr>
          <w:rFonts w:asciiTheme="minorEastAsia" w:eastAsiaTheme="minorEastAsia" w:hAnsiTheme="minorEastAsia" w:cstheme="minorEastAsia" w:hint="eastAsia"/>
          <w:b/>
          <w:bCs/>
          <w:color w:val="000000"/>
          <w:sz w:val="28"/>
          <w:szCs w:val="28"/>
        </w:rPr>
        <w:t>当按钮损坏或继电器出现机械卡滞时也可以紧急打开左右车门</w:t>
      </w:r>
      <w:r>
        <w:rPr>
          <w:rFonts w:asciiTheme="minorEastAsia" w:eastAsiaTheme="minorEastAsia" w:hAnsiTheme="minorEastAsia" w:cstheme="minorEastAsia" w:hint="eastAsia"/>
          <w:color w:val="000000"/>
          <w:sz w:val="28"/>
          <w:szCs w:val="28"/>
        </w:rPr>
        <w:t>）每种优化方式可重复使用。</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b/>
          <w:bCs/>
          <w:color w:val="000000"/>
          <w:sz w:val="28"/>
          <w:szCs w:val="28"/>
        </w:rPr>
        <w:t>注意：</w:t>
      </w:r>
      <w:r>
        <w:rPr>
          <w:rFonts w:asciiTheme="minorEastAsia" w:eastAsiaTheme="minorEastAsia" w:hAnsiTheme="minorEastAsia" w:cstheme="minorEastAsia" w:hint="eastAsia"/>
          <w:color w:val="000000"/>
          <w:sz w:val="28"/>
          <w:szCs w:val="28"/>
        </w:rPr>
        <w:t>优化设计的电路只在紧急情况下使用，设计时需考虑正常运营下</w:t>
      </w:r>
      <w:r>
        <w:rPr>
          <w:rFonts w:asciiTheme="minorEastAsia" w:eastAsiaTheme="minorEastAsia" w:hAnsiTheme="minorEastAsia" w:cstheme="minorEastAsia" w:hint="eastAsia"/>
          <w:b/>
          <w:bCs/>
          <w:color w:val="000000"/>
          <w:sz w:val="28"/>
          <w:szCs w:val="28"/>
        </w:rPr>
        <w:t>反向窜电</w:t>
      </w:r>
      <w:r>
        <w:rPr>
          <w:rFonts w:asciiTheme="minorEastAsia" w:eastAsiaTheme="minorEastAsia" w:hAnsiTheme="minorEastAsia" w:cstheme="minorEastAsia" w:hint="eastAsia"/>
          <w:color w:val="000000"/>
          <w:sz w:val="28"/>
          <w:szCs w:val="28"/>
        </w:rPr>
        <w:t>对此优化电路的影响。</w:t>
      </w:r>
    </w:p>
    <w:p w:rsidR="00F7752F" w:rsidRDefault="003516AF">
      <w:pPr>
        <w:pStyle w:val="20"/>
        <w:ind w:leftChars="0" w:firstLineChars="0"/>
        <w:jc w:val="center"/>
      </w:pPr>
      <w:r>
        <w:rPr>
          <w:noProof/>
        </w:rPr>
        <w:drawing>
          <wp:inline distT="0" distB="0" distL="114300" distR="114300">
            <wp:extent cx="4800600" cy="1533525"/>
            <wp:effectExtent l="0" t="0" r="0" b="9525"/>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5"/>
                    <a:stretch>
                      <a:fillRect/>
                    </a:stretch>
                  </pic:blipFill>
                  <pic:spPr>
                    <a:xfrm>
                      <a:off x="0" y="0"/>
                      <a:ext cx="4800600" cy="1533525"/>
                    </a:xfrm>
                    <a:prstGeom prst="rect">
                      <a:avLst/>
                    </a:prstGeom>
                    <a:noFill/>
                    <a:ln>
                      <a:noFill/>
                    </a:ln>
                  </pic:spPr>
                </pic:pic>
              </a:graphicData>
            </a:graphic>
          </wp:inline>
        </w:drawing>
      </w:r>
    </w:p>
    <w:p w:rsidR="00F7752F" w:rsidRDefault="003516AF">
      <w:pPr>
        <w:pStyle w:val="20"/>
        <w:ind w:leftChars="0" w:firstLineChars="0"/>
        <w:jc w:val="center"/>
      </w:pPr>
      <w:r>
        <w:rPr>
          <w:rFonts w:asciiTheme="minorEastAsia" w:eastAsiaTheme="minorEastAsia" w:hAnsiTheme="minorEastAsia" w:cstheme="minorEastAsia" w:hint="eastAsia"/>
          <w:color w:val="000000"/>
          <w:sz w:val="28"/>
          <w:szCs w:val="28"/>
        </w:rPr>
        <w:t>图</w:t>
      </w:r>
      <w:r w:rsidR="00697C81">
        <w:rPr>
          <w:rFonts w:asciiTheme="minorEastAsia" w:eastAsiaTheme="minorEastAsia" w:hAnsiTheme="minorEastAsia" w:cstheme="minorEastAsia"/>
          <w:color w:val="000000"/>
          <w:sz w:val="28"/>
          <w:szCs w:val="28"/>
        </w:rPr>
        <w:t>11</w:t>
      </w:r>
      <w:r>
        <w:rPr>
          <w:rFonts w:asciiTheme="minorEastAsia" w:eastAsiaTheme="minorEastAsia" w:hAnsiTheme="minorEastAsia" w:cstheme="minorEastAsia" w:hint="eastAsia"/>
          <w:color w:val="000000"/>
          <w:sz w:val="28"/>
          <w:szCs w:val="28"/>
        </w:rPr>
        <w:t xml:space="preserve"> 优化方式</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选手在</w:t>
      </w:r>
      <w:r>
        <w:rPr>
          <w:rFonts w:asciiTheme="minorEastAsia" w:eastAsiaTheme="minorEastAsia" w:hAnsiTheme="minorEastAsia" w:cstheme="minorEastAsia" w:hint="eastAsia"/>
          <w:b/>
          <w:bCs/>
          <w:color w:val="000000"/>
          <w:sz w:val="28"/>
          <w:szCs w:val="28"/>
        </w:rPr>
        <w:t>软件端</w:t>
      </w:r>
      <w:r>
        <w:rPr>
          <w:rFonts w:asciiTheme="minorEastAsia" w:eastAsiaTheme="minorEastAsia" w:hAnsiTheme="minorEastAsia" w:cstheme="minorEastAsia" w:hint="eastAsia"/>
          <w:color w:val="000000"/>
          <w:sz w:val="28"/>
          <w:szCs w:val="28"/>
        </w:rPr>
        <w:t>进行优化操作步骤如下：</w:t>
      </w:r>
    </w:p>
    <w:p w:rsidR="00F7752F" w:rsidRDefault="003516AF">
      <w:pPr>
        <w:pStyle w:val="20"/>
        <w:numPr>
          <w:ilvl w:val="0"/>
          <w:numId w:val="5"/>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选择需要的优化方式并正确填写里面的内容后点击优化方式右下角的 “</w:t>
      </w:r>
      <w:r>
        <w:rPr>
          <w:rFonts w:asciiTheme="minorEastAsia" w:eastAsiaTheme="minorEastAsia" w:hAnsiTheme="minorEastAsia" w:cstheme="minorEastAsia" w:hint="eastAsia"/>
          <w:b/>
          <w:bCs/>
          <w:color w:val="000000"/>
          <w:sz w:val="28"/>
          <w:szCs w:val="28"/>
        </w:rPr>
        <w:t>确认</w:t>
      </w:r>
      <w:r>
        <w:rPr>
          <w:rFonts w:asciiTheme="minorEastAsia" w:eastAsiaTheme="minorEastAsia" w:hAnsiTheme="minorEastAsia" w:cstheme="minorEastAsia" w:hint="eastAsia"/>
          <w:color w:val="000000"/>
          <w:sz w:val="28"/>
          <w:szCs w:val="28"/>
        </w:rPr>
        <w:t>”按钮进行确认；</w:t>
      </w:r>
    </w:p>
    <w:p w:rsidR="00F7752F" w:rsidRDefault="003516AF">
      <w:pPr>
        <w:pStyle w:val="20"/>
        <w:numPr>
          <w:ilvl w:val="0"/>
          <w:numId w:val="5"/>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如果需要修改优化方式，选手可点击优化方式左下角的“</w:t>
      </w:r>
      <w:r>
        <w:rPr>
          <w:rFonts w:ascii="Arial" w:eastAsiaTheme="minorEastAsia" w:hAnsi="Arial" w:cs="Arial"/>
          <w:b/>
          <w:bCs/>
          <w:color w:val="000000"/>
          <w:sz w:val="28"/>
          <w:szCs w:val="28"/>
        </w:rPr>
        <w:t>×</w:t>
      </w:r>
      <w:r>
        <w:rPr>
          <w:rFonts w:asciiTheme="minorEastAsia" w:eastAsiaTheme="minorEastAsia" w:hAnsiTheme="minorEastAsia" w:cstheme="minorEastAsia" w:hint="eastAsia"/>
          <w:color w:val="000000"/>
          <w:sz w:val="28"/>
          <w:szCs w:val="28"/>
        </w:rPr>
        <w:t>”按钮进行删除；</w:t>
      </w:r>
    </w:p>
    <w:p w:rsidR="00F7752F" w:rsidRDefault="003516AF">
      <w:pPr>
        <w:pStyle w:val="20"/>
        <w:numPr>
          <w:ilvl w:val="0"/>
          <w:numId w:val="5"/>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在提交考题之前需要对</w:t>
      </w:r>
      <w:r>
        <w:rPr>
          <w:rFonts w:asciiTheme="minorEastAsia" w:eastAsiaTheme="minorEastAsia" w:hAnsiTheme="minorEastAsia" w:cstheme="minorEastAsia" w:hint="eastAsia"/>
          <w:b/>
          <w:bCs/>
          <w:color w:val="000000"/>
          <w:sz w:val="28"/>
          <w:szCs w:val="28"/>
        </w:rPr>
        <w:t>设计电路图</w:t>
      </w:r>
      <w:r>
        <w:rPr>
          <w:rFonts w:asciiTheme="minorEastAsia" w:eastAsiaTheme="minorEastAsia" w:hAnsiTheme="minorEastAsia" w:cstheme="minorEastAsia" w:hint="eastAsia"/>
          <w:color w:val="000000"/>
          <w:sz w:val="28"/>
          <w:szCs w:val="28"/>
        </w:rPr>
        <w:t>部分优化设计后的电路原理图进行</w:t>
      </w:r>
      <w:r>
        <w:rPr>
          <w:rFonts w:asciiTheme="minorEastAsia" w:eastAsiaTheme="minorEastAsia" w:hAnsiTheme="minorEastAsia" w:cstheme="minorEastAsia" w:hint="eastAsia"/>
          <w:b/>
          <w:bCs/>
          <w:color w:val="000000"/>
          <w:sz w:val="28"/>
          <w:szCs w:val="28"/>
        </w:rPr>
        <w:t>截图</w:t>
      </w:r>
      <w:r>
        <w:rPr>
          <w:rFonts w:asciiTheme="minorEastAsia" w:eastAsiaTheme="minorEastAsia" w:hAnsiTheme="minorEastAsia" w:cstheme="minorEastAsia" w:hint="eastAsia"/>
          <w:color w:val="000000"/>
          <w:sz w:val="28"/>
          <w:szCs w:val="28"/>
        </w:rPr>
        <w:t>保存，保存到</w:t>
      </w:r>
      <w:r>
        <w:rPr>
          <w:rFonts w:asciiTheme="minorEastAsia" w:eastAsiaTheme="minorEastAsia" w:hAnsiTheme="minorEastAsia" w:cstheme="minorEastAsia" w:hint="eastAsia"/>
          <w:b/>
          <w:bCs/>
          <w:color w:val="000000"/>
          <w:sz w:val="28"/>
          <w:szCs w:val="28"/>
        </w:rPr>
        <w:t>桌面</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b/>
          <w:bCs/>
          <w:color w:val="000000"/>
          <w:sz w:val="28"/>
          <w:szCs w:val="28"/>
        </w:rPr>
        <w:t>提交资料/控制电路优化设计</w:t>
      </w:r>
      <w:r>
        <w:rPr>
          <w:rFonts w:asciiTheme="minorEastAsia" w:eastAsiaTheme="minorEastAsia" w:hAnsiTheme="minorEastAsia" w:cstheme="minorEastAsia" w:hint="eastAsia"/>
          <w:color w:val="000000"/>
          <w:sz w:val="28"/>
          <w:szCs w:val="28"/>
        </w:rPr>
        <w:t>”文件夹下，要求截图完</w:t>
      </w:r>
      <w:r>
        <w:rPr>
          <w:rFonts w:asciiTheme="minorEastAsia" w:eastAsiaTheme="minorEastAsia" w:hAnsiTheme="minorEastAsia" w:cstheme="minorEastAsia" w:hint="eastAsia"/>
          <w:color w:val="000000"/>
          <w:sz w:val="28"/>
          <w:szCs w:val="28"/>
        </w:rPr>
        <w:lastRenderedPageBreak/>
        <w:t>整，字迹清晰，如图</w:t>
      </w:r>
      <w:r w:rsidR="00697C81">
        <w:rPr>
          <w:rFonts w:asciiTheme="minorEastAsia" w:eastAsiaTheme="minorEastAsia" w:hAnsiTheme="minorEastAsia" w:cstheme="minorEastAsia"/>
          <w:color w:val="000000"/>
          <w:sz w:val="28"/>
          <w:szCs w:val="28"/>
        </w:rPr>
        <w:t>12</w:t>
      </w:r>
      <w:r>
        <w:rPr>
          <w:rFonts w:asciiTheme="minorEastAsia" w:eastAsiaTheme="minorEastAsia" w:hAnsiTheme="minorEastAsia" w:cstheme="minorEastAsia" w:hint="eastAsia"/>
          <w:color w:val="000000"/>
          <w:sz w:val="28"/>
          <w:szCs w:val="28"/>
        </w:rPr>
        <w:t>所示，并命名为“</w:t>
      </w:r>
      <w:r>
        <w:rPr>
          <w:rFonts w:asciiTheme="minorEastAsia" w:eastAsiaTheme="minorEastAsia" w:hAnsiTheme="minorEastAsia" w:cstheme="minorEastAsia" w:hint="eastAsia"/>
          <w:b/>
          <w:bCs/>
          <w:color w:val="000000"/>
          <w:sz w:val="28"/>
          <w:szCs w:val="28"/>
        </w:rPr>
        <w:t>考题2控制电路优化设计.png</w:t>
      </w:r>
      <w:r>
        <w:rPr>
          <w:rFonts w:asciiTheme="minorEastAsia" w:eastAsiaTheme="minorEastAsia" w:hAnsiTheme="minorEastAsia" w:cstheme="minorEastAsia" w:hint="eastAsia"/>
          <w:color w:val="000000"/>
          <w:sz w:val="28"/>
          <w:szCs w:val="28"/>
        </w:rPr>
        <w:t>”；</w:t>
      </w:r>
    </w:p>
    <w:p w:rsidR="00F7752F" w:rsidRDefault="003516AF">
      <w:pPr>
        <w:pStyle w:val="20"/>
        <w:numPr>
          <w:ilvl w:val="0"/>
          <w:numId w:val="5"/>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提交试卷需要点击软件右上角的 “</w:t>
      </w:r>
      <w:r>
        <w:rPr>
          <w:rFonts w:asciiTheme="minorEastAsia" w:eastAsiaTheme="minorEastAsia" w:hAnsiTheme="minorEastAsia" w:cstheme="minorEastAsia" w:hint="eastAsia"/>
          <w:b/>
          <w:bCs/>
          <w:color w:val="000000"/>
          <w:sz w:val="28"/>
          <w:szCs w:val="28"/>
        </w:rPr>
        <w:t>提交试题</w:t>
      </w:r>
      <w:r>
        <w:rPr>
          <w:rFonts w:asciiTheme="minorEastAsia" w:eastAsiaTheme="minorEastAsia" w:hAnsiTheme="minorEastAsia" w:cstheme="minorEastAsia" w:hint="eastAsia"/>
          <w:color w:val="000000"/>
          <w:sz w:val="28"/>
          <w:szCs w:val="28"/>
        </w:rPr>
        <w:t>” 按钮进行试题提交；</w:t>
      </w:r>
    </w:p>
    <w:p w:rsidR="00F7752F" w:rsidRDefault="003516AF">
      <w:pPr>
        <w:pStyle w:val="20"/>
        <w:ind w:leftChars="0" w:left="0" w:firstLineChars="0"/>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注意：切记试题一旦提交就不可撤回和再次编辑，请各位选手谨慎提交；</w:t>
      </w:r>
    </w:p>
    <w:p w:rsidR="00F7752F" w:rsidRDefault="003516AF">
      <w:pPr>
        <w:pStyle w:val="20"/>
        <w:ind w:leftChars="0" w:left="0" w:firstLineChars="0"/>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 xml:space="preserve">      软件端具体操作步骤见桌面“提交资料”文件夹下的“控制电路优化设计软件使用说明书.pdf”</w:t>
      </w:r>
      <w:r w:rsidR="00697C81">
        <w:rPr>
          <w:rFonts w:asciiTheme="minorEastAsia" w:eastAsiaTheme="minorEastAsia" w:hAnsiTheme="minorEastAsia" w:cstheme="minorEastAsia" w:hint="eastAsia"/>
          <w:b/>
          <w:bCs/>
          <w:color w:val="000000"/>
          <w:sz w:val="28"/>
          <w:szCs w:val="28"/>
        </w:rPr>
        <w:t>。</w:t>
      </w:r>
    </w:p>
    <w:p w:rsidR="00F7752F" w:rsidRDefault="003516AF">
      <w:pPr>
        <w:pStyle w:val="20"/>
        <w:ind w:leftChars="0" w:left="0" w:firstLineChars="0" w:firstLine="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noProof/>
          <w:color w:val="000000"/>
          <w:sz w:val="28"/>
          <w:szCs w:val="28"/>
        </w:rPr>
        <w:drawing>
          <wp:inline distT="0" distB="0" distL="114300" distR="114300">
            <wp:extent cx="6180455" cy="3474720"/>
            <wp:effectExtent l="0" t="0" r="10795" b="11430"/>
            <wp:docPr id="4" name="图片 4" descr="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122"/>
                    <pic:cNvPicPr>
                      <a:picLocks noChangeAspect="1"/>
                    </pic:cNvPicPr>
                  </pic:nvPicPr>
                  <pic:blipFill>
                    <a:blip r:embed="rId16"/>
                    <a:stretch>
                      <a:fillRect/>
                    </a:stretch>
                  </pic:blipFill>
                  <pic:spPr>
                    <a:xfrm>
                      <a:off x="0" y="0"/>
                      <a:ext cx="6180455" cy="3474720"/>
                    </a:xfrm>
                    <a:prstGeom prst="rect">
                      <a:avLst/>
                    </a:prstGeom>
                  </pic:spPr>
                </pic:pic>
              </a:graphicData>
            </a:graphic>
          </wp:inline>
        </w:drawing>
      </w:r>
    </w:p>
    <w:p w:rsidR="00F7752F" w:rsidRDefault="003516AF">
      <w:pPr>
        <w:pStyle w:val="20"/>
        <w:ind w:leftChars="0" w:left="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w:t>
      </w:r>
      <w:r w:rsidR="00697C81">
        <w:rPr>
          <w:rFonts w:asciiTheme="minorEastAsia" w:eastAsiaTheme="minorEastAsia" w:hAnsiTheme="minorEastAsia" w:cstheme="minorEastAsia"/>
          <w:color w:val="000000"/>
          <w:sz w:val="28"/>
          <w:szCs w:val="28"/>
        </w:rPr>
        <w:t>12</w:t>
      </w:r>
      <w:r>
        <w:rPr>
          <w:rFonts w:asciiTheme="minorEastAsia" w:eastAsiaTheme="minorEastAsia" w:hAnsiTheme="minorEastAsia" w:cstheme="minorEastAsia" w:hint="eastAsia"/>
          <w:color w:val="000000"/>
          <w:sz w:val="28"/>
          <w:szCs w:val="28"/>
        </w:rPr>
        <w:t xml:space="preserve"> 考题2控制电路优化设计</w:t>
      </w:r>
    </w:p>
    <w:p w:rsidR="00F7752F" w:rsidRDefault="003516AF">
      <w:pPr>
        <w:pStyle w:val="20"/>
        <w:ind w:leftChars="0" w:left="0" w:firstLineChars="0"/>
        <w:outlineLvl w:val="2"/>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b/>
          <w:bCs/>
          <w:color w:val="000000"/>
          <w:sz w:val="28"/>
          <w:szCs w:val="28"/>
        </w:rPr>
        <w:t>2.纸质端设计要求</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选手还需要在提供的纸质试题最后面的</w:t>
      </w:r>
      <w:r>
        <w:rPr>
          <w:rFonts w:asciiTheme="minorEastAsia" w:eastAsiaTheme="minorEastAsia" w:hAnsiTheme="minorEastAsia" w:cstheme="minorEastAsia" w:hint="eastAsia"/>
          <w:b/>
          <w:bCs/>
          <w:color w:val="000000"/>
          <w:sz w:val="28"/>
          <w:szCs w:val="28"/>
        </w:rPr>
        <w:t>纸质答题卡</w:t>
      </w:r>
      <w:r>
        <w:rPr>
          <w:rFonts w:asciiTheme="minorEastAsia" w:eastAsiaTheme="minorEastAsia" w:hAnsiTheme="minorEastAsia" w:cstheme="minorEastAsia" w:hint="eastAsia"/>
          <w:color w:val="000000"/>
          <w:sz w:val="28"/>
          <w:szCs w:val="28"/>
        </w:rPr>
        <w:t>上填写出试题中用到的优化方式；如图</w:t>
      </w:r>
      <w:r w:rsidR="00697C81">
        <w:rPr>
          <w:rFonts w:asciiTheme="minorEastAsia" w:eastAsiaTheme="minorEastAsia" w:hAnsiTheme="minorEastAsia" w:cstheme="minorEastAsia"/>
          <w:color w:val="000000"/>
          <w:sz w:val="28"/>
          <w:szCs w:val="28"/>
        </w:rPr>
        <w:t>13</w:t>
      </w:r>
      <w:r>
        <w:rPr>
          <w:rFonts w:asciiTheme="minorEastAsia" w:eastAsiaTheme="minorEastAsia" w:hAnsiTheme="minorEastAsia" w:cstheme="minorEastAsia" w:hint="eastAsia"/>
          <w:color w:val="000000"/>
          <w:sz w:val="28"/>
          <w:szCs w:val="28"/>
        </w:rPr>
        <w:t>所示。</w:t>
      </w:r>
    </w:p>
    <w:p w:rsidR="00F7752F" w:rsidRDefault="003516AF">
      <w:pPr>
        <w:pStyle w:val="20"/>
        <w:ind w:leftChars="0" w:left="0" w:firstLineChars="0"/>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起点和终点：</w:t>
      </w:r>
      <w:r>
        <w:rPr>
          <w:rFonts w:asciiTheme="minorEastAsia" w:eastAsiaTheme="minorEastAsia" w:hAnsiTheme="minorEastAsia" w:cstheme="minorEastAsia" w:hint="eastAsia"/>
          <w:color w:val="000000"/>
          <w:sz w:val="28"/>
          <w:szCs w:val="28"/>
        </w:rPr>
        <w:t>表示需要连接到具体电路的位置，从提供的纸质辅助资料“</w:t>
      </w:r>
      <w:r>
        <w:rPr>
          <w:rFonts w:asciiTheme="minorEastAsia" w:eastAsiaTheme="minorEastAsia" w:hAnsiTheme="minorEastAsia" w:cstheme="minorEastAsia" w:hint="eastAsia"/>
          <w:b/>
          <w:bCs/>
          <w:color w:val="000000"/>
          <w:sz w:val="28"/>
          <w:szCs w:val="28"/>
        </w:rPr>
        <w:t>考题2电路元件和节点</w:t>
      </w:r>
      <w:r>
        <w:rPr>
          <w:rFonts w:asciiTheme="minorEastAsia" w:eastAsiaTheme="minorEastAsia" w:hAnsiTheme="minorEastAsia" w:cstheme="minorEastAsia" w:hint="eastAsia"/>
          <w:color w:val="000000"/>
          <w:sz w:val="28"/>
          <w:szCs w:val="28"/>
        </w:rPr>
        <w:t>”中的</w:t>
      </w:r>
      <w:r>
        <w:rPr>
          <w:rFonts w:asciiTheme="minorEastAsia" w:eastAsiaTheme="minorEastAsia" w:hAnsiTheme="minorEastAsia" w:cstheme="minorEastAsia" w:hint="eastAsia"/>
          <w:b/>
          <w:bCs/>
          <w:color w:val="000000"/>
          <w:sz w:val="28"/>
          <w:szCs w:val="28"/>
        </w:rPr>
        <w:t>元件节点编号</w:t>
      </w:r>
      <w:r>
        <w:rPr>
          <w:rFonts w:asciiTheme="minorEastAsia" w:eastAsiaTheme="minorEastAsia" w:hAnsiTheme="minorEastAsia" w:cstheme="minorEastAsia" w:hint="eastAsia"/>
          <w:color w:val="000000"/>
          <w:sz w:val="28"/>
          <w:szCs w:val="28"/>
        </w:rPr>
        <w:t>栏中选择；</w:t>
      </w:r>
    </w:p>
    <w:p w:rsidR="00F7752F" w:rsidRDefault="003516AF">
      <w:pPr>
        <w:pStyle w:val="20"/>
        <w:ind w:leftChars="0" w:left="0" w:firstLineChars="0"/>
        <w:jc w:val="left"/>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b/>
          <w:bCs/>
          <w:color w:val="000000"/>
          <w:sz w:val="28"/>
          <w:szCs w:val="28"/>
        </w:rPr>
        <w:lastRenderedPageBreak/>
        <w:t>元件：</w:t>
      </w:r>
      <w:r>
        <w:rPr>
          <w:rFonts w:asciiTheme="minorEastAsia" w:eastAsiaTheme="minorEastAsia" w:hAnsiTheme="minorEastAsia" w:cstheme="minorEastAsia" w:hint="eastAsia"/>
          <w:color w:val="000000"/>
          <w:sz w:val="28"/>
          <w:szCs w:val="28"/>
        </w:rPr>
        <w:t>从提供的纸质辅助资料“</w:t>
      </w:r>
      <w:r>
        <w:rPr>
          <w:rFonts w:asciiTheme="minorEastAsia" w:eastAsiaTheme="minorEastAsia" w:hAnsiTheme="minorEastAsia" w:cstheme="minorEastAsia" w:hint="eastAsia"/>
          <w:b/>
          <w:bCs/>
          <w:color w:val="000000"/>
          <w:sz w:val="28"/>
          <w:szCs w:val="28"/>
        </w:rPr>
        <w:t>电路优化设计可选元件库</w:t>
      </w:r>
      <w:r>
        <w:rPr>
          <w:rFonts w:asciiTheme="minorEastAsia" w:eastAsiaTheme="minorEastAsia" w:hAnsiTheme="minorEastAsia" w:cstheme="minorEastAsia" w:hint="eastAsia"/>
          <w:color w:val="000000"/>
          <w:sz w:val="28"/>
          <w:szCs w:val="28"/>
        </w:rPr>
        <w:t>”和“</w:t>
      </w:r>
      <w:r>
        <w:rPr>
          <w:rFonts w:asciiTheme="minorEastAsia" w:eastAsiaTheme="minorEastAsia" w:hAnsiTheme="minorEastAsia" w:cstheme="minorEastAsia" w:hint="eastAsia"/>
          <w:b/>
          <w:bCs/>
          <w:color w:val="000000"/>
          <w:sz w:val="28"/>
          <w:szCs w:val="28"/>
        </w:rPr>
        <w:t>考题2电路元件和节点</w:t>
      </w:r>
      <w:r>
        <w:rPr>
          <w:rFonts w:asciiTheme="minorEastAsia" w:eastAsiaTheme="minorEastAsia" w:hAnsiTheme="minorEastAsia" w:cstheme="minorEastAsia" w:hint="eastAsia"/>
          <w:color w:val="000000"/>
          <w:sz w:val="28"/>
          <w:szCs w:val="28"/>
        </w:rPr>
        <w:t>”中选择；除</w:t>
      </w:r>
      <w:r>
        <w:rPr>
          <w:rFonts w:asciiTheme="minorEastAsia" w:eastAsiaTheme="minorEastAsia" w:hAnsiTheme="minorEastAsia" w:cstheme="minorEastAsia" w:hint="eastAsia"/>
          <w:b/>
          <w:bCs/>
          <w:color w:val="000000"/>
          <w:sz w:val="28"/>
          <w:szCs w:val="28"/>
        </w:rPr>
        <w:t>“替换”</w:t>
      </w:r>
      <w:r>
        <w:rPr>
          <w:rFonts w:asciiTheme="minorEastAsia" w:eastAsiaTheme="minorEastAsia" w:hAnsiTheme="minorEastAsia" w:cstheme="minorEastAsia" w:hint="eastAsia"/>
          <w:color w:val="000000"/>
          <w:sz w:val="28"/>
          <w:szCs w:val="28"/>
        </w:rPr>
        <w:t>优化方式中的</w:t>
      </w:r>
      <w:r>
        <w:rPr>
          <w:rFonts w:asciiTheme="minorEastAsia" w:eastAsiaTheme="minorEastAsia" w:hAnsiTheme="minorEastAsia" w:cstheme="minorEastAsia" w:hint="eastAsia"/>
          <w:b/>
          <w:bCs/>
          <w:color w:val="000000"/>
          <w:sz w:val="28"/>
          <w:szCs w:val="28"/>
        </w:rPr>
        <w:t>元件1</w:t>
      </w:r>
      <w:r>
        <w:rPr>
          <w:rFonts w:asciiTheme="minorEastAsia" w:eastAsiaTheme="minorEastAsia" w:hAnsiTheme="minorEastAsia" w:cstheme="minorEastAsia" w:hint="eastAsia"/>
          <w:color w:val="000000"/>
          <w:sz w:val="28"/>
          <w:szCs w:val="28"/>
        </w:rPr>
        <w:t>是从提供的纸质辅助资料“</w:t>
      </w:r>
      <w:r>
        <w:rPr>
          <w:rFonts w:asciiTheme="minorEastAsia" w:eastAsiaTheme="minorEastAsia" w:hAnsiTheme="minorEastAsia" w:cstheme="minorEastAsia" w:hint="eastAsia"/>
          <w:b/>
          <w:bCs/>
          <w:color w:val="000000"/>
          <w:sz w:val="28"/>
          <w:szCs w:val="28"/>
        </w:rPr>
        <w:t>考题2电路元件和节点</w:t>
      </w:r>
      <w:r>
        <w:rPr>
          <w:rFonts w:asciiTheme="minorEastAsia" w:eastAsiaTheme="minorEastAsia" w:hAnsiTheme="minorEastAsia" w:cstheme="minorEastAsia" w:hint="eastAsia"/>
          <w:color w:val="000000"/>
          <w:sz w:val="28"/>
          <w:szCs w:val="28"/>
        </w:rPr>
        <w:t>”中的</w:t>
      </w:r>
      <w:r>
        <w:rPr>
          <w:rFonts w:asciiTheme="minorEastAsia" w:eastAsiaTheme="minorEastAsia" w:hAnsiTheme="minorEastAsia" w:cstheme="minorEastAsia" w:hint="eastAsia"/>
          <w:b/>
          <w:bCs/>
          <w:color w:val="000000"/>
          <w:sz w:val="28"/>
          <w:szCs w:val="28"/>
        </w:rPr>
        <w:t>元件编号</w:t>
      </w:r>
      <w:r>
        <w:rPr>
          <w:rFonts w:asciiTheme="minorEastAsia" w:eastAsiaTheme="minorEastAsia" w:hAnsiTheme="minorEastAsia" w:cstheme="minorEastAsia" w:hint="eastAsia"/>
          <w:color w:val="000000"/>
          <w:sz w:val="28"/>
          <w:szCs w:val="28"/>
        </w:rPr>
        <w:t>栏中选择，其他优化方式（包括</w:t>
      </w:r>
      <w:r>
        <w:rPr>
          <w:rFonts w:asciiTheme="minorEastAsia" w:eastAsiaTheme="minorEastAsia" w:hAnsiTheme="minorEastAsia" w:cstheme="minorEastAsia" w:hint="eastAsia"/>
          <w:b/>
          <w:bCs/>
          <w:color w:val="000000"/>
          <w:sz w:val="28"/>
          <w:szCs w:val="28"/>
        </w:rPr>
        <w:t>“替换”</w:t>
      </w:r>
      <w:r>
        <w:rPr>
          <w:rFonts w:asciiTheme="minorEastAsia" w:eastAsiaTheme="minorEastAsia" w:hAnsiTheme="minorEastAsia" w:cstheme="minorEastAsia" w:hint="eastAsia"/>
          <w:color w:val="000000"/>
          <w:sz w:val="28"/>
          <w:szCs w:val="28"/>
        </w:rPr>
        <w:t>优化方式</w:t>
      </w:r>
      <w:r>
        <w:rPr>
          <w:rFonts w:asciiTheme="minorEastAsia" w:eastAsiaTheme="minorEastAsia" w:hAnsiTheme="minorEastAsia" w:cstheme="minorEastAsia" w:hint="eastAsia"/>
          <w:b/>
          <w:bCs/>
          <w:color w:val="000000"/>
          <w:sz w:val="28"/>
          <w:szCs w:val="28"/>
        </w:rPr>
        <w:t>元件2</w:t>
      </w:r>
      <w:r>
        <w:rPr>
          <w:rFonts w:asciiTheme="minorEastAsia" w:eastAsiaTheme="minorEastAsia" w:hAnsiTheme="minorEastAsia" w:cstheme="minorEastAsia" w:hint="eastAsia"/>
          <w:color w:val="000000"/>
          <w:sz w:val="28"/>
          <w:szCs w:val="28"/>
        </w:rPr>
        <w:t>）中所有的元件是从提供的纸质辅助资料“</w:t>
      </w:r>
      <w:r>
        <w:rPr>
          <w:rFonts w:asciiTheme="minorEastAsia" w:eastAsiaTheme="minorEastAsia" w:hAnsiTheme="minorEastAsia" w:cstheme="minorEastAsia" w:hint="eastAsia"/>
          <w:b/>
          <w:bCs/>
          <w:color w:val="000000"/>
          <w:sz w:val="28"/>
          <w:szCs w:val="28"/>
        </w:rPr>
        <w:t>电路优化设计可选元件库</w:t>
      </w:r>
      <w:r>
        <w:rPr>
          <w:rFonts w:asciiTheme="minorEastAsia" w:eastAsiaTheme="minorEastAsia" w:hAnsiTheme="minorEastAsia" w:cstheme="minorEastAsia" w:hint="eastAsia"/>
          <w:color w:val="000000"/>
          <w:sz w:val="28"/>
          <w:szCs w:val="28"/>
        </w:rPr>
        <w:t>”中选择，选择合适的元件后，只需填写元件名称前列对应的</w:t>
      </w:r>
      <w:r>
        <w:rPr>
          <w:rFonts w:asciiTheme="minorEastAsia" w:eastAsiaTheme="minorEastAsia" w:hAnsiTheme="minorEastAsia" w:cstheme="minorEastAsia" w:hint="eastAsia"/>
          <w:b/>
          <w:bCs/>
          <w:color w:val="000000"/>
          <w:sz w:val="28"/>
          <w:szCs w:val="28"/>
        </w:rPr>
        <w:t>元件库编号</w:t>
      </w:r>
      <w:r>
        <w:rPr>
          <w:rFonts w:asciiTheme="minorEastAsia" w:eastAsiaTheme="minorEastAsia" w:hAnsiTheme="minorEastAsia" w:cstheme="minorEastAsia" w:hint="eastAsia"/>
          <w:color w:val="000000"/>
          <w:sz w:val="28"/>
          <w:szCs w:val="28"/>
        </w:rPr>
        <w:t>即可。</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在纸质答题卡中，填写的优化方式中没有用到的表格处可用“/”表示；</w:t>
      </w:r>
    </w:p>
    <w:p w:rsidR="00F7752F" w:rsidRDefault="003516AF">
      <w:pPr>
        <w:pStyle w:val="20"/>
        <w:ind w:leftChars="0" w:left="0" w:firstLineChars="0" w:firstLine="0"/>
        <w:jc w:val="center"/>
      </w:pPr>
      <w:r>
        <w:rPr>
          <w:noProof/>
        </w:rPr>
        <w:drawing>
          <wp:inline distT="0" distB="0" distL="114300" distR="114300">
            <wp:extent cx="6188710" cy="3244850"/>
            <wp:effectExtent l="0" t="0" r="0" b="0"/>
            <wp:docPr id="1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pic:cNvPicPr>
                      <a:picLocks noChangeAspect="1"/>
                    </pic:cNvPicPr>
                  </pic:nvPicPr>
                  <pic:blipFill>
                    <a:blip r:embed="rId17"/>
                    <a:srcRect t="21961"/>
                    <a:stretch>
                      <a:fillRect/>
                    </a:stretch>
                  </pic:blipFill>
                  <pic:spPr>
                    <a:xfrm>
                      <a:off x="0" y="0"/>
                      <a:ext cx="6188710" cy="3244850"/>
                    </a:xfrm>
                    <a:prstGeom prst="rect">
                      <a:avLst/>
                    </a:prstGeom>
                    <a:noFill/>
                    <a:ln>
                      <a:noFill/>
                    </a:ln>
                  </pic:spPr>
                </pic:pic>
              </a:graphicData>
            </a:graphic>
          </wp:inline>
        </w:drawing>
      </w:r>
    </w:p>
    <w:p w:rsidR="00F7752F" w:rsidRDefault="003516AF">
      <w:pPr>
        <w:pStyle w:val="20"/>
        <w:ind w:leftChars="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w:t>
      </w:r>
      <w:r w:rsidR="00697C81">
        <w:rPr>
          <w:rFonts w:asciiTheme="minorEastAsia" w:eastAsiaTheme="minorEastAsia" w:hAnsiTheme="minorEastAsia" w:cstheme="minorEastAsia"/>
          <w:color w:val="000000"/>
          <w:sz w:val="28"/>
          <w:szCs w:val="28"/>
        </w:rPr>
        <w:t>13</w:t>
      </w:r>
      <w:r>
        <w:rPr>
          <w:rFonts w:asciiTheme="minorEastAsia" w:eastAsiaTheme="minorEastAsia" w:hAnsiTheme="minorEastAsia" w:cstheme="minorEastAsia" w:hint="eastAsia"/>
          <w:color w:val="000000"/>
          <w:sz w:val="28"/>
          <w:szCs w:val="28"/>
        </w:rPr>
        <w:t xml:space="preserve"> 优化方式纸质答题卡示例</w:t>
      </w:r>
    </w:p>
    <w:p w:rsidR="00F7752F" w:rsidRDefault="00F7752F">
      <w:pPr>
        <w:pStyle w:val="20"/>
        <w:ind w:leftChars="0" w:left="0" w:firstLineChars="0" w:firstLine="0"/>
        <w:rPr>
          <w:rFonts w:ascii="宋体" w:hAnsi="宋体" w:cs="宋体"/>
          <w:color w:val="000000"/>
          <w:sz w:val="28"/>
          <w:szCs w:val="28"/>
        </w:rPr>
      </w:pPr>
    </w:p>
    <w:p w:rsidR="00F7752F" w:rsidRDefault="00F7752F">
      <w:pPr>
        <w:pStyle w:val="20"/>
        <w:ind w:leftChars="0" w:left="0" w:firstLineChars="0" w:firstLine="0"/>
        <w:rPr>
          <w:rFonts w:ascii="宋体" w:hAnsi="宋体" w:cs="宋体"/>
          <w:color w:val="000000"/>
          <w:sz w:val="28"/>
          <w:szCs w:val="28"/>
        </w:rPr>
      </w:pPr>
    </w:p>
    <w:p w:rsidR="00F7752F" w:rsidRDefault="00F7752F">
      <w:pPr>
        <w:pStyle w:val="20"/>
        <w:ind w:leftChars="0" w:left="0" w:firstLineChars="0" w:firstLine="0"/>
        <w:rPr>
          <w:rFonts w:ascii="宋体" w:hAnsi="宋体" w:cs="宋体"/>
          <w:color w:val="000000"/>
          <w:sz w:val="28"/>
          <w:szCs w:val="28"/>
        </w:rPr>
      </w:pPr>
    </w:p>
    <w:p w:rsidR="00F7752F" w:rsidRDefault="00F7752F">
      <w:pPr>
        <w:pStyle w:val="20"/>
        <w:ind w:leftChars="0" w:left="0" w:firstLineChars="0" w:firstLine="0"/>
        <w:rPr>
          <w:rFonts w:ascii="宋体" w:hAnsi="宋体" w:cs="宋体"/>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autoSpaceDE w:val="0"/>
        <w:autoSpaceDN w:val="0"/>
        <w:adjustRightInd w:val="0"/>
        <w:spacing w:line="360" w:lineRule="auto"/>
        <w:jc w:val="center"/>
        <w:rPr>
          <w:rFonts w:ascii="黑体" w:eastAsia="黑体" w:hAnsi="黑体" w:cs="黑体"/>
          <w:b/>
          <w:kern w:val="0"/>
          <w:sz w:val="56"/>
          <w:szCs w:val="36"/>
        </w:rPr>
      </w:pPr>
    </w:p>
    <w:p w:rsidR="00F7752F" w:rsidRDefault="003516AF">
      <w:pPr>
        <w:autoSpaceDE w:val="0"/>
        <w:autoSpaceDN w:val="0"/>
        <w:adjustRightInd w:val="0"/>
        <w:spacing w:line="360" w:lineRule="auto"/>
        <w:jc w:val="center"/>
        <w:rPr>
          <w:rFonts w:ascii="黑体" w:eastAsia="黑体" w:hAnsi="黑体" w:cs="黑体"/>
          <w:b/>
          <w:kern w:val="0"/>
          <w:sz w:val="56"/>
          <w:szCs w:val="36"/>
        </w:rPr>
      </w:pPr>
      <w:r>
        <w:rPr>
          <w:rFonts w:ascii="黑体" w:eastAsia="黑体" w:hAnsi="黑体" w:cs="黑体" w:hint="eastAsia"/>
          <w:b/>
          <w:kern w:val="0"/>
          <w:sz w:val="56"/>
          <w:szCs w:val="36"/>
        </w:rPr>
        <w:t>答题卡</w:t>
      </w:r>
    </w:p>
    <w:p w:rsidR="00F7752F" w:rsidRDefault="00F7752F">
      <w:pPr>
        <w:rPr>
          <w:rFonts w:ascii="黑体" w:eastAsia="黑体" w:hAnsi="黑体" w:cs="黑体"/>
          <w:b/>
          <w:kern w:val="0"/>
          <w:sz w:val="56"/>
          <w:szCs w:val="36"/>
        </w:rPr>
      </w:pPr>
    </w:p>
    <w:p w:rsidR="00F7752F" w:rsidRDefault="003516AF">
      <w:pPr>
        <w:autoSpaceDE w:val="0"/>
        <w:autoSpaceDN w:val="0"/>
        <w:adjustRightInd w:val="0"/>
        <w:spacing w:line="360" w:lineRule="auto"/>
        <w:jc w:val="center"/>
        <w:rPr>
          <w:rFonts w:ascii="黑体" w:eastAsia="黑体" w:hAnsi="黑体" w:cs="黑体"/>
          <w:b/>
          <w:kern w:val="0"/>
          <w:sz w:val="56"/>
          <w:szCs w:val="36"/>
        </w:rPr>
      </w:pPr>
      <w:r>
        <w:rPr>
          <w:rFonts w:ascii="黑体" w:eastAsia="黑体" w:hAnsi="黑体" w:cs="黑体" w:hint="eastAsia"/>
          <w:b/>
          <w:kern w:val="0"/>
          <w:sz w:val="56"/>
          <w:szCs w:val="36"/>
        </w:rPr>
        <w:t xml:space="preserve">  场次号：_______________</w:t>
      </w:r>
    </w:p>
    <w:p w:rsidR="00F7752F" w:rsidRDefault="00F7752F"/>
    <w:p w:rsidR="00F7752F" w:rsidRDefault="003516AF">
      <w:pPr>
        <w:autoSpaceDE w:val="0"/>
        <w:autoSpaceDN w:val="0"/>
        <w:adjustRightInd w:val="0"/>
        <w:spacing w:line="360" w:lineRule="auto"/>
        <w:jc w:val="center"/>
        <w:rPr>
          <w:rFonts w:ascii="黑体" w:eastAsia="黑体" w:hAnsi="黑体" w:cs="黑体"/>
          <w:b/>
          <w:kern w:val="0"/>
          <w:sz w:val="56"/>
          <w:szCs w:val="36"/>
          <w:u w:val="single"/>
        </w:rPr>
      </w:pPr>
      <w:r>
        <w:rPr>
          <w:rFonts w:ascii="黑体" w:eastAsia="黑体" w:hAnsi="黑体" w:cs="黑体" w:hint="eastAsia"/>
          <w:b/>
          <w:kern w:val="0"/>
          <w:sz w:val="56"/>
          <w:szCs w:val="36"/>
        </w:rPr>
        <w:t xml:space="preserve"> 工位：_____________</w:t>
      </w:r>
    </w:p>
    <w:p w:rsidR="00F7752F" w:rsidRDefault="003516AF">
      <w:pPr>
        <w:autoSpaceDE w:val="0"/>
        <w:autoSpaceDN w:val="0"/>
        <w:adjustRightInd w:val="0"/>
        <w:ind w:left="420" w:firstLine="420"/>
        <w:jc w:val="left"/>
        <w:rPr>
          <w:rFonts w:ascii="等线" w:eastAsia="等线" w:hAnsi="等线" w:cs="黑体"/>
          <w:kern w:val="0"/>
          <w:sz w:val="48"/>
          <w:szCs w:val="48"/>
        </w:rPr>
      </w:pPr>
      <w:r>
        <w:rPr>
          <w:rFonts w:ascii="黑体" w:eastAsia="黑体" w:hAnsi="黑体" w:hint="eastAsia"/>
          <w:sz w:val="32"/>
          <w:szCs w:val="36"/>
        </w:rPr>
        <w:t>场次号处填写“C1、C2、C3”，例如：C3</w:t>
      </w:r>
    </w:p>
    <w:p w:rsidR="00F7752F" w:rsidRDefault="003516AF">
      <w:pPr>
        <w:autoSpaceDE w:val="0"/>
        <w:autoSpaceDN w:val="0"/>
        <w:adjustRightInd w:val="0"/>
        <w:ind w:left="420" w:firstLine="420"/>
        <w:jc w:val="left"/>
        <w:rPr>
          <w:rFonts w:ascii="黑体" w:eastAsia="黑体" w:hAnsi="黑体" w:cs="黑体"/>
          <w:kern w:val="0"/>
          <w:sz w:val="96"/>
          <w:szCs w:val="96"/>
        </w:rPr>
      </w:pPr>
      <w:r>
        <w:rPr>
          <w:rFonts w:ascii="黑体" w:eastAsia="黑体" w:hAnsi="黑体" w:hint="eastAsia"/>
          <w:sz w:val="32"/>
          <w:szCs w:val="36"/>
        </w:rPr>
        <w:t>工位处填写“两位数的工位号+已确认”，例如：0</w:t>
      </w:r>
      <w:r>
        <w:rPr>
          <w:rFonts w:ascii="黑体" w:eastAsia="黑体" w:hAnsi="黑体"/>
          <w:sz w:val="32"/>
          <w:szCs w:val="36"/>
        </w:rPr>
        <w:t>1</w:t>
      </w:r>
      <w:r>
        <w:rPr>
          <w:rFonts w:ascii="黑体" w:eastAsia="黑体" w:hAnsi="黑体" w:hint="eastAsia"/>
          <w:sz w:val="32"/>
          <w:szCs w:val="36"/>
        </w:rPr>
        <w:t>已确认</w:t>
      </w:r>
    </w:p>
    <w:p w:rsidR="00F7752F" w:rsidRDefault="00F7752F"/>
    <w:p w:rsidR="00F7752F" w:rsidRDefault="00F7752F"/>
    <w:p w:rsidR="00F7752F" w:rsidRDefault="00F7752F"/>
    <w:p w:rsidR="00F7752F" w:rsidRDefault="00F7752F">
      <w:pPr>
        <w:keepNext/>
        <w:keepLines/>
        <w:spacing w:line="413" w:lineRule="auto"/>
      </w:pPr>
    </w:p>
    <w:p w:rsidR="00F7752F" w:rsidRDefault="003516AF">
      <w:pPr>
        <w:rPr>
          <w:b/>
          <w:bCs/>
          <w:sz w:val="28"/>
          <w:szCs w:val="28"/>
        </w:rPr>
      </w:pPr>
      <w:r>
        <w:rPr>
          <w:rFonts w:hint="eastAsia"/>
          <w:b/>
          <w:bCs/>
          <w:sz w:val="28"/>
          <w:szCs w:val="28"/>
        </w:rPr>
        <w:t>答案示例：</w:t>
      </w:r>
    </w:p>
    <w:tbl>
      <w:tblPr>
        <w:tblStyle w:val="a7"/>
        <w:tblW w:w="4997" w:type="pct"/>
        <w:jc w:val="center"/>
        <w:tblLook w:val="04A0" w:firstRow="1" w:lastRow="0" w:firstColumn="1" w:lastColumn="0" w:noHBand="0" w:noVBand="1"/>
      </w:tblPr>
      <w:tblGrid>
        <w:gridCol w:w="1657"/>
        <w:gridCol w:w="1657"/>
        <w:gridCol w:w="1657"/>
        <w:gridCol w:w="1657"/>
        <w:gridCol w:w="1663"/>
        <w:gridCol w:w="1665"/>
      </w:tblGrid>
      <w:tr w:rsidR="00F7752F">
        <w:trPr>
          <w:jc w:val="center"/>
        </w:trPr>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优化方式</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起点</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元件1</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元件2</w:t>
            </w:r>
          </w:p>
        </w:tc>
        <w:tc>
          <w:tcPr>
            <w:tcW w:w="834"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元件3</w:t>
            </w:r>
          </w:p>
        </w:tc>
        <w:tc>
          <w:tcPr>
            <w:tcW w:w="835"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终点</w:t>
            </w:r>
          </w:p>
        </w:tc>
      </w:tr>
      <w:tr w:rsidR="00F7752F">
        <w:trPr>
          <w:jc w:val="center"/>
        </w:trPr>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串并联1</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0801</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5</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13</w:t>
            </w:r>
          </w:p>
        </w:tc>
        <w:tc>
          <w:tcPr>
            <w:tcW w:w="834"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14</w:t>
            </w:r>
          </w:p>
        </w:tc>
        <w:tc>
          <w:tcPr>
            <w:tcW w:w="835"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3081</w:t>
            </w:r>
          </w:p>
        </w:tc>
      </w:tr>
      <w:tr w:rsidR="00F7752F">
        <w:trPr>
          <w:jc w:val="center"/>
        </w:trPr>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串并联2</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0201</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5</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11</w:t>
            </w:r>
          </w:p>
        </w:tc>
        <w:tc>
          <w:tcPr>
            <w:tcW w:w="834"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5"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0501</w:t>
            </w:r>
          </w:p>
        </w:tc>
      </w:tr>
      <w:tr w:rsidR="00F7752F">
        <w:trPr>
          <w:jc w:val="center"/>
        </w:trPr>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串并联3</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0661</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5</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4"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5"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0885</w:t>
            </w:r>
          </w:p>
        </w:tc>
      </w:tr>
      <w:tr w:rsidR="00F7752F">
        <w:trPr>
          <w:jc w:val="center"/>
        </w:trPr>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替换</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02K01-1314</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13</w:t>
            </w:r>
          </w:p>
        </w:tc>
        <w:tc>
          <w:tcPr>
            <w:tcW w:w="834"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5"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r>
      <w:tr w:rsidR="00F7752F">
        <w:trPr>
          <w:jc w:val="center"/>
        </w:trPr>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短接</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0110</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5</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4"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5"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0220</w:t>
            </w:r>
          </w:p>
        </w:tc>
      </w:tr>
      <w:tr w:rsidR="00F7752F">
        <w:trPr>
          <w:jc w:val="center"/>
        </w:trPr>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开路</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0101</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4"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5"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0123</w:t>
            </w:r>
          </w:p>
        </w:tc>
      </w:tr>
    </w:tbl>
    <w:p w:rsidR="00F7752F" w:rsidRDefault="003516AF">
      <w:pPr>
        <w:rPr>
          <w:b/>
          <w:bCs/>
          <w:sz w:val="28"/>
          <w:szCs w:val="28"/>
        </w:rPr>
      </w:pPr>
      <w:r>
        <w:rPr>
          <w:rFonts w:hint="eastAsia"/>
          <w:b/>
          <w:bCs/>
          <w:sz w:val="28"/>
          <w:szCs w:val="28"/>
        </w:rPr>
        <w:lastRenderedPageBreak/>
        <w:t>考题</w:t>
      </w:r>
      <w:r>
        <w:rPr>
          <w:rFonts w:hint="eastAsia"/>
          <w:b/>
          <w:bCs/>
          <w:sz w:val="28"/>
          <w:szCs w:val="28"/>
        </w:rPr>
        <w:t>1</w:t>
      </w:r>
      <w:r>
        <w:rPr>
          <w:rFonts w:hint="eastAsia"/>
          <w:b/>
          <w:bCs/>
          <w:sz w:val="28"/>
          <w:szCs w:val="28"/>
        </w:rPr>
        <w:t>答题卡：</w:t>
      </w:r>
    </w:p>
    <w:tbl>
      <w:tblPr>
        <w:tblStyle w:val="a7"/>
        <w:tblW w:w="4995" w:type="pct"/>
        <w:jc w:val="center"/>
        <w:tblLook w:val="04A0" w:firstRow="1" w:lastRow="0" w:firstColumn="1" w:lastColumn="0" w:noHBand="0" w:noVBand="1"/>
      </w:tblPr>
      <w:tblGrid>
        <w:gridCol w:w="1657"/>
        <w:gridCol w:w="1657"/>
        <w:gridCol w:w="1657"/>
        <w:gridCol w:w="1657"/>
        <w:gridCol w:w="1662"/>
        <w:gridCol w:w="1662"/>
      </w:tblGrid>
      <w:tr w:rsidR="00F7752F">
        <w:trPr>
          <w:jc w:val="center"/>
        </w:trPr>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优化方式</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起点</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元件1</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元件2</w:t>
            </w:r>
          </w:p>
        </w:tc>
        <w:tc>
          <w:tcPr>
            <w:tcW w:w="834"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元件3</w:t>
            </w:r>
          </w:p>
        </w:tc>
        <w:tc>
          <w:tcPr>
            <w:tcW w:w="834"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终点</w:t>
            </w: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bl>
    <w:p w:rsidR="00F7752F" w:rsidRDefault="00F7752F">
      <w:pPr>
        <w:rPr>
          <w:b/>
          <w:bCs/>
          <w:sz w:val="28"/>
          <w:szCs w:val="28"/>
        </w:rPr>
      </w:pPr>
    </w:p>
    <w:p w:rsidR="00F7752F" w:rsidRDefault="003516AF">
      <w:pPr>
        <w:rPr>
          <w:b/>
          <w:bCs/>
          <w:sz w:val="28"/>
          <w:szCs w:val="28"/>
        </w:rPr>
      </w:pPr>
      <w:r>
        <w:rPr>
          <w:rFonts w:hint="eastAsia"/>
          <w:b/>
          <w:bCs/>
          <w:sz w:val="28"/>
          <w:szCs w:val="28"/>
        </w:rPr>
        <w:lastRenderedPageBreak/>
        <w:t>考题</w:t>
      </w:r>
      <w:r>
        <w:rPr>
          <w:rFonts w:hint="eastAsia"/>
          <w:b/>
          <w:bCs/>
          <w:sz w:val="28"/>
          <w:szCs w:val="28"/>
        </w:rPr>
        <w:t>2</w:t>
      </w:r>
      <w:r>
        <w:rPr>
          <w:rFonts w:hint="eastAsia"/>
          <w:b/>
          <w:bCs/>
          <w:sz w:val="28"/>
          <w:szCs w:val="28"/>
        </w:rPr>
        <w:t>答题卡：</w:t>
      </w:r>
    </w:p>
    <w:tbl>
      <w:tblPr>
        <w:tblStyle w:val="a7"/>
        <w:tblW w:w="4995" w:type="pct"/>
        <w:jc w:val="center"/>
        <w:tblLook w:val="04A0" w:firstRow="1" w:lastRow="0" w:firstColumn="1" w:lastColumn="0" w:noHBand="0" w:noVBand="1"/>
      </w:tblPr>
      <w:tblGrid>
        <w:gridCol w:w="1657"/>
        <w:gridCol w:w="1657"/>
        <w:gridCol w:w="1657"/>
        <w:gridCol w:w="1657"/>
        <w:gridCol w:w="1662"/>
        <w:gridCol w:w="1662"/>
      </w:tblGrid>
      <w:tr w:rsidR="00F7752F">
        <w:trPr>
          <w:jc w:val="center"/>
        </w:trPr>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优化方式</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起点</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元件1</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元件2</w:t>
            </w:r>
          </w:p>
        </w:tc>
        <w:tc>
          <w:tcPr>
            <w:tcW w:w="834"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元件3</w:t>
            </w:r>
          </w:p>
        </w:tc>
        <w:tc>
          <w:tcPr>
            <w:tcW w:w="834"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终点</w:t>
            </w: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bl>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sectPr w:rsidR="00F7752F">
      <w:headerReference w:type="default" r:id="rId21"/>
      <w:footerReference w:type="default" r:id="rId22"/>
      <w:pgSz w:w="11906" w:h="16838"/>
      <w:pgMar w:top="1440" w:right="1080" w:bottom="1440" w:left="108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F5B" w:rsidRDefault="005E2F5B">
      <w:r>
        <w:separator/>
      </w:r>
    </w:p>
  </w:endnote>
  <w:endnote w:type="continuationSeparator" w:id="0">
    <w:p w:rsidR="005E2F5B" w:rsidRDefault="005E2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52F" w:rsidRDefault="00F7752F">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52F" w:rsidRDefault="003516AF">
    <w:pPr>
      <w:pStyle w:val="a5"/>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7752F" w:rsidRDefault="003516AF">
                          <w:pPr>
                            <w:pStyle w:val="a5"/>
                            <w:rPr>
                              <w:sz w:val="15"/>
                              <w:szCs w:val="21"/>
                            </w:rPr>
                          </w:pPr>
                          <w:r>
                            <w:rPr>
                              <w:sz w:val="15"/>
                              <w:szCs w:val="21"/>
                            </w:rPr>
                            <w:fldChar w:fldCharType="begin"/>
                          </w:r>
                          <w:r>
                            <w:rPr>
                              <w:sz w:val="15"/>
                              <w:szCs w:val="21"/>
                            </w:rPr>
                            <w:instrText xml:space="preserve"> PAGE  \* MERGEFORMAT </w:instrText>
                          </w:r>
                          <w:r>
                            <w:rPr>
                              <w:sz w:val="15"/>
                              <w:szCs w:val="21"/>
                            </w:rPr>
                            <w:fldChar w:fldCharType="separate"/>
                          </w:r>
                          <w:r w:rsidR="00C66808">
                            <w:rPr>
                              <w:noProof/>
                              <w:sz w:val="15"/>
                              <w:szCs w:val="21"/>
                            </w:rPr>
                            <w:t>2</w:t>
                          </w:r>
                          <w:r>
                            <w:rPr>
                              <w:sz w:val="15"/>
                              <w:szCs w:val="21"/>
                            </w:rPr>
                            <w:fldChar w:fldCharType="end"/>
                          </w:r>
                          <w:r>
                            <w:rPr>
                              <w:sz w:val="15"/>
                              <w:szCs w:val="21"/>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F7752F" w:rsidRDefault="003516AF">
                    <w:pPr>
                      <w:pStyle w:val="a5"/>
                      <w:rPr>
                        <w:sz w:val="15"/>
                        <w:szCs w:val="21"/>
                      </w:rPr>
                    </w:pPr>
                    <w:r>
                      <w:rPr>
                        <w:sz w:val="15"/>
                        <w:szCs w:val="21"/>
                      </w:rPr>
                      <w:fldChar w:fldCharType="begin"/>
                    </w:r>
                    <w:r>
                      <w:rPr>
                        <w:sz w:val="15"/>
                        <w:szCs w:val="21"/>
                      </w:rPr>
                      <w:instrText xml:space="preserve"> PAGE  \* MERGEFORMAT </w:instrText>
                    </w:r>
                    <w:r>
                      <w:rPr>
                        <w:sz w:val="15"/>
                        <w:szCs w:val="21"/>
                      </w:rPr>
                      <w:fldChar w:fldCharType="separate"/>
                    </w:r>
                    <w:r w:rsidR="00C66808">
                      <w:rPr>
                        <w:noProof/>
                        <w:sz w:val="15"/>
                        <w:szCs w:val="21"/>
                      </w:rPr>
                      <w:t>2</w:t>
                    </w:r>
                    <w:r>
                      <w:rPr>
                        <w:sz w:val="15"/>
                        <w:szCs w:val="21"/>
                      </w:rPr>
                      <w:fldChar w:fldCharType="end"/>
                    </w:r>
                    <w:r>
                      <w:rPr>
                        <w:sz w:val="15"/>
                        <w:szCs w:val="21"/>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F5B" w:rsidRDefault="005E2F5B">
      <w:r>
        <w:separator/>
      </w:r>
    </w:p>
  </w:footnote>
  <w:footnote w:type="continuationSeparator" w:id="0">
    <w:p w:rsidR="005E2F5B" w:rsidRDefault="005E2F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52F" w:rsidRDefault="003516AF">
    <w:pPr>
      <w:pStyle w:val="a6"/>
      <w:jc w:val="center"/>
    </w:pPr>
    <w:r>
      <w:rPr>
        <w:rFonts w:hint="eastAsia"/>
      </w:rPr>
      <w:t>2023</w:t>
    </w:r>
    <w:r>
      <w:rPr>
        <w:rFonts w:hint="eastAsia"/>
      </w:rPr>
      <w:t>年全国职业院校技能大赛“轨道车辆技术”赛项竞赛模块</w:t>
    </w:r>
    <w:r>
      <w:rPr>
        <w:rFonts w:hint="eastAsia"/>
      </w:rPr>
      <w:t>3</w:t>
    </w:r>
    <w:r>
      <w:rPr>
        <w:rFonts w:hint="eastAsia"/>
      </w:rPr>
      <w:t>：子任务</w:t>
    </w:r>
    <w:r>
      <w:rPr>
        <w:rFonts w:hint="eastAsia"/>
      </w:rPr>
      <w:t>3-4</w:t>
    </w:r>
    <w:r>
      <w:rPr>
        <w:rFonts w:hint="eastAsia"/>
      </w:rPr>
      <w:t>控制电路优化设计竞赛任务书</w:t>
    </w:r>
  </w:p>
  <w:p w:rsidR="00F7752F" w:rsidRDefault="00F7752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52F" w:rsidRDefault="003516AF">
    <w:pPr>
      <w:pStyle w:val="a6"/>
      <w:jc w:val="center"/>
    </w:pPr>
    <w:r>
      <w:rPr>
        <w:rFonts w:hint="eastAsia"/>
      </w:rPr>
      <w:t>2023</w:t>
    </w:r>
    <w:r>
      <w:rPr>
        <w:rFonts w:hint="eastAsia"/>
      </w:rPr>
      <w:t>年全国职业院校技能大赛“轨道车辆技术”赛项竞赛模块</w:t>
    </w:r>
    <w:r>
      <w:rPr>
        <w:rFonts w:hint="eastAsia"/>
      </w:rPr>
      <w:t>3</w:t>
    </w:r>
    <w:r>
      <w:rPr>
        <w:rFonts w:hint="eastAsia"/>
      </w:rPr>
      <w:t>：子任务</w:t>
    </w:r>
    <w:r>
      <w:rPr>
        <w:rFonts w:hint="eastAsia"/>
      </w:rPr>
      <w:t>3-4</w:t>
    </w:r>
    <w:r>
      <w:rPr>
        <w:rFonts w:hint="eastAsia"/>
      </w:rPr>
      <w:t>控制电路优化设计竞赛任务书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86DE5F6"/>
    <w:multiLevelType w:val="singleLevel"/>
    <w:tmpl w:val="B86DE5F6"/>
    <w:lvl w:ilvl="0">
      <w:start w:val="1"/>
      <w:numFmt w:val="decimalEnclosedCircleChinese"/>
      <w:suff w:val="nothing"/>
      <w:lvlText w:val="%1　"/>
      <w:lvlJc w:val="left"/>
      <w:pPr>
        <w:ind w:left="0" w:firstLine="400"/>
      </w:pPr>
      <w:rPr>
        <w:rFonts w:hint="eastAsia"/>
      </w:rPr>
    </w:lvl>
  </w:abstractNum>
  <w:abstractNum w:abstractNumId="1">
    <w:nsid w:val="ECBB9EBA"/>
    <w:multiLevelType w:val="singleLevel"/>
    <w:tmpl w:val="ECBB9EBA"/>
    <w:lvl w:ilvl="0">
      <w:start w:val="1"/>
      <w:numFmt w:val="chineseCounting"/>
      <w:suff w:val="nothing"/>
      <w:lvlText w:val="（%1）"/>
      <w:lvlJc w:val="left"/>
      <w:rPr>
        <w:rFonts w:hint="eastAsia"/>
      </w:rPr>
    </w:lvl>
  </w:abstractNum>
  <w:abstractNum w:abstractNumId="2">
    <w:nsid w:val="005A02A7"/>
    <w:multiLevelType w:val="singleLevel"/>
    <w:tmpl w:val="005A02A7"/>
    <w:lvl w:ilvl="0">
      <w:start w:val="1"/>
      <w:numFmt w:val="decimalEnclosedCircleChinese"/>
      <w:suff w:val="nothing"/>
      <w:lvlText w:val="%1　"/>
      <w:lvlJc w:val="left"/>
      <w:pPr>
        <w:ind w:left="0" w:firstLine="400"/>
      </w:pPr>
      <w:rPr>
        <w:rFonts w:hint="eastAsia"/>
      </w:rPr>
    </w:lvl>
  </w:abstractNum>
  <w:abstractNum w:abstractNumId="3">
    <w:nsid w:val="048AB82B"/>
    <w:multiLevelType w:val="singleLevel"/>
    <w:tmpl w:val="048AB82B"/>
    <w:lvl w:ilvl="0">
      <w:start w:val="2"/>
      <w:numFmt w:val="decimal"/>
      <w:suff w:val="space"/>
      <w:lvlText w:val="%1."/>
      <w:lvlJc w:val="left"/>
    </w:lvl>
  </w:abstractNum>
  <w:abstractNum w:abstractNumId="4">
    <w:nsid w:val="196E37D4"/>
    <w:multiLevelType w:val="hybridMultilevel"/>
    <w:tmpl w:val="5DB675BA"/>
    <w:lvl w:ilvl="0" w:tplc="34D0809C">
      <w:start w:val="1"/>
      <w:numFmt w:val="decimal"/>
      <w:lvlText w:val="%1."/>
      <w:lvlJc w:val="left"/>
      <w:pPr>
        <w:ind w:left="780" w:hanging="360"/>
      </w:pPr>
      <w:rPr>
        <w:rFonts w:eastAsiaTheme="minorEastAsia"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E0731FB"/>
    <w:multiLevelType w:val="singleLevel"/>
    <w:tmpl w:val="5E0731FB"/>
    <w:lvl w:ilvl="0">
      <w:start w:val="1"/>
      <w:numFmt w:val="decimalEnclosedCircleChinese"/>
      <w:suff w:val="nothing"/>
      <w:lvlText w:val="%1　"/>
      <w:lvlJc w:val="left"/>
      <w:pPr>
        <w:ind w:left="0" w:firstLine="400"/>
      </w:pPr>
      <w:rPr>
        <w:rFonts w:hint="eastAsia"/>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yNTQ4MGY1N2U4NWIyZjg0MDFiNTJiOWYwNTUxN2YifQ=="/>
  </w:docVars>
  <w:rsids>
    <w:rsidRoot w:val="28141EF9"/>
    <w:rsid w:val="003516AF"/>
    <w:rsid w:val="005E2F5B"/>
    <w:rsid w:val="00697C81"/>
    <w:rsid w:val="00C66808"/>
    <w:rsid w:val="00F7752F"/>
    <w:rsid w:val="01797E86"/>
    <w:rsid w:val="027C3BAF"/>
    <w:rsid w:val="03323198"/>
    <w:rsid w:val="044235CC"/>
    <w:rsid w:val="04B44EC4"/>
    <w:rsid w:val="04EC7424"/>
    <w:rsid w:val="05BA7277"/>
    <w:rsid w:val="06845E73"/>
    <w:rsid w:val="07235D5E"/>
    <w:rsid w:val="07E775D3"/>
    <w:rsid w:val="07EB18A9"/>
    <w:rsid w:val="08070A00"/>
    <w:rsid w:val="093F343F"/>
    <w:rsid w:val="0A2E3537"/>
    <w:rsid w:val="0B9B379E"/>
    <w:rsid w:val="0BCE5EDB"/>
    <w:rsid w:val="0BD76226"/>
    <w:rsid w:val="0BDD6BCC"/>
    <w:rsid w:val="0CF05808"/>
    <w:rsid w:val="0D6726AA"/>
    <w:rsid w:val="0D802245"/>
    <w:rsid w:val="0DAE18C4"/>
    <w:rsid w:val="0DB05DDA"/>
    <w:rsid w:val="0DE965A7"/>
    <w:rsid w:val="0DF344F2"/>
    <w:rsid w:val="0ED814DE"/>
    <w:rsid w:val="0F5258A1"/>
    <w:rsid w:val="100B7BD7"/>
    <w:rsid w:val="107438C6"/>
    <w:rsid w:val="11BB3BCE"/>
    <w:rsid w:val="11C80BAB"/>
    <w:rsid w:val="11CD0331"/>
    <w:rsid w:val="12552C2E"/>
    <w:rsid w:val="15C80959"/>
    <w:rsid w:val="15F31284"/>
    <w:rsid w:val="165564F2"/>
    <w:rsid w:val="195A01C1"/>
    <w:rsid w:val="1A52614B"/>
    <w:rsid w:val="1B3575EC"/>
    <w:rsid w:val="1C180C7B"/>
    <w:rsid w:val="1D5674CD"/>
    <w:rsid w:val="1DBD4D0E"/>
    <w:rsid w:val="1E621950"/>
    <w:rsid w:val="1E9A00B1"/>
    <w:rsid w:val="1ECE5644"/>
    <w:rsid w:val="2004131B"/>
    <w:rsid w:val="21655437"/>
    <w:rsid w:val="21C8560F"/>
    <w:rsid w:val="22766927"/>
    <w:rsid w:val="231E1463"/>
    <w:rsid w:val="2337002B"/>
    <w:rsid w:val="23840BE2"/>
    <w:rsid w:val="23E0164A"/>
    <w:rsid w:val="24A1115C"/>
    <w:rsid w:val="28141EF9"/>
    <w:rsid w:val="284E157A"/>
    <w:rsid w:val="289E7423"/>
    <w:rsid w:val="28E42208"/>
    <w:rsid w:val="291B53A0"/>
    <w:rsid w:val="29DC27FA"/>
    <w:rsid w:val="2A4E4D48"/>
    <w:rsid w:val="2B3268AB"/>
    <w:rsid w:val="2BF73562"/>
    <w:rsid w:val="2EF73CF0"/>
    <w:rsid w:val="312D125B"/>
    <w:rsid w:val="3132433A"/>
    <w:rsid w:val="33E33A03"/>
    <w:rsid w:val="344E404A"/>
    <w:rsid w:val="346E4666"/>
    <w:rsid w:val="34B74AAA"/>
    <w:rsid w:val="375525A4"/>
    <w:rsid w:val="37E2277D"/>
    <w:rsid w:val="38350B39"/>
    <w:rsid w:val="3A4A230A"/>
    <w:rsid w:val="3AA82343"/>
    <w:rsid w:val="3AB94E98"/>
    <w:rsid w:val="3B183E82"/>
    <w:rsid w:val="3B4756B8"/>
    <w:rsid w:val="3B4E14F1"/>
    <w:rsid w:val="3B9304CE"/>
    <w:rsid w:val="3BB834B9"/>
    <w:rsid w:val="3CF42D8E"/>
    <w:rsid w:val="3D6E1AC3"/>
    <w:rsid w:val="3E163CCC"/>
    <w:rsid w:val="3F6D069B"/>
    <w:rsid w:val="3FC66D4C"/>
    <w:rsid w:val="3FF83345"/>
    <w:rsid w:val="4036204D"/>
    <w:rsid w:val="40B656CA"/>
    <w:rsid w:val="41432DC5"/>
    <w:rsid w:val="41546D80"/>
    <w:rsid w:val="42A969CC"/>
    <w:rsid w:val="42DC15EA"/>
    <w:rsid w:val="43C21056"/>
    <w:rsid w:val="45682593"/>
    <w:rsid w:val="458539AC"/>
    <w:rsid w:val="465B295F"/>
    <w:rsid w:val="466A58AD"/>
    <w:rsid w:val="470741F1"/>
    <w:rsid w:val="476867B5"/>
    <w:rsid w:val="48BA1BBF"/>
    <w:rsid w:val="49822868"/>
    <w:rsid w:val="4A064990"/>
    <w:rsid w:val="4ABB2ED0"/>
    <w:rsid w:val="4C943940"/>
    <w:rsid w:val="4FB450AC"/>
    <w:rsid w:val="501669E8"/>
    <w:rsid w:val="51A00E60"/>
    <w:rsid w:val="51DD13E3"/>
    <w:rsid w:val="51EF671F"/>
    <w:rsid w:val="555111B5"/>
    <w:rsid w:val="561B17C3"/>
    <w:rsid w:val="56261E47"/>
    <w:rsid w:val="562E3AFE"/>
    <w:rsid w:val="56DF628B"/>
    <w:rsid w:val="56FE1C95"/>
    <w:rsid w:val="579F69C8"/>
    <w:rsid w:val="58554673"/>
    <w:rsid w:val="58FC38A4"/>
    <w:rsid w:val="5963133E"/>
    <w:rsid w:val="59C30809"/>
    <w:rsid w:val="5C1202EF"/>
    <w:rsid w:val="5EFD29B4"/>
    <w:rsid w:val="5F4633A5"/>
    <w:rsid w:val="5FCA1CCC"/>
    <w:rsid w:val="602213C5"/>
    <w:rsid w:val="60B43D5B"/>
    <w:rsid w:val="60E43102"/>
    <w:rsid w:val="60F15F42"/>
    <w:rsid w:val="610B7004"/>
    <w:rsid w:val="61D2163B"/>
    <w:rsid w:val="63B936BB"/>
    <w:rsid w:val="64A368B7"/>
    <w:rsid w:val="6610575F"/>
    <w:rsid w:val="66241666"/>
    <w:rsid w:val="663C7776"/>
    <w:rsid w:val="67627252"/>
    <w:rsid w:val="679C2DC3"/>
    <w:rsid w:val="681011E9"/>
    <w:rsid w:val="6865351C"/>
    <w:rsid w:val="68E17A8F"/>
    <w:rsid w:val="693D709C"/>
    <w:rsid w:val="695031E1"/>
    <w:rsid w:val="6AD246EE"/>
    <w:rsid w:val="6B001234"/>
    <w:rsid w:val="6B1B3D84"/>
    <w:rsid w:val="6B584C59"/>
    <w:rsid w:val="6C843B36"/>
    <w:rsid w:val="6CC07C67"/>
    <w:rsid w:val="6D0034CA"/>
    <w:rsid w:val="6D3D3345"/>
    <w:rsid w:val="6F1E0AB6"/>
    <w:rsid w:val="6FA50623"/>
    <w:rsid w:val="6FD84D69"/>
    <w:rsid w:val="70A8378F"/>
    <w:rsid w:val="7272604E"/>
    <w:rsid w:val="73C53DE8"/>
    <w:rsid w:val="73F46AAE"/>
    <w:rsid w:val="76316235"/>
    <w:rsid w:val="76F13601"/>
    <w:rsid w:val="780513EC"/>
    <w:rsid w:val="787A277F"/>
    <w:rsid w:val="78F74B62"/>
    <w:rsid w:val="794C790E"/>
    <w:rsid w:val="79B25E17"/>
    <w:rsid w:val="7ABB267D"/>
    <w:rsid w:val="7C434A53"/>
    <w:rsid w:val="7C692BEB"/>
    <w:rsid w:val="7CCE6E13"/>
    <w:rsid w:val="7ED22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231A666-C814-4608-A467-30B44DE2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uiPriority w:val="9"/>
    <w:qFormat/>
    <w:pPr>
      <w:keepNext/>
      <w:keepLines/>
      <w:spacing w:beforeLines="6" w:afterLines="6" w:line="460" w:lineRule="exact"/>
      <w:ind w:firstLineChars="200" w:firstLine="200"/>
      <w:outlineLvl w:val="0"/>
    </w:pPr>
    <w:rPr>
      <w:rFonts w:eastAsia="黑体"/>
      <w:bCs/>
      <w:kern w:val="44"/>
      <w:sz w:val="32"/>
      <w:szCs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103"/>
      <w:ind w:left="119" w:firstLine="566"/>
      <w:jc w:val="left"/>
    </w:pPr>
    <w:rPr>
      <w:rFonts w:ascii="宋体" w:hAnsi="宋体"/>
      <w:kern w:val="0"/>
      <w:sz w:val="28"/>
      <w:szCs w:val="28"/>
      <w:lang w:eastAsia="en-US"/>
    </w:rPr>
  </w:style>
  <w:style w:type="paragraph" w:styleId="a4">
    <w:name w:val="Body Text Indent"/>
    <w:basedOn w:val="a"/>
    <w:uiPriority w:val="99"/>
    <w:unhideWhenUsed/>
    <w:qFormat/>
    <w:pPr>
      <w:spacing w:after="120"/>
      <w:ind w:leftChars="200" w:left="420"/>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Body Text First Indent 2"/>
    <w:basedOn w:val="a4"/>
    <w:uiPriority w:val="99"/>
    <w:unhideWhenUsed/>
    <w:qFormat/>
    <w:pPr>
      <w:ind w:firstLineChars="200" w:firstLine="420"/>
    </w:pPr>
    <w:rPr>
      <w:rFonts w:eastAsia="宋体"/>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rsid w:val="00697C8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82B2F2-074A-499D-A0E9-1CF662AA3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887</Words>
  <Characters>5062</Characters>
  <Application>Microsoft Office Word</Application>
  <DocSecurity>0</DocSecurity>
  <Lines>42</Lines>
  <Paragraphs>11</Paragraphs>
  <ScaleCrop>false</ScaleCrop>
  <Company/>
  <LinksUpToDate>false</LinksUpToDate>
  <CharactersWithSpaces>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\(^o^)/YES！</dc:creator>
  <cp:lastModifiedBy>admin</cp:lastModifiedBy>
  <cp:revision>4</cp:revision>
  <cp:lastPrinted>2023-08-22T05:11:00Z</cp:lastPrinted>
  <dcterms:created xsi:type="dcterms:W3CDTF">2023-05-15T05:46:00Z</dcterms:created>
  <dcterms:modified xsi:type="dcterms:W3CDTF">2023-08-25T10:33:00Z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1EFC7E9DF3AE4A63852347E56C55BD4D_11</vt:lpwstr>
  </property>
</Properties>
</file>