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971E4" w14:textId="77777777" w:rsidR="00106518" w:rsidRPr="00117CD7" w:rsidRDefault="00106518" w:rsidP="00F40A8D">
      <w:pPr>
        <w:autoSpaceDE w:val="0"/>
        <w:autoSpaceDN w:val="0"/>
        <w:adjustRightInd w:val="0"/>
        <w:jc w:val="left"/>
        <w:rPr>
          <w:rFonts w:ascii="仿宋_GB2312" w:eastAsia="仿宋_GB2312" w:cs="黑体"/>
          <w:kern w:val="0"/>
          <w:sz w:val="72"/>
          <w:szCs w:val="72"/>
        </w:rPr>
      </w:pPr>
    </w:p>
    <w:p w14:paraId="2FD321EE" w14:textId="77777777" w:rsidR="00106518" w:rsidRPr="00117CD7" w:rsidRDefault="003A520C"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 w:hAnsi="黑体" w:cs="黑体"/>
          <w:b/>
          <w:kern w:val="0"/>
          <w:sz w:val="52"/>
          <w:szCs w:val="52"/>
        </w:rPr>
      </w:pPr>
      <w:r w:rsidRPr="00117CD7">
        <w:rPr>
          <w:rFonts w:ascii="仿宋_GB2312" w:eastAsia="仿宋_GB2312" w:hAnsi="Times New Roman" w:hint="eastAsia"/>
          <w:b/>
          <w:kern w:val="0"/>
          <w:sz w:val="52"/>
          <w:szCs w:val="52"/>
        </w:rPr>
        <w:t>2023</w:t>
      </w:r>
      <w:r w:rsidRPr="00117CD7">
        <w:rPr>
          <w:rFonts w:ascii="仿宋_GB2312" w:eastAsia="仿宋_GB2312" w:hAnsi="黑体" w:cs="黑体" w:hint="eastAsia"/>
          <w:b/>
          <w:kern w:val="0"/>
          <w:sz w:val="52"/>
          <w:szCs w:val="52"/>
        </w:rPr>
        <w:t>年全国职业院校技能大赛</w:t>
      </w:r>
    </w:p>
    <w:p w14:paraId="51C962BA" w14:textId="285DD75E" w:rsidR="00106518" w:rsidRPr="00117CD7" w:rsidRDefault="003A520C"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 w:hAnsi="黑体" w:cs="黑体"/>
          <w:b/>
          <w:kern w:val="0"/>
          <w:sz w:val="52"/>
          <w:szCs w:val="52"/>
        </w:rPr>
      </w:pPr>
      <w:r w:rsidRPr="00117CD7">
        <w:rPr>
          <w:rFonts w:ascii="仿宋_GB2312" w:eastAsia="仿宋_GB2312" w:hAnsi="黑体" w:cs="黑体" w:hint="eastAsia"/>
          <w:b/>
          <w:kern w:val="0"/>
          <w:sz w:val="52"/>
          <w:szCs w:val="52"/>
        </w:rPr>
        <w:t>“轨道</w:t>
      </w:r>
      <w:r w:rsidR="00890FC2" w:rsidRPr="00117CD7">
        <w:rPr>
          <w:rFonts w:ascii="仿宋_GB2312" w:eastAsia="仿宋_GB2312" w:hAnsi="黑体" w:cs="黑体" w:hint="eastAsia"/>
          <w:b/>
          <w:kern w:val="0"/>
          <w:sz w:val="52"/>
          <w:szCs w:val="52"/>
        </w:rPr>
        <w:t>车辆技术</w:t>
      </w:r>
      <w:r w:rsidRPr="00117CD7">
        <w:rPr>
          <w:rFonts w:ascii="仿宋_GB2312" w:eastAsia="仿宋_GB2312" w:hAnsi="黑体" w:cs="黑体" w:hint="eastAsia"/>
          <w:b/>
          <w:kern w:val="0"/>
          <w:sz w:val="52"/>
          <w:szCs w:val="52"/>
        </w:rPr>
        <w:t>”赛项</w:t>
      </w:r>
    </w:p>
    <w:p w14:paraId="35DD6D69" w14:textId="77777777" w:rsidR="00106518" w:rsidRPr="00117CD7" w:rsidRDefault="003A520C"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 w:hAnsi="黑体" w:cs="黑体"/>
          <w:b/>
          <w:kern w:val="0"/>
          <w:sz w:val="52"/>
          <w:szCs w:val="52"/>
        </w:rPr>
      </w:pPr>
      <w:r w:rsidRPr="00117CD7">
        <w:rPr>
          <w:rFonts w:ascii="仿宋_GB2312" w:eastAsia="仿宋_GB2312" w:hAnsi="黑体" w:cs="黑体" w:hint="eastAsia"/>
          <w:b/>
          <w:kern w:val="0"/>
          <w:sz w:val="52"/>
          <w:szCs w:val="52"/>
        </w:rPr>
        <w:t>模块2</w:t>
      </w:r>
    </w:p>
    <w:p w14:paraId="48F81760" w14:textId="77777777" w:rsidR="00106518" w:rsidRPr="00117CD7" w:rsidRDefault="00106518" w:rsidP="00F40A8D">
      <w:pPr>
        <w:autoSpaceDE w:val="0"/>
        <w:autoSpaceDN w:val="0"/>
        <w:adjustRightInd w:val="0"/>
        <w:rPr>
          <w:rFonts w:ascii="仿宋_GB2312" w:eastAsia="仿宋_GB2312" w:hAnsi="黑体" w:cs="黑体"/>
          <w:b/>
          <w:kern w:val="0"/>
          <w:sz w:val="44"/>
          <w:szCs w:val="44"/>
        </w:rPr>
      </w:pPr>
    </w:p>
    <w:p w14:paraId="70A59B02" w14:textId="77777777" w:rsidR="00106518" w:rsidRPr="00117CD7" w:rsidRDefault="003A520C"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 w:hAnsiTheme="minorHAnsi" w:cs="黑体"/>
          <w:kern w:val="0"/>
          <w:sz w:val="48"/>
          <w:szCs w:val="48"/>
        </w:rPr>
      </w:pPr>
      <w:r w:rsidRPr="00117CD7">
        <w:rPr>
          <w:rFonts w:ascii="仿宋_GB2312" w:eastAsia="仿宋_GB2312" w:hAnsi="黑体" w:cs="黑体" w:hint="eastAsia"/>
          <w:b/>
          <w:kern w:val="0"/>
          <w:sz w:val="96"/>
          <w:szCs w:val="44"/>
        </w:rPr>
        <w:t>竞赛任务书</w:t>
      </w:r>
    </w:p>
    <w:p w14:paraId="18E8B2D7" w14:textId="23278CC0" w:rsidR="00106518" w:rsidRPr="00F40A8D" w:rsidRDefault="007D14C7" w:rsidP="00F40A8D">
      <w:pPr>
        <w:widowControl/>
        <w:jc w:val="center"/>
        <w:rPr>
          <w:rFonts w:ascii="仿宋_GB2312" w:eastAsia="仿宋_GB2312" w:hAnsi="黑体" w:cs="黑体"/>
          <w:b/>
          <w:kern w:val="0"/>
          <w:sz w:val="96"/>
          <w:szCs w:val="44"/>
        </w:rPr>
      </w:pPr>
      <w:r w:rsidRPr="00117CD7">
        <w:rPr>
          <w:rFonts w:ascii="仿宋_GB2312" w:eastAsia="仿宋_GB2312" w:hAnsi="黑体" w:cs="黑体" w:hint="eastAsia"/>
          <w:b/>
          <w:kern w:val="0"/>
          <w:sz w:val="96"/>
          <w:szCs w:val="44"/>
        </w:rPr>
        <w:t>A卷</w:t>
      </w:r>
    </w:p>
    <w:p w14:paraId="0EAAFE95" w14:textId="5127098E" w:rsidR="009C418B" w:rsidRPr="00117CD7" w:rsidRDefault="009C418B" w:rsidP="009C418B">
      <w:pPr>
        <w:autoSpaceDE w:val="0"/>
        <w:autoSpaceDN w:val="0"/>
        <w:adjustRightInd w:val="0"/>
        <w:ind w:firstLineChars="500" w:firstLine="2400"/>
        <w:jc w:val="left"/>
        <w:rPr>
          <w:rFonts w:ascii="仿宋_GB2312" w:eastAsia="仿宋_GB2312" w:hAnsiTheme="minorEastAsia" w:cs="黑体"/>
          <w:kern w:val="0"/>
          <w:sz w:val="48"/>
          <w:szCs w:val="48"/>
        </w:rPr>
      </w:pPr>
      <w:r w:rsidRPr="00117CD7">
        <w:rPr>
          <w:rFonts w:ascii="仿宋_GB2312" w:eastAsia="仿宋_GB2312" w:hAnsiTheme="minorEastAsia" w:cs="黑体" w:hint="eastAsia"/>
          <w:kern w:val="0"/>
          <w:sz w:val="48"/>
          <w:szCs w:val="48"/>
        </w:rPr>
        <w:t>场次_______________</w:t>
      </w:r>
    </w:p>
    <w:p w14:paraId="3221A41E" w14:textId="77777777" w:rsidR="00106518" w:rsidRPr="00117CD7" w:rsidRDefault="00106518" w:rsidP="00F40A8D">
      <w:pPr>
        <w:autoSpaceDE w:val="0"/>
        <w:autoSpaceDN w:val="0"/>
        <w:adjustRightInd w:val="0"/>
        <w:ind w:firstLineChars="500" w:firstLine="2400"/>
        <w:rPr>
          <w:rFonts w:ascii="仿宋_GB2312" w:eastAsia="仿宋_GB2312" w:hAnsiTheme="minorHAnsi" w:cs="黑体"/>
          <w:kern w:val="0"/>
          <w:sz w:val="48"/>
          <w:szCs w:val="48"/>
        </w:rPr>
      </w:pPr>
    </w:p>
    <w:p w14:paraId="60E950E2" w14:textId="16C04B20" w:rsidR="007D14C7" w:rsidRPr="00117CD7" w:rsidRDefault="003A520C" w:rsidP="007D14C7">
      <w:pPr>
        <w:autoSpaceDE w:val="0"/>
        <w:autoSpaceDN w:val="0"/>
        <w:adjustRightInd w:val="0"/>
        <w:ind w:firstLineChars="500" w:firstLine="2400"/>
        <w:jc w:val="left"/>
        <w:rPr>
          <w:rFonts w:ascii="仿宋_GB2312" w:eastAsia="仿宋_GB2312" w:hAnsiTheme="minorEastAsia" w:cs="黑体"/>
          <w:kern w:val="0"/>
          <w:sz w:val="48"/>
          <w:szCs w:val="48"/>
        </w:rPr>
      </w:pPr>
      <w:r w:rsidRPr="00117CD7">
        <w:rPr>
          <w:rFonts w:ascii="仿宋_GB2312" w:eastAsia="仿宋_GB2312" w:hAnsiTheme="minorEastAsia" w:cs="黑体" w:hint="eastAsia"/>
          <w:kern w:val="0"/>
          <w:sz w:val="48"/>
          <w:szCs w:val="48"/>
        </w:rPr>
        <w:t>工位_______________</w:t>
      </w:r>
    </w:p>
    <w:p w14:paraId="71459DB6" w14:textId="77777777" w:rsidR="007D14C7" w:rsidRPr="00F40A8D" w:rsidRDefault="007D14C7" w:rsidP="007D14C7">
      <w:pPr>
        <w:autoSpaceDE w:val="0"/>
        <w:autoSpaceDN w:val="0"/>
        <w:adjustRightInd w:val="0"/>
        <w:ind w:firstLineChars="500" w:firstLine="550"/>
        <w:jc w:val="left"/>
        <w:rPr>
          <w:rFonts w:ascii="仿宋_GB2312" w:eastAsia="仿宋_GB2312" w:hAnsiTheme="minorEastAsia" w:cs="黑体"/>
          <w:kern w:val="0"/>
          <w:sz w:val="11"/>
          <w:szCs w:val="11"/>
        </w:rPr>
      </w:pPr>
    </w:p>
    <w:p w14:paraId="4A92DD43" w14:textId="47466C3E" w:rsidR="007D14C7" w:rsidRPr="00117CD7" w:rsidRDefault="009C418B" w:rsidP="007D14C7">
      <w:pPr>
        <w:autoSpaceDE w:val="0"/>
        <w:autoSpaceDN w:val="0"/>
        <w:adjustRightInd w:val="0"/>
        <w:jc w:val="center"/>
        <w:rPr>
          <w:rFonts w:ascii="仿宋_GB2312" w:eastAsia="仿宋_GB2312" w:hAnsi="黑体" w:cs="黑体"/>
          <w:kern w:val="0"/>
          <w:sz w:val="56"/>
          <w:szCs w:val="56"/>
        </w:rPr>
      </w:pPr>
      <w:r w:rsidRPr="00117CD7">
        <w:rPr>
          <w:rFonts w:ascii="仿宋_GB2312" w:eastAsia="仿宋_GB2312" w:hAnsi="黑体" w:hint="eastAsia"/>
          <w:sz w:val="24"/>
          <w:szCs w:val="28"/>
        </w:rPr>
        <w:t>场次处填写，C1，C2，C3；</w:t>
      </w:r>
      <w:r w:rsidR="007D14C7" w:rsidRPr="00117CD7">
        <w:rPr>
          <w:rFonts w:ascii="仿宋_GB2312" w:eastAsia="仿宋_GB2312" w:hAnsi="黑体" w:hint="eastAsia"/>
          <w:sz w:val="24"/>
          <w:szCs w:val="28"/>
        </w:rPr>
        <w:t>工位处填写“两位数的工位号+已确认”，例如：01已确认</w:t>
      </w:r>
    </w:p>
    <w:p w14:paraId="12293EA7" w14:textId="77777777" w:rsidR="00106518" w:rsidRPr="00117CD7" w:rsidRDefault="003A520C">
      <w:pPr>
        <w:autoSpaceDE w:val="0"/>
        <w:autoSpaceDN w:val="0"/>
        <w:adjustRightInd w:val="0"/>
        <w:jc w:val="center"/>
        <w:rPr>
          <w:rFonts w:ascii="仿宋_GB2312" w:eastAsia="仿宋_GB2312"/>
        </w:rPr>
      </w:pPr>
      <w:r w:rsidRPr="00117CD7">
        <w:rPr>
          <w:rFonts w:ascii="仿宋_GB2312" w:eastAsia="仿宋_GB2312" w:cstheme="majorBidi" w:hint="eastAsia"/>
          <w:b/>
          <w:bCs/>
          <w:sz w:val="32"/>
          <w:szCs w:val="32"/>
        </w:rPr>
        <w:br w:type="page"/>
      </w:r>
    </w:p>
    <w:p w14:paraId="535556D9" w14:textId="071E5CC3" w:rsidR="00106518" w:rsidRPr="00117CD7" w:rsidRDefault="003A520C">
      <w:pPr>
        <w:pStyle w:val="a6"/>
        <w:spacing w:before="104" w:line="560" w:lineRule="exact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1"/>
          <w:lang w:eastAsia="zh-CN"/>
        </w:rPr>
        <w:lastRenderedPageBreak/>
        <w:t>（</w:t>
      </w:r>
      <w:r w:rsidRPr="00117CD7">
        <w:rPr>
          <w:rFonts w:ascii="仿宋_GB2312" w:eastAsia="仿宋_GB2312" w:hAnsi="Times New Roman" w:cs="Times New Roman" w:hint="eastAsia"/>
          <w:spacing w:val="-1"/>
          <w:lang w:eastAsia="zh-CN"/>
        </w:rPr>
        <w:t>1</w:t>
      </w:r>
      <w:r w:rsidRPr="00117CD7">
        <w:rPr>
          <w:rFonts w:ascii="仿宋_GB2312" w:eastAsia="仿宋_GB2312" w:hint="eastAsia"/>
          <w:spacing w:val="-1"/>
          <w:lang w:eastAsia="zh-CN"/>
        </w:rPr>
        <w:t>）</w:t>
      </w:r>
      <w:bookmarkStart w:id="0" w:name="_Hlk77266998"/>
      <w:r w:rsidRPr="00117CD7">
        <w:rPr>
          <w:rFonts w:ascii="仿宋_GB2312" w:eastAsia="仿宋_GB2312" w:hint="eastAsia"/>
          <w:spacing w:val="-1"/>
          <w:lang w:eastAsia="zh-CN"/>
        </w:rPr>
        <w:t>任务书下发后应仔细检查</w:t>
      </w:r>
      <w:bookmarkEnd w:id="0"/>
      <w:r w:rsidRPr="00117CD7">
        <w:rPr>
          <w:rFonts w:ascii="仿宋_GB2312" w:eastAsia="仿宋_GB2312" w:hint="eastAsia"/>
          <w:spacing w:val="-1"/>
          <w:lang w:eastAsia="zh-CN"/>
        </w:rPr>
        <w:t>，如出现任务书缺页、字迹不清等问题，请</w:t>
      </w:r>
      <w:r w:rsidRPr="00117CD7">
        <w:rPr>
          <w:rFonts w:ascii="仿宋_GB2312" w:eastAsia="仿宋_GB2312" w:hint="eastAsia"/>
          <w:spacing w:val="-3"/>
          <w:lang w:eastAsia="zh-CN"/>
        </w:rPr>
        <w:t>及时向裁判示意，更换任务书。</w:t>
      </w:r>
    </w:p>
    <w:p w14:paraId="4E118FCC" w14:textId="25D890D8" w:rsidR="00106518" w:rsidRPr="00117CD7" w:rsidRDefault="003A520C">
      <w:pPr>
        <w:pStyle w:val="a6"/>
        <w:spacing w:before="104" w:line="560" w:lineRule="exact"/>
        <w:rPr>
          <w:rFonts w:ascii="仿宋_GB2312" w:eastAsia="仿宋_GB2312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（</w:t>
      </w:r>
      <w:r w:rsidR="00B37036" w:rsidRPr="00117CD7">
        <w:rPr>
          <w:rFonts w:ascii="仿宋_GB2312" w:eastAsia="仿宋_GB2312" w:hAnsi="Times New Roman" w:cs="Times New Roman" w:hint="eastAsia"/>
          <w:spacing w:val="-1"/>
          <w:lang w:eastAsia="zh-CN"/>
        </w:rPr>
        <w:t>2</w:t>
      </w:r>
      <w:r w:rsidRPr="00117CD7">
        <w:rPr>
          <w:rFonts w:ascii="仿宋_GB2312" w:eastAsia="仿宋_GB2312" w:hint="eastAsia"/>
          <w:spacing w:val="-3"/>
          <w:lang w:eastAsia="zh-CN"/>
        </w:rPr>
        <w:t>）参赛选手提交的答题卡与任务书上只能按要求填写</w:t>
      </w:r>
      <w:r w:rsidR="00537B27">
        <w:rPr>
          <w:rFonts w:ascii="仿宋_GB2312" w:eastAsia="仿宋_GB2312" w:hint="eastAsia"/>
          <w:spacing w:val="-3"/>
          <w:lang w:eastAsia="zh-CN"/>
        </w:rPr>
        <w:t>场次号、</w:t>
      </w:r>
      <w:r w:rsidRPr="00117CD7">
        <w:rPr>
          <w:rFonts w:ascii="仿宋_GB2312" w:eastAsia="仿宋_GB2312" w:hint="eastAsia"/>
          <w:spacing w:val="-3"/>
          <w:lang w:eastAsia="zh-CN"/>
        </w:rPr>
        <w:t>工位号</w:t>
      </w:r>
      <w:r w:rsidR="00521593" w:rsidRPr="00117CD7">
        <w:rPr>
          <w:rFonts w:ascii="仿宋_GB2312" w:eastAsia="仿宋_GB2312" w:hint="eastAsia"/>
          <w:spacing w:val="-3"/>
          <w:lang w:eastAsia="zh-CN"/>
        </w:rPr>
        <w:t>（“两位数的</w:t>
      </w:r>
      <w:r w:rsidR="009F63D6">
        <w:rPr>
          <w:rFonts w:ascii="仿宋_GB2312" w:eastAsia="仿宋_GB2312" w:hint="eastAsia"/>
          <w:spacing w:val="-3"/>
          <w:lang w:eastAsia="zh-CN"/>
        </w:rPr>
        <w:t>场次/</w:t>
      </w:r>
      <w:r w:rsidR="00521593" w:rsidRPr="00117CD7">
        <w:rPr>
          <w:rFonts w:ascii="仿宋_GB2312" w:eastAsia="仿宋_GB2312" w:hint="eastAsia"/>
          <w:spacing w:val="-3"/>
          <w:lang w:eastAsia="zh-CN"/>
        </w:rPr>
        <w:t>工位号+已确认”）</w:t>
      </w:r>
      <w:r w:rsidRPr="00117CD7">
        <w:rPr>
          <w:rFonts w:ascii="仿宋_GB2312" w:eastAsia="仿宋_GB2312" w:hint="eastAsia"/>
          <w:spacing w:val="-3"/>
          <w:lang w:eastAsia="zh-CN"/>
        </w:rPr>
        <w:t>进行识别，不得填写指定内容之外的任何识别性标记。如果出现地区、校名、姓名等其他任</w:t>
      </w:r>
      <w:r w:rsidRPr="00117CD7">
        <w:rPr>
          <w:rFonts w:ascii="仿宋_GB2312" w:eastAsia="仿宋_GB2312" w:hint="eastAsia"/>
          <w:spacing w:val="-97"/>
          <w:lang w:eastAsia="zh-CN"/>
        </w:rPr>
        <w:t xml:space="preserve"> </w:t>
      </w:r>
      <w:r w:rsidRPr="00117CD7">
        <w:rPr>
          <w:rFonts w:ascii="仿宋_GB2312" w:eastAsia="仿宋_GB2312" w:hint="eastAsia"/>
          <w:spacing w:val="-11"/>
          <w:lang w:eastAsia="zh-CN"/>
        </w:rPr>
        <w:t>何与竞赛队有关的识别信息，一经发现，竞赛试卷和提交结果作废，比赛按零分处理，</w:t>
      </w:r>
      <w:r w:rsidRPr="00117CD7">
        <w:rPr>
          <w:rFonts w:ascii="仿宋_GB2312" w:eastAsia="仿宋_GB2312" w:hint="eastAsia"/>
          <w:lang w:eastAsia="zh-CN"/>
        </w:rPr>
        <w:t>并且提请</w:t>
      </w:r>
      <w:r w:rsidR="00521593" w:rsidRPr="00117CD7">
        <w:rPr>
          <w:rFonts w:ascii="仿宋_GB2312" w:eastAsia="仿宋_GB2312" w:hint="eastAsia"/>
          <w:lang w:eastAsia="zh-CN"/>
        </w:rPr>
        <w:t>赛项执</w:t>
      </w:r>
      <w:r w:rsidRPr="00117CD7">
        <w:rPr>
          <w:rFonts w:ascii="仿宋_GB2312" w:eastAsia="仿宋_GB2312" w:hint="eastAsia"/>
          <w:lang w:eastAsia="zh-CN"/>
        </w:rPr>
        <w:t>委会进行处罚。</w:t>
      </w:r>
    </w:p>
    <w:p w14:paraId="12C651C4" w14:textId="617D7028" w:rsidR="00106518" w:rsidRPr="00117CD7" w:rsidRDefault="003A520C">
      <w:pPr>
        <w:pStyle w:val="a6"/>
        <w:spacing w:before="0" w:line="560" w:lineRule="exact"/>
        <w:rPr>
          <w:rFonts w:ascii="仿宋_GB2312" w:eastAsia="仿宋_GB2312"/>
          <w:lang w:eastAsia="zh-CN"/>
        </w:rPr>
      </w:pPr>
      <w:r w:rsidRPr="00117CD7">
        <w:rPr>
          <w:rFonts w:ascii="仿宋_GB2312" w:eastAsia="仿宋_GB2312" w:hint="eastAsia"/>
          <w:lang w:eastAsia="zh-CN"/>
        </w:rPr>
        <w:t>（</w:t>
      </w:r>
      <w:r w:rsidR="00B37036" w:rsidRPr="00117CD7">
        <w:rPr>
          <w:rFonts w:ascii="仿宋_GB2312" w:eastAsia="仿宋_GB2312" w:hAnsi="Times New Roman" w:cs="Times New Roman" w:hint="eastAsia"/>
          <w:spacing w:val="-1"/>
          <w:lang w:eastAsia="zh-CN"/>
        </w:rPr>
        <w:t>3</w:t>
      </w:r>
      <w:r w:rsidRPr="00117CD7">
        <w:rPr>
          <w:rFonts w:ascii="仿宋_GB2312" w:eastAsia="仿宋_GB2312" w:hint="eastAsia"/>
          <w:lang w:eastAsia="zh-CN"/>
        </w:rPr>
        <w:t>）任务中要求提交的</w:t>
      </w:r>
      <w:r w:rsidR="00B37036" w:rsidRPr="00117CD7">
        <w:rPr>
          <w:rFonts w:ascii="仿宋_GB2312" w:eastAsia="仿宋_GB2312" w:hint="eastAsia"/>
          <w:lang w:eastAsia="zh-CN"/>
        </w:rPr>
        <w:t>任何文件中</w:t>
      </w:r>
      <w:r w:rsidRPr="00117CD7">
        <w:rPr>
          <w:rFonts w:ascii="仿宋_GB2312" w:eastAsia="仿宋_GB2312" w:hint="eastAsia"/>
          <w:lang w:eastAsia="zh-CN"/>
        </w:rPr>
        <w:t>都不允许出现本工位或者其他工位参赛选手图像、选手姓名、校名或者其他任何识别性的标记。一经发现，</w:t>
      </w:r>
      <w:r w:rsidRPr="00117CD7">
        <w:rPr>
          <w:rFonts w:ascii="仿宋_GB2312" w:eastAsia="仿宋_GB2312" w:hint="eastAsia"/>
          <w:spacing w:val="-64"/>
          <w:lang w:eastAsia="zh-CN"/>
        </w:rPr>
        <w:t xml:space="preserve"> </w:t>
      </w:r>
      <w:r w:rsidRPr="00117CD7">
        <w:rPr>
          <w:rFonts w:ascii="仿宋_GB2312" w:eastAsia="仿宋_GB2312" w:hint="eastAsia"/>
          <w:lang w:eastAsia="zh-CN"/>
        </w:rPr>
        <w:t>竞赛试卷和</w:t>
      </w:r>
      <w:r w:rsidRPr="00117CD7">
        <w:rPr>
          <w:rFonts w:ascii="仿宋_GB2312" w:eastAsia="仿宋_GB2312" w:hint="eastAsia"/>
          <w:spacing w:val="-11"/>
          <w:lang w:eastAsia="zh-CN"/>
        </w:rPr>
        <w:t>提交结果</w:t>
      </w:r>
      <w:r w:rsidRPr="00117CD7">
        <w:rPr>
          <w:rFonts w:ascii="仿宋_GB2312" w:eastAsia="仿宋_GB2312" w:hint="eastAsia"/>
          <w:lang w:eastAsia="zh-CN"/>
        </w:rPr>
        <w:t>作废，比赛按零分处理，并且提请</w:t>
      </w:r>
      <w:r w:rsidR="00521593" w:rsidRPr="00117CD7">
        <w:rPr>
          <w:rFonts w:ascii="仿宋_GB2312" w:eastAsia="仿宋_GB2312" w:hint="eastAsia"/>
          <w:lang w:eastAsia="zh-CN"/>
        </w:rPr>
        <w:t>赛项执委会</w:t>
      </w:r>
      <w:r w:rsidRPr="00117CD7">
        <w:rPr>
          <w:rFonts w:ascii="仿宋_GB2312" w:eastAsia="仿宋_GB2312" w:hint="eastAsia"/>
          <w:lang w:eastAsia="zh-CN"/>
        </w:rPr>
        <w:t>进行处罚。</w:t>
      </w:r>
    </w:p>
    <w:p w14:paraId="5D3B78B6" w14:textId="1D1BD7E5" w:rsidR="00106518" w:rsidRPr="00117CD7" w:rsidRDefault="003A520C">
      <w:pPr>
        <w:pStyle w:val="a6"/>
        <w:spacing w:before="81" w:line="560" w:lineRule="exact"/>
        <w:ind w:right="251"/>
        <w:jc w:val="both"/>
        <w:rPr>
          <w:rFonts w:ascii="仿宋_GB2312" w:eastAsia="仿宋_GB2312"/>
          <w:lang w:eastAsia="zh-CN"/>
        </w:rPr>
      </w:pPr>
      <w:r w:rsidRPr="00117CD7">
        <w:rPr>
          <w:rFonts w:ascii="仿宋_GB2312" w:eastAsia="仿宋_GB2312" w:hint="eastAsia"/>
          <w:lang w:eastAsia="zh-CN"/>
        </w:rPr>
        <w:t>（</w:t>
      </w:r>
      <w:r w:rsidR="00B37036" w:rsidRPr="00117CD7">
        <w:rPr>
          <w:rFonts w:ascii="仿宋_GB2312" w:eastAsia="仿宋_GB2312" w:hAnsi="Times New Roman" w:cs="Times New Roman" w:hint="eastAsia"/>
          <w:spacing w:val="-1"/>
          <w:lang w:eastAsia="zh-CN"/>
        </w:rPr>
        <w:t>4</w:t>
      </w:r>
      <w:r w:rsidRPr="00117CD7">
        <w:rPr>
          <w:rFonts w:ascii="仿宋_GB2312" w:eastAsia="仿宋_GB2312" w:hint="eastAsia"/>
          <w:lang w:eastAsia="zh-CN"/>
        </w:rPr>
        <w:t>）</w:t>
      </w:r>
      <w:r w:rsidRPr="00117CD7">
        <w:rPr>
          <w:rFonts w:ascii="仿宋_GB2312" w:eastAsia="仿宋_GB2312" w:hint="eastAsia"/>
          <w:spacing w:val="-8"/>
          <w:lang w:eastAsia="zh-CN"/>
        </w:rPr>
        <w:t>竞赛任务书、竞赛工具、竞赛器材及竞赛材料等不得带出竞赛场地，一经发现，竞赛提交结果作废，比赛按零分处理，并且提请</w:t>
      </w:r>
      <w:r w:rsidR="00521593" w:rsidRPr="00117CD7">
        <w:rPr>
          <w:rFonts w:ascii="仿宋_GB2312" w:eastAsia="仿宋_GB2312" w:hint="eastAsia"/>
          <w:spacing w:val="-8"/>
          <w:lang w:eastAsia="zh-CN"/>
        </w:rPr>
        <w:t>赛项执委会</w:t>
      </w:r>
      <w:r w:rsidRPr="00117CD7">
        <w:rPr>
          <w:rFonts w:ascii="仿宋_GB2312" w:eastAsia="仿宋_GB2312" w:hint="eastAsia"/>
          <w:spacing w:val="-8"/>
          <w:lang w:eastAsia="zh-CN"/>
        </w:rPr>
        <w:t>进行处罚。</w:t>
      </w:r>
    </w:p>
    <w:p w14:paraId="4D92B3E9" w14:textId="46BA73AF" w:rsidR="00106518" w:rsidRPr="00117CD7" w:rsidRDefault="003A520C">
      <w:pPr>
        <w:pStyle w:val="a6"/>
        <w:spacing w:before="81" w:line="560" w:lineRule="exact"/>
        <w:ind w:right="256"/>
        <w:jc w:val="both"/>
        <w:rPr>
          <w:rFonts w:ascii="仿宋_GB2312" w:eastAsia="仿宋_GB2312"/>
          <w:lang w:eastAsia="zh-CN"/>
        </w:rPr>
      </w:pPr>
      <w:r w:rsidRPr="00117CD7">
        <w:rPr>
          <w:rFonts w:ascii="仿宋_GB2312" w:eastAsia="仿宋_GB2312" w:hint="eastAsia"/>
          <w:spacing w:val="-8"/>
          <w:lang w:eastAsia="zh-CN"/>
        </w:rPr>
        <w:t>（</w:t>
      </w:r>
      <w:r w:rsidR="00B37036" w:rsidRPr="00117CD7">
        <w:rPr>
          <w:rFonts w:ascii="仿宋_GB2312" w:eastAsia="仿宋_GB2312" w:hAnsi="Times New Roman" w:cs="Times New Roman" w:hint="eastAsia"/>
          <w:spacing w:val="-1"/>
          <w:lang w:eastAsia="zh-CN"/>
        </w:rPr>
        <w:t>5</w:t>
      </w:r>
      <w:r w:rsidRPr="00117CD7">
        <w:rPr>
          <w:rFonts w:ascii="仿宋_GB2312" w:eastAsia="仿宋_GB2312" w:hint="eastAsia"/>
          <w:spacing w:val="-8"/>
          <w:lang w:eastAsia="zh-CN"/>
        </w:rPr>
        <w:t>）正式比赛前，参赛选手需对竞赛平台中的设备工具模块进行清点确认，</w:t>
      </w:r>
      <w:r w:rsidRPr="00117CD7">
        <w:rPr>
          <w:rFonts w:ascii="仿宋_GB2312" w:eastAsia="仿宋_GB2312" w:hint="eastAsia"/>
          <w:spacing w:val="-3"/>
          <w:lang w:eastAsia="zh-CN"/>
        </w:rPr>
        <w:t>正式比赛开始后，参赛选手如测定竞赛技术平台中的设备工具模块有故障可提出</w:t>
      </w:r>
      <w:r w:rsidRPr="00117CD7">
        <w:rPr>
          <w:rFonts w:ascii="仿宋_GB2312" w:eastAsia="仿宋_GB2312" w:hint="eastAsia"/>
          <w:spacing w:val="-6"/>
          <w:lang w:eastAsia="zh-CN"/>
        </w:rPr>
        <w:t>更换，但该工具</w:t>
      </w:r>
      <w:r w:rsidRPr="00117CD7">
        <w:rPr>
          <w:rFonts w:ascii="仿宋_GB2312" w:eastAsia="仿宋_GB2312" w:hAnsi="Calibri" w:cs="Calibri" w:hint="eastAsia"/>
          <w:spacing w:val="-6"/>
          <w:lang w:eastAsia="zh-CN"/>
        </w:rPr>
        <w:t>/</w:t>
      </w:r>
      <w:r w:rsidRPr="00117CD7">
        <w:rPr>
          <w:rFonts w:ascii="仿宋_GB2312" w:eastAsia="仿宋_GB2312" w:hint="eastAsia"/>
          <w:spacing w:val="-6"/>
          <w:lang w:eastAsia="zh-CN"/>
        </w:rPr>
        <w:t>模块经现场裁判与技术支持人员测定完好，确属参赛选手误判，</w:t>
      </w:r>
      <w:r w:rsidRPr="00117CD7">
        <w:rPr>
          <w:rFonts w:ascii="仿宋_GB2312" w:eastAsia="仿宋_GB2312" w:hint="eastAsia"/>
          <w:spacing w:val="-93"/>
          <w:lang w:eastAsia="zh-CN"/>
        </w:rPr>
        <w:t xml:space="preserve"> </w:t>
      </w:r>
      <w:r w:rsidRPr="00117CD7">
        <w:rPr>
          <w:rFonts w:ascii="仿宋_GB2312" w:eastAsia="仿宋_GB2312" w:hint="eastAsia"/>
          <w:lang w:eastAsia="zh-CN"/>
        </w:rPr>
        <w:t>不予任何延时。</w:t>
      </w:r>
    </w:p>
    <w:p w14:paraId="100CCAAA" w14:textId="432C5201" w:rsidR="00106518" w:rsidRPr="00117CD7" w:rsidRDefault="003A520C">
      <w:pPr>
        <w:pStyle w:val="a6"/>
        <w:spacing w:line="560" w:lineRule="exact"/>
        <w:ind w:right="253"/>
        <w:jc w:val="both"/>
        <w:rPr>
          <w:rFonts w:ascii="仿宋_GB2312" w:eastAsia="仿宋_GB2312"/>
          <w:lang w:eastAsia="zh-CN"/>
        </w:rPr>
      </w:pPr>
      <w:r w:rsidRPr="00117CD7">
        <w:rPr>
          <w:rFonts w:ascii="仿宋_GB2312" w:eastAsia="仿宋_GB2312" w:hint="eastAsia"/>
          <w:lang w:eastAsia="zh-CN"/>
        </w:rPr>
        <w:t>（</w:t>
      </w:r>
      <w:r w:rsidR="00B37036" w:rsidRPr="00117CD7">
        <w:rPr>
          <w:rFonts w:ascii="仿宋_GB2312" w:eastAsia="仿宋_GB2312" w:hAnsi="Times New Roman" w:cs="Times New Roman" w:hint="eastAsia"/>
          <w:spacing w:val="-1"/>
          <w:lang w:eastAsia="zh-CN"/>
        </w:rPr>
        <w:t>6</w:t>
      </w:r>
      <w:r w:rsidRPr="00117CD7">
        <w:rPr>
          <w:rFonts w:ascii="仿宋_GB2312" w:eastAsia="仿宋_GB2312" w:hint="eastAsia"/>
          <w:lang w:eastAsia="zh-CN"/>
        </w:rPr>
        <w:t>）竞赛过程中，参赛选手要遵守安全操作规程，确保人身及设备安全，并接</w:t>
      </w:r>
      <w:r w:rsidRPr="00117CD7">
        <w:rPr>
          <w:rFonts w:ascii="仿宋_GB2312" w:eastAsia="仿宋_GB2312" w:hint="eastAsia"/>
          <w:spacing w:val="-3"/>
          <w:lang w:eastAsia="zh-CN"/>
        </w:rPr>
        <w:t>受裁判员的监督和警示。竞赛过程中由于参赛选手不规范操作造成的设备模块损</w:t>
      </w:r>
      <w:r w:rsidRPr="00117CD7">
        <w:rPr>
          <w:rFonts w:ascii="仿宋_GB2312" w:eastAsia="仿宋_GB2312" w:hint="eastAsia"/>
          <w:spacing w:val="-93"/>
          <w:lang w:eastAsia="zh-CN"/>
        </w:rPr>
        <w:t xml:space="preserve"> </w:t>
      </w:r>
      <w:r w:rsidRPr="00117CD7">
        <w:rPr>
          <w:rFonts w:ascii="仿宋_GB2312" w:eastAsia="仿宋_GB2312" w:hint="eastAsia"/>
          <w:spacing w:val="-3"/>
          <w:lang w:eastAsia="zh-CN"/>
        </w:rPr>
        <w:t>坏，裁判员与裁判长商定后，根据赛项规程给予酌情扣分</w:t>
      </w:r>
      <w:r w:rsidRPr="00117CD7">
        <w:rPr>
          <w:rFonts w:ascii="仿宋_GB2312" w:eastAsia="仿宋_GB2312" w:hint="eastAsia"/>
          <w:spacing w:val="-6"/>
          <w:lang w:eastAsia="zh-CN"/>
        </w:rPr>
        <w:t>。</w:t>
      </w:r>
    </w:p>
    <w:p w14:paraId="55C78724" w14:textId="027CEF0C" w:rsidR="00106518" w:rsidRPr="00117CD7" w:rsidRDefault="003A520C">
      <w:pPr>
        <w:pStyle w:val="a6"/>
        <w:spacing w:before="33" w:line="560" w:lineRule="exact"/>
        <w:ind w:right="116"/>
        <w:jc w:val="both"/>
        <w:rPr>
          <w:rFonts w:ascii="仿宋_GB2312" w:eastAsia="仿宋_GB2312"/>
          <w:lang w:eastAsia="zh-CN"/>
        </w:rPr>
      </w:pPr>
      <w:r w:rsidRPr="00117CD7">
        <w:rPr>
          <w:rFonts w:ascii="仿宋_GB2312" w:eastAsia="仿宋_GB2312" w:hint="eastAsia"/>
          <w:lang w:eastAsia="zh-CN"/>
        </w:rPr>
        <w:t>（</w:t>
      </w:r>
      <w:r w:rsidR="00B37036" w:rsidRPr="00117CD7">
        <w:rPr>
          <w:rFonts w:ascii="仿宋_GB2312" w:eastAsia="仿宋_GB2312" w:hAnsi="Times New Roman" w:cs="Times New Roman" w:hint="eastAsia"/>
          <w:spacing w:val="-1"/>
          <w:lang w:eastAsia="zh-CN"/>
        </w:rPr>
        <w:t>7</w:t>
      </w:r>
      <w:r w:rsidRPr="00117CD7">
        <w:rPr>
          <w:rFonts w:ascii="仿宋_GB2312" w:eastAsia="仿宋_GB2312" w:hint="eastAsia"/>
          <w:lang w:eastAsia="zh-CN"/>
        </w:rPr>
        <w:t>）在竞赛过程中，参赛选手如有舞弊、不服从裁判判决、扰乱赛场秩序</w:t>
      </w:r>
      <w:r w:rsidRPr="00117CD7">
        <w:rPr>
          <w:rFonts w:ascii="仿宋_GB2312" w:eastAsia="仿宋_GB2312" w:hint="eastAsia"/>
          <w:spacing w:val="-3"/>
          <w:lang w:eastAsia="zh-CN"/>
        </w:rPr>
        <w:t>等行为，裁判长按照赛项规程扣减相应分数。情节严重的取消竞</w:t>
      </w:r>
      <w:r w:rsidRPr="00117CD7">
        <w:rPr>
          <w:rFonts w:ascii="仿宋_GB2312" w:eastAsia="仿宋_GB2312" w:hint="eastAsia"/>
          <w:spacing w:val="-3"/>
          <w:lang w:eastAsia="zh-CN"/>
        </w:rPr>
        <w:lastRenderedPageBreak/>
        <w:t>赛资格，竞赛成绩记</w:t>
      </w:r>
      <w:r w:rsidRPr="00117CD7">
        <w:rPr>
          <w:rFonts w:ascii="仿宋_GB2312" w:eastAsia="仿宋_GB2312" w:hint="eastAsia"/>
          <w:spacing w:val="-94"/>
          <w:lang w:eastAsia="zh-CN"/>
        </w:rPr>
        <w:t xml:space="preserve"> </w:t>
      </w:r>
      <w:r w:rsidRPr="00117CD7">
        <w:rPr>
          <w:rFonts w:ascii="仿宋_GB2312" w:eastAsia="仿宋_GB2312" w:hint="eastAsia"/>
          <w:lang w:eastAsia="zh-CN"/>
        </w:rPr>
        <w:t>为零分。</w:t>
      </w:r>
    </w:p>
    <w:p w14:paraId="6298506F" w14:textId="77777777" w:rsidR="00106518" w:rsidRPr="00117CD7" w:rsidRDefault="003A520C">
      <w:pPr>
        <w:pStyle w:val="a6"/>
        <w:spacing w:line="560" w:lineRule="exact"/>
        <w:ind w:left="0"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cs="宋体" w:hint="eastAsia"/>
          <w:b/>
          <w:bCs/>
          <w:sz w:val="32"/>
          <w:szCs w:val="32"/>
          <w:lang w:eastAsia="zh-CN"/>
        </w:rPr>
        <w:t>安全注意：</w:t>
      </w:r>
    </w:p>
    <w:p w14:paraId="17D2294D" w14:textId="77777777" w:rsidR="00BD3EB0" w:rsidRPr="00117CD7" w:rsidRDefault="00BD3EB0" w:rsidP="00BD3EB0">
      <w:pPr>
        <w:pStyle w:val="a6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项目所需的工具、电器、材料均由竞赛场地提供，参赛选手可直接选择使用，比赛前检查工具是否配套齐全，比赛过程中注意工具使用规范。</w:t>
      </w:r>
    </w:p>
    <w:p w14:paraId="748722AC" w14:textId="77777777" w:rsidR="00BD3EB0" w:rsidRPr="00117CD7" w:rsidRDefault="00BD3EB0" w:rsidP="00BD3EB0">
      <w:pPr>
        <w:pStyle w:val="a6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参赛选手应通过分工或合作的方式，在赛项规定的时间内，每模块不间断地完成所有任务。</w:t>
      </w:r>
    </w:p>
    <w:p w14:paraId="7F4A070F" w14:textId="77777777" w:rsidR="00BD3EB0" w:rsidRPr="00117CD7" w:rsidRDefault="00BD3EB0" w:rsidP="00BD3EB0">
      <w:pPr>
        <w:pStyle w:val="a6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参赛选手须在项目分配时间内，作业过程中要求做到“眼看、手指、口呼”。</w:t>
      </w:r>
    </w:p>
    <w:p w14:paraId="55FDBDEA" w14:textId="77777777" w:rsidR="00BD3EB0" w:rsidRPr="00117CD7" w:rsidRDefault="00BD3EB0" w:rsidP="00BD3EB0">
      <w:pPr>
        <w:pStyle w:val="a6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安全注意事项：接线或调整接线时，严禁带电操作，操作前确认继电器柜断路器处于断开状态。</w:t>
      </w:r>
    </w:p>
    <w:p w14:paraId="026B9067" w14:textId="0EB07929" w:rsidR="00BD3EB0" w:rsidRPr="00117CD7" w:rsidRDefault="00BD3EB0" w:rsidP="00BD3EB0">
      <w:pPr>
        <w:pStyle w:val="a6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安全注意事项：管路连接过程中，</w:t>
      </w:r>
      <w:r w:rsidR="009B1112">
        <w:rPr>
          <w:rFonts w:ascii="仿宋_GB2312" w:eastAsia="仿宋_GB2312" w:hint="eastAsia"/>
          <w:spacing w:val="-3"/>
          <w:lang w:eastAsia="zh-CN"/>
        </w:rPr>
        <w:t>管路内无充风</w:t>
      </w:r>
      <w:r w:rsidRPr="00117CD7">
        <w:rPr>
          <w:rFonts w:ascii="仿宋_GB2312" w:eastAsia="仿宋_GB2312" w:hint="eastAsia"/>
          <w:spacing w:val="-3"/>
          <w:lang w:eastAsia="zh-CN"/>
        </w:rPr>
        <w:t>。</w:t>
      </w:r>
    </w:p>
    <w:p w14:paraId="738F8373" w14:textId="77777777" w:rsidR="00BD3EB0" w:rsidRPr="00117CD7" w:rsidRDefault="00BD3EB0" w:rsidP="00BD3EB0">
      <w:pPr>
        <w:pStyle w:val="a6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安全注意事项：选手应始终遵守安全操作规程和竞赛规则，比赛全程必须注意安全防护，穿戴劳保用品。</w:t>
      </w:r>
    </w:p>
    <w:p w14:paraId="145139FA" w14:textId="3BA7151E" w:rsidR="0081352D" w:rsidRPr="00117CD7" w:rsidRDefault="00BD3EB0" w:rsidP="00264BB1">
      <w:pPr>
        <w:pStyle w:val="a6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参赛选手必须在通电测试前必须完成短路测试，向裁判员提出申请，由裁判进行安全确认后方可上电调试。</w:t>
      </w:r>
    </w:p>
    <w:p w14:paraId="0B29F16F" w14:textId="77777777" w:rsidR="00264BB1" w:rsidRPr="00117CD7" w:rsidRDefault="00264BB1" w:rsidP="00264BB1">
      <w:pPr>
        <w:pStyle w:val="a6"/>
        <w:numPr>
          <w:ilvl w:val="0"/>
          <w:numId w:val="1"/>
        </w:numPr>
        <w:spacing w:line="560" w:lineRule="exact"/>
        <w:ind w:right="253" w:firstLine="0"/>
        <w:jc w:val="both"/>
        <w:rPr>
          <w:rFonts w:ascii="仿宋_GB2312" w:eastAsia="仿宋_GB2312"/>
          <w:spacing w:val="-3"/>
          <w:lang w:eastAsia="zh-CN"/>
        </w:rPr>
      </w:pPr>
      <w:r w:rsidRPr="00117CD7">
        <w:rPr>
          <w:rFonts w:ascii="仿宋_GB2312" w:eastAsia="仿宋_GB2312" w:hint="eastAsia"/>
          <w:spacing w:val="-3"/>
          <w:lang w:eastAsia="zh-CN"/>
        </w:rPr>
        <w:t>如对设备状态有异议，可向现场裁判提出技术支持；</w:t>
      </w:r>
    </w:p>
    <w:p w14:paraId="27148E65" w14:textId="4FD0B233" w:rsidR="00264BB1" w:rsidRPr="00117CD7" w:rsidRDefault="00264BB1" w:rsidP="00264BB1">
      <w:pPr>
        <w:pStyle w:val="1"/>
        <w:rPr>
          <w:rFonts w:ascii="仿宋_GB2312" w:eastAsia="仿宋_GB2312"/>
        </w:rPr>
        <w:sectPr w:rsidR="00264BB1" w:rsidRPr="00117CD7" w:rsidSect="00A6672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74" w:bottom="1304" w:left="1531" w:header="851" w:footer="992" w:gutter="0"/>
          <w:cols w:space="425"/>
          <w:titlePg/>
          <w:docGrid w:type="lines" w:linePitch="312"/>
        </w:sectPr>
      </w:pPr>
    </w:p>
    <w:p w14:paraId="4BEBDB00" w14:textId="44CB52A5" w:rsidR="00700D56" w:rsidRPr="00117CD7" w:rsidRDefault="00700D56" w:rsidP="00700D56">
      <w:pPr>
        <w:pStyle w:val="2"/>
        <w:rPr>
          <w:rFonts w:ascii="仿宋_GB2312" w:eastAsia="仿宋_GB2312"/>
        </w:rPr>
      </w:pPr>
      <w:r w:rsidRPr="00117CD7">
        <w:rPr>
          <w:rFonts w:ascii="仿宋_GB2312" w:eastAsia="仿宋_GB2312" w:hint="eastAsia"/>
        </w:rPr>
        <w:lastRenderedPageBreak/>
        <w:t>一、模块2任务分解</w:t>
      </w: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1418"/>
        <w:gridCol w:w="1417"/>
        <w:gridCol w:w="2835"/>
        <w:gridCol w:w="1701"/>
        <w:gridCol w:w="4705"/>
      </w:tblGrid>
      <w:tr w:rsidR="00117CD7" w:rsidRPr="00117CD7" w14:paraId="37EFD9CA" w14:textId="77777777" w:rsidTr="007E3905">
        <w:trPr>
          <w:trHeight w:val="567"/>
          <w:jc w:val="center"/>
        </w:trPr>
        <w:tc>
          <w:tcPr>
            <w:tcW w:w="1669" w:type="dxa"/>
            <w:vAlign w:val="center"/>
          </w:tcPr>
          <w:p w14:paraId="0F53AAFC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模块序号</w:t>
            </w:r>
          </w:p>
        </w:tc>
        <w:tc>
          <w:tcPr>
            <w:tcW w:w="2835" w:type="dxa"/>
            <w:gridSpan w:val="2"/>
            <w:vAlign w:val="center"/>
          </w:tcPr>
          <w:p w14:paraId="17D34B28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模块2</w:t>
            </w:r>
          </w:p>
        </w:tc>
        <w:tc>
          <w:tcPr>
            <w:tcW w:w="2835" w:type="dxa"/>
            <w:vAlign w:val="center"/>
          </w:tcPr>
          <w:p w14:paraId="1FF70D8F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对应赛项编号</w:t>
            </w:r>
          </w:p>
        </w:tc>
        <w:tc>
          <w:tcPr>
            <w:tcW w:w="6406" w:type="dxa"/>
            <w:gridSpan w:val="2"/>
            <w:vAlign w:val="center"/>
          </w:tcPr>
          <w:p w14:paraId="63CFDA20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GZ028</w:t>
            </w:r>
          </w:p>
        </w:tc>
      </w:tr>
      <w:tr w:rsidR="00117CD7" w:rsidRPr="00117CD7" w14:paraId="36E5EC46" w14:textId="77777777" w:rsidTr="007E3905">
        <w:trPr>
          <w:trHeight w:val="567"/>
          <w:jc w:val="center"/>
        </w:trPr>
        <w:tc>
          <w:tcPr>
            <w:tcW w:w="1669" w:type="dxa"/>
            <w:vAlign w:val="center"/>
          </w:tcPr>
          <w:p w14:paraId="0782DDE6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模块名称</w:t>
            </w:r>
          </w:p>
        </w:tc>
        <w:tc>
          <w:tcPr>
            <w:tcW w:w="2835" w:type="dxa"/>
            <w:gridSpan w:val="2"/>
            <w:vAlign w:val="center"/>
          </w:tcPr>
          <w:p w14:paraId="428766EB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受电弓的安装与调试</w:t>
            </w:r>
          </w:p>
        </w:tc>
        <w:tc>
          <w:tcPr>
            <w:tcW w:w="2835" w:type="dxa"/>
            <w:vAlign w:val="center"/>
          </w:tcPr>
          <w:p w14:paraId="5F841F35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子任务数量</w:t>
            </w:r>
          </w:p>
        </w:tc>
        <w:tc>
          <w:tcPr>
            <w:tcW w:w="6406" w:type="dxa"/>
            <w:gridSpan w:val="2"/>
            <w:vAlign w:val="center"/>
          </w:tcPr>
          <w:p w14:paraId="6AAE2C49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5</w:t>
            </w:r>
          </w:p>
        </w:tc>
      </w:tr>
      <w:tr w:rsidR="00117CD7" w:rsidRPr="00117CD7" w14:paraId="3E4C81FF" w14:textId="77777777" w:rsidTr="007E3905">
        <w:trPr>
          <w:trHeight w:val="567"/>
          <w:jc w:val="center"/>
        </w:trPr>
        <w:tc>
          <w:tcPr>
            <w:tcW w:w="1669" w:type="dxa"/>
            <w:vAlign w:val="center"/>
          </w:tcPr>
          <w:p w14:paraId="2DA607A8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竞赛时间</w:t>
            </w:r>
          </w:p>
        </w:tc>
        <w:tc>
          <w:tcPr>
            <w:tcW w:w="12076" w:type="dxa"/>
            <w:gridSpan w:val="5"/>
            <w:vAlign w:val="center"/>
          </w:tcPr>
          <w:p w14:paraId="558083C8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总时间100分钟，其中准备5分钟、实施85分钟、评价10分钟</w:t>
            </w:r>
          </w:p>
        </w:tc>
      </w:tr>
      <w:tr w:rsidR="00117CD7" w:rsidRPr="00117CD7" w14:paraId="5E3DF562" w14:textId="77777777" w:rsidTr="007E3905">
        <w:trPr>
          <w:trHeight w:val="567"/>
          <w:jc w:val="center"/>
        </w:trPr>
        <w:tc>
          <w:tcPr>
            <w:tcW w:w="1669" w:type="dxa"/>
            <w:vAlign w:val="center"/>
          </w:tcPr>
          <w:p w14:paraId="1823F486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任务描述</w:t>
            </w:r>
          </w:p>
        </w:tc>
        <w:tc>
          <w:tcPr>
            <w:tcW w:w="12076" w:type="dxa"/>
            <w:gridSpan w:val="5"/>
            <w:vAlign w:val="center"/>
          </w:tcPr>
          <w:p w14:paraId="366866D6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按照工艺标准对受电弓及其控制系统进行装配、检查、调试及故障处理，使受电弓及其控制设备达到正常使用要求</w:t>
            </w:r>
          </w:p>
        </w:tc>
      </w:tr>
      <w:tr w:rsidR="00117CD7" w:rsidRPr="00117CD7" w14:paraId="117CF829" w14:textId="77777777" w:rsidTr="007E3905">
        <w:trPr>
          <w:trHeight w:val="567"/>
          <w:jc w:val="center"/>
        </w:trPr>
        <w:tc>
          <w:tcPr>
            <w:tcW w:w="1669" w:type="dxa"/>
            <w:vAlign w:val="center"/>
          </w:tcPr>
          <w:p w14:paraId="09FBA20C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职业要素</w:t>
            </w:r>
          </w:p>
        </w:tc>
        <w:tc>
          <w:tcPr>
            <w:tcW w:w="12076" w:type="dxa"/>
            <w:gridSpan w:val="5"/>
            <w:vAlign w:val="center"/>
          </w:tcPr>
          <w:p w14:paraId="158459FD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Segoe UI Symbol" w:eastAsia="仿宋_GB2312" w:hAnsi="Segoe UI Symbol" w:cs="Segoe UI Symbol"/>
                <w:sz w:val="24"/>
              </w:rPr>
              <w:t>☑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 xml:space="preserve">基本专业素养 </w:t>
            </w:r>
            <w:r w:rsidRPr="00117CD7">
              <w:rPr>
                <w:rFonts w:ascii="Segoe UI Symbol" w:eastAsia="仿宋_GB2312" w:hAnsi="Segoe UI Symbol" w:cs="Segoe UI Symbol"/>
                <w:sz w:val="24"/>
              </w:rPr>
              <w:t>☑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 xml:space="preserve">专业实践技能 </w:t>
            </w:r>
            <w:r w:rsidRPr="00117CD7">
              <w:rPr>
                <w:rFonts w:ascii="Segoe UI Symbol" w:eastAsia="仿宋_GB2312" w:hAnsi="Segoe UI Symbol" w:cs="Segoe UI Symbol"/>
                <w:sz w:val="24"/>
                <w:szCs w:val="24"/>
              </w:rPr>
              <w:t>☑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协调协作能力 □持续发展能力</w:t>
            </w:r>
          </w:p>
        </w:tc>
      </w:tr>
      <w:tr w:rsidR="00117CD7" w:rsidRPr="00117CD7" w14:paraId="6CBD8DAB" w14:textId="77777777" w:rsidTr="007E3905">
        <w:trPr>
          <w:trHeight w:val="567"/>
          <w:jc w:val="center"/>
        </w:trPr>
        <w:tc>
          <w:tcPr>
            <w:tcW w:w="1669" w:type="dxa"/>
            <w:vMerge w:val="restart"/>
            <w:vAlign w:val="center"/>
          </w:tcPr>
          <w:p w14:paraId="0248E7AF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具体任务要求</w:t>
            </w:r>
          </w:p>
        </w:tc>
        <w:tc>
          <w:tcPr>
            <w:tcW w:w="1418" w:type="dxa"/>
            <w:vAlign w:val="center"/>
          </w:tcPr>
          <w:p w14:paraId="41ECCD30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子任务序号</w:t>
            </w:r>
          </w:p>
        </w:tc>
        <w:tc>
          <w:tcPr>
            <w:tcW w:w="1417" w:type="dxa"/>
            <w:vAlign w:val="center"/>
          </w:tcPr>
          <w:p w14:paraId="34886F26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任务要求</w:t>
            </w:r>
          </w:p>
        </w:tc>
        <w:tc>
          <w:tcPr>
            <w:tcW w:w="2835" w:type="dxa"/>
            <w:vAlign w:val="center"/>
          </w:tcPr>
          <w:p w14:paraId="711CE4EF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操作过程</w:t>
            </w:r>
          </w:p>
        </w:tc>
        <w:tc>
          <w:tcPr>
            <w:tcW w:w="1701" w:type="dxa"/>
            <w:vAlign w:val="center"/>
          </w:tcPr>
          <w:p w14:paraId="7C87A6BF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考核点</w:t>
            </w:r>
          </w:p>
        </w:tc>
        <w:tc>
          <w:tcPr>
            <w:tcW w:w="4705" w:type="dxa"/>
            <w:vAlign w:val="center"/>
          </w:tcPr>
          <w:p w14:paraId="7B14EC63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t>评价标准</w:t>
            </w:r>
          </w:p>
        </w:tc>
      </w:tr>
      <w:tr w:rsidR="00117CD7" w:rsidRPr="00117CD7" w14:paraId="5F704AE6" w14:textId="77777777" w:rsidTr="007E3905">
        <w:trPr>
          <w:trHeight w:val="20"/>
          <w:jc w:val="center"/>
        </w:trPr>
        <w:tc>
          <w:tcPr>
            <w:tcW w:w="1669" w:type="dxa"/>
            <w:vMerge/>
            <w:vAlign w:val="center"/>
          </w:tcPr>
          <w:p w14:paraId="3EF0D521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82D1E24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子任务2-1</w:t>
            </w:r>
          </w:p>
        </w:tc>
        <w:tc>
          <w:tcPr>
            <w:tcW w:w="1417" w:type="dxa"/>
            <w:vAlign w:val="center"/>
          </w:tcPr>
          <w:p w14:paraId="35EA2C09" w14:textId="77777777" w:rsidR="0081352D" w:rsidRPr="00117CD7" w:rsidRDefault="0081352D" w:rsidP="009C1A24">
            <w:pPr>
              <w:pStyle w:val="21"/>
              <w:spacing w:after="0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受电弓的机械部件外观检查与维护</w:t>
            </w:r>
          </w:p>
        </w:tc>
        <w:tc>
          <w:tcPr>
            <w:tcW w:w="2835" w:type="dxa"/>
            <w:vAlign w:val="center"/>
          </w:tcPr>
          <w:p w14:paraId="73A830C1" w14:textId="1D6E7909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1.受电弓部件外观检查</w:t>
            </w:r>
            <w:r w:rsidR="005442FB">
              <w:rPr>
                <w:rFonts w:ascii="仿宋_GB2312" w:eastAsia="仿宋_GB2312" w:hAnsi="Times New Roman" w:hint="eastAsia"/>
                <w:sz w:val="24"/>
                <w:szCs w:val="24"/>
              </w:rPr>
              <w:t>，若碳滑板出现损伤，必须更换</w:t>
            </w:r>
          </w:p>
          <w:p w14:paraId="6FB577D3" w14:textId="77777777" w:rsidR="0081352D" w:rsidRDefault="0081352D" w:rsidP="00537B27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2.受电弓及部件的紧固件检查与维修</w:t>
            </w:r>
          </w:p>
          <w:p w14:paraId="7B9A4F73" w14:textId="3CE7B5DC" w:rsidR="00537B27" w:rsidRPr="00117CD7" w:rsidRDefault="00537B27" w:rsidP="00537B27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3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 xml:space="preserve">.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具体操作记录见“</w:t>
            </w:r>
            <w:r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t>子任务2-1受电弓的机械部件外观检查与维护记录单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”</w:t>
            </w:r>
          </w:p>
        </w:tc>
        <w:tc>
          <w:tcPr>
            <w:tcW w:w="1701" w:type="dxa"/>
            <w:vAlign w:val="center"/>
          </w:tcPr>
          <w:p w14:paraId="69E6EB9B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底架、下臂杆、上框架、平衡杆、拉杆、弓头组成、绝缘子、气囊、阻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尼器、气阀箱、碳滑板、弓角、导流线、钢丝绳、降弓位置指示器等受电弓机械部件外观检查</w:t>
            </w:r>
          </w:p>
        </w:tc>
        <w:tc>
          <w:tcPr>
            <w:tcW w:w="4705" w:type="dxa"/>
            <w:vAlign w:val="center"/>
          </w:tcPr>
          <w:p w14:paraId="5AE98AD3" w14:textId="6365724E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1.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注意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安全防护，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需全程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穿戴劳保用品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。</w:t>
            </w:r>
          </w:p>
          <w:p w14:paraId="4C7FA19C" w14:textId="45DF0735" w:rsidR="0081352D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2.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外观检测发现破损、裂纹、污渍、缺失或异物类故障，任务书未明确需要修复的情况下，均只记录故障信息，无需故障修复</w:t>
            </w:r>
          </w:p>
          <w:p w14:paraId="5767B929" w14:textId="1824532C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3.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外观检查发现紧固件松动类故障需对松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动紧固件进行紧固，并对照扭力表进行扭力校验。</w:t>
            </w:r>
          </w:p>
          <w:p w14:paraId="401A0D9F" w14:textId="674AC808" w:rsidR="0081352D" w:rsidRPr="00117CD7" w:rsidRDefault="00EF5D19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4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.测量碳滑板中间及两侧的厚度（工作区），并计算平均值，碳滑板厚度应在17±2mm，碳滑板厚度是指碳滑板接触面到铝托架上平面距离。</w:t>
            </w:r>
          </w:p>
          <w:p w14:paraId="29FE8CF7" w14:textId="6774D37C" w:rsidR="0081352D" w:rsidRPr="00117CD7" w:rsidRDefault="005A2198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5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.测量四个弓角和碳滑板之间的间隙宽度并记录相应的测量结果，标准为0.5mm-2.5mm</w:t>
            </w:r>
          </w:p>
          <w:p w14:paraId="34DEB91D" w14:textId="5BAA9B3A" w:rsidR="0081352D" w:rsidRPr="00117CD7" w:rsidRDefault="005A2198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6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.测量降弓位置传感器与感应金属板间距离，要求在</w:t>
            </w:r>
            <w:r w:rsidR="00506845">
              <w:rPr>
                <w:rFonts w:ascii="仿宋_GB2312" w:eastAsia="仿宋_GB2312" w:hAnsi="Times New Roman"/>
                <w:sz w:val="24"/>
                <w:szCs w:val="24"/>
              </w:rPr>
              <w:t>4</w:t>
            </w:r>
            <w:r w:rsidR="005442FB">
              <w:rPr>
                <w:rFonts w:ascii="仿宋_GB2312" w:eastAsia="仿宋_GB2312" w:hAnsi="Times New Roman" w:hint="eastAsia"/>
                <w:sz w:val="24"/>
                <w:szCs w:val="24"/>
              </w:rPr>
              <w:t>mm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-</w:t>
            </w:r>
            <w:r w:rsidR="004725CB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8mm</w:t>
            </w:r>
          </w:p>
        </w:tc>
      </w:tr>
      <w:tr w:rsidR="00117CD7" w:rsidRPr="00117CD7" w14:paraId="1F530A0D" w14:textId="77777777" w:rsidTr="007E3905">
        <w:trPr>
          <w:trHeight w:val="20"/>
          <w:jc w:val="center"/>
        </w:trPr>
        <w:tc>
          <w:tcPr>
            <w:tcW w:w="1669" w:type="dxa"/>
            <w:vMerge/>
            <w:vAlign w:val="center"/>
          </w:tcPr>
          <w:p w14:paraId="71F650B0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8268CD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子任务2-2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2FB337F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受电弓气路及阀件安装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F383BB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1.受电弓电磁阀选型与安装</w:t>
            </w:r>
          </w:p>
          <w:p w14:paraId="1A9DC18C" w14:textId="77777777" w:rsidR="0081352D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2.受电弓气路板设计与安装</w:t>
            </w:r>
          </w:p>
          <w:p w14:paraId="5E114252" w14:textId="3CECA73B" w:rsidR="00537B27" w:rsidRPr="00117CD7" w:rsidRDefault="00537B27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 xml:space="preserve">.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具体</w:t>
            </w:r>
            <w:r w:rsidR="00B3786D">
              <w:rPr>
                <w:rFonts w:ascii="仿宋_GB2312" w:eastAsia="仿宋_GB2312" w:hAnsi="Times New Roman" w:hint="eastAsia"/>
                <w:sz w:val="24"/>
                <w:szCs w:val="24"/>
              </w:rPr>
              <w:t>要求及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操作记录见“</w:t>
            </w:r>
            <w:r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t>子任务2-2受电弓气路及阀件安装记录单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”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2A3621" w14:textId="4688E99B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电磁阀规格选型、受电弓气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路逻辑分析与</w:t>
            </w:r>
            <w:r w:rsidR="00275DFC">
              <w:rPr>
                <w:rFonts w:ascii="仿宋_GB2312" w:eastAsia="仿宋_GB2312" w:hAnsi="Times New Roman" w:hint="eastAsia"/>
                <w:sz w:val="24"/>
                <w:szCs w:val="24"/>
              </w:rPr>
              <w:t>连接</w:t>
            </w:r>
          </w:p>
        </w:tc>
        <w:tc>
          <w:tcPr>
            <w:tcW w:w="4705" w:type="dxa"/>
            <w:shd w:val="clear" w:color="auto" w:fill="auto"/>
            <w:vAlign w:val="center"/>
          </w:tcPr>
          <w:p w14:paraId="5CCC16F7" w14:textId="3A4ACDAF" w:rsidR="005A2198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1.</w:t>
            </w:r>
            <w:r w:rsidR="00B3786D">
              <w:rPr>
                <w:rFonts w:ascii="仿宋_GB2312" w:eastAsia="仿宋_GB2312" w:hAnsi="Times New Roman" w:hint="eastAsia"/>
                <w:sz w:val="24"/>
                <w:szCs w:val="24"/>
              </w:rPr>
              <w:t>根据“</w:t>
            </w:r>
            <w:r w:rsidR="00B3786D"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t>子任务2-2受电弓气路及阀件安装记录单</w:t>
            </w:r>
            <w:r w:rsidR="00B3786D">
              <w:rPr>
                <w:rFonts w:ascii="仿宋_GB2312" w:eastAsia="仿宋_GB2312" w:hAnsi="Times New Roman" w:hint="eastAsia"/>
                <w:sz w:val="24"/>
                <w:szCs w:val="24"/>
              </w:rPr>
              <w:t>”中的场景要求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选择对应规格的电磁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阀，并</w:t>
            </w:r>
            <w:r w:rsidR="005A2198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根据电磁阀选型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进行气路</w:t>
            </w:r>
            <w:r w:rsidR="005A2198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及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电气连接。</w:t>
            </w:r>
          </w:p>
          <w:p w14:paraId="79D5EF87" w14:textId="4390D5D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2.受电弓</w:t>
            </w:r>
            <w:r w:rsidR="00EF5D19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气路连接需确保</w:t>
            </w:r>
            <w:r w:rsidR="005A2198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气路板气密性良好，</w:t>
            </w:r>
            <w:r w:rsidR="00B929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气路走线横平竖直，气路长度适中，美观。</w:t>
            </w:r>
            <w:r w:rsidR="005A2198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能正常升降弓且不影响受电弓动作参数整定</w:t>
            </w:r>
          </w:p>
        </w:tc>
      </w:tr>
      <w:tr w:rsidR="00117CD7" w:rsidRPr="00117CD7" w14:paraId="2A6C75A8" w14:textId="77777777" w:rsidTr="007E3905">
        <w:trPr>
          <w:trHeight w:val="20"/>
          <w:jc w:val="center"/>
        </w:trPr>
        <w:tc>
          <w:tcPr>
            <w:tcW w:w="1669" w:type="dxa"/>
            <w:vMerge/>
            <w:vAlign w:val="center"/>
          </w:tcPr>
          <w:p w14:paraId="4FB55FE0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C2BF554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子任务2-3</w:t>
            </w:r>
          </w:p>
        </w:tc>
        <w:tc>
          <w:tcPr>
            <w:tcW w:w="1417" w:type="dxa"/>
            <w:vAlign w:val="center"/>
          </w:tcPr>
          <w:p w14:paraId="3D6F995E" w14:textId="77777777" w:rsidR="0081352D" w:rsidRPr="00117CD7" w:rsidRDefault="0081352D" w:rsidP="009C1A24">
            <w:pPr>
              <w:pStyle w:val="21"/>
              <w:spacing w:after="0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受电弓动作参数调节与整定</w:t>
            </w:r>
          </w:p>
        </w:tc>
        <w:tc>
          <w:tcPr>
            <w:tcW w:w="2835" w:type="dxa"/>
            <w:vAlign w:val="center"/>
          </w:tcPr>
          <w:p w14:paraId="7D5B7CBE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1.受电弓升弓时间调节与整定</w:t>
            </w:r>
          </w:p>
          <w:p w14:paraId="39CD7DCF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2.受电弓降弓时间调节与整定</w:t>
            </w:r>
          </w:p>
          <w:p w14:paraId="2E055BF7" w14:textId="77777777" w:rsidR="0081352D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3.受电弓静态接触压力调节与测试</w:t>
            </w:r>
          </w:p>
          <w:p w14:paraId="1B60408C" w14:textId="7458A202" w:rsidR="00537B27" w:rsidRPr="00117CD7" w:rsidRDefault="00537B27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4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 xml:space="preserve">.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具体操作见“</w:t>
            </w:r>
            <w:r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t>子任务</w:t>
            </w:r>
            <w:r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2-3受电弓动作参数调节与整定记录单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”</w:t>
            </w:r>
          </w:p>
        </w:tc>
        <w:tc>
          <w:tcPr>
            <w:tcW w:w="1701" w:type="dxa"/>
            <w:vAlign w:val="center"/>
          </w:tcPr>
          <w:p w14:paraId="5699063C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升弓单向节流阀调节；</w:t>
            </w:r>
          </w:p>
          <w:p w14:paraId="479121A9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降弓单向节流阀调节；</w:t>
            </w:r>
          </w:p>
          <w:p w14:paraId="25C51F85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精密调压阀调节</w:t>
            </w:r>
          </w:p>
        </w:tc>
        <w:tc>
          <w:tcPr>
            <w:tcW w:w="4705" w:type="dxa"/>
            <w:vAlign w:val="center"/>
          </w:tcPr>
          <w:p w14:paraId="233FDB9F" w14:textId="7557D767" w:rsidR="0081352D" w:rsidRPr="00117CD7" w:rsidRDefault="00B35B88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.记录测试受电弓初始升弓时间（从弓头动作开始使用秒表记时，直到受电弓接触到接触网计时结束）</w:t>
            </w:r>
          </w:p>
          <w:p w14:paraId="63D921C6" w14:textId="1401FBC3" w:rsidR="0081352D" w:rsidRPr="00117CD7" w:rsidRDefault="00B35B88" w:rsidP="009C1A24">
            <w:pPr>
              <w:spacing w:after="12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.通过反复调节，直到升弓时间</w:t>
            </w:r>
            <w:r w:rsidR="001B7478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6</w:t>
            </w:r>
            <w:r w:rsidR="000461C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-8秒为止</w:t>
            </w:r>
          </w:p>
          <w:p w14:paraId="1F90BEEF" w14:textId="4D4E2FC2" w:rsidR="0081352D" w:rsidRPr="00117CD7" w:rsidRDefault="00B35B88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3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.测试记录受电弓初始降弓时间（从弓头动作开始使用秒表记时，直到受电弓到达降落位置为止，计时结束）</w:t>
            </w:r>
          </w:p>
          <w:p w14:paraId="0EF99205" w14:textId="2876E3AB" w:rsidR="0081352D" w:rsidRPr="00117CD7" w:rsidRDefault="00B35B88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4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.通过反复调节，直到降弓时间</w:t>
            </w:r>
            <w:r w:rsidR="001B7478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5</w:t>
            </w:r>
            <w:r w:rsidR="000461C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-</w:t>
            </w:r>
            <w:r w:rsidR="001B7478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7</w:t>
            </w:r>
            <w:r w:rsidR="000461C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秒为止</w:t>
            </w:r>
          </w:p>
          <w:p w14:paraId="17639054" w14:textId="2E073CE2" w:rsidR="0081352D" w:rsidRPr="00117CD7" w:rsidRDefault="00B35B88" w:rsidP="009C1A24">
            <w:pPr>
              <w:pStyle w:val="21"/>
              <w:spacing w:after="0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5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.匀速向下垂直拉动拉力计，观察并记录两次拉力值；第一次：碳滑板刚脱离接触网；第二次：中间位置；（立柱上有标识）</w:t>
            </w:r>
          </w:p>
          <w:p w14:paraId="1389D992" w14:textId="0EF1EE0A" w:rsidR="0081352D" w:rsidRPr="00117CD7" w:rsidRDefault="00B35B88" w:rsidP="00D611CD">
            <w:pPr>
              <w:pStyle w:val="21"/>
              <w:spacing w:after="0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6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.两次拉力值都应在120±10N范围内，否则进行调整</w:t>
            </w:r>
          </w:p>
        </w:tc>
      </w:tr>
      <w:tr w:rsidR="00117CD7" w:rsidRPr="00117CD7" w14:paraId="2F3B9674" w14:textId="77777777" w:rsidTr="007E3905">
        <w:trPr>
          <w:trHeight w:val="20"/>
          <w:jc w:val="center"/>
        </w:trPr>
        <w:tc>
          <w:tcPr>
            <w:tcW w:w="1669" w:type="dxa"/>
            <w:vMerge/>
            <w:vAlign w:val="center"/>
          </w:tcPr>
          <w:p w14:paraId="1DEA80AE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575419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子任务2-4</w:t>
            </w:r>
          </w:p>
        </w:tc>
        <w:tc>
          <w:tcPr>
            <w:tcW w:w="1417" w:type="dxa"/>
            <w:vAlign w:val="center"/>
          </w:tcPr>
          <w:p w14:paraId="59422875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受电弓控制回路接线实施</w:t>
            </w:r>
          </w:p>
        </w:tc>
        <w:tc>
          <w:tcPr>
            <w:tcW w:w="2835" w:type="dxa"/>
            <w:vAlign w:val="center"/>
          </w:tcPr>
          <w:p w14:paraId="1D7C6B70" w14:textId="170305F9" w:rsidR="0081352D" w:rsidRPr="00117CD7" w:rsidRDefault="00B35B88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Ⅱ端继电器柜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受电弓控制回路设计与接线</w:t>
            </w:r>
          </w:p>
          <w:p w14:paraId="390AF31D" w14:textId="77777777" w:rsidR="00537B27" w:rsidRDefault="00B35B88" w:rsidP="00537B27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 xml:space="preserve"> Ⅱ端继电器柜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受电弓指示灯控制回路设计与接线</w:t>
            </w:r>
          </w:p>
          <w:p w14:paraId="0150813C" w14:textId="77777777" w:rsidR="00537B27" w:rsidRDefault="00537B27" w:rsidP="00537B27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3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 xml:space="preserve">. </w:t>
            </w:r>
            <w:r w:rsidR="0053055F">
              <w:rPr>
                <w:rFonts w:ascii="仿宋_GB2312" w:eastAsia="仿宋_GB2312" w:hAnsi="Times New Roman" w:hint="eastAsia"/>
                <w:sz w:val="24"/>
                <w:szCs w:val="24"/>
              </w:rPr>
              <w:t>接线完成后需要进行短路测试，具体操作流程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见“</w:t>
            </w:r>
            <w:r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t>子任务2-4</w:t>
            </w:r>
            <w:r w:rsidR="00267819">
              <w:rPr>
                <w:rFonts w:ascii="仿宋_GB2312" w:eastAsia="仿宋_GB2312" w:hAnsi="Times New Roman"/>
                <w:sz w:val="24"/>
                <w:szCs w:val="24"/>
              </w:rPr>
              <w:t>-1</w:t>
            </w:r>
            <w:r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t>受电弓</w:t>
            </w:r>
            <w:r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控制回路接线实施记录单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”</w:t>
            </w:r>
          </w:p>
          <w:p w14:paraId="49326E32" w14:textId="1DBD0DC3" w:rsidR="0053055F" w:rsidRPr="0053055F" w:rsidRDefault="0053055F" w:rsidP="0053055F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/>
                <w:sz w:val="24"/>
                <w:szCs w:val="24"/>
              </w:rPr>
              <w:t>4.</w:t>
            </w:r>
            <w:r w:rsidRPr="0053055F">
              <w:rPr>
                <w:rFonts w:ascii="仿宋_GB2312" w:eastAsia="仿宋_GB2312" w:hAnsi="Times New Roman" w:hint="eastAsia"/>
                <w:sz w:val="24"/>
                <w:szCs w:val="24"/>
              </w:rPr>
              <w:t>模块二所有竞赛任务完成后，选手离场等候，待裁判进行结果评判时重新入场进行功能验证操作。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具体验证流程见“附件1：</w:t>
            </w:r>
            <w:r w:rsidRPr="0053055F">
              <w:rPr>
                <w:rFonts w:ascii="仿宋_GB2312" w:eastAsia="仿宋_GB2312" w:hAnsi="Times New Roman" w:hint="eastAsia"/>
                <w:sz w:val="24"/>
                <w:szCs w:val="24"/>
              </w:rPr>
              <w:t>受电弓控制回路接线实施功能验证操作流程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”</w:t>
            </w:r>
          </w:p>
        </w:tc>
        <w:tc>
          <w:tcPr>
            <w:tcW w:w="1701" w:type="dxa"/>
            <w:vAlign w:val="center"/>
          </w:tcPr>
          <w:p w14:paraId="2EBA4B15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受电弓控制回路设计与接线</w:t>
            </w:r>
          </w:p>
        </w:tc>
        <w:tc>
          <w:tcPr>
            <w:tcW w:w="4705" w:type="dxa"/>
            <w:vAlign w:val="center"/>
          </w:tcPr>
          <w:p w14:paraId="29E06992" w14:textId="201E7C02" w:rsidR="002F2723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1.</w:t>
            </w:r>
            <w:r w:rsidRPr="00117CD7">
              <w:rPr>
                <w:rFonts w:ascii="仿宋_GB2312" w:eastAsia="仿宋_GB2312" w:hint="eastAsia"/>
              </w:rPr>
              <w:t xml:space="preserve"> 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接线固定螺丝及电气原件安装螺丝均紧固到位</w:t>
            </w:r>
          </w:p>
          <w:p w14:paraId="7C99E471" w14:textId="34B508C7" w:rsidR="002F2723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2.不允许存在悬空线头</w:t>
            </w:r>
          </w:p>
          <w:p w14:paraId="66B20FF9" w14:textId="0D84A4DA" w:rsidR="002F2723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3.</w:t>
            </w:r>
            <w:r w:rsidRPr="00117CD7">
              <w:rPr>
                <w:rFonts w:ascii="仿宋_GB2312" w:eastAsia="仿宋_GB2312" w:hint="eastAsia"/>
              </w:rPr>
              <w:t xml:space="preserve"> 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导线不得存在交叉现象，不允许导线横跨元器件或端子排</w:t>
            </w:r>
          </w:p>
          <w:p w14:paraId="67CDA788" w14:textId="07D83C0E" w:rsidR="002F2723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4.</w:t>
            </w:r>
            <w:r w:rsidRPr="00117CD7">
              <w:rPr>
                <w:rFonts w:ascii="仿宋_GB2312" w:eastAsia="仿宋_GB2312" w:hint="eastAsia"/>
              </w:rPr>
              <w:t xml:space="preserve"> 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一根导线的两个接点中间不能有额外并线接头</w:t>
            </w:r>
          </w:p>
          <w:p w14:paraId="31D3676A" w14:textId="059D8A88" w:rsidR="002F2723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5.</w:t>
            </w:r>
            <w:r w:rsidRPr="00117CD7">
              <w:rPr>
                <w:rFonts w:ascii="仿宋_GB2312" w:eastAsia="仿宋_GB2312" w:hint="eastAsia"/>
              </w:rPr>
              <w:t xml:space="preserve"> 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继电器每个触点最多允许连接2根导线</w:t>
            </w:r>
          </w:p>
          <w:p w14:paraId="6A879B9E" w14:textId="5365DB5E" w:rsidR="002F2723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6.</w:t>
            </w:r>
            <w:r w:rsidRPr="00117CD7">
              <w:rPr>
                <w:rFonts w:ascii="仿宋_GB2312" w:eastAsia="仿宋_GB2312" w:hint="eastAsia"/>
              </w:rPr>
              <w:t xml:space="preserve"> 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端子排每个接线位只允许连接1根导线</w:t>
            </w:r>
          </w:p>
          <w:p w14:paraId="04076E86" w14:textId="003D86B7" w:rsidR="002F2723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7.</w:t>
            </w:r>
            <w:r w:rsidRPr="00117CD7">
              <w:rPr>
                <w:rFonts w:ascii="仿宋_GB2312" w:eastAsia="仿宋_GB2312" w:hint="eastAsia"/>
              </w:rPr>
              <w:t xml:space="preserve"> 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电路布线整体美观，端子排接线预留长度适中美观</w:t>
            </w:r>
          </w:p>
          <w:p w14:paraId="131FC0ED" w14:textId="29000145" w:rsidR="002F2723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8.</w:t>
            </w:r>
            <w:r w:rsidRPr="00117CD7">
              <w:rPr>
                <w:rFonts w:ascii="仿宋_GB2312" w:eastAsia="仿宋_GB2312" w:hint="eastAsia"/>
              </w:rPr>
              <w:t xml:space="preserve"> 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接线过程需带绝缘手套作业</w:t>
            </w:r>
          </w:p>
          <w:p w14:paraId="11EF9534" w14:textId="5D8DEE68" w:rsidR="001B7478" w:rsidRPr="00117CD7" w:rsidRDefault="001B7478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9. 受电弓控制回路接线实施过程中，选手不允许动Ⅱ端继电器柜内原有线缆</w:t>
            </w:r>
          </w:p>
        </w:tc>
      </w:tr>
      <w:tr w:rsidR="00117CD7" w:rsidRPr="00117CD7" w14:paraId="66CAA02F" w14:textId="77777777" w:rsidTr="007E3905">
        <w:trPr>
          <w:trHeight w:val="20"/>
          <w:jc w:val="center"/>
        </w:trPr>
        <w:tc>
          <w:tcPr>
            <w:tcW w:w="1669" w:type="dxa"/>
            <w:vMerge/>
            <w:vAlign w:val="center"/>
          </w:tcPr>
          <w:p w14:paraId="1C079A36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B3DAB0" w14:textId="77777777" w:rsidR="0081352D" w:rsidRPr="00117CD7" w:rsidRDefault="0081352D" w:rsidP="009C1A24">
            <w:pPr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子任务2-5</w:t>
            </w:r>
          </w:p>
        </w:tc>
        <w:tc>
          <w:tcPr>
            <w:tcW w:w="1417" w:type="dxa"/>
            <w:vAlign w:val="center"/>
          </w:tcPr>
          <w:p w14:paraId="10D9804F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受电弓电气功能测试与故障处理</w:t>
            </w:r>
          </w:p>
        </w:tc>
        <w:tc>
          <w:tcPr>
            <w:tcW w:w="2835" w:type="dxa"/>
            <w:vAlign w:val="center"/>
          </w:tcPr>
          <w:p w14:paraId="031C1F89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1.双端司机室互锁控制回路测试与故障排查</w:t>
            </w:r>
          </w:p>
          <w:p w14:paraId="68F26D29" w14:textId="77777777" w:rsidR="0081352D" w:rsidRPr="00117CD7" w:rsidRDefault="0081352D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2.受电弓无法升弓控制回路测试与故障排查</w:t>
            </w:r>
          </w:p>
          <w:p w14:paraId="3752A60C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3.受电弓升弓无法保持控制回路测试与故障排查</w:t>
            </w:r>
          </w:p>
          <w:p w14:paraId="78B8F744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4.受电弓无法降弓控制回路测试与故障排查</w:t>
            </w:r>
          </w:p>
          <w:p w14:paraId="5DFA3814" w14:textId="77777777" w:rsidR="0081352D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5.升降弓反馈回路测试与故障排查</w:t>
            </w:r>
          </w:p>
          <w:p w14:paraId="6AF2F4E5" w14:textId="78C5C1EF" w:rsidR="00537B27" w:rsidRPr="00117CD7" w:rsidRDefault="00537B27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6</w:t>
            </w:r>
            <w:r>
              <w:rPr>
                <w:rFonts w:ascii="仿宋_GB2312" w:eastAsia="仿宋_GB2312" w:hAnsi="Times New Roman"/>
                <w:sz w:val="24"/>
                <w:szCs w:val="24"/>
              </w:rPr>
              <w:t xml:space="preserve">. 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具体操作见“</w:t>
            </w:r>
            <w:r w:rsidRPr="00537B27">
              <w:rPr>
                <w:rFonts w:ascii="仿宋_GB2312" w:eastAsia="仿宋_GB2312" w:hAnsi="Times New Roman" w:hint="eastAsia"/>
                <w:sz w:val="24"/>
                <w:szCs w:val="24"/>
              </w:rPr>
              <w:t>子任务2-5受电弓电气功能测试与故障处理作业记录单</w:t>
            </w:r>
            <w:r>
              <w:rPr>
                <w:rFonts w:ascii="仿宋_GB2312" w:eastAsia="仿宋_GB2312" w:hAnsi="Times New Roman" w:hint="eastAsia"/>
                <w:sz w:val="24"/>
                <w:szCs w:val="24"/>
              </w:rPr>
              <w:t>”</w:t>
            </w:r>
          </w:p>
        </w:tc>
        <w:tc>
          <w:tcPr>
            <w:tcW w:w="1701" w:type="dxa"/>
            <w:vAlign w:val="center"/>
          </w:tcPr>
          <w:p w14:paraId="7F7FF939" w14:textId="5CAAE20B" w:rsidR="0081352D" w:rsidRPr="00117CD7" w:rsidRDefault="0081352D" w:rsidP="001314E7">
            <w:pPr>
              <w:widowControl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受电弓及相关控制回路故障检测及问题排查处理</w:t>
            </w:r>
          </w:p>
        </w:tc>
        <w:tc>
          <w:tcPr>
            <w:tcW w:w="4705" w:type="dxa"/>
            <w:vAlign w:val="center"/>
          </w:tcPr>
          <w:p w14:paraId="6B88ED7A" w14:textId="77777777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1.检测能否根据电气原理图进行测试与故障排查</w:t>
            </w:r>
          </w:p>
          <w:p w14:paraId="7F0B3F34" w14:textId="5E615744" w:rsidR="0081352D" w:rsidRPr="00117CD7" w:rsidRDefault="0081352D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2.故障排查接线是否有错接、漏接</w:t>
            </w:r>
            <w:r w:rsidR="001B7478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、多接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、</w:t>
            </w: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lastRenderedPageBreak/>
              <w:t>虚接等问题</w:t>
            </w:r>
          </w:p>
          <w:p w14:paraId="13C77B1C" w14:textId="376BD941" w:rsidR="0081352D" w:rsidRPr="00117CD7" w:rsidRDefault="002F2723" w:rsidP="009C1A24">
            <w:pPr>
              <w:pStyle w:val="21"/>
              <w:ind w:leftChars="0" w:left="0" w:firstLineChars="0" w:firstLine="0"/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3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.冷压端子未压实牢固、接线有无松动等</w:t>
            </w:r>
          </w:p>
        </w:tc>
      </w:tr>
      <w:tr w:rsidR="0081352D" w:rsidRPr="00117CD7" w14:paraId="5BE8F7FA" w14:textId="77777777" w:rsidTr="007E3905">
        <w:trPr>
          <w:trHeight w:val="20"/>
          <w:jc w:val="center"/>
        </w:trPr>
        <w:tc>
          <w:tcPr>
            <w:tcW w:w="1669" w:type="dxa"/>
            <w:vAlign w:val="center"/>
          </w:tcPr>
          <w:p w14:paraId="7AFBBEBA" w14:textId="77777777" w:rsidR="0081352D" w:rsidRPr="00117CD7" w:rsidRDefault="0081352D" w:rsidP="007E3905">
            <w:pPr>
              <w:jc w:val="right"/>
              <w:rPr>
                <w:rFonts w:ascii="仿宋_GB2312" w:eastAsia="仿宋_GB2312" w:hAnsi="Times New Roman"/>
                <w:b/>
                <w:bCs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b/>
                <w:bCs/>
                <w:sz w:val="24"/>
                <w:szCs w:val="24"/>
              </w:rPr>
              <w:lastRenderedPageBreak/>
              <w:t>注意事项</w:t>
            </w:r>
          </w:p>
        </w:tc>
        <w:tc>
          <w:tcPr>
            <w:tcW w:w="12076" w:type="dxa"/>
            <w:gridSpan w:val="5"/>
            <w:vAlign w:val="center"/>
          </w:tcPr>
          <w:p w14:paraId="26D0E6AC" w14:textId="1F4AEF53" w:rsidR="0081352D" w:rsidRPr="00117CD7" w:rsidRDefault="00187CD1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1.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参赛队员应自觉遵守赛场纪律，服从裁判、听从指挥、文明竞赛</w:t>
            </w:r>
          </w:p>
          <w:p w14:paraId="0BD094CB" w14:textId="33640F24" w:rsidR="0081352D" w:rsidRPr="00117CD7" w:rsidRDefault="00187CD1" w:rsidP="009C1A24">
            <w:pPr>
              <w:rPr>
                <w:rFonts w:ascii="仿宋_GB2312" w:eastAsia="仿宋_GB2312" w:hAnsi="Times New Roman"/>
                <w:sz w:val="24"/>
                <w:szCs w:val="24"/>
              </w:rPr>
            </w:pPr>
            <w:r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2.</w:t>
            </w:r>
            <w:r w:rsidR="0081352D" w:rsidRPr="00117CD7">
              <w:rPr>
                <w:rFonts w:ascii="仿宋_GB2312" w:eastAsia="仿宋_GB2312" w:hAnsi="Times New Roman" w:hint="eastAsia"/>
                <w:sz w:val="24"/>
                <w:szCs w:val="24"/>
              </w:rPr>
              <w:t>选手应保持工作环境整洁及设备摆放整齐，符合企业生产“5S”（即整理、整顿、清扫、清洁和素养）原则</w:t>
            </w:r>
          </w:p>
        </w:tc>
      </w:tr>
    </w:tbl>
    <w:p w14:paraId="105ED551" w14:textId="77777777" w:rsidR="00700D56" w:rsidRPr="00117CD7" w:rsidRDefault="00700D56">
      <w:pPr>
        <w:widowControl/>
        <w:jc w:val="left"/>
        <w:rPr>
          <w:rFonts w:ascii="仿宋_GB2312" w:eastAsia="仿宋_GB2312" w:cstheme="majorBidi"/>
          <w:b/>
          <w:bCs/>
          <w:sz w:val="32"/>
          <w:szCs w:val="32"/>
        </w:rPr>
        <w:sectPr w:rsidR="00700D56" w:rsidRPr="00117CD7" w:rsidSect="0081352D">
          <w:headerReference w:type="first" r:id="rId15"/>
          <w:pgSz w:w="16838" w:h="11906" w:orient="landscape"/>
          <w:pgMar w:top="1531" w:right="1440" w:bottom="1474" w:left="1304" w:header="851" w:footer="992" w:gutter="0"/>
          <w:cols w:space="425"/>
          <w:titlePg/>
          <w:docGrid w:type="lines" w:linePitch="312"/>
        </w:sectPr>
      </w:pPr>
    </w:p>
    <w:p w14:paraId="212A4FCE" w14:textId="77777777" w:rsidR="00700D56" w:rsidRPr="00117CD7" w:rsidRDefault="00700D56" w:rsidP="00700D56">
      <w:pPr>
        <w:pStyle w:val="2"/>
        <w:rPr>
          <w:rFonts w:ascii="仿宋_GB2312" w:eastAsia="仿宋_GB2312"/>
        </w:rPr>
      </w:pPr>
      <w:r w:rsidRPr="00117CD7">
        <w:rPr>
          <w:rFonts w:ascii="仿宋_GB2312" w:eastAsia="仿宋_GB2312" w:hint="eastAsia"/>
        </w:rPr>
        <w:lastRenderedPageBreak/>
        <w:t>二、子任务具体描述</w:t>
      </w:r>
    </w:p>
    <w:p w14:paraId="416A2EE3" w14:textId="061F84CB" w:rsidR="00D8450E" w:rsidRDefault="00700D56" w:rsidP="00D8450E">
      <w:pPr>
        <w:pStyle w:val="3"/>
        <w:rPr>
          <w:rFonts w:ascii="仿宋_GB2312" w:eastAsia="仿宋_GB2312"/>
        </w:rPr>
      </w:pPr>
      <w:r w:rsidRPr="00117CD7">
        <w:rPr>
          <w:rFonts w:ascii="仿宋_GB2312" w:eastAsia="仿宋_GB2312" w:hint="eastAsia"/>
        </w:rPr>
        <w:t>1.子任务2-1</w:t>
      </w:r>
      <w:r w:rsidR="00CD2F8B" w:rsidRPr="00117CD7">
        <w:rPr>
          <w:rFonts w:ascii="仿宋_GB2312" w:eastAsia="仿宋_GB2312" w:hint="eastAsia"/>
        </w:rPr>
        <w:t>受电弓的机械部件外观检查与维护</w:t>
      </w:r>
      <w:r w:rsidR="009F1F74" w:rsidRPr="00117CD7">
        <w:rPr>
          <w:rFonts w:ascii="仿宋_GB2312" w:eastAsia="仿宋_GB2312" w:hint="eastAsia"/>
        </w:rPr>
        <w:t>记录单</w:t>
      </w:r>
    </w:p>
    <w:tbl>
      <w:tblPr>
        <w:tblW w:w="10925" w:type="dxa"/>
        <w:tblInd w:w="-8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75"/>
        <w:gridCol w:w="6350"/>
      </w:tblGrid>
      <w:tr w:rsidR="00BD60E3" w:rsidRPr="00117CD7" w14:paraId="31ED3F9C" w14:textId="77777777" w:rsidTr="00BD60E3">
        <w:trPr>
          <w:trHeight w:val="635"/>
        </w:trPr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B5699B" w14:textId="77777777" w:rsidR="00BD60E3" w:rsidRPr="00117CD7" w:rsidRDefault="00BD60E3" w:rsidP="00B2143E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工位号：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         </w:t>
            </w:r>
          </w:p>
        </w:tc>
        <w:tc>
          <w:tcPr>
            <w:tcW w:w="6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A10FF1" w14:textId="77777777" w:rsidR="00BD60E3" w:rsidRPr="00117CD7" w:rsidRDefault="00BD60E3" w:rsidP="00B2143E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场次号_______________</w:t>
            </w:r>
          </w:p>
        </w:tc>
      </w:tr>
      <w:tr w:rsidR="00BD60E3" w:rsidRPr="00117CD7" w14:paraId="5A7179A0" w14:textId="77777777" w:rsidTr="00BD60E3">
        <w:trPr>
          <w:trHeight w:val="635"/>
        </w:trPr>
        <w:tc>
          <w:tcPr>
            <w:tcW w:w="10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E10D7" w14:textId="77777777" w:rsidR="00BD60E3" w:rsidRPr="00117CD7" w:rsidRDefault="00BD60E3" w:rsidP="00B2143E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填写说明：</w:t>
            </w:r>
          </w:p>
          <w:p w14:paraId="31C9041D" w14:textId="4F2A265C" w:rsidR="00BD60E3" w:rsidRPr="00117CD7" w:rsidRDefault="00BD60E3" w:rsidP="00BD60E3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1.检查结果为测量值时，需填写准确的数值；</w:t>
            </w:r>
          </w:p>
          <w:p w14:paraId="07AF97B1" w14:textId="1F0E72C3" w:rsidR="00BD60E3" w:rsidRPr="00117CD7" w:rsidRDefault="00BD60E3" w:rsidP="00BD60E3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2.检查结果为非测量值时，若无缺陷情况，在“正常”栏中填写“√”；若有缺陷，选在“异常”栏中填写“√”；</w:t>
            </w:r>
          </w:p>
          <w:p w14:paraId="765B1BE4" w14:textId="0855666E" w:rsidR="00BD60E3" w:rsidRPr="00117CD7" w:rsidRDefault="00BD60E3" w:rsidP="00BD60E3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3.测量时注意测量精度及测量工具选择</w:t>
            </w:r>
          </w:p>
          <w:p w14:paraId="2049FBAE" w14:textId="55256650" w:rsidR="00BD60E3" w:rsidRPr="00117CD7" w:rsidRDefault="00BD60E3" w:rsidP="00BD60E3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4.导流线松股、断股；部件磕碰、裂纹；橡胶件开裂、老化、断层、鼓包等故障均用“</w:t>
            </w:r>
            <w:r w:rsidR="00E84CE7" w:rsidRPr="00E84CE7">
              <w:rPr>
                <w:rFonts w:ascii="Wingdings 3" w:hAnsi="Wingdings 3"/>
                <w:b/>
                <w:bCs/>
                <w:sz w:val="24"/>
                <w:szCs w:val="32"/>
              </w:rPr>
              <w:t>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”表示</w:t>
            </w: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伤痕类故障。该类故障若无明确要求，无需进行故障恢复。</w:t>
            </w:r>
          </w:p>
          <w:p w14:paraId="514913CF" w14:textId="735E07BF" w:rsidR="00BD60E3" w:rsidRPr="00315D12" w:rsidRDefault="00BD60E3" w:rsidP="00BD60E3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5.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部件缺失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等故障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均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用“</w:t>
            </w:r>
            <w:r w:rsidR="00E84CE7" w:rsidRPr="00E84CE7">
              <w:rPr>
                <w:rFonts w:ascii="Wingdings 2" w:hAnsi="Wingdings 2"/>
                <w:b/>
                <w:bCs/>
                <w:sz w:val="24"/>
                <w:szCs w:val="24"/>
              </w:rPr>
              <w:t>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”表示</w:t>
            </w:r>
            <w:r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缺失</w:t>
            </w: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类故障，该类故障若无明确要求，无需进行故障恢复。</w:t>
            </w:r>
          </w:p>
          <w:p w14:paraId="7B89BE9E" w14:textId="77777777" w:rsidR="00BD60E3" w:rsidRDefault="00BD60E3" w:rsidP="00BD60E3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6.紧固件防松线错位故障均为实物故障。该类故障均需要对紧固件松动故障进行修复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。</w:t>
            </w:r>
          </w:p>
          <w:p w14:paraId="6E62AC1B" w14:textId="5418BDB7" w:rsidR="00BD60E3" w:rsidRPr="00117CD7" w:rsidRDefault="00BD60E3" w:rsidP="00B2143E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7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.</w:t>
            </w:r>
            <w:r w:rsidRPr="00CC5294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所有测量数据</w:t>
            </w:r>
            <w:r w:rsidR="0073460F" w:rsidRPr="00CC5294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和扭力值</w:t>
            </w:r>
            <w:r w:rsidRPr="00CC5294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均须经过程裁判确认。</w:t>
            </w:r>
          </w:p>
        </w:tc>
      </w:tr>
    </w:tbl>
    <w:tbl>
      <w:tblPr>
        <w:tblpPr w:leftFromText="180" w:rightFromText="180" w:vertAnchor="text" w:horzAnchor="page" w:tblpXSpec="center" w:tblpY="466"/>
        <w:tblOverlap w:val="never"/>
        <w:tblW w:w="109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3969"/>
        <w:gridCol w:w="1418"/>
        <w:gridCol w:w="3720"/>
      </w:tblGrid>
      <w:tr w:rsidR="00BD60E3" w:rsidRPr="00117CD7" w14:paraId="52D4C1E7" w14:textId="77777777" w:rsidTr="00BD60E3">
        <w:trPr>
          <w:trHeight w:val="680"/>
          <w:tblHeader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C8314" w14:textId="77777777" w:rsidR="00BD60E3" w:rsidRPr="00117CD7" w:rsidRDefault="00BD60E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D49BF" w14:textId="77777777" w:rsidR="00BD60E3" w:rsidRPr="00117CD7" w:rsidRDefault="00BD60E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检修点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2CFB3" w14:textId="77777777" w:rsidR="00BD60E3" w:rsidRPr="00117CD7" w:rsidRDefault="00BD60E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检修项目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6B90E" w14:textId="77777777" w:rsidR="00BD60E3" w:rsidRPr="00117CD7" w:rsidRDefault="00BD60E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是否正常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61C4F" w14:textId="77777777" w:rsidR="00BD60E3" w:rsidRPr="00117CD7" w:rsidRDefault="00BD60E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检验结果</w:t>
            </w:r>
          </w:p>
          <w:p w14:paraId="7DF8F4D0" w14:textId="5184AE4D" w:rsidR="00BD60E3" w:rsidRPr="00117CD7" w:rsidRDefault="00BD60E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（含</w:t>
            </w:r>
            <w:r w:rsidR="004F604C">
              <w:rPr>
                <w:rFonts w:ascii="仿宋_GB2312" w:eastAsia="仿宋_GB2312" w:hAnsi="宋体" w:cs="宋体" w:hint="eastAsia"/>
                <w:sz w:val="18"/>
                <w:szCs w:val="18"/>
              </w:rPr>
              <w:t>与检修项目一致的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故障描述）</w:t>
            </w:r>
          </w:p>
        </w:tc>
      </w:tr>
      <w:tr w:rsidR="0073460F" w:rsidRPr="00117CD7" w14:paraId="68523F0C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1F9BC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A8DBF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碳滑板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940EE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外观良好、无裂纹</w:t>
            </w:r>
          </w:p>
          <w:p w14:paraId="7E45E3C3" w14:textId="766CB0AA" w:rsidR="0073460F" w:rsidRPr="0066578D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</w:pPr>
            <w:r w:rsidRPr="0066578D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*存在问题必须更换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EBDB5" w14:textId="42C2718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 xml:space="preserve"> 异常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902ED" w14:textId="388A26FA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/</w:t>
            </w:r>
          </w:p>
        </w:tc>
      </w:tr>
      <w:tr w:rsidR="0073460F" w:rsidRPr="00117CD7" w14:paraId="21BB1C7D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1F5BD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140B5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B160A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测量靠近气囊侧的碳滑板中间及两侧（工作区）的厚度并计算平均值</w:t>
            </w:r>
          </w:p>
          <w:p w14:paraId="7BC9634F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站在弓头一端面向气囊左手侧为左侧，右手侧为右侧</w:t>
            </w:r>
          </w:p>
          <w:p w14:paraId="1B03210F" w14:textId="77F3BA31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*测量记录精确到0.02mm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7EEE0" w14:textId="5C3AEA9A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6F913" w14:textId="77777777" w:rsidR="0073460F" w:rsidRPr="00117CD7" w:rsidRDefault="0073460F" w:rsidP="0073460F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该碳滑板测量值：</w:t>
            </w:r>
          </w:p>
          <w:p w14:paraId="4CCE33A8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中间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  <w:p w14:paraId="1DA08123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左侧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  <w:p w14:paraId="4B33EA94" w14:textId="3186CBAC" w:rsidR="0073460F" w:rsidRPr="00117CD7" w:rsidRDefault="0073460F" w:rsidP="0073460F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右侧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</w:tc>
      </w:tr>
      <w:tr w:rsidR="0073460F" w:rsidRPr="00117CD7" w14:paraId="039DA7C3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49A05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99733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6BD22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测量远离气囊侧的碳滑板中间及两侧（工作区）的厚度并计算平均值</w:t>
            </w:r>
          </w:p>
          <w:p w14:paraId="4CF29040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站在弓头一端面向气囊左手侧为左侧，右手侧为右侧</w:t>
            </w:r>
          </w:p>
          <w:p w14:paraId="1094CB5B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*测量记录精确到0.02mm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5CDF4" w14:textId="3E3A52E2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AE4D4" w14:textId="77777777" w:rsidR="0073460F" w:rsidRPr="00117CD7" w:rsidRDefault="0073460F" w:rsidP="0073460F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该碳滑板测量值：</w:t>
            </w:r>
          </w:p>
          <w:p w14:paraId="65E97507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中间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  <w:p w14:paraId="483B697B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左侧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  <w:p w14:paraId="2A4A68A7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右侧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</w:tc>
      </w:tr>
      <w:tr w:rsidR="0073460F" w:rsidRPr="00117CD7" w14:paraId="7B268264" w14:textId="77777777" w:rsidTr="0073460F">
        <w:trPr>
          <w:trHeight w:val="992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3CC47C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4A86A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C00E5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测量四处弓角和碳滑板之间的间隙宽度并记录相应的测量结果。</w:t>
            </w:r>
          </w:p>
          <w:p w14:paraId="325B1753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站在弓头一端面向气囊，靠近气囊侧碳滑板左侧为间隙1，右侧为间隙2；远离气囊侧碳滑板左侧为间隙3，右侧为间隙4</w:t>
            </w:r>
          </w:p>
          <w:p w14:paraId="26CF74EA" w14:textId="3933E7B7" w:rsidR="0073460F" w:rsidRPr="0066578D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若间隙存在宽度不一，则分别测量最宽与最窄两点。</w:t>
            </w: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*测量记录精确到0.0</w:t>
            </w:r>
            <w:r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  <w:t>5</w:t>
            </w: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mm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4ED6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异常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" w:char="00A8"/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5662F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标准为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  <w:u w:val="single"/>
              </w:rPr>
              <w:t xml:space="preserve">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mm至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  <w:u w:val="single"/>
              </w:rPr>
              <w:t xml:space="preserve">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  <w:p w14:paraId="55BDEF04" w14:textId="77777777" w:rsidR="0073460F" w:rsidRPr="0066578D" w:rsidRDefault="0073460F" w:rsidP="0066578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6"/>
                <w:szCs w:val="16"/>
              </w:rPr>
            </w:pPr>
          </w:p>
          <w:p w14:paraId="72875367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间隙1测量值：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mm、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  <w:p w14:paraId="4C978649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间隙2测量值：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mm、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  <w:p w14:paraId="6C077FB3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间隙3测量值：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mm、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  <w:p w14:paraId="76BAE66B" w14:textId="77777777" w:rsidR="0073460F" w:rsidRPr="00117CD7" w:rsidRDefault="0073460F" w:rsidP="0073460F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间隙4测量值：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mm、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mm</w:t>
            </w:r>
          </w:p>
        </w:tc>
      </w:tr>
      <w:tr w:rsidR="0073460F" w:rsidRPr="00117CD7" w14:paraId="47CE0340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652959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EFE7E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0D8C5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各紧固件紧固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8D276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ECAFD" w14:textId="0D42607D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若紧固件松动或更换，则需要扭力验证</w:t>
            </w:r>
          </w:p>
          <w:p w14:paraId="4ADE28BF" w14:textId="5FF1BFFA" w:rsidR="0073460F" w:rsidRPr="00117CD7" w:rsidRDefault="0073460F" w:rsidP="0073460F">
            <w:pPr>
              <w:adjustRightInd w:val="0"/>
              <w:snapToGrid w:val="0"/>
              <w:spacing w:line="276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5488F4F8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5F7C40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2E8075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弓头组成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30735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外观良好，无磕碰划伤，裂纹或缺失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85C1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19E0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367D1059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2ABA4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398DCF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231BE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表面无污渍，表面无异物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AFCF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6AF39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56B9680B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E8FCB9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342F9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32473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碳滑板碳层和铝托板之间无间隙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A332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873A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60F0411D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D94571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49B28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3B565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用手摇动碳滑板，碳条应与铝托板连接牢靠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2CC4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229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742649F0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FEE73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F87E6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6C87A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5E90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9A349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7919F704" w14:textId="453E9F22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4CF79E23" w14:textId="77777777" w:rsidTr="00BD60E3">
        <w:trPr>
          <w:trHeight w:val="567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F753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FE67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导流线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A35D4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检查所有导流线，要求不能拉紧或与其它部件接触，不能出现松股、断股不超过1/10。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FFFD9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70F0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050DA0D5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7A7975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92680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气囊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E9FCC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橡胶表面无老化，无破损、裂纹或缺失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55696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78D89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30D29831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DFB99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E07248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D217A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表面无污渍、异物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A1FC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13888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5577B163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25610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07F920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D0136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气囊安装底座各紧固件是否松动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4647C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FCA3A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771E0376" w14:textId="567D1A2D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2AD5185B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DD15F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A1110F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钢丝绳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81BE2" w14:textId="6277FF3A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外观状态良好，无断股，钢丝绳两端端部接头压接良好，端头可以清晰看到钢丝绳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25FC0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040D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668141E1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142C21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EDDC5C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B7E41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表面无污渍，异物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74C5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99A4C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60D27A13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C940B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C4562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97C9E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E9590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C78D3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7E140360" w14:textId="06C8871C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485B771B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A2230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260A7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阻尼器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BA7E2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外观完好，无漏油现象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4553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680E4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43B910FD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F51D3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6E17E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8B63D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元件无老化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4258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00D3F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0D1A710E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CD915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4E028F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5121F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517D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142A4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5CE660BF" w14:textId="0AC59D95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52CD9007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6FEE9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7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21F6A5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底架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FEA37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外观良好，无磕碰划伤、裂纹或缺失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9046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A43F3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26895730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1B32B6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75459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C552D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表面无污渍，异物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C819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3E9B3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351CAC70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E29A2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40186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58356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C323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F35C1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031E1BC9" w14:textId="28E745BD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5E88DA7B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1003E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7397A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下臂杆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CD0FC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外观良好，无磕碰划伤、裂纹或缺失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10B0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F122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3CCBA38B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3278E0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53FB3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8947D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表面无污渍，异物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56BC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3D4E8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4655E07D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4DEE79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C2962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6920E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E1F0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8C6EE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20145036" w14:textId="69548980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5D89D894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91F01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B412D8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上框架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3D1AA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外观良好，无磕碰划伤、裂纹或缺失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F67DC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03B8F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774A87A1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469ABB" w14:textId="77777777" w:rsidR="0073460F" w:rsidRPr="00117CD7" w:rsidRDefault="0073460F" w:rsidP="0073460F">
            <w:pPr>
              <w:adjustRightInd w:val="0"/>
              <w:snapToGrid w:val="0"/>
              <w:jc w:val="right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AAC02B" w14:textId="77777777" w:rsidR="0073460F" w:rsidRPr="00117CD7" w:rsidRDefault="0073460F" w:rsidP="0073460F">
            <w:pPr>
              <w:adjustRightInd w:val="0"/>
              <w:snapToGrid w:val="0"/>
              <w:jc w:val="right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AE8FF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表面无污渍，异物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93B0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A64D2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70EA4356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42264D" w14:textId="77777777" w:rsidR="0073460F" w:rsidRPr="00117CD7" w:rsidRDefault="0073460F" w:rsidP="0073460F">
            <w:pPr>
              <w:adjustRightInd w:val="0"/>
              <w:snapToGrid w:val="0"/>
              <w:jc w:val="right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C4005B" w14:textId="77777777" w:rsidR="0073460F" w:rsidRPr="00117CD7" w:rsidRDefault="0073460F" w:rsidP="0073460F">
            <w:pPr>
              <w:adjustRightInd w:val="0"/>
              <w:snapToGrid w:val="0"/>
              <w:jc w:val="right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E9F97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D44D0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5BB0D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54F5B33E" w14:textId="0F4B1C69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732E05C0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26371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1B9EE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拉杆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BFD4E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外观良好，无磕碰划伤、裂纹或缺失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156B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80829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41092AD3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9F9681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5DA12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C9AFB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表面无污渍，异物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2570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1FBE3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25E97A95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BCC80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538E0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CDE03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E04C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9875A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5FFA71B8" w14:textId="09F08DE6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03621C31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107EB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11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D940F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平衡杆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E1674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外观良好，无磕碰划伤、裂纹或缺失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027FF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B42E4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687CD6B5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E044E9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C098E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7A6B8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表面无污渍，异物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3CCE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81DD1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00B07BA7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45BA4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088F3C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BCF48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BD8DF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BA313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186BF55C" w14:textId="1467DA22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21AD3623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84761C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12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B3CBB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气阀箱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C0682" w14:textId="1494E295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气阀箱外观良好、安装牢固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2A08D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611FF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422479E5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028FA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4E5A61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E0B1C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气路软管无破损、无脆裂、无鼓包、断层、灼伤现象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D232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9DA31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2CDB9406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6515D8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03B62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05A07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A802F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4430C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719CF122" w14:textId="6DD9AD52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4C62D702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CA6897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1B74D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降弓位置指示器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A0D7C" w14:textId="7BF50FB6" w:rsidR="0073460F" w:rsidRPr="0066578D" w:rsidRDefault="0073460F" w:rsidP="0066578D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测量降弓位置传感器与感应金属板间距离，若数值超过标准距离需要调整，并记录</w:t>
            </w:r>
            <w:r w:rsidR="0066578D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（此位置无扭矩要求）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430B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E31E0" w14:textId="77777777" w:rsidR="0073460F" w:rsidRPr="00117CD7" w:rsidRDefault="0073460F" w:rsidP="0066578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33CC4434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初始距离为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  <w:u w:val="single"/>
              </w:rPr>
              <w:t xml:space="preserve">        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mm</w:t>
            </w:r>
          </w:p>
          <w:p w14:paraId="3E615309" w14:textId="77777777" w:rsidR="0073460F" w:rsidRPr="00117CD7" w:rsidRDefault="0073460F" w:rsidP="0066578D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/>
              </w:rPr>
            </w:pPr>
          </w:p>
          <w:p w14:paraId="36BB596F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调整后距离为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  <w:u w:val="single"/>
              </w:rPr>
              <w:t xml:space="preserve">        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mm</w:t>
            </w:r>
          </w:p>
        </w:tc>
      </w:tr>
      <w:tr w:rsidR="0073460F" w:rsidRPr="00117CD7" w14:paraId="0E902166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F3FD9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10C53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2913C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表面无污渍、异物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A96C4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6D398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206DF203" w14:textId="77777777" w:rsidTr="00BD60E3">
        <w:trPr>
          <w:trHeight w:val="567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5DFBD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14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93C41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绝缘子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5B344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外观良好，无磕碰划伤、裂纹或缺失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B118B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CD32B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486114D8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EA2B51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8C8E2E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746B1" w14:textId="77777777" w:rsidR="0073460F" w:rsidRPr="00117CD7" w:rsidRDefault="0073460F" w:rsidP="0073460F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表面无污渍，异物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FAED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282CF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73460F" w:rsidRPr="00117CD7" w14:paraId="627CC74B" w14:textId="77777777" w:rsidTr="00BD60E3">
        <w:trPr>
          <w:trHeight w:val="567"/>
          <w:jc w:val="center"/>
        </w:trPr>
        <w:tc>
          <w:tcPr>
            <w:tcW w:w="8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696D8C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9C6DDA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EFD70" w14:textId="77777777" w:rsidR="0073460F" w:rsidRPr="00117CD7" w:rsidRDefault="0073460F" w:rsidP="0073460F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各紧固件是否松动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DA932" w14:textId="77777777" w:rsidR="0073460F" w:rsidRPr="00117CD7" w:rsidRDefault="0073460F" w:rsidP="0073460F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</w:tc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0D893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若紧固件松动，则需要扭力验证</w:t>
            </w:r>
          </w:p>
          <w:p w14:paraId="2F517185" w14:textId="3A534D9C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型号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</w:t>
            </w:r>
            <w:r w:rsidRPr="001314E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，扭力值为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  <w:r w:rsidR="00A31748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N•m</w:t>
            </w:r>
          </w:p>
        </w:tc>
      </w:tr>
      <w:tr w:rsidR="0073460F" w:rsidRPr="00117CD7" w14:paraId="649BF23B" w14:textId="77777777" w:rsidTr="00410A04">
        <w:trPr>
          <w:trHeight w:val="9697"/>
          <w:jc w:val="center"/>
        </w:trPr>
        <w:tc>
          <w:tcPr>
            <w:tcW w:w="10916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56B46198" w14:textId="77777777" w:rsidR="0073460F" w:rsidRPr="00117CD7" w:rsidRDefault="0073460F" w:rsidP="0073460F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6110F7FB" w14:textId="77777777" w:rsidR="0073460F" w:rsidRPr="00117CD7" w:rsidRDefault="0073460F" w:rsidP="0073460F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受电弓的外观检查及维护记录补充说明（必要时填写）：</w:t>
            </w:r>
          </w:p>
          <w:p w14:paraId="21EEE38A" w14:textId="77777777" w:rsidR="0073460F" w:rsidRPr="00117CD7" w:rsidRDefault="0073460F" w:rsidP="0073460F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  <w:tr w:rsidR="00343767" w:rsidRPr="00117CD7" w14:paraId="4679EF41" w14:textId="77777777" w:rsidTr="00343767">
        <w:trPr>
          <w:trHeight w:val="710"/>
          <w:jc w:val="center"/>
        </w:trPr>
        <w:tc>
          <w:tcPr>
            <w:tcW w:w="10916" w:type="dxa"/>
            <w:gridSpan w:val="5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D1676F" w14:textId="1C45AD57" w:rsidR="00343767" w:rsidRPr="00117CD7" w:rsidRDefault="000A2BF2" w:rsidP="00343767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发现故障</w:t>
            </w:r>
            <w:r w:rsidR="00343767">
              <w:rPr>
                <w:rFonts w:ascii="仿宋_GB2312" w:eastAsia="仿宋_GB2312" w:hAnsi="宋体" w:cs="宋体" w:hint="eastAsia"/>
                <w:sz w:val="18"/>
                <w:szCs w:val="18"/>
              </w:rPr>
              <w:t>情况时，在“检验结果”填写缺陷类型；松动类需扭力验证，同时涂打防松线。</w:t>
            </w:r>
          </w:p>
        </w:tc>
      </w:tr>
    </w:tbl>
    <w:p w14:paraId="3EC7CE3B" w14:textId="278EFC48" w:rsidR="004F604C" w:rsidRPr="00410A04" w:rsidRDefault="004F604C">
      <w:pPr>
        <w:widowControl/>
        <w:jc w:val="left"/>
        <w:rPr>
          <w:rFonts w:ascii="仿宋_GB2312" w:eastAsia="仿宋_GB2312"/>
          <w:b/>
          <w:bCs/>
          <w:sz w:val="32"/>
          <w:szCs w:val="32"/>
        </w:rPr>
      </w:pPr>
    </w:p>
    <w:p w14:paraId="65C13C08" w14:textId="05A8FB92" w:rsidR="00D8450E" w:rsidRPr="00117CD7" w:rsidRDefault="00D8450E" w:rsidP="00D8450E">
      <w:pPr>
        <w:pStyle w:val="3"/>
        <w:rPr>
          <w:rFonts w:ascii="仿宋_GB2312" w:eastAsia="仿宋_GB2312"/>
        </w:rPr>
      </w:pPr>
      <w:r w:rsidRPr="00117CD7">
        <w:rPr>
          <w:rFonts w:ascii="仿宋_GB2312" w:eastAsia="仿宋_GB2312" w:hint="eastAsia"/>
        </w:rPr>
        <w:lastRenderedPageBreak/>
        <w:t>2.子任务2-2</w:t>
      </w:r>
      <w:r w:rsidR="00CD2F8B" w:rsidRPr="00117CD7">
        <w:rPr>
          <w:rFonts w:ascii="仿宋_GB2312" w:eastAsia="仿宋_GB2312" w:hint="eastAsia"/>
        </w:rPr>
        <w:t>受电弓气路及阀件安装</w:t>
      </w:r>
      <w:r w:rsidR="009F1F74" w:rsidRPr="00117CD7">
        <w:rPr>
          <w:rFonts w:ascii="仿宋_GB2312" w:eastAsia="仿宋_GB2312" w:hint="eastAsia"/>
        </w:rPr>
        <w:t>记录单</w:t>
      </w:r>
    </w:p>
    <w:tbl>
      <w:tblPr>
        <w:tblW w:w="10680" w:type="dxa"/>
        <w:tblInd w:w="-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5"/>
        <w:gridCol w:w="6095"/>
      </w:tblGrid>
      <w:tr w:rsidR="00117CD7" w:rsidRPr="00117CD7" w14:paraId="3DC6CE1F" w14:textId="77777777" w:rsidTr="000772F6">
        <w:trPr>
          <w:trHeight w:val="651"/>
        </w:trPr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28DB4B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工位号：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71A4A9" w14:textId="5EBA9284" w:rsidR="00D8450E" w:rsidRPr="00117CD7" w:rsidRDefault="009F1F74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场次号_______________</w:t>
            </w:r>
          </w:p>
        </w:tc>
      </w:tr>
      <w:tr w:rsidR="00117CD7" w:rsidRPr="00117CD7" w14:paraId="1ACC39F9" w14:textId="77777777" w:rsidTr="000772F6">
        <w:trPr>
          <w:trHeight w:val="1254"/>
        </w:trPr>
        <w:tc>
          <w:tcPr>
            <w:tcW w:w="10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E563A" w14:textId="77777777" w:rsidR="00D8450E" w:rsidRPr="00117CD7" w:rsidRDefault="00D8450E" w:rsidP="000772F6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填写说明：</w:t>
            </w:r>
          </w:p>
          <w:p w14:paraId="029EB62E" w14:textId="77777777" w:rsidR="00D8450E" w:rsidRPr="00117CD7" w:rsidRDefault="00D8450E" w:rsidP="000772F6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1.安全注意事项：接线或调整接线时，严禁带电操作,操作前确认配电箱内电源断路器处于断开状态！</w:t>
            </w:r>
          </w:p>
          <w:p w14:paraId="1DBFC4A6" w14:textId="77777777" w:rsidR="00D8450E" w:rsidRPr="00117CD7" w:rsidRDefault="00D8450E" w:rsidP="000772F6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2.通电前必须上报裁判，裁判允许后方可上电。</w:t>
            </w:r>
          </w:p>
          <w:p w14:paraId="60E7E826" w14:textId="77777777" w:rsidR="00D8450E" w:rsidRPr="00117CD7" w:rsidRDefault="00D8450E" w:rsidP="000772F6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3.由接线错误，导致设备短路视为失格，后续项点均不得分。</w:t>
            </w:r>
          </w:p>
          <w:p w14:paraId="33D0388C" w14:textId="1F553A57" w:rsidR="00D8450E" w:rsidRPr="00117CD7" w:rsidRDefault="00D8450E" w:rsidP="000772F6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4.气管连接过程中，需保障管路内无</w:t>
            </w:r>
            <w:r w:rsidR="005308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充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风。</w:t>
            </w:r>
          </w:p>
          <w:p w14:paraId="3BC1F476" w14:textId="077735D2" w:rsidR="008C7D52" w:rsidRPr="00117CD7" w:rsidRDefault="008C7D52" w:rsidP="008C7D52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5.根据实际情况，在“正常”栏中填写“√”；或在“异常”栏中填写“√”；</w:t>
            </w:r>
          </w:p>
        </w:tc>
      </w:tr>
    </w:tbl>
    <w:p w14:paraId="27D8B689" w14:textId="77777777" w:rsidR="00D8450E" w:rsidRPr="00117CD7" w:rsidRDefault="00D8450E" w:rsidP="00D8450E">
      <w:pPr>
        <w:adjustRightInd w:val="0"/>
        <w:snapToGrid w:val="0"/>
        <w:jc w:val="left"/>
        <w:rPr>
          <w:rFonts w:ascii="仿宋_GB2312" w:eastAsia="仿宋_GB2312" w:hAnsi="宋体" w:cs="宋体"/>
          <w:w w:val="114"/>
          <w:sz w:val="2"/>
          <w:szCs w:val="2"/>
        </w:rPr>
      </w:pPr>
    </w:p>
    <w:tbl>
      <w:tblPr>
        <w:tblW w:w="10680" w:type="dxa"/>
        <w:tblInd w:w="-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0"/>
        <w:gridCol w:w="1804"/>
        <w:gridCol w:w="3052"/>
        <w:gridCol w:w="5114"/>
      </w:tblGrid>
      <w:tr w:rsidR="00117CD7" w:rsidRPr="00117CD7" w14:paraId="4BD242A4" w14:textId="77777777" w:rsidTr="00BD60E3">
        <w:trPr>
          <w:trHeight w:val="764"/>
          <w:tblHeader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F7EA3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序号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9F706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检修点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89C8" w14:textId="3F7A6CC1" w:rsidR="00D8450E" w:rsidRPr="00117CD7" w:rsidRDefault="002F2723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考核</w:t>
            </w:r>
            <w:r w:rsidR="00D8450E"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项目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08704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检验结果</w:t>
            </w:r>
          </w:p>
          <w:p w14:paraId="3D785143" w14:textId="5C2B034B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（含</w:t>
            </w:r>
            <w:r w:rsidR="00410A04">
              <w:rPr>
                <w:rFonts w:ascii="仿宋_GB2312" w:eastAsia="仿宋_GB2312" w:hAnsi="宋体" w:cs="宋体" w:hint="eastAsia"/>
                <w:sz w:val="18"/>
                <w:szCs w:val="18"/>
              </w:rPr>
              <w:t>与检修点一致的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故障描述）</w:t>
            </w:r>
          </w:p>
        </w:tc>
      </w:tr>
      <w:tr w:rsidR="00117CD7" w:rsidRPr="00117CD7" w14:paraId="007430BF" w14:textId="77777777" w:rsidTr="00BD60E3">
        <w:trPr>
          <w:trHeight w:val="598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37C78" w14:textId="77777777" w:rsidR="00971489" w:rsidRPr="00117CD7" w:rsidRDefault="00971489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18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DB0135" w14:textId="77777777" w:rsidR="00971489" w:rsidRPr="00117CD7" w:rsidRDefault="00971489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受电弓电磁阀选型与安装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9FA2A" w14:textId="55273238" w:rsidR="00971489" w:rsidRPr="00117CD7" w:rsidRDefault="00971489" w:rsidP="000772F6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场景描述：受电弓升弓气路板配套双电控电磁阀，当前双电控电磁阀发生故障，且无备品备件，库房只有单电控电磁阀的情况下，进行电路改造及气路连接，实现受电弓控制</w:t>
            </w:r>
            <w:r w:rsidR="00BB4312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。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7845E" w14:textId="2F99148F" w:rsidR="00971489" w:rsidRPr="00117CD7" w:rsidRDefault="00971489" w:rsidP="000772F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  <w:u w:val="single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电磁阀型号</w:t>
            </w:r>
            <w:r w:rsidR="00506845"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/</w:t>
            </w:r>
            <w:r w:rsidR="0050684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名称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                      </w:t>
            </w:r>
          </w:p>
          <w:p w14:paraId="4C4FF5D7" w14:textId="77777777" w:rsidR="0055132D" w:rsidRPr="00117CD7" w:rsidRDefault="0055132D" w:rsidP="000772F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  <w:p w14:paraId="625C6321" w14:textId="344814BA" w:rsidR="00971489" w:rsidRPr="00117CD7" w:rsidRDefault="0055132D" w:rsidP="000772F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手动控制受电弓工况：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□ 异常□</w:t>
            </w:r>
          </w:p>
          <w:p w14:paraId="2C8EE1AB" w14:textId="689CB5BB" w:rsidR="00971489" w:rsidRPr="00117CD7" w:rsidRDefault="00971489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                             </w:t>
            </w:r>
          </w:p>
        </w:tc>
      </w:tr>
      <w:tr w:rsidR="00117CD7" w:rsidRPr="00117CD7" w14:paraId="4D1520A6" w14:textId="77777777" w:rsidTr="00BD60E3">
        <w:trPr>
          <w:trHeight w:val="1491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334367" w14:textId="222A7562" w:rsidR="00971489" w:rsidRPr="00117CD7" w:rsidRDefault="00971489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18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AD8416" w14:textId="77777777" w:rsidR="00971489" w:rsidRPr="00117CD7" w:rsidRDefault="00971489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B10646" w14:textId="08238162" w:rsidR="00971489" w:rsidRPr="00117CD7" w:rsidRDefault="00971489" w:rsidP="000772F6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请根据电路原理图逻辑关系及预埋线路进行电路改造</w:t>
            </w:r>
            <w:r w:rsidR="00832607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，实现受电弓</w:t>
            </w:r>
            <w:r w:rsidR="00BB4312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控制。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7F50C" w14:textId="77777777" w:rsidR="00DB239D" w:rsidRPr="00117CD7" w:rsidRDefault="00DB239D" w:rsidP="00DB239D">
            <w:pPr>
              <w:adjustRightInd w:val="0"/>
              <w:snapToGrid w:val="0"/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示例：</w:t>
            </w:r>
          </w:p>
          <w:tbl>
            <w:tblPr>
              <w:tblW w:w="4804" w:type="pct"/>
              <w:tblCellMar>
                <w:top w:w="15" w:type="dxa"/>
              </w:tblCellMar>
              <w:tblLook w:val="04A0" w:firstRow="1" w:lastRow="0" w:firstColumn="1" w:lastColumn="0" w:noHBand="0" w:noVBand="1"/>
            </w:tblPr>
            <w:tblGrid>
              <w:gridCol w:w="1232"/>
              <w:gridCol w:w="1621"/>
              <w:gridCol w:w="1843"/>
            </w:tblGrid>
            <w:tr w:rsidR="00117CD7" w:rsidRPr="00117CD7" w14:paraId="01FCCE2A" w14:textId="77777777" w:rsidTr="005563F7">
              <w:trPr>
                <w:trHeight w:val="288"/>
              </w:trPr>
              <w:tc>
                <w:tcPr>
                  <w:tcW w:w="13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E08315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7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119F89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继电器柜侧</w:t>
                  </w:r>
                </w:p>
              </w:tc>
              <w:tc>
                <w:tcPr>
                  <w:tcW w:w="19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22329E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电磁阀侧</w:t>
                  </w:r>
                </w:p>
              </w:tc>
            </w:tr>
            <w:tr w:rsidR="00117CD7" w:rsidRPr="00117CD7" w14:paraId="6E54116E" w14:textId="77777777" w:rsidTr="005563F7">
              <w:trPr>
                <w:trHeight w:val="288"/>
              </w:trPr>
              <w:tc>
                <w:tcPr>
                  <w:tcW w:w="131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7DD0FC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线缆1</w:t>
                  </w:r>
                </w:p>
              </w:tc>
              <w:tc>
                <w:tcPr>
                  <w:tcW w:w="172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C74870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b/>
                      <w:bCs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22"/>
                    </w:rPr>
                    <w:t xml:space="preserve">X2:07　</w:t>
                  </w:r>
                </w:p>
              </w:tc>
              <w:tc>
                <w:tcPr>
                  <w:tcW w:w="19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32C8F5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b/>
                      <w:bCs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22"/>
                    </w:rPr>
                    <w:t>电磁阀线圈+</w:t>
                  </w:r>
                </w:p>
              </w:tc>
            </w:tr>
          </w:tbl>
          <w:p w14:paraId="2A2D8C2B" w14:textId="77777777" w:rsidR="00DB239D" w:rsidRPr="00117CD7" w:rsidRDefault="00DB239D" w:rsidP="00DB239D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  <w:p w14:paraId="306713FB" w14:textId="77777777" w:rsidR="00DB239D" w:rsidRPr="00410A04" w:rsidRDefault="00DB239D" w:rsidP="00DB239D">
            <w:pPr>
              <w:adjustRightInd w:val="0"/>
              <w:snapToGrid w:val="0"/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</w:pPr>
            <w:r w:rsidRPr="00410A04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 xml:space="preserve">接线记录： </w:t>
            </w:r>
          </w:p>
          <w:p w14:paraId="7D764D29" w14:textId="77777777" w:rsidR="00DB239D" w:rsidRPr="00117CD7" w:rsidRDefault="00DB239D" w:rsidP="00DB239D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  <w:tbl>
            <w:tblPr>
              <w:tblW w:w="4888" w:type="dxa"/>
              <w:tblCellMar>
                <w:top w:w="15" w:type="dxa"/>
              </w:tblCellMar>
              <w:tblLook w:val="04A0" w:firstRow="1" w:lastRow="0" w:firstColumn="1" w:lastColumn="0" w:noHBand="0" w:noVBand="1"/>
            </w:tblPr>
            <w:tblGrid>
              <w:gridCol w:w="1203"/>
              <w:gridCol w:w="1701"/>
              <w:gridCol w:w="1748"/>
              <w:gridCol w:w="236"/>
            </w:tblGrid>
            <w:tr w:rsidR="00117CD7" w:rsidRPr="00117CD7" w14:paraId="1C749B77" w14:textId="77777777" w:rsidTr="005563F7">
              <w:trPr>
                <w:gridAfter w:val="1"/>
                <w:wAfter w:w="241" w:type="pct"/>
                <w:trHeight w:val="288"/>
              </w:trPr>
              <w:tc>
                <w:tcPr>
                  <w:tcW w:w="12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7B1AF3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7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C5BC43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继电器柜侧</w:t>
                  </w:r>
                </w:p>
              </w:tc>
              <w:tc>
                <w:tcPr>
                  <w:tcW w:w="17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D423F8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电磁阀侧</w:t>
                  </w:r>
                </w:p>
              </w:tc>
            </w:tr>
            <w:tr w:rsidR="00117CD7" w:rsidRPr="00117CD7" w14:paraId="3055BDD8" w14:textId="77777777" w:rsidTr="005563F7">
              <w:trPr>
                <w:gridAfter w:val="1"/>
                <w:wAfter w:w="241" w:type="pct"/>
                <w:trHeight w:val="288"/>
              </w:trPr>
              <w:tc>
                <w:tcPr>
                  <w:tcW w:w="12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7CEAD0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线缆1</w:t>
                  </w:r>
                </w:p>
              </w:tc>
              <w:tc>
                <w:tcPr>
                  <w:tcW w:w="17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3490B73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78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49051A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117CD7" w:rsidRPr="00117CD7" w14:paraId="4A2849EC" w14:textId="77777777" w:rsidTr="005563F7">
              <w:trPr>
                <w:gridAfter w:val="1"/>
                <w:wAfter w:w="241" w:type="pct"/>
                <w:trHeight w:val="288"/>
              </w:trPr>
              <w:tc>
                <w:tcPr>
                  <w:tcW w:w="12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60C3A2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线缆2</w:t>
                  </w:r>
                </w:p>
              </w:tc>
              <w:tc>
                <w:tcPr>
                  <w:tcW w:w="17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3E1895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78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41FA33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117CD7" w:rsidRPr="00117CD7" w14:paraId="344B63B5" w14:textId="77777777" w:rsidTr="005563F7">
              <w:trPr>
                <w:gridAfter w:val="1"/>
                <w:wAfter w:w="241" w:type="pct"/>
                <w:trHeight w:val="288"/>
              </w:trPr>
              <w:tc>
                <w:tcPr>
                  <w:tcW w:w="123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A8C2F2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线缆3</w:t>
                  </w:r>
                </w:p>
              </w:tc>
              <w:tc>
                <w:tcPr>
                  <w:tcW w:w="17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4B7A16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  <w:tc>
                <w:tcPr>
                  <w:tcW w:w="178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974BFF" w14:textId="77777777" w:rsidR="00DB239D" w:rsidRPr="00117CD7" w:rsidRDefault="00DB239D" w:rsidP="00DB239D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　</w:t>
                  </w:r>
                </w:p>
              </w:tc>
            </w:tr>
            <w:tr w:rsidR="00117CD7" w:rsidRPr="00117CD7" w14:paraId="65C7AFBA" w14:textId="77777777" w:rsidTr="005563F7">
              <w:trPr>
                <w:gridAfter w:val="1"/>
                <w:wAfter w:w="241" w:type="pct"/>
                <w:trHeight w:val="1419"/>
              </w:trPr>
              <w:tc>
                <w:tcPr>
                  <w:tcW w:w="475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B3CEA13" w14:textId="77777777" w:rsidR="00DB239D" w:rsidRPr="00117CD7" w:rsidRDefault="00DB239D" w:rsidP="00DB239D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其他接线说明：</w:t>
                  </w:r>
                </w:p>
                <w:p w14:paraId="7AECB423" w14:textId="77777777" w:rsidR="00DB239D" w:rsidRPr="00117CD7" w:rsidRDefault="00DB239D" w:rsidP="00DB239D">
                  <w:pPr>
                    <w:pStyle w:val="1"/>
                    <w:rPr>
                      <w:rFonts w:ascii="仿宋_GB2312" w:eastAsia="仿宋_GB2312"/>
                    </w:rPr>
                  </w:pPr>
                </w:p>
              </w:tc>
            </w:tr>
            <w:tr w:rsidR="00117CD7" w:rsidRPr="00117CD7" w14:paraId="269268A5" w14:textId="77777777" w:rsidTr="005563F7">
              <w:trPr>
                <w:trHeight w:val="288"/>
              </w:trPr>
              <w:tc>
                <w:tcPr>
                  <w:tcW w:w="4759" w:type="pct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AD6D14" w14:textId="77777777" w:rsidR="00DB239D" w:rsidRPr="00117CD7" w:rsidRDefault="00DB239D" w:rsidP="00DB239D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24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3E716D" w14:textId="77777777" w:rsidR="00DB239D" w:rsidRPr="00117CD7" w:rsidRDefault="00DB239D" w:rsidP="00DB239D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494A93CE" w14:textId="51451F36" w:rsidR="00971489" w:rsidRPr="00117CD7" w:rsidRDefault="00971489" w:rsidP="00971489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</w:tbl>
    <w:p w14:paraId="5E1E2F20" w14:textId="3FCAE035" w:rsidR="00D8450E" w:rsidRPr="00117CD7" w:rsidRDefault="00D8450E" w:rsidP="00D8450E">
      <w:pPr>
        <w:pStyle w:val="3"/>
        <w:rPr>
          <w:rFonts w:ascii="仿宋_GB2312" w:eastAsia="仿宋_GB2312"/>
        </w:rPr>
      </w:pPr>
      <w:r w:rsidRPr="00117CD7">
        <w:rPr>
          <w:rFonts w:ascii="仿宋_GB2312" w:eastAsia="仿宋_GB2312" w:hint="eastAsia"/>
        </w:rPr>
        <w:lastRenderedPageBreak/>
        <w:t>3.子任务2-3</w:t>
      </w:r>
      <w:r w:rsidR="00CD2F8B" w:rsidRPr="00117CD7">
        <w:rPr>
          <w:rFonts w:ascii="仿宋_GB2312" w:eastAsia="仿宋_GB2312" w:hint="eastAsia"/>
        </w:rPr>
        <w:t>受电弓动作参数调节与整定</w:t>
      </w:r>
      <w:r w:rsidR="00BB4312" w:rsidRPr="00117CD7">
        <w:rPr>
          <w:rFonts w:ascii="仿宋_GB2312" w:eastAsia="仿宋_GB2312" w:hint="eastAsia"/>
        </w:rPr>
        <w:t>记录单</w:t>
      </w:r>
    </w:p>
    <w:tbl>
      <w:tblPr>
        <w:tblW w:w="10680" w:type="dxa"/>
        <w:tblInd w:w="-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5"/>
        <w:gridCol w:w="6095"/>
      </w:tblGrid>
      <w:tr w:rsidR="00117CD7" w:rsidRPr="00117CD7" w14:paraId="4DA57520" w14:textId="77777777" w:rsidTr="000772F6">
        <w:trPr>
          <w:trHeight w:val="651"/>
        </w:trPr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02C38E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工位号：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</w:p>
        </w:tc>
        <w:tc>
          <w:tcPr>
            <w:tcW w:w="6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14EBC3" w14:textId="5D881602" w:rsidR="00D8450E" w:rsidRPr="00117CD7" w:rsidRDefault="009F1F74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场次号_______________</w:t>
            </w:r>
          </w:p>
        </w:tc>
      </w:tr>
      <w:tr w:rsidR="00117CD7" w:rsidRPr="00117CD7" w14:paraId="22C9D2E1" w14:textId="77777777" w:rsidTr="000772F6">
        <w:trPr>
          <w:trHeight w:val="1254"/>
        </w:trPr>
        <w:tc>
          <w:tcPr>
            <w:tcW w:w="10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B2BEF" w14:textId="77777777" w:rsidR="00D8450E" w:rsidRPr="00117CD7" w:rsidRDefault="00D8450E" w:rsidP="000772F6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填写说明：</w:t>
            </w:r>
          </w:p>
          <w:p w14:paraId="79214B75" w14:textId="77777777" w:rsidR="00D8450E" w:rsidRPr="00117CD7" w:rsidRDefault="00D8450E" w:rsidP="000772F6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ab/>
              <w:t>测试与调节结果根据表格内的要求填写；</w:t>
            </w:r>
          </w:p>
          <w:p w14:paraId="0D58CD54" w14:textId="77777777" w:rsidR="00D8450E" w:rsidRPr="00117CD7" w:rsidRDefault="00D8450E" w:rsidP="000772F6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ab/>
              <w:t>结果描述根据操作过程填写。</w:t>
            </w:r>
          </w:p>
        </w:tc>
      </w:tr>
    </w:tbl>
    <w:p w14:paraId="33ABC087" w14:textId="77777777" w:rsidR="00D8450E" w:rsidRPr="00117CD7" w:rsidRDefault="00D8450E" w:rsidP="00D8450E">
      <w:pPr>
        <w:adjustRightInd w:val="0"/>
        <w:snapToGrid w:val="0"/>
        <w:jc w:val="left"/>
        <w:rPr>
          <w:rFonts w:ascii="仿宋_GB2312" w:eastAsia="仿宋_GB2312" w:hAnsi="宋体" w:cs="宋体"/>
          <w:w w:val="114"/>
          <w:sz w:val="2"/>
          <w:szCs w:val="2"/>
        </w:rPr>
      </w:pPr>
    </w:p>
    <w:tbl>
      <w:tblPr>
        <w:tblW w:w="10680" w:type="dxa"/>
        <w:tblInd w:w="-9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361"/>
        <w:gridCol w:w="3232"/>
        <w:gridCol w:w="1984"/>
        <w:gridCol w:w="3431"/>
      </w:tblGrid>
      <w:tr w:rsidR="00117CD7" w:rsidRPr="00117CD7" w14:paraId="3BEB2BD5" w14:textId="77777777" w:rsidTr="00530811">
        <w:trPr>
          <w:trHeight w:val="868"/>
          <w:tblHeader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5DD1F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序号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0E58B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检修项目</w:t>
            </w:r>
          </w:p>
        </w:tc>
        <w:tc>
          <w:tcPr>
            <w:tcW w:w="5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30C4A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是否正常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B6A65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检验结果</w:t>
            </w:r>
          </w:p>
          <w:p w14:paraId="231D73AB" w14:textId="715FA302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（含</w:t>
            </w:r>
            <w:r w:rsidR="00410A04">
              <w:rPr>
                <w:rFonts w:ascii="仿宋_GB2312" w:eastAsia="仿宋_GB2312" w:hAnsi="宋体" w:cs="宋体" w:hint="eastAsia"/>
                <w:sz w:val="18"/>
                <w:szCs w:val="18"/>
              </w:rPr>
              <w:t>与检修点一致的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故障描述）</w:t>
            </w:r>
          </w:p>
        </w:tc>
      </w:tr>
      <w:tr w:rsidR="003C44CB" w:rsidRPr="00117CD7" w14:paraId="5D8694B6" w14:textId="77777777" w:rsidTr="00530811">
        <w:trPr>
          <w:trHeight w:val="680"/>
        </w:trPr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FD5382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7986DB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受电弓升弓时间调节与整定</w:t>
            </w:r>
          </w:p>
        </w:tc>
        <w:tc>
          <w:tcPr>
            <w:tcW w:w="52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DA1DBE" w14:textId="77777777" w:rsidR="003C44CB" w:rsidRPr="00117CD7" w:rsidRDefault="003C44CB" w:rsidP="003C44CB">
            <w:pPr>
              <w:pStyle w:val="af7"/>
              <w:numPr>
                <w:ilvl w:val="0"/>
                <w:numId w:val="15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观察压力表，确认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压力到规定范围内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并将读数报给裁判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，通过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气路板及电磁阀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手动开关，控制受电弓升起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。</w:t>
            </w:r>
          </w:p>
          <w:p w14:paraId="55B3A730" w14:textId="77777777" w:rsidR="003C44CB" w:rsidRPr="003B699E" w:rsidRDefault="003C44CB" w:rsidP="003C44CB">
            <w:pPr>
              <w:pStyle w:val="af7"/>
              <w:numPr>
                <w:ilvl w:val="0"/>
                <w:numId w:val="15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3B699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测试记录受电弓初始升弓时间，升弓时间从受电弓弓头动作开始用秒表计时，直到受电弓接触到接触网计时结束；</w:t>
            </w:r>
          </w:p>
          <w:p w14:paraId="0F1A137B" w14:textId="6821B9DF" w:rsidR="003C44CB" w:rsidRPr="00117CD7" w:rsidRDefault="003C44CB" w:rsidP="003C44CB">
            <w:pPr>
              <w:pStyle w:val="af7"/>
              <w:numPr>
                <w:ilvl w:val="0"/>
                <w:numId w:val="15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如果时间不合格，调节气阀箱内的节流阀，直到时间合格，并记录最终数值。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A0D21" w14:textId="77777777" w:rsidR="003C44CB" w:rsidRPr="00117CD7" w:rsidRDefault="003C44CB" w:rsidP="003C44CB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初始升弓时间：</w:t>
            </w:r>
          </w:p>
        </w:tc>
      </w:tr>
      <w:tr w:rsidR="003C44CB" w:rsidRPr="00117CD7" w14:paraId="53D8DCCE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03EF59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01EC05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2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C8489E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6B634" w14:textId="77777777" w:rsidR="003C44CB" w:rsidRPr="00117CD7" w:rsidRDefault="003C44CB" w:rsidP="003C44CB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调节后的升弓时间：</w:t>
            </w:r>
          </w:p>
        </w:tc>
      </w:tr>
      <w:tr w:rsidR="003C44CB" w:rsidRPr="00117CD7" w14:paraId="73C75AEF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9BA4AD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095286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21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F91B4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59AFC" w14:textId="1BB370BD" w:rsidR="003C44CB" w:rsidRPr="00117CD7" w:rsidRDefault="003C44CB" w:rsidP="003C44CB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结果描述：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合格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 2" w:char="F0A3"/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； 不合格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 2" w:char="F0A3"/>
            </w:r>
          </w:p>
        </w:tc>
      </w:tr>
      <w:tr w:rsidR="003C44CB" w:rsidRPr="00117CD7" w14:paraId="5E508F50" w14:textId="77777777" w:rsidTr="00530811">
        <w:trPr>
          <w:trHeight w:val="680"/>
        </w:trPr>
        <w:tc>
          <w:tcPr>
            <w:tcW w:w="6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F8752A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13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B3AD4A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受电弓降弓时间调节与整定</w:t>
            </w:r>
          </w:p>
        </w:tc>
        <w:tc>
          <w:tcPr>
            <w:tcW w:w="52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441C07" w14:textId="77777777" w:rsidR="003C44CB" w:rsidRDefault="003C44CB" w:rsidP="003C44CB">
            <w:pPr>
              <w:pStyle w:val="af7"/>
              <w:numPr>
                <w:ilvl w:val="0"/>
                <w:numId w:val="16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通过手动开关，控制受电弓下降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。</w:t>
            </w:r>
          </w:p>
          <w:p w14:paraId="30F415AE" w14:textId="77777777" w:rsidR="003C44CB" w:rsidRPr="003B699E" w:rsidRDefault="003C44CB" w:rsidP="003C44CB">
            <w:pPr>
              <w:pStyle w:val="af7"/>
              <w:numPr>
                <w:ilvl w:val="0"/>
                <w:numId w:val="16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3B699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测试记录受电弓初始降弓时间，降弓时间从受电弓弓头动作开始用秒表计时，到达降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弓</w:t>
            </w:r>
            <w:r w:rsidRPr="003B699E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位置计时结束；</w:t>
            </w:r>
          </w:p>
          <w:p w14:paraId="13912129" w14:textId="1EF08596" w:rsidR="003C44CB" w:rsidRPr="00117CD7" w:rsidRDefault="003C44CB" w:rsidP="003C44CB">
            <w:pPr>
              <w:pStyle w:val="af7"/>
              <w:numPr>
                <w:ilvl w:val="0"/>
                <w:numId w:val="16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如果时间不合格，调节气阀箱内的节流阀，直到时间合格，并记录最终数值。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1D54C" w14:textId="77777777" w:rsidR="003C44CB" w:rsidRPr="00117CD7" w:rsidRDefault="003C44CB" w:rsidP="003C44CB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初始降弓时间：</w:t>
            </w:r>
          </w:p>
        </w:tc>
      </w:tr>
      <w:tr w:rsidR="003C44CB" w:rsidRPr="00117CD7" w14:paraId="26D44E5F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96CD92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594E40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21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1BE2E4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BFF0D" w14:textId="77777777" w:rsidR="003C44CB" w:rsidRPr="00117CD7" w:rsidRDefault="003C44CB" w:rsidP="003C44CB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调节后的降弓时间：</w:t>
            </w:r>
          </w:p>
        </w:tc>
      </w:tr>
      <w:tr w:rsidR="003C44CB" w:rsidRPr="00117CD7" w14:paraId="6CDF35C3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F5247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4375F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21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D1F97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1A2CC" w14:textId="0128FB27" w:rsidR="003C44CB" w:rsidRPr="00117CD7" w:rsidRDefault="003C44CB" w:rsidP="003C44CB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结果描述：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合格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 2" w:char="F0A3"/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； 不合格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 2" w:char="F0A3"/>
            </w:r>
          </w:p>
        </w:tc>
      </w:tr>
      <w:tr w:rsidR="003C44CB" w:rsidRPr="00117CD7" w14:paraId="3B4CC4E5" w14:textId="77777777" w:rsidTr="00530811">
        <w:trPr>
          <w:trHeight w:val="680"/>
        </w:trPr>
        <w:tc>
          <w:tcPr>
            <w:tcW w:w="6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1E68E2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13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AA8770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受电弓静态接触压力调节与测试</w:t>
            </w:r>
          </w:p>
        </w:tc>
        <w:tc>
          <w:tcPr>
            <w:tcW w:w="323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A4ACEE" w14:textId="68B36C0D" w:rsidR="003C44CB" w:rsidRPr="00EF1A36" w:rsidRDefault="003C44CB" w:rsidP="003C44CB">
            <w:pPr>
              <w:pStyle w:val="af7"/>
              <w:numPr>
                <w:ilvl w:val="0"/>
                <w:numId w:val="17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观察压力表，确认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压力到规定范围内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并将读数报给裁判。</w:t>
            </w:r>
          </w:p>
          <w:p w14:paraId="281A854B" w14:textId="2A4DC5A9" w:rsidR="003C44CB" w:rsidRPr="00117CD7" w:rsidRDefault="003C44CB" w:rsidP="003C44CB">
            <w:pPr>
              <w:pStyle w:val="af7"/>
              <w:numPr>
                <w:ilvl w:val="0"/>
                <w:numId w:val="17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风压在0.6-0.7Mpa时，升弓电磁阀在升弓位，升起受电弓。</w:t>
            </w:r>
          </w:p>
          <w:p w14:paraId="1C784B2A" w14:textId="77777777" w:rsidR="003C44CB" w:rsidRPr="00117CD7" w:rsidRDefault="003C44CB" w:rsidP="003C44CB">
            <w:pPr>
              <w:pStyle w:val="af7"/>
              <w:numPr>
                <w:ilvl w:val="0"/>
                <w:numId w:val="17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将拉力计挂在弓头横杆中间位置。</w:t>
            </w:r>
          </w:p>
          <w:p w14:paraId="4DE85795" w14:textId="77777777" w:rsidR="003C44CB" w:rsidRPr="00117CD7" w:rsidRDefault="003C44CB" w:rsidP="003C44CB">
            <w:pPr>
              <w:pStyle w:val="af7"/>
              <w:numPr>
                <w:ilvl w:val="0"/>
                <w:numId w:val="17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匀速下垂直拉动拉力计，观察并记录两次拉力值。</w:t>
            </w:r>
          </w:p>
          <w:p w14:paraId="6574DA59" w14:textId="77777777" w:rsidR="003C44CB" w:rsidRPr="00117CD7" w:rsidRDefault="003C44CB" w:rsidP="003C44CB">
            <w:pPr>
              <w:pStyle w:val="af7"/>
              <w:numPr>
                <w:ilvl w:val="0"/>
                <w:numId w:val="17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两次拉力值应在规定范围内，否则进行调整。</w:t>
            </w:r>
          </w:p>
          <w:p w14:paraId="4EE985C3" w14:textId="77777777" w:rsidR="003C44CB" w:rsidRPr="00117CD7" w:rsidRDefault="003C44CB" w:rsidP="003C44CB">
            <w:pPr>
              <w:pStyle w:val="af7"/>
              <w:numPr>
                <w:ilvl w:val="0"/>
                <w:numId w:val="17"/>
              </w:numPr>
              <w:adjustRightInd w:val="0"/>
              <w:snapToGrid w:val="0"/>
              <w:spacing w:line="276" w:lineRule="auto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调整完成后，测量并记录最终压力值。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BD6639" w14:textId="77777777" w:rsidR="003C44CB" w:rsidRPr="00117CD7" w:rsidRDefault="003C44CB" w:rsidP="003C44CB">
            <w:pPr>
              <w:pStyle w:val="af7"/>
              <w:adjustRightInd w:val="0"/>
              <w:snapToGrid w:val="0"/>
              <w:spacing w:line="360" w:lineRule="auto"/>
              <w:ind w:leftChars="18" w:left="38" w:firstLineChars="0" w:firstLine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第一位置测量</w:t>
            </w:r>
          </w:p>
          <w:p w14:paraId="5007977C" w14:textId="77777777" w:rsidR="003C44CB" w:rsidRPr="00117CD7" w:rsidRDefault="003C44CB" w:rsidP="003C44CB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（刚离开接触网位置）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4B56C6" w14:textId="77777777" w:rsidR="003C44CB" w:rsidRPr="00117CD7" w:rsidRDefault="003C44CB" w:rsidP="003C44CB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初次拉力值：</w:t>
            </w:r>
          </w:p>
        </w:tc>
      </w:tr>
      <w:tr w:rsidR="003C44CB" w:rsidRPr="00117CD7" w14:paraId="2B38E2B1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2A4C4D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BDE7E8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76A97D" w14:textId="77777777" w:rsidR="003C44CB" w:rsidRPr="00117CD7" w:rsidRDefault="003C44CB" w:rsidP="003C44CB">
            <w:pPr>
              <w:pStyle w:val="af7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510424" w14:textId="77777777" w:rsidR="003C44CB" w:rsidRPr="00117CD7" w:rsidRDefault="003C44CB" w:rsidP="003C44CB">
            <w:pPr>
              <w:pStyle w:val="af7"/>
              <w:adjustRightInd w:val="0"/>
              <w:snapToGrid w:val="0"/>
              <w:spacing w:line="360" w:lineRule="auto"/>
              <w:ind w:leftChars="18" w:left="38" w:firstLineChars="0" w:firstLine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18A9D9" w14:textId="77777777" w:rsidR="003C44CB" w:rsidRPr="00117CD7" w:rsidRDefault="003C44CB" w:rsidP="003C44CB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标准压力值：</w:t>
            </w:r>
          </w:p>
        </w:tc>
      </w:tr>
      <w:tr w:rsidR="003C44CB" w:rsidRPr="00117CD7" w14:paraId="0FAAE6E6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5D79B1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124986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9B8BCC" w14:textId="77777777" w:rsidR="003C44CB" w:rsidRPr="00117CD7" w:rsidRDefault="003C44CB" w:rsidP="003C44CB">
            <w:pPr>
              <w:pStyle w:val="af7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4EDD16" w14:textId="77777777" w:rsidR="003C44CB" w:rsidRPr="00117CD7" w:rsidRDefault="003C44CB" w:rsidP="003C44CB">
            <w:pPr>
              <w:pStyle w:val="af7"/>
              <w:adjustRightInd w:val="0"/>
              <w:snapToGrid w:val="0"/>
              <w:spacing w:line="360" w:lineRule="auto"/>
              <w:ind w:leftChars="18" w:left="38" w:firstLineChars="0" w:firstLine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8475E0" w14:textId="77777777" w:rsidR="003C44CB" w:rsidRPr="00117CD7" w:rsidRDefault="003C44CB" w:rsidP="003C44CB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调整后压力值：</w:t>
            </w:r>
          </w:p>
        </w:tc>
      </w:tr>
      <w:tr w:rsidR="003C44CB" w:rsidRPr="00117CD7" w14:paraId="7D427EA6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8B4D6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EE40D3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399248" w14:textId="77777777" w:rsidR="003C44CB" w:rsidRPr="00117CD7" w:rsidRDefault="003C44CB" w:rsidP="003C44CB">
            <w:pPr>
              <w:pStyle w:val="af7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D8D67" w14:textId="77777777" w:rsidR="003C44CB" w:rsidRPr="00117CD7" w:rsidRDefault="003C44CB" w:rsidP="003C44CB">
            <w:pPr>
              <w:pStyle w:val="af7"/>
              <w:adjustRightInd w:val="0"/>
              <w:snapToGrid w:val="0"/>
              <w:spacing w:line="360" w:lineRule="auto"/>
              <w:ind w:leftChars="18" w:left="38" w:firstLineChars="0" w:firstLine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167990" w14:textId="4633FCF4" w:rsidR="003C44CB" w:rsidRPr="00117CD7" w:rsidRDefault="003C44CB" w:rsidP="003C44CB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结果描述：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合格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 2" w:char="F0A3"/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； 不合格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 2" w:char="F0A3"/>
            </w:r>
          </w:p>
        </w:tc>
      </w:tr>
      <w:tr w:rsidR="003C44CB" w:rsidRPr="00117CD7" w14:paraId="59FB59A8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019160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32FF72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7E7DB8" w14:textId="77777777" w:rsidR="003C44CB" w:rsidRPr="00117CD7" w:rsidRDefault="003C44CB" w:rsidP="003C44CB">
            <w:pPr>
              <w:pStyle w:val="af7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A9FCB9" w14:textId="77777777" w:rsidR="003C44CB" w:rsidRPr="00117CD7" w:rsidRDefault="003C44CB" w:rsidP="003C44CB">
            <w:pPr>
              <w:pStyle w:val="af7"/>
              <w:adjustRightInd w:val="0"/>
              <w:snapToGrid w:val="0"/>
              <w:spacing w:line="360" w:lineRule="auto"/>
              <w:ind w:leftChars="18" w:left="38" w:firstLineChars="0" w:firstLine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第二位置测量</w:t>
            </w:r>
          </w:p>
          <w:p w14:paraId="1C5108DF" w14:textId="77777777" w:rsidR="003C44CB" w:rsidRPr="00117CD7" w:rsidRDefault="003C44CB" w:rsidP="003C44CB">
            <w:pPr>
              <w:pStyle w:val="af7"/>
              <w:adjustRightInd w:val="0"/>
              <w:snapToGrid w:val="0"/>
              <w:spacing w:line="360" w:lineRule="auto"/>
              <w:ind w:leftChars="18" w:left="38" w:firstLineChars="0" w:firstLine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（支撑柱中间位置）</w:t>
            </w:r>
          </w:p>
        </w:tc>
        <w:tc>
          <w:tcPr>
            <w:tcW w:w="3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E074F" w14:textId="77777777" w:rsidR="003C44CB" w:rsidRPr="00117CD7" w:rsidRDefault="003C44CB" w:rsidP="003C44CB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初次拉力值：</w:t>
            </w:r>
          </w:p>
        </w:tc>
      </w:tr>
      <w:tr w:rsidR="003C44CB" w:rsidRPr="00117CD7" w14:paraId="0B69F9B9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AB7AE5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965625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7390B4" w14:textId="77777777" w:rsidR="003C44CB" w:rsidRPr="00117CD7" w:rsidRDefault="003C44CB" w:rsidP="003C44CB">
            <w:pPr>
              <w:pStyle w:val="af7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82F2E7" w14:textId="77777777" w:rsidR="003C44CB" w:rsidRPr="00117CD7" w:rsidRDefault="003C44CB" w:rsidP="003C44CB">
            <w:pPr>
              <w:pStyle w:val="af7"/>
              <w:adjustRightInd w:val="0"/>
              <w:snapToGrid w:val="0"/>
              <w:ind w:leftChars="18" w:left="38" w:firstLineChars="0" w:firstLine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5385" w14:textId="77777777" w:rsidR="003C44CB" w:rsidRPr="00117CD7" w:rsidRDefault="003C44CB" w:rsidP="003C44CB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标准压力值：</w:t>
            </w:r>
          </w:p>
        </w:tc>
      </w:tr>
      <w:tr w:rsidR="003C44CB" w:rsidRPr="00117CD7" w14:paraId="3A90C361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9DF0F7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322DDC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2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165420" w14:textId="77777777" w:rsidR="003C44CB" w:rsidRPr="00117CD7" w:rsidRDefault="003C44CB" w:rsidP="003C44CB">
            <w:pPr>
              <w:pStyle w:val="af7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A60532" w14:textId="77777777" w:rsidR="003C44CB" w:rsidRPr="00117CD7" w:rsidRDefault="003C44CB" w:rsidP="003C44CB">
            <w:pPr>
              <w:pStyle w:val="af7"/>
              <w:adjustRightInd w:val="0"/>
              <w:snapToGrid w:val="0"/>
              <w:ind w:leftChars="18" w:left="38" w:firstLineChars="0" w:firstLine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24A7F" w14:textId="77777777" w:rsidR="003C44CB" w:rsidRPr="00117CD7" w:rsidRDefault="003C44CB" w:rsidP="003C44CB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调整后压力值：</w:t>
            </w:r>
          </w:p>
        </w:tc>
      </w:tr>
      <w:tr w:rsidR="003C44CB" w:rsidRPr="00117CD7" w14:paraId="336D4A6D" w14:textId="77777777" w:rsidTr="00530811">
        <w:trPr>
          <w:trHeight w:val="680"/>
        </w:trPr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42086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3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0AF09" w14:textId="77777777" w:rsidR="003C44CB" w:rsidRPr="00117CD7" w:rsidRDefault="003C44CB" w:rsidP="003C44CB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2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7DDDD" w14:textId="77777777" w:rsidR="003C44CB" w:rsidRPr="00117CD7" w:rsidRDefault="003C44CB" w:rsidP="003C44CB">
            <w:pPr>
              <w:pStyle w:val="af7"/>
              <w:numPr>
                <w:ilvl w:val="0"/>
                <w:numId w:val="8"/>
              </w:numPr>
              <w:adjustRightInd w:val="0"/>
              <w:snapToGrid w:val="0"/>
              <w:ind w:firstLineChars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728D8" w14:textId="77777777" w:rsidR="003C44CB" w:rsidRPr="00117CD7" w:rsidRDefault="003C44CB" w:rsidP="003C44CB">
            <w:pPr>
              <w:pStyle w:val="af7"/>
              <w:adjustRightInd w:val="0"/>
              <w:snapToGrid w:val="0"/>
              <w:ind w:leftChars="18" w:left="38" w:firstLineChars="0" w:firstLine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3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6E433" w14:textId="17E48D0C" w:rsidR="003C44CB" w:rsidRPr="00117CD7" w:rsidRDefault="003C44CB" w:rsidP="003C44CB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结果描述：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合格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 2" w:char="F0A3"/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； 不合格 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sym w:font="Wingdings 2" w:char="F0A3"/>
            </w:r>
          </w:p>
        </w:tc>
      </w:tr>
    </w:tbl>
    <w:p w14:paraId="02CCFF88" w14:textId="5AC1C5DC" w:rsidR="00D8450E" w:rsidRPr="00117CD7" w:rsidRDefault="00D8450E" w:rsidP="00D8450E">
      <w:pPr>
        <w:pStyle w:val="3"/>
        <w:rPr>
          <w:rFonts w:ascii="仿宋_GB2312" w:eastAsia="仿宋_GB2312"/>
        </w:rPr>
      </w:pPr>
      <w:r w:rsidRPr="00117CD7">
        <w:rPr>
          <w:rFonts w:ascii="仿宋_GB2312" w:eastAsia="仿宋_GB2312" w:hint="eastAsia"/>
        </w:rPr>
        <w:lastRenderedPageBreak/>
        <w:t>4.子任务2-4</w:t>
      </w:r>
      <w:r w:rsidR="004D1705">
        <w:rPr>
          <w:rFonts w:ascii="仿宋_GB2312" w:eastAsia="仿宋_GB2312"/>
        </w:rPr>
        <w:t>-1</w:t>
      </w:r>
      <w:r w:rsidR="00CD2F8B" w:rsidRPr="00117CD7">
        <w:rPr>
          <w:rFonts w:ascii="仿宋_GB2312" w:eastAsia="仿宋_GB2312" w:hint="eastAsia"/>
        </w:rPr>
        <w:t>受电弓控制回路接线实施</w:t>
      </w:r>
      <w:r w:rsidR="00BB4312" w:rsidRPr="00117CD7">
        <w:rPr>
          <w:rFonts w:ascii="仿宋_GB2312" w:eastAsia="仿宋_GB2312" w:hint="eastAsia"/>
        </w:rPr>
        <w:t>记录单</w:t>
      </w:r>
    </w:p>
    <w:tbl>
      <w:tblPr>
        <w:tblW w:w="5831" w:type="pc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9"/>
        <w:gridCol w:w="5833"/>
      </w:tblGrid>
      <w:tr w:rsidR="00117CD7" w:rsidRPr="00117CD7" w14:paraId="24DF4955" w14:textId="77777777" w:rsidTr="00DE7A62">
        <w:trPr>
          <w:trHeight w:val="651"/>
        </w:trPr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73C646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工位号：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</w:p>
        </w:tc>
        <w:tc>
          <w:tcPr>
            <w:tcW w:w="27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8A11F2" w14:textId="35203ACA" w:rsidR="00D8450E" w:rsidRPr="00117CD7" w:rsidRDefault="009F1F74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场次号_______________</w:t>
            </w:r>
          </w:p>
        </w:tc>
      </w:tr>
      <w:tr w:rsidR="00117CD7" w:rsidRPr="00117CD7" w14:paraId="1CACB938" w14:textId="77777777" w:rsidTr="00DE7A62">
        <w:trPr>
          <w:trHeight w:val="125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8013C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填写说明：</w:t>
            </w:r>
          </w:p>
          <w:p w14:paraId="12043503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1.安全注意事项：接线或调整接线时，严禁带电操作,操作前确认配电箱内电源断路器处于断开状态！</w:t>
            </w:r>
          </w:p>
          <w:p w14:paraId="4672823D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2.选手需按照《受电弓控制电路接线表》完成控制电路的安装布线。</w:t>
            </w:r>
          </w:p>
          <w:p w14:paraId="31FB494F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3．一根导线的两个接点中间不能有额外连接接头。</w:t>
            </w:r>
          </w:p>
          <w:p w14:paraId="10382BCD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4.导线不得存在交叉现象，不允许导线横跨元器件或端子排。</w:t>
            </w:r>
          </w:p>
          <w:p w14:paraId="55F5119E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5.线号管采用热缩管，线号提前打印好，选手自行选用。</w:t>
            </w:r>
          </w:p>
          <w:p w14:paraId="35B1B271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6.选手采用接线专用线缆的线材进行接线，继电器柜内原有的电线，严禁选手拆卸和调整。</w:t>
            </w:r>
          </w:p>
          <w:p w14:paraId="7D175CEF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7.通电前必须完成短路测试，并且上报裁判，裁判允许后方可上电。</w:t>
            </w:r>
          </w:p>
          <w:p w14:paraId="04552C65" w14:textId="77777777" w:rsidR="00DB239D" w:rsidRPr="00117CD7" w:rsidRDefault="00DB239D" w:rsidP="00DB239D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8.因接线错误，导致设备短路、或无法正常启动视为失格，后续项点均不得分。</w:t>
            </w:r>
          </w:p>
          <w:p w14:paraId="0EE2EF7B" w14:textId="1F44EB12" w:rsidR="0059502B" w:rsidRPr="00DE7A62" w:rsidRDefault="00DB239D" w:rsidP="0059502B">
            <w:pPr>
              <w:adjustRightInd w:val="0"/>
              <w:snapToGrid w:val="0"/>
              <w:jc w:val="left"/>
            </w:pPr>
            <w:r w:rsidRPr="00117CD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9.</w:t>
            </w:r>
            <w:r w:rsidR="0053055F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模块二所有竞赛</w:t>
            </w:r>
            <w:r w:rsidR="00E7630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任务完成后，选手</w:t>
            </w:r>
            <w:r w:rsidR="00C7605C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离</w:t>
            </w:r>
            <w:r w:rsidR="00E76307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场等候，待裁判进行结果评判时重新入场进行功能验证操作</w:t>
            </w:r>
            <w:r w:rsidR="0059502B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。</w:t>
            </w:r>
          </w:p>
          <w:p w14:paraId="713BC2CA" w14:textId="5297225C" w:rsidR="00DE7A62" w:rsidRPr="0011236A" w:rsidRDefault="0011236A" w:rsidP="0011236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10</w:t>
            </w:r>
            <w:r w:rsidRPr="007E3905"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7E390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所有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接线操作</w:t>
            </w:r>
            <w:r w:rsidRPr="007E390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在</w:t>
            </w:r>
            <w:r w:rsidR="00506845" w:rsidRPr="0050684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</w:t>
            </w:r>
            <w:r w:rsidRPr="007E390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端电气柜操作。</w:t>
            </w:r>
          </w:p>
        </w:tc>
      </w:tr>
    </w:tbl>
    <w:p w14:paraId="294A5A4F" w14:textId="77777777" w:rsidR="00D8450E" w:rsidRPr="00117CD7" w:rsidRDefault="00D8450E" w:rsidP="00D8450E">
      <w:pPr>
        <w:adjustRightInd w:val="0"/>
        <w:snapToGrid w:val="0"/>
        <w:jc w:val="left"/>
        <w:rPr>
          <w:rFonts w:ascii="仿宋_GB2312" w:eastAsia="仿宋_GB2312" w:hAnsi="宋体" w:cs="宋体"/>
          <w:w w:val="114"/>
          <w:sz w:val="2"/>
          <w:szCs w:val="2"/>
        </w:rPr>
      </w:pPr>
    </w:p>
    <w:tbl>
      <w:tblPr>
        <w:tblW w:w="5831" w:type="pct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27"/>
        <w:gridCol w:w="1510"/>
        <w:gridCol w:w="6094"/>
        <w:gridCol w:w="1701"/>
      </w:tblGrid>
      <w:tr w:rsidR="00117CD7" w:rsidRPr="00117CD7" w14:paraId="5E30448E" w14:textId="77777777" w:rsidTr="00DE7A62">
        <w:trPr>
          <w:trHeight w:val="764"/>
          <w:tblHeader/>
        </w:trPr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74EAF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序号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25C14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检修点</w:t>
            </w:r>
          </w:p>
        </w:tc>
        <w:tc>
          <w:tcPr>
            <w:tcW w:w="28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33034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检修项目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25695" w14:textId="3B761B62" w:rsidR="00D8450E" w:rsidRPr="00117CD7" w:rsidRDefault="0053055F" w:rsidP="00485258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检测</w:t>
            </w:r>
            <w:r w:rsidR="00D8450E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结果</w:t>
            </w:r>
          </w:p>
        </w:tc>
      </w:tr>
      <w:tr w:rsidR="00117CD7" w:rsidRPr="00117CD7" w14:paraId="514ABC91" w14:textId="77777777" w:rsidTr="00DE7A62">
        <w:trPr>
          <w:trHeight w:val="427"/>
        </w:trPr>
        <w:tc>
          <w:tcPr>
            <w:tcW w:w="624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2547A6" w14:textId="326DEAE3" w:rsidR="00B754E4" w:rsidRPr="00117CD7" w:rsidRDefault="00B754E4" w:rsidP="00A751B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71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3A969B" w14:textId="17BA0872" w:rsidR="00B754E4" w:rsidRPr="00117CD7" w:rsidRDefault="00B754E4" w:rsidP="00A751B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安装布线完成后短路检测</w:t>
            </w:r>
          </w:p>
        </w:tc>
        <w:tc>
          <w:tcPr>
            <w:tcW w:w="286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B06FFA" w14:textId="27EAFE6A" w:rsidR="00B754E4" w:rsidRPr="00117CD7" w:rsidRDefault="00FC7C30" w:rsidP="00A751B1">
            <w:pPr>
              <w:pStyle w:val="af7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测试前确实所有设备断电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C4C874" w14:textId="0B418F9A" w:rsidR="00B754E4" w:rsidRPr="00117CD7" w:rsidRDefault="00410A04" w:rsidP="003115EC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-</w:t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t>--</w:t>
            </w:r>
          </w:p>
        </w:tc>
      </w:tr>
      <w:tr w:rsidR="00117CD7" w:rsidRPr="00117CD7" w14:paraId="54A7F199" w14:textId="77777777" w:rsidTr="00DE7A62">
        <w:trPr>
          <w:trHeight w:val="427"/>
        </w:trPr>
        <w:tc>
          <w:tcPr>
            <w:tcW w:w="6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7DC1AF" w14:textId="20673521" w:rsidR="00B754E4" w:rsidRPr="00117CD7" w:rsidRDefault="00B754E4" w:rsidP="00A751B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7C4984" w14:textId="06236A84" w:rsidR="00B754E4" w:rsidRPr="00117CD7" w:rsidRDefault="00B754E4" w:rsidP="00A751B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286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6B0E3C" w14:textId="76C101A1" w:rsidR="00B754E4" w:rsidRPr="00117CD7" w:rsidRDefault="00B754E4" w:rsidP="00A751B1">
            <w:pPr>
              <w:pStyle w:val="af7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上电前进行短路测试，确认初始状态</w:t>
            </w:r>
          </w:p>
          <w:p w14:paraId="0209202A" w14:textId="77777777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调试台与继电器柜连接完整</w:t>
            </w:r>
          </w:p>
          <w:p w14:paraId="41827769" w14:textId="4073F9E2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钥匙旋钮状态：关</w:t>
            </w:r>
          </w:p>
          <w:p w14:paraId="3C463688" w14:textId="118A6A09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继电器柜内所有断路器断开</w:t>
            </w:r>
          </w:p>
          <w:p w14:paraId="511D18DB" w14:textId="452BC6CB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所有旋钮打向左侧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4F6378" w14:textId="6E32EA41" w:rsidR="00DE7A62" w:rsidRPr="00DE7A62" w:rsidRDefault="00B754E4" w:rsidP="00DE7A6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正常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 xml:space="preserve">□ </w:t>
            </w:r>
            <w:r w:rsidR="00A44B35">
              <w:rPr>
                <w:rFonts w:ascii="仿宋_GB2312" w:eastAsia="仿宋_GB2312" w:hAnsi="宋体"/>
                <w:sz w:val="18"/>
                <w:szCs w:val="18"/>
              </w:rPr>
              <w:t xml:space="preserve"> 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异常□</w:t>
            </w:r>
          </w:p>
        </w:tc>
      </w:tr>
      <w:tr w:rsidR="00117CD7" w:rsidRPr="00117CD7" w14:paraId="5F695D5C" w14:textId="77777777" w:rsidTr="00DE7A62">
        <w:trPr>
          <w:trHeight w:val="278"/>
        </w:trPr>
        <w:tc>
          <w:tcPr>
            <w:tcW w:w="6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EC4FDA" w14:textId="77777777" w:rsidR="00B754E4" w:rsidRPr="00117CD7" w:rsidRDefault="00B754E4" w:rsidP="00A751B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C02CCC" w14:textId="77777777" w:rsidR="00B754E4" w:rsidRPr="00117CD7" w:rsidRDefault="00B754E4" w:rsidP="00A751B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9D0A73" w14:textId="77B045D5" w:rsidR="00B754E4" w:rsidRPr="00117CD7" w:rsidRDefault="00B754E4" w:rsidP="00BF1D40">
            <w:pPr>
              <w:pStyle w:val="af7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设备电源不上电，闭合双端继电器柜断路器</w:t>
            </w:r>
          </w:p>
          <w:p w14:paraId="6DA6C1CE" w14:textId="77777777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BACB（21-F01）</w:t>
            </w:r>
          </w:p>
          <w:p w14:paraId="3165E87C" w14:textId="77777777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TAS（31-F01）</w:t>
            </w:r>
          </w:p>
          <w:p w14:paraId="2D949F36" w14:textId="77777777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PANCB1（41-F01）</w:t>
            </w:r>
          </w:p>
          <w:p w14:paraId="39AC9D01" w14:textId="77777777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PANCB2（41-F02）</w:t>
            </w:r>
          </w:p>
          <w:p w14:paraId="2E1006A8" w14:textId="77777777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ALMLCB（42-F01）</w:t>
            </w:r>
          </w:p>
          <w:p w14:paraId="2C835657" w14:textId="37DC25F6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TDCB （51-F01)测试短路</w:t>
            </w:r>
          </w:p>
        </w:tc>
        <w:tc>
          <w:tcPr>
            <w:tcW w:w="8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942557" w14:textId="77777777" w:rsidR="00B754E4" w:rsidRPr="00117CD7" w:rsidRDefault="00B754E4" w:rsidP="00A751B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0AE7FFF4" w14:textId="77777777" w:rsidTr="00DE7A62">
        <w:trPr>
          <w:trHeight w:val="288"/>
        </w:trPr>
        <w:tc>
          <w:tcPr>
            <w:tcW w:w="6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2F7BB2" w14:textId="77777777" w:rsidR="00B754E4" w:rsidRPr="00117CD7" w:rsidRDefault="00B754E4" w:rsidP="00A751B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A93D60" w14:textId="77777777" w:rsidR="00B754E4" w:rsidRPr="00117CD7" w:rsidRDefault="00B754E4" w:rsidP="00A751B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A439F4" w14:textId="734F77BB" w:rsidR="00B754E4" w:rsidRPr="00117CD7" w:rsidRDefault="00B754E4" w:rsidP="00BF1D40">
            <w:pPr>
              <w:pStyle w:val="af7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钥匙旋钮状态：开</w:t>
            </w:r>
          </w:p>
        </w:tc>
        <w:tc>
          <w:tcPr>
            <w:tcW w:w="8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503AAD" w14:textId="77777777" w:rsidR="00B754E4" w:rsidRPr="00117CD7" w:rsidRDefault="00B754E4" w:rsidP="00A751B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177EAB16" w14:textId="77777777" w:rsidTr="00DE7A62">
        <w:trPr>
          <w:trHeight w:val="338"/>
        </w:trPr>
        <w:tc>
          <w:tcPr>
            <w:tcW w:w="6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FE595B" w14:textId="77777777" w:rsidR="00B754E4" w:rsidRPr="00117CD7" w:rsidRDefault="00B754E4" w:rsidP="00D747D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B6B68D" w14:textId="77777777" w:rsidR="00B754E4" w:rsidRPr="00117CD7" w:rsidRDefault="00B754E4" w:rsidP="00D747D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915BB5" w14:textId="77777777" w:rsidR="00B754E4" w:rsidRPr="00117CD7" w:rsidRDefault="00B754E4" w:rsidP="00BF1D40">
            <w:pPr>
              <w:pStyle w:val="af7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当前状态下测试短路</w:t>
            </w:r>
          </w:p>
          <w:p w14:paraId="5CB467C7" w14:textId="31E107C2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万用表电阻挡测试110V开关电源±极输出端电阻（测量时，依次按下Ⅱ端继电器柜内按钮：</w:t>
            </w:r>
            <w:r w:rsidR="000E2C7A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“列车上电”</w:t>
            </w:r>
            <w:r w:rsidR="00FC7C30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、</w:t>
            </w:r>
            <w:r w:rsidR="000E2C7A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“列车断电”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；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lastRenderedPageBreak/>
              <w:t>Ⅱ端调试台按钮：</w:t>
            </w:r>
            <w:r w:rsidR="000E2C7A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“升弓”</w:t>
            </w:r>
            <w:r w:rsidR="00FC7C30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、</w:t>
            </w:r>
            <w:r w:rsidR="000E2C7A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“降弓”</w:t>
            </w:r>
            <w:r w:rsidR="00FC7C30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、</w:t>
            </w:r>
            <w:r w:rsidR="000E2C7A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“开左门”、“关左门”、“开右门”、“关右门”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。）</w:t>
            </w:r>
          </w:p>
          <w:p w14:paraId="2986056F" w14:textId="0B7F5B4D" w:rsidR="00B754E4" w:rsidRPr="00117CD7" w:rsidRDefault="00B754E4" w:rsidP="00BF1D40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万用表电阻挡测试110V转24V DCDC模块±极输出端电阻</w:t>
            </w:r>
            <w:r w:rsidR="00FC7C30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（测量时，依次按下Ⅱ端继电器柜内按钮：</w:t>
            </w:r>
            <w:r w:rsidR="00493337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“列车上电”、“列车断电”；Ⅱ端调试台按钮：“升弓”、“降弓”、“开左门”、“关左门”、“开右门”、“关右门”</w:t>
            </w:r>
            <w:r w:rsidR="00FC7C30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。）</w:t>
            </w:r>
          </w:p>
        </w:tc>
        <w:tc>
          <w:tcPr>
            <w:tcW w:w="8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8B2E5F" w14:textId="77777777" w:rsidR="00B754E4" w:rsidRPr="00117CD7" w:rsidRDefault="00B754E4" w:rsidP="00D747D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57E79BC1" w14:textId="77777777" w:rsidTr="00DE7A62">
        <w:trPr>
          <w:trHeight w:val="338"/>
        </w:trPr>
        <w:tc>
          <w:tcPr>
            <w:tcW w:w="6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7623C9" w14:textId="77777777" w:rsidR="00B754E4" w:rsidRPr="00117CD7" w:rsidRDefault="00B754E4" w:rsidP="00D747D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47CA15" w14:textId="77777777" w:rsidR="00B754E4" w:rsidRPr="00117CD7" w:rsidRDefault="00B754E4" w:rsidP="00D747D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206F68" w14:textId="28C76B0C" w:rsidR="00B754E4" w:rsidRPr="00117CD7" w:rsidRDefault="00B754E4" w:rsidP="00BF1D40">
            <w:pPr>
              <w:pStyle w:val="af7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所有旋钮打向右侧</w:t>
            </w:r>
          </w:p>
        </w:tc>
        <w:tc>
          <w:tcPr>
            <w:tcW w:w="8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5EB235" w14:textId="77777777" w:rsidR="00B754E4" w:rsidRPr="00117CD7" w:rsidRDefault="00B754E4" w:rsidP="00D747D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383D8319" w14:textId="77777777" w:rsidTr="00DE7A62">
        <w:trPr>
          <w:trHeight w:val="338"/>
        </w:trPr>
        <w:tc>
          <w:tcPr>
            <w:tcW w:w="62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4F28BB" w14:textId="77777777" w:rsidR="00B754E4" w:rsidRPr="00117CD7" w:rsidRDefault="00B754E4" w:rsidP="00BF1D40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71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DA842B" w14:textId="77777777" w:rsidR="00B754E4" w:rsidRPr="00117CD7" w:rsidRDefault="00B754E4" w:rsidP="00BF1D40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706FB9" w14:textId="77777777" w:rsidR="00B754E4" w:rsidRPr="00117CD7" w:rsidRDefault="00B754E4" w:rsidP="00BF1D40">
            <w:pPr>
              <w:pStyle w:val="af7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firstLineChars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当前状态下测试短路</w:t>
            </w:r>
          </w:p>
          <w:p w14:paraId="2583505C" w14:textId="77777777" w:rsidR="00493337" w:rsidRPr="00117CD7" w:rsidRDefault="00493337" w:rsidP="00493337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万用表电阻挡测试110V开关电源±极输出端电阻（测量时，依次按下Ⅱ端继电器柜内按钮：“列车上电”、“列车断电”；Ⅱ端调试台按钮：“升弓”、“降弓”、“开左门”、“关左门”、“开右门”、“关右门”。）</w:t>
            </w:r>
          </w:p>
          <w:p w14:paraId="180D57BD" w14:textId="39AE9417" w:rsidR="00B754E4" w:rsidRPr="00117CD7" w:rsidRDefault="00493337" w:rsidP="00493337">
            <w:pPr>
              <w:pStyle w:val="af7"/>
              <w:adjustRightInd w:val="0"/>
              <w:snapToGrid w:val="0"/>
              <w:spacing w:line="360" w:lineRule="auto"/>
              <w:ind w:left="360" w:firstLineChars="0" w:firstLine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万用表电阻挡测试110V转24V DCDC模块±极输出端电阻（测量时，依次按下Ⅱ端继电器柜内按钮：“列车上电”、“列车断电”；Ⅱ端调试台按钮：“升弓”、“降弓”、“开左门”、“关左门”、“开右门”、“关右门”。）</w:t>
            </w:r>
          </w:p>
        </w:tc>
        <w:tc>
          <w:tcPr>
            <w:tcW w:w="8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EBB9A3" w14:textId="77777777" w:rsidR="00B754E4" w:rsidRPr="00117CD7" w:rsidRDefault="00B754E4" w:rsidP="00BF1D40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</w:tbl>
    <w:p w14:paraId="0D261F72" w14:textId="77777777" w:rsidR="00EC43C0" w:rsidRDefault="00EC43C0" w:rsidP="00D8450E">
      <w:pPr>
        <w:widowControl/>
        <w:jc w:val="left"/>
        <w:rPr>
          <w:rFonts w:ascii="仿宋_GB2312" w:eastAsia="仿宋_GB2312" w:hAnsi="仿宋"/>
          <w:b/>
          <w:bCs/>
          <w:sz w:val="32"/>
          <w:szCs w:val="36"/>
        </w:rPr>
        <w:sectPr w:rsidR="00EC43C0" w:rsidSect="00700D56">
          <w:pgSz w:w="11906" w:h="16838"/>
          <w:pgMar w:top="1440" w:right="1474" w:bottom="1304" w:left="1531" w:header="851" w:footer="992" w:gutter="0"/>
          <w:cols w:space="425"/>
          <w:titlePg/>
          <w:docGrid w:type="lines" w:linePitch="312"/>
        </w:sectPr>
      </w:pPr>
    </w:p>
    <w:p w14:paraId="11058432" w14:textId="7019B573" w:rsidR="00D8450E" w:rsidRPr="00117CD7" w:rsidRDefault="00D8450E" w:rsidP="00D8450E">
      <w:pPr>
        <w:pStyle w:val="3"/>
        <w:rPr>
          <w:rFonts w:ascii="仿宋_GB2312" w:eastAsia="仿宋_GB2312"/>
        </w:rPr>
      </w:pPr>
      <w:r w:rsidRPr="00117CD7">
        <w:rPr>
          <w:rFonts w:ascii="仿宋_GB2312" w:eastAsia="仿宋_GB2312" w:hint="eastAsia"/>
        </w:rPr>
        <w:lastRenderedPageBreak/>
        <w:t>5.子任务2-5</w:t>
      </w:r>
      <w:r w:rsidR="00CD2F8B" w:rsidRPr="00117CD7">
        <w:rPr>
          <w:rFonts w:ascii="仿宋_GB2312" w:eastAsia="仿宋_GB2312" w:hint="eastAsia"/>
        </w:rPr>
        <w:t>受电弓电气功能测试与故障处理</w:t>
      </w:r>
      <w:r w:rsidR="00FF167C" w:rsidRPr="00117CD7">
        <w:rPr>
          <w:rFonts w:ascii="仿宋_GB2312" w:eastAsia="仿宋_GB2312" w:hint="eastAsia"/>
        </w:rPr>
        <w:t>作业</w:t>
      </w:r>
      <w:r w:rsidR="00BB4312" w:rsidRPr="00117CD7">
        <w:rPr>
          <w:rFonts w:ascii="仿宋_GB2312" w:eastAsia="仿宋_GB2312" w:hint="eastAsia"/>
        </w:rPr>
        <w:t>记录单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9"/>
        <w:gridCol w:w="7971"/>
      </w:tblGrid>
      <w:tr w:rsidR="00117CD7" w:rsidRPr="00117CD7" w14:paraId="44E79B91" w14:textId="77777777" w:rsidTr="00EC43C0">
        <w:trPr>
          <w:trHeight w:val="651"/>
        </w:trPr>
        <w:tc>
          <w:tcPr>
            <w:tcW w:w="2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DBD7E2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工位号：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  <w:u w:val="single"/>
              </w:rPr>
              <w:t xml:space="preserve">        </w:t>
            </w:r>
          </w:p>
        </w:tc>
        <w:tc>
          <w:tcPr>
            <w:tcW w:w="27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F5AC81" w14:textId="23D8B327" w:rsidR="00D8450E" w:rsidRPr="00117CD7" w:rsidRDefault="009F1F74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场次号_______________</w:t>
            </w:r>
          </w:p>
        </w:tc>
      </w:tr>
      <w:tr w:rsidR="00117CD7" w:rsidRPr="00117CD7" w14:paraId="62D8628B" w14:textId="77777777" w:rsidTr="007E3905">
        <w:trPr>
          <w:trHeight w:val="7078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E731" w14:textId="77777777" w:rsidR="00D8450E" w:rsidRPr="00117CD7" w:rsidRDefault="00D8450E" w:rsidP="007E3905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填写说明：</w:t>
            </w:r>
          </w:p>
          <w:p w14:paraId="557CEA49" w14:textId="48B4DBEE" w:rsidR="00D8450E" w:rsidRPr="00117CD7" w:rsidRDefault="00D8450E" w:rsidP="007E3905">
            <w:pPr>
              <w:adjustRightInd w:val="0"/>
              <w:snapToGrid w:val="0"/>
              <w:spacing w:line="360" w:lineRule="auto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ab/>
              <w:t>根据赛场提供的控制电路原理图、端子排接线图进行电气功能测试并填写该表；</w:t>
            </w:r>
            <w:r w:rsidR="00E76307" w:rsidRPr="007E390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所有电气测试功能故障在I端电气柜操作。</w:t>
            </w:r>
          </w:p>
          <w:p w14:paraId="3434E828" w14:textId="77777777" w:rsidR="00D8450E" w:rsidRPr="00117CD7" w:rsidRDefault="00D8450E" w:rsidP="007E3905">
            <w:pPr>
              <w:adjustRightInd w:val="0"/>
              <w:snapToGrid w:val="0"/>
              <w:spacing w:line="360" w:lineRule="auto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ab/>
              <w:t>测试与调节结果根据表格内的要求填写，涉及状态选择的，直接在被选择项后方做标记，标记框填写为</w:t>
            </w:r>
            <w:r w:rsidRPr="00117CD7">
              <w:rPr>
                <w:rFonts w:ascii="Segoe UI Symbol" w:eastAsia="仿宋_GB2312" w:hAnsi="Segoe UI Symbol" w:cs="Segoe UI Symbol"/>
                <w:w w:val="114"/>
                <w:sz w:val="18"/>
                <w:szCs w:val="18"/>
              </w:rPr>
              <w:t>☑</w:t>
            </w:r>
          </w:p>
          <w:p w14:paraId="56B450BF" w14:textId="77777777" w:rsidR="008514AF" w:rsidRPr="00117CD7" w:rsidRDefault="00D8450E" w:rsidP="007E3905">
            <w:pPr>
              <w:adjustRightInd w:val="0"/>
              <w:snapToGrid w:val="0"/>
              <w:spacing w:line="360" w:lineRule="auto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3. 试验结果描述根据实际数据或现象填写</w:t>
            </w:r>
            <w:r w:rsidR="008514AF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。</w:t>
            </w:r>
          </w:p>
          <w:p w14:paraId="4BD8E296" w14:textId="3B928D10" w:rsidR="00611B7D" w:rsidRPr="00117CD7" w:rsidRDefault="008514AF" w:rsidP="007E3905">
            <w:pPr>
              <w:adjustRightInd w:val="0"/>
              <w:snapToGrid w:val="0"/>
              <w:spacing w:line="360" w:lineRule="auto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4. 选手须按照子任务2-5记录工单的顺序进行故障排查处理</w:t>
            </w:r>
            <w:r w:rsidR="00611B7D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。</w:t>
            </w:r>
          </w:p>
          <w:p w14:paraId="65174BC4" w14:textId="7FB64F51" w:rsidR="00200192" w:rsidRDefault="008514AF" w:rsidP="007E3905">
            <w:pPr>
              <w:adjustRightInd w:val="0"/>
              <w:snapToGrid w:val="0"/>
              <w:spacing w:line="360" w:lineRule="auto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5</w:t>
            </w:r>
            <w:r w:rsidR="00611B7D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 xml:space="preserve">. </w:t>
            </w:r>
            <w:r w:rsidR="00200192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预设电气故障包含：线缆断路、线缆漏接、线缆多接、线缆错接、线缆虚接5</w:t>
            </w:r>
            <w:r w:rsidR="00DE7A62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种</w:t>
            </w:r>
            <w:r w:rsidR="00200192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故障。</w:t>
            </w:r>
          </w:p>
          <w:p w14:paraId="7E5CEB51" w14:textId="0C6B0D5D" w:rsidR="00DE7A62" w:rsidRPr="001A6BDA" w:rsidRDefault="00200192" w:rsidP="00E76307">
            <w:pPr>
              <w:adjustRightInd w:val="0"/>
              <w:snapToGrid w:val="0"/>
              <w:spacing w:line="360" w:lineRule="auto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6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 xml:space="preserve">. </w:t>
            </w:r>
            <w:r w:rsidR="00611B7D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故障排查处理过程</w:t>
            </w:r>
            <w:r w:rsidR="00611B7D" w:rsidRPr="007E390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结果填写示例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28"/>
              <w:gridCol w:w="4011"/>
              <w:gridCol w:w="5389"/>
              <w:gridCol w:w="3456"/>
            </w:tblGrid>
            <w:tr w:rsidR="00AC4DDB" w:rsidRPr="00117CD7" w14:paraId="3A91378A" w14:textId="66B0745D" w:rsidTr="00151D79">
              <w:trPr>
                <w:trHeight w:val="227"/>
              </w:trPr>
              <w:tc>
                <w:tcPr>
                  <w:tcW w:w="43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AFF5D70" w14:textId="77777777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4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B03D73" w14:textId="77777777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9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321B40" w14:textId="77777777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A6CF26C" w14:textId="5BFC7A7B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3BAA4EB9" w14:textId="609CDC85" w:rsidTr="00151D79">
              <w:trPr>
                <w:trHeight w:val="227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0C7D46" w14:textId="77777777" w:rsidR="00AC4DDB" w:rsidRPr="00611B7D" w:rsidRDefault="00AC4DDB" w:rsidP="00E76307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2EE5F6" w14:textId="35E97038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 w:rsidR="002A79CA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 w:rsidR="002A79CA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至 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19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38C7D6" w14:textId="77777777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断线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CC4B87F" w14:textId="10244FD7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</w:t>
                  </w:r>
                </w:p>
              </w:tc>
            </w:tr>
            <w:tr w:rsidR="00AC4DDB" w:rsidRPr="00117CD7" w14:paraId="4CB481E5" w14:textId="21E6ECB4" w:rsidTr="00151D79">
              <w:trPr>
                <w:trHeight w:val="227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41DD" w14:textId="77777777" w:rsidR="00AC4DDB" w:rsidRPr="00117CD7" w:rsidRDefault="00AC4DDB" w:rsidP="00E76307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23C82B2" w14:textId="1F153062" w:rsidR="00AC4DDB" w:rsidRPr="00117CD7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 w:rsidR="002A79CA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 w:rsidR="002A79CA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至 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19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66E9E1D" w14:textId="326C42CD" w:rsidR="00AC4DDB" w:rsidRPr="00117CD7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漏接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31385F1" w14:textId="77777777" w:rsidR="00AC4DDB" w:rsidRPr="00117CD7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7967A859" w14:textId="0F062C25" w:rsidTr="00151D79">
              <w:trPr>
                <w:trHeight w:val="227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96F25F" w14:textId="77777777" w:rsidR="00AC4DDB" w:rsidRPr="00117CD7" w:rsidRDefault="00AC4DDB" w:rsidP="00E76307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9DD1DF3" w14:textId="3CE542FA" w:rsidR="00AC4DDB" w:rsidRPr="00117CD7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 w:rsidR="002A79CA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 w:rsidR="002A79CA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至 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19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2D2BB48" w14:textId="7E4B71EF" w:rsidR="00AC4DDB" w:rsidRPr="00117CD7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117CD7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多接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AD846C1" w14:textId="77777777" w:rsidR="00AC4DDB" w:rsidRPr="00117CD7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5D28C732" w14:textId="561F469C" w:rsidTr="00151D79">
              <w:trPr>
                <w:trHeight w:val="227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87C52" w14:textId="77777777" w:rsidR="00AC4DDB" w:rsidRPr="00611B7D" w:rsidRDefault="00AC4DDB" w:rsidP="00E76307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7661DDF" w14:textId="308D621D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 w:rsidR="002A79CA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 w:rsidR="002A79CA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至 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19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394C3CF" w14:textId="7C4B503C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</w:t>
                  </w:r>
                  <w:r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>2:01</w:t>
                  </w: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点位存在虚接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8E4A91D" w14:textId="77777777" w:rsidR="00AC4DDB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15F09D7F" w14:textId="47387A3A" w:rsidTr="00151D79">
              <w:trPr>
                <w:trHeight w:val="227"/>
              </w:trPr>
              <w:tc>
                <w:tcPr>
                  <w:tcW w:w="4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9AD51E" w14:textId="77777777" w:rsidR="00AC4DDB" w:rsidRPr="00611B7D" w:rsidRDefault="00AC4DDB" w:rsidP="00E76307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1EEA56F" w14:textId="52AFBE97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X1:01</w:t>
                  </w:r>
                  <w:r w:rsidR="002A79CA">
                    <w:rPr>
                      <w:rFonts w:ascii="仿宋_GB2312" w:eastAsia="仿宋_GB2312" w:hAnsi="宋体" w:cs="宋体"/>
                      <w:kern w:val="0"/>
                      <w:sz w:val="22"/>
                    </w:rPr>
                    <w:t xml:space="preserve"> </w:t>
                  </w:r>
                  <w:r w:rsidR="002A79CA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 xml:space="preserve">至 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</w:p>
              </w:tc>
              <w:tc>
                <w:tcPr>
                  <w:tcW w:w="19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B4D5C60" w14:textId="3F8F60CE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X2:01</w:t>
                  </w:r>
                  <w:r w:rsidR="002A79CA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错</w:t>
                  </w: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接到X2:10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CB5E1DA" w14:textId="77777777" w:rsidR="00AC4DDB" w:rsidRPr="00611B7D" w:rsidRDefault="00AC4DDB" w:rsidP="00E76307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6CBB271D" w14:textId="7E63FAF3" w:rsidR="00D8450E" w:rsidRPr="00117CD7" w:rsidRDefault="00D8450E" w:rsidP="000772F6">
            <w:pPr>
              <w:adjustRightInd w:val="0"/>
              <w:snapToGrid w:val="0"/>
              <w:ind w:leftChars="85" w:left="178"/>
              <w:jc w:val="left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</w:tr>
    </w:tbl>
    <w:p w14:paraId="224954A0" w14:textId="77777777" w:rsidR="00D8450E" w:rsidRPr="00117CD7" w:rsidRDefault="00D8450E" w:rsidP="00D8450E">
      <w:pPr>
        <w:adjustRightInd w:val="0"/>
        <w:snapToGrid w:val="0"/>
        <w:jc w:val="left"/>
        <w:rPr>
          <w:rFonts w:ascii="仿宋_GB2312" w:eastAsia="仿宋_GB2312" w:hAnsi="宋体" w:cs="宋体"/>
          <w:w w:val="114"/>
          <w:sz w:val="2"/>
          <w:szCs w:val="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0"/>
        <w:gridCol w:w="1680"/>
        <w:gridCol w:w="2441"/>
        <w:gridCol w:w="9239"/>
      </w:tblGrid>
      <w:tr w:rsidR="00117CD7" w:rsidRPr="00117CD7" w14:paraId="3C905B2B" w14:textId="77777777" w:rsidTr="00EC43C0">
        <w:trPr>
          <w:trHeight w:val="510"/>
          <w:tblHeader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047B4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bookmarkStart w:id="1" w:name="_Hlk143537773"/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BAC78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检修点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4369D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测试项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FCF4C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测试与调节结果</w:t>
            </w:r>
          </w:p>
        </w:tc>
      </w:tr>
      <w:tr w:rsidR="00117CD7" w:rsidRPr="00117CD7" w14:paraId="0ED46AF3" w14:textId="77777777" w:rsidTr="00EC43C0">
        <w:trPr>
          <w:trHeight w:val="510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06622E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F14538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还原至初始状态</w:t>
            </w: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F94C43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b/>
                <w:bCs/>
                <w:sz w:val="18"/>
                <w:szCs w:val="18"/>
              </w:rPr>
              <w:t>设备电源上电</w:t>
            </w:r>
          </w:p>
        </w:tc>
        <w:tc>
          <w:tcPr>
            <w:tcW w:w="322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964B52" w14:textId="43932AA6" w:rsidR="00D8450E" w:rsidRPr="00117CD7" w:rsidRDefault="00871991" w:rsidP="00871991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</w:rPr>
              <w:t>/</w:t>
            </w:r>
          </w:p>
        </w:tc>
      </w:tr>
      <w:tr w:rsidR="00117CD7" w:rsidRPr="00117CD7" w14:paraId="5F2E82AB" w14:textId="77777777" w:rsidTr="00EC43C0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179DCF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0DC426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2AB740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调试台与继电器柜连接完整</w:t>
            </w:r>
          </w:p>
        </w:tc>
        <w:tc>
          <w:tcPr>
            <w:tcW w:w="322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C4FD19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313A298E" w14:textId="77777777" w:rsidTr="00EC43C0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57CB1E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17EE14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5473D" w14:textId="75E8B0F6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所有</w:t>
            </w:r>
            <w:r w:rsidR="00493337" w:rsidRPr="00117CD7">
              <w:rPr>
                <w:rFonts w:ascii="仿宋_GB2312" w:eastAsia="仿宋_GB2312" w:hAnsi="宋体" w:hint="eastAsia"/>
                <w:sz w:val="18"/>
                <w:szCs w:val="18"/>
              </w:rPr>
              <w:t>继电器柜内</w:t>
            </w: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断路器断开</w:t>
            </w:r>
          </w:p>
        </w:tc>
        <w:tc>
          <w:tcPr>
            <w:tcW w:w="322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5ABE10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6C2B12B1" w14:textId="77777777" w:rsidTr="00EC43C0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58F9D7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756AFF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9693D3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钥匙旋钮状态：关</w:t>
            </w:r>
          </w:p>
        </w:tc>
        <w:tc>
          <w:tcPr>
            <w:tcW w:w="322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B1E1AA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3436602D" w14:textId="77777777" w:rsidTr="00EC43C0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790BA2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C01F16" w14:textId="77777777" w:rsidR="00D8450E" w:rsidRPr="00117CD7" w:rsidRDefault="00D8450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759C02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117CD7">
              <w:rPr>
                <w:rFonts w:ascii="仿宋_GB2312" w:eastAsia="仿宋_GB2312" w:hAnsi="宋体" w:hint="eastAsia"/>
                <w:sz w:val="18"/>
                <w:szCs w:val="18"/>
              </w:rPr>
              <w:t>所有旋钮打向左侧</w:t>
            </w:r>
          </w:p>
        </w:tc>
        <w:tc>
          <w:tcPr>
            <w:tcW w:w="3229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EECCE0" w14:textId="77777777" w:rsidR="00D8450E" w:rsidRPr="00117CD7" w:rsidRDefault="00D8450E" w:rsidP="000772F6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45675CAB" w14:textId="77777777" w:rsidTr="00EC43C0">
        <w:trPr>
          <w:trHeight w:val="542"/>
        </w:trPr>
        <w:tc>
          <w:tcPr>
            <w:tcW w:w="3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147E08" w14:textId="77777777" w:rsidR="00C71F3E" w:rsidRPr="00117CD7" w:rsidRDefault="00C71F3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33D106" w14:textId="7688EB65" w:rsidR="00C71F3E" w:rsidRPr="00117CD7" w:rsidRDefault="00C71F3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列车上电测试</w:t>
            </w:r>
          </w:p>
        </w:tc>
        <w:tc>
          <w:tcPr>
            <w:tcW w:w="8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25B8B8" w14:textId="417BF32D" w:rsidR="00E24C8E" w:rsidRDefault="00E24C8E" w:rsidP="00E24C8E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="00C15DA5"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根据原理图通过操作列车上电相关断路器、</w:t>
            </w:r>
            <w:r w:rsidR="00D807E3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进行列车上电控制回路测试；</w:t>
            </w:r>
          </w:p>
          <w:p w14:paraId="44E69E08" w14:textId="2FE87B0A" w:rsidR="00E24C8E" w:rsidRPr="00E24C8E" w:rsidRDefault="00E24C8E" w:rsidP="00E24C8E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49845A" w14:textId="650EBBAD" w:rsidR="00C71F3E" w:rsidRPr="007E3905" w:rsidRDefault="00C71F3E" w:rsidP="00262295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 w:cs="宋体"/>
                <w:b/>
                <w:bCs/>
                <w:szCs w:val="21"/>
              </w:rPr>
            </w:pPr>
            <w:r w:rsidRPr="007E3905">
              <w:rPr>
                <w:rFonts w:ascii="仿宋_GB2312" w:eastAsia="仿宋_GB2312" w:hAnsi="宋体" w:cs="宋体" w:hint="eastAsia"/>
                <w:szCs w:val="21"/>
              </w:rPr>
              <w:t>正常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异常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（如异常，须填写下表）</w:t>
            </w:r>
          </w:p>
        </w:tc>
      </w:tr>
      <w:tr w:rsidR="00117CD7" w:rsidRPr="00117CD7" w14:paraId="77462EA3" w14:textId="77777777" w:rsidTr="00EC43C0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402590" w14:textId="77777777" w:rsidR="00C71F3E" w:rsidRPr="00117CD7" w:rsidRDefault="00C71F3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EDE1FF" w14:textId="77777777" w:rsidR="00C71F3E" w:rsidRPr="00117CD7" w:rsidRDefault="00C71F3E" w:rsidP="000772F6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03E7ED" w14:textId="632C6CA4" w:rsidR="00C71F3E" w:rsidRPr="00117CD7" w:rsidRDefault="00C71F3E" w:rsidP="000772F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D5214" w14:textId="77777777" w:rsidR="00410A04" w:rsidRDefault="00410A04" w:rsidP="00410A04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6D2EC37C" w14:textId="7B2657A5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360E6342" w14:textId="77777777" w:rsidR="00410A04" w:rsidRPr="00B55F9A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7F5E03B9" w14:textId="77777777" w:rsidR="008514AF" w:rsidRPr="00117CD7" w:rsidRDefault="008514AF" w:rsidP="008514A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69DF0D54" w14:textId="495DF30D" w:rsidTr="00AC4DDB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C1D581" w14:textId="77777777" w:rsidR="00AC4DDB" w:rsidRPr="00611B7D" w:rsidRDefault="00AC4DDB" w:rsidP="008514A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289519" w14:textId="77777777" w:rsidR="00AC4DDB" w:rsidRPr="00611B7D" w:rsidRDefault="00AC4DDB" w:rsidP="008514A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ECB4C0" w14:textId="77777777" w:rsidR="00AC4DDB" w:rsidRPr="00611B7D" w:rsidRDefault="00AC4DDB" w:rsidP="008514A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4421702" w14:textId="11E859D9" w:rsidR="00AC4DDB" w:rsidRPr="00611B7D" w:rsidRDefault="00AC4DDB" w:rsidP="008514AF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0DE55BF3" w14:textId="66798709" w:rsidTr="00AC4DDB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0F38B7" w14:textId="77777777" w:rsidR="00AC4DDB" w:rsidRPr="00611B7D" w:rsidRDefault="00AC4DDB" w:rsidP="008514AF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BFF9F38" w14:textId="77777777" w:rsidR="00AC4DDB" w:rsidRPr="00611B7D" w:rsidRDefault="00AC4DDB" w:rsidP="008514AF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88BFFE8" w14:textId="77777777" w:rsidR="00AC4DDB" w:rsidRPr="00611B7D" w:rsidRDefault="00AC4DDB" w:rsidP="008514AF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F3E3FE8" w14:textId="77777777" w:rsidR="00AC4DDB" w:rsidRPr="00611B7D" w:rsidRDefault="00AC4DDB" w:rsidP="008514AF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14278CD3" w14:textId="2325D717" w:rsidTr="00AC4DDB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7F9348" w14:textId="77777777" w:rsidR="00AC4DDB" w:rsidRPr="00611B7D" w:rsidRDefault="00AC4DDB" w:rsidP="008514AF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4422B70" w14:textId="77777777" w:rsidR="00AC4DDB" w:rsidRPr="00611B7D" w:rsidRDefault="00AC4DDB" w:rsidP="008514AF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895250" w14:textId="77777777" w:rsidR="00AC4DDB" w:rsidRPr="00611B7D" w:rsidRDefault="00AC4DDB" w:rsidP="008514AF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DB95848" w14:textId="77777777" w:rsidR="00AC4DDB" w:rsidRPr="00611B7D" w:rsidRDefault="00AC4DDB" w:rsidP="008514AF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04A76E7F" w14:textId="77777777" w:rsidR="00410A04" w:rsidRDefault="00410A04" w:rsidP="008514A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4D9B1078" w14:textId="77777777" w:rsidR="00410A04" w:rsidRPr="00410A04" w:rsidRDefault="00410A04" w:rsidP="00410A04">
            <w:pPr>
              <w:adjustRightInd w:val="0"/>
              <w:snapToGrid w:val="0"/>
              <w:spacing w:line="480" w:lineRule="auto"/>
            </w:pPr>
          </w:p>
          <w:p w14:paraId="2646A82C" w14:textId="77777777" w:rsidR="00410A04" w:rsidRPr="004B12F0" w:rsidRDefault="00410A04" w:rsidP="00410A04">
            <w:pPr>
              <w:adjustRightInd w:val="0"/>
              <w:snapToGrid w:val="0"/>
              <w:spacing w:line="60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7FAE7600" w14:textId="77777777" w:rsidR="00410A04" w:rsidRPr="00B55F9A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4E6A2565" w14:textId="79426EF4" w:rsidR="008514AF" w:rsidRDefault="008514AF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6CC5D1C1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220DD7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79D68F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29038B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E79ABF0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0587232D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0CC27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8D118C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E6D1E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80F1435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44C3B43C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7B0ADB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5C43A8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9C648B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2C9DA2C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6A6F3A72" w14:textId="77777777" w:rsidR="00AC4DDB" w:rsidRPr="00AC4DDB" w:rsidRDefault="00AC4DDB" w:rsidP="00AC4DDB">
            <w:pPr>
              <w:adjustRightInd w:val="0"/>
              <w:snapToGrid w:val="0"/>
              <w:spacing w:line="480" w:lineRule="auto"/>
            </w:pPr>
          </w:p>
          <w:p w14:paraId="033D900C" w14:textId="6E93A0EA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0B1D6F25" w14:textId="7CAF2191" w:rsidR="00410A04" w:rsidRDefault="00410A04" w:rsidP="008514A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554152E4" w14:textId="4A326A1B" w:rsidR="008514AF" w:rsidRPr="00117CD7" w:rsidRDefault="008514AF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0EB1AFBB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E62B01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0C8A98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2DE321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26F30D8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63ACA9E1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AF4391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BFF914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C34138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3A9C9B9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2AAD7838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0A9662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B37F57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D06AC2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29C8BD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30242FB0" w14:textId="05E50CD2" w:rsidR="00C71F3E" w:rsidRPr="00117CD7" w:rsidRDefault="00C71F3E" w:rsidP="000772F6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  <w:u w:val="single"/>
              </w:rPr>
            </w:pPr>
          </w:p>
        </w:tc>
      </w:tr>
      <w:tr w:rsidR="00117CD7" w:rsidRPr="00117CD7" w14:paraId="5B683031" w14:textId="77777777" w:rsidTr="00410A04">
        <w:trPr>
          <w:trHeight w:val="756"/>
        </w:trPr>
        <w:tc>
          <w:tcPr>
            <w:tcW w:w="33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859834" w14:textId="5CF97928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3</w:t>
            </w:r>
          </w:p>
        </w:tc>
        <w:tc>
          <w:tcPr>
            <w:tcW w:w="58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2CBE03" w14:textId="1135F216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司机室占用测试</w:t>
            </w:r>
          </w:p>
        </w:tc>
        <w:tc>
          <w:tcPr>
            <w:tcW w:w="85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C63AEB" w14:textId="073FB229" w:rsidR="00E24C8E" w:rsidRDefault="00E24C8E" w:rsidP="00E24C8E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根据原理图通过操作列车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司机室占用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按钮及旋钮进行司机室占用控制回路测试；</w:t>
            </w:r>
          </w:p>
          <w:p w14:paraId="6D8238A0" w14:textId="47CF3AE3" w:rsidR="00DC4B34" w:rsidRPr="00117CD7" w:rsidRDefault="00E24C8E" w:rsidP="00E24C8E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35387" w14:textId="1B3447CE" w:rsidR="00DC4B34" w:rsidRPr="007E3905" w:rsidRDefault="00DC4B34" w:rsidP="00A44B35">
            <w:pPr>
              <w:adjustRightInd w:val="0"/>
              <w:snapToGrid w:val="0"/>
              <w:rPr>
                <w:rFonts w:ascii="仿宋_GB2312" w:eastAsia="仿宋_GB2312" w:hAnsi="宋体" w:cs="宋体"/>
                <w:szCs w:val="21"/>
              </w:rPr>
            </w:pPr>
            <w:r w:rsidRPr="007E3905">
              <w:rPr>
                <w:rFonts w:ascii="仿宋_GB2312" w:eastAsia="仿宋_GB2312" w:hAnsi="宋体" w:cs="宋体" w:hint="eastAsia"/>
                <w:szCs w:val="21"/>
              </w:rPr>
              <w:t>正常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异常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（如异常，须填写下表）</w:t>
            </w:r>
          </w:p>
        </w:tc>
      </w:tr>
      <w:tr w:rsidR="00117CD7" w:rsidRPr="00117CD7" w14:paraId="5D512F04" w14:textId="77777777" w:rsidTr="001A6BDA">
        <w:trPr>
          <w:trHeight w:val="2903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2A4FBD" w14:textId="77777777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41ED83" w14:textId="77777777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418AFC" w14:textId="77777777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E977E" w14:textId="2C3DB8B8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1F86BE7A" w14:textId="77777777" w:rsidR="00410A04" w:rsidRPr="00B55F9A" w:rsidRDefault="00410A04" w:rsidP="00410A04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535EF234" w14:textId="77777777" w:rsidR="00410A04" w:rsidRPr="00410A04" w:rsidRDefault="00410A04" w:rsidP="00410A0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203A29AF" w14:textId="615D4CFA" w:rsidR="008514AF" w:rsidRPr="00117CD7" w:rsidRDefault="008514AF" w:rsidP="00410A0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2153BC18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D74316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3544C8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9CA9CA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72A6AE6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269F8D9B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63A39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87742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80D583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98BE36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2940C3C2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210647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FAB0CD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5D8E9B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A34738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2BD1C58C" w14:textId="77777777" w:rsidR="00410A04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56E4485A" w14:textId="60C6204B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0EB898EA" w14:textId="77777777" w:rsidR="00410A04" w:rsidRPr="00B55F9A" w:rsidRDefault="00410A04" w:rsidP="00410A04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7B9E4AB6" w14:textId="77777777" w:rsidR="001A6BDA" w:rsidRDefault="001A6BDA" w:rsidP="00410A0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4AE1DF45" w14:textId="3D9AEDB7" w:rsidR="008514AF" w:rsidRDefault="008514AF" w:rsidP="00410A0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23B3362C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92E9CD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2021E2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C0AEB9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BFBBDF6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5603336D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320B7B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3EF2AD2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4AC2E2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423370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6C9377C1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E693F3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EC68F3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721FAD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F362E1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4D0BBB58" w14:textId="5780C2A3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561F0AF0" w14:textId="77777777" w:rsidR="00410A04" w:rsidRPr="00B55F9A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629652D2" w14:textId="77777777" w:rsidR="00AC4DDB" w:rsidRPr="00AC4DDB" w:rsidRDefault="00AC4DDB" w:rsidP="00410A04">
            <w:pPr>
              <w:adjustRightInd w:val="0"/>
              <w:snapToGrid w:val="0"/>
            </w:pPr>
          </w:p>
          <w:p w14:paraId="2F7FAF1A" w14:textId="5A7FB29C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 w:rsidR="008514AF"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排查</w:t>
            </w:r>
            <w:r w:rsidR="00611B7D"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处理结果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33607F98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661EEC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BD2EA9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B3C4AA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78C7B3D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20D5BCB4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0BB90C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4C6B823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92C1B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71EBA1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15ED50F9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FCD62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5B0C4C1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78DC22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CA1CAC8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297DE1EE" w14:textId="349FD06E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364BC2DF" w14:textId="77777777" w:rsidTr="00EC43C0">
        <w:trPr>
          <w:trHeight w:val="510"/>
        </w:trPr>
        <w:tc>
          <w:tcPr>
            <w:tcW w:w="33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4E11C7" w14:textId="548AFF3A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4</w:t>
            </w:r>
          </w:p>
        </w:tc>
        <w:tc>
          <w:tcPr>
            <w:tcW w:w="58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0CF455" w14:textId="68DB1C55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受电弓</w:t>
            </w:r>
            <w:r w:rsidR="008514AF"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控制回路</w:t>
            </w: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功能测试</w:t>
            </w:r>
          </w:p>
        </w:tc>
        <w:tc>
          <w:tcPr>
            <w:tcW w:w="85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2CE3C2" w14:textId="775AD715" w:rsidR="00E24C8E" w:rsidRDefault="00E24C8E" w:rsidP="00E24C8E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受电弓控制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按钮及旋钮进行受电弓控制回路测试；</w:t>
            </w:r>
          </w:p>
          <w:p w14:paraId="56063014" w14:textId="142A5E39" w:rsidR="00DC4B34" w:rsidRPr="00117CD7" w:rsidRDefault="00E24C8E" w:rsidP="00E24C8E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F48E1" w14:textId="06EA1CCE" w:rsidR="00DC4B34" w:rsidRPr="007E3905" w:rsidRDefault="00DC4B34" w:rsidP="00151D79">
            <w:pPr>
              <w:adjustRightInd w:val="0"/>
              <w:snapToGrid w:val="0"/>
              <w:spacing w:line="480" w:lineRule="auto"/>
              <w:jc w:val="left"/>
              <w:rPr>
                <w:rFonts w:ascii="仿宋_GB2312" w:eastAsia="仿宋_GB2312" w:hAnsi="宋体" w:cs="宋体"/>
                <w:szCs w:val="21"/>
              </w:rPr>
            </w:pPr>
            <w:r w:rsidRPr="007E3905">
              <w:rPr>
                <w:rFonts w:ascii="仿宋_GB2312" w:eastAsia="仿宋_GB2312" w:hAnsi="宋体" w:cs="宋体" w:hint="eastAsia"/>
                <w:szCs w:val="21"/>
              </w:rPr>
              <w:t>正常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异常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（如异常，须填写下表）</w:t>
            </w:r>
          </w:p>
        </w:tc>
      </w:tr>
      <w:tr w:rsidR="00117CD7" w:rsidRPr="00117CD7" w14:paraId="67F8F14D" w14:textId="77777777" w:rsidTr="00A44B35">
        <w:trPr>
          <w:trHeight w:val="3435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7F62C5" w14:textId="77777777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FCF5F6" w14:textId="77777777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74A268" w14:textId="77777777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C58A8" w14:textId="77777777" w:rsidR="00410A04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78D6B26E" w14:textId="0E9A5FDD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5F882E67" w14:textId="77777777" w:rsidR="00410A04" w:rsidRPr="00B55F9A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2D4D9503" w14:textId="77777777" w:rsidR="00473516" w:rsidRDefault="00473516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08F78BF3" w14:textId="0D08FFE4" w:rsidR="008514AF" w:rsidRDefault="008514AF" w:rsidP="008514A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485389DB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92BA79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087F7C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0F957B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FE67CED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06505594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DC76D7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FC7FF9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6A5AD8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D000F1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3D13F7AC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9DCA20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5FFB2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33C71D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B6A6E3C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18C207CA" w14:textId="5BC1E142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66B1934B" w14:textId="77777777" w:rsidR="00410A04" w:rsidRPr="00B55F9A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6BD93599" w14:textId="77777777" w:rsidR="00A44B35" w:rsidRDefault="00A44B35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784205DD" w14:textId="1FB7DE55" w:rsidR="008514AF" w:rsidRDefault="008514AF" w:rsidP="008514A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3B426823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FEA3D1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DF4AA3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3F3485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2CE9BF9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052836CB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A1E7E5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4A2C95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9D3BA8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206423F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47950AE8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7391E2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7B06A5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EC39E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2768339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43921B74" w14:textId="77777777" w:rsidR="00410A04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37EB993D" w14:textId="03AFC42F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64628117" w14:textId="77777777" w:rsidR="00410A04" w:rsidRPr="00B55F9A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53953FA7" w14:textId="77777777" w:rsidR="00A44B35" w:rsidRDefault="00A44B35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68C94E65" w14:textId="6BC08402" w:rsidR="008514AF" w:rsidRPr="00117CD7" w:rsidRDefault="008514AF" w:rsidP="008514A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0A0F3970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D04105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5B3562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1BBEE7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87776A4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76C2AFE2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1B389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567D21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0B1C07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23F057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2943F651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5FD17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7F417A1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3B3AF4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D5176B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7187208F" w14:textId="7B2A0101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6B80E257" w14:textId="77777777" w:rsidTr="00EC43C0">
        <w:trPr>
          <w:trHeight w:val="510"/>
        </w:trPr>
        <w:tc>
          <w:tcPr>
            <w:tcW w:w="33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52EEFF" w14:textId="407D4431" w:rsidR="00DC4B34" w:rsidRPr="00117CD7" w:rsidRDefault="008514AF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5</w:t>
            </w:r>
          </w:p>
        </w:tc>
        <w:tc>
          <w:tcPr>
            <w:tcW w:w="58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A7A07A" w14:textId="23E867FC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受电弓指示灯表示回路测试</w:t>
            </w:r>
          </w:p>
        </w:tc>
        <w:tc>
          <w:tcPr>
            <w:tcW w:w="85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FA33CA" w14:textId="0B2104B1" w:rsidR="00E24C8E" w:rsidRDefault="00E24C8E" w:rsidP="00E24C8E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受电弓指示灯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按钮及旋钮进行受电弓指示灯表示回路测试；</w:t>
            </w:r>
          </w:p>
          <w:p w14:paraId="13C43B1E" w14:textId="03A1D3A2" w:rsidR="00DC4B34" w:rsidRPr="00117CD7" w:rsidRDefault="00E24C8E" w:rsidP="00E24C8E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CBCB9" w14:textId="38B92BEC" w:rsidR="00DC4B34" w:rsidRPr="007E3905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7E3905">
              <w:rPr>
                <w:rFonts w:ascii="仿宋_GB2312" w:eastAsia="仿宋_GB2312" w:hAnsi="宋体" w:cs="宋体" w:hint="eastAsia"/>
                <w:szCs w:val="21"/>
              </w:rPr>
              <w:t>正常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异常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（如异常，须填写下表）</w:t>
            </w:r>
          </w:p>
        </w:tc>
      </w:tr>
      <w:tr w:rsidR="00117CD7" w:rsidRPr="00117CD7" w14:paraId="6932F0F6" w14:textId="77777777" w:rsidTr="00EC43C0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CFA128" w14:textId="77777777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662CE8" w14:textId="77777777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D5B506" w14:textId="77777777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E95F6" w14:textId="77777777" w:rsidR="00410A04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0906043D" w14:textId="3C65CEE2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46DD3E60" w14:textId="77777777" w:rsidR="00410A04" w:rsidRPr="00B55F9A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3B9E836D" w14:textId="77777777" w:rsidR="00473516" w:rsidRDefault="00473516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0E70DEA9" w14:textId="64661773" w:rsidR="008514AF" w:rsidRDefault="008514AF" w:rsidP="00410A0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0723B76D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6FA4B4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0E6715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95545C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3D2556B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198AD703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408401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614BEB4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E4DCE8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AFB6627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033285EA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94DD7EF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61CAD6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AF3382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057CBC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17F59282" w14:textId="77777777" w:rsidR="00410A04" w:rsidRDefault="00410A04" w:rsidP="00410A04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328BBA63" w14:textId="77DA9791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357A2E66" w14:textId="77777777" w:rsidR="00410A04" w:rsidRPr="00B55F9A" w:rsidRDefault="00410A04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4D986DFE" w14:textId="77777777" w:rsidR="00A44B35" w:rsidRDefault="00A44B35" w:rsidP="00410A04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71F7CC79" w14:textId="58945547" w:rsidR="008514AF" w:rsidRDefault="008514AF" w:rsidP="00410A0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6409DF23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E35783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A0EE57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E470D3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3C913CF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0A7531EC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9C233F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50FE19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30DDB8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DB6D77A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170924BC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1BBA15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BE864F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332D89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366BA63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2B19D7DF" w14:textId="35B66065" w:rsidR="00410A04" w:rsidRPr="004B12F0" w:rsidRDefault="00410A04" w:rsidP="00410A0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197B56C9" w14:textId="77777777" w:rsidR="00410A04" w:rsidRPr="00B55F9A" w:rsidRDefault="00410A04" w:rsidP="002F23F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47B8370C" w14:textId="77777777" w:rsidR="00473516" w:rsidRDefault="00473516" w:rsidP="00410A0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5B384A57" w14:textId="580EB811" w:rsidR="008514AF" w:rsidRPr="00117CD7" w:rsidRDefault="008514AF" w:rsidP="00410A04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4A47C104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D2FFAF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A7D00A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E4E5F3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D567EB6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0362EBF3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C4996F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3F0F24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34AD6C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FEDDDC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7924ECD6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3A20E3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0C7BFB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FD2C04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48E7B81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4D8E5A81" w14:textId="189EB9F1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tr w:rsidR="00117CD7" w:rsidRPr="00117CD7" w14:paraId="7BF305F0" w14:textId="77777777" w:rsidTr="00EC43C0">
        <w:trPr>
          <w:trHeight w:val="510"/>
        </w:trPr>
        <w:tc>
          <w:tcPr>
            <w:tcW w:w="33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14AD8C" w14:textId="47AC14A4" w:rsidR="00DC4B34" w:rsidRPr="00117CD7" w:rsidRDefault="008514AF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587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52C48D" w14:textId="4CE59EE5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列车断电测试</w:t>
            </w:r>
          </w:p>
        </w:tc>
        <w:tc>
          <w:tcPr>
            <w:tcW w:w="853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C3D35F" w14:textId="6D4199F3" w:rsidR="00886B83" w:rsidRDefault="00886B83" w:rsidP="00886B83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根据原理图通过操作列车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断</w:t>
            </w:r>
            <w:r w:rsidRPr="00117CD7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电相关断路器、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按钮及旋钮进行列车断电测试；</w:t>
            </w:r>
          </w:p>
          <w:p w14:paraId="124B3642" w14:textId="7990C3A4" w:rsidR="00DC4B34" w:rsidRPr="00117CD7" w:rsidRDefault="00886B83" w:rsidP="00886B83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w w:val="114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利用万用表进行故障排查；</w:t>
            </w: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D3E11" w14:textId="5F69CFB4" w:rsidR="00DC4B34" w:rsidRPr="007E3905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Cs w:val="21"/>
              </w:rPr>
            </w:pPr>
            <w:r w:rsidRPr="007E3905">
              <w:rPr>
                <w:rFonts w:ascii="仿宋_GB2312" w:eastAsia="仿宋_GB2312" w:hAnsi="宋体" w:cs="宋体" w:hint="eastAsia"/>
                <w:szCs w:val="21"/>
              </w:rPr>
              <w:t>正常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异常</w:t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sym w:font="Wingdings" w:char="00A8"/>
            </w:r>
            <w:r w:rsidRPr="007E3905">
              <w:rPr>
                <w:rFonts w:ascii="仿宋_GB2312" w:eastAsia="仿宋_GB2312" w:hAnsi="宋体" w:cs="宋体" w:hint="eastAsia"/>
                <w:szCs w:val="21"/>
              </w:rPr>
              <w:t xml:space="preserve">  （如异常，须填写下表）</w:t>
            </w:r>
          </w:p>
        </w:tc>
      </w:tr>
      <w:tr w:rsidR="00117CD7" w:rsidRPr="00117CD7" w14:paraId="4D297FB2" w14:textId="77777777" w:rsidTr="00EC43C0">
        <w:trPr>
          <w:trHeight w:val="510"/>
        </w:trPr>
        <w:tc>
          <w:tcPr>
            <w:tcW w:w="33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451C35" w14:textId="77777777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58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57FD3C" w14:textId="77777777" w:rsidR="00DC4B34" w:rsidRPr="00117CD7" w:rsidRDefault="00DC4B34" w:rsidP="00DC4B3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85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9ADACA" w14:textId="77777777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</w:p>
        </w:tc>
        <w:tc>
          <w:tcPr>
            <w:tcW w:w="322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410D80" w14:textId="77777777" w:rsidR="002F23F1" w:rsidRDefault="002F23F1" w:rsidP="002F23F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40D64542" w14:textId="168E618D" w:rsidR="002F23F1" w:rsidRPr="004B12F0" w:rsidRDefault="002F23F1" w:rsidP="002F23F1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772BC585" w14:textId="77777777" w:rsidR="002F23F1" w:rsidRPr="00B55F9A" w:rsidRDefault="002F23F1" w:rsidP="002F23F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16150E67" w14:textId="77777777" w:rsidR="002F23F1" w:rsidRPr="002F23F1" w:rsidRDefault="002F23F1" w:rsidP="002F23F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59D73781" w14:textId="05CC9FA4" w:rsidR="008514AF" w:rsidRDefault="008514AF" w:rsidP="008514AF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故障1排查处理结果：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522B65CA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0AAB31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562FC0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728E06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2BF5BA4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3213CA52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ECCD99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9850E8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64A475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E05DD9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4A138D43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3DA1FF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7CB87C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7BE48D5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9FD00C7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1A1DE0BE" w14:textId="77777777" w:rsidR="002F23F1" w:rsidRPr="004B12F0" w:rsidRDefault="002F23F1" w:rsidP="002F23F1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lastRenderedPageBreak/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0743AA2D" w14:textId="77777777" w:rsidR="002F23F1" w:rsidRPr="00B55F9A" w:rsidRDefault="002F23F1" w:rsidP="002F23F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4E226F8A" w14:textId="77777777" w:rsidR="002F23F1" w:rsidRDefault="002F23F1" w:rsidP="002F23F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6538BBAB" w14:textId="2DAFD8F1" w:rsidR="008514AF" w:rsidRDefault="008514AF" w:rsidP="002F23F1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故障2排查处理结果：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3C12553F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3F14CC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0DC84D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CA04EA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72B8822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0886308C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5D2403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E3B3D90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1B5992D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EC22159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62B33B28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22F87F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A3DB8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2AB1FF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DFB748D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076A0DF6" w14:textId="77777777" w:rsidR="002F23F1" w:rsidRDefault="002F23F1" w:rsidP="002F23F1">
            <w:pPr>
              <w:adjustRightInd w:val="0"/>
              <w:snapToGrid w:val="0"/>
              <w:spacing w:line="276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24D1D208" w14:textId="7B6C5E49" w:rsidR="002F23F1" w:rsidRPr="004B12F0" w:rsidRDefault="002F23F1" w:rsidP="002F23F1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故障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排查处理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描述</w:t>
            </w:r>
            <w:r w:rsidRPr="004B12F0">
              <w:rPr>
                <w:rFonts w:ascii="仿宋_GB2312" w:eastAsia="仿宋_GB2312" w:hAnsi="宋体" w:cs="宋体" w:hint="eastAsia"/>
                <w:sz w:val="18"/>
                <w:szCs w:val="18"/>
              </w:rPr>
              <w:t>：</w:t>
            </w:r>
          </w:p>
          <w:p w14:paraId="207343CA" w14:textId="77777777" w:rsidR="002F23F1" w:rsidRPr="00B55F9A" w:rsidRDefault="002F23F1" w:rsidP="002F23F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</w:r>
            <w:r>
              <w:rPr>
                <w:rFonts w:ascii="仿宋_GB2312" w:eastAsia="仿宋_GB2312" w:hAnsi="宋体" w:cs="宋体"/>
                <w:sz w:val="18"/>
                <w:szCs w:val="18"/>
              </w:rPr>
              <w:softHyphen/>
              <w:t>____________________________________________________________________________________________________________</w:t>
            </w:r>
          </w:p>
          <w:p w14:paraId="223D4D79" w14:textId="77777777" w:rsidR="002F23F1" w:rsidRDefault="002F23F1" w:rsidP="002F23F1">
            <w:pPr>
              <w:adjustRightInd w:val="0"/>
              <w:snapToGrid w:val="0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25054125" w14:textId="764077B5" w:rsidR="00473516" w:rsidRPr="00A44B35" w:rsidRDefault="008514AF" w:rsidP="002F23F1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117CD7">
              <w:rPr>
                <w:rFonts w:ascii="仿宋_GB2312" w:eastAsia="仿宋_GB2312" w:hAnsi="宋体" w:cs="宋体" w:hint="eastAsia"/>
                <w:sz w:val="18"/>
                <w:szCs w:val="18"/>
              </w:rPr>
              <w:t>故障3排查处理结果：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275"/>
              <w:gridCol w:w="2722"/>
              <w:gridCol w:w="2637"/>
              <w:gridCol w:w="2379"/>
            </w:tblGrid>
            <w:tr w:rsidR="00AC4DDB" w:rsidRPr="00117CD7" w14:paraId="02AB78BD" w14:textId="77777777" w:rsidTr="00B2143E">
              <w:trPr>
                <w:trHeight w:val="288"/>
              </w:trPr>
              <w:tc>
                <w:tcPr>
                  <w:tcW w:w="70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F169FE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问题定位</w:t>
                  </w:r>
                </w:p>
              </w:tc>
              <w:tc>
                <w:tcPr>
                  <w:tcW w:w="15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7BDD70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线号</w:t>
                  </w:r>
                </w:p>
              </w:tc>
              <w:tc>
                <w:tcPr>
                  <w:tcW w:w="146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EAD2F3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 w:rsidRPr="00611B7D"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问题描述</w:t>
                  </w:r>
                </w:p>
              </w:tc>
              <w:tc>
                <w:tcPr>
                  <w:tcW w:w="13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5AB9622" w14:textId="77777777" w:rsidR="00AC4DDB" w:rsidRPr="00611B7D" w:rsidRDefault="00AC4DDB" w:rsidP="00AC4DDB">
                  <w:pPr>
                    <w:widowControl/>
                    <w:jc w:val="center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  <w:r>
                    <w:rPr>
                      <w:rFonts w:ascii="仿宋_GB2312" w:eastAsia="仿宋_GB2312" w:hAnsi="宋体" w:cs="宋体" w:hint="eastAsia"/>
                      <w:kern w:val="0"/>
                      <w:sz w:val="22"/>
                    </w:rPr>
                    <w:t>是否处理</w:t>
                  </w:r>
                </w:p>
              </w:tc>
            </w:tr>
            <w:tr w:rsidR="00AC4DDB" w:rsidRPr="00117CD7" w14:paraId="5CF5B4F2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438ABC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2DF7E2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8B82AB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620A20D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  <w:tr w:rsidR="00AC4DDB" w:rsidRPr="00117CD7" w14:paraId="058078D1" w14:textId="77777777" w:rsidTr="00B2143E">
              <w:trPr>
                <w:trHeight w:val="288"/>
              </w:trPr>
              <w:tc>
                <w:tcPr>
                  <w:tcW w:w="70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32224D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C5AB4F8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4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EDD757E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  <w:tc>
                <w:tcPr>
                  <w:tcW w:w="132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0F15617" w14:textId="77777777" w:rsidR="00AC4DDB" w:rsidRPr="00611B7D" w:rsidRDefault="00AC4DDB" w:rsidP="00AC4DDB">
                  <w:pPr>
                    <w:widowControl/>
                    <w:jc w:val="left"/>
                    <w:rPr>
                      <w:rFonts w:ascii="仿宋_GB2312" w:eastAsia="仿宋_GB2312" w:hAnsi="宋体" w:cs="宋体"/>
                      <w:kern w:val="0"/>
                      <w:sz w:val="22"/>
                    </w:rPr>
                  </w:pPr>
                </w:p>
              </w:tc>
            </w:tr>
          </w:tbl>
          <w:p w14:paraId="5AC831C0" w14:textId="02A52208" w:rsidR="00DC4B34" w:rsidRPr="00117CD7" w:rsidRDefault="00DC4B34" w:rsidP="00DC4B34">
            <w:pPr>
              <w:adjustRightInd w:val="0"/>
              <w:snapToGrid w:val="0"/>
              <w:spacing w:line="48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</w:tr>
      <w:bookmarkEnd w:id="1"/>
    </w:tbl>
    <w:p w14:paraId="46B51EF9" w14:textId="77777777" w:rsidR="00EC43C0" w:rsidRDefault="00EC43C0" w:rsidP="00062376">
      <w:pPr>
        <w:pStyle w:val="3"/>
        <w:rPr>
          <w:rFonts w:ascii="仿宋_GB2312" w:eastAsia="仿宋_GB2312"/>
        </w:rPr>
        <w:sectPr w:rsidR="00EC43C0" w:rsidSect="007E3905">
          <w:pgSz w:w="16838" w:h="11906" w:orient="landscape"/>
          <w:pgMar w:top="1265" w:right="1440" w:bottom="1039" w:left="1304" w:header="851" w:footer="992" w:gutter="0"/>
          <w:cols w:space="425"/>
          <w:titlePg/>
          <w:docGrid w:type="lines" w:linePitch="312"/>
        </w:sectPr>
      </w:pPr>
    </w:p>
    <w:p w14:paraId="774179DB" w14:textId="77777777" w:rsidR="001A6BDA" w:rsidRDefault="00E76307" w:rsidP="00062376">
      <w:pPr>
        <w:pStyle w:val="3"/>
        <w:rPr>
          <w:rFonts w:ascii="仿宋_GB2312" w:eastAsia="仿宋_GB2312"/>
        </w:rPr>
      </w:pPr>
      <w:r>
        <w:rPr>
          <w:rFonts w:ascii="仿宋_GB2312" w:eastAsia="仿宋_GB2312" w:hint="eastAsia"/>
        </w:rPr>
        <w:lastRenderedPageBreak/>
        <w:t>附件1</w:t>
      </w:r>
      <w:r>
        <w:rPr>
          <w:rFonts w:ascii="仿宋_GB2312" w:eastAsia="仿宋_GB2312"/>
        </w:rPr>
        <w:t>:</w:t>
      </w:r>
      <w:r w:rsidRPr="00E76307">
        <w:rPr>
          <w:rFonts w:ascii="仿宋_GB2312" w:eastAsia="仿宋_GB2312" w:hint="eastAsia"/>
        </w:rPr>
        <w:t xml:space="preserve"> </w:t>
      </w:r>
      <w:r w:rsidRPr="00606D43">
        <w:rPr>
          <w:rFonts w:ascii="仿宋_GB2312" w:eastAsia="仿宋_GB2312" w:hint="eastAsia"/>
        </w:rPr>
        <w:t>受电弓控制回路接线实施功能验证</w:t>
      </w:r>
      <w:r>
        <w:rPr>
          <w:rFonts w:ascii="仿宋_GB2312" w:eastAsia="仿宋_GB2312" w:hint="eastAsia"/>
        </w:rPr>
        <w:t>操作流程</w:t>
      </w:r>
    </w:p>
    <w:tbl>
      <w:tblPr>
        <w:tblW w:w="5000" w:type="pct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5"/>
        <w:gridCol w:w="1389"/>
        <w:gridCol w:w="5544"/>
        <w:gridCol w:w="6521"/>
      </w:tblGrid>
      <w:tr w:rsidR="005819F3" w:rsidRPr="00FD4911" w14:paraId="6F6E5A1C" w14:textId="77777777" w:rsidTr="005819F3">
        <w:trPr>
          <w:trHeight w:val="510"/>
          <w:tblHeader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FF84B" w14:textId="77777777" w:rsidR="005819F3" w:rsidRPr="00FD4911" w:rsidRDefault="005819F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序号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543EA" w14:textId="77777777" w:rsidR="005819F3" w:rsidRPr="00FD4911" w:rsidRDefault="005819F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检修点</w:t>
            </w:r>
          </w:p>
        </w:tc>
        <w:tc>
          <w:tcPr>
            <w:tcW w:w="1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B4CB5" w14:textId="77777777" w:rsidR="005819F3" w:rsidRPr="00FD4911" w:rsidRDefault="005819F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选手操作流程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AC0C1" w14:textId="77777777" w:rsidR="005819F3" w:rsidRPr="00FD4911" w:rsidRDefault="005819F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标准现象（选手操作）</w:t>
            </w:r>
          </w:p>
        </w:tc>
      </w:tr>
      <w:tr w:rsidR="005819F3" w:rsidRPr="00FD4911" w14:paraId="50190141" w14:textId="77777777" w:rsidTr="005819F3">
        <w:trPr>
          <w:trHeight w:val="861"/>
        </w:trPr>
        <w:tc>
          <w:tcPr>
            <w:tcW w:w="29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83C640" w14:textId="77777777" w:rsidR="005819F3" w:rsidRPr="00FD4911" w:rsidRDefault="005819F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597C9D" w14:textId="77777777" w:rsidR="005819F3" w:rsidRPr="00FD4911" w:rsidRDefault="005819F3" w:rsidP="00B2143E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初始状态设置</w:t>
            </w:r>
          </w:p>
        </w:tc>
        <w:tc>
          <w:tcPr>
            <w:tcW w:w="422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0E5426" w14:textId="77777777" w:rsidR="005819F3" w:rsidRPr="00506845" w:rsidRDefault="005819F3" w:rsidP="00B2143E">
            <w:pPr>
              <w:adjustRightInd w:val="0"/>
              <w:snapToGrid w:val="0"/>
              <w:rPr>
                <w:rFonts w:ascii="仿宋_GB2312" w:eastAsia="仿宋_GB2312" w:hAnsi="宋体" w:cs="宋体"/>
                <w:b/>
                <w:bCs/>
                <w:w w:val="114"/>
                <w:sz w:val="18"/>
                <w:szCs w:val="18"/>
              </w:rPr>
            </w:pPr>
            <w:r w:rsidRPr="00506845">
              <w:rPr>
                <w:rFonts w:ascii="仿宋_GB2312" w:eastAsia="仿宋_GB2312" w:hAnsi="宋体" w:cs="宋体" w:hint="eastAsia"/>
                <w:b/>
                <w:bCs/>
                <w:w w:val="114"/>
                <w:sz w:val="18"/>
                <w:szCs w:val="18"/>
              </w:rPr>
              <w:t>断开Ⅰ端、Ⅱ端继电器柜之间的重载连接器；</w:t>
            </w:r>
          </w:p>
          <w:p w14:paraId="31BF09BA" w14:textId="77777777" w:rsidR="005819F3" w:rsidRPr="00FD4911" w:rsidRDefault="005819F3" w:rsidP="00B2143E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Ⅱ端继电器柜柜内所有断路器断开</w:t>
            </w:r>
          </w:p>
          <w:p w14:paraId="08E4E8D5" w14:textId="77777777" w:rsidR="005819F3" w:rsidRDefault="005819F3" w:rsidP="00B2143E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Ⅱ端调试台钥匙打向左侧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；</w:t>
            </w: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Ⅱ端继电器柜柜内所有旋钮打向左侧</w:t>
            </w:r>
            <w:r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；</w:t>
            </w:r>
          </w:p>
          <w:p w14:paraId="50C4F910" w14:textId="77777777" w:rsidR="005819F3" w:rsidRPr="001F3DA2" w:rsidRDefault="005819F3" w:rsidP="00B2143E">
            <w:pPr>
              <w:adjustRightInd w:val="0"/>
              <w:snapToGrid w:val="0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Ⅱ端继电器柜设备上电</w:t>
            </w:r>
          </w:p>
        </w:tc>
      </w:tr>
      <w:tr w:rsidR="005819F3" w:rsidRPr="00FD4911" w14:paraId="394D5827" w14:textId="77777777" w:rsidTr="005819F3">
        <w:trPr>
          <w:trHeight w:val="510"/>
        </w:trPr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51F726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48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835328" w14:textId="77777777" w:rsidR="005819F3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列车上电</w:t>
            </w:r>
          </w:p>
          <w:p w14:paraId="7A1A0403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功能测试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18E92A" w14:textId="77777777" w:rsidR="005819F3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闭合Ⅱ端继电器断路器BACB</w:t>
            </w:r>
          </w:p>
          <w:p w14:paraId="7DB5D6AE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按下Ⅱ端调试台“列车上电”按钮2秒后松手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9DD07" w14:textId="77777777" w:rsidR="005819F3" w:rsidRPr="0062488C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62488C">
              <w:rPr>
                <w:rFonts w:ascii="仿宋_GB2312" w:eastAsia="仿宋_GB2312" w:hAnsi="宋体" w:cs="宋体" w:hint="eastAsia"/>
                <w:sz w:val="18"/>
                <w:szCs w:val="18"/>
              </w:rPr>
              <w:t>测量X3:03与X1:10之间电压为</w:t>
            </w:r>
            <w:r w:rsidRPr="00506845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  <w:u w:val="single"/>
              </w:rPr>
              <w:t>DC 110V</w:t>
            </w:r>
          </w:p>
        </w:tc>
      </w:tr>
      <w:tr w:rsidR="005819F3" w:rsidRPr="00FD4911" w14:paraId="15DFA354" w14:textId="77777777" w:rsidTr="005819F3">
        <w:trPr>
          <w:trHeight w:val="510"/>
        </w:trPr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3BB219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48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2C526E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司机室占用功能测试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632EA2" w14:textId="77777777" w:rsidR="005819F3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闭合Ⅱ端继电器断路器TAS</w:t>
            </w:r>
          </w:p>
          <w:p w14:paraId="4E426DEF" w14:textId="64D8ABBF" w:rsidR="00506845" w:rsidRPr="00506845" w:rsidRDefault="00506845" w:rsidP="0050684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50684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闭合Ⅱ端继电器断路器“ALMLCB“</w:t>
            </w:r>
          </w:p>
          <w:p w14:paraId="1300F39E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旋转Ⅱ端调试台“司机室钥匙”至右侧，3秒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F91BF" w14:textId="77777777" w:rsidR="005819F3" w:rsidRPr="0053055F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测量X3:05与X1:10之间电压为</w:t>
            </w:r>
            <w:r w:rsidRPr="0053055F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  <w:u w:val="single"/>
              </w:rPr>
              <w:t>DC 110V</w:t>
            </w:r>
          </w:p>
          <w:p w14:paraId="268EA40E" w14:textId="0453F88A" w:rsidR="00506845" w:rsidRPr="0053055F" w:rsidRDefault="00506845" w:rsidP="0050684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53055F">
              <w:rPr>
                <w:rFonts w:ascii="仿宋_GB2312" w:eastAsia="仿宋_GB2312" w:hAnsi="宋体" w:cs="宋体" w:hint="eastAsia"/>
                <w:sz w:val="18"/>
                <w:szCs w:val="18"/>
              </w:rPr>
              <w:t>Ⅱ</w:t>
            </w:r>
            <w:r w:rsidR="00F22DEB" w:rsidRPr="0053055F">
              <w:rPr>
                <w:rFonts w:ascii="仿宋_GB2312" w:eastAsia="仿宋_GB2312" w:hAnsi="宋体" w:cs="宋体" w:hint="eastAsia"/>
                <w:sz w:val="18"/>
                <w:szCs w:val="18"/>
              </w:rPr>
              <w:t>端降弓灯点亮</w:t>
            </w:r>
          </w:p>
        </w:tc>
      </w:tr>
      <w:tr w:rsidR="005819F3" w:rsidRPr="00FD4911" w14:paraId="37ACC38C" w14:textId="77777777" w:rsidTr="005819F3">
        <w:trPr>
          <w:trHeight w:val="510"/>
        </w:trPr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8988A2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4</w:t>
            </w:r>
          </w:p>
        </w:tc>
        <w:tc>
          <w:tcPr>
            <w:tcW w:w="48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4B94C2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受电弓本弓隔离功能测试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968B26" w14:textId="77777777" w:rsidR="005819F3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闭合Ⅱ端继电器断路器“PANCB1“、”PANCB2” Ⅱ端继电器柜“本弓隔离”打至强制</w:t>
            </w:r>
          </w:p>
          <w:p w14:paraId="0A65253F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Ⅱ端继电器柜“本弓隔离”打至正常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29FB3" w14:textId="77777777" w:rsidR="005819F3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</w:p>
          <w:p w14:paraId="2DC5909D" w14:textId="77777777" w:rsidR="005819F3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继电器</w:t>
            </w:r>
            <w:r w:rsidRPr="00FD4911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  <w:u w:val="single"/>
              </w:rPr>
              <w:t>42-K04</w:t>
            </w: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吸合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>；</w:t>
            </w:r>
          </w:p>
          <w:p w14:paraId="0F4990CF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继电器</w:t>
            </w:r>
            <w:r w:rsidRPr="00FD4911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  <w:u w:val="single"/>
              </w:rPr>
              <w:t>42-K04</w:t>
            </w:r>
            <w:r w:rsidRPr="00FD4911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</w:rPr>
              <w:t>失电不吸合</w:t>
            </w: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；</w:t>
            </w:r>
          </w:p>
        </w:tc>
      </w:tr>
      <w:tr w:rsidR="005819F3" w:rsidRPr="00FD4911" w14:paraId="1AE5ADF2" w14:textId="77777777" w:rsidTr="005819F3">
        <w:trPr>
          <w:trHeight w:val="510"/>
        </w:trPr>
        <w:tc>
          <w:tcPr>
            <w:tcW w:w="292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D69930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5</w:t>
            </w:r>
          </w:p>
        </w:tc>
        <w:tc>
          <w:tcPr>
            <w:tcW w:w="48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BFC3A5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受电弓升弓选择功能测试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C15880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Ⅱ端继电器柜“升弓选择”旋至升1弓;</w:t>
            </w:r>
          </w:p>
          <w:p w14:paraId="276CEBE3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按住Ⅱ端调试台“升弓”按钮不松手.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21E96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b/>
                <w:bCs/>
                <w:sz w:val="18"/>
                <w:szCs w:val="18"/>
                <w:u w:val="single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测量X3:19与X1:10之间电压为</w:t>
            </w:r>
            <w:r w:rsidRPr="00FD4911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  <w:u w:val="single"/>
              </w:rPr>
              <w:t>DC 110V</w:t>
            </w:r>
          </w:p>
        </w:tc>
      </w:tr>
      <w:tr w:rsidR="005819F3" w:rsidRPr="00FD4911" w14:paraId="1FD93038" w14:textId="77777777" w:rsidTr="005819F3">
        <w:trPr>
          <w:trHeight w:val="510"/>
        </w:trPr>
        <w:tc>
          <w:tcPr>
            <w:tcW w:w="2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4EEAFC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48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99D018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D0D6A6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松开Ⅱ端调试台“升弓”按钮</w:t>
            </w:r>
          </w:p>
          <w:p w14:paraId="47C78568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Ⅱ端继电器柜“升弓选择”旋至升2弓</w:t>
            </w:r>
          </w:p>
          <w:p w14:paraId="4C55BE39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按住Ⅱ端调试台“升弓”按钮不松手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F6993" w14:textId="155882A6" w:rsidR="005819F3" w:rsidRPr="00FD4911" w:rsidRDefault="00506845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50684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</w:t>
            </w:r>
            <w:r w:rsidR="005819F3">
              <w:rPr>
                <w:rFonts w:ascii="仿宋_GB2312" w:eastAsia="仿宋_GB2312" w:hAnsi="宋体" w:cs="宋体" w:hint="eastAsia"/>
                <w:sz w:val="18"/>
                <w:szCs w:val="18"/>
              </w:rPr>
              <w:t>端升弓灯点亮</w:t>
            </w:r>
          </w:p>
        </w:tc>
      </w:tr>
      <w:tr w:rsidR="005819F3" w:rsidRPr="00FD4911" w14:paraId="2446A6F1" w14:textId="77777777" w:rsidTr="005819F3">
        <w:trPr>
          <w:trHeight w:val="510"/>
        </w:trPr>
        <w:tc>
          <w:tcPr>
            <w:tcW w:w="29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1B9DB2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48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7DAF33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B702D5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松开Ⅱ端调试台“升弓”按钮</w:t>
            </w:r>
          </w:p>
          <w:p w14:paraId="77F46DE8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Ⅱ端继电器柜“升弓选择”旋至升全弓</w:t>
            </w:r>
          </w:p>
          <w:p w14:paraId="772956E3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按住Ⅱ端调试台“升弓”按钮不松手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73B2E" w14:textId="77777777" w:rsidR="005819F3" w:rsidRPr="00DE1CBF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b/>
                <w:bCs/>
                <w:sz w:val="18"/>
                <w:szCs w:val="18"/>
                <w:u w:val="single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测量X3:19与X1:10之间电压为</w:t>
            </w:r>
            <w:r w:rsidRPr="00FD4911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  <w:u w:val="single"/>
              </w:rPr>
              <w:t>DC 110V</w:t>
            </w:r>
          </w:p>
        </w:tc>
      </w:tr>
      <w:tr w:rsidR="005819F3" w:rsidRPr="00FD4911" w14:paraId="69F165B9" w14:textId="77777777" w:rsidTr="005819F3">
        <w:trPr>
          <w:trHeight w:val="510"/>
        </w:trPr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7F368E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6</w:t>
            </w:r>
          </w:p>
        </w:tc>
        <w:tc>
          <w:tcPr>
            <w:tcW w:w="48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5CB89B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受电弓升弓功能测试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22F60A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Ⅱ端继电器柜“升弓选择”旋至升2弓</w:t>
            </w:r>
          </w:p>
          <w:p w14:paraId="7445AE67" w14:textId="77777777" w:rsidR="005819F3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按住Ⅱ端调试台“升弓”按钮不松手</w:t>
            </w:r>
          </w:p>
          <w:p w14:paraId="30409E47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松开Ⅱ端调试台“升弓”按钮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4E32F" w14:textId="26B34575" w:rsidR="005819F3" w:rsidRPr="00FD4911" w:rsidRDefault="00506845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50684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</w:t>
            </w:r>
            <w:r w:rsidR="005819F3">
              <w:rPr>
                <w:rFonts w:ascii="仿宋_GB2312" w:eastAsia="仿宋_GB2312" w:hAnsi="宋体" w:cs="宋体" w:hint="eastAsia"/>
                <w:sz w:val="18"/>
                <w:szCs w:val="18"/>
              </w:rPr>
              <w:t>端升弓灯点亮</w:t>
            </w:r>
          </w:p>
        </w:tc>
      </w:tr>
      <w:tr w:rsidR="005819F3" w:rsidRPr="00FD4911" w14:paraId="2C99B74C" w14:textId="77777777" w:rsidTr="005819F3">
        <w:trPr>
          <w:trHeight w:val="510"/>
        </w:trPr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D85C8C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7</w:t>
            </w:r>
          </w:p>
        </w:tc>
        <w:tc>
          <w:tcPr>
            <w:tcW w:w="48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6347BE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受电弓降弓功能测试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C4189E" w14:textId="77777777" w:rsidR="005819F3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按住Ⅱ端调试台“降弓”按钮不松手</w:t>
            </w:r>
          </w:p>
          <w:p w14:paraId="47F14202" w14:textId="77777777" w:rsidR="005819F3" w:rsidRPr="00FD4911" w:rsidRDefault="005819F3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松开Ⅱ端调试台“降弓”按钮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E340D" w14:textId="0D48871C" w:rsidR="005819F3" w:rsidRPr="00FD4911" w:rsidRDefault="00506845" w:rsidP="005819F3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506845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</w:t>
            </w:r>
            <w:r w:rsidR="005819F3">
              <w:rPr>
                <w:rFonts w:ascii="仿宋_GB2312" w:eastAsia="仿宋_GB2312" w:hAnsi="宋体" w:cs="宋体" w:hint="eastAsia"/>
                <w:sz w:val="18"/>
                <w:szCs w:val="18"/>
              </w:rPr>
              <w:t>端降弓灯点亮</w:t>
            </w:r>
          </w:p>
        </w:tc>
      </w:tr>
      <w:tr w:rsidR="00506845" w:rsidRPr="00FD4911" w14:paraId="339FA7A8" w14:textId="77777777" w:rsidTr="005819F3">
        <w:trPr>
          <w:trHeight w:val="510"/>
        </w:trPr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003F50" w14:textId="01FD3610" w:rsidR="00506845" w:rsidRPr="00FD4911" w:rsidRDefault="00506845" w:rsidP="0050684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8</w:t>
            </w:r>
          </w:p>
        </w:tc>
        <w:tc>
          <w:tcPr>
            <w:tcW w:w="48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899D48" w14:textId="6A0FBD6E" w:rsidR="00506845" w:rsidRPr="00FD4911" w:rsidRDefault="00506845" w:rsidP="0050684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受电弓指示灯功能测试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D17063" w14:textId="77777777" w:rsidR="00506845" w:rsidRPr="00FD4911" w:rsidRDefault="00506845" w:rsidP="0050684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Ⅱ端继电器柜“升弓选择”旋至升2弓</w:t>
            </w:r>
          </w:p>
          <w:p w14:paraId="5A6395FE" w14:textId="68D17468" w:rsidR="00506845" w:rsidRPr="00FD4911" w:rsidRDefault="00506845" w:rsidP="0050684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按住Ⅱ端调试台“升弓”按钮2秒后松手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E0C03" w14:textId="31460585" w:rsidR="00506845" w:rsidRDefault="00506845" w:rsidP="0050684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  <w:u w:val="single"/>
              </w:rPr>
              <w:t xml:space="preserve">升弓 </w:t>
            </w: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指示灯点亮，指示灯</w:t>
            </w:r>
            <w:r>
              <w:rPr>
                <w:rFonts w:ascii="仿宋_GB2312" w:eastAsia="仿宋_GB2312" w:hAnsi="宋体" w:cs="宋体" w:hint="eastAsia"/>
                <w:sz w:val="18"/>
                <w:szCs w:val="18"/>
              </w:rPr>
              <w:t xml:space="preserve"> </w:t>
            </w:r>
            <w:r w:rsidRPr="00FD4911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  <w:u w:val="single"/>
              </w:rPr>
              <w:t>绿色</w:t>
            </w:r>
          </w:p>
        </w:tc>
      </w:tr>
      <w:tr w:rsidR="00506845" w:rsidRPr="00FD4911" w14:paraId="5655A694" w14:textId="77777777" w:rsidTr="005819F3">
        <w:trPr>
          <w:trHeight w:val="510"/>
        </w:trPr>
        <w:tc>
          <w:tcPr>
            <w:tcW w:w="292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FFB1E1" w14:textId="77777777" w:rsidR="00506845" w:rsidRPr="00FD4911" w:rsidRDefault="00506845" w:rsidP="0050684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9</w:t>
            </w:r>
          </w:p>
        </w:tc>
        <w:tc>
          <w:tcPr>
            <w:tcW w:w="486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57CFF8" w14:textId="77777777" w:rsidR="00506845" w:rsidRPr="00FD4911" w:rsidRDefault="00506845" w:rsidP="0050684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列车断电功能测试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D21EA7" w14:textId="77777777" w:rsidR="00506845" w:rsidRPr="00FD4911" w:rsidRDefault="00506845" w:rsidP="0050684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旋转Ⅱ端调试台“司机室钥匙”至右侧，3秒后</w:t>
            </w:r>
          </w:p>
          <w:p w14:paraId="69EEEA65" w14:textId="77777777" w:rsidR="00506845" w:rsidRPr="00FD4911" w:rsidRDefault="00506845" w:rsidP="0050684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w w:val="114"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w w:val="114"/>
                <w:sz w:val="18"/>
                <w:szCs w:val="18"/>
              </w:rPr>
              <w:t>按住Ⅱ端继电器柜“列车断电”不松手</w:t>
            </w:r>
          </w:p>
        </w:tc>
        <w:tc>
          <w:tcPr>
            <w:tcW w:w="2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A8492" w14:textId="09F925A0" w:rsidR="00506845" w:rsidRPr="005819F3" w:rsidRDefault="00506845" w:rsidP="00506845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b/>
                <w:bCs/>
                <w:sz w:val="18"/>
                <w:szCs w:val="18"/>
              </w:rPr>
            </w:pPr>
            <w:r w:rsidRPr="00FD4911">
              <w:rPr>
                <w:rFonts w:ascii="仿宋_GB2312" w:eastAsia="仿宋_GB2312" w:hAnsi="宋体" w:cs="宋体" w:hint="eastAsia"/>
                <w:sz w:val="18"/>
                <w:szCs w:val="18"/>
              </w:rPr>
              <w:t>指示灯</w:t>
            </w:r>
            <w:r w:rsidRPr="00FD4911">
              <w:rPr>
                <w:rFonts w:ascii="仿宋_GB2312" w:eastAsia="仿宋_GB2312" w:hAnsi="宋体" w:cs="宋体" w:hint="eastAsia"/>
                <w:b/>
                <w:bCs/>
                <w:sz w:val="18"/>
                <w:szCs w:val="18"/>
              </w:rPr>
              <w:t>熄灭</w:t>
            </w:r>
          </w:p>
        </w:tc>
      </w:tr>
    </w:tbl>
    <w:p w14:paraId="03F1824A" w14:textId="77777777" w:rsidR="005819F3" w:rsidRPr="005819F3" w:rsidRDefault="005819F3" w:rsidP="005819F3">
      <w:pPr>
        <w:spacing w:line="360" w:lineRule="auto"/>
      </w:pPr>
    </w:p>
    <w:p w14:paraId="277F3506" w14:textId="3180BAC7" w:rsidR="005819F3" w:rsidRPr="005819F3" w:rsidRDefault="005819F3" w:rsidP="005819F3">
      <w:pPr>
        <w:sectPr w:rsidR="005819F3" w:rsidRPr="005819F3" w:rsidSect="001A6BDA">
          <w:pgSz w:w="16817" w:h="11901" w:orient="landscape"/>
          <w:pgMar w:top="1474" w:right="1304" w:bottom="1531" w:left="1440" w:header="851" w:footer="992" w:gutter="0"/>
          <w:cols w:space="425"/>
          <w:titlePg/>
          <w:docGrid w:type="lines" w:linePitch="312"/>
        </w:sectPr>
      </w:pPr>
    </w:p>
    <w:p w14:paraId="31E3F81B" w14:textId="12D373DB" w:rsidR="00D8450E" w:rsidRPr="00117CD7" w:rsidRDefault="00D8450E" w:rsidP="00D8450E">
      <w:pPr>
        <w:pStyle w:val="2"/>
        <w:rPr>
          <w:rFonts w:ascii="仿宋_GB2312" w:eastAsia="仿宋_GB2312"/>
        </w:rPr>
      </w:pPr>
      <w:bookmarkStart w:id="2" w:name="_Toc57015522"/>
      <w:r w:rsidRPr="00117CD7">
        <w:rPr>
          <w:rFonts w:ascii="仿宋_GB2312" w:eastAsia="仿宋_GB2312" w:hint="eastAsia"/>
        </w:rPr>
        <w:lastRenderedPageBreak/>
        <w:t>附</w:t>
      </w:r>
      <w:r w:rsidR="00BB4312" w:rsidRPr="00117CD7">
        <w:rPr>
          <w:rFonts w:ascii="仿宋_GB2312" w:eastAsia="仿宋_GB2312" w:hint="eastAsia"/>
        </w:rPr>
        <w:t>件</w:t>
      </w:r>
      <w:r w:rsidR="00E76307">
        <w:rPr>
          <w:rFonts w:ascii="仿宋_GB2312" w:eastAsia="仿宋_GB2312"/>
        </w:rPr>
        <w:t>2</w:t>
      </w:r>
      <w:r w:rsidRPr="00117CD7">
        <w:rPr>
          <w:rFonts w:ascii="仿宋_GB2312" w:eastAsia="仿宋_GB2312" w:hint="eastAsia"/>
        </w:rPr>
        <w:t>：力矩表</w:t>
      </w:r>
      <w:bookmarkEnd w:id="2"/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924"/>
        <w:gridCol w:w="2161"/>
        <w:gridCol w:w="2127"/>
        <w:gridCol w:w="2129"/>
        <w:gridCol w:w="1771"/>
      </w:tblGrid>
      <w:tr w:rsidR="00117CD7" w:rsidRPr="00117CD7" w14:paraId="04C7EDEC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3A96" w14:textId="77777777" w:rsidR="00D8450E" w:rsidRPr="00A31748" w:rsidRDefault="00D8450E" w:rsidP="00A31748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7FE1" w14:textId="77777777" w:rsidR="00D8450E" w:rsidRPr="00A31748" w:rsidRDefault="00D8450E" w:rsidP="00A31748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拧紧位置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D074" w14:textId="77777777" w:rsidR="00D8450E" w:rsidRPr="00A31748" w:rsidRDefault="00D8450E" w:rsidP="00A31748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型号/规格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4B354" w14:textId="14E128E1" w:rsidR="00D8450E" w:rsidRPr="00A31748" w:rsidRDefault="00D8450E" w:rsidP="00A31748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拧紧转矩(</w:t>
            </w:r>
            <w:r w:rsid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7867" w14:textId="77777777" w:rsidR="00D8450E" w:rsidRPr="00A31748" w:rsidRDefault="00D8450E" w:rsidP="00A31748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43583A" w:rsidRPr="00117CD7" w14:paraId="7851BFBA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3CCC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0B37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底架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1804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M8</w:t>
            </w:r>
          </w:p>
          <w:p w14:paraId="63BA4E48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M10</w:t>
            </w:r>
          </w:p>
          <w:p w14:paraId="6A5A81CB" w14:textId="7D5A1185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M16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FAC1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N•m</w:t>
            </w:r>
          </w:p>
          <w:p w14:paraId="2105B540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5B861705" w14:textId="73072ABE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100.5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F661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32302CA0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3043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778B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下臂杆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52A7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M12</w:t>
            </w:r>
          </w:p>
          <w:p w14:paraId="54F5B741" w14:textId="4E317A41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M20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055C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73E9F09E" w14:textId="7F875D8E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DECC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74F1D902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BAFB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2C9D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上框架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4A65" w14:textId="7FA9F7AE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M20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5347" w14:textId="4578AF7B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8ADC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45A0E70A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1FAD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3D17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拉杆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3B5B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M16</w:t>
            </w:r>
          </w:p>
          <w:p w14:paraId="44CCB8ED" w14:textId="6A45FB1B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M20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8A43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100.5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1BCE76B9" w14:textId="5DEC2041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4E47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339FEAE0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3E07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72C0" w14:textId="233325F9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升弓装置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4EF1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M8</w:t>
            </w:r>
          </w:p>
          <w:p w14:paraId="4C445110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M10</w:t>
            </w:r>
          </w:p>
          <w:p w14:paraId="283C8AC0" w14:textId="73E6A0A9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G1/2"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387D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6283F27E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420F0AF2" w14:textId="7AFAB8DE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B9E8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5DC4C73C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54F1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528F" w14:textId="05EBE9D2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平衡杆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E37C" w14:textId="46B8CC1E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M10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D3FB" w14:textId="2F792E78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060D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2AA2608F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3092" w14:textId="637D3653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40D6" w14:textId="0D3D6340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弓头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867F" w14:textId="152FD3D9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M8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64E3" w14:textId="10BC1945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5E10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5B539033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1223" w14:textId="08BF407A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876F" w14:textId="61D2535A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阻尼器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2C89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M10</w:t>
            </w:r>
          </w:p>
          <w:p w14:paraId="337647F2" w14:textId="61772EDA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M12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1C96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7A869B0C" w14:textId="6C34711E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1E56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60909881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CEE4" w14:textId="125B9EAF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DCEA" w14:textId="30491C23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气路组装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18E3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M8</w:t>
            </w:r>
          </w:p>
          <w:p w14:paraId="1C046BF9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R1/4"</w:t>
            </w:r>
          </w:p>
          <w:p w14:paraId="3118D794" w14:textId="70AEE913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G1/4"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1890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785112E5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349D1B1B" w14:textId="594EC48A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A0A5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552DD6CC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8068" w14:textId="4079F6AB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CCB4" w14:textId="61739632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电流连接组装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3785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M8</w:t>
            </w:r>
          </w:p>
          <w:p w14:paraId="5F1A52AA" w14:textId="5271DEBA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M10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66E9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716DDE8D" w14:textId="38CEFFE4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40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C4CE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3583A" w:rsidRPr="00117CD7" w14:paraId="4A89CBC6" w14:textId="77777777" w:rsidTr="00473516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BD0C" w14:textId="6036C31A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7843" w14:textId="66AA9015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绝缘子组装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E5D9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M16</w:t>
            </w:r>
          </w:p>
          <w:p w14:paraId="5F4AEEDF" w14:textId="0FC87CCB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M20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1A79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100.5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  <w:p w14:paraId="0E48D2C0" w14:textId="10FB76DE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A31748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120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 xml:space="preserve"> N•m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CB52" w14:textId="77777777" w:rsidR="0043583A" w:rsidRPr="00A31748" w:rsidRDefault="0043583A" w:rsidP="0043583A">
            <w:pPr>
              <w:spacing w:line="360" w:lineRule="auto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</w:tbl>
    <w:p w14:paraId="03036BDA" w14:textId="6591E4C1" w:rsidR="00A54FA0" w:rsidRPr="00117CD7" w:rsidRDefault="00A54FA0">
      <w:pPr>
        <w:widowControl/>
        <w:jc w:val="left"/>
        <w:rPr>
          <w:rFonts w:ascii="仿宋_GB2312" w:eastAsia="仿宋_GB2312" w:cstheme="majorBidi"/>
          <w:b/>
          <w:bCs/>
          <w:sz w:val="32"/>
          <w:szCs w:val="32"/>
        </w:rPr>
      </w:pPr>
    </w:p>
    <w:sectPr w:rsidR="00A54FA0" w:rsidRPr="00117CD7" w:rsidSect="001A6BDA">
      <w:pgSz w:w="11901" w:h="16817"/>
      <w:pgMar w:top="1440" w:right="1474" w:bottom="1304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57AAF" w14:textId="77777777" w:rsidR="00C33C1A" w:rsidRDefault="00C33C1A">
      <w:r>
        <w:separator/>
      </w:r>
    </w:p>
  </w:endnote>
  <w:endnote w:type="continuationSeparator" w:id="0">
    <w:p w14:paraId="27DA6E70" w14:textId="77777777" w:rsidR="00C33C1A" w:rsidRDefault="00C33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...">
    <w:altName w:val="微软雅黑"/>
    <w:panose1 w:val="020B0604020202020204"/>
    <w:charset w:val="86"/>
    <w:family w:val="swiss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3">
    <w:panose1 w:val="05040102010807070707"/>
    <w:charset w:val="00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85506" w14:textId="77777777" w:rsidR="00473516" w:rsidRPr="00473516" w:rsidRDefault="00473516">
    <w:pPr>
      <w:pStyle w:val="ab"/>
      <w:jc w:val="center"/>
    </w:pPr>
    <w:r w:rsidRPr="00473516">
      <w:rPr>
        <w:lang w:val="zh-CN"/>
      </w:rPr>
      <w:t xml:space="preserve"> </w:t>
    </w:r>
    <w:r w:rsidRPr="00473516">
      <w:fldChar w:fldCharType="begin"/>
    </w:r>
    <w:r w:rsidRPr="00473516">
      <w:instrText>PAGE  \* Arabic  \* MERGEFORMAT</w:instrText>
    </w:r>
    <w:r w:rsidRPr="00473516">
      <w:fldChar w:fldCharType="separate"/>
    </w:r>
    <w:r w:rsidR="00F47542" w:rsidRPr="00F47542">
      <w:rPr>
        <w:noProof/>
        <w:lang w:val="zh-CN"/>
      </w:rPr>
      <w:t>2</w:t>
    </w:r>
    <w:r w:rsidRPr="00473516">
      <w:fldChar w:fldCharType="end"/>
    </w:r>
    <w:r w:rsidRPr="00473516">
      <w:rPr>
        <w:lang w:val="zh-CN"/>
      </w:rPr>
      <w:t xml:space="preserve"> </w:t>
    </w:r>
    <w:r w:rsidRPr="00473516">
      <w:rPr>
        <w:lang w:val="zh-CN"/>
      </w:rPr>
      <w:t xml:space="preserve">/ </w:t>
    </w:r>
    <w:fldSimple w:instr="NUMPAGES  \* Arabic  \* MERGEFORMAT">
      <w:r w:rsidR="00F47542" w:rsidRPr="00F47542">
        <w:rPr>
          <w:noProof/>
          <w:lang w:val="zh-CN"/>
        </w:rPr>
        <w:t>24</w:t>
      </w:r>
    </w:fldSimple>
  </w:p>
  <w:p w14:paraId="0F4B6F71" w14:textId="77777777" w:rsidR="00473516" w:rsidRDefault="0047351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1384452"/>
    </w:sdtPr>
    <w:sdtContent>
      <w:sdt>
        <w:sdtPr>
          <w:id w:val="1728636285"/>
        </w:sdtPr>
        <w:sdtContent>
          <w:p w14:paraId="19F87E90" w14:textId="77777777" w:rsidR="00106518" w:rsidRDefault="003A520C">
            <w:pPr>
              <w:pStyle w:val="ab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754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7542">
              <w:rPr>
                <w:b/>
                <w:bCs/>
                <w:noProof/>
              </w:rPr>
              <w:t>24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1C197A" w14:textId="77777777" w:rsidR="00106518" w:rsidRDefault="00106518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05E1E" w14:textId="77777777" w:rsidR="007E3905" w:rsidRPr="007E3905" w:rsidRDefault="007E3905">
    <w:pPr>
      <w:pStyle w:val="ab"/>
      <w:jc w:val="center"/>
    </w:pPr>
    <w:r w:rsidRPr="007E3905">
      <w:rPr>
        <w:lang w:val="zh-CN"/>
      </w:rPr>
      <w:t xml:space="preserve"> </w:t>
    </w:r>
    <w:r w:rsidRPr="007E3905">
      <w:fldChar w:fldCharType="begin"/>
    </w:r>
    <w:r w:rsidRPr="007E3905">
      <w:instrText>PAGE  \* Arabic  \* MERGEFORMAT</w:instrText>
    </w:r>
    <w:r w:rsidRPr="007E3905">
      <w:fldChar w:fldCharType="separate"/>
    </w:r>
    <w:r w:rsidR="00F47542" w:rsidRPr="00F47542">
      <w:rPr>
        <w:noProof/>
        <w:lang w:val="zh-CN"/>
      </w:rPr>
      <w:t>1</w:t>
    </w:r>
    <w:r w:rsidRPr="007E3905">
      <w:fldChar w:fldCharType="end"/>
    </w:r>
    <w:r w:rsidRPr="007E3905">
      <w:rPr>
        <w:lang w:val="zh-CN"/>
      </w:rPr>
      <w:t xml:space="preserve"> </w:t>
    </w:r>
    <w:r w:rsidRPr="007E3905">
      <w:rPr>
        <w:lang w:val="zh-CN"/>
      </w:rPr>
      <w:t xml:space="preserve">/ </w:t>
    </w:r>
    <w:fldSimple w:instr="NUMPAGES  \* Arabic  \* MERGEFORMAT">
      <w:r w:rsidR="00F47542" w:rsidRPr="00F47542">
        <w:rPr>
          <w:noProof/>
          <w:lang w:val="zh-CN"/>
        </w:rPr>
        <w:t>24</w:t>
      </w:r>
    </w:fldSimple>
  </w:p>
  <w:p w14:paraId="490E58F8" w14:textId="77777777" w:rsidR="007E3905" w:rsidRDefault="007E390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A3050" w14:textId="77777777" w:rsidR="00C33C1A" w:rsidRDefault="00C33C1A">
      <w:r>
        <w:separator/>
      </w:r>
    </w:p>
  </w:footnote>
  <w:footnote w:type="continuationSeparator" w:id="0">
    <w:p w14:paraId="6A8A9B17" w14:textId="77777777" w:rsidR="00C33C1A" w:rsidRDefault="00C33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90E30" w14:textId="655165FE" w:rsidR="00BD60E3" w:rsidRPr="00BD60E3" w:rsidRDefault="00BD60E3" w:rsidP="00BD60E3">
    <w:pPr>
      <w:jc w:val="center"/>
    </w:pPr>
    <w:r>
      <w:rPr>
        <w:rFonts w:ascii="宋体" w:hAnsiTheme="minorHAnsi" w:cs="宋体"/>
        <w:kern w:val="0"/>
        <w:sz w:val="24"/>
        <w:szCs w:val="24"/>
      </w:rPr>
      <w:t>2023</w:t>
    </w:r>
    <w:r>
      <w:rPr>
        <w:rFonts w:ascii="宋体" w:hAnsiTheme="minorHAnsi" w:cs="宋体" w:hint="eastAsia"/>
        <w:kern w:val="0"/>
        <w:sz w:val="24"/>
        <w:szCs w:val="24"/>
      </w:rPr>
      <w:t xml:space="preserve">年“轨道车辆技术”赛项竞赛任务书 </w:t>
    </w:r>
    <w:r>
      <w:rPr>
        <w:rFonts w:ascii="宋体" w:hAnsiTheme="minorHAnsi" w:cs="宋体"/>
        <w:kern w:val="0"/>
        <w:sz w:val="24"/>
        <w:szCs w:val="24"/>
      </w:rPr>
      <w:t>A</w:t>
    </w:r>
    <w:r>
      <w:rPr>
        <w:rFonts w:ascii="宋体" w:hAnsiTheme="minorHAnsi" w:cs="宋体" w:hint="eastAsia"/>
        <w:kern w:val="0"/>
        <w:sz w:val="24"/>
        <w:szCs w:val="24"/>
      </w:rPr>
      <w:t>卷</w:t>
    </w:r>
    <w:r>
      <w:rPr>
        <w:rFonts w:ascii="宋体" w:hAnsiTheme="minorHAnsi" w:cs="宋体"/>
        <w:kern w:val="0"/>
        <w:sz w:val="24"/>
        <w:szCs w:val="24"/>
      </w:rPr>
      <w:t>-</w:t>
    </w:r>
    <w:r>
      <w:rPr>
        <w:rFonts w:ascii="宋体" w:hAnsiTheme="minorHAnsi" w:cs="宋体" w:hint="eastAsia"/>
        <w:kern w:val="0"/>
        <w:sz w:val="24"/>
        <w:szCs w:val="24"/>
      </w:rPr>
      <w:t>模块</w:t>
    </w:r>
    <w:r>
      <w:rPr>
        <w:rFonts w:ascii="宋体" w:hAnsiTheme="minorHAnsi" w:cs="宋体"/>
        <w:kern w:val="0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A4F6D" w14:textId="6C360204" w:rsidR="00106518" w:rsidRPr="00BD60E3" w:rsidRDefault="00BD60E3" w:rsidP="00BD60E3">
    <w:pPr>
      <w:jc w:val="center"/>
    </w:pPr>
    <w:r>
      <w:rPr>
        <w:rFonts w:ascii="宋体" w:hAnsiTheme="minorHAnsi" w:cs="宋体"/>
        <w:kern w:val="0"/>
        <w:sz w:val="24"/>
        <w:szCs w:val="24"/>
      </w:rPr>
      <w:t>2023</w:t>
    </w:r>
    <w:r>
      <w:rPr>
        <w:rFonts w:ascii="宋体" w:hAnsiTheme="minorHAnsi" w:cs="宋体" w:hint="eastAsia"/>
        <w:kern w:val="0"/>
        <w:sz w:val="24"/>
        <w:szCs w:val="24"/>
      </w:rPr>
      <w:t xml:space="preserve">年“轨道车辆技术”赛项竞赛任务书 </w:t>
    </w:r>
    <w:r>
      <w:rPr>
        <w:rFonts w:ascii="宋体" w:hAnsiTheme="minorHAnsi" w:cs="宋体"/>
        <w:kern w:val="0"/>
        <w:sz w:val="24"/>
        <w:szCs w:val="24"/>
      </w:rPr>
      <w:t>A</w:t>
    </w:r>
    <w:r>
      <w:rPr>
        <w:rFonts w:ascii="宋体" w:hAnsiTheme="minorHAnsi" w:cs="宋体" w:hint="eastAsia"/>
        <w:kern w:val="0"/>
        <w:sz w:val="24"/>
        <w:szCs w:val="24"/>
      </w:rPr>
      <w:t>卷</w:t>
    </w:r>
    <w:r>
      <w:rPr>
        <w:rFonts w:ascii="宋体" w:hAnsiTheme="minorHAnsi" w:cs="宋体"/>
        <w:kern w:val="0"/>
        <w:sz w:val="24"/>
        <w:szCs w:val="24"/>
      </w:rPr>
      <w:t>-</w:t>
    </w:r>
    <w:r>
      <w:rPr>
        <w:rFonts w:ascii="宋体" w:hAnsiTheme="minorHAnsi" w:cs="宋体" w:hint="eastAsia"/>
        <w:kern w:val="0"/>
        <w:sz w:val="24"/>
        <w:szCs w:val="24"/>
      </w:rPr>
      <w:t>模块</w:t>
    </w:r>
    <w:r>
      <w:rPr>
        <w:rFonts w:ascii="宋体" w:hAnsiTheme="minorHAnsi" w:cs="宋体"/>
        <w:kern w:val="0"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9F615" w14:textId="5C2CEF85" w:rsidR="00BD60E3" w:rsidRPr="0066578D" w:rsidRDefault="00BD60E3" w:rsidP="0066578D">
    <w:pPr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C23DD" w14:textId="63C80D3B" w:rsidR="00BA7991" w:rsidRPr="00BA7991" w:rsidRDefault="00BA7991" w:rsidP="00BA7991">
    <w:pPr>
      <w:jc w:val="center"/>
    </w:pPr>
    <w:r>
      <w:rPr>
        <w:rFonts w:ascii="宋体" w:hAnsiTheme="minorHAnsi" w:cs="宋体"/>
        <w:kern w:val="0"/>
        <w:sz w:val="24"/>
        <w:szCs w:val="24"/>
      </w:rPr>
      <w:t>2023</w:t>
    </w:r>
    <w:r>
      <w:rPr>
        <w:rFonts w:ascii="宋体" w:hAnsiTheme="minorHAnsi" w:cs="宋体" w:hint="eastAsia"/>
        <w:kern w:val="0"/>
        <w:sz w:val="24"/>
        <w:szCs w:val="24"/>
      </w:rPr>
      <w:t xml:space="preserve">年“轨道车辆技术”赛项竞赛任务书 </w:t>
    </w:r>
    <w:r>
      <w:rPr>
        <w:rFonts w:ascii="宋体" w:hAnsiTheme="minorHAnsi" w:cs="宋体"/>
        <w:kern w:val="0"/>
        <w:sz w:val="24"/>
        <w:szCs w:val="24"/>
      </w:rPr>
      <w:t>A</w:t>
    </w:r>
    <w:r>
      <w:rPr>
        <w:rFonts w:ascii="宋体" w:hAnsiTheme="minorHAnsi" w:cs="宋体" w:hint="eastAsia"/>
        <w:kern w:val="0"/>
        <w:sz w:val="24"/>
        <w:szCs w:val="24"/>
      </w:rPr>
      <w:t>卷</w:t>
    </w:r>
    <w:r>
      <w:rPr>
        <w:rFonts w:ascii="宋体" w:hAnsiTheme="minorHAnsi" w:cs="宋体"/>
        <w:kern w:val="0"/>
        <w:sz w:val="24"/>
        <w:szCs w:val="24"/>
      </w:rPr>
      <w:t>-</w:t>
    </w:r>
    <w:r>
      <w:rPr>
        <w:rFonts w:ascii="宋体" w:hAnsiTheme="minorHAnsi" w:cs="宋体" w:hint="eastAsia"/>
        <w:kern w:val="0"/>
        <w:sz w:val="24"/>
        <w:szCs w:val="24"/>
      </w:rPr>
      <w:t>模块</w:t>
    </w:r>
    <w:r>
      <w:rPr>
        <w:rFonts w:ascii="宋体" w:hAnsiTheme="minorHAnsi" w:cs="宋体"/>
        <w:kern w:val="0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6102141"/>
    <w:multiLevelType w:val="singleLevel"/>
    <w:tmpl w:val="9610214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FA6DDA8B"/>
    <w:multiLevelType w:val="multilevel"/>
    <w:tmpl w:val="FA6DDA8B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2C1509E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9286758"/>
    <w:multiLevelType w:val="multilevel"/>
    <w:tmpl w:val="09286758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FDF12B2"/>
    <w:multiLevelType w:val="multilevel"/>
    <w:tmpl w:val="F08270AC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、"/>
      <w:lvlJc w:val="left"/>
      <w:pPr>
        <w:ind w:left="1680" w:hanging="420"/>
      </w:pPr>
      <w:rPr>
        <w:rFonts w:ascii="宋体" w:eastAsia="宋体" w:hAnsi="宋体" w:cs="宋体"/>
      </w:r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08873D7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687679A"/>
    <w:multiLevelType w:val="hybridMultilevel"/>
    <w:tmpl w:val="FB1295E8"/>
    <w:lvl w:ilvl="0" w:tplc="A43886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1C0F10B6"/>
    <w:multiLevelType w:val="multilevel"/>
    <w:tmpl w:val="730B4C0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0A47023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2760AF5"/>
    <w:multiLevelType w:val="singleLevel"/>
    <w:tmpl w:val="22760AF5"/>
    <w:lvl w:ilvl="0">
      <w:start w:val="1"/>
      <w:numFmt w:val="decimal"/>
      <w:suff w:val="nothing"/>
      <w:lvlText w:val="%1、"/>
      <w:lvlJc w:val="left"/>
    </w:lvl>
  </w:abstractNum>
  <w:abstractNum w:abstractNumId="10" w15:restartNumberingAfterBreak="0">
    <w:nsid w:val="26831B86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7E945E8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AB650B5"/>
    <w:multiLevelType w:val="multilevel"/>
    <w:tmpl w:val="2AB650B5"/>
    <w:lvl w:ilvl="0">
      <w:start w:val="1"/>
      <w:numFmt w:val="decimal"/>
      <w:lvlText w:val="%1."/>
      <w:lvlJc w:val="left"/>
      <w:pPr>
        <w:ind w:left="688" w:hanging="120"/>
      </w:p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13" w15:restartNumberingAfterBreak="0">
    <w:nsid w:val="2AEB36CE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F9D48F0"/>
    <w:multiLevelType w:val="multilevel"/>
    <w:tmpl w:val="2F9D48F0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95E1853"/>
    <w:multiLevelType w:val="multilevel"/>
    <w:tmpl w:val="395E1853"/>
    <w:lvl w:ilvl="0">
      <w:start w:val="1"/>
      <w:numFmt w:val="chineseCountingThousand"/>
      <w:lvlText w:val="(%1)"/>
      <w:lvlJc w:val="left"/>
      <w:pPr>
        <w:ind w:left="980" w:hanging="420"/>
      </w:pPr>
      <w:rPr>
        <w:rFonts w:ascii="仿宋" w:eastAsia="仿宋" w:hAnsi="仿宋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16" w15:restartNumberingAfterBreak="0">
    <w:nsid w:val="39F6612A"/>
    <w:multiLevelType w:val="hybridMultilevel"/>
    <w:tmpl w:val="88360206"/>
    <w:lvl w:ilvl="0" w:tplc="1D6653B4">
      <w:start w:val="2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41DD7CA9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2FA3D1E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8A360D1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C371910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7785FCF"/>
    <w:multiLevelType w:val="multilevel"/>
    <w:tmpl w:val="62953DE0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B2743AA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5D9B4D33"/>
    <w:multiLevelType w:val="multilevel"/>
    <w:tmpl w:val="5D9B4D33"/>
    <w:lvl w:ilvl="0">
      <w:start w:val="1"/>
      <w:numFmt w:val="decimal"/>
      <w:pStyle w:val="a"/>
      <w:lvlText w:val="图%1 "/>
      <w:lvlJc w:val="left"/>
      <w:pPr>
        <w:tabs>
          <w:tab w:val="left" w:pos="747"/>
        </w:tabs>
        <w:ind w:left="747" w:hanging="390"/>
      </w:pPr>
    </w:lvl>
    <w:lvl w:ilvl="1">
      <w:start w:val="1"/>
      <w:numFmt w:val="decimal"/>
      <w:lvlText w:val="（%2）"/>
      <w:lvlJc w:val="left"/>
      <w:pPr>
        <w:ind w:left="2705" w:hanging="7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4" w15:restartNumberingAfterBreak="0">
    <w:nsid w:val="611B150E"/>
    <w:multiLevelType w:val="multilevel"/>
    <w:tmpl w:val="611B150E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2953DE0"/>
    <w:multiLevelType w:val="multilevel"/>
    <w:tmpl w:val="62953DE0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8E56FFB"/>
    <w:multiLevelType w:val="hybridMultilevel"/>
    <w:tmpl w:val="EFDECCAC"/>
    <w:lvl w:ilvl="0" w:tplc="687823E8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8" w:hanging="440"/>
      </w:pPr>
    </w:lvl>
    <w:lvl w:ilvl="2" w:tplc="0409001B" w:tentative="1">
      <w:start w:val="1"/>
      <w:numFmt w:val="lowerRoman"/>
      <w:lvlText w:val="%3."/>
      <w:lvlJc w:val="right"/>
      <w:pPr>
        <w:ind w:left="1498" w:hanging="440"/>
      </w:pPr>
    </w:lvl>
    <w:lvl w:ilvl="3" w:tplc="0409000F" w:tentative="1">
      <w:start w:val="1"/>
      <w:numFmt w:val="decimal"/>
      <w:lvlText w:val="%4."/>
      <w:lvlJc w:val="left"/>
      <w:pPr>
        <w:ind w:left="1938" w:hanging="440"/>
      </w:pPr>
    </w:lvl>
    <w:lvl w:ilvl="4" w:tplc="04090019" w:tentative="1">
      <w:start w:val="1"/>
      <w:numFmt w:val="lowerLetter"/>
      <w:lvlText w:val="%5)"/>
      <w:lvlJc w:val="left"/>
      <w:pPr>
        <w:ind w:left="2378" w:hanging="440"/>
      </w:pPr>
    </w:lvl>
    <w:lvl w:ilvl="5" w:tplc="0409001B" w:tentative="1">
      <w:start w:val="1"/>
      <w:numFmt w:val="lowerRoman"/>
      <w:lvlText w:val="%6."/>
      <w:lvlJc w:val="right"/>
      <w:pPr>
        <w:ind w:left="2818" w:hanging="440"/>
      </w:pPr>
    </w:lvl>
    <w:lvl w:ilvl="6" w:tplc="0409000F" w:tentative="1">
      <w:start w:val="1"/>
      <w:numFmt w:val="decimal"/>
      <w:lvlText w:val="%7."/>
      <w:lvlJc w:val="left"/>
      <w:pPr>
        <w:ind w:left="3258" w:hanging="440"/>
      </w:pPr>
    </w:lvl>
    <w:lvl w:ilvl="7" w:tplc="04090019" w:tentative="1">
      <w:start w:val="1"/>
      <w:numFmt w:val="lowerLetter"/>
      <w:lvlText w:val="%8)"/>
      <w:lvlJc w:val="left"/>
      <w:pPr>
        <w:ind w:left="3698" w:hanging="440"/>
      </w:pPr>
    </w:lvl>
    <w:lvl w:ilvl="8" w:tplc="0409001B" w:tentative="1">
      <w:start w:val="1"/>
      <w:numFmt w:val="lowerRoman"/>
      <w:lvlText w:val="%9."/>
      <w:lvlJc w:val="right"/>
      <w:pPr>
        <w:ind w:left="4138" w:hanging="440"/>
      </w:pPr>
    </w:lvl>
  </w:abstractNum>
  <w:abstractNum w:abstractNumId="27" w15:restartNumberingAfterBreak="0">
    <w:nsid w:val="6D471932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73561F21"/>
    <w:multiLevelType w:val="singleLevel"/>
    <w:tmpl w:val="73561F21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9" w15:restartNumberingAfterBreak="0">
    <w:nsid w:val="77F30119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79D2347F"/>
    <w:multiLevelType w:val="multilevel"/>
    <w:tmpl w:val="26831B86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346180776">
    <w:abstractNumId w:val="0"/>
  </w:num>
  <w:num w:numId="2" w16cid:durableId="1936089641">
    <w:abstractNumId w:val="28"/>
  </w:num>
  <w:num w:numId="3" w16cid:durableId="808203312">
    <w:abstractNumId w:val="9"/>
    <w:lvlOverride w:ilvl="0">
      <w:startOverride w:val="1"/>
    </w:lvlOverride>
  </w:num>
  <w:num w:numId="4" w16cid:durableId="1662539951">
    <w:abstractNumId w:val="23"/>
  </w:num>
  <w:num w:numId="5" w16cid:durableId="123038016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74229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9461848">
    <w:abstractNumId w:val="10"/>
  </w:num>
  <w:num w:numId="8" w16cid:durableId="1560824031">
    <w:abstractNumId w:val="4"/>
  </w:num>
  <w:num w:numId="9" w16cid:durableId="1476600734">
    <w:abstractNumId w:val="25"/>
  </w:num>
  <w:num w:numId="10" w16cid:durableId="376242410">
    <w:abstractNumId w:val="24"/>
  </w:num>
  <w:num w:numId="11" w16cid:durableId="1115715576">
    <w:abstractNumId w:val="3"/>
  </w:num>
  <w:num w:numId="12" w16cid:durableId="1998533497">
    <w:abstractNumId w:val="1"/>
  </w:num>
  <w:num w:numId="13" w16cid:durableId="1755200083">
    <w:abstractNumId w:val="14"/>
  </w:num>
  <w:num w:numId="14" w16cid:durableId="1653218929">
    <w:abstractNumId w:val="8"/>
  </w:num>
  <w:num w:numId="15" w16cid:durableId="2039113294">
    <w:abstractNumId w:val="13"/>
  </w:num>
  <w:num w:numId="16" w16cid:durableId="1669212865">
    <w:abstractNumId w:val="18"/>
  </w:num>
  <w:num w:numId="17" w16cid:durableId="1160929708">
    <w:abstractNumId w:val="27"/>
  </w:num>
  <w:num w:numId="18" w16cid:durableId="419176144">
    <w:abstractNumId w:val="30"/>
  </w:num>
  <w:num w:numId="19" w16cid:durableId="815995091">
    <w:abstractNumId w:val="19"/>
  </w:num>
  <w:num w:numId="20" w16cid:durableId="1776706707">
    <w:abstractNumId w:val="20"/>
  </w:num>
  <w:num w:numId="21" w16cid:durableId="1400127747">
    <w:abstractNumId w:val="2"/>
  </w:num>
  <w:num w:numId="22" w16cid:durableId="740644345">
    <w:abstractNumId w:val="22"/>
  </w:num>
  <w:num w:numId="23" w16cid:durableId="705956463">
    <w:abstractNumId w:val="17"/>
  </w:num>
  <w:num w:numId="24" w16cid:durableId="313417630">
    <w:abstractNumId w:val="16"/>
  </w:num>
  <w:num w:numId="25" w16cid:durableId="1926844674">
    <w:abstractNumId w:val="5"/>
  </w:num>
  <w:num w:numId="26" w16cid:durableId="1715543753">
    <w:abstractNumId w:val="21"/>
  </w:num>
  <w:num w:numId="27" w16cid:durableId="1427655825">
    <w:abstractNumId w:val="26"/>
  </w:num>
  <w:num w:numId="28" w16cid:durableId="1253733385">
    <w:abstractNumId w:val="6"/>
  </w:num>
  <w:num w:numId="29" w16cid:durableId="487483407">
    <w:abstractNumId w:val="7"/>
  </w:num>
  <w:num w:numId="30" w16cid:durableId="2114477663">
    <w:abstractNumId w:val="29"/>
  </w:num>
  <w:num w:numId="31" w16cid:durableId="8864502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embedSystemFonts/>
  <w:bordersDoNotSurroundHeader/>
  <w:bordersDoNotSurroundFooter/>
  <w:proofState w:spelling="clean" w:grammar="clean"/>
  <w:documentProtection w:edit="trackedChanges" w:enforcement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310"/>
    <w:rsid w:val="DCBF92D8"/>
    <w:rsid w:val="F5F74BED"/>
    <w:rsid w:val="FFDF0730"/>
    <w:rsid w:val="000002CB"/>
    <w:rsid w:val="00001142"/>
    <w:rsid w:val="000018F0"/>
    <w:rsid w:val="0000483A"/>
    <w:rsid w:val="00006C7F"/>
    <w:rsid w:val="000076B5"/>
    <w:rsid w:val="00007CAB"/>
    <w:rsid w:val="000115FF"/>
    <w:rsid w:val="00011BE6"/>
    <w:rsid w:val="000138C8"/>
    <w:rsid w:val="00016212"/>
    <w:rsid w:val="000207CE"/>
    <w:rsid w:val="00022F7E"/>
    <w:rsid w:val="00022FF3"/>
    <w:rsid w:val="00023501"/>
    <w:rsid w:val="00024287"/>
    <w:rsid w:val="000250CD"/>
    <w:rsid w:val="00025DE7"/>
    <w:rsid w:val="00026FFB"/>
    <w:rsid w:val="00027C40"/>
    <w:rsid w:val="00027D93"/>
    <w:rsid w:val="00032496"/>
    <w:rsid w:val="00032A74"/>
    <w:rsid w:val="000345E0"/>
    <w:rsid w:val="00035385"/>
    <w:rsid w:val="000404A4"/>
    <w:rsid w:val="0004086F"/>
    <w:rsid w:val="0004134F"/>
    <w:rsid w:val="00042B2B"/>
    <w:rsid w:val="000461CD"/>
    <w:rsid w:val="00046C3B"/>
    <w:rsid w:val="0004732D"/>
    <w:rsid w:val="00047C19"/>
    <w:rsid w:val="000510EE"/>
    <w:rsid w:val="00051571"/>
    <w:rsid w:val="00051953"/>
    <w:rsid w:val="0005195C"/>
    <w:rsid w:val="0005278C"/>
    <w:rsid w:val="000555D2"/>
    <w:rsid w:val="00056424"/>
    <w:rsid w:val="000606ED"/>
    <w:rsid w:val="00062376"/>
    <w:rsid w:val="0006345D"/>
    <w:rsid w:val="000658AC"/>
    <w:rsid w:val="00065E71"/>
    <w:rsid w:val="00066BFD"/>
    <w:rsid w:val="00067C90"/>
    <w:rsid w:val="00072CD3"/>
    <w:rsid w:val="00074FEC"/>
    <w:rsid w:val="000802CD"/>
    <w:rsid w:val="000823AA"/>
    <w:rsid w:val="0008358B"/>
    <w:rsid w:val="000840A1"/>
    <w:rsid w:val="0008450F"/>
    <w:rsid w:val="00084910"/>
    <w:rsid w:val="00087C5B"/>
    <w:rsid w:val="00087C7F"/>
    <w:rsid w:val="00091ECC"/>
    <w:rsid w:val="0009542D"/>
    <w:rsid w:val="000957CA"/>
    <w:rsid w:val="000976DF"/>
    <w:rsid w:val="000A2BF2"/>
    <w:rsid w:val="000A4914"/>
    <w:rsid w:val="000A5202"/>
    <w:rsid w:val="000A534A"/>
    <w:rsid w:val="000A7027"/>
    <w:rsid w:val="000A7FCE"/>
    <w:rsid w:val="000B0471"/>
    <w:rsid w:val="000B2C83"/>
    <w:rsid w:val="000B5B31"/>
    <w:rsid w:val="000B6F43"/>
    <w:rsid w:val="000B7936"/>
    <w:rsid w:val="000C18A8"/>
    <w:rsid w:val="000C6698"/>
    <w:rsid w:val="000D312E"/>
    <w:rsid w:val="000D5484"/>
    <w:rsid w:val="000D5FBC"/>
    <w:rsid w:val="000D6DCC"/>
    <w:rsid w:val="000D76F9"/>
    <w:rsid w:val="000E1FBF"/>
    <w:rsid w:val="000E2C7A"/>
    <w:rsid w:val="000E2D99"/>
    <w:rsid w:val="000E4034"/>
    <w:rsid w:val="000E5A01"/>
    <w:rsid w:val="000E5A86"/>
    <w:rsid w:val="000E6DFD"/>
    <w:rsid w:val="000E79EE"/>
    <w:rsid w:val="000E7AB2"/>
    <w:rsid w:val="000F1AB7"/>
    <w:rsid w:val="000F30B2"/>
    <w:rsid w:val="000F57F2"/>
    <w:rsid w:val="000F69C0"/>
    <w:rsid w:val="000F7D2A"/>
    <w:rsid w:val="001011C8"/>
    <w:rsid w:val="001015AD"/>
    <w:rsid w:val="00102DD0"/>
    <w:rsid w:val="00104437"/>
    <w:rsid w:val="00104F9B"/>
    <w:rsid w:val="00106518"/>
    <w:rsid w:val="001065E4"/>
    <w:rsid w:val="001104B8"/>
    <w:rsid w:val="0011236A"/>
    <w:rsid w:val="00112A7B"/>
    <w:rsid w:val="00114304"/>
    <w:rsid w:val="00114955"/>
    <w:rsid w:val="00115433"/>
    <w:rsid w:val="0011757F"/>
    <w:rsid w:val="00117AAE"/>
    <w:rsid w:val="00117CD7"/>
    <w:rsid w:val="00120997"/>
    <w:rsid w:val="00121F21"/>
    <w:rsid w:val="0012286C"/>
    <w:rsid w:val="00123803"/>
    <w:rsid w:val="0012447D"/>
    <w:rsid w:val="0012478F"/>
    <w:rsid w:val="001248F0"/>
    <w:rsid w:val="00130BFB"/>
    <w:rsid w:val="001314E7"/>
    <w:rsid w:val="001334CB"/>
    <w:rsid w:val="001336B9"/>
    <w:rsid w:val="001352E1"/>
    <w:rsid w:val="00136366"/>
    <w:rsid w:val="00140312"/>
    <w:rsid w:val="00142726"/>
    <w:rsid w:val="0014387D"/>
    <w:rsid w:val="00143D4E"/>
    <w:rsid w:val="00150966"/>
    <w:rsid w:val="00150C04"/>
    <w:rsid w:val="00151187"/>
    <w:rsid w:val="00151D79"/>
    <w:rsid w:val="001528C4"/>
    <w:rsid w:val="00153DE6"/>
    <w:rsid w:val="00154E70"/>
    <w:rsid w:val="00155C56"/>
    <w:rsid w:val="00155D14"/>
    <w:rsid w:val="0015643B"/>
    <w:rsid w:val="00161935"/>
    <w:rsid w:val="001657B8"/>
    <w:rsid w:val="0016630D"/>
    <w:rsid w:val="00173762"/>
    <w:rsid w:val="00175E95"/>
    <w:rsid w:val="00176272"/>
    <w:rsid w:val="00176918"/>
    <w:rsid w:val="0018136E"/>
    <w:rsid w:val="001829B6"/>
    <w:rsid w:val="0018339A"/>
    <w:rsid w:val="00185EF8"/>
    <w:rsid w:val="0018602F"/>
    <w:rsid w:val="00186130"/>
    <w:rsid w:val="00187CD1"/>
    <w:rsid w:val="001946F9"/>
    <w:rsid w:val="00195BC7"/>
    <w:rsid w:val="00196140"/>
    <w:rsid w:val="001A2B54"/>
    <w:rsid w:val="001A3DEA"/>
    <w:rsid w:val="001A4F26"/>
    <w:rsid w:val="001A5230"/>
    <w:rsid w:val="001A6BDA"/>
    <w:rsid w:val="001A7B66"/>
    <w:rsid w:val="001A7C55"/>
    <w:rsid w:val="001B099B"/>
    <w:rsid w:val="001B14E5"/>
    <w:rsid w:val="001B4F12"/>
    <w:rsid w:val="001B5E38"/>
    <w:rsid w:val="001B674F"/>
    <w:rsid w:val="001B7172"/>
    <w:rsid w:val="001B7478"/>
    <w:rsid w:val="001B7F0F"/>
    <w:rsid w:val="001C15FF"/>
    <w:rsid w:val="001C2355"/>
    <w:rsid w:val="001C453B"/>
    <w:rsid w:val="001C6C55"/>
    <w:rsid w:val="001D155E"/>
    <w:rsid w:val="001D2F46"/>
    <w:rsid w:val="001D39F0"/>
    <w:rsid w:val="001D522E"/>
    <w:rsid w:val="001D61FD"/>
    <w:rsid w:val="001D6B27"/>
    <w:rsid w:val="001D7C04"/>
    <w:rsid w:val="001D7FE5"/>
    <w:rsid w:val="001E168A"/>
    <w:rsid w:val="001E1C73"/>
    <w:rsid w:val="001E301C"/>
    <w:rsid w:val="001E3C24"/>
    <w:rsid w:val="001E48B5"/>
    <w:rsid w:val="001F03A2"/>
    <w:rsid w:val="001F57E1"/>
    <w:rsid w:val="001F6E8B"/>
    <w:rsid w:val="001F7D44"/>
    <w:rsid w:val="00200192"/>
    <w:rsid w:val="002049C1"/>
    <w:rsid w:val="00205B6D"/>
    <w:rsid w:val="00211B56"/>
    <w:rsid w:val="00212AFB"/>
    <w:rsid w:val="00214417"/>
    <w:rsid w:val="00215A2C"/>
    <w:rsid w:val="00220CA6"/>
    <w:rsid w:val="00222049"/>
    <w:rsid w:val="00222EBF"/>
    <w:rsid w:val="00223D3E"/>
    <w:rsid w:val="00224520"/>
    <w:rsid w:val="00225C2E"/>
    <w:rsid w:val="00226840"/>
    <w:rsid w:val="0022793A"/>
    <w:rsid w:val="00231B51"/>
    <w:rsid w:val="00232135"/>
    <w:rsid w:val="00233954"/>
    <w:rsid w:val="00233FD7"/>
    <w:rsid w:val="00237464"/>
    <w:rsid w:val="00241287"/>
    <w:rsid w:val="002413F5"/>
    <w:rsid w:val="00242D67"/>
    <w:rsid w:val="00245A30"/>
    <w:rsid w:val="00245C30"/>
    <w:rsid w:val="00245FAF"/>
    <w:rsid w:val="00252894"/>
    <w:rsid w:val="00253C10"/>
    <w:rsid w:val="00256757"/>
    <w:rsid w:val="00262295"/>
    <w:rsid w:val="00262ADB"/>
    <w:rsid w:val="00263933"/>
    <w:rsid w:val="00263A9C"/>
    <w:rsid w:val="00264BB1"/>
    <w:rsid w:val="00265889"/>
    <w:rsid w:val="00267819"/>
    <w:rsid w:val="00273C89"/>
    <w:rsid w:val="0027476D"/>
    <w:rsid w:val="00275DFC"/>
    <w:rsid w:val="00277D69"/>
    <w:rsid w:val="0028108C"/>
    <w:rsid w:val="00282956"/>
    <w:rsid w:val="00283247"/>
    <w:rsid w:val="00283C27"/>
    <w:rsid w:val="00286F22"/>
    <w:rsid w:val="00290916"/>
    <w:rsid w:val="0029173C"/>
    <w:rsid w:val="0029192A"/>
    <w:rsid w:val="00292104"/>
    <w:rsid w:val="00293499"/>
    <w:rsid w:val="002967A2"/>
    <w:rsid w:val="002A0ED6"/>
    <w:rsid w:val="002A1D5F"/>
    <w:rsid w:val="002A302B"/>
    <w:rsid w:val="002A6D9F"/>
    <w:rsid w:val="002A79CA"/>
    <w:rsid w:val="002B0364"/>
    <w:rsid w:val="002B0F78"/>
    <w:rsid w:val="002B38C7"/>
    <w:rsid w:val="002B39FD"/>
    <w:rsid w:val="002B48F4"/>
    <w:rsid w:val="002C7B4D"/>
    <w:rsid w:val="002C7EAF"/>
    <w:rsid w:val="002D31D7"/>
    <w:rsid w:val="002D4E02"/>
    <w:rsid w:val="002D55AD"/>
    <w:rsid w:val="002D7C64"/>
    <w:rsid w:val="002E239A"/>
    <w:rsid w:val="002F23F1"/>
    <w:rsid w:val="002F26B2"/>
    <w:rsid w:val="002F2723"/>
    <w:rsid w:val="002F2A25"/>
    <w:rsid w:val="002F2B6F"/>
    <w:rsid w:val="002F7344"/>
    <w:rsid w:val="0030068F"/>
    <w:rsid w:val="00302FC1"/>
    <w:rsid w:val="003069F8"/>
    <w:rsid w:val="00310D55"/>
    <w:rsid w:val="003115EC"/>
    <w:rsid w:val="00312DFB"/>
    <w:rsid w:val="003136F2"/>
    <w:rsid w:val="00313730"/>
    <w:rsid w:val="003157DE"/>
    <w:rsid w:val="00315B8A"/>
    <w:rsid w:val="00315BDC"/>
    <w:rsid w:val="00315D12"/>
    <w:rsid w:val="00315F5A"/>
    <w:rsid w:val="0031615C"/>
    <w:rsid w:val="00316A08"/>
    <w:rsid w:val="003203DC"/>
    <w:rsid w:val="003212B4"/>
    <w:rsid w:val="0032178E"/>
    <w:rsid w:val="003219C1"/>
    <w:rsid w:val="00322416"/>
    <w:rsid w:val="00322882"/>
    <w:rsid w:val="0032366A"/>
    <w:rsid w:val="00325C96"/>
    <w:rsid w:val="0032681B"/>
    <w:rsid w:val="00326C3C"/>
    <w:rsid w:val="003272BD"/>
    <w:rsid w:val="00330E05"/>
    <w:rsid w:val="003311F3"/>
    <w:rsid w:val="00331553"/>
    <w:rsid w:val="0033592A"/>
    <w:rsid w:val="003368A9"/>
    <w:rsid w:val="00340907"/>
    <w:rsid w:val="00340C3F"/>
    <w:rsid w:val="00341536"/>
    <w:rsid w:val="0034158A"/>
    <w:rsid w:val="00341F7F"/>
    <w:rsid w:val="00342866"/>
    <w:rsid w:val="00342CF3"/>
    <w:rsid w:val="00343767"/>
    <w:rsid w:val="00343EC2"/>
    <w:rsid w:val="0034539B"/>
    <w:rsid w:val="003477FD"/>
    <w:rsid w:val="003479CD"/>
    <w:rsid w:val="00347FAB"/>
    <w:rsid w:val="00347FB3"/>
    <w:rsid w:val="0035069E"/>
    <w:rsid w:val="00350967"/>
    <w:rsid w:val="00353F0B"/>
    <w:rsid w:val="00356157"/>
    <w:rsid w:val="00357889"/>
    <w:rsid w:val="00360180"/>
    <w:rsid w:val="0036065B"/>
    <w:rsid w:val="00362ED2"/>
    <w:rsid w:val="00363329"/>
    <w:rsid w:val="003635DE"/>
    <w:rsid w:val="003640B5"/>
    <w:rsid w:val="003655FA"/>
    <w:rsid w:val="00366038"/>
    <w:rsid w:val="003662B2"/>
    <w:rsid w:val="00367970"/>
    <w:rsid w:val="00370325"/>
    <w:rsid w:val="00370398"/>
    <w:rsid w:val="003712F5"/>
    <w:rsid w:val="003729BC"/>
    <w:rsid w:val="00374C4D"/>
    <w:rsid w:val="00381F8D"/>
    <w:rsid w:val="00383AC2"/>
    <w:rsid w:val="003847E9"/>
    <w:rsid w:val="0038501A"/>
    <w:rsid w:val="003863CE"/>
    <w:rsid w:val="003864C8"/>
    <w:rsid w:val="00390B78"/>
    <w:rsid w:val="00391729"/>
    <w:rsid w:val="00391CA4"/>
    <w:rsid w:val="00394EFE"/>
    <w:rsid w:val="00397FC3"/>
    <w:rsid w:val="003A0174"/>
    <w:rsid w:val="003A01C2"/>
    <w:rsid w:val="003A13D9"/>
    <w:rsid w:val="003A212F"/>
    <w:rsid w:val="003A2B73"/>
    <w:rsid w:val="003A4E2E"/>
    <w:rsid w:val="003A520C"/>
    <w:rsid w:val="003A57A8"/>
    <w:rsid w:val="003A5AFB"/>
    <w:rsid w:val="003B418C"/>
    <w:rsid w:val="003B58F4"/>
    <w:rsid w:val="003B5ECA"/>
    <w:rsid w:val="003B6002"/>
    <w:rsid w:val="003C0CAC"/>
    <w:rsid w:val="003C3824"/>
    <w:rsid w:val="003C44CB"/>
    <w:rsid w:val="003C46A4"/>
    <w:rsid w:val="003C5E5F"/>
    <w:rsid w:val="003C7868"/>
    <w:rsid w:val="003D2B66"/>
    <w:rsid w:val="003D2C72"/>
    <w:rsid w:val="003D4759"/>
    <w:rsid w:val="003D6FE0"/>
    <w:rsid w:val="003E1DE0"/>
    <w:rsid w:val="003E2244"/>
    <w:rsid w:val="003E2F22"/>
    <w:rsid w:val="003F17B2"/>
    <w:rsid w:val="003F3659"/>
    <w:rsid w:val="003F6BE3"/>
    <w:rsid w:val="003F7844"/>
    <w:rsid w:val="003F7CC9"/>
    <w:rsid w:val="004008F8"/>
    <w:rsid w:val="0040099A"/>
    <w:rsid w:val="00400DE0"/>
    <w:rsid w:val="004050A4"/>
    <w:rsid w:val="00406EC2"/>
    <w:rsid w:val="00406F37"/>
    <w:rsid w:val="00410A04"/>
    <w:rsid w:val="00413FF1"/>
    <w:rsid w:val="0041603A"/>
    <w:rsid w:val="0041651C"/>
    <w:rsid w:val="0041742F"/>
    <w:rsid w:val="0041789A"/>
    <w:rsid w:val="004200DA"/>
    <w:rsid w:val="004210FE"/>
    <w:rsid w:val="0042187D"/>
    <w:rsid w:val="00427C73"/>
    <w:rsid w:val="004312FE"/>
    <w:rsid w:val="0043273A"/>
    <w:rsid w:val="00432970"/>
    <w:rsid w:val="00432BEB"/>
    <w:rsid w:val="00434143"/>
    <w:rsid w:val="0043583A"/>
    <w:rsid w:val="00436DB0"/>
    <w:rsid w:val="00440222"/>
    <w:rsid w:val="00441A23"/>
    <w:rsid w:val="0044308E"/>
    <w:rsid w:val="004430D8"/>
    <w:rsid w:val="004449E5"/>
    <w:rsid w:val="00445519"/>
    <w:rsid w:val="00445D90"/>
    <w:rsid w:val="00445E32"/>
    <w:rsid w:val="004477E8"/>
    <w:rsid w:val="00452879"/>
    <w:rsid w:val="00454B20"/>
    <w:rsid w:val="00455BEC"/>
    <w:rsid w:val="0045734D"/>
    <w:rsid w:val="00457350"/>
    <w:rsid w:val="00460444"/>
    <w:rsid w:val="00460DB3"/>
    <w:rsid w:val="00463BB3"/>
    <w:rsid w:val="00464439"/>
    <w:rsid w:val="004662D6"/>
    <w:rsid w:val="0046655A"/>
    <w:rsid w:val="0046729C"/>
    <w:rsid w:val="004679A3"/>
    <w:rsid w:val="00471176"/>
    <w:rsid w:val="0047250F"/>
    <w:rsid w:val="004725CB"/>
    <w:rsid w:val="00473516"/>
    <w:rsid w:val="00475245"/>
    <w:rsid w:val="00475322"/>
    <w:rsid w:val="0047672E"/>
    <w:rsid w:val="00476DEE"/>
    <w:rsid w:val="00477864"/>
    <w:rsid w:val="004803D2"/>
    <w:rsid w:val="00481DDE"/>
    <w:rsid w:val="00484978"/>
    <w:rsid w:val="00485258"/>
    <w:rsid w:val="0048670A"/>
    <w:rsid w:val="00487A4C"/>
    <w:rsid w:val="004919CC"/>
    <w:rsid w:val="00493337"/>
    <w:rsid w:val="004962D1"/>
    <w:rsid w:val="004A0DAD"/>
    <w:rsid w:val="004A455A"/>
    <w:rsid w:val="004A63BC"/>
    <w:rsid w:val="004A651D"/>
    <w:rsid w:val="004A69FE"/>
    <w:rsid w:val="004A7238"/>
    <w:rsid w:val="004A762B"/>
    <w:rsid w:val="004B0F3C"/>
    <w:rsid w:val="004B3D3D"/>
    <w:rsid w:val="004B5E23"/>
    <w:rsid w:val="004B6057"/>
    <w:rsid w:val="004B6A8D"/>
    <w:rsid w:val="004B7F1B"/>
    <w:rsid w:val="004C31B4"/>
    <w:rsid w:val="004C3C66"/>
    <w:rsid w:val="004C6975"/>
    <w:rsid w:val="004C7D59"/>
    <w:rsid w:val="004D04AA"/>
    <w:rsid w:val="004D15DB"/>
    <w:rsid w:val="004D1705"/>
    <w:rsid w:val="004D2343"/>
    <w:rsid w:val="004D374D"/>
    <w:rsid w:val="004D3E03"/>
    <w:rsid w:val="004D5576"/>
    <w:rsid w:val="004D6075"/>
    <w:rsid w:val="004E0C59"/>
    <w:rsid w:val="004E1A9A"/>
    <w:rsid w:val="004E1AF6"/>
    <w:rsid w:val="004E53EC"/>
    <w:rsid w:val="004E6193"/>
    <w:rsid w:val="004E7875"/>
    <w:rsid w:val="004F0C4F"/>
    <w:rsid w:val="004F1001"/>
    <w:rsid w:val="004F32B2"/>
    <w:rsid w:val="004F47E9"/>
    <w:rsid w:val="004F604C"/>
    <w:rsid w:val="004F6AC4"/>
    <w:rsid w:val="004F6DCD"/>
    <w:rsid w:val="004F7167"/>
    <w:rsid w:val="004F7A14"/>
    <w:rsid w:val="00501CB9"/>
    <w:rsid w:val="00505024"/>
    <w:rsid w:val="005058BE"/>
    <w:rsid w:val="005063F0"/>
    <w:rsid w:val="005065C8"/>
    <w:rsid w:val="00506845"/>
    <w:rsid w:val="00506F96"/>
    <w:rsid w:val="005107F5"/>
    <w:rsid w:val="00511332"/>
    <w:rsid w:val="00511DF1"/>
    <w:rsid w:val="005129AC"/>
    <w:rsid w:val="00513244"/>
    <w:rsid w:val="00514B21"/>
    <w:rsid w:val="005175D9"/>
    <w:rsid w:val="00517B4D"/>
    <w:rsid w:val="00521593"/>
    <w:rsid w:val="00521D85"/>
    <w:rsid w:val="00525119"/>
    <w:rsid w:val="0052675A"/>
    <w:rsid w:val="0053055F"/>
    <w:rsid w:val="00530811"/>
    <w:rsid w:val="0053097D"/>
    <w:rsid w:val="00530A25"/>
    <w:rsid w:val="00530BC2"/>
    <w:rsid w:val="00532985"/>
    <w:rsid w:val="00532A3B"/>
    <w:rsid w:val="00533F4F"/>
    <w:rsid w:val="00534CFC"/>
    <w:rsid w:val="0053558A"/>
    <w:rsid w:val="00537583"/>
    <w:rsid w:val="0053789D"/>
    <w:rsid w:val="00537B27"/>
    <w:rsid w:val="00540487"/>
    <w:rsid w:val="00541327"/>
    <w:rsid w:val="005418F2"/>
    <w:rsid w:val="00542A7F"/>
    <w:rsid w:val="005435F5"/>
    <w:rsid w:val="00544263"/>
    <w:rsid w:val="005442FB"/>
    <w:rsid w:val="00544AE0"/>
    <w:rsid w:val="0055132D"/>
    <w:rsid w:val="0055161E"/>
    <w:rsid w:val="00551A7D"/>
    <w:rsid w:val="00551CBE"/>
    <w:rsid w:val="0055231E"/>
    <w:rsid w:val="00552343"/>
    <w:rsid w:val="005555F7"/>
    <w:rsid w:val="00555DF0"/>
    <w:rsid w:val="005563F7"/>
    <w:rsid w:val="0055643F"/>
    <w:rsid w:val="005566D1"/>
    <w:rsid w:val="005569B6"/>
    <w:rsid w:val="00556E1D"/>
    <w:rsid w:val="00563ACA"/>
    <w:rsid w:val="00564651"/>
    <w:rsid w:val="00566FF0"/>
    <w:rsid w:val="00571448"/>
    <w:rsid w:val="00571E8C"/>
    <w:rsid w:val="00574B38"/>
    <w:rsid w:val="005754A5"/>
    <w:rsid w:val="00576E18"/>
    <w:rsid w:val="005819F3"/>
    <w:rsid w:val="00582B89"/>
    <w:rsid w:val="005853BE"/>
    <w:rsid w:val="00586AA1"/>
    <w:rsid w:val="0058766C"/>
    <w:rsid w:val="005912CF"/>
    <w:rsid w:val="0059374F"/>
    <w:rsid w:val="0059422B"/>
    <w:rsid w:val="0059502B"/>
    <w:rsid w:val="00595762"/>
    <w:rsid w:val="00595CA7"/>
    <w:rsid w:val="0059684F"/>
    <w:rsid w:val="00597170"/>
    <w:rsid w:val="005A1D7C"/>
    <w:rsid w:val="005A2198"/>
    <w:rsid w:val="005A5378"/>
    <w:rsid w:val="005A5CF6"/>
    <w:rsid w:val="005A5E2E"/>
    <w:rsid w:val="005A6113"/>
    <w:rsid w:val="005A67DD"/>
    <w:rsid w:val="005B2117"/>
    <w:rsid w:val="005B243B"/>
    <w:rsid w:val="005B2BA7"/>
    <w:rsid w:val="005B2D38"/>
    <w:rsid w:val="005B3CDD"/>
    <w:rsid w:val="005B526B"/>
    <w:rsid w:val="005B5532"/>
    <w:rsid w:val="005B69B5"/>
    <w:rsid w:val="005C1BF2"/>
    <w:rsid w:val="005C2664"/>
    <w:rsid w:val="005C482D"/>
    <w:rsid w:val="005C5A6E"/>
    <w:rsid w:val="005C60C9"/>
    <w:rsid w:val="005C6285"/>
    <w:rsid w:val="005C6CFF"/>
    <w:rsid w:val="005D121C"/>
    <w:rsid w:val="005D6A22"/>
    <w:rsid w:val="005D7470"/>
    <w:rsid w:val="005E00B6"/>
    <w:rsid w:val="005E0205"/>
    <w:rsid w:val="005E146A"/>
    <w:rsid w:val="005E1846"/>
    <w:rsid w:val="005E18D3"/>
    <w:rsid w:val="005E1FA2"/>
    <w:rsid w:val="005E20DB"/>
    <w:rsid w:val="005E2BCB"/>
    <w:rsid w:val="005E2EE1"/>
    <w:rsid w:val="005E2FAE"/>
    <w:rsid w:val="005E30D0"/>
    <w:rsid w:val="005E3B08"/>
    <w:rsid w:val="005E516B"/>
    <w:rsid w:val="005E63E4"/>
    <w:rsid w:val="005E7B80"/>
    <w:rsid w:val="005F220F"/>
    <w:rsid w:val="005F24F4"/>
    <w:rsid w:val="00602BCE"/>
    <w:rsid w:val="00603E3C"/>
    <w:rsid w:val="006063BE"/>
    <w:rsid w:val="00611944"/>
    <w:rsid w:val="00611B7D"/>
    <w:rsid w:val="00611DD4"/>
    <w:rsid w:val="00621C9B"/>
    <w:rsid w:val="00624938"/>
    <w:rsid w:val="006250FB"/>
    <w:rsid w:val="00630A6D"/>
    <w:rsid w:val="00632295"/>
    <w:rsid w:val="006357CE"/>
    <w:rsid w:val="00635878"/>
    <w:rsid w:val="00641917"/>
    <w:rsid w:val="00641AA9"/>
    <w:rsid w:val="0064253B"/>
    <w:rsid w:val="006445F9"/>
    <w:rsid w:val="006473FA"/>
    <w:rsid w:val="00647439"/>
    <w:rsid w:val="00650734"/>
    <w:rsid w:val="00650AEA"/>
    <w:rsid w:val="00651665"/>
    <w:rsid w:val="00651F0E"/>
    <w:rsid w:val="00652FCF"/>
    <w:rsid w:val="006563FB"/>
    <w:rsid w:val="0065649B"/>
    <w:rsid w:val="006565F3"/>
    <w:rsid w:val="00656BAD"/>
    <w:rsid w:val="00656E3F"/>
    <w:rsid w:val="00657138"/>
    <w:rsid w:val="0066146A"/>
    <w:rsid w:val="0066174E"/>
    <w:rsid w:val="006637BA"/>
    <w:rsid w:val="006640A8"/>
    <w:rsid w:val="006640D2"/>
    <w:rsid w:val="006644C4"/>
    <w:rsid w:val="00664B33"/>
    <w:rsid w:val="0066578D"/>
    <w:rsid w:val="006676C8"/>
    <w:rsid w:val="00670E89"/>
    <w:rsid w:val="006729C2"/>
    <w:rsid w:val="006729F8"/>
    <w:rsid w:val="0067300A"/>
    <w:rsid w:val="00674689"/>
    <w:rsid w:val="00674A5C"/>
    <w:rsid w:val="00676CAD"/>
    <w:rsid w:val="00677B83"/>
    <w:rsid w:val="00680156"/>
    <w:rsid w:val="0068478A"/>
    <w:rsid w:val="00685DF4"/>
    <w:rsid w:val="006903E3"/>
    <w:rsid w:val="00691F33"/>
    <w:rsid w:val="00693796"/>
    <w:rsid w:val="006940F0"/>
    <w:rsid w:val="00695172"/>
    <w:rsid w:val="00696260"/>
    <w:rsid w:val="00697600"/>
    <w:rsid w:val="006A33C1"/>
    <w:rsid w:val="006A34E4"/>
    <w:rsid w:val="006A44C5"/>
    <w:rsid w:val="006A5921"/>
    <w:rsid w:val="006A59AD"/>
    <w:rsid w:val="006A7280"/>
    <w:rsid w:val="006A7640"/>
    <w:rsid w:val="006B057D"/>
    <w:rsid w:val="006B1254"/>
    <w:rsid w:val="006B1B07"/>
    <w:rsid w:val="006B44DD"/>
    <w:rsid w:val="006B46A9"/>
    <w:rsid w:val="006C0582"/>
    <w:rsid w:val="006C0769"/>
    <w:rsid w:val="006C0B14"/>
    <w:rsid w:val="006C40DC"/>
    <w:rsid w:val="006C5757"/>
    <w:rsid w:val="006C5EF2"/>
    <w:rsid w:val="006D0DBE"/>
    <w:rsid w:val="006D2218"/>
    <w:rsid w:val="006D241A"/>
    <w:rsid w:val="006D3B52"/>
    <w:rsid w:val="006D3B70"/>
    <w:rsid w:val="006D406E"/>
    <w:rsid w:val="006D4981"/>
    <w:rsid w:val="006D5CA9"/>
    <w:rsid w:val="006E2AFC"/>
    <w:rsid w:val="006E3228"/>
    <w:rsid w:val="006E3EEC"/>
    <w:rsid w:val="006E5911"/>
    <w:rsid w:val="006F013A"/>
    <w:rsid w:val="006F04E4"/>
    <w:rsid w:val="006F1054"/>
    <w:rsid w:val="006F29E6"/>
    <w:rsid w:val="006F2B94"/>
    <w:rsid w:val="006F2D46"/>
    <w:rsid w:val="006F33C5"/>
    <w:rsid w:val="006F468E"/>
    <w:rsid w:val="006F4EDB"/>
    <w:rsid w:val="006F6377"/>
    <w:rsid w:val="006F7141"/>
    <w:rsid w:val="006F7BB1"/>
    <w:rsid w:val="006F7BB8"/>
    <w:rsid w:val="00700D56"/>
    <w:rsid w:val="00700E6C"/>
    <w:rsid w:val="00700EAF"/>
    <w:rsid w:val="00701791"/>
    <w:rsid w:val="00703874"/>
    <w:rsid w:val="00703972"/>
    <w:rsid w:val="00707512"/>
    <w:rsid w:val="00707DED"/>
    <w:rsid w:val="00712188"/>
    <w:rsid w:val="007121F0"/>
    <w:rsid w:val="00712276"/>
    <w:rsid w:val="00715494"/>
    <w:rsid w:val="00715DF5"/>
    <w:rsid w:val="00717641"/>
    <w:rsid w:val="00724795"/>
    <w:rsid w:val="00724DC3"/>
    <w:rsid w:val="00725646"/>
    <w:rsid w:val="0072584F"/>
    <w:rsid w:val="007259F1"/>
    <w:rsid w:val="00727B04"/>
    <w:rsid w:val="00732714"/>
    <w:rsid w:val="007327A1"/>
    <w:rsid w:val="0073460F"/>
    <w:rsid w:val="00736418"/>
    <w:rsid w:val="00736D90"/>
    <w:rsid w:val="00742355"/>
    <w:rsid w:val="00744919"/>
    <w:rsid w:val="007458CF"/>
    <w:rsid w:val="00745DA3"/>
    <w:rsid w:val="00747ABE"/>
    <w:rsid w:val="00750217"/>
    <w:rsid w:val="0075072B"/>
    <w:rsid w:val="00751864"/>
    <w:rsid w:val="00751FEE"/>
    <w:rsid w:val="00753E0B"/>
    <w:rsid w:val="00754C2E"/>
    <w:rsid w:val="007566B6"/>
    <w:rsid w:val="00756D78"/>
    <w:rsid w:val="00757546"/>
    <w:rsid w:val="0076433E"/>
    <w:rsid w:val="00764C32"/>
    <w:rsid w:val="00766000"/>
    <w:rsid w:val="00766501"/>
    <w:rsid w:val="00766F83"/>
    <w:rsid w:val="007706A5"/>
    <w:rsid w:val="00770D93"/>
    <w:rsid w:val="0077148B"/>
    <w:rsid w:val="0077151F"/>
    <w:rsid w:val="00771EAA"/>
    <w:rsid w:val="00775F8D"/>
    <w:rsid w:val="00780BA7"/>
    <w:rsid w:val="00781639"/>
    <w:rsid w:val="00781A5C"/>
    <w:rsid w:val="007825E7"/>
    <w:rsid w:val="00783F10"/>
    <w:rsid w:val="00784EC6"/>
    <w:rsid w:val="00785DCA"/>
    <w:rsid w:val="00786F05"/>
    <w:rsid w:val="00791761"/>
    <w:rsid w:val="00792C46"/>
    <w:rsid w:val="00792DD2"/>
    <w:rsid w:val="00794A37"/>
    <w:rsid w:val="007957DF"/>
    <w:rsid w:val="007A01DB"/>
    <w:rsid w:val="007A3AB7"/>
    <w:rsid w:val="007A42B7"/>
    <w:rsid w:val="007A58EB"/>
    <w:rsid w:val="007A7DC6"/>
    <w:rsid w:val="007B0928"/>
    <w:rsid w:val="007B4A76"/>
    <w:rsid w:val="007B5B4E"/>
    <w:rsid w:val="007B6872"/>
    <w:rsid w:val="007B7EED"/>
    <w:rsid w:val="007C0666"/>
    <w:rsid w:val="007C1A86"/>
    <w:rsid w:val="007C486D"/>
    <w:rsid w:val="007C6662"/>
    <w:rsid w:val="007D14C7"/>
    <w:rsid w:val="007D17F5"/>
    <w:rsid w:val="007D1843"/>
    <w:rsid w:val="007D489A"/>
    <w:rsid w:val="007E011B"/>
    <w:rsid w:val="007E0E18"/>
    <w:rsid w:val="007E2549"/>
    <w:rsid w:val="007E26F7"/>
    <w:rsid w:val="007E3905"/>
    <w:rsid w:val="007E42FB"/>
    <w:rsid w:val="007E4939"/>
    <w:rsid w:val="007E4C79"/>
    <w:rsid w:val="007E79DE"/>
    <w:rsid w:val="007E7FF5"/>
    <w:rsid w:val="007F1A39"/>
    <w:rsid w:val="007F32B9"/>
    <w:rsid w:val="007F4FDF"/>
    <w:rsid w:val="007F6254"/>
    <w:rsid w:val="007F701F"/>
    <w:rsid w:val="008012DA"/>
    <w:rsid w:val="008013FD"/>
    <w:rsid w:val="008014C0"/>
    <w:rsid w:val="00804BFB"/>
    <w:rsid w:val="00805898"/>
    <w:rsid w:val="00805B17"/>
    <w:rsid w:val="008064AB"/>
    <w:rsid w:val="00812003"/>
    <w:rsid w:val="008123BB"/>
    <w:rsid w:val="0081352D"/>
    <w:rsid w:val="00815023"/>
    <w:rsid w:val="008227DF"/>
    <w:rsid w:val="00824548"/>
    <w:rsid w:val="00824679"/>
    <w:rsid w:val="00824D90"/>
    <w:rsid w:val="00825EF3"/>
    <w:rsid w:val="00825F10"/>
    <w:rsid w:val="0082631C"/>
    <w:rsid w:val="008303D3"/>
    <w:rsid w:val="00830A70"/>
    <w:rsid w:val="008313B0"/>
    <w:rsid w:val="008323C8"/>
    <w:rsid w:val="00832607"/>
    <w:rsid w:val="00835D93"/>
    <w:rsid w:val="0083750F"/>
    <w:rsid w:val="00837CD5"/>
    <w:rsid w:val="0084180E"/>
    <w:rsid w:val="008423BC"/>
    <w:rsid w:val="0084284B"/>
    <w:rsid w:val="00844C0D"/>
    <w:rsid w:val="00845599"/>
    <w:rsid w:val="008459F7"/>
    <w:rsid w:val="00846CE7"/>
    <w:rsid w:val="008514AF"/>
    <w:rsid w:val="00854722"/>
    <w:rsid w:val="00855A75"/>
    <w:rsid w:val="00856A21"/>
    <w:rsid w:val="00856A65"/>
    <w:rsid w:val="00857948"/>
    <w:rsid w:val="008608A3"/>
    <w:rsid w:val="008619D8"/>
    <w:rsid w:val="00861DAF"/>
    <w:rsid w:val="008637CA"/>
    <w:rsid w:val="00863C83"/>
    <w:rsid w:val="00863D17"/>
    <w:rsid w:val="00866708"/>
    <w:rsid w:val="0086788E"/>
    <w:rsid w:val="008704A8"/>
    <w:rsid w:val="00871991"/>
    <w:rsid w:val="0087339F"/>
    <w:rsid w:val="008753AE"/>
    <w:rsid w:val="00875C32"/>
    <w:rsid w:val="008820C9"/>
    <w:rsid w:val="00883AB6"/>
    <w:rsid w:val="00885CF7"/>
    <w:rsid w:val="00886B83"/>
    <w:rsid w:val="008908BB"/>
    <w:rsid w:val="00890C31"/>
    <w:rsid w:val="00890FC2"/>
    <w:rsid w:val="0089404D"/>
    <w:rsid w:val="00894844"/>
    <w:rsid w:val="00896E13"/>
    <w:rsid w:val="00897A99"/>
    <w:rsid w:val="008A0A38"/>
    <w:rsid w:val="008A2BFF"/>
    <w:rsid w:val="008A32EE"/>
    <w:rsid w:val="008A407E"/>
    <w:rsid w:val="008A4DF2"/>
    <w:rsid w:val="008A56E9"/>
    <w:rsid w:val="008A582E"/>
    <w:rsid w:val="008B069E"/>
    <w:rsid w:val="008B0767"/>
    <w:rsid w:val="008B0AF4"/>
    <w:rsid w:val="008B0E57"/>
    <w:rsid w:val="008B24EB"/>
    <w:rsid w:val="008B2660"/>
    <w:rsid w:val="008B51C9"/>
    <w:rsid w:val="008B5FDD"/>
    <w:rsid w:val="008B5FE2"/>
    <w:rsid w:val="008B74C0"/>
    <w:rsid w:val="008C1391"/>
    <w:rsid w:val="008C24F2"/>
    <w:rsid w:val="008C2D69"/>
    <w:rsid w:val="008C3199"/>
    <w:rsid w:val="008C3314"/>
    <w:rsid w:val="008C36B9"/>
    <w:rsid w:val="008C4258"/>
    <w:rsid w:val="008C50F1"/>
    <w:rsid w:val="008C7B7A"/>
    <w:rsid w:val="008C7D52"/>
    <w:rsid w:val="008C7FF2"/>
    <w:rsid w:val="008D6377"/>
    <w:rsid w:val="008E0249"/>
    <w:rsid w:val="008E12AB"/>
    <w:rsid w:val="008E12D8"/>
    <w:rsid w:val="008E2154"/>
    <w:rsid w:val="008E32BA"/>
    <w:rsid w:val="008E39E0"/>
    <w:rsid w:val="008E3BEE"/>
    <w:rsid w:val="008E5BD9"/>
    <w:rsid w:val="008E7283"/>
    <w:rsid w:val="008F3C84"/>
    <w:rsid w:val="008F3F8B"/>
    <w:rsid w:val="008F427E"/>
    <w:rsid w:val="008F63B0"/>
    <w:rsid w:val="008F6D8A"/>
    <w:rsid w:val="008F7B11"/>
    <w:rsid w:val="00900E94"/>
    <w:rsid w:val="00901B80"/>
    <w:rsid w:val="009026A5"/>
    <w:rsid w:val="009060B9"/>
    <w:rsid w:val="00906E7D"/>
    <w:rsid w:val="00907237"/>
    <w:rsid w:val="009076CF"/>
    <w:rsid w:val="0091196A"/>
    <w:rsid w:val="00911B65"/>
    <w:rsid w:val="009158D2"/>
    <w:rsid w:val="00923943"/>
    <w:rsid w:val="009241F5"/>
    <w:rsid w:val="00926099"/>
    <w:rsid w:val="00927AF3"/>
    <w:rsid w:val="00930C72"/>
    <w:rsid w:val="00931D72"/>
    <w:rsid w:val="00932EE4"/>
    <w:rsid w:val="0093352F"/>
    <w:rsid w:val="00934D6D"/>
    <w:rsid w:val="009401DA"/>
    <w:rsid w:val="00941DA8"/>
    <w:rsid w:val="00942BDC"/>
    <w:rsid w:val="00944F3B"/>
    <w:rsid w:val="00944FA7"/>
    <w:rsid w:val="009461FE"/>
    <w:rsid w:val="00947E60"/>
    <w:rsid w:val="00947F53"/>
    <w:rsid w:val="00951C74"/>
    <w:rsid w:val="009576C8"/>
    <w:rsid w:val="009577BC"/>
    <w:rsid w:val="00962EE5"/>
    <w:rsid w:val="00963B84"/>
    <w:rsid w:val="00966D40"/>
    <w:rsid w:val="009670AF"/>
    <w:rsid w:val="0097096F"/>
    <w:rsid w:val="00970993"/>
    <w:rsid w:val="00971489"/>
    <w:rsid w:val="00972EB9"/>
    <w:rsid w:val="009764A4"/>
    <w:rsid w:val="0097735B"/>
    <w:rsid w:val="00980C7F"/>
    <w:rsid w:val="00982891"/>
    <w:rsid w:val="00982AD8"/>
    <w:rsid w:val="00982F08"/>
    <w:rsid w:val="00984426"/>
    <w:rsid w:val="00987376"/>
    <w:rsid w:val="00987C6E"/>
    <w:rsid w:val="00990420"/>
    <w:rsid w:val="009920E9"/>
    <w:rsid w:val="009934C1"/>
    <w:rsid w:val="00993EAA"/>
    <w:rsid w:val="009956A2"/>
    <w:rsid w:val="00996294"/>
    <w:rsid w:val="00997674"/>
    <w:rsid w:val="009A0133"/>
    <w:rsid w:val="009A17F9"/>
    <w:rsid w:val="009A2515"/>
    <w:rsid w:val="009A255E"/>
    <w:rsid w:val="009A2F4E"/>
    <w:rsid w:val="009A31E4"/>
    <w:rsid w:val="009A3674"/>
    <w:rsid w:val="009A3C2A"/>
    <w:rsid w:val="009A563B"/>
    <w:rsid w:val="009A6049"/>
    <w:rsid w:val="009A6C81"/>
    <w:rsid w:val="009B1112"/>
    <w:rsid w:val="009B1370"/>
    <w:rsid w:val="009B1DC7"/>
    <w:rsid w:val="009B2EE7"/>
    <w:rsid w:val="009B4791"/>
    <w:rsid w:val="009B6954"/>
    <w:rsid w:val="009B6968"/>
    <w:rsid w:val="009C1DC8"/>
    <w:rsid w:val="009C26F0"/>
    <w:rsid w:val="009C2E86"/>
    <w:rsid w:val="009C3231"/>
    <w:rsid w:val="009C418B"/>
    <w:rsid w:val="009C439B"/>
    <w:rsid w:val="009C4B0D"/>
    <w:rsid w:val="009C5B4E"/>
    <w:rsid w:val="009C6FB2"/>
    <w:rsid w:val="009D0B94"/>
    <w:rsid w:val="009D22E0"/>
    <w:rsid w:val="009D3EC2"/>
    <w:rsid w:val="009D5173"/>
    <w:rsid w:val="009D664C"/>
    <w:rsid w:val="009D76C0"/>
    <w:rsid w:val="009E0C16"/>
    <w:rsid w:val="009E1B8C"/>
    <w:rsid w:val="009E4C58"/>
    <w:rsid w:val="009E578A"/>
    <w:rsid w:val="009E6019"/>
    <w:rsid w:val="009F1474"/>
    <w:rsid w:val="009F1650"/>
    <w:rsid w:val="009F1F74"/>
    <w:rsid w:val="009F63D6"/>
    <w:rsid w:val="009F780B"/>
    <w:rsid w:val="00A01ABB"/>
    <w:rsid w:val="00A01B73"/>
    <w:rsid w:val="00A020B6"/>
    <w:rsid w:val="00A02C01"/>
    <w:rsid w:val="00A05985"/>
    <w:rsid w:val="00A05ED8"/>
    <w:rsid w:val="00A066C1"/>
    <w:rsid w:val="00A06B18"/>
    <w:rsid w:val="00A10474"/>
    <w:rsid w:val="00A1129D"/>
    <w:rsid w:val="00A120E6"/>
    <w:rsid w:val="00A152C5"/>
    <w:rsid w:val="00A16811"/>
    <w:rsid w:val="00A17B73"/>
    <w:rsid w:val="00A17C03"/>
    <w:rsid w:val="00A17ED2"/>
    <w:rsid w:val="00A20DF5"/>
    <w:rsid w:val="00A2361D"/>
    <w:rsid w:val="00A23B2E"/>
    <w:rsid w:val="00A24674"/>
    <w:rsid w:val="00A25423"/>
    <w:rsid w:val="00A25E67"/>
    <w:rsid w:val="00A274D4"/>
    <w:rsid w:val="00A279B8"/>
    <w:rsid w:val="00A30418"/>
    <w:rsid w:val="00A31748"/>
    <w:rsid w:val="00A31923"/>
    <w:rsid w:val="00A347F6"/>
    <w:rsid w:val="00A35314"/>
    <w:rsid w:val="00A37F61"/>
    <w:rsid w:val="00A40795"/>
    <w:rsid w:val="00A40F5A"/>
    <w:rsid w:val="00A41A41"/>
    <w:rsid w:val="00A44B35"/>
    <w:rsid w:val="00A458CB"/>
    <w:rsid w:val="00A47193"/>
    <w:rsid w:val="00A475D0"/>
    <w:rsid w:val="00A47A54"/>
    <w:rsid w:val="00A5393E"/>
    <w:rsid w:val="00A54FA0"/>
    <w:rsid w:val="00A56260"/>
    <w:rsid w:val="00A574F3"/>
    <w:rsid w:val="00A57955"/>
    <w:rsid w:val="00A609C3"/>
    <w:rsid w:val="00A60B96"/>
    <w:rsid w:val="00A61152"/>
    <w:rsid w:val="00A6129E"/>
    <w:rsid w:val="00A6519B"/>
    <w:rsid w:val="00A66724"/>
    <w:rsid w:val="00A66A1A"/>
    <w:rsid w:val="00A67993"/>
    <w:rsid w:val="00A706EC"/>
    <w:rsid w:val="00A71C86"/>
    <w:rsid w:val="00A725A1"/>
    <w:rsid w:val="00A72C45"/>
    <w:rsid w:val="00A74D6C"/>
    <w:rsid w:val="00A751B1"/>
    <w:rsid w:val="00A757A0"/>
    <w:rsid w:val="00A75D7D"/>
    <w:rsid w:val="00A7666B"/>
    <w:rsid w:val="00A77E1D"/>
    <w:rsid w:val="00A800C1"/>
    <w:rsid w:val="00A81A80"/>
    <w:rsid w:val="00A81FBB"/>
    <w:rsid w:val="00A82A36"/>
    <w:rsid w:val="00A84B84"/>
    <w:rsid w:val="00A84EE2"/>
    <w:rsid w:val="00A86C3D"/>
    <w:rsid w:val="00A919CC"/>
    <w:rsid w:val="00A92EF6"/>
    <w:rsid w:val="00A9370E"/>
    <w:rsid w:val="00A94307"/>
    <w:rsid w:val="00A9574C"/>
    <w:rsid w:val="00A969B4"/>
    <w:rsid w:val="00A97553"/>
    <w:rsid w:val="00A97BC8"/>
    <w:rsid w:val="00A97DD6"/>
    <w:rsid w:val="00AA0070"/>
    <w:rsid w:val="00AA1B2C"/>
    <w:rsid w:val="00AA561D"/>
    <w:rsid w:val="00AA5F02"/>
    <w:rsid w:val="00AA7021"/>
    <w:rsid w:val="00AA73B3"/>
    <w:rsid w:val="00AB0626"/>
    <w:rsid w:val="00AB1FAB"/>
    <w:rsid w:val="00AB4D2B"/>
    <w:rsid w:val="00AB4EEC"/>
    <w:rsid w:val="00AB50B1"/>
    <w:rsid w:val="00AC0950"/>
    <w:rsid w:val="00AC0F3F"/>
    <w:rsid w:val="00AC1D06"/>
    <w:rsid w:val="00AC45D7"/>
    <w:rsid w:val="00AC4DDB"/>
    <w:rsid w:val="00AC5F5F"/>
    <w:rsid w:val="00AD1006"/>
    <w:rsid w:val="00AD189A"/>
    <w:rsid w:val="00AD3BD3"/>
    <w:rsid w:val="00AD6025"/>
    <w:rsid w:val="00AE1981"/>
    <w:rsid w:val="00AE2E1E"/>
    <w:rsid w:val="00AE402D"/>
    <w:rsid w:val="00AE71BE"/>
    <w:rsid w:val="00AE7AF2"/>
    <w:rsid w:val="00AF1CEA"/>
    <w:rsid w:val="00AF43B1"/>
    <w:rsid w:val="00AF6B25"/>
    <w:rsid w:val="00AF6D47"/>
    <w:rsid w:val="00AF783E"/>
    <w:rsid w:val="00B00810"/>
    <w:rsid w:val="00B01B66"/>
    <w:rsid w:val="00B029AC"/>
    <w:rsid w:val="00B043A9"/>
    <w:rsid w:val="00B06BA2"/>
    <w:rsid w:val="00B0725D"/>
    <w:rsid w:val="00B10195"/>
    <w:rsid w:val="00B105B0"/>
    <w:rsid w:val="00B1189A"/>
    <w:rsid w:val="00B12354"/>
    <w:rsid w:val="00B1251E"/>
    <w:rsid w:val="00B144D1"/>
    <w:rsid w:val="00B1670B"/>
    <w:rsid w:val="00B175B3"/>
    <w:rsid w:val="00B17EA7"/>
    <w:rsid w:val="00B2022F"/>
    <w:rsid w:val="00B20F70"/>
    <w:rsid w:val="00B21814"/>
    <w:rsid w:val="00B24893"/>
    <w:rsid w:val="00B24BDD"/>
    <w:rsid w:val="00B26979"/>
    <w:rsid w:val="00B26CAF"/>
    <w:rsid w:val="00B27900"/>
    <w:rsid w:val="00B27949"/>
    <w:rsid w:val="00B303F8"/>
    <w:rsid w:val="00B30ACE"/>
    <w:rsid w:val="00B34C17"/>
    <w:rsid w:val="00B35B88"/>
    <w:rsid w:val="00B36408"/>
    <w:rsid w:val="00B37036"/>
    <w:rsid w:val="00B3786D"/>
    <w:rsid w:val="00B406F7"/>
    <w:rsid w:val="00B43899"/>
    <w:rsid w:val="00B46F84"/>
    <w:rsid w:val="00B52ED9"/>
    <w:rsid w:val="00B534FC"/>
    <w:rsid w:val="00B63F73"/>
    <w:rsid w:val="00B71CDE"/>
    <w:rsid w:val="00B71E9A"/>
    <w:rsid w:val="00B72769"/>
    <w:rsid w:val="00B73513"/>
    <w:rsid w:val="00B74310"/>
    <w:rsid w:val="00B7460B"/>
    <w:rsid w:val="00B754E4"/>
    <w:rsid w:val="00B8002D"/>
    <w:rsid w:val="00B82266"/>
    <w:rsid w:val="00B8295C"/>
    <w:rsid w:val="00B82E13"/>
    <w:rsid w:val="00B853EE"/>
    <w:rsid w:val="00B85C5F"/>
    <w:rsid w:val="00B865EA"/>
    <w:rsid w:val="00B86FE1"/>
    <w:rsid w:val="00B924EA"/>
    <w:rsid w:val="00B9292D"/>
    <w:rsid w:val="00B946C2"/>
    <w:rsid w:val="00B97BD8"/>
    <w:rsid w:val="00B97CB6"/>
    <w:rsid w:val="00BA0045"/>
    <w:rsid w:val="00BA037F"/>
    <w:rsid w:val="00BA1203"/>
    <w:rsid w:val="00BA1343"/>
    <w:rsid w:val="00BA2280"/>
    <w:rsid w:val="00BA28AD"/>
    <w:rsid w:val="00BA4496"/>
    <w:rsid w:val="00BA737E"/>
    <w:rsid w:val="00BA7991"/>
    <w:rsid w:val="00BB02F8"/>
    <w:rsid w:val="00BB1274"/>
    <w:rsid w:val="00BB4312"/>
    <w:rsid w:val="00BB4DD8"/>
    <w:rsid w:val="00BC053B"/>
    <w:rsid w:val="00BC0766"/>
    <w:rsid w:val="00BC0905"/>
    <w:rsid w:val="00BC0B1D"/>
    <w:rsid w:val="00BC65C5"/>
    <w:rsid w:val="00BC7BC2"/>
    <w:rsid w:val="00BD135D"/>
    <w:rsid w:val="00BD214A"/>
    <w:rsid w:val="00BD216B"/>
    <w:rsid w:val="00BD30B8"/>
    <w:rsid w:val="00BD3118"/>
    <w:rsid w:val="00BD3EB0"/>
    <w:rsid w:val="00BD4733"/>
    <w:rsid w:val="00BD5070"/>
    <w:rsid w:val="00BD60E3"/>
    <w:rsid w:val="00BD63D9"/>
    <w:rsid w:val="00BD6CA1"/>
    <w:rsid w:val="00BE1E68"/>
    <w:rsid w:val="00BE2B6A"/>
    <w:rsid w:val="00BE37B2"/>
    <w:rsid w:val="00BE59D1"/>
    <w:rsid w:val="00BE6974"/>
    <w:rsid w:val="00BF11BC"/>
    <w:rsid w:val="00BF1578"/>
    <w:rsid w:val="00BF18CB"/>
    <w:rsid w:val="00BF1D40"/>
    <w:rsid w:val="00BF5249"/>
    <w:rsid w:val="00BF6761"/>
    <w:rsid w:val="00BF6892"/>
    <w:rsid w:val="00BF71D6"/>
    <w:rsid w:val="00C033FD"/>
    <w:rsid w:val="00C041A1"/>
    <w:rsid w:val="00C04755"/>
    <w:rsid w:val="00C049DE"/>
    <w:rsid w:val="00C07884"/>
    <w:rsid w:val="00C10137"/>
    <w:rsid w:val="00C11B83"/>
    <w:rsid w:val="00C12E6E"/>
    <w:rsid w:val="00C130A2"/>
    <w:rsid w:val="00C134E8"/>
    <w:rsid w:val="00C14867"/>
    <w:rsid w:val="00C14B50"/>
    <w:rsid w:val="00C1536F"/>
    <w:rsid w:val="00C15DA5"/>
    <w:rsid w:val="00C22321"/>
    <w:rsid w:val="00C23D86"/>
    <w:rsid w:val="00C25B82"/>
    <w:rsid w:val="00C27037"/>
    <w:rsid w:val="00C27AFC"/>
    <w:rsid w:val="00C33225"/>
    <w:rsid w:val="00C33C1A"/>
    <w:rsid w:val="00C34913"/>
    <w:rsid w:val="00C35097"/>
    <w:rsid w:val="00C36024"/>
    <w:rsid w:val="00C361AE"/>
    <w:rsid w:val="00C3720E"/>
    <w:rsid w:val="00C37C6D"/>
    <w:rsid w:val="00C41A3E"/>
    <w:rsid w:val="00C43681"/>
    <w:rsid w:val="00C44569"/>
    <w:rsid w:val="00C46B14"/>
    <w:rsid w:val="00C46CD8"/>
    <w:rsid w:val="00C470D5"/>
    <w:rsid w:val="00C52083"/>
    <w:rsid w:val="00C522C8"/>
    <w:rsid w:val="00C5587D"/>
    <w:rsid w:val="00C57123"/>
    <w:rsid w:val="00C5785E"/>
    <w:rsid w:val="00C6056B"/>
    <w:rsid w:val="00C61885"/>
    <w:rsid w:val="00C63F98"/>
    <w:rsid w:val="00C641A9"/>
    <w:rsid w:val="00C674FE"/>
    <w:rsid w:val="00C70481"/>
    <w:rsid w:val="00C71434"/>
    <w:rsid w:val="00C71F3E"/>
    <w:rsid w:val="00C7205D"/>
    <w:rsid w:val="00C724FD"/>
    <w:rsid w:val="00C73707"/>
    <w:rsid w:val="00C74C2D"/>
    <w:rsid w:val="00C759A6"/>
    <w:rsid w:val="00C7605C"/>
    <w:rsid w:val="00C76E9B"/>
    <w:rsid w:val="00C80D82"/>
    <w:rsid w:val="00C829D8"/>
    <w:rsid w:val="00C831B3"/>
    <w:rsid w:val="00C83205"/>
    <w:rsid w:val="00C83F56"/>
    <w:rsid w:val="00C844F6"/>
    <w:rsid w:val="00C85695"/>
    <w:rsid w:val="00C868B4"/>
    <w:rsid w:val="00C86C89"/>
    <w:rsid w:val="00C91CDE"/>
    <w:rsid w:val="00C9240D"/>
    <w:rsid w:val="00C93002"/>
    <w:rsid w:val="00C963FB"/>
    <w:rsid w:val="00C97192"/>
    <w:rsid w:val="00C97834"/>
    <w:rsid w:val="00C97B89"/>
    <w:rsid w:val="00CA0976"/>
    <w:rsid w:val="00CA2A7D"/>
    <w:rsid w:val="00CA4260"/>
    <w:rsid w:val="00CA434C"/>
    <w:rsid w:val="00CA54C3"/>
    <w:rsid w:val="00CA58F8"/>
    <w:rsid w:val="00CB26C9"/>
    <w:rsid w:val="00CB3FD8"/>
    <w:rsid w:val="00CB4EE6"/>
    <w:rsid w:val="00CB5BDA"/>
    <w:rsid w:val="00CB7899"/>
    <w:rsid w:val="00CB7EC9"/>
    <w:rsid w:val="00CC0310"/>
    <w:rsid w:val="00CC2871"/>
    <w:rsid w:val="00CC5294"/>
    <w:rsid w:val="00CC540B"/>
    <w:rsid w:val="00CC736D"/>
    <w:rsid w:val="00CC7E5C"/>
    <w:rsid w:val="00CD08E2"/>
    <w:rsid w:val="00CD0D2B"/>
    <w:rsid w:val="00CD0F3C"/>
    <w:rsid w:val="00CD1E1A"/>
    <w:rsid w:val="00CD2F8B"/>
    <w:rsid w:val="00CD3168"/>
    <w:rsid w:val="00CD5DBE"/>
    <w:rsid w:val="00CD5FB8"/>
    <w:rsid w:val="00CD614D"/>
    <w:rsid w:val="00CE0375"/>
    <w:rsid w:val="00CE1224"/>
    <w:rsid w:val="00CE1E6F"/>
    <w:rsid w:val="00CE1E9A"/>
    <w:rsid w:val="00CE206A"/>
    <w:rsid w:val="00CE51D8"/>
    <w:rsid w:val="00CE6FD9"/>
    <w:rsid w:val="00CF0269"/>
    <w:rsid w:val="00CF04CD"/>
    <w:rsid w:val="00CF0AB8"/>
    <w:rsid w:val="00CF1900"/>
    <w:rsid w:val="00CF1FE5"/>
    <w:rsid w:val="00CF28EB"/>
    <w:rsid w:val="00CF2F00"/>
    <w:rsid w:val="00CF3DD8"/>
    <w:rsid w:val="00CF4A0C"/>
    <w:rsid w:val="00CF5645"/>
    <w:rsid w:val="00CF60B7"/>
    <w:rsid w:val="00CF63E8"/>
    <w:rsid w:val="00CF6BB2"/>
    <w:rsid w:val="00CF7878"/>
    <w:rsid w:val="00D008DE"/>
    <w:rsid w:val="00D00C84"/>
    <w:rsid w:val="00D01B60"/>
    <w:rsid w:val="00D07036"/>
    <w:rsid w:val="00D07236"/>
    <w:rsid w:val="00D10D21"/>
    <w:rsid w:val="00D12129"/>
    <w:rsid w:val="00D15A10"/>
    <w:rsid w:val="00D21C2E"/>
    <w:rsid w:val="00D21F56"/>
    <w:rsid w:val="00D2389F"/>
    <w:rsid w:val="00D3041C"/>
    <w:rsid w:val="00D320C0"/>
    <w:rsid w:val="00D3248E"/>
    <w:rsid w:val="00D341C6"/>
    <w:rsid w:val="00D35E98"/>
    <w:rsid w:val="00D366EC"/>
    <w:rsid w:val="00D377C4"/>
    <w:rsid w:val="00D379E7"/>
    <w:rsid w:val="00D444A9"/>
    <w:rsid w:val="00D44D26"/>
    <w:rsid w:val="00D476E3"/>
    <w:rsid w:val="00D47D5F"/>
    <w:rsid w:val="00D502E2"/>
    <w:rsid w:val="00D51E18"/>
    <w:rsid w:val="00D527E7"/>
    <w:rsid w:val="00D547FA"/>
    <w:rsid w:val="00D5551C"/>
    <w:rsid w:val="00D56519"/>
    <w:rsid w:val="00D56D47"/>
    <w:rsid w:val="00D611CD"/>
    <w:rsid w:val="00D63690"/>
    <w:rsid w:val="00D65560"/>
    <w:rsid w:val="00D679AD"/>
    <w:rsid w:val="00D701BB"/>
    <w:rsid w:val="00D70913"/>
    <w:rsid w:val="00D726EF"/>
    <w:rsid w:val="00D7327A"/>
    <w:rsid w:val="00D73824"/>
    <w:rsid w:val="00D747D1"/>
    <w:rsid w:val="00D748CF"/>
    <w:rsid w:val="00D74B7E"/>
    <w:rsid w:val="00D77631"/>
    <w:rsid w:val="00D77BA7"/>
    <w:rsid w:val="00D807E3"/>
    <w:rsid w:val="00D8084D"/>
    <w:rsid w:val="00D81E3D"/>
    <w:rsid w:val="00D827C2"/>
    <w:rsid w:val="00D8450E"/>
    <w:rsid w:val="00D84B2B"/>
    <w:rsid w:val="00D90C6D"/>
    <w:rsid w:val="00D90DA7"/>
    <w:rsid w:val="00D91C99"/>
    <w:rsid w:val="00D92242"/>
    <w:rsid w:val="00D950C3"/>
    <w:rsid w:val="00D955F0"/>
    <w:rsid w:val="00D970AC"/>
    <w:rsid w:val="00D97DE0"/>
    <w:rsid w:val="00DA6511"/>
    <w:rsid w:val="00DB239D"/>
    <w:rsid w:val="00DB3314"/>
    <w:rsid w:val="00DB4E9E"/>
    <w:rsid w:val="00DB53E4"/>
    <w:rsid w:val="00DB6800"/>
    <w:rsid w:val="00DB6E7F"/>
    <w:rsid w:val="00DC095C"/>
    <w:rsid w:val="00DC1A36"/>
    <w:rsid w:val="00DC1B1E"/>
    <w:rsid w:val="00DC37AD"/>
    <w:rsid w:val="00DC4B34"/>
    <w:rsid w:val="00DC53CA"/>
    <w:rsid w:val="00DC6D29"/>
    <w:rsid w:val="00DC756B"/>
    <w:rsid w:val="00DD0C18"/>
    <w:rsid w:val="00DD15C6"/>
    <w:rsid w:val="00DD5563"/>
    <w:rsid w:val="00DD5BBF"/>
    <w:rsid w:val="00DD5DE2"/>
    <w:rsid w:val="00DD5F08"/>
    <w:rsid w:val="00DD77E2"/>
    <w:rsid w:val="00DE29A4"/>
    <w:rsid w:val="00DE7A62"/>
    <w:rsid w:val="00DF16C3"/>
    <w:rsid w:val="00DF7F6F"/>
    <w:rsid w:val="00E00166"/>
    <w:rsid w:val="00E0290F"/>
    <w:rsid w:val="00E031CE"/>
    <w:rsid w:val="00E039C5"/>
    <w:rsid w:val="00E03E7D"/>
    <w:rsid w:val="00E05589"/>
    <w:rsid w:val="00E06A20"/>
    <w:rsid w:val="00E078DB"/>
    <w:rsid w:val="00E07C33"/>
    <w:rsid w:val="00E13E2B"/>
    <w:rsid w:val="00E145E2"/>
    <w:rsid w:val="00E14997"/>
    <w:rsid w:val="00E14A82"/>
    <w:rsid w:val="00E14F81"/>
    <w:rsid w:val="00E20FE7"/>
    <w:rsid w:val="00E2207E"/>
    <w:rsid w:val="00E24755"/>
    <w:rsid w:val="00E24C8E"/>
    <w:rsid w:val="00E25451"/>
    <w:rsid w:val="00E316E4"/>
    <w:rsid w:val="00E32BBB"/>
    <w:rsid w:val="00E36014"/>
    <w:rsid w:val="00E40D26"/>
    <w:rsid w:val="00E41AE7"/>
    <w:rsid w:val="00E43C07"/>
    <w:rsid w:val="00E43E54"/>
    <w:rsid w:val="00E449C1"/>
    <w:rsid w:val="00E46084"/>
    <w:rsid w:val="00E460AB"/>
    <w:rsid w:val="00E50A80"/>
    <w:rsid w:val="00E53F2F"/>
    <w:rsid w:val="00E5447F"/>
    <w:rsid w:val="00E5460A"/>
    <w:rsid w:val="00E546E7"/>
    <w:rsid w:val="00E54A5F"/>
    <w:rsid w:val="00E553DE"/>
    <w:rsid w:val="00E61111"/>
    <w:rsid w:val="00E62AAA"/>
    <w:rsid w:val="00E63784"/>
    <w:rsid w:val="00E63B31"/>
    <w:rsid w:val="00E6553E"/>
    <w:rsid w:val="00E65F4D"/>
    <w:rsid w:val="00E72399"/>
    <w:rsid w:val="00E74695"/>
    <w:rsid w:val="00E76307"/>
    <w:rsid w:val="00E8093F"/>
    <w:rsid w:val="00E818EA"/>
    <w:rsid w:val="00E826B6"/>
    <w:rsid w:val="00E8349F"/>
    <w:rsid w:val="00E84823"/>
    <w:rsid w:val="00E84CE7"/>
    <w:rsid w:val="00E8591B"/>
    <w:rsid w:val="00E87983"/>
    <w:rsid w:val="00E902A6"/>
    <w:rsid w:val="00E92051"/>
    <w:rsid w:val="00E925C6"/>
    <w:rsid w:val="00E939C4"/>
    <w:rsid w:val="00E972EA"/>
    <w:rsid w:val="00EA0264"/>
    <w:rsid w:val="00EA19E8"/>
    <w:rsid w:val="00EA2B9E"/>
    <w:rsid w:val="00EA3460"/>
    <w:rsid w:val="00EA53BB"/>
    <w:rsid w:val="00EA6166"/>
    <w:rsid w:val="00EA68B7"/>
    <w:rsid w:val="00EA6FF7"/>
    <w:rsid w:val="00EB0EBE"/>
    <w:rsid w:val="00EB452D"/>
    <w:rsid w:val="00EB7037"/>
    <w:rsid w:val="00EC0293"/>
    <w:rsid w:val="00EC0BD2"/>
    <w:rsid w:val="00EC2F80"/>
    <w:rsid w:val="00EC43C0"/>
    <w:rsid w:val="00EC4B9D"/>
    <w:rsid w:val="00EC583E"/>
    <w:rsid w:val="00EC6721"/>
    <w:rsid w:val="00EC7764"/>
    <w:rsid w:val="00ED15F1"/>
    <w:rsid w:val="00ED17F9"/>
    <w:rsid w:val="00ED3B76"/>
    <w:rsid w:val="00ED3D99"/>
    <w:rsid w:val="00ED3DE1"/>
    <w:rsid w:val="00ED50CF"/>
    <w:rsid w:val="00ED6C7B"/>
    <w:rsid w:val="00EE0B65"/>
    <w:rsid w:val="00EE126C"/>
    <w:rsid w:val="00EE304F"/>
    <w:rsid w:val="00EE4EFD"/>
    <w:rsid w:val="00EF1173"/>
    <w:rsid w:val="00EF1787"/>
    <w:rsid w:val="00EF1A36"/>
    <w:rsid w:val="00EF1FE1"/>
    <w:rsid w:val="00EF5D19"/>
    <w:rsid w:val="00EF70F6"/>
    <w:rsid w:val="00F03043"/>
    <w:rsid w:val="00F04628"/>
    <w:rsid w:val="00F05867"/>
    <w:rsid w:val="00F066FA"/>
    <w:rsid w:val="00F0794D"/>
    <w:rsid w:val="00F10E42"/>
    <w:rsid w:val="00F16B49"/>
    <w:rsid w:val="00F17610"/>
    <w:rsid w:val="00F17E6B"/>
    <w:rsid w:val="00F21054"/>
    <w:rsid w:val="00F224CE"/>
    <w:rsid w:val="00F22D63"/>
    <w:rsid w:val="00F22DEB"/>
    <w:rsid w:val="00F24A5A"/>
    <w:rsid w:val="00F30317"/>
    <w:rsid w:val="00F30627"/>
    <w:rsid w:val="00F30B8F"/>
    <w:rsid w:val="00F3190B"/>
    <w:rsid w:val="00F36330"/>
    <w:rsid w:val="00F36F04"/>
    <w:rsid w:val="00F36F96"/>
    <w:rsid w:val="00F3744E"/>
    <w:rsid w:val="00F40A8D"/>
    <w:rsid w:val="00F424C0"/>
    <w:rsid w:val="00F4283B"/>
    <w:rsid w:val="00F42DCC"/>
    <w:rsid w:val="00F43E2A"/>
    <w:rsid w:val="00F44DD8"/>
    <w:rsid w:val="00F45F5A"/>
    <w:rsid w:val="00F468C0"/>
    <w:rsid w:val="00F47542"/>
    <w:rsid w:val="00F47A06"/>
    <w:rsid w:val="00F51AB9"/>
    <w:rsid w:val="00F55C89"/>
    <w:rsid w:val="00F601B7"/>
    <w:rsid w:val="00F60849"/>
    <w:rsid w:val="00F637E9"/>
    <w:rsid w:val="00F648F8"/>
    <w:rsid w:val="00F64AC7"/>
    <w:rsid w:val="00F66CCA"/>
    <w:rsid w:val="00F677FC"/>
    <w:rsid w:val="00F72EDE"/>
    <w:rsid w:val="00F75531"/>
    <w:rsid w:val="00F7665F"/>
    <w:rsid w:val="00F767DB"/>
    <w:rsid w:val="00F8045D"/>
    <w:rsid w:val="00F80861"/>
    <w:rsid w:val="00F80981"/>
    <w:rsid w:val="00F827AE"/>
    <w:rsid w:val="00F82B97"/>
    <w:rsid w:val="00F8304E"/>
    <w:rsid w:val="00F8342B"/>
    <w:rsid w:val="00F837EB"/>
    <w:rsid w:val="00F839AF"/>
    <w:rsid w:val="00F86B13"/>
    <w:rsid w:val="00F90DE4"/>
    <w:rsid w:val="00F925BA"/>
    <w:rsid w:val="00F94391"/>
    <w:rsid w:val="00F971ED"/>
    <w:rsid w:val="00F977A4"/>
    <w:rsid w:val="00F97F5E"/>
    <w:rsid w:val="00FA0791"/>
    <w:rsid w:val="00FA1BDB"/>
    <w:rsid w:val="00FA4832"/>
    <w:rsid w:val="00FA4A42"/>
    <w:rsid w:val="00FA5C8D"/>
    <w:rsid w:val="00FB1BCF"/>
    <w:rsid w:val="00FB1D16"/>
    <w:rsid w:val="00FB2CA6"/>
    <w:rsid w:val="00FB4D32"/>
    <w:rsid w:val="00FB51B8"/>
    <w:rsid w:val="00FB53B2"/>
    <w:rsid w:val="00FB54D4"/>
    <w:rsid w:val="00FB6589"/>
    <w:rsid w:val="00FC0F49"/>
    <w:rsid w:val="00FC27E3"/>
    <w:rsid w:val="00FC3C27"/>
    <w:rsid w:val="00FC69A5"/>
    <w:rsid w:val="00FC6C38"/>
    <w:rsid w:val="00FC76A0"/>
    <w:rsid w:val="00FC7C30"/>
    <w:rsid w:val="00FC7E50"/>
    <w:rsid w:val="00FD11C2"/>
    <w:rsid w:val="00FD11E7"/>
    <w:rsid w:val="00FD1351"/>
    <w:rsid w:val="00FD1B90"/>
    <w:rsid w:val="00FD2362"/>
    <w:rsid w:val="00FD4263"/>
    <w:rsid w:val="00FD50FF"/>
    <w:rsid w:val="00FD69A2"/>
    <w:rsid w:val="00FE1B37"/>
    <w:rsid w:val="00FE40D8"/>
    <w:rsid w:val="00FE7A28"/>
    <w:rsid w:val="00FF05D6"/>
    <w:rsid w:val="00FF06D4"/>
    <w:rsid w:val="00FF0BF5"/>
    <w:rsid w:val="00FF167C"/>
    <w:rsid w:val="00FF1F48"/>
    <w:rsid w:val="00FF230E"/>
    <w:rsid w:val="00FF25BF"/>
    <w:rsid w:val="00FF389F"/>
    <w:rsid w:val="00FF476B"/>
    <w:rsid w:val="00FF69B6"/>
    <w:rsid w:val="00FF76FB"/>
    <w:rsid w:val="01717941"/>
    <w:rsid w:val="01D41180"/>
    <w:rsid w:val="02837312"/>
    <w:rsid w:val="02EF4B10"/>
    <w:rsid w:val="0300226E"/>
    <w:rsid w:val="03115650"/>
    <w:rsid w:val="03A750CB"/>
    <w:rsid w:val="03BD539C"/>
    <w:rsid w:val="044D3B3D"/>
    <w:rsid w:val="052356AB"/>
    <w:rsid w:val="05771E3B"/>
    <w:rsid w:val="05CD37C0"/>
    <w:rsid w:val="05D352D0"/>
    <w:rsid w:val="05DC38CC"/>
    <w:rsid w:val="05EB24E7"/>
    <w:rsid w:val="062B04F5"/>
    <w:rsid w:val="06CF5CD9"/>
    <w:rsid w:val="07A1585E"/>
    <w:rsid w:val="07DF3335"/>
    <w:rsid w:val="08B600A6"/>
    <w:rsid w:val="0A2E69A4"/>
    <w:rsid w:val="0B465D2C"/>
    <w:rsid w:val="0BC063EC"/>
    <w:rsid w:val="0BF2504F"/>
    <w:rsid w:val="0E470408"/>
    <w:rsid w:val="0F360553"/>
    <w:rsid w:val="10E03B72"/>
    <w:rsid w:val="116F268F"/>
    <w:rsid w:val="139A6A70"/>
    <w:rsid w:val="14663378"/>
    <w:rsid w:val="14B56708"/>
    <w:rsid w:val="14EE0B51"/>
    <w:rsid w:val="152738CF"/>
    <w:rsid w:val="158F26BC"/>
    <w:rsid w:val="15E631EA"/>
    <w:rsid w:val="16475811"/>
    <w:rsid w:val="16663E2D"/>
    <w:rsid w:val="166E3019"/>
    <w:rsid w:val="17077DA0"/>
    <w:rsid w:val="174F06AE"/>
    <w:rsid w:val="1AAE7C85"/>
    <w:rsid w:val="1B7141C5"/>
    <w:rsid w:val="1D761043"/>
    <w:rsid w:val="1DAF43DF"/>
    <w:rsid w:val="1E651203"/>
    <w:rsid w:val="20673A69"/>
    <w:rsid w:val="20AC33A1"/>
    <w:rsid w:val="20D2789B"/>
    <w:rsid w:val="23A5249F"/>
    <w:rsid w:val="2456444B"/>
    <w:rsid w:val="255F737E"/>
    <w:rsid w:val="26772A51"/>
    <w:rsid w:val="267F7A62"/>
    <w:rsid w:val="269C4B3C"/>
    <w:rsid w:val="26E171CE"/>
    <w:rsid w:val="270C5A2F"/>
    <w:rsid w:val="27AA4C82"/>
    <w:rsid w:val="27E540BF"/>
    <w:rsid w:val="28A07558"/>
    <w:rsid w:val="28A208D1"/>
    <w:rsid w:val="2B293AA5"/>
    <w:rsid w:val="2C9B4F09"/>
    <w:rsid w:val="2CE410D2"/>
    <w:rsid w:val="2D20502E"/>
    <w:rsid w:val="2E764D65"/>
    <w:rsid w:val="2F2D5169"/>
    <w:rsid w:val="2F3D17A6"/>
    <w:rsid w:val="2F41028D"/>
    <w:rsid w:val="2F88245D"/>
    <w:rsid w:val="30010146"/>
    <w:rsid w:val="32866AF8"/>
    <w:rsid w:val="32913996"/>
    <w:rsid w:val="33577987"/>
    <w:rsid w:val="33A32BC1"/>
    <w:rsid w:val="34653930"/>
    <w:rsid w:val="34CA36F9"/>
    <w:rsid w:val="34F414D1"/>
    <w:rsid w:val="370B080D"/>
    <w:rsid w:val="372F56FE"/>
    <w:rsid w:val="37AC37BB"/>
    <w:rsid w:val="38BD23D5"/>
    <w:rsid w:val="38E87650"/>
    <w:rsid w:val="39D43088"/>
    <w:rsid w:val="3A055949"/>
    <w:rsid w:val="3A791937"/>
    <w:rsid w:val="3BF54D8E"/>
    <w:rsid w:val="3ECB60E3"/>
    <w:rsid w:val="3F50436F"/>
    <w:rsid w:val="404155D9"/>
    <w:rsid w:val="40C16E6C"/>
    <w:rsid w:val="40EA6020"/>
    <w:rsid w:val="413D27CE"/>
    <w:rsid w:val="422A4C0B"/>
    <w:rsid w:val="4349754A"/>
    <w:rsid w:val="43B862D4"/>
    <w:rsid w:val="44171075"/>
    <w:rsid w:val="45F366AC"/>
    <w:rsid w:val="4611045D"/>
    <w:rsid w:val="47EE05A8"/>
    <w:rsid w:val="48995060"/>
    <w:rsid w:val="48A05A14"/>
    <w:rsid w:val="490B6590"/>
    <w:rsid w:val="491B09F3"/>
    <w:rsid w:val="49486493"/>
    <w:rsid w:val="4C541272"/>
    <w:rsid w:val="4C923543"/>
    <w:rsid w:val="4E641F33"/>
    <w:rsid w:val="4E663085"/>
    <w:rsid w:val="4EE1504D"/>
    <w:rsid w:val="4FBC01A4"/>
    <w:rsid w:val="4FEC41D3"/>
    <w:rsid w:val="4FF24502"/>
    <w:rsid w:val="4FF44C9E"/>
    <w:rsid w:val="50201DEA"/>
    <w:rsid w:val="50DC0A0B"/>
    <w:rsid w:val="50DF7F46"/>
    <w:rsid w:val="51312199"/>
    <w:rsid w:val="516D549D"/>
    <w:rsid w:val="51751008"/>
    <w:rsid w:val="52525F11"/>
    <w:rsid w:val="52F563B7"/>
    <w:rsid w:val="531A221D"/>
    <w:rsid w:val="532A02D2"/>
    <w:rsid w:val="5417265D"/>
    <w:rsid w:val="54817110"/>
    <w:rsid w:val="55764B51"/>
    <w:rsid w:val="5613665B"/>
    <w:rsid w:val="56355684"/>
    <w:rsid w:val="571820B1"/>
    <w:rsid w:val="57F54204"/>
    <w:rsid w:val="57FED450"/>
    <w:rsid w:val="58404A83"/>
    <w:rsid w:val="586B3BFB"/>
    <w:rsid w:val="597A467C"/>
    <w:rsid w:val="59D17063"/>
    <w:rsid w:val="59FB3F11"/>
    <w:rsid w:val="5A922588"/>
    <w:rsid w:val="5B07647C"/>
    <w:rsid w:val="5BDB5148"/>
    <w:rsid w:val="5BFF3B65"/>
    <w:rsid w:val="5CFE367A"/>
    <w:rsid w:val="5DC7196D"/>
    <w:rsid w:val="5E5D013A"/>
    <w:rsid w:val="5E731FA9"/>
    <w:rsid w:val="5E75616E"/>
    <w:rsid w:val="5EF7F533"/>
    <w:rsid w:val="5FA730B2"/>
    <w:rsid w:val="61232354"/>
    <w:rsid w:val="61406F68"/>
    <w:rsid w:val="61EC6582"/>
    <w:rsid w:val="625D6E59"/>
    <w:rsid w:val="62CA0EE8"/>
    <w:rsid w:val="638A53D1"/>
    <w:rsid w:val="63F35703"/>
    <w:rsid w:val="650344DF"/>
    <w:rsid w:val="6538092E"/>
    <w:rsid w:val="65954B8E"/>
    <w:rsid w:val="65A80266"/>
    <w:rsid w:val="660777E3"/>
    <w:rsid w:val="66B33A4E"/>
    <w:rsid w:val="66BE1B42"/>
    <w:rsid w:val="67C85049"/>
    <w:rsid w:val="68DD6443"/>
    <w:rsid w:val="69187A62"/>
    <w:rsid w:val="69D72A84"/>
    <w:rsid w:val="6AB07B23"/>
    <w:rsid w:val="6AC10729"/>
    <w:rsid w:val="6B3E1A88"/>
    <w:rsid w:val="6B3F473B"/>
    <w:rsid w:val="6CC853C5"/>
    <w:rsid w:val="6D8970DC"/>
    <w:rsid w:val="6EEC5E0A"/>
    <w:rsid w:val="6FB45FFC"/>
    <w:rsid w:val="701F36BA"/>
    <w:rsid w:val="70DA42CB"/>
    <w:rsid w:val="717D46A8"/>
    <w:rsid w:val="72994B73"/>
    <w:rsid w:val="72B35748"/>
    <w:rsid w:val="73342ACD"/>
    <w:rsid w:val="73CE281B"/>
    <w:rsid w:val="75470D43"/>
    <w:rsid w:val="76111BCD"/>
    <w:rsid w:val="76F3BD75"/>
    <w:rsid w:val="76FA3761"/>
    <w:rsid w:val="778716E0"/>
    <w:rsid w:val="778A0F41"/>
    <w:rsid w:val="77E618B9"/>
    <w:rsid w:val="7853012D"/>
    <w:rsid w:val="793552D5"/>
    <w:rsid w:val="798809FA"/>
    <w:rsid w:val="79A73EAF"/>
    <w:rsid w:val="7A0271E7"/>
    <w:rsid w:val="7AB9202F"/>
    <w:rsid w:val="7CD53526"/>
    <w:rsid w:val="7D42727E"/>
    <w:rsid w:val="7DA50907"/>
    <w:rsid w:val="7DD7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97E7F4"/>
  <w15:docId w15:val="{5F4A6291-3CCB-4CFB-A7C4-5B8316C3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uiPriority="99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next w:val="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0"/>
    <w:next w:val="a0"/>
    <w:link w:val="30"/>
    <w:unhideWhenUsed/>
    <w:qFormat/>
    <w:rsid w:val="00700D5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8450E"/>
    <w:pPr>
      <w:keepNext/>
      <w:keepLines/>
      <w:spacing w:before="280" w:after="290" w:line="374" w:lineRule="auto"/>
      <w:outlineLvl w:val="3"/>
    </w:pPr>
    <w:rPr>
      <w:rFonts w:ascii="DengXian Light" w:eastAsia="DengXian Light" w:hAnsi="DengXian Light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a5"/>
    <w:uiPriority w:val="99"/>
    <w:qFormat/>
    <w:pPr>
      <w:jc w:val="left"/>
    </w:pPr>
  </w:style>
  <w:style w:type="paragraph" w:styleId="a6">
    <w:name w:val="Body Text"/>
    <w:basedOn w:val="a0"/>
    <w:link w:val="a7"/>
    <w:uiPriority w:val="1"/>
    <w:qFormat/>
    <w:pPr>
      <w:spacing w:before="103"/>
      <w:ind w:left="119" w:firstLine="566"/>
      <w:jc w:val="left"/>
    </w:pPr>
    <w:rPr>
      <w:rFonts w:ascii="宋体" w:hAnsi="宋体" w:cstheme="minorBidi"/>
      <w:kern w:val="0"/>
      <w:sz w:val="28"/>
      <w:szCs w:val="28"/>
      <w:lang w:eastAsia="en-US"/>
    </w:rPr>
  </w:style>
  <w:style w:type="paragraph" w:styleId="a8">
    <w:name w:val="Body Text Indent"/>
    <w:basedOn w:val="a0"/>
    <w:uiPriority w:val="99"/>
    <w:unhideWhenUsed/>
    <w:qFormat/>
    <w:pPr>
      <w:spacing w:after="120"/>
      <w:ind w:leftChars="200" w:left="420"/>
    </w:pPr>
  </w:style>
  <w:style w:type="paragraph" w:styleId="a9">
    <w:name w:val="Balloon Text"/>
    <w:basedOn w:val="a0"/>
    <w:link w:val="aa"/>
    <w:uiPriority w:val="99"/>
    <w:qFormat/>
    <w:rPr>
      <w:sz w:val="18"/>
      <w:szCs w:val="18"/>
    </w:rPr>
  </w:style>
  <w:style w:type="paragraph" w:styleId="ab">
    <w:name w:val="footer"/>
    <w:basedOn w:val="a0"/>
    <w:link w:val="ac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0"/>
    <w:link w:val="ae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Title"/>
    <w:basedOn w:val="a0"/>
    <w:next w:val="a0"/>
    <w:link w:val="af0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af1">
    <w:name w:val="annotation subject"/>
    <w:basedOn w:val="a4"/>
    <w:next w:val="a4"/>
    <w:link w:val="af2"/>
    <w:uiPriority w:val="99"/>
    <w:qFormat/>
    <w:rPr>
      <w:b/>
      <w:bCs/>
    </w:rPr>
  </w:style>
  <w:style w:type="paragraph" w:styleId="21">
    <w:name w:val="Body Text First Indent 2"/>
    <w:basedOn w:val="a8"/>
    <w:uiPriority w:val="99"/>
    <w:unhideWhenUsed/>
    <w:qFormat/>
    <w:pPr>
      <w:ind w:firstLineChars="200" w:firstLine="420"/>
    </w:pPr>
  </w:style>
  <w:style w:type="table" w:styleId="af3">
    <w:name w:val="Table Grid"/>
    <w:basedOn w:val="a2"/>
    <w:uiPriority w:val="3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Strong"/>
    <w:basedOn w:val="a1"/>
    <w:qFormat/>
    <w:rPr>
      <w:b/>
      <w:bCs/>
    </w:rPr>
  </w:style>
  <w:style w:type="character" w:styleId="af5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styleId="af6">
    <w:name w:val="annotation reference"/>
    <w:basedOn w:val="a1"/>
    <w:uiPriority w:val="99"/>
    <w:unhideWhenUsed/>
    <w:qFormat/>
    <w:rPr>
      <w:sz w:val="21"/>
      <w:szCs w:val="21"/>
    </w:rPr>
  </w:style>
  <w:style w:type="paragraph" w:customStyle="1" w:styleId="11">
    <w:name w:val="列出段落1"/>
    <w:basedOn w:val="a0"/>
    <w:link w:val="Char"/>
    <w:uiPriority w:val="34"/>
    <w:qFormat/>
    <w:pPr>
      <w:ind w:firstLineChars="200" w:firstLine="420"/>
    </w:pPr>
  </w:style>
  <w:style w:type="paragraph" w:customStyle="1" w:styleId="111">
    <w:name w:val="列出段落111"/>
    <w:basedOn w:val="a0"/>
    <w:uiPriority w:val="99"/>
    <w:qFormat/>
    <w:pPr>
      <w:ind w:firstLineChars="200" w:firstLine="420"/>
    </w:pPr>
    <w:rPr>
      <w:rFonts w:asciiTheme="minorHAnsi" w:eastAsiaTheme="minorEastAsia" w:hAnsiTheme="minorHAnsi" w:cstheme="minorBidi"/>
      <w:szCs w:val="24"/>
    </w:rPr>
  </w:style>
  <w:style w:type="paragraph" w:customStyle="1" w:styleId="110">
    <w:name w:val="列出段落11"/>
    <w:basedOn w:val="a0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4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List Paragraph"/>
    <w:basedOn w:val="a0"/>
    <w:uiPriority w:val="99"/>
    <w:qFormat/>
    <w:pPr>
      <w:ind w:firstLineChars="200" w:firstLine="420"/>
    </w:pPr>
  </w:style>
  <w:style w:type="character" w:customStyle="1" w:styleId="ae">
    <w:name w:val="页眉 字符"/>
    <w:basedOn w:val="a1"/>
    <w:link w:val="ad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f0">
    <w:name w:val="标题 字符"/>
    <w:basedOn w:val="a1"/>
    <w:link w:val="af"/>
    <w:uiPriority w:val="10"/>
    <w:qFormat/>
    <w:rPr>
      <w:rFonts w:asciiTheme="majorHAnsi" w:eastAsia="宋体" w:hAnsiTheme="majorHAnsi" w:cstheme="majorBidi"/>
      <w:b/>
      <w:bCs/>
      <w:kern w:val="2"/>
      <w:sz w:val="32"/>
      <w:szCs w:val="32"/>
    </w:rPr>
  </w:style>
  <w:style w:type="character" w:customStyle="1" w:styleId="a5">
    <w:name w:val="批注文字 字符"/>
    <w:basedOn w:val="a1"/>
    <w:link w:val="a4"/>
    <w:uiPriority w:val="99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af2">
    <w:name w:val="批注主题 字符"/>
    <w:basedOn w:val="a5"/>
    <w:link w:val="af1"/>
    <w:uiPriority w:val="99"/>
    <w:qFormat/>
    <w:rPr>
      <w:rFonts w:ascii="Calibri" w:eastAsia="宋体" w:hAnsi="Calibri" w:cs="Times New Roman"/>
      <w:b/>
      <w:bCs/>
      <w:kern w:val="2"/>
      <w:sz w:val="21"/>
      <w:szCs w:val="22"/>
    </w:rPr>
  </w:style>
  <w:style w:type="character" w:customStyle="1" w:styleId="aa">
    <w:name w:val="批注框文本 字符"/>
    <w:basedOn w:val="a1"/>
    <w:link w:val="a9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7">
    <w:name w:val="正文文本 字符"/>
    <w:basedOn w:val="a1"/>
    <w:link w:val="a6"/>
    <w:uiPriority w:val="1"/>
    <w:qFormat/>
    <w:rPr>
      <w:rFonts w:ascii="宋体" w:eastAsia="宋体" w:hAnsi="宋体"/>
      <w:sz w:val="28"/>
      <w:szCs w:val="28"/>
      <w:lang w:eastAsia="en-US"/>
    </w:rPr>
  </w:style>
  <w:style w:type="character" w:customStyle="1" w:styleId="12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13">
    <w:name w:val="网格型1"/>
    <w:basedOn w:val="a2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标题 3 字符"/>
    <w:basedOn w:val="a1"/>
    <w:link w:val="3"/>
    <w:qFormat/>
    <w:rsid w:val="00700D56"/>
    <w:rPr>
      <w:rFonts w:ascii="Calibri" w:hAnsi="Calibri"/>
      <w:b/>
      <w:bCs/>
      <w:kern w:val="2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qFormat/>
    <w:rsid w:val="00D8450E"/>
    <w:rPr>
      <w:rFonts w:ascii="DengXian Light" w:eastAsia="DengXian Light" w:hAnsi="DengXian Light"/>
      <w:b/>
      <w:bCs/>
      <w:kern w:val="2"/>
      <w:sz w:val="28"/>
      <w:szCs w:val="28"/>
    </w:rPr>
  </w:style>
  <w:style w:type="paragraph" w:styleId="af8">
    <w:name w:val="Plain Text"/>
    <w:basedOn w:val="a0"/>
    <w:link w:val="af9"/>
    <w:uiPriority w:val="99"/>
    <w:semiHidden/>
    <w:unhideWhenUsed/>
    <w:qFormat/>
    <w:rsid w:val="00D8450E"/>
    <w:rPr>
      <w:rFonts w:ascii="宋体" w:hAnsi="Courier New"/>
      <w:kern w:val="0"/>
      <w:sz w:val="20"/>
      <w:szCs w:val="21"/>
    </w:rPr>
  </w:style>
  <w:style w:type="character" w:customStyle="1" w:styleId="af9">
    <w:name w:val="纯文本 字符"/>
    <w:basedOn w:val="a1"/>
    <w:link w:val="af8"/>
    <w:uiPriority w:val="99"/>
    <w:semiHidden/>
    <w:qFormat/>
    <w:rsid w:val="00D8450E"/>
    <w:rPr>
      <w:rFonts w:ascii="宋体" w:hAnsi="Courier New"/>
      <w:szCs w:val="21"/>
    </w:rPr>
  </w:style>
  <w:style w:type="character" w:customStyle="1" w:styleId="10">
    <w:name w:val="标题 1 字符"/>
    <w:basedOn w:val="a1"/>
    <w:link w:val="1"/>
    <w:uiPriority w:val="9"/>
    <w:qFormat/>
    <w:rsid w:val="00D8450E"/>
    <w:rPr>
      <w:rFonts w:ascii="Calibri" w:hAnsi="Calibri"/>
      <w:b/>
      <w:kern w:val="44"/>
      <w:sz w:val="44"/>
      <w:szCs w:val="22"/>
    </w:rPr>
  </w:style>
  <w:style w:type="character" w:customStyle="1" w:styleId="20">
    <w:name w:val="标题 2 字符"/>
    <w:basedOn w:val="a1"/>
    <w:link w:val="2"/>
    <w:uiPriority w:val="9"/>
    <w:qFormat/>
    <w:rsid w:val="00D8450E"/>
    <w:rPr>
      <w:rFonts w:ascii="Arial" w:eastAsia="黑体" w:hAnsi="Arial"/>
      <w:b/>
      <w:kern w:val="2"/>
      <w:sz w:val="32"/>
      <w:szCs w:val="22"/>
    </w:rPr>
  </w:style>
  <w:style w:type="paragraph" w:customStyle="1" w:styleId="msonormal0">
    <w:name w:val="msonormal"/>
    <w:basedOn w:val="a0"/>
    <w:uiPriority w:val="99"/>
    <w:qFormat/>
    <w:rsid w:val="00D8450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c">
    <w:name w:val="页脚 字符"/>
    <w:basedOn w:val="a1"/>
    <w:link w:val="ab"/>
    <w:uiPriority w:val="99"/>
    <w:qFormat/>
    <w:rsid w:val="00D8450E"/>
    <w:rPr>
      <w:rFonts w:ascii="Calibri" w:hAnsi="Calibri"/>
      <w:kern w:val="2"/>
      <w:sz w:val="18"/>
      <w:szCs w:val="18"/>
    </w:rPr>
  </w:style>
  <w:style w:type="character" w:customStyle="1" w:styleId="Char">
    <w:name w:val="列出段落 Char"/>
    <w:basedOn w:val="a1"/>
    <w:link w:val="11"/>
    <w:uiPriority w:val="34"/>
    <w:qFormat/>
    <w:locked/>
    <w:rsid w:val="00D8450E"/>
    <w:rPr>
      <w:rFonts w:ascii="Calibri" w:hAnsi="Calibri"/>
      <w:kern w:val="2"/>
      <w:sz w:val="21"/>
      <w:szCs w:val="22"/>
    </w:rPr>
  </w:style>
  <w:style w:type="character" w:customStyle="1" w:styleId="5-Char">
    <w:name w:val="5-内文 Char"/>
    <w:link w:val="5-"/>
    <w:uiPriority w:val="99"/>
    <w:qFormat/>
    <w:locked/>
    <w:rsid w:val="00D8450E"/>
    <w:rPr>
      <w:rFonts w:ascii="Calibri" w:eastAsia="仿宋_GB2312" w:hAnsi="Calibri" w:cs="Calibri"/>
      <w:sz w:val="28"/>
    </w:rPr>
  </w:style>
  <w:style w:type="paragraph" w:customStyle="1" w:styleId="5-">
    <w:name w:val="5-内文"/>
    <w:basedOn w:val="a0"/>
    <w:link w:val="5-Char"/>
    <w:uiPriority w:val="99"/>
    <w:qFormat/>
    <w:rsid w:val="00D8450E"/>
    <w:pPr>
      <w:spacing w:beforeLines="25" w:afterLines="25" w:line="300" w:lineRule="auto"/>
      <w:ind w:firstLineChars="200" w:firstLine="200"/>
    </w:pPr>
    <w:rPr>
      <w:rFonts w:eastAsia="仿宋_GB2312" w:cs="Calibri"/>
      <w:kern w:val="0"/>
      <w:sz w:val="28"/>
      <w:szCs w:val="20"/>
    </w:rPr>
  </w:style>
  <w:style w:type="paragraph" w:customStyle="1" w:styleId="msolistparagraph0">
    <w:name w:val="msolistparagraph"/>
    <w:basedOn w:val="a0"/>
    <w:uiPriority w:val="99"/>
    <w:qFormat/>
    <w:rsid w:val="00D8450E"/>
    <w:pPr>
      <w:ind w:firstLineChars="200" w:firstLine="420"/>
    </w:pPr>
    <w:rPr>
      <w:rFonts w:ascii="DengXian" w:eastAsia="DengXian" w:hAnsi="DengXian"/>
    </w:rPr>
  </w:style>
  <w:style w:type="paragraph" w:customStyle="1" w:styleId="a">
    <w:name w:val="插图编号"/>
    <w:basedOn w:val="a0"/>
    <w:next w:val="a0"/>
    <w:uiPriority w:val="99"/>
    <w:qFormat/>
    <w:rsid w:val="00D8450E"/>
    <w:pPr>
      <w:numPr>
        <w:numId w:val="4"/>
      </w:numPr>
      <w:spacing w:line="300" w:lineRule="auto"/>
      <w:ind w:firstLine="0"/>
      <w:jc w:val="center"/>
    </w:pPr>
    <w:rPr>
      <w:rFonts w:ascii="Times New Roman" w:hAnsi="Times New Roman"/>
      <w:kern w:val="0"/>
      <w:sz w:val="28"/>
      <w:szCs w:val="24"/>
    </w:rPr>
  </w:style>
  <w:style w:type="paragraph" w:customStyle="1" w:styleId="afa">
    <w:name w:val="中文版式正文"/>
    <w:basedOn w:val="a0"/>
    <w:uiPriority w:val="99"/>
    <w:qFormat/>
    <w:rsid w:val="00D8450E"/>
    <w:pPr>
      <w:spacing w:afterLines="50" w:line="300" w:lineRule="auto"/>
      <w:ind w:firstLineChars="200" w:firstLine="480"/>
    </w:pPr>
    <w:rPr>
      <w:rFonts w:ascii="Times New Roman" w:hAnsi="Times New Roman"/>
      <w:kern w:val="0"/>
      <w:sz w:val="24"/>
      <w:szCs w:val="20"/>
    </w:rPr>
  </w:style>
  <w:style w:type="paragraph" w:customStyle="1" w:styleId="-11">
    <w:name w:val="彩色列表 - 强调文字颜色 11"/>
    <w:basedOn w:val="a0"/>
    <w:uiPriority w:val="34"/>
    <w:qFormat/>
    <w:rsid w:val="00D8450E"/>
    <w:pPr>
      <w:ind w:firstLineChars="200" w:firstLine="420"/>
    </w:pPr>
  </w:style>
  <w:style w:type="paragraph" w:customStyle="1" w:styleId="TableParagraph">
    <w:name w:val="Table Paragraph"/>
    <w:basedOn w:val="a0"/>
    <w:uiPriority w:val="1"/>
    <w:qFormat/>
    <w:rsid w:val="00D8450E"/>
    <w:pPr>
      <w:autoSpaceDE w:val="0"/>
      <w:autoSpaceDN w:val="0"/>
      <w:jc w:val="left"/>
    </w:pPr>
    <w:rPr>
      <w:rFonts w:ascii="宋体" w:hAnsi="宋体" w:cs="宋体"/>
      <w:kern w:val="0"/>
      <w:sz w:val="22"/>
      <w:lang w:eastAsia="en-US"/>
    </w:rPr>
  </w:style>
  <w:style w:type="paragraph" w:customStyle="1" w:styleId="Afb">
    <w:name w:val="A正文"/>
    <w:basedOn w:val="a0"/>
    <w:uiPriority w:val="99"/>
    <w:qFormat/>
    <w:rsid w:val="00D8450E"/>
    <w:pPr>
      <w:adjustRightInd w:val="0"/>
      <w:snapToGrid w:val="0"/>
      <w:spacing w:beforeLines="50" w:afterLines="50" w:line="300" w:lineRule="auto"/>
      <w:ind w:firstLineChars="200" w:firstLine="480"/>
    </w:pPr>
    <w:rPr>
      <w:rFonts w:ascii="Times New Roman" w:hAnsi="Times New Roman"/>
      <w:sz w:val="24"/>
      <w:szCs w:val="24"/>
    </w:rPr>
  </w:style>
  <w:style w:type="character" w:customStyle="1" w:styleId="15">
    <w:name w:val="15"/>
    <w:qFormat/>
    <w:rsid w:val="00D8450E"/>
    <w:rPr>
      <w:rFonts w:ascii="Times New Roman" w:eastAsia="宋体" w:hAnsi="Times New Roman" w:cs="Times New Roman" w:hint="default"/>
    </w:rPr>
  </w:style>
  <w:style w:type="character" w:customStyle="1" w:styleId="14">
    <w:name w:val="标题 字符1"/>
    <w:uiPriority w:val="10"/>
    <w:qFormat/>
    <w:rsid w:val="00D8450E"/>
    <w:rPr>
      <w:rFonts w:ascii="DengXian Light" w:eastAsia="DengXian Light" w:hAnsi="DengXian Light" w:cs="Times New Roman" w:hint="eastAsia"/>
      <w:b/>
      <w:bCs/>
      <w:kern w:val="2"/>
      <w:sz w:val="32"/>
      <w:szCs w:val="32"/>
    </w:rPr>
  </w:style>
  <w:style w:type="character" w:customStyle="1" w:styleId="font01">
    <w:name w:val="font01"/>
    <w:basedOn w:val="a1"/>
    <w:rsid w:val="00D8450E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21">
    <w:name w:val="font21"/>
    <w:basedOn w:val="a1"/>
    <w:rsid w:val="00D8450E"/>
    <w:rPr>
      <w:rFonts w:ascii="Segoe UI Symbol" w:hAnsi="Segoe UI Symbol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c">
    <w:name w:val="Revision"/>
    <w:hidden/>
    <w:uiPriority w:val="99"/>
    <w:unhideWhenUsed/>
    <w:rsid w:val="00D547FA"/>
    <w:rPr>
      <w:rFonts w:ascii="Calibri" w:hAnsi="Calibri"/>
      <w:kern w:val="2"/>
      <w:sz w:val="21"/>
      <w:szCs w:val="22"/>
    </w:rPr>
  </w:style>
  <w:style w:type="character" w:styleId="afd">
    <w:name w:val="page number"/>
    <w:basedOn w:val="a1"/>
    <w:semiHidden/>
    <w:unhideWhenUsed/>
    <w:rsid w:val="007E3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4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01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9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7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6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82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75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9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B007090-D4EC-466D-9289-896AD7999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1933</TotalTime>
  <Pages>29</Pages>
  <Words>2191</Words>
  <Characters>12494</Characters>
  <Application>Microsoft Office Word</Application>
  <DocSecurity>0</DocSecurity>
  <Lines>104</Lines>
  <Paragraphs>29</Paragraphs>
  <ScaleCrop>false</ScaleCrop>
  <Company/>
  <LinksUpToDate>false</LinksUpToDate>
  <CharactersWithSpaces>14656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office</cp:lastModifiedBy>
  <cp:revision>1105</cp:revision>
  <cp:lastPrinted>2023-08-26T05:48:00Z</cp:lastPrinted>
  <dcterms:created xsi:type="dcterms:W3CDTF">2014-10-29T20:08:00Z</dcterms:created>
  <dcterms:modified xsi:type="dcterms:W3CDTF">2023-09-04T08:05:00Z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E053A642A31B456FB1A7EC051678C04A</vt:lpwstr>
  </property>
</Properties>
</file>