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1DEC2" w14:textId="77777777" w:rsidR="00207C28" w:rsidRDefault="00207C28" w:rsidP="00207C28">
      <w:pPr>
        <w:widowControl/>
        <w:adjustRightInd w:val="0"/>
        <w:snapToGrid w:val="0"/>
        <w:spacing w:line="540" w:lineRule="atLeast"/>
        <w:jc w:val="left"/>
        <w:rPr>
          <w:rFonts w:ascii="Arial Narrow" w:eastAsia="仿宋_GB2312" w:hAnsi="Arial Narrow"/>
          <w:kern w:val="0"/>
          <w:szCs w:val="21"/>
        </w:rPr>
      </w:pPr>
      <w:r>
        <w:rPr>
          <w:rFonts w:ascii="Arial Narrow" w:eastAsia="仿宋_GB2312" w:hAnsi="仿宋_GB2312" w:hint="eastAsia"/>
          <w:kern w:val="0"/>
          <w:sz w:val="30"/>
          <w:szCs w:val="30"/>
        </w:rPr>
        <w:t>附</w:t>
      </w:r>
      <w:r>
        <w:rPr>
          <w:rFonts w:ascii="仿宋_GB2312" w:eastAsia="仿宋_GB2312" w:hAnsi="仿宋_GB2312" w:hint="eastAsia"/>
          <w:kern w:val="0"/>
          <w:sz w:val="30"/>
          <w:szCs w:val="30"/>
        </w:rPr>
        <w:t>件</w:t>
      </w:r>
      <w:r>
        <w:rPr>
          <w:rFonts w:ascii="仿宋_GB2312" w:eastAsia="仿宋_GB2312" w:hAnsi="仿宋_GB2312"/>
          <w:kern w:val="0"/>
          <w:sz w:val="30"/>
          <w:szCs w:val="30"/>
        </w:rPr>
        <w:t>9</w:t>
      </w:r>
    </w:p>
    <w:p w14:paraId="448B83B4" w14:textId="77777777" w:rsidR="00207C28" w:rsidRDefault="00207C28" w:rsidP="00207C28">
      <w:pPr>
        <w:widowControl/>
        <w:jc w:val="center"/>
        <w:rPr>
          <w:rFonts w:ascii="黑体" w:eastAsia="黑体" w:hAnsi="黑体"/>
          <w:b/>
          <w:bCs/>
          <w:kern w:val="0"/>
          <w:sz w:val="36"/>
          <w:szCs w:val="36"/>
        </w:rPr>
      </w:pPr>
      <w:r>
        <w:rPr>
          <w:rFonts w:ascii="黑体" w:eastAsia="黑体" w:hAnsi="黑体"/>
          <w:b/>
          <w:bCs/>
          <w:kern w:val="0"/>
          <w:sz w:val="36"/>
          <w:szCs w:val="36"/>
        </w:rPr>
        <w:t xml:space="preserve">  全国职业院校技能大赛</w:t>
      </w:r>
      <w:r>
        <w:rPr>
          <w:rFonts w:ascii="黑体" w:eastAsia="黑体" w:hAnsi="黑体" w:hint="eastAsia"/>
          <w:b/>
          <w:bCs/>
          <w:kern w:val="0"/>
          <w:sz w:val="36"/>
          <w:szCs w:val="36"/>
        </w:rPr>
        <w:t>评分表</w:t>
      </w:r>
    </w:p>
    <w:tbl>
      <w:tblPr>
        <w:tblW w:w="14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1"/>
        <w:gridCol w:w="3940"/>
        <w:gridCol w:w="853"/>
        <w:gridCol w:w="2589"/>
        <w:gridCol w:w="3923"/>
        <w:gridCol w:w="1011"/>
      </w:tblGrid>
      <w:tr w:rsidR="00207C28" w:rsidRPr="00C43574" w14:paraId="18D847A5" w14:textId="77777777" w:rsidTr="00311520">
        <w:trPr>
          <w:trHeight w:val="534"/>
        </w:trPr>
        <w:tc>
          <w:tcPr>
            <w:tcW w:w="1731" w:type="dxa"/>
            <w:vAlign w:val="center"/>
          </w:tcPr>
          <w:p w14:paraId="37487851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b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赛区</w:t>
            </w:r>
          </w:p>
        </w:tc>
        <w:tc>
          <w:tcPr>
            <w:tcW w:w="12316" w:type="dxa"/>
            <w:gridSpan w:val="5"/>
            <w:vAlign w:val="center"/>
          </w:tcPr>
          <w:p w14:paraId="723C92CA" w14:textId="15978442" w:rsidR="00207C28" w:rsidRPr="00C43574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C43574">
              <w:rPr>
                <w:rFonts w:eastAsia="仿宋"/>
                <w:bCs/>
                <w:sz w:val="24"/>
                <w:szCs w:val="24"/>
              </w:rPr>
              <w:t>山东赛区</w:t>
            </w:r>
          </w:p>
        </w:tc>
      </w:tr>
      <w:tr w:rsidR="00A13B56" w:rsidRPr="00C43574" w14:paraId="724CEE28" w14:textId="77777777" w:rsidTr="00A846F8">
        <w:trPr>
          <w:trHeight w:val="556"/>
        </w:trPr>
        <w:tc>
          <w:tcPr>
            <w:tcW w:w="1731" w:type="dxa"/>
            <w:vAlign w:val="center"/>
          </w:tcPr>
          <w:p w14:paraId="3C414CF3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b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赛项名称</w:t>
            </w:r>
          </w:p>
        </w:tc>
        <w:tc>
          <w:tcPr>
            <w:tcW w:w="4793" w:type="dxa"/>
            <w:gridSpan w:val="2"/>
            <w:vAlign w:val="center"/>
          </w:tcPr>
          <w:p w14:paraId="3031CF1C" w14:textId="6ED83333" w:rsidR="00207C28" w:rsidRPr="00C43574" w:rsidRDefault="00311520" w:rsidP="00FE5B18">
            <w:pPr>
              <w:widowControl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GZ018</w:t>
            </w:r>
            <w:r w:rsidR="00A13B56" w:rsidRPr="00C43574">
              <w:rPr>
                <w:rFonts w:eastAsia="仿宋"/>
                <w:bCs/>
                <w:sz w:val="24"/>
                <w:szCs w:val="24"/>
              </w:rPr>
              <w:t>智能飞行器应用技术</w:t>
            </w:r>
          </w:p>
        </w:tc>
        <w:tc>
          <w:tcPr>
            <w:tcW w:w="2589" w:type="dxa"/>
            <w:vAlign w:val="center"/>
          </w:tcPr>
          <w:p w14:paraId="01E32DEE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b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竞赛模块</w:t>
            </w:r>
          </w:p>
        </w:tc>
        <w:tc>
          <w:tcPr>
            <w:tcW w:w="4934" w:type="dxa"/>
            <w:gridSpan w:val="2"/>
            <w:vAlign w:val="center"/>
          </w:tcPr>
          <w:p w14:paraId="0365C541" w14:textId="7E74BA35" w:rsidR="00207C28" w:rsidRPr="00C43574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kern w:val="0"/>
                <w:sz w:val="24"/>
                <w:szCs w:val="24"/>
              </w:rPr>
              <w:t>模块</w:t>
            </w:r>
            <w:r w:rsidR="009F6AFF">
              <w:rPr>
                <w:rFonts w:eastAsia="仿宋" w:hint="eastAsia"/>
                <w:kern w:val="0"/>
                <w:sz w:val="24"/>
                <w:szCs w:val="24"/>
              </w:rPr>
              <w:t>二</w:t>
            </w:r>
            <w:r w:rsidR="00A846F8">
              <w:rPr>
                <w:rFonts w:eastAsia="仿宋" w:hint="eastAsia"/>
                <w:kern w:val="0"/>
                <w:sz w:val="24"/>
                <w:szCs w:val="24"/>
              </w:rPr>
              <w:t>（数据采集）</w:t>
            </w:r>
          </w:p>
        </w:tc>
      </w:tr>
      <w:tr w:rsidR="00A13B56" w:rsidRPr="00C43574" w14:paraId="68AE20AB" w14:textId="77777777" w:rsidTr="00A846F8">
        <w:trPr>
          <w:trHeight w:val="563"/>
        </w:trPr>
        <w:tc>
          <w:tcPr>
            <w:tcW w:w="1731" w:type="dxa"/>
            <w:vAlign w:val="center"/>
          </w:tcPr>
          <w:p w14:paraId="0C59776D" w14:textId="59409348" w:rsidR="00207C28" w:rsidRPr="00C43574" w:rsidRDefault="00207C28" w:rsidP="005127CE">
            <w:pPr>
              <w:widowControl/>
              <w:spacing w:line="240" w:lineRule="atLeas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组别</w:t>
            </w:r>
            <w:r w:rsidRPr="00C43574">
              <w:rPr>
                <w:rFonts w:eastAsia="仿宋"/>
                <w:kern w:val="0"/>
                <w:sz w:val="24"/>
                <w:szCs w:val="24"/>
              </w:rPr>
              <w:t>（</w:t>
            </w:r>
            <w:r w:rsidR="00311520">
              <w:rPr>
                <w:rFonts w:eastAsia="仿宋" w:hint="eastAsia"/>
                <w:kern w:val="0"/>
                <w:sz w:val="24"/>
                <w:szCs w:val="24"/>
              </w:rPr>
              <w:t>A</w:t>
            </w:r>
            <w:r w:rsidR="00311520">
              <w:rPr>
                <w:rFonts w:eastAsia="仿宋"/>
                <w:kern w:val="0"/>
                <w:sz w:val="24"/>
                <w:szCs w:val="24"/>
              </w:rPr>
              <w:t xml:space="preserve"> / B</w:t>
            </w:r>
            <w:r w:rsidRPr="00C43574">
              <w:rPr>
                <w:rFonts w:eastAsia="仿宋"/>
                <w:kern w:val="0"/>
                <w:sz w:val="24"/>
                <w:szCs w:val="24"/>
              </w:rPr>
              <w:t>）</w:t>
            </w:r>
          </w:p>
        </w:tc>
        <w:tc>
          <w:tcPr>
            <w:tcW w:w="4793" w:type="dxa"/>
            <w:gridSpan w:val="2"/>
            <w:vAlign w:val="center"/>
          </w:tcPr>
          <w:p w14:paraId="5F474160" w14:textId="505C2AD7" w:rsidR="00207C28" w:rsidRPr="00C43574" w:rsidRDefault="00207C28" w:rsidP="00A13B56">
            <w:pPr>
              <w:widowControl/>
              <w:spacing w:line="240" w:lineRule="atLeast"/>
              <w:ind w:rightChars="-1268" w:right="-2663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2589" w:type="dxa"/>
            <w:vAlign w:val="center"/>
          </w:tcPr>
          <w:p w14:paraId="4BA3E33B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赛位号</w:t>
            </w:r>
          </w:p>
        </w:tc>
        <w:tc>
          <w:tcPr>
            <w:tcW w:w="4934" w:type="dxa"/>
            <w:gridSpan w:val="2"/>
            <w:vAlign w:val="center"/>
          </w:tcPr>
          <w:p w14:paraId="695122BA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C43574" w:rsidRPr="00C43574" w14:paraId="2F1C0E7A" w14:textId="77777777" w:rsidTr="00A846F8">
        <w:trPr>
          <w:trHeight w:val="484"/>
        </w:trPr>
        <w:tc>
          <w:tcPr>
            <w:tcW w:w="1731" w:type="dxa"/>
            <w:vAlign w:val="center"/>
          </w:tcPr>
          <w:p w14:paraId="7B283DEC" w14:textId="77777777" w:rsidR="00A13B56" w:rsidRPr="00C43574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评分标准一级指标</w:t>
            </w:r>
          </w:p>
        </w:tc>
        <w:tc>
          <w:tcPr>
            <w:tcW w:w="3940" w:type="dxa"/>
            <w:vAlign w:val="center"/>
          </w:tcPr>
          <w:p w14:paraId="51DC85F6" w14:textId="1B5221CA" w:rsidR="00A13B56" w:rsidRPr="00C43574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评分标准二级指标及其分值</w:t>
            </w:r>
          </w:p>
        </w:tc>
        <w:tc>
          <w:tcPr>
            <w:tcW w:w="853" w:type="dxa"/>
            <w:vAlign w:val="center"/>
          </w:tcPr>
          <w:p w14:paraId="0F5720A0" w14:textId="0BB04BC1" w:rsidR="00A13B56" w:rsidRPr="00311520" w:rsidRDefault="00A13B56" w:rsidP="00A13B56">
            <w:pPr>
              <w:widowControl/>
              <w:spacing w:line="240" w:lineRule="atLeast"/>
              <w:jc w:val="center"/>
              <w:rPr>
                <w:rFonts w:eastAsia="仿宋"/>
                <w:b/>
                <w:bCs/>
                <w:kern w:val="0"/>
                <w:sz w:val="24"/>
                <w:szCs w:val="24"/>
              </w:rPr>
            </w:pPr>
            <w:r w:rsidRPr="00311520">
              <w:rPr>
                <w:rFonts w:eastAsia="仿宋"/>
                <w:b/>
                <w:bCs/>
                <w:kern w:val="0"/>
                <w:sz w:val="24"/>
                <w:szCs w:val="24"/>
              </w:rPr>
              <w:t>配分</w:t>
            </w:r>
          </w:p>
        </w:tc>
        <w:tc>
          <w:tcPr>
            <w:tcW w:w="6512" w:type="dxa"/>
            <w:gridSpan w:val="2"/>
            <w:vAlign w:val="center"/>
          </w:tcPr>
          <w:p w14:paraId="254ABC2D" w14:textId="15F7CC7F" w:rsidR="00A13B56" w:rsidRPr="00311520" w:rsidRDefault="00A13B56" w:rsidP="00A13B56">
            <w:pPr>
              <w:widowControl/>
              <w:spacing w:line="240" w:lineRule="atLeast"/>
              <w:jc w:val="center"/>
              <w:rPr>
                <w:rFonts w:eastAsia="仿宋"/>
                <w:b/>
                <w:bCs/>
                <w:kern w:val="0"/>
                <w:sz w:val="24"/>
                <w:szCs w:val="24"/>
              </w:rPr>
            </w:pPr>
            <w:r w:rsidRPr="00311520">
              <w:rPr>
                <w:rFonts w:eastAsia="仿宋"/>
                <w:b/>
                <w:bCs/>
                <w:kern w:val="0"/>
                <w:sz w:val="24"/>
                <w:szCs w:val="24"/>
              </w:rPr>
              <w:t>评分要点</w:t>
            </w:r>
          </w:p>
        </w:tc>
        <w:tc>
          <w:tcPr>
            <w:tcW w:w="1011" w:type="dxa"/>
            <w:vAlign w:val="center"/>
          </w:tcPr>
          <w:p w14:paraId="140C18B2" w14:textId="636B4534" w:rsidR="00A13B56" w:rsidRPr="00311520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b/>
                <w:bCs/>
                <w:kern w:val="0"/>
                <w:sz w:val="24"/>
                <w:szCs w:val="24"/>
              </w:rPr>
            </w:pPr>
            <w:r w:rsidRPr="00311520">
              <w:rPr>
                <w:rFonts w:eastAsia="仿宋"/>
                <w:b/>
                <w:bCs/>
                <w:sz w:val="24"/>
                <w:szCs w:val="24"/>
              </w:rPr>
              <w:t>得分</w:t>
            </w:r>
          </w:p>
        </w:tc>
      </w:tr>
      <w:tr w:rsidR="00A846F8" w:rsidRPr="00C43574" w14:paraId="036DF97E" w14:textId="77777777" w:rsidTr="00A846F8">
        <w:trPr>
          <w:trHeight w:val="612"/>
        </w:trPr>
        <w:tc>
          <w:tcPr>
            <w:tcW w:w="1731" w:type="dxa"/>
            <w:vMerge w:val="restart"/>
            <w:vAlign w:val="center"/>
          </w:tcPr>
          <w:p w14:paraId="62641F6E" w14:textId="4C551BC8" w:rsidR="00A846F8" w:rsidRPr="00C43574" w:rsidRDefault="00A846F8" w:rsidP="00A846F8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目标物</w:t>
            </w:r>
            <w:r w:rsidRPr="00872B90">
              <w:rPr>
                <w:rFonts w:eastAsia="等线"/>
                <w:color w:val="000000"/>
                <w:kern w:val="0"/>
                <w:sz w:val="24"/>
                <w:szCs w:val="24"/>
              </w:rPr>
              <w:t>AI</w:t>
            </w: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识别任务数据采集</w:t>
            </w:r>
          </w:p>
        </w:tc>
        <w:tc>
          <w:tcPr>
            <w:tcW w:w="3940" w:type="dxa"/>
            <w:vAlign w:val="center"/>
          </w:tcPr>
          <w:p w14:paraId="3616B93F" w14:textId="0C2B094F" w:rsidR="00A846F8" w:rsidRPr="00C43574" w:rsidRDefault="00A846F8" w:rsidP="00A846F8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智能飞行器系统通电顺序正确</w:t>
            </w:r>
          </w:p>
        </w:tc>
        <w:tc>
          <w:tcPr>
            <w:tcW w:w="853" w:type="dxa"/>
            <w:vAlign w:val="center"/>
          </w:tcPr>
          <w:p w14:paraId="64638A6A" w14:textId="353B7A90" w:rsidR="00A846F8" w:rsidRPr="00A846F8" w:rsidRDefault="00A846F8" w:rsidP="00A846F8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A846F8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512" w:type="dxa"/>
            <w:gridSpan w:val="2"/>
            <w:vAlign w:val="center"/>
          </w:tcPr>
          <w:p w14:paraId="4AE644CA" w14:textId="4E656190" w:rsidR="00A846F8" w:rsidRPr="00A846F8" w:rsidRDefault="00A846F8" w:rsidP="00A846F8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A846F8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遵循先开遥控器再上飞机动力电，先断飞行器动力电再关遥控器电者得</w:t>
            </w:r>
            <w:r w:rsidRPr="00A846F8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  <w:r w:rsidRPr="00A846F8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分，未按要求通电者不得分</w:t>
            </w:r>
          </w:p>
        </w:tc>
        <w:tc>
          <w:tcPr>
            <w:tcW w:w="1011" w:type="dxa"/>
            <w:vAlign w:val="center"/>
          </w:tcPr>
          <w:p w14:paraId="20CD6A26" w14:textId="13700115" w:rsidR="00A846F8" w:rsidRPr="00C43574" w:rsidRDefault="00A846F8" w:rsidP="00A846F8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A846F8" w:rsidRPr="00C43574" w14:paraId="3CC88725" w14:textId="77777777" w:rsidTr="00A846F8">
        <w:trPr>
          <w:trHeight w:val="612"/>
        </w:trPr>
        <w:tc>
          <w:tcPr>
            <w:tcW w:w="1731" w:type="dxa"/>
            <w:vMerge/>
            <w:vAlign w:val="center"/>
          </w:tcPr>
          <w:p w14:paraId="2D090767" w14:textId="08D35214" w:rsidR="00A846F8" w:rsidRPr="00C43574" w:rsidRDefault="00A846F8" w:rsidP="00A846F8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4E6DCFD6" w14:textId="21E30348" w:rsidR="00A846F8" w:rsidRPr="00C43574" w:rsidRDefault="00A846F8" w:rsidP="00A846F8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飞行操控规范安全性评价</w:t>
            </w:r>
          </w:p>
        </w:tc>
        <w:tc>
          <w:tcPr>
            <w:tcW w:w="853" w:type="dxa"/>
            <w:vAlign w:val="center"/>
          </w:tcPr>
          <w:p w14:paraId="485BDF19" w14:textId="58C58156" w:rsidR="00A846F8" w:rsidRPr="00A846F8" w:rsidRDefault="00A846F8" w:rsidP="00A846F8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A846F8">
              <w:rPr>
                <w:rFonts w:eastAsia="等线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512" w:type="dxa"/>
            <w:gridSpan w:val="2"/>
            <w:vAlign w:val="center"/>
          </w:tcPr>
          <w:p w14:paraId="55C11940" w14:textId="13BDCFB2" w:rsidR="00A846F8" w:rsidRPr="00A846F8" w:rsidRDefault="00A846F8" w:rsidP="00A846F8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A846F8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智能飞行器飞行规范，无违规错误者，得</w:t>
            </w:r>
            <w:r w:rsidRPr="00A846F8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  <w:r w:rsidRPr="00A846F8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分</w:t>
            </w:r>
            <w:r w:rsidRPr="00A846F8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br/>
              <w:t>智能飞行器降落至起降区域内者，得</w:t>
            </w:r>
            <w:r w:rsidRPr="00A846F8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  <w:r w:rsidRPr="00A846F8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分</w:t>
            </w:r>
            <w:r w:rsidRPr="00A846F8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br/>
              <w:t>飞行器飞出任务区域或距离人群过近，任一情况出现扣</w:t>
            </w:r>
            <w:r w:rsidRPr="00A846F8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  <w:r w:rsidRPr="00A846F8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1011" w:type="dxa"/>
            <w:vAlign w:val="center"/>
          </w:tcPr>
          <w:p w14:paraId="65CB2147" w14:textId="4226636D" w:rsidR="00A846F8" w:rsidRPr="00C43574" w:rsidRDefault="00A846F8" w:rsidP="00A846F8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A846F8" w:rsidRPr="00C43574" w14:paraId="11841995" w14:textId="77777777" w:rsidTr="00A846F8">
        <w:trPr>
          <w:trHeight w:val="612"/>
        </w:trPr>
        <w:tc>
          <w:tcPr>
            <w:tcW w:w="1731" w:type="dxa"/>
            <w:vMerge/>
            <w:vAlign w:val="center"/>
          </w:tcPr>
          <w:p w14:paraId="73F574EC" w14:textId="01C3F4D2" w:rsidR="00A846F8" w:rsidRPr="00C43574" w:rsidRDefault="00A846F8" w:rsidP="00A846F8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2A9383D0" w14:textId="61DACF12" w:rsidR="00A846F8" w:rsidRPr="00C43574" w:rsidRDefault="00A846F8" w:rsidP="00A846F8">
            <w:pPr>
              <w:pStyle w:val="TableParagraph"/>
              <w:numPr>
                <w:ilvl w:val="0"/>
                <w:numId w:val="2"/>
              </w:numPr>
              <w:spacing w:before="13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  <w:r w:rsidRPr="00872B90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AI</w:t>
            </w:r>
            <w:r w:rsidRPr="00872B90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目标物照片素材采集数量达标</w:t>
            </w:r>
          </w:p>
        </w:tc>
        <w:tc>
          <w:tcPr>
            <w:tcW w:w="853" w:type="dxa"/>
            <w:vAlign w:val="center"/>
          </w:tcPr>
          <w:p w14:paraId="58294E6D" w14:textId="5D8434AF" w:rsidR="00A846F8" w:rsidRPr="00A846F8" w:rsidRDefault="00A846F8" w:rsidP="00A846F8">
            <w:pPr>
              <w:pStyle w:val="TableParagraph"/>
              <w:spacing w:before="13"/>
              <w:jc w:val="center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  <w:r w:rsidRPr="00A846F8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12" w:type="dxa"/>
            <w:gridSpan w:val="2"/>
            <w:vAlign w:val="center"/>
          </w:tcPr>
          <w:p w14:paraId="1822FE34" w14:textId="18686E26" w:rsidR="00A846F8" w:rsidRPr="00A846F8" w:rsidRDefault="00A846F8" w:rsidP="00A846F8">
            <w:pPr>
              <w:pStyle w:val="TableParagraph"/>
              <w:spacing w:before="13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目标物照片数量超过</w:t>
            </w:r>
            <w:r w:rsidRPr="00A846F8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150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张，得</w:t>
            </w:r>
            <w:r w:rsidRPr="00A846F8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分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br/>
              <w:t>目标物照片数量</w:t>
            </w:r>
            <w:r w:rsidRPr="00A846F8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150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（不含）</w:t>
            </w:r>
            <w:r w:rsidRPr="00A846F8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-130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张，得</w:t>
            </w:r>
            <w:r w:rsidRPr="00A846F8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分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br/>
              <w:t>目标物照片数量</w:t>
            </w:r>
            <w:r w:rsidRPr="00A846F8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130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（不含）</w:t>
            </w:r>
            <w:r w:rsidRPr="00A846F8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-110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张，得</w:t>
            </w:r>
            <w:r w:rsidRPr="00A846F8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分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br/>
              <w:t>目标物照片数量</w:t>
            </w:r>
            <w:r w:rsidRPr="00A846F8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110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（不含）</w:t>
            </w:r>
            <w:r w:rsidRPr="00A846F8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-90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张，得</w:t>
            </w:r>
            <w:r w:rsidRPr="00A846F8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分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br/>
              <w:t>目标物照片数量</w:t>
            </w:r>
            <w:r w:rsidRPr="00A846F8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90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（不含）</w:t>
            </w:r>
            <w:r w:rsidRPr="00A846F8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-70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张，得</w:t>
            </w:r>
            <w:r w:rsidRPr="00A846F8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分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br/>
              <w:t>目标物照片数量</w:t>
            </w:r>
            <w:r w:rsidRPr="00A846F8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70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张以内者，得</w:t>
            </w:r>
            <w:r w:rsidRPr="00A846F8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Pr="00A846F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分</w:t>
            </w:r>
          </w:p>
        </w:tc>
        <w:tc>
          <w:tcPr>
            <w:tcW w:w="1011" w:type="dxa"/>
            <w:vAlign w:val="center"/>
          </w:tcPr>
          <w:p w14:paraId="783482A0" w14:textId="517F350C" w:rsidR="00A846F8" w:rsidRPr="00C43574" w:rsidRDefault="00A846F8" w:rsidP="00A846F8">
            <w:pPr>
              <w:pStyle w:val="TableParagraph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846F8" w:rsidRPr="00C43574" w14:paraId="5BADF23A" w14:textId="77777777" w:rsidTr="00A846F8">
        <w:trPr>
          <w:trHeight w:val="612"/>
        </w:trPr>
        <w:tc>
          <w:tcPr>
            <w:tcW w:w="1731" w:type="dxa"/>
            <w:vMerge/>
            <w:vAlign w:val="center"/>
          </w:tcPr>
          <w:p w14:paraId="1FDBB7D8" w14:textId="7FCF076E" w:rsidR="00A846F8" w:rsidRPr="00C43574" w:rsidRDefault="00A846F8" w:rsidP="00A846F8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4B28AE4A" w14:textId="794D9CC5" w:rsidR="00A846F8" w:rsidRPr="00C43574" w:rsidRDefault="00A846F8" w:rsidP="00A846F8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任务完成后整理工作台、工具、设备零件摆放整齐</w:t>
            </w:r>
          </w:p>
        </w:tc>
        <w:tc>
          <w:tcPr>
            <w:tcW w:w="853" w:type="dxa"/>
            <w:vAlign w:val="center"/>
          </w:tcPr>
          <w:p w14:paraId="461142AE" w14:textId="3232AA82" w:rsidR="00A846F8" w:rsidRPr="00C43574" w:rsidRDefault="00A846F8" w:rsidP="00A846F8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512" w:type="dxa"/>
            <w:gridSpan w:val="2"/>
            <w:vAlign w:val="center"/>
          </w:tcPr>
          <w:p w14:paraId="1117FA76" w14:textId="6649004A" w:rsidR="00A846F8" w:rsidRPr="00C43574" w:rsidRDefault="00A846F8" w:rsidP="00A846F8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台面整洁、工具摆放整齐者，得</w:t>
            </w:r>
            <w:r w:rsidRPr="00872B90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分</w:t>
            </w: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br/>
              <w:t>台面凌乱、工具未及时整理者，不得分</w:t>
            </w:r>
          </w:p>
        </w:tc>
        <w:tc>
          <w:tcPr>
            <w:tcW w:w="1011" w:type="dxa"/>
            <w:vAlign w:val="center"/>
          </w:tcPr>
          <w:p w14:paraId="72B31808" w14:textId="5B1D60D0" w:rsidR="00A846F8" w:rsidRPr="00C43574" w:rsidRDefault="00A846F8" w:rsidP="00A846F8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207C28" w:rsidRPr="00C43574" w14:paraId="7849084E" w14:textId="77777777" w:rsidTr="00311520">
        <w:trPr>
          <w:trHeight w:val="612"/>
        </w:trPr>
        <w:tc>
          <w:tcPr>
            <w:tcW w:w="1731" w:type="dxa"/>
            <w:vAlign w:val="center"/>
          </w:tcPr>
          <w:p w14:paraId="2881F47F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kern w:val="0"/>
                <w:sz w:val="24"/>
                <w:szCs w:val="24"/>
              </w:rPr>
              <w:t>总分</w:t>
            </w:r>
          </w:p>
        </w:tc>
        <w:tc>
          <w:tcPr>
            <w:tcW w:w="12316" w:type="dxa"/>
            <w:gridSpan w:val="5"/>
            <w:vAlign w:val="center"/>
          </w:tcPr>
          <w:p w14:paraId="1C8D6ADB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</w:tbl>
    <w:p w14:paraId="70C0C027" w14:textId="77777777" w:rsidR="00207C28" w:rsidRDefault="00207C28" w:rsidP="00207C28">
      <w:pPr>
        <w:widowControl/>
        <w:spacing w:line="240" w:lineRule="atLeast"/>
        <w:rPr>
          <w:rFonts w:ascii="Arial Narrow" w:eastAsia="仿宋_GB2312" w:hAnsi="Arial Narrow"/>
          <w:kern w:val="0"/>
          <w:sz w:val="28"/>
          <w:szCs w:val="28"/>
        </w:rPr>
      </w:pPr>
      <w:r>
        <w:rPr>
          <w:rFonts w:ascii="Arial Narrow" w:eastAsia="仿宋_GB2312" w:hAnsi="Arial Narrow" w:hint="eastAsia"/>
          <w:kern w:val="0"/>
          <w:sz w:val="28"/>
          <w:szCs w:val="28"/>
        </w:rPr>
        <w:t>评分裁判签名：</w:t>
      </w:r>
      <w:r>
        <w:rPr>
          <w:rFonts w:ascii="Arial Narrow" w:eastAsia="仿宋_GB2312" w:hAnsi="Arial Narrow"/>
          <w:kern w:val="0"/>
          <w:sz w:val="28"/>
          <w:szCs w:val="28"/>
        </w:rPr>
        <w:t xml:space="preserve">                          </w:t>
      </w:r>
      <w:r>
        <w:rPr>
          <w:rFonts w:ascii="Arial Narrow" w:eastAsia="仿宋_GB2312" w:hAnsi="Arial Narrow" w:hint="eastAsia"/>
          <w:kern w:val="0"/>
          <w:sz w:val="28"/>
          <w:szCs w:val="28"/>
        </w:rPr>
        <w:t>日期：</w:t>
      </w:r>
    </w:p>
    <w:p w14:paraId="2D989A18" w14:textId="77777777" w:rsidR="00B44D31" w:rsidRDefault="00B44D31"/>
    <w:sectPr w:rsidR="00B44D31" w:rsidSect="00A846F8">
      <w:pgSz w:w="16838" w:h="11906" w:orient="landscape"/>
      <w:pgMar w:top="1276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51B9F" w14:textId="77777777" w:rsidR="00B705E7" w:rsidRDefault="00B705E7" w:rsidP="00311520">
      <w:r>
        <w:separator/>
      </w:r>
    </w:p>
  </w:endnote>
  <w:endnote w:type="continuationSeparator" w:id="0">
    <w:p w14:paraId="53AA0C76" w14:textId="77777777" w:rsidR="00B705E7" w:rsidRDefault="00B705E7" w:rsidP="00311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B0479" w14:textId="77777777" w:rsidR="00B705E7" w:rsidRDefault="00B705E7" w:rsidP="00311520">
      <w:r>
        <w:separator/>
      </w:r>
    </w:p>
  </w:footnote>
  <w:footnote w:type="continuationSeparator" w:id="0">
    <w:p w14:paraId="77CDD4C8" w14:textId="77777777" w:rsidR="00B705E7" w:rsidRDefault="00B705E7" w:rsidP="00311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54DE2"/>
    <w:multiLevelType w:val="hybridMultilevel"/>
    <w:tmpl w:val="DE2E2CF0"/>
    <w:lvl w:ilvl="0" w:tplc="E7B46FE4">
      <w:start w:val="1"/>
      <w:numFmt w:val="decimal"/>
      <w:suff w:val="space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DA044E3"/>
    <w:multiLevelType w:val="hybridMultilevel"/>
    <w:tmpl w:val="DCA8958C"/>
    <w:lvl w:ilvl="0" w:tplc="DBF86F3E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CBB62D8"/>
    <w:multiLevelType w:val="hybridMultilevel"/>
    <w:tmpl w:val="41B060F8"/>
    <w:lvl w:ilvl="0" w:tplc="03841D18">
      <w:start w:val="1"/>
      <w:numFmt w:val="decimal"/>
      <w:suff w:val="space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656805686">
    <w:abstractNumId w:val="2"/>
  </w:num>
  <w:num w:numId="2" w16cid:durableId="1682514912">
    <w:abstractNumId w:val="0"/>
  </w:num>
  <w:num w:numId="3" w16cid:durableId="1994677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C28"/>
    <w:rsid w:val="000E5B11"/>
    <w:rsid w:val="001628B9"/>
    <w:rsid w:val="00207C28"/>
    <w:rsid w:val="00311520"/>
    <w:rsid w:val="005127CE"/>
    <w:rsid w:val="007B26A5"/>
    <w:rsid w:val="009F6AFF"/>
    <w:rsid w:val="00A13B56"/>
    <w:rsid w:val="00A846F8"/>
    <w:rsid w:val="00AD5BF6"/>
    <w:rsid w:val="00B44D31"/>
    <w:rsid w:val="00B705E7"/>
    <w:rsid w:val="00C43574"/>
    <w:rsid w:val="00E5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7ADCC2"/>
  <w15:chartTrackingRefBased/>
  <w15:docId w15:val="{CAF05F66-D5F0-491D-A1CA-403C0D6E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C2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13B56"/>
    <w:pPr>
      <w:jc w:val="left"/>
    </w:pPr>
    <w:rPr>
      <w:rFonts w:asciiTheme="minorHAnsi" w:eastAsiaTheme="minorEastAsia" w:hAnsiTheme="minorHAnsi" w:cstheme="minorBidi"/>
      <w:kern w:val="0"/>
      <w:sz w:val="22"/>
      <w:lang w:eastAsia="en-US"/>
    </w:rPr>
  </w:style>
  <w:style w:type="paragraph" w:styleId="a3">
    <w:name w:val="List Paragraph"/>
    <w:basedOn w:val="a"/>
    <w:uiPriority w:val="34"/>
    <w:qFormat/>
    <w:rsid w:val="00A13B5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115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11520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115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1152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79</Words>
  <Characters>454</Characters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2023-05-12T15:23:00Z</dcterms:created>
  <dcterms:modified xsi:type="dcterms:W3CDTF">2023-05-12T15:31:00Z</dcterms:modified>
</cp:coreProperties>
</file>