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C373" w14:textId="77777777" w:rsidR="001F4F17" w:rsidRDefault="001F4F17" w:rsidP="001F4F17">
      <w:pPr>
        <w:rPr>
          <w:rFonts w:ascii="方正小标宋简体" w:eastAsia="方正小标宋简体" w:hAnsi="方正小标宋简体" w:cs="方正小标宋简体"/>
          <w:sz w:val="72"/>
          <w:szCs w:val="72"/>
        </w:rPr>
      </w:pPr>
    </w:p>
    <w:p w14:paraId="1233F6F6" w14:textId="77777777" w:rsidR="001F4F17" w:rsidRDefault="001F4F17" w:rsidP="001F4F17">
      <w:pPr>
        <w:rPr>
          <w:rFonts w:ascii="方正小标宋简体" w:eastAsia="方正小标宋简体" w:hAnsi="方正小标宋简体" w:cs="方正小标宋简体"/>
          <w:sz w:val="72"/>
          <w:szCs w:val="72"/>
        </w:rPr>
      </w:pPr>
    </w:p>
    <w:p w14:paraId="4DEFC798" w14:textId="77777777" w:rsidR="00AE7856" w:rsidRPr="00387151" w:rsidRDefault="00E01D2A">
      <w:pPr>
        <w:jc w:val="center"/>
        <w:rPr>
          <w:rFonts w:ascii="Times New Roman" w:eastAsia="方正小标宋简体" w:hAnsi="Times New Roman"/>
          <w:w w:val="90"/>
          <w:sz w:val="72"/>
          <w:szCs w:val="72"/>
        </w:rPr>
      </w:pPr>
      <w:r w:rsidRPr="00387151">
        <w:rPr>
          <w:rFonts w:ascii="Times New Roman" w:eastAsia="方正小标宋简体" w:hAnsi="Times New Roman"/>
          <w:sz w:val="72"/>
          <w:szCs w:val="72"/>
        </w:rPr>
        <w:t>全国职业院校技能大赛</w:t>
      </w:r>
    </w:p>
    <w:p w14:paraId="02C8E911" w14:textId="77777777" w:rsidR="00AE7856" w:rsidRPr="00387151" w:rsidRDefault="00E01D2A">
      <w:pPr>
        <w:snapToGrid w:val="0"/>
        <w:spacing w:line="510" w:lineRule="atLeast"/>
        <w:jc w:val="center"/>
        <w:rPr>
          <w:rFonts w:ascii="Times New Roman" w:eastAsia="方正小标宋简体" w:hAnsi="Times New Roman"/>
          <w:sz w:val="72"/>
          <w:szCs w:val="72"/>
        </w:rPr>
      </w:pPr>
      <w:r w:rsidRPr="00387151">
        <w:rPr>
          <w:rFonts w:ascii="Times New Roman" w:eastAsia="方正小标宋简体" w:hAnsi="Times New Roman"/>
          <w:sz w:val="72"/>
          <w:szCs w:val="72"/>
        </w:rPr>
        <w:t>赛项规程</w:t>
      </w:r>
    </w:p>
    <w:p w14:paraId="70A1D24B" w14:textId="77777777" w:rsidR="00AE7856" w:rsidRPr="00387151" w:rsidRDefault="00AE7856">
      <w:pPr>
        <w:snapToGrid w:val="0"/>
        <w:spacing w:line="532" w:lineRule="atLeast"/>
        <w:jc w:val="center"/>
        <w:rPr>
          <w:rFonts w:ascii="Times New Roman" w:hAnsi="Times New Roman"/>
        </w:rPr>
      </w:pPr>
    </w:p>
    <w:p w14:paraId="0B0D6C08" w14:textId="77777777" w:rsidR="00AE7856" w:rsidRPr="00387151" w:rsidRDefault="00AE7856">
      <w:pPr>
        <w:snapToGrid w:val="0"/>
        <w:spacing w:line="243" w:lineRule="atLeast"/>
        <w:jc w:val="center"/>
        <w:rPr>
          <w:rFonts w:ascii="Times New Roman" w:hAnsi="Times New Roman"/>
        </w:rPr>
      </w:pPr>
    </w:p>
    <w:p w14:paraId="1CF61ECA" w14:textId="77777777" w:rsidR="00AE7856" w:rsidRPr="00387151" w:rsidRDefault="00AE7856">
      <w:pPr>
        <w:snapToGrid w:val="0"/>
        <w:spacing w:line="243" w:lineRule="atLeast"/>
        <w:jc w:val="center"/>
        <w:rPr>
          <w:rFonts w:ascii="Times New Roman" w:hAnsi="Times New Roman"/>
        </w:rPr>
      </w:pPr>
    </w:p>
    <w:p w14:paraId="2907E17C" w14:textId="77777777" w:rsidR="00AE7856" w:rsidRPr="00387151" w:rsidRDefault="00AE7856">
      <w:pPr>
        <w:snapToGrid w:val="0"/>
        <w:spacing w:line="243" w:lineRule="atLeast"/>
        <w:jc w:val="center"/>
        <w:rPr>
          <w:rFonts w:ascii="Times New Roman" w:hAnsi="Times New Roman"/>
        </w:rPr>
      </w:pPr>
    </w:p>
    <w:p w14:paraId="2E620B12" w14:textId="77777777" w:rsidR="00AE7856" w:rsidRPr="00387151" w:rsidRDefault="00AE7856">
      <w:pPr>
        <w:snapToGrid w:val="0"/>
        <w:spacing w:line="243" w:lineRule="atLeast"/>
        <w:jc w:val="center"/>
        <w:rPr>
          <w:rFonts w:ascii="Times New Roman" w:hAnsi="Times New Roman"/>
        </w:rPr>
      </w:pPr>
    </w:p>
    <w:p w14:paraId="024F6DC9" w14:textId="77777777" w:rsidR="00AE7856" w:rsidRPr="00387151" w:rsidRDefault="00AE7856">
      <w:pPr>
        <w:snapToGrid w:val="0"/>
        <w:spacing w:line="243" w:lineRule="atLeast"/>
        <w:jc w:val="center"/>
        <w:rPr>
          <w:rFonts w:ascii="Times New Roman" w:hAnsi="Times New Roman"/>
        </w:rPr>
      </w:pPr>
    </w:p>
    <w:p w14:paraId="3C336CFF" w14:textId="77777777" w:rsidR="00AE7856" w:rsidRPr="00387151" w:rsidRDefault="00AE7856">
      <w:pPr>
        <w:snapToGrid w:val="0"/>
        <w:spacing w:line="243" w:lineRule="atLeast"/>
        <w:jc w:val="center"/>
        <w:rPr>
          <w:rFonts w:ascii="Times New Roman" w:hAnsi="Times New Roman"/>
        </w:rPr>
      </w:pPr>
    </w:p>
    <w:p w14:paraId="1BE9363A" w14:textId="77777777" w:rsidR="00AE7856" w:rsidRPr="00387151" w:rsidRDefault="00AE7856">
      <w:pPr>
        <w:snapToGrid w:val="0"/>
        <w:spacing w:line="243" w:lineRule="atLeast"/>
        <w:jc w:val="center"/>
        <w:rPr>
          <w:rFonts w:ascii="Times New Roman" w:hAnsi="Times New Roman"/>
        </w:rPr>
      </w:pPr>
    </w:p>
    <w:p w14:paraId="5CD21367" w14:textId="77777777" w:rsidR="00AE7856" w:rsidRPr="00387151" w:rsidRDefault="00AE7856">
      <w:pPr>
        <w:snapToGrid w:val="0"/>
        <w:spacing w:line="243" w:lineRule="atLeast"/>
        <w:jc w:val="center"/>
        <w:rPr>
          <w:rFonts w:ascii="Times New Roman" w:hAnsi="Times New Roman"/>
        </w:rPr>
      </w:pPr>
    </w:p>
    <w:p w14:paraId="023F4970" w14:textId="77777777" w:rsidR="00AE7856" w:rsidRPr="00387151" w:rsidRDefault="00E01D2A">
      <w:pPr>
        <w:spacing w:line="800" w:lineRule="exact"/>
        <w:ind w:left="839"/>
        <w:rPr>
          <w:rFonts w:ascii="Times New Roman" w:eastAsia="黑体" w:hAnsi="Times New Roman"/>
          <w:sz w:val="32"/>
          <w:szCs w:val="24"/>
          <w:u w:val="single"/>
        </w:rPr>
      </w:pPr>
      <w:r w:rsidRPr="00387151">
        <w:rPr>
          <w:rFonts w:ascii="Times New Roman" w:eastAsia="黑体" w:hAnsi="Times New Roman"/>
          <w:sz w:val="32"/>
          <w:szCs w:val="24"/>
        </w:rPr>
        <w:t>赛项名称：</w:t>
      </w:r>
      <w:r w:rsidRPr="00387151">
        <w:rPr>
          <w:rFonts w:ascii="Times New Roman" w:eastAsia="黑体" w:hAnsi="Times New Roman"/>
          <w:sz w:val="32"/>
          <w:szCs w:val="24"/>
          <w:u w:val="single"/>
        </w:rPr>
        <w:t xml:space="preserve">         </w:t>
      </w:r>
      <w:r w:rsidRPr="00387151">
        <w:rPr>
          <w:rFonts w:ascii="Times New Roman" w:eastAsia="黑体" w:hAnsi="Times New Roman"/>
          <w:sz w:val="32"/>
          <w:szCs w:val="24"/>
          <w:u w:val="single"/>
        </w:rPr>
        <w:t>城轨智能运输</w:t>
      </w:r>
      <w:r w:rsidRPr="00387151">
        <w:rPr>
          <w:rFonts w:ascii="Times New Roman" w:eastAsia="黑体" w:hAnsi="Times New Roman"/>
          <w:sz w:val="32"/>
          <w:szCs w:val="24"/>
          <w:u w:val="single"/>
        </w:rPr>
        <w:t xml:space="preserve">           </w:t>
      </w:r>
    </w:p>
    <w:p w14:paraId="50F0FA32" w14:textId="77777777" w:rsidR="00AE7856" w:rsidRPr="00387151" w:rsidRDefault="00E01D2A">
      <w:pPr>
        <w:spacing w:line="800" w:lineRule="exact"/>
        <w:ind w:left="839"/>
        <w:rPr>
          <w:rFonts w:ascii="Times New Roman" w:eastAsia="黑体" w:hAnsi="Times New Roman"/>
          <w:sz w:val="32"/>
          <w:szCs w:val="24"/>
        </w:rPr>
      </w:pPr>
      <w:r w:rsidRPr="00387151">
        <w:rPr>
          <w:rFonts w:ascii="Times New Roman" w:eastAsia="黑体" w:hAnsi="Times New Roman"/>
          <w:sz w:val="32"/>
          <w:szCs w:val="24"/>
        </w:rPr>
        <w:t>英文名称：</w:t>
      </w:r>
      <w:r w:rsidRPr="00387151">
        <w:rPr>
          <w:rFonts w:ascii="Times New Roman" w:eastAsia="黑体" w:hAnsi="Times New Roman"/>
          <w:sz w:val="32"/>
          <w:szCs w:val="24"/>
          <w:u w:val="single"/>
        </w:rPr>
        <w:t xml:space="preserve">  </w:t>
      </w:r>
      <w:r w:rsidRPr="00387151">
        <w:rPr>
          <w:rFonts w:ascii="Times New Roman" w:eastAsia="黑体" w:hAnsi="Times New Roman"/>
          <w:sz w:val="32"/>
          <w:szCs w:val="32"/>
          <w:u w:val="single"/>
        </w:rPr>
        <w:t xml:space="preserve">Intelligent Transportation of Metro </w:t>
      </w:r>
      <w:r w:rsidRPr="00387151">
        <w:rPr>
          <w:rFonts w:ascii="Times New Roman" w:eastAsia="黑体" w:hAnsi="Times New Roman"/>
          <w:sz w:val="32"/>
          <w:szCs w:val="24"/>
          <w:u w:val="single"/>
        </w:rPr>
        <w:t xml:space="preserve"> </w:t>
      </w:r>
    </w:p>
    <w:p w14:paraId="47BB25F6" w14:textId="77777777" w:rsidR="00AE7856" w:rsidRPr="00387151" w:rsidRDefault="00E01D2A">
      <w:pPr>
        <w:spacing w:line="800" w:lineRule="exact"/>
        <w:ind w:left="839"/>
        <w:rPr>
          <w:rFonts w:ascii="Times New Roman" w:eastAsia="黑体" w:hAnsi="Times New Roman"/>
          <w:sz w:val="32"/>
          <w:szCs w:val="24"/>
        </w:rPr>
      </w:pPr>
      <w:r w:rsidRPr="00387151">
        <w:rPr>
          <w:rFonts w:ascii="Times New Roman" w:eastAsia="黑体" w:hAnsi="Times New Roman"/>
          <w:sz w:val="32"/>
          <w:szCs w:val="24"/>
        </w:rPr>
        <w:t>赛项组别：</w:t>
      </w:r>
      <w:r w:rsidRPr="00387151">
        <w:rPr>
          <w:rFonts w:ascii="Times New Roman" w:eastAsia="黑体" w:hAnsi="Times New Roman"/>
          <w:sz w:val="32"/>
          <w:szCs w:val="24"/>
          <w:u w:val="single"/>
        </w:rPr>
        <w:t xml:space="preserve">         </w:t>
      </w:r>
      <w:r w:rsidRPr="00387151">
        <w:rPr>
          <w:rFonts w:ascii="Times New Roman" w:eastAsia="黑体" w:hAnsi="Times New Roman"/>
          <w:sz w:val="32"/>
          <w:szCs w:val="24"/>
          <w:u w:val="single"/>
        </w:rPr>
        <w:t>高等职业教育</w:t>
      </w:r>
      <w:r w:rsidRPr="00387151">
        <w:rPr>
          <w:rFonts w:ascii="Times New Roman" w:eastAsia="黑体" w:hAnsi="Times New Roman"/>
          <w:sz w:val="32"/>
          <w:szCs w:val="24"/>
          <w:u w:val="single"/>
        </w:rPr>
        <w:t xml:space="preserve">           </w:t>
      </w:r>
    </w:p>
    <w:p w14:paraId="71AC1805" w14:textId="77777777" w:rsidR="00AE7856" w:rsidRPr="00387151" w:rsidRDefault="00E01D2A">
      <w:pPr>
        <w:spacing w:line="800" w:lineRule="exact"/>
        <w:ind w:left="839"/>
        <w:rPr>
          <w:rFonts w:ascii="Times New Roman" w:eastAsia="黑体" w:hAnsi="Times New Roman"/>
          <w:sz w:val="32"/>
          <w:szCs w:val="24"/>
        </w:rPr>
      </w:pPr>
      <w:r w:rsidRPr="00387151">
        <w:rPr>
          <w:rFonts w:ascii="Times New Roman" w:eastAsia="黑体" w:hAnsi="Times New Roman"/>
          <w:sz w:val="32"/>
          <w:szCs w:val="24"/>
        </w:rPr>
        <w:t>赛项编号：</w:t>
      </w:r>
      <w:r w:rsidRPr="00387151">
        <w:rPr>
          <w:rFonts w:ascii="Times New Roman" w:eastAsia="黑体" w:hAnsi="Times New Roman"/>
          <w:sz w:val="32"/>
          <w:szCs w:val="24"/>
          <w:u w:val="single"/>
        </w:rPr>
        <w:t xml:space="preserve">            GZ071               </w:t>
      </w:r>
    </w:p>
    <w:p w14:paraId="722266DB" w14:textId="77777777" w:rsidR="00AE7856" w:rsidRPr="00387151" w:rsidRDefault="00AE7856">
      <w:pPr>
        <w:jc w:val="center"/>
        <w:rPr>
          <w:rFonts w:ascii="Times New Roman" w:hAnsi="Times New Roman"/>
          <w:sz w:val="30"/>
        </w:rPr>
      </w:pPr>
    </w:p>
    <w:p w14:paraId="2CD0E741" w14:textId="77777777" w:rsidR="00AE7856" w:rsidRPr="00387151" w:rsidRDefault="00AE7856">
      <w:pPr>
        <w:jc w:val="center"/>
        <w:rPr>
          <w:rFonts w:ascii="Times New Roman" w:hAnsi="Times New Roman"/>
          <w:sz w:val="30"/>
        </w:rPr>
      </w:pPr>
    </w:p>
    <w:p w14:paraId="654480A7" w14:textId="77777777" w:rsidR="00AE7856" w:rsidRPr="00387151" w:rsidRDefault="00AE7856">
      <w:pPr>
        <w:widowControl/>
        <w:jc w:val="left"/>
        <w:rPr>
          <w:rFonts w:ascii="Times New Roman" w:eastAsia="黑体" w:hAnsi="Times New Roman"/>
          <w:sz w:val="24"/>
        </w:rPr>
      </w:pPr>
    </w:p>
    <w:p w14:paraId="100870EB" w14:textId="77777777" w:rsidR="00AE7856" w:rsidRPr="00387151" w:rsidRDefault="00AE7856">
      <w:pPr>
        <w:widowControl/>
        <w:jc w:val="left"/>
        <w:rPr>
          <w:rFonts w:ascii="Times New Roman" w:eastAsia="黑体" w:hAnsi="Times New Roman"/>
          <w:sz w:val="32"/>
        </w:rPr>
        <w:sectPr w:rsidR="00AE7856" w:rsidRPr="00387151">
          <w:pgSz w:w="11906" w:h="16838"/>
          <w:pgMar w:top="1240" w:right="1800" w:bottom="1318" w:left="1800" w:header="851" w:footer="992" w:gutter="0"/>
          <w:cols w:space="425"/>
          <w:docGrid w:type="lines" w:linePitch="312"/>
        </w:sectPr>
      </w:pPr>
    </w:p>
    <w:p w14:paraId="2F04A4C6" w14:textId="77777777" w:rsidR="00387151" w:rsidRDefault="00387151" w:rsidP="00387151">
      <w:pPr>
        <w:widowControl/>
        <w:spacing w:beforeLines="50" w:before="156" w:afterLines="50" w:after="156"/>
        <w:jc w:val="left"/>
        <w:rPr>
          <w:rFonts w:ascii="Times New Roman" w:eastAsia="黑体" w:hAnsi="Times New Roman"/>
          <w:sz w:val="32"/>
        </w:rPr>
        <w:sectPr w:rsidR="00387151">
          <w:footerReference w:type="default" r:id="rId7"/>
          <w:pgSz w:w="11906" w:h="16838"/>
          <w:pgMar w:top="1240" w:right="1800" w:bottom="1318" w:left="1800" w:header="851" w:footer="992" w:gutter="0"/>
          <w:pgNumType w:start="1"/>
          <w:cols w:space="425"/>
          <w:docGrid w:type="lines" w:linePitch="312"/>
        </w:sectPr>
      </w:pPr>
    </w:p>
    <w:p w14:paraId="2EE0B094" w14:textId="77777777" w:rsidR="00AE7856" w:rsidRPr="00387151" w:rsidRDefault="00E01D2A" w:rsidP="00387151">
      <w:pPr>
        <w:widowControl/>
        <w:spacing w:beforeLines="50" w:before="156" w:afterLines="50" w:after="156"/>
        <w:jc w:val="left"/>
        <w:rPr>
          <w:rFonts w:ascii="Times New Roman" w:eastAsia="仿宋_GB2312" w:hAnsi="Times New Roman"/>
          <w:sz w:val="28"/>
        </w:rPr>
      </w:pPr>
      <w:r w:rsidRPr="00387151">
        <w:rPr>
          <w:rFonts w:ascii="Times New Roman" w:eastAsia="黑体" w:hAnsi="Times New Roman"/>
          <w:sz w:val="32"/>
        </w:rPr>
        <w:lastRenderedPageBreak/>
        <w:t>一、赛项信息</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32"/>
        <w:gridCol w:w="1915"/>
        <w:gridCol w:w="4547"/>
      </w:tblGrid>
      <w:tr w:rsidR="00AE7856" w:rsidRPr="00387151" w14:paraId="272B4A8C" w14:textId="77777777">
        <w:trPr>
          <w:cantSplit/>
          <w:trHeight w:val="520"/>
          <w:jc w:val="center"/>
        </w:trPr>
        <w:tc>
          <w:tcPr>
            <w:tcW w:w="9078" w:type="dxa"/>
            <w:gridSpan w:val="4"/>
            <w:vAlign w:val="center"/>
          </w:tcPr>
          <w:p w14:paraId="7CE2E2FF" w14:textId="77777777" w:rsidR="00AE7856" w:rsidRPr="00387151" w:rsidRDefault="00E01D2A">
            <w:pPr>
              <w:adjustRightInd w:val="0"/>
              <w:snapToGrid w:val="0"/>
              <w:jc w:val="center"/>
              <w:rPr>
                <w:rFonts w:ascii="Times New Roman" w:eastAsia="仿宋_GB2312" w:hAnsi="Times New Roman"/>
                <w:sz w:val="24"/>
                <w:szCs w:val="24"/>
              </w:rPr>
            </w:pPr>
            <w:r w:rsidRPr="00387151">
              <w:rPr>
                <w:rFonts w:ascii="Times New Roman" w:eastAsia="仿宋_GB2312" w:hAnsi="Times New Roman"/>
                <w:b/>
                <w:sz w:val="28"/>
                <w:szCs w:val="28"/>
              </w:rPr>
              <w:t>赛项类别</w:t>
            </w:r>
          </w:p>
        </w:tc>
      </w:tr>
      <w:tr w:rsidR="00AE7856" w:rsidRPr="00387151" w14:paraId="65D6E1BC" w14:textId="77777777">
        <w:trPr>
          <w:cantSplit/>
          <w:trHeight w:val="520"/>
          <w:jc w:val="center"/>
        </w:trPr>
        <w:tc>
          <w:tcPr>
            <w:tcW w:w="9078" w:type="dxa"/>
            <w:gridSpan w:val="4"/>
            <w:vAlign w:val="center"/>
          </w:tcPr>
          <w:p w14:paraId="42D7A4B7" w14:textId="67302E52" w:rsidR="00AE7856" w:rsidRPr="00387151" w:rsidRDefault="00E01D2A">
            <w:pPr>
              <w:adjustRightInd w:val="0"/>
              <w:snapToGrid w:val="0"/>
              <w:jc w:val="center"/>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每年赛</w:t>
            </w:r>
            <w:r w:rsidRPr="00387151">
              <w:rPr>
                <w:rFonts w:ascii="Times New Roman" w:eastAsia="仿宋_GB2312" w:hAnsi="Times New Roman"/>
                <w:sz w:val="24"/>
                <w:szCs w:val="24"/>
              </w:rPr>
              <w:t xml:space="preserve">    </w:t>
            </w:r>
            <w:r w:rsidRPr="00387151">
              <w:rPr>
                <w:rFonts w:ascii="Times New Roman" w:eastAsia="仿宋_GB2312" w:hAnsi="Times New Roman"/>
                <w:sz w:val="24"/>
                <w:szCs w:val="24"/>
              </w:rPr>
              <w:fldChar w:fldCharType="begin"/>
            </w:r>
            <w:r w:rsidRPr="00387151">
              <w:rPr>
                <w:rFonts w:ascii="Times New Roman" w:eastAsia="仿宋_GB2312" w:hAnsi="Times New Roman"/>
                <w:sz w:val="24"/>
                <w:szCs w:val="24"/>
              </w:rPr>
              <w:instrText xml:space="preserve"> eq \o\ac(□,√)</w:instrText>
            </w:r>
            <w:r w:rsidRPr="00387151">
              <w:rPr>
                <w:rFonts w:ascii="Times New Roman" w:eastAsia="仿宋_GB2312" w:hAnsi="Times New Roman"/>
                <w:sz w:val="24"/>
                <w:szCs w:val="24"/>
              </w:rPr>
              <w:fldChar w:fldCharType="end"/>
            </w:r>
            <w:r w:rsidRPr="00387151">
              <w:rPr>
                <w:rFonts w:ascii="Times New Roman" w:eastAsia="仿宋_GB2312" w:hAnsi="Times New Roman"/>
                <w:sz w:val="24"/>
                <w:szCs w:val="24"/>
              </w:rPr>
              <w:t>隔年赛（</w:t>
            </w:r>
            <w:r w:rsidRPr="00387151">
              <w:rPr>
                <w:rFonts w:ascii="Times New Roman" w:eastAsia="仿宋_GB2312" w:hAnsi="Times New Roman"/>
                <w:sz w:val="24"/>
                <w:szCs w:val="24"/>
              </w:rPr>
              <w:fldChar w:fldCharType="begin"/>
            </w:r>
            <w:r w:rsidRPr="00387151">
              <w:rPr>
                <w:rFonts w:ascii="Times New Roman" w:eastAsia="仿宋_GB2312" w:hAnsi="Times New Roman"/>
                <w:sz w:val="24"/>
                <w:szCs w:val="24"/>
              </w:rPr>
              <w:instrText xml:space="preserve"> eq \o\ac(□,√)</w:instrText>
            </w:r>
            <w:r w:rsidRPr="00387151">
              <w:rPr>
                <w:rFonts w:ascii="Times New Roman" w:eastAsia="仿宋_GB2312" w:hAnsi="Times New Roman"/>
                <w:sz w:val="24"/>
                <w:szCs w:val="24"/>
              </w:rPr>
              <w:fldChar w:fldCharType="end"/>
            </w:r>
            <w:r w:rsidR="00387151">
              <w:rPr>
                <w:rFonts w:ascii="Times New Roman" w:eastAsia="仿宋_GB2312" w:hAnsi="Times New Roman" w:hint="eastAsia"/>
                <w:sz w:val="24"/>
                <w:szCs w:val="24"/>
              </w:rPr>
              <w:t>单</w:t>
            </w:r>
            <w:r w:rsidRPr="00387151">
              <w:rPr>
                <w:rFonts w:ascii="Times New Roman" w:eastAsia="仿宋_GB2312" w:hAnsi="Times New Roman"/>
                <w:sz w:val="24"/>
                <w:szCs w:val="24"/>
              </w:rPr>
              <w:t>数年</w:t>
            </w:r>
            <w:r w:rsidRPr="00387151">
              <w:rPr>
                <w:rFonts w:ascii="Times New Roman" w:eastAsia="仿宋_GB2312" w:hAnsi="Times New Roman"/>
                <w:sz w:val="24"/>
                <w:szCs w:val="24"/>
              </w:rPr>
              <w:t>/</w:t>
            </w:r>
            <w:r w:rsidRPr="00387151">
              <w:rPr>
                <w:rFonts w:ascii="Times New Roman" w:eastAsia="仿宋_GB2312" w:hAnsi="Times New Roman"/>
                <w:sz w:val="24"/>
                <w:szCs w:val="24"/>
              </w:rPr>
              <w:sym w:font="Wingdings 2" w:char="00A3"/>
            </w:r>
            <w:r w:rsidR="00387151">
              <w:rPr>
                <w:rFonts w:ascii="Times New Roman" w:eastAsia="仿宋_GB2312" w:hAnsi="Times New Roman" w:hint="eastAsia"/>
                <w:sz w:val="24"/>
                <w:szCs w:val="24"/>
              </w:rPr>
              <w:t>双</w:t>
            </w:r>
            <w:r w:rsidRPr="00387151">
              <w:rPr>
                <w:rFonts w:ascii="Times New Roman" w:eastAsia="仿宋_GB2312" w:hAnsi="Times New Roman"/>
                <w:sz w:val="24"/>
                <w:szCs w:val="24"/>
              </w:rPr>
              <w:t>数年）</w:t>
            </w:r>
          </w:p>
        </w:tc>
      </w:tr>
      <w:tr w:rsidR="00AE7856" w:rsidRPr="00387151" w14:paraId="0D1D7470" w14:textId="77777777">
        <w:trPr>
          <w:cantSplit/>
          <w:trHeight w:val="520"/>
          <w:jc w:val="center"/>
        </w:trPr>
        <w:tc>
          <w:tcPr>
            <w:tcW w:w="9078" w:type="dxa"/>
            <w:gridSpan w:val="4"/>
            <w:vAlign w:val="center"/>
          </w:tcPr>
          <w:p w14:paraId="7F9EE0A7" w14:textId="77777777" w:rsidR="00AE7856" w:rsidRPr="00387151" w:rsidRDefault="00E01D2A">
            <w:pPr>
              <w:adjustRightInd w:val="0"/>
              <w:snapToGrid w:val="0"/>
              <w:jc w:val="center"/>
              <w:rPr>
                <w:rFonts w:ascii="Times New Roman" w:eastAsia="仿宋_GB2312" w:hAnsi="Times New Roman"/>
                <w:sz w:val="24"/>
                <w:szCs w:val="24"/>
              </w:rPr>
            </w:pPr>
            <w:r w:rsidRPr="00387151">
              <w:rPr>
                <w:rFonts w:ascii="Times New Roman" w:eastAsia="仿宋_GB2312" w:hAnsi="Times New Roman"/>
                <w:b/>
                <w:sz w:val="28"/>
                <w:szCs w:val="28"/>
              </w:rPr>
              <w:t>赛项组别</w:t>
            </w:r>
          </w:p>
        </w:tc>
      </w:tr>
      <w:tr w:rsidR="00AE7856" w:rsidRPr="00387151" w14:paraId="6A06D32C" w14:textId="77777777">
        <w:trPr>
          <w:cantSplit/>
          <w:trHeight w:val="520"/>
          <w:jc w:val="center"/>
        </w:trPr>
        <w:tc>
          <w:tcPr>
            <w:tcW w:w="9078" w:type="dxa"/>
            <w:gridSpan w:val="4"/>
            <w:vAlign w:val="center"/>
          </w:tcPr>
          <w:p w14:paraId="3E089347" w14:textId="77777777" w:rsidR="00AE7856" w:rsidRPr="00387151" w:rsidRDefault="00E01D2A">
            <w:pPr>
              <w:adjustRightInd w:val="0"/>
              <w:snapToGrid w:val="0"/>
              <w:jc w:val="center"/>
              <w:rPr>
                <w:rFonts w:ascii="Times New Roman" w:eastAsia="仿宋_GB2312" w:hAnsi="Times New Roman"/>
                <w:b/>
                <w:sz w:val="28"/>
                <w:szCs w:val="28"/>
              </w:rPr>
            </w:pPr>
            <w:r w:rsidRPr="00387151">
              <w:rPr>
                <w:rFonts w:ascii="Times New Roman" w:eastAsia="仿宋_GB2312" w:hAnsi="Times New Roman"/>
                <w:sz w:val="24"/>
                <w:szCs w:val="24"/>
              </w:rPr>
              <w:t>□</w:t>
            </w:r>
            <w:r w:rsidRPr="00387151">
              <w:rPr>
                <w:rFonts w:ascii="Times New Roman" w:eastAsia="仿宋_GB2312" w:hAnsi="Times New Roman"/>
                <w:sz w:val="24"/>
                <w:szCs w:val="24"/>
              </w:rPr>
              <w:t>中等职业教育</w:t>
            </w:r>
            <w:r w:rsidRPr="00387151">
              <w:rPr>
                <w:rFonts w:ascii="Times New Roman" w:eastAsia="仿宋_GB2312" w:hAnsi="Times New Roman"/>
                <w:sz w:val="24"/>
                <w:szCs w:val="24"/>
              </w:rPr>
              <w:t xml:space="preserve">   </w:t>
            </w:r>
            <w:r w:rsidRPr="00387151">
              <w:rPr>
                <w:rFonts w:ascii="Times New Roman" w:eastAsia="仿宋_GB2312" w:hAnsi="Times New Roman"/>
                <w:sz w:val="24"/>
                <w:szCs w:val="24"/>
              </w:rPr>
              <w:fldChar w:fldCharType="begin"/>
            </w:r>
            <w:r w:rsidRPr="00387151">
              <w:rPr>
                <w:rFonts w:ascii="Times New Roman" w:eastAsia="仿宋_GB2312" w:hAnsi="Times New Roman"/>
                <w:sz w:val="24"/>
                <w:szCs w:val="24"/>
              </w:rPr>
              <w:instrText xml:space="preserve"> eq \o\ac(□,√)</w:instrText>
            </w:r>
            <w:r w:rsidRPr="00387151">
              <w:rPr>
                <w:rFonts w:ascii="Times New Roman" w:eastAsia="仿宋_GB2312" w:hAnsi="Times New Roman"/>
                <w:sz w:val="24"/>
                <w:szCs w:val="24"/>
              </w:rPr>
              <w:fldChar w:fldCharType="end"/>
            </w:r>
            <w:r w:rsidRPr="00387151">
              <w:rPr>
                <w:rFonts w:ascii="Times New Roman" w:eastAsia="仿宋_GB2312" w:hAnsi="Times New Roman"/>
                <w:sz w:val="24"/>
                <w:szCs w:val="24"/>
              </w:rPr>
              <w:t>高等职业教育</w:t>
            </w:r>
          </w:p>
        </w:tc>
      </w:tr>
      <w:tr w:rsidR="00AE7856" w:rsidRPr="00387151" w14:paraId="0CD1498C" w14:textId="77777777">
        <w:trPr>
          <w:cantSplit/>
          <w:trHeight w:val="501"/>
          <w:jc w:val="center"/>
        </w:trPr>
        <w:tc>
          <w:tcPr>
            <w:tcW w:w="9078" w:type="dxa"/>
            <w:gridSpan w:val="4"/>
            <w:vAlign w:val="center"/>
          </w:tcPr>
          <w:p w14:paraId="22E02AA9" w14:textId="19B84AD7" w:rsidR="00AE7856" w:rsidRPr="00387151" w:rsidRDefault="00E01D2A">
            <w:pPr>
              <w:adjustRightInd w:val="0"/>
              <w:snapToGrid w:val="0"/>
              <w:jc w:val="center"/>
              <w:rPr>
                <w:rFonts w:ascii="Times New Roman" w:eastAsia="仿宋_GB2312" w:hAnsi="Times New Roman"/>
                <w:sz w:val="24"/>
                <w:szCs w:val="24"/>
              </w:rPr>
            </w:pPr>
            <w:r w:rsidRPr="00387151">
              <w:rPr>
                <w:rFonts w:ascii="Times New Roman" w:eastAsia="仿宋_GB2312" w:hAnsi="Times New Roman"/>
                <w:sz w:val="24"/>
                <w:szCs w:val="24"/>
              </w:rPr>
              <w:fldChar w:fldCharType="begin"/>
            </w:r>
            <w:r w:rsidRPr="00387151">
              <w:rPr>
                <w:rFonts w:ascii="Times New Roman" w:eastAsia="仿宋_GB2312" w:hAnsi="Times New Roman"/>
                <w:sz w:val="24"/>
                <w:szCs w:val="24"/>
              </w:rPr>
              <w:instrText xml:space="preserve"> eq \o\ac(□,√)</w:instrText>
            </w:r>
            <w:r w:rsidRPr="00387151">
              <w:rPr>
                <w:rFonts w:ascii="Times New Roman" w:eastAsia="仿宋_GB2312" w:hAnsi="Times New Roman"/>
                <w:sz w:val="24"/>
                <w:szCs w:val="24"/>
              </w:rPr>
              <w:fldChar w:fldCharType="end"/>
            </w:r>
            <w:r w:rsidRPr="00387151">
              <w:rPr>
                <w:rFonts w:ascii="Times New Roman" w:eastAsia="仿宋_GB2312" w:hAnsi="Times New Roman"/>
                <w:sz w:val="24"/>
                <w:szCs w:val="24"/>
              </w:rPr>
              <w:t>学生赛（</w:t>
            </w:r>
            <w:r w:rsidRPr="00387151">
              <w:rPr>
                <w:rFonts w:ascii="Times New Roman" w:eastAsia="仿宋_GB2312" w:hAnsi="Times New Roman"/>
                <w:sz w:val="24"/>
                <w:szCs w:val="24"/>
              </w:rPr>
              <w:t>□</w:t>
            </w:r>
            <w:r w:rsidRPr="00387151">
              <w:rPr>
                <w:rFonts w:ascii="Times New Roman" w:eastAsia="仿宋_GB2312" w:hAnsi="Times New Roman"/>
                <w:sz w:val="24"/>
                <w:szCs w:val="24"/>
              </w:rPr>
              <w:t>个人</w:t>
            </w:r>
            <w:r w:rsidRPr="00387151">
              <w:rPr>
                <w:rFonts w:ascii="Times New Roman" w:eastAsia="仿宋_GB2312" w:hAnsi="Times New Roman"/>
                <w:sz w:val="24"/>
                <w:szCs w:val="24"/>
              </w:rPr>
              <w:t>/</w:t>
            </w:r>
            <w:r w:rsidRPr="00387151">
              <w:rPr>
                <w:rFonts w:ascii="Times New Roman" w:eastAsia="仿宋_GB2312" w:hAnsi="Times New Roman"/>
                <w:sz w:val="24"/>
                <w:szCs w:val="24"/>
              </w:rPr>
              <w:fldChar w:fldCharType="begin"/>
            </w:r>
            <w:r w:rsidRPr="00387151">
              <w:rPr>
                <w:rFonts w:ascii="Times New Roman" w:eastAsia="仿宋_GB2312" w:hAnsi="Times New Roman"/>
                <w:sz w:val="24"/>
                <w:szCs w:val="24"/>
              </w:rPr>
              <w:instrText xml:space="preserve"> eq \o\ac(□,√)</w:instrText>
            </w:r>
            <w:r w:rsidRPr="00387151">
              <w:rPr>
                <w:rFonts w:ascii="Times New Roman" w:eastAsia="仿宋_GB2312" w:hAnsi="Times New Roman"/>
                <w:sz w:val="24"/>
                <w:szCs w:val="24"/>
              </w:rPr>
              <w:fldChar w:fldCharType="end"/>
            </w:r>
            <w:r w:rsidRPr="00387151">
              <w:rPr>
                <w:rFonts w:ascii="Times New Roman" w:eastAsia="仿宋_GB2312" w:hAnsi="Times New Roman"/>
                <w:sz w:val="24"/>
                <w:szCs w:val="24"/>
              </w:rPr>
              <w:t>团体）</w:t>
            </w:r>
            <w:r w:rsidRPr="00387151">
              <w:rPr>
                <w:rFonts w:ascii="Times New Roman" w:eastAsia="仿宋_GB2312" w:hAnsi="Times New Roman"/>
                <w:sz w:val="24"/>
                <w:szCs w:val="24"/>
              </w:rPr>
              <w:t xml:space="preserve"> □</w:t>
            </w:r>
            <w:r w:rsidRPr="00387151">
              <w:rPr>
                <w:rFonts w:ascii="Times New Roman" w:eastAsia="仿宋_GB2312" w:hAnsi="Times New Roman"/>
                <w:sz w:val="24"/>
                <w:szCs w:val="24"/>
              </w:rPr>
              <w:t>教师赛（试点）</w:t>
            </w:r>
            <w:r w:rsidRPr="00387151">
              <w:rPr>
                <w:rFonts w:ascii="Times New Roman" w:eastAsia="仿宋_GB2312" w:hAnsi="Times New Roman"/>
                <w:sz w:val="24"/>
                <w:szCs w:val="24"/>
              </w:rPr>
              <w:t xml:space="preserve"> □</w:t>
            </w:r>
            <w:r w:rsidRPr="00387151">
              <w:rPr>
                <w:rFonts w:ascii="Times New Roman" w:eastAsia="仿宋_GB2312" w:hAnsi="Times New Roman"/>
                <w:sz w:val="24"/>
                <w:szCs w:val="24"/>
              </w:rPr>
              <w:t>师生</w:t>
            </w:r>
            <w:r w:rsidR="00387151">
              <w:rPr>
                <w:rFonts w:ascii="Times New Roman" w:eastAsia="仿宋_GB2312" w:hAnsi="Times New Roman" w:hint="eastAsia"/>
                <w:sz w:val="24"/>
                <w:szCs w:val="24"/>
              </w:rPr>
              <w:t>同</w:t>
            </w:r>
            <w:r w:rsidRPr="00387151">
              <w:rPr>
                <w:rFonts w:ascii="Times New Roman" w:eastAsia="仿宋_GB2312" w:hAnsi="Times New Roman"/>
                <w:sz w:val="24"/>
                <w:szCs w:val="24"/>
              </w:rPr>
              <w:t>赛（试点）</w:t>
            </w:r>
          </w:p>
        </w:tc>
      </w:tr>
      <w:tr w:rsidR="00AE7856" w:rsidRPr="00387151" w14:paraId="02CE1FFC" w14:textId="77777777">
        <w:trPr>
          <w:cantSplit/>
          <w:trHeight w:val="520"/>
          <w:jc w:val="center"/>
        </w:trPr>
        <w:tc>
          <w:tcPr>
            <w:tcW w:w="9078" w:type="dxa"/>
            <w:gridSpan w:val="4"/>
            <w:vAlign w:val="center"/>
          </w:tcPr>
          <w:p w14:paraId="53FF4385" w14:textId="77777777" w:rsidR="00AE7856" w:rsidRPr="00387151" w:rsidRDefault="00E01D2A">
            <w:pPr>
              <w:adjustRightInd w:val="0"/>
              <w:snapToGrid w:val="0"/>
              <w:jc w:val="center"/>
              <w:rPr>
                <w:rFonts w:ascii="Times New Roman" w:eastAsia="仿宋_GB2312" w:hAnsi="Times New Roman"/>
                <w:sz w:val="24"/>
                <w:szCs w:val="24"/>
              </w:rPr>
            </w:pPr>
            <w:r w:rsidRPr="00387151">
              <w:rPr>
                <w:rFonts w:ascii="Times New Roman" w:eastAsia="仿宋_GB2312" w:hAnsi="Times New Roman"/>
                <w:b/>
                <w:sz w:val="28"/>
                <w:szCs w:val="28"/>
              </w:rPr>
              <w:t>涉及专业大类、专业类、专业及核心课程</w:t>
            </w:r>
          </w:p>
        </w:tc>
      </w:tr>
      <w:tr w:rsidR="00AE7856" w:rsidRPr="00387151" w14:paraId="1601D6E2" w14:textId="77777777">
        <w:trPr>
          <w:cantSplit/>
          <w:trHeight w:val="312"/>
          <w:jc w:val="center"/>
        </w:trPr>
        <w:tc>
          <w:tcPr>
            <w:tcW w:w="1384" w:type="dxa"/>
            <w:vAlign w:val="center"/>
          </w:tcPr>
          <w:p w14:paraId="38ADB1C8" w14:textId="77777777" w:rsidR="00AE7856" w:rsidRPr="00387151" w:rsidRDefault="00E01D2A">
            <w:pPr>
              <w:adjustRightInd w:val="0"/>
              <w:snapToGrid w:val="0"/>
              <w:jc w:val="center"/>
              <w:rPr>
                <w:rFonts w:ascii="Times New Roman" w:eastAsia="仿宋_GB2312" w:hAnsi="Times New Roman"/>
                <w:b/>
                <w:sz w:val="24"/>
                <w:szCs w:val="24"/>
              </w:rPr>
            </w:pPr>
            <w:r w:rsidRPr="00387151">
              <w:rPr>
                <w:rFonts w:ascii="Times New Roman" w:eastAsia="仿宋_GB2312" w:hAnsi="Times New Roman"/>
                <w:sz w:val="24"/>
                <w:szCs w:val="24"/>
              </w:rPr>
              <w:t>专业大类</w:t>
            </w:r>
          </w:p>
        </w:tc>
        <w:tc>
          <w:tcPr>
            <w:tcW w:w="1232" w:type="dxa"/>
            <w:vAlign w:val="center"/>
          </w:tcPr>
          <w:p w14:paraId="7A8A1814" w14:textId="77777777" w:rsidR="00AE7856" w:rsidRPr="00387151" w:rsidRDefault="00E01D2A">
            <w:pPr>
              <w:adjustRightInd w:val="0"/>
              <w:snapToGrid w:val="0"/>
              <w:jc w:val="center"/>
              <w:rPr>
                <w:rFonts w:ascii="Times New Roman" w:eastAsia="仿宋_GB2312" w:hAnsi="Times New Roman"/>
                <w:b/>
                <w:sz w:val="24"/>
                <w:szCs w:val="24"/>
              </w:rPr>
            </w:pPr>
            <w:r w:rsidRPr="00387151">
              <w:rPr>
                <w:rFonts w:ascii="Times New Roman" w:eastAsia="仿宋_GB2312" w:hAnsi="Times New Roman"/>
                <w:sz w:val="24"/>
                <w:szCs w:val="24"/>
              </w:rPr>
              <w:t>专业类</w:t>
            </w:r>
          </w:p>
        </w:tc>
        <w:tc>
          <w:tcPr>
            <w:tcW w:w="1915" w:type="dxa"/>
            <w:vAlign w:val="center"/>
          </w:tcPr>
          <w:p w14:paraId="1ECAA09E" w14:textId="77777777" w:rsidR="00AE7856" w:rsidRPr="00387151" w:rsidRDefault="00E01D2A">
            <w:pPr>
              <w:adjustRightInd w:val="0"/>
              <w:snapToGrid w:val="0"/>
              <w:jc w:val="center"/>
              <w:rPr>
                <w:rFonts w:ascii="Times New Roman" w:eastAsia="仿宋_GB2312" w:hAnsi="Times New Roman"/>
                <w:b/>
                <w:sz w:val="24"/>
                <w:szCs w:val="24"/>
              </w:rPr>
            </w:pPr>
            <w:r w:rsidRPr="00387151">
              <w:rPr>
                <w:rFonts w:ascii="Times New Roman" w:eastAsia="仿宋_GB2312" w:hAnsi="Times New Roman"/>
                <w:sz w:val="24"/>
                <w:szCs w:val="24"/>
              </w:rPr>
              <w:t>专业名称</w:t>
            </w:r>
          </w:p>
        </w:tc>
        <w:tc>
          <w:tcPr>
            <w:tcW w:w="4547" w:type="dxa"/>
            <w:tcMar>
              <w:left w:w="57" w:type="dxa"/>
              <w:right w:w="57" w:type="dxa"/>
            </w:tcMar>
            <w:vAlign w:val="center"/>
          </w:tcPr>
          <w:p w14:paraId="5E808FDC" w14:textId="77777777" w:rsidR="00AE7856" w:rsidRPr="00387151" w:rsidRDefault="00E01D2A">
            <w:pPr>
              <w:adjustRightInd w:val="0"/>
              <w:snapToGrid w:val="0"/>
              <w:jc w:val="center"/>
              <w:rPr>
                <w:rFonts w:ascii="Times New Roman" w:eastAsia="仿宋_GB2312" w:hAnsi="Times New Roman"/>
                <w:sz w:val="24"/>
                <w:szCs w:val="24"/>
              </w:rPr>
            </w:pPr>
            <w:r w:rsidRPr="00387151">
              <w:rPr>
                <w:rFonts w:ascii="Times New Roman" w:eastAsia="仿宋_GB2312" w:hAnsi="Times New Roman"/>
                <w:sz w:val="24"/>
                <w:szCs w:val="24"/>
              </w:rPr>
              <w:t>核心课程</w:t>
            </w:r>
          </w:p>
          <w:p w14:paraId="051BC930" w14:textId="77777777" w:rsidR="00AE7856" w:rsidRPr="00387151" w:rsidRDefault="00E01D2A">
            <w:pPr>
              <w:adjustRightInd w:val="0"/>
              <w:snapToGrid w:val="0"/>
              <w:jc w:val="center"/>
              <w:rPr>
                <w:rFonts w:ascii="Times New Roman" w:eastAsia="仿宋_GB2312" w:hAnsi="Times New Roman"/>
                <w:b/>
                <w:sz w:val="24"/>
                <w:szCs w:val="24"/>
              </w:rPr>
            </w:pPr>
            <w:r w:rsidRPr="00387151">
              <w:rPr>
                <w:rFonts w:ascii="Times New Roman" w:eastAsia="仿宋_GB2312" w:hAnsi="Times New Roman"/>
                <w:szCs w:val="21"/>
              </w:rPr>
              <w:t>（对应每个专业，明确涉及的专业核心课程）</w:t>
            </w:r>
          </w:p>
        </w:tc>
      </w:tr>
      <w:tr w:rsidR="00AE7856" w:rsidRPr="00387151" w14:paraId="367EF867" w14:textId="77777777">
        <w:trPr>
          <w:cantSplit/>
          <w:trHeight w:val="20"/>
          <w:jc w:val="center"/>
        </w:trPr>
        <w:tc>
          <w:tcPr>
            <w:tcW w:w="1384" w:type="dxa"/>
            <w:vMerge w:val="restart"/>
            <w:vAlign w:val="center"/>
          </w:tcPr>
          <w:p w14:paraId="5F9D6887"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交通运输大类（</w:t>
            </w:r>
            <w:r w:rsidRPr="00387151">
              <w:rPr>
                <w:rFonts w:ascii="Times New Roman" w:eastAsia="仿宋_GB2312" w:hAnsi="Times New Roman"/>
                <w:bCs/>
                <w:szCs w:val="21"/>
              </w:rPr>
              <w:t>50</w:t>
            </w:r>
            <w:r w:rsidRPr="00387151">
              <w:rPr>
                <w:rFonts w:ascii="Times New Roman" w:eastAsia="仿宋_GB2312" w:hAnsi="Times New Roman"/>
                <w:bCs/>
                <w:szCs w:val="21"/>
              </w:rPr>
              <w:t>）</w:t>
            </w:r>
          </w:p>
        </w:tc>
        <w:tc>
          <w:tcPr>
            <w:tcW w:w="1232" w:type="dxa"/>
            <w:vMerge w:val="restart"/>
            <w:vAlign w:val="center"/>
          </w:tcPr>
          <w:p w14:paraId="34BFE75F"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城市轨道交通类（</w:t>
            </w:r>
            <w:r w:rsidRPr="00387151">
              <w:rPr>
                <w:rFonts w:ascii="Times New Roman" w:eastAsia="仿宋_GB2312" w:hAnsi="Times New Roman"/>
                <w:bCs/>
                <w:szCs w:val="21"/>
              </w:rPr>
              <w:t>5006</w:t>
            </w:r>
            <w:r w:rsidRPr="00387151">
              <w:rPr>
                <w:rFonts w:ascii="Times New Roman" w:eastAsia="仿宋_GB2312" w:hAnsi="Times New Roman"/>
                <w:bCs/>
                <w:szCs w:val="21"/>
              </w:rPr>
              <w:t>）</w:t>
            </w:r>
          </w:p>
        </w:tc>
        <w:tc>
          <w:tcPr>
            <w:tcW w:w="1915" w:type="dxa"/>
            <w:vMerge w:val="restart"/>
            <w:vAlign w:val="center"/>
          </w:tcPr>
          <w:p w14:paraId="411C09AB"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城市轨道交通运营管理（</w:t>
            </w:r>
            <w:r w:rsidRPr="00387151">
              <w:rPr>
                <w:rFonts w:ascii="Times New Roman" w:eastAsia="仿宋_GB2312" w:hAnsi="Times New Roman"/>
                <w:bCs/>
                <w:szCs w:val="21"/>
              </w:rPr>
              <w:t>500606</w:t>
            </w:r>
            <w:r w:rsidRPr="00387151">
              <w:rPr>
                <w:rFonts w:ascii="Times New Roman" w:eastAsia="仿宋_GB2312" w:hAnsi="Times New Roman"/>
                <w:bCs/>
                <w:szCs w:val="21"/>
              </w:rPr>
              <w:t>）</w:t>
            </w:r>
          </w:p>
        </w:tc>
        <w:tc>
          <w:tcPr>
            <w:tcW w:w="4547" w:type="dxa"/>
            <w:vAlign w:val="center"/>
          </w:tcPr>
          <w:p w14:paraId="6BABBD02"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城市轨道交通机电设备运用</w:t>
            </w:r>
          </w:p>
        </w:tc>
      </w:tr>
      <w:tr w:rsidR="00AE7856" w:rsidRPr="00387151" w14:paraId="78730A40" w14:textId="77777777">
        <w:trPr>
          <w:cantSplit/>
          <w:trHeight w:val="20"/>
          <w:jc w:val="center"/>
        </w:trPr>
        <w:tc>
          <w:tcPr>
            <w:tcW w:w="1384" w:type="dxa"/>
            <w:vMerge/>
            <w:vAlign w:val="center"/>
          </w:tcPr>
          <w:p w14:paraId="400C58DE"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34BA0122"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ign w:val="center"/>
          </w:tcPr>
          <w:p w14:paraId="5ECA4FF0" w14:textId="77777777" w:rsidR="00AE7856" w:rsidRPr="00387151" w:rsidRDefault="00AE7856">
            <w:pPr>
              <w:adjustRightInd w:val="0"/>
              <w:snapToGrid w:val="0"/>
              <w:jc w:val="left"/>
              <w:rPr>
                <w:rFonts w:ascii="Times New Roman" w:eastAsia="仿宋_GB2312" w:hAnsi="Times New Roman"/>
                <w:bCs/>
                <w:szCs w:val="21"/>
              </w:rPr>
            </w:pPr>
          </w:p>
        </w:tc>
        <w:tc>
          <w:tcPr>
            <w:tcW w:w="4547" w:type="dxa"/>
            <w:vAlign w:val="center"/>
          </w:tcPr>
          <w:p w14:paraId="12699B2F"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城市轨道交通票务管理</w:t>
            </w:r>
          </w:p>
        </w:tc>
      </w:tr>
      <w:tr w:rsidR="00AE7856" w:rsidRPr="00387151" w14:paraId="63F496F3" w14:textId="77777777">
        <w:trPr>
          <w:cantSplit/>
          <w:trHeight w:val="20"/>
          <w:jc w:val="center"/>
        </w:trPr>
        <w:tc>
          <w:tcPr>
            <w:tcW w:w="1384" w:type="dxa"/>
            <w:vMerge/>
            <w:vAlign w:val="center"/>
          </w:tcPr>
          <w:p w14:paraId="705D3195"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4244168B"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ign w:val="center"/>
          </w:tcPr>
          <w:p w14:paraId="49219E40" w14:textId="77777777" w:rsidR="00AE7856" w:rsidRPr="00387151" w:rsidRDefault="00AE7856">
            <w:pPr>
              <w:adjustRightInd w:val="0"/>
              <w:snapToGrid w:val="0"/>
              <w:jc w:val="left"/>
              <w:rPr>
                <w:rFonts w:ascii="Times New Roman" w:eastAsia="仿宋_GB2312" w:hAnsi="Times New Roman"/>
                <w:bCs/>
                <w:szCs w:val="21"/>
              </w:rPr>
            </w:pPr>
          </w:p>
        </w:tc>
        <w:tc>
          <w:tcPr>
            <w:tcW w:w="4547" w:type="dxa"/>
            <w:vAlign w:val="center"/>
          </w:tcPr>
          <w:p w14:paraId="29C0C93B"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城市轨道交通客运组织</w:t>
            </w:r>
          </w:p>
        </w:tc>
      </w:tr>
      <w:tr w:rsidR="00AE7856" w:rsidRPr="00387151" w14:paraId="0F5EDCEC" w14:textId="77777777">
        <w:trPr>
          <w:cantSplit/>
          <w:trHeight w:val="20"/>
          <w:jc w:val="center"/>
        </w:trPr>
        <w:tc>
          <w:tcPr>
            <w:tcW w:w="1384" w:type="dxa"/>
            <w:vMerge/>
            <w:vAlign w:val="center"/>
          </w:tcPr>
          <w:p w14:paraId="394FE329"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48CA718A"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ign w:val="center"/>
          </w:tcPr>
          <w:p w14:paraId="19728637" w14:textId="77777777" w:rsidR="00AE7856" w:rsidRPr="00387151" w:rsidRDefault="00AE7856">
            <w:pPr>
              <w:adjustRightInd w:val="0"/>
              <w:snapToGrid w:val="0"/>
              <w:jc w:val="left"/>
              <w:rPr>
                <w:rFonts w:ascii="Times New Roman" w:eastAsia="仿宋_GB2312" w:hAnsi="Times New Roman"/>
                <w:bCs/>
                <w:szCs w:val="21"/>
              </w:rPr>
            </w:pPr>
          </w:p>
        </w:tc>
        <w:tc>
          <w:tcPr>
            <w:tcW w:w="4547" w:type="dxa"/>
            <w:vAlign w:val="center"/>
          </w:tcPr>
          <w:p w14:paraId="59939F9B"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城市轨道交通客运服务</w:t>
            </w:r>
          </w:p>
        </w:tc>
      </w:tr>
      <w:tr w:rsidR="00AE7856" w:rsidRPr="00387151" w14:paraId="66BF2AFA" w14:textId="77777777">
        <w:trPr>
          <w:cantSplit/>
          <w:trHeight w:val="20"/>
          <w:jc w:val="center"/>
        </w:trPr>
        <w:tc>
          <w:tcPr>
            <w:tcW w:w="1384" w:type="dxa"/>
            <w:vMerge/>
            <w:vAlign w:val="center"/>
          </w:tcPr>
          <w:p w14:paraId="454DF485"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5AAA614A"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ign w:val="center"/>
          </w:tcPr>
          <w:p w14:paraId="55633EF4" w14:textId="77777777" w:rsidR="00AE7856" w:rsidRPr="00387151" w:rsidRDefault="00AE7856">
            <w:pPr>
              <w:adjustRightInd w:val="0"/>
              <w:snapToGrid w:val="0"/>
              <w:jc w:val="left"/>
              <w:rPr>
                <w:rFonts w:ascii="Times New Roman" w:eastAsia="仿宋_GB2312" w:hAnsi="Times New Roman"/>
                <w:bCs/>
                <w:szCs w:val="21"/>
              </w:rPr>
            </w:pPr>
          </w:p>
        </w:tc>
        <w:tc>
          <w:tcPr>
            <w:tcW w:w="4547" w:type="dxa"/>
            <w:vAlign w:val="center"/>
          </w:tcPr>
          <w:p w14:paraId="5B730622"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城市轨道交通行车组织</w:t>
            </w:r>
          </w:p>
        </w:tc>
      </w:tr>
      <w:tr w:rsidR="00AE7856" w:rsidRPr="00387151" w14:paraId="63C460E5" w14:textId="77777777">
        <w:trPr>
          <w:cantSplit/>
          <w:trHeight w:val="20"/>
          <w:jc w:val="center"/>
        </w:trPr>
        <w:tc>
          <w:tcPr>
            <w:tcW w:w="1384" w:type="dxa"/>
            <w:vMerge/>
            <w:vAlign w:val="center"/>
          </w:tcPr>
          <w:p w14:paraId="4EE0B6D9"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1DD3909B"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ign w:val="center"/>
          </w:tcPr>
          <w:p w14:paraId="585F41C1" w14:textId="77777777" w:rsidR="00AE7856" w:rsidRPr="00387151" w:rsidRDefault="00AE7856">
            <w:pPr>
              <w:adjustRightInd w:val="0"/>
              <w:snapToGrid w:val="0"/>
              <w:jc w:val="left"/>
              <w:rPr>
                <w:rFonts w:ascii="Times New Roman" w:eastAsia="仿宋_GB2312" w:hAnsi="Times New Roman"/>
                <w:bCs/>
                <w:szCs w:val="21"/>
              </w:rPr>
            </w:pPr>
          </w:p>
        </w:tc>
        <w:tc>
          <w:tcPr>
            <w:tcW w:w="4547" w:type="dxa"/>
            <w:vAlign w:val="center"/>
          </w:tcPr>
          <w:p w14:paraId="596A72D6"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城市轨道交通应急处置</w:t>
            </w:r>
          </w:p>
        </w:tc>
      </w:tr>
      <w:tr w:rsidR="00AE7856" w:rsidRPr="00387151" w14:paraId="1D92F2B1" w14:textId="77777777">
        <w:trPr>
          <w:cantSplit/>
          <w:trHeight w:val="20"/>
          <w:jc w:val="center"/>
        </w:trPr>
        <w:tc>
          <w:tcPr>
            <w:tcW w:w="1384" w:type="dxa"/>
            <w:vMerge/>
            <w:vAlign w:val="center"/>
          </w:tcPr>
          <w:p w14:paraId="7FC61345"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6CDE355A"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restart"/>
            <w:vAlign w:val="center"/>
          </w:tcPr>
          <w:p w14:paraId="23B19E21"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城市轨道交通通信信号技术（</w:t>
            </w:r>
            <w:r w:rsidRPr="00387151">
              <w:rPr>
                <w:rFonts w:ascii="Times New Roman" w:eastAsia="仿宋_GB2312" w:hAnsi="Times New Roman"/>
                <w:bCs/>
                <w:szCs w:val="21"/>
              </w:rPr>
              <w:t>500604</w:t>
            </w:r>
            <w:r w:rsidRPr="00387151">
              <w:rPr>
                <w:rFonts w:ascii="Times New Roman" w:eastAsia="仿宋_GB2312" w:hAnsi="Times New Roman"/>
                <w:bCs/>
                <w:szCs w:val="21"/>
              </w:rPr>
              <w:t>）</w:t>
            </w:r>
          </w:p>
        </w:tc>
        <w:tc>
          <w:tcPr>
            <w:tcW w:w="4547" w:type="dxa"/>
            <w:vAlign w:val="center"/>
          </w:tcPr>
          <w:p w14:paraId="700C2922"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城市轨道交通信号基础设备维护</w:t>
            </w:r>
          </w:p>
        </w:tc>
      </w:tr>
      <w:tr w:rsidR="00AE7856" w:rsidRPr="00387151" w14:paraId="207EC2C6" w14:textId="77777777">
        <w:trPr>
          <w:cantSplit/>
          <w:trHeight w:val="20"/>
          <w:jc w:val="center"/>
        </w:trPr>
        <w:tc>
          <w:tcPr>
            <w:tcW w:w="1384" w:type="dxa"/>
            <w:vMerge/>
            <w:vAlign w:val="center"/>
          </w:tcPr>
          <w:p w14:paraId="29753529"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10853CF7"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ign w:val="center"/>
          </w:tcPr>
          <w:p w14:paraId="628085C1" w14:textId="77777777" w:rsidR="00AE7856" w:rsidRPr="00387151" w:rsidRDefault="00AE7856">
            <w:pPr>
              <w:adjustRightInd w:val="0"/>
              <w:snapToGrid w:val="0"/>
              <w:jc w:val="left"/>
              <w:rPr>
                <w:rFonts w:ascii="Times New Roman" w:eastAsia="仿宋_GB2312" w:hAnsi="Times New Roman"/>
                <w:bCs/>
                <w:szCs w:val="21"/>
              </w:rPr>
            </w:pPr>
          </w:p>
        </w:tc>
        <w:tc>
          <w:tcPr>
            <w:tcW w:w="4547" w:type="dxa"/>
            <w:vAlign w:val="center"/>
          </w:tcPr>
          <w:p w14:paraId="77981587"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城市轨道交通联锁系统维护</w:t>
            </w:r>
          </w:p>
        </w:tc>
      </w:tr>
      <w:tr w:rsidR="00AE7856" w:rsidRPr="00387151" w14:paraId="2D2E1A82" w14:textId="77777777">
        <w:trPr>
          <w:cantSplit/>
          <w:trHeight w:val="20"/>
          <w:jc w:val="center"/>
        </w:trPr>
        <w:tc>
          <w:tcPr>
            <w:tcW w:w="1384" w:type="dxa"/>
            <w:vMerge/>
            <w:vAlign w:val="center"/>
          </w:tcPr>
          <w:p w14:paraId="3A02DA9B"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1A893A63"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ign w:val="center"/>
          </w:tcPr>
          <w:p w14:paraId="1D91A5C8" w14:textId="77777777" w:rsidR="00AE7856" w:rsidRPr="00387151" w:rsidRDefault="00AE7856">
            <w:pPr>
              <w:adjustRightInd w:val="0"/>
              <w:snapToGrid w:val="0"/>
              <w:jc w:val="left"/>
              <w:rPr>
                <w:rFonts w:ascii="Times New Roman" w:eastAsia="仿宋_GB2312" w:hAnsi="Times New Roman"/>
                <w:bCs/>
                <w:szCs w:val="21"/>
              </w:rPr>
            </w:pPr>
          </w:p>
        </w:tc>
        <w:tc>
          <w:tcPr>
            <w:tcW w:w="4547" w:type="dxa"/>
            <w:vAlign w:val="center"/>
          </w:tcPr>
          <w:p w14:paraId="7791BDDF"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城市轨道交通列车自动控制系统维护</w:t>
            </w:r>
          </w:p>
        </w:tc>
      </w:tr>
      <w:tr w:rsidR="00AE7856" w:rsidRPr="00387151" w14:paraId="046DDB70" w14:textId="77777777">
        <w:trPr>
          <w:cantSplit/>
          <w:trHeight w:val="20"/>
          <w:jc w:val="center"/>
        </w:trPr>
        <w:tc>
          <w:tcPr>
            <w:tcW w:w="1384" w:type="dxa"/>
            <w:vMerge/>
            <w:vAlign w:val="center"/>
          </w:tcPr>
          <w:p w14:paraId="5CBBC8DD"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2B15A5BF"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ign w:val="center"/>
          </w:tcPr>
          <w:p w14:paraId="78845398" w14:textId="77777777" w:rsidR="00AE7856" w:rsidRPr="00387151" w:rsidRDefault="00AE7856">
            <w:pPr>
              <w:adjustRightInd w:val="0"/>
              <w:snapToGrid w:val="0"/>
              <w:jc w:val="left"/>
              <w:rPr>
                <w:rFonts w:ascii="Times New Roman" w:eastAsia="仿宋_GB2312" w:hAnsi="Times New Roman"/>
                <w:bCs/>
                <w:szCs w:val="21"/>
              </w:rPr>
            </w:pPr>
          </w:p>
        </w:tc>
        <w:tc>
          <w:tcPr>
            <w:tcW w:w="4547" w:type="dxa"/>
            <w:vAlign w:val="center"/>
          </w:tcPr>
          <w:p w14:paraId="0787EBCD"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城市轨道交通专用通信系统维护</w:t>
            </w:r>
          </w:p>
        </w:tc>
      </w:tr>
      <w:tr w:rsidR="00AE7856" w:rsidRPr="00387151" w14:paraId="7416CB62" w14:textId="77777777">
        <w:trPr>
          <w:cantSplit/>
          <w:trHeight w:val="20"/>
          <w:jc w:val="center"/>
        </w:trPr>
        <w:tc>
          <w:tcPr>
            <w:tcW w:w="1384" w:type="dxa"/>
            <w:vMerge/>
            <w:vAlign w:val="center"/>
          </w:tcPr>
          <w:p w14:paraId="05880180"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4DAE4C9D"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ign w:val="center"/>
          </w:tcPr>
          <w:p w14:paraId="32BDF6F5" w14:textId="77777777" w:rsidR="00AE7856" w:rsidRPr="00387151" w:rsidRDefault="00AE7856">
            <w:pPr>
              <w:adjustRightInd w:val="0"/>
              <w:snapToGrid w:val="0"/>
              <w:jc w:val="left"/>
              <w:rPr>
                <w:rFonts w:ascii="Times New Roman" w:eastAsia="仿宋_GB2312" w:hAnsi="Times New Roman"/>
                <w:bCs/>
                <w:szCs w:val="21"/>
              </w:rPr>
            </w:pPr>
          </w:p>
        </w:tc>
        <w:tc>
          <w:tcPr>
            <w:tcW w:w="4547" w:type="dxa"/>
            <w:vAlign w:val="center"/>
          </w:tcPr>
          <w:p w14:paraId="3CB7D944"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通信传输系统维护</w:t>
            </w:r>
          </w:p>
        </w:tc>
      </w:tr>
      <w:tr w:rsidR="00AE7856" w:rsidRPr="00387151" w14:paraId="4E04FF0F" w14:textId="77777777">
        <w:trPr>
          <w:cantSplit/>
          <w:trHeight w:val="20"/>
          <w:jc w:val="center"/>
        </w:trPr>
        <w:tc>
          <w:tcPr>
            <w:tcW w:w="1384" w:type="dxa"/>
            <w:vMerge/>
            <w:vAlign w:val="center"/>
          </w:tcPr>
          <w:p w14:paraId="29856BF5"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7E8B6B7E"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ign w:val="center"/>
          </w:tcPr>
          <w:p w14:paraId="45A7CAA4" w14:textId="77777777" w:rsidR="00AE7856" w:rsidRPr="00387151" w:rsidRDefault="00AE7856">
            <w:pPr>
              <w:adjustRightInd w:val="0"/>
              <w:snapToGrid w:val="0"/>
              <w:jc w:val="left"/>
              <w:rPr>
                <w:rFonts w:ascii="Times New Roman" w:eastAsia="仿宋_GB2312" w:hAnsi="Times New Roman"/>
                <w:bCs/>
                <w:szCs w:val="21"/>
              </w:rPr>
            </w:pPr>
          </w:p>
        </w:tc>
        <w:tc>
          <w:tcPr>
            <w:tcW w:w="4547" w:type="dxa"/>
            <w:vAlign w:val="center"/>
          </w:tcPr>
          <w:p w14:paraId="5115D7CF"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无线通信系统维护</w:t>
            </w:r>
          </w:p>
        </w:tc>
      </w:tr>
      <w:tr w:rsidR="00AE7856" w:rsidRPr="00387151" w14:paraId="2F264AFF" w14:textId="77777777">
        <w:trPr>
          <w:cantSplit/>
          <w:trHeight w:val="20"/>
          <w:jc w:val="center"/>
        </w:trPr>
        <w:tc>
          <w:tcPr>
            <w:tcW w:w="1384" w:type="dxa"/>
            <w:vMerge/>
            <w:vAlign w:val="center"/>
          </w:tcPr>
          <w:p w14:paraId="30B9BAA4"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6039F766"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ign w:val="center"/>
          </w:tcPr>
          <w:p w14:paraId="2AD4EB62" w14:textId="77777777" w:rsidR="00AE7856" w:rsidRPr="00387151" w:rsidRDefault="00AE7856">
            <w:pPr>
              <w:adjustRightInd w:val="0"/>
              <w:snapToGrid w:val="0"/>
              <w:jc w:val="left"/>
              <w:rPr>
                <w:rFonts w:ascii="Times New Roman" w:eastAsia="仿宋_GB2312" w:hAnsi="Times New Roman"/>
                <w:bCs/>
                <w:szCs w:val="21"/>
              </w:rPr>
            </w:pPr>
          </w:p>
        </w:tc>
        <w:tc>
          <w:tcPr>
            <w:tcW w:w="4547" w:type="dxa"/>
            <w:vAlign w:val="center"/>
          </w:tcPr>
          <w:p w14:paraId="4556D496"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城市轨道交通电源系统维护</w:t>
            </w:r>
          </w:p>
        </w:tc>
      </w:tr>
      <w:tr w:rsidR="00AE7856" w:rsidRPr="00387151" w14:paraId="62AC0C3D" w14:textId="77777777">
        <w:trPr>
          <w:cantSplit/>
          <w:trHeight w:val="20"/>
          <w:jc w:val="center"/>
        </w:trPr>
        <w:tc>
          <w:tcPr>
            <w:tcW w:w="1384" w:type="dxa"/>
            <w:vMerge w:val="restart"/>
            <w:vAlign w:val="center"/>
          </w:tcPr>
          <w:p w14:paraId="6B17DD92"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装备制造大类（</w:t>
            </w:r>
            <w:r w:rsidRPr="00387151">
              <w:rPr>
                <w:rFonts w:ascii="Times New Roman" w:eastAsia="仿宋_GB2312" w:hAnsi="Times New Roman"/>
                <w:bCs/>
                <w:szCs w:val="21"/>
              </w:rPr>
              <w:t>46</w:t>
            </w:r>
            <w:r w:rsidRPr="00387151">
              <w:rPr>
                <w:rFonts w:ascii="Times New Roman" w:eastAsia="仿宋_GB2312" w:hAnsi="Times New Roman"/>
                <w:bCs/>
                <w:szCs w:val="21"/>
              </w:rPr>
              <w:t>）</w:t>
            </w:r>
          </w:p>
        </w:tc>
        <w:tc>
          <w:tcPr>
            <w:tcW w:w="1232" w:type="dxa"/>
            <w:vMerge w:val="restart"/>
            <w:vAlign w:val="center"/>
          </w:tcPr>
          <w:p w14:paraId="0D9C0814"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轨道装备类（</w:t>
            </w:r>
            <w:r w:rsidRPr="00387151">
              <w:rPr>
                <w:rFonts w:ascii="Times New Roman" w:eastAsia="仿宋_GB2312" w:hAnsi="Times New Roman"/>
                <w:bCs/>
                <w:szCs w:val="21"/>
              </w:rPr>
              <w:t>4604</w:t>
            </w:r>
            <w:r w:rsidRPr="00387151">
              <w:rPr>
                <w:rFonts w:ascii="Times New Roman" w:eastAsia="仿宋_GB2312" w:hAnsi="Times New Roman"/>
                <w:bCs/>
                <w:szCs w:val="21"/>
              </w:rPr>
              <w:t>）</w:t>
            </w:r>
          </w:p>
        </w:tc>
        <w:tc>
          <w:tcPr>
            <w:tcW w:w="1915" w:type="dxa"/>
            <w:vMerge w:val="restart"/>
            <w:vAlign w:val="center"/>
          </w:tcPr>
          <w:p w14:paraId="35EE993E"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轨道交通通信信号设备制造与维护（</w:t>
            </w:r>
            <w:r w:rsidRPr="00387151">
              <w:rPr>
                <w:rFonts w:ascii="Times New Roman" w:eastAsia="仿宋_GB2312" w:hAnsi="Times New Roman"/>
                <w:bCs/>
                <w:szCs w:val="21"/>
              </w:rPr>
              <w:t>460404</w:t>
            </w:r>
            <w:r w:rsidRPr="00387151">
              <w:rPr>
                <w:rFonts w:ascii="Times New Roman" w:eastAsia="仿宋_GB2312" w:hAnsi="Times New Roman"/>
                <w:bCs/>
                <w:szCs w:val="21"/>
              </w:rPr>
              <w:t>）</w:t>
            </w:r>
          </w:p>
        </w:tc>
        <w:tc>
          <w:tcPr>
            <w:tcW w:w="4547" w:type="dxa"/>
            <w:vAlign w:val="center"/>
          </w:tcPr>
          <w:p w14:paraId="1D79BF49"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轨道交通通信信号设备制造工艺</w:t>
            </w:r>
          </w:p>
        </w:tc>
      </w:tr>
      <w:tr w:rsidR="00AE7856" w:rsidRPr="00387151" w14:paraId="4650686C" w14:textId="77777777">
        <w:trPr>
          <w:cantSplit/>
          <w:trHeight w:val="20"/>
          <w:jc w:val="center"/>
        </w:trPr>
        <w:tc>
          <w:tcPr>
            <w:tcW w:w="1384" w:type="dxa"/>
            <w:vMerge/>
            <w:vAlign w:val="center"/>
          </w:tcPr>
          <w:p w14:paraId="7D5E6D41"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2A924270"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ign w:val="center"/>
          </w:tcPr>
          <w:p w14:paraId="480B84D9" w14:textId="77777777" w:rsidR="00AE7856" w:rsidRPr="00387151" w:rsidRDefault="00AE7856">
            <w:pPr>
              <w:adjustRightInd w:val="0"/>
              <w:snapToGrid w:val="0"/>
              <w:jc w:val="left"/>
              <w:rPr>
                <w:rFonts w:ascii="Times New Roman" w:eastAsia="仿宋_GB2312" w:hAnsi="Times New Roman"/>
                <w:bCs/>
                <w:szCs w:val="21"/>
              </w:rPr>
            </w:pPr>
          </w:p>
        </w:tc>
        <w:tc>
          <w:tcPr>
            <w:tcW w:w="4547" w:type="dxa"/>
            <w:vAlign w:val="center"/>
          </w:tcPr>
          <w:p w14:paraId="7CF46194"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轨道交通通信信号基础设备组调</w:t>
            </w:r>
          </w:p>
        </w:tc>
      </w:tr>
      <w:tr w:rsidR="00AE7856" w:rsidRPr="00387151" w14:paraId="19FBF106" w14:textId="77777777">
        <w:trPr>
          <w:cantSplit/>
          <w:trHeight w:val="20"/>
          <w:jc w:val="center"/>
        </w:trPr>
        <w:tc>
          <w:tcPr>
            <w:tcW w:w="1384" w:type="dxa"/>
            <w:vMerge/>
            <w:vAlign w:val="center"/>
          </w:tcPr>
          <w:p w14:paraId="15C2C23E"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6BA2712E"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ign w:val="center"/>
          </w:tcPr>
          <w:p w14:paraId="51DCD571" w14:textId="77777777" w:rsidR="00AE7856" w:rsidRPr="00387151" w:rsidRDefault="00AE7856">
            <w:pPr>
              <w:adjustRightInd w:val="0"/>
              <w:snapToGrid w:val="0"/>
              <w:jc w:val="left"/>
              <w:rPr>
                <w:rFonts w:ascii="Times New Roman" w:eastAsia="仿宋_GB2312" w:hAnsi="Times New Roman"/>
                <w:bCs/>
                <w:szCs w:val="21"/>
              </w:rPr>
            </w:pPr>
          </w:p>
        </w:tc>
        <w:tc>
          <w:tcPr>
            <w:tcW w:w="4547" w:type="dxa"/>
            <w:vAlign w:val="center"/>
          </w:tcPr>
          <w:p w14:paraId="1FF520E7"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轨道交通车站信号自动控制系统组调</w:t>
            </w:r>
          </w:p>
        </w:tc>
      </w:tr>
      <w:tr w:rsidR="00AE7856" w:rsidRPr="00387151" w14:paraId="3E874CFA" w14:textId="77777777">
        <w:trPr>
          <w:cantSplit/>
          <w:trHeight w:val="20"/>
          <w:jc w:val="center"/>
        </w:trPr>
        <w:tc>
          <w:tcPr>
            <w:tcW w:w="1384" w:type="dxa"/>
            <w:vMerge/>
            <w:vAlign w:val="center"/>
          </w:tcPr>
          <w:p w14:paraId="715A2202"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29D794B9"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ign w:val="center"/>
          </w:tcPr>
          <w:p w14:paraId="4E71498F" w14:textId="77777777" w:rsidR="00AE7856" w:rsidRPr="00387151" w:rsidRDefault="00AE7856">
            <w:pPr>
              <w:adjustRightInd w:val="0"/>
              <w:snapToGrid w:val="0"/>
              <w:jc w:val="left"/>
              <w:rPr>
                <w:rFonts w:ascii="Times New Roman" w:eastAsia="仿宋_GB2312" w:hAnsi="Times New Roman"/>
                <w:bCs/>
                <w:szCs w:val="21"/>
              </w:rPr>
            </w:pPr>
          </w:p>
        </w:tc>
        <w:tc>
          <w:tcPr>
            <w:tcW w:w="4547" w:type="dxa"/>
            <w:vAlign w:val="center"/>
          </w:tcPr>
          <w:p w14:paraId="6B1FD04F"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轨道交通移动通信系统组调</w:t>
            </w:r>
          </w:p>
        </w:tc>
      </w:tr>
      <w:tr w:rsidR="00AE7856" w:rsidRPr="00387151" w14:paraId="74B446BF" w14:textId="77777777">
        <w:trPr>
          <w:cantSplit/>
          <w:trHeight w:val="20"/>
          <w:jc w:val="center"/>
        </w:trPr>
        <w:tc>
          <w:tcPr>
            <w:tcW w:w="1384" w:type="dxa"/>
            <w:vMerge/>
            <w:vAlign w:val="center"/>
          </w:tcPr>
          <w:p w14:paraId="67A0EA69"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234DA4F3"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ign w:val="center"/>
          </w:tcPr>
          <w:p w14:paraId="74BDB9D8" w14:textId="77777777" w:rsidR="00AE7856" w:rsidRPr="00387151" w:rsidRDefault="00AE7856">
            <w:pPr>
              <w:adjustRightInd w:val="0"/>
              <w:snapToGrid w:val="0"/>
              <w:jc w:val="left"/>
              <w:rPr>
                <w:rFonts w:ascii="Times New Roman" w:eastAsia="仿宋_GB2312" w:hAnsi="Times New Roman"/>
                <w:bCs/>
                <w:szCs w:val="21"/>
              </w:rPr>
            </w:pPr>
          </w:p>
        </w:tc>
        <w:tc>
          <w:tcPr>
            <w:tcW w:w="4547" w:type="dxa"/>
            <w:vAlign w:val="center"/>
          </w:tcPr>
          <w:p w14:paraId="2D8F7CD2"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列车运行控制系统组调</w:t>
            </w:r>
          </w:p>
        </w:tc>
      </w:tr>
      <w:tr w:rsidR="00AE7856" w:rsidRPr="00387151" w14:paraId="02DC6B28" w14:textId="77777777">
        <w:trPr>
          <w:cantSplit/>
          <w:trHeight w:val="20"/>
          <w:jc w:val="center"/>
        </w:trPr>
        <w:tc>
          <w:tcPr>
            <w:tcW w:w="1384" w:type="dxa"/>
            <w:vMerge/>
            <w:vAlign w:val="center"/>
          </w:tcPr>
          <w:p w14:paraId="430B1203"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1ABEC40D"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ign w:val="center"/>
          </w:tcPr>
          <w:p w14:paraId="2373DABA" w14:textId="77777777" w:rsidR="00AE7856" w:rsidRPr="00387151" w:rsidRDefault="00AE7856">
            <w:pPr>
              <w:adjustRightInd w:val="0"/>
              <w:snapToGrid w:val="0"/>
              <w:jc w:val="left"/>
              <w:rPr>
                <w:rFonts w:ascii="Times New Roman" w:eastAsia="仿宋_GB2312" w:hAnsi="Times New Roman"/>
                <w:bCs/>
                <w:szCs w:val="21"/>
              </w:rPr>
            </w:pPr>
          </w:p>
        </w:tc>
        <w:tc>
          <w:tcPr>
            <w:tcW w:w="4547" w:type="dxa"/>
            <w:vAlign w:val="center"/>
          </w:tcPr>
          <w:p w14:paraId="2E9AC74C"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轨道交通区间设备检测与维护</w:t>
            </w:r>
          </w:p>
        </w:tc>
      </w:tr>
      <w:tr w:rsidR="00AE7856" w:rsidRPr="00387151" w14:paraId="1325877D" w14:textId="77777777">
        <w:trPr>
          <w:cantSplit/>
          <w:trHeight w:val="20"/>
          <w:jc w:val="center"/>
        </w:trPr>
        <w:tc>
          <w:tcPr>
            <w:tcW w:w="1384" w:type="dxa"/>
            <w:vMerge/>
            <w:vAlign w:val="center"/>
          </w:tcPr>
          <w:p w14:paraId="5D078804"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04F9DAEC" w14:textId="77777777" w:rsidR="00AE7856" w:rsidRPr="00387151" w:rsidRDefault="00AE7856">
            <w:pPr>
              <w:adjustRightInd w:val="0"/>
              <w:snapToGrid w:val="0"/>
              <w:jc w:val="left"/>
              <w:rPr>
                <w:rFonts w:ascii="Times New Roman" w:eastAsia="仿宋_GB2312" w:hAnsi="Times New Roman"/>
                <w:bCs/>
                <w:szCs w:val="21"/>
              </w:rPr>
            </w:pPr>
          </w:p>
        </w:tc>
        <w:tc>
          <w:tcPr>
            <w:tcW w:w="1915" w:type="dxa"/>
            <w:vMerge/>
            <w:vAlign w:val="center"/>
          </w:tcPr>
          <w:p w14:paraId="00505592" w14:textId="77777777" w:rsidR="00AE7856" w:rsidRPr="00387151" w:rsidRDefault="00AE7856">
            <w:pPr>
              <w:adjustRightInd w:val="0"/>
              <w:snapToGrid w:val="0"/>
              <w:jc w:val="left"/>
              <w:rPr>
                <w:rFonts w:ascii="Times New Roman" w:eastAsia="仿宋_GB2312" w:hAnsi="Times New Roman"/>
                <w:bCs/>
                <w:szCs w:val="21"/>
              </w:rPr>
            </w:pPr>
          </w:p>
        </w:tc>
        <w:tc>
          <w:tcPr>
            <w:tcW w:w="4547" w:type="dxa"/>
            <w:vAlign w:val="center"/>
          </w:tcPr>
          <w:p w14:paraId="24EF809B"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列车运行控制系统检测与维护</w:t>
            </w:r>
          </w:p>
        </w:tc>
      </w:tr>
      <w:tr w:rsidR="00AE7856" w:rsidRPr="00387151" w14:paraId="18BBEC5C" w14:textId="77777777">
        <w:trPr>
          <w:cantSplit/>
          <w:trHeight w:val="520"/>
          <w:jc w:val="center"/>
        </w:trPr>
        <w:tc>
          <w:tcPr>
            <w:tcW w:w="9078" w:type="dxa"/>
            <w:gridSpan w:val="4"/>
            <w:vAlign w:val="center"/>
          </w:tcPr>
          <w:p w14:paraId="21CB8BB9" w14:textId="77777777" w:rsidR="00AE7856" w:rsidRPr="00387151" w:rsidRDefault="00E01D2A">
            <w:pPr>
              <w:adjustRightInd w:val="0"/>
              <w:snapToGrid w:val="0"/>
              <w:jc w:val="center"/>
              <w:rPr>
                <w:rFonts w:ascii="Times New Roman" w:eastAsia="仿宋_GB2312" w:hAnsi="Times New Roman"/>
                <w:b/>
                <w:sz w:val="24"/>
                <w:szCs w:val="24"/>
              </w:rPr>
            </w:pPr>
            <w:r w:rsidRPr="00387151">
              <w:rPr>
                <w:rFonts w:ascii="Times New Roman" w:eastAsia="仿宋_GB2312" w:hAnsi="Times New Roman"/>
                <w:b/>
                <w:sz w:val="28"/>
                <w:szCs w:val="28"/>
              </w:rPr>
              <w:t>对接产业行业、对应岗位（群）及核心能力</w:t>
            </w:r>
          </w:p>
        </w:tc>
      </w:tr>
      <w:tr w:rsidR="00AE7856" w:rsidRPr="00387151" w14:paraId="4C80D7F5" w14:textId="77777777">
        <w:trPr>
          <w:cantSplit/>
          <w:trHeight w:val="312"/>
          <w:jc w:val="center"/>
        </w:trPr>
        <w:tc>
          <w:tcPr>
            <w:tcW w:w="1384" w:type="dxa"/>
            <w:vAlign w:val="center"/>
          </w:tcPr>
          <w:p w14:paraId="7C674914" w14:textId="77777777" w:rsidR="00AE7856" w:rsidRPr="00387151" w:rsidRDefault="00E01D2A">
            <w:pPr>
              <w:adjustRightInd w:val="0"/>
              <w:snapToGrid w:val="0"/>
              <w:jc w:val="center"/>
              <w:rPr>
                <w:rFonts w:ascii="Times New Roman" w:eastAsia="仿宋_GB2312" w:hAnsi="Times New Roman"/>
                <w:b/>
                <w:sz w:val="24"/>
                <w:szCs w:val="24"/>
              </w:rPr>
            </w:pPr>
            <w:r w:rsidRPr="00387151">
              <w:rPr>
                <w:rFonts w:ascii="Times New Roman" w:eastAsia="仿宋_GB2312" w:hAnsi="Times New Roman"/>
                <w:sz w:val="24"/>
                <w:szCs w:val="24"/>
              </w:rPr>
              <w:t>产业行业</w:t>
            </w:r>
          </w:p>
        </w:tc>
        <w:tc>
          <w:tcPr>
            <w:tcW w:w="1232" w:type="dxa"/>
            <w:vAlign w:val="center"/>
          </w:tcPr>
          <w:p w14:paraId="216B854B" w14:textId="77777777" w:rsidR="00AE7856" w:rsidRPr="00387151" w:rsidRDefault="00E01D2A">
            <w:pPr>
              <w:adjustRightInd w:val="0"/>
              <w:snapToGrid w:val="0"/>
              <w:jc w:val="center"/>
              <w:rPr>
                <w:rFonts w:ascii="Times New Roman" w:eastAsia="仿宋_GB2312" w:hAnsi="Times New Roman"/>
                <w:b/>
                <w:sz w:val="24"/>
                <w:szCs w:val="24"/>
              </w:rPr>
            </w:pPr>
            <w:r w:rsidRPr="00387151">
              <w:rPr>
                <w:rFonts w:ascii="Times New Roman" w:eastAsia="仿宋_GB2312" w:hAnsi="Times New Roman"/>
                <w:sz w:val="24"/>
                <w:szCs w:val="24"/>
              </w:rPr>
              <w:t>岗位（群）</w:t>
            </w:r>
          </w:p>
        </w:tc>
        <w:tc>
          <w:tcPr>
            <w:tcW w:w="6462" w:type="dxa"/>
            <w:gridSpan w:val="2"/>
            <w:vAlign w:val="center"/>
          </w:tcPr>
          <w:p w14:paraId="34E55FFE" w14:textId="77777777" w:rsidR="00AE7856" w:rsidRPr="00387151" w:rsidRDefault="00E01D2A">
            <w:pPr>
              <w:adjustRightInd w:val="0"/>
              <w:snapToGrid w:val="0"/>
              <w:jc w:val="center"/>
              <w:rPr>
                <w:rFonts w:ascii="Times New Roman" w:eastAsia="仿宋_GB2312" w:hAnsi="Times New Roman"/>
                <w:sz w:val="24"/>
                <w:szCs w:val="24"/>
              </w:rPr>
            </w:pPr>
            <w:r w:rsidRPr="00387151">
              <w:rPr>
                <w:rFonts w:ascii="Times New Roman" w:eastAsia="仿宋_GB2312" w:hAnsi="Times New Roman"/>
                <w:sz w:val="24"/>
                <w:szCs w:val="24"/>
              </w:rPr>
              <w:t>核心能力</w:t>
            </w:r>
          </w:p>
          <w:p w14:paraId="5EA073A1" w14:textId="77777777" w:rsidR="00AE7856" w:rsidRPr="00387151" w:rsidRDefault="00E01D2A">
            <w:pPr>
              <w:adjustRightInd w:val="0"/>
              <w:snapToGrid w:val="0"/>
              <w:jc w:val="center"/>
              <w:rPr>
                <w:rFonts w:ascii="Times New Roman" w:eastAsia="仿宋_GB2312" w:hAnsi="Times New Roman"/>
                <w:b/>
                <w:sz w:val="24"/>
                <w:szCs w:val="24"/>
              </w:rPr>
            </w:pPr>
            <w:r w:rsidRPr="00387151">
              <w:rPr>
                <w:rFonts w:ascii="Times New Roman" w:eastAsia="仿宋_GB2312" w:hAnsi="Times New Roman"/>
                <w:szCs w:val="32"/>
              </w:rPr>
              <w:t>（对应每个岗位（群），明确核心能力要求）</w:t>
            </w:r>
          </w:p>
        </w:tc>
      </w:tr>
      <w:tr w:rsidR="00AE7856" w:rsidRPr="00387151" w14:paraId="697901DC" w14:textId="77777777">
        <w:trPr>
          <w:cantSplit/>
          <w:trHeight w:val="90"/>
          <w:jc w:val="center"/>
        </w:trPr>
        <w:tc>
          <w:tcPr>
            <w:tcW w:w="1384" w:type="dxa"/>
            <w:vMerge w:val="restart"/>
            <w:vAlign w:val="center"/>
          </w:tcPr>
          <w:p w14:paraId="05E99E23" w14:textId="77777777" w:rsidR="00AE7856" w:rsidRPr="00387151" w:rsidRDefault="00E01D2A">
            <w:pPr>
              <w:adjustRightInd w:val="0"/>
              <w:snapToGrid w:val="0"/>
              <w:jc w:val="left"/>
              <w:rPr>
                <w:rFonts w:ascii="Times New Roman" w:eastAsia="仿宋_GB2312" w:hAnsi="Times New Roman"/>
                <w:bCs/>
                <w:szCs w:val="21"/>
              </w:rPr>
            </w:pPr>
            <w:bookmarkStart w:id="0" w:name="_Hlk131843046"/>
            <w:r w:rsidRPr="00387151">
              <w:rPr>
                <w:rFonts w:ascii="Times New Roman" w:eastAsia="仿宋_GB2312" w:hAnsi="Times New Roman"/>
                <w:bCs/>
                <w:szCs w:val="21"/>
              </w:rPr>
              <w:t>轨道交通产业</w:t>
            </w:r>
            <w:r w:rsidRPr="00387151">
              <w:rPr>
                <w:rFonts w:ascii="Times New Roman" w:eastAsia="仿宋_GB2312" w:hAnsi="Times New Roman"/>
                <w:bCs/>
                <w:szCs w:val="21"/>
              </w:rPr>
              <w:t>/</w:t>
            </w:r>
            <w:r w:rsidRPr="00387151">
              <w:rPr>
                <w:rFonts w:ascii="Times New Roman" w:eastAsia="仿宋_GB2312" w:hAnsi="Times New Roman"/>
                <w:bCs/>
                <w:szCs w:val="21"/>
              </w:rPr>
              <w:t>城市公共交通行业</w:t>
            </w:r>
          </w:p>
        </w:tc>
        <w:tc>
          <w:tcPr>
            <w:tcW w:w="1232" w:type="dxa"/>
            <w:vMerge w:val="restart"/>
            <w:vAlign w:val="center"/>
          </w:tcPr>
          <w:p w14:paraId="6E6446CE"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城市轨道交通行车组织岗位</w:t>
            </w:r>
          </w:p>
        </w:tc>
        <w:tc>
          <w:tcPr>
            <w:tcW w:w="6462" w:type="dxa"/>
            <w:gridSpan w:val="2"/>
            <w:vAlign w:val="center"/>
          </w:tcPr>
          <w:p w14:paraId="17FD3F7B"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具有城市轨道交通车站运营设备的操作、监控及简单故障处理的能力</w:t>
            </w:r>
          </w:p>
        </w:tc>
      </w:tr>
      <w:tr w:rsidR="00AE7856" w:rsidRPr="00387151" w14:paraId="5B2FFFEF" w14:textId="77777777">
        <w:trPr>
          <w:cantSplit/>
          <w:trHeight w:val="90"/>
          <w:jc w:val="center"/>
        </w:trPr>
        <w:tc>
          <w:tcPr>
            <w:tcW w:w="1384" w:type="dxa"/>
            <w:vMerge/>
            <w:vAlign w:val="center"/>
          </w:tcPr>
          <w:p w14:paraId="62494D41"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3125ABE1" w14:textId="77777777" w:rsidR="00AE7856" w:rsidRPr="00387151" w:rsidRDefault="00AE7856">
            <w:pPr>
              <w:adjustRightInd w:val="0"/>
              <w:snapToGrid w:val="0"/>
              <w:jc w:val="left"/>
              <w:rPr>
                <w:rFonts w:ascii="Times New Roman" w:eastAsia="仿宋_GB2312" w:hAnsi="Times New Roman"/>
                <w:bCs/>
                <w:szCs w:val="21"/>
              </w:rPr>
            </w:pPr>
          </w:p>
        </w:tc>
        <w:tc>
          <w:tcPr>
            <w:tcW w:w="6462" w:type="dxa"/>
            <w:gridSpan w:val="2"/>
            <w:vAlign w:val="center"/>
          </w:tcPr>
          <w:p w14:paraId="0D3F947C"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具有车站行车设备在中央级、车站级控制状态下的列车运行组织能力</w:t>
            </w:r>
          </w:p>
        </w:tc>
      </w:tr>
      <w:tr w:rsidR="00AE7856" w:rsidRPr="00387151" w14:paraId="71CB1C1A" w14:textId="77777777">
        <w:trPr>
          <w:cantSplit/>
          <w:trHeight w:val="90"/>
          <w:jc w:val="center"/>
        </w:trPr>
        <w:tc>
          <w:tcPr>
            <w:tcW w:w="1384" w:type="dxa"/>
            <w:vMerge/>
            <w:vAlign w:val="center"/>
          </w:tcPr>
          <w:p w14:paraId="5B7A5814"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7F91D273" w14:textId="77777777" w:rsidR="00AE7856" w:rsidRPr="00387151" w:rsidRDefault="00AE7856">
            <w:pPr>
              <w:adjustRightInd w:val="0"/>
              <w:snapToGrid w:val="0"/>
              <w:jc w:val="left"/>
              <w:rPr>
                <w:rFonts w:ascii="Times New Roman" w:eastAsia="仿宋_GB2312" w:hAnsi="Times New Roman"/>
                <w:bCs/>
                <w:szCs w:val="21"/>
              </w:rPr>
            </w:pPr>
          </w:p>
        </w:tc>
        <w:tc>
          <w:tcPr>
            <w:tcW w:w="6462" w:type="dxa"/>
            <w:gridSpan w:val="2"/>
            <w:vAlign w:val="center"/>
          </w:tcPr>
          <w:p w14:paraId="18438828"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具有城市轨道交通突发事件应急处置的能力</w:t>
            </w:r>
          </w:p>
        </w:tc>
      </w:tr>
      <w:tr w:rsidR="00AE7856" w:rsidRPr="00387151" w14:paraId="45FFBA72" w14:textId="77777777">
        <w:trPr>
          <w:cantSplit/>
          <w:trHeight w:val="90"/>
          <w:jc w:val="center"/>
        </w:trPr>
        <w:tc>
          <w:tcPr>
            <w:tcW w:w="1384" w:type="dxa"/>
            <w:vMerge/>
            <w:vAlign w:val="center"/>
          </w:tcPr>
          <w:p w14:paraId="18020CC8"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21B10789" w14:textId="77777777" w:rsidR="00AE7856" w:rsidRPr="00387151" w:rsidRDefault="00AE7856">
            <w:pPr>
              <w:adjustRightInd w:val="0"/>
              <w:snapToGrid w:val="0"/>
              <w:jc w:val="left"/>
              <w:rPr>
                <w:rFonts w:ascii="Times New Roman" w:eastAsia="仿宋_GB2312" w:hAnsi="Times New Roman"/>
                <w:bCs/>
                <w:szCs w:val="21"/>
              </w:rPr>
            </w:pPr>
          </w:p>
        </w:tc>
        <w:tc>
          <w:tcPr>
            <w:tcW w:w="6462" w:type="dxa"/>
            <w:gridSpan w:val="2"/>
            <w:vAlign w:val="center"/>
          </w:tcPr>
          <w:p w14:paraId="1F7AD30F"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具有安全防护、监控和质量管理意识</w:t>
            </w:r>
          </w:p>
        </w:tc>
      </w:tr>
      <w:tr w:rsidR="00AE7856" w:rsidRPr="00387151" w14:paraId="45BF5247" w14:textId="77777777">
        <w:trPr>
          <w:cantSplit/>
          <w:trHeight w:val="90"/>
          <w:jc w:val="center"/>
        </w:trPr>
        <w:tc>
          <w:tcPr>
            <w:tcW w:w="1384" w:type="dxa"/>
            <w:vMerge/>
            <w:vAlign w:val="center"/>
          </w:tcPr>
          <w:p w14:paraId="7EA072A3"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6C5AE580" w14:textId="77777777" w:rsidR="00AE7856" w:rsidRPr="00387151" w:rsidRDefault="00AE7856">
            <w:pPr>
              <w:adjustRightInd w:val="0"/>
              <w:snapToGrid w:val="0"/>
              <w:jc w:val="left"/>
              <w:rPr>
                <w:rFonts w:ascii="Times New Roman" w:eastAsia="仿宋_GB2312" w:hAnsi="Times New Roman"/>
                <w:bCs/>
                <w:szCs w:val="21"/>
              </w:rPr>
            </w:pPr>
          </w:p>
        </w:tc>
        <w:tc>
          <w:tcPr>
            <w:tcW w:w="6462" w:type="dxa"/>
            <w:gridSpan w:val="2"/>
            <w:vAlign w:val="center"/>
          </w:tcPr>
          <w:p w14:paraId="76235D4D"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具有探究学习、终身学习和可持续发展的能力</w:t>
            </w:r>
          </w:p>
        </w:tc>
      </w:tr>
      <w:tr w:rsidR="00AE7856" w:rsidRPr="00387151" w14:paraId="73E08935" w14:textId="77777777">
        <w:trPr>
          <w:cantSplit/>
          <w:trHeight w:val="283"/>
          <w:jc w:val="center"/>
        </w:trPr>
        <w:tc>
          <w:tcPr>
            <w:tcW w:w="1384" w:type="dxa"/>
            <w:vMerge/>
            <w:vAlign w:val="center"/>
          </w:tcPr>
          <w:p w14:paraId="57C438A5"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restart"/>
            <w:vAlign w:val="center"/>
          </w:tcPr>
          <w:p w14:paraId="1DBDFD64"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城市轨道交通客运</w:t>
            </w:r>
            <w:r w:rsidRPr="00387151">
              <w:rPr>
                <w:rFonts w:ascii="Times New Roman" w:eastAsia="仿宋_GB2312" w:hAnsi="Times New Roman"/>
                <w:bCs/>
                <w:szCs w:val="21"/>
              </w:rPr>
              <w:lastRenderedPageBreak/>
              <w:t>组织岗位</w:t>
            </w:r>
          </w:p>
        </w:tc>
        <w:tc>
          <w:tcPr>
            <w:tcW w:w="6462" w:type="dxa"/>
            <w:gridSpan w:val="2"/>
            <w:vAlign w:val="center"/>
          </w:tcPr>
          <w:p w14:paraId="1CAEAAF0"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lastRenderedPageBreak/>
              <w:t>具有车站智能售检票系统运用、设备操作及票务事务处理的能力</w:t>
            </w:r>
          </w:p>
        </w:tc>
      </w:tr>
      <w:tr w:rsidR="00AE7856" w:rsidRPr="00387151" w14:paraId="2C2C5CF7" w14:textId="77777777">
        <w:trPr>
          <w:cantSplit/>
          <w:trHeight w:val="283"/>
          <w:jc w:val="center"/>
        </w:trPr>
        <w:tc>
          <w:tcPr>
            <w:tcW w:w="1384" w:type="dxa"/>
            <w:vMerge/>
            <w:vAlign w:val="center"/>
          </w:tcPr>
          <w:p w14:paraId="07FCB629"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04E4F8C6" w14:textId="77777777" w:rsidR="00AE7856" w:rsidRPr="00387151" w:rsidRDefault="00AE7856">
            <w:pPr>
              <w:adjustRightInd w:val="0"/>
              <w:snapToGrid w:val="0"/>
              <w:jc w:val="left"/>
              <w:rPr>
                <w:rFonts w:ascii="Times New Roman" w:eastAsia="仿宋_GB2312" w:hAnsi="Times New Roman"/>
                <w:bCs/>
                <w:szCs w:val="21"/>
              </w:rPr>
            </w:pPr>
          </w:p>
        </w:tc>
        <w:tc>
          <w:tcPr>
            <w:tcW w:w="6462" w:type="dxa"/>
            <w:gridSpan w:val="2"/>
            <w:vAlign w:val="center"/>
          </w:tcPr>
          <w:p w14:paraId="5F28680B"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具有车站客运设备运用、车站运作、客流组织的能力</w:t>
            </w:r>
          </w:p>
        </w:tc>
      </w:tr>
      <w:tr w:rsidR="00AE7856" w:rsidRPr="00387151" w14:paraId="444F4C9E" w14:textId="77777777">
        <w:trPr>
          <w:cantSplit/>
          <w:trHeight w:val="283"/>
          <w:jc w:val="center"/>
        </w:trPr>
        <w:tc>
          <w:tcPr>
            <w:tcW w:w="1384" w:type="dxa"/>
            <w:vMerge/>
            <w:vAlign w:val="center"/>
          </w:tcPr>
          <w:p w14:paraId="3CF749F2"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75DC9710" w14:textId="77777777" w:rsidR="00AE7856" w:rsidRPr="00387151" w:rsidRDefault="00AE7856">
            <w:pPr>
              <w:adjustRightInd w:val="0"/>
              <w:snapToGrid w:val="0"/>
              <w:jc w:val="left"/>
              <w:rPr>
                <w:rFonts w:ascii="Times New Roman" w:eastAsia="仿宋_GB2312" w:hAnsi="Times New Roman"/>
                <w:bCs/>
                <w:szCs w:val="21"/>
              </w:rPr>
            </w:pPr>
          </w:p>
        </w:tc>
        <w:tc>
          <w:tcPr>
            <w:tcW w:w="6462" w:type="dxa"/>
            <w:gridSpan w:val="2"/>
            <w:vAlign w:val="center"/>
          </w:tcPr>
          <w:p w14:paraId="2A9C2BF6"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具有车站服务设施设备运用、乘客事务处理的能力</w:t>
            </w:r>
          </w:p>
        </w:tc>
      </w:tr>
      <w:tr w:rsidR="00AE7856" w:rsidRPr="00387151" w14:paraId="597D53BC" w14:textId="77777777">
        <w:trPr>
          <w:cantSplit/>
          <w:trHeight w:val="283"/>
          <w:jc w:val="center"/>
        </w:trPr>
        <w:tc>
          <w:tcPr>
            <w:tcW w:w="1384" w:type="dxa"/>
            <w:vMerge/>
            <w:vAlign w:val="center"/>
          </w:tcPr>
          <w:p w14:paraId="313B117B"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421A6B7C" w14:textId="77777777" w:rsidR="00AE7856" w:rsidRPr="00387151" w:rsidRDefault="00AE7856">
            <w:pPr>
              <w:adjustRightInd w:val="0"/>
              <w:snapToGrid w:val="0"/>
              <w:jc w:val="left"/>
              <w:rPr>
                <w:rFonts w:ascii="Times New Roman" w:eastAsia="仿宋_GB2312" w:hAnsi="Times New Roman"/>
                <w:bCs/>
                <w:szCs w:val="21"/>
              </w:rPr>
            </w:pPr>
          </w:p>
        </w:tc>
        <w:tc>
          <w:tcPr>
            <w:tcW w:w="6462" w:type="dxa"/>
            <w:gridSpan w:val="2"/>
            <w:vAlign w:val="center"/>
          </w:tcPr>
          <w:p w14:paraId="0A9A38AF"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具有城市轨道交通突发事件应急处置的能力</w:t>
            </w:r>
          </w:p>
        </w:tc>
      </w:tr>
      <w:tr w:rsidR="00AE7856" w:rsidRPr="00387151" w14:paraId="09A6CDA3" w14:textId="77777777">
        <w:trPr>
          <w:cantSplit/>
          <w:trHeight w:val="283"/>
          <w:jc w:val="center"/>
        </w:trPr>
        <w:tc>
          <w:tcPr>
            <w:tcW w:w="1384" w:type="dxa"/>
            <w:vMerge/>
            <w:vAlign w:val="center"/>
          </w:tcPr>
          <w:p w14:paraId="38023C0C"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48C66FA7" w14:textId="77777777" w:rsidR="00AE7856" w:rsidRPr="00387151" w:rsidRDefault="00AE7856">
            <w:pPr>
              <w:adjustRightInd w:val="0"/>
              <w:snapToGrid w:val="0"/>
              <w:jc w:val="left"/>
              <w:rPr>
                <w:rFonts w:ascii="Times New Roman" w:eastAsia="仿宋_GB2312" w:hAnsi="Times New Roman"/>
                <w:bCs/>
                <w:szCs w:val="21"/>
              </w:rPr>
            </w:pPr>
          </w:p>
        </w:tc>
        <w:tc>
          <w:tcPr>
            <w:tcW w:w="6462" w:type="dxa"/>
            <w:gridSpan w:val="2"/>
            <w:vAlign w:val="center"/>
          </w:tcPr>
          <w:p w14:paraId="7FB62498"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具有生物识别、无感支付等数字化技术工具使用和管理的能力</w:t>
            </w:r>
          </w:p>
        </w:tc>
      </w:tr>
      <w:tr w:rsidR="00AE7856" w:rsidRPr="00387151" w14:paraId="27076A2E" w14:textId="77777777">
        <w:trPr>
          <w:cantSplit/>
          <w:trHeight w:val="283"/>
          <w:jc w:val="center"/>
        </w:trPr>
        <w:tc>
          <w:tcPr>
            <w:tcW w:w="1384" w:type="dxa"/>
            <w:vMerge/>
            <w:vAlign w:val="center"/>
          </w:tcPr>
          <w:p w14:paraId="5F2BA7C7" w14:textId="77777777" w:rsidR="00AE7856" w:rsidRPr="00387151" w:rsidRDefault="00AE7856">
            <w:pPr>
              <w:adjustRightInd w:val="0"/>
              <w:snapToGrid w:val="0"/>
              <w:jc w:val="left"/>
              <w:rPr>
                <w:rFonts w:ascii="Times New Roman" w:eastAsia="仿宋_GB2312" w:hAnsi="Times New Roman"/>
                <w:bCs/>
                <w:szCs w:val="21"/>
              </w:rPr>
            </w:pPr>
          </w:p>
        </w:tc>
        <w:tc>
          <w:tcPr>
            <w:tcW w:w="1232" w:type="dxa"/>
            <w:vMerge/>
            <w:vAlign w:val="center"/>
          </w:tcPr>
          <w:p w14:paraId="28D054A9" w14:textId="77777777" w:rsidR="00AE7856" w:rsidRPr="00387151" w:rsidRDefault="00AE7856">
            <w:pPr>
              <w:adjustRightInd w:val="0"/>
              <w:snapToGrid w:val="0"/>
              <w:jc w:val="left"/>
              <w:rPr>
                <w:rFonts w:ascii="Times New Roman" w:eastAsia="仿宋_GB2312" w:hAnsi="Times New Roman"/>
                <w:bCs/>
                <w:szCs w:val="21"/>
              </w:rPr>
            </w:pPr>
          </w:p>
        </w:tc>
        <w:tc>
          <w:tcPr>
            <w:tcW w:w="6462" w:type="dxa"/>
            <w:gridSpan w:val="2"/>
            <w:vAlign w:val="center"/>
          </w:tcPr>
          <w:p w14:paraId="5B4CA94A"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具有探究学习、终身学习和可持续发展的能力</w:t>
            </w:r>
          </w:p>
        </w:tc>
      </w:tr>
      <w:tr w:rsidR="00AE7856" w:rsidRPr="00387151" w14:paraId="6DF46577" w14:textId="77777777">
        <w:trPr>
          <w:cantSplit/>
          <w:trHeight w:val="283"/>
          <w:jc w:val="center"/>
        </w:trPr>
        <w:tc>
          <w:tcPr>
            <w:tcW w:w="1384" w:type="dxa"/>
            <w:vMerge/>
            <w:vAlign w:val="center"/>
          </w:tcPr>
          <w:p w14:paraId="62812892" w14:textId="77777777" w:rsidR="00AE7856" w:rsidRPr="00387151" w:rsidRDefault="00AE7856">
            <w:pPr>
              <w:adjustRightInd w:val="0"/>
              <w:snapToGrid w:val="0"/>
              <w:jc w:val="left"/>
              <w:rPr>
                <w:rFonts w:ascii="Times New Roman" w:eastAsia="仿宋_GB2312" w:hAnsi="Times New Roman"/>
                <w:bCs/>
                <w:sz w:val="24"/>
                <w:szCs w:val="24"/>
              </w:rPr>
            </w:pPr>
          </w:p>
        </w:tc>
        <w:tc>
          <w:tcPr>
            <w:tcW w:w="1232" w:type="dxa"/>
            <w:vMerge w:val="restart"/>
            <w:vAlign w:val="center"/>
          </w:tcPr>
          <w:p w14:paraId="0FFE5C48"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通信与信号设备安装与维护等岗位</w:t>
            </w:r>
          </w:p>
        </w:tc>
        <w:tc>
          <w:tcPr>
            <w:tcW w:w="6462" w:type="dxa"/>
            <w:gridSpan w:val="2"/>
            <w:vAlign w:val="center"/>
          </w:tcPr>
          <w:p w14:paraId="2C26F792"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具有对信号基础设备、联锁设备进行安装维护及故障处理的能力</w:t>
            </w:r>
          </w:p>
        </w:tc>
      </w:tr>
      <w:tr w:rsidR="00AE7856" w:rsidRPr="00387151" w14:paraId="47A43E78" w14:textId="77777777">
        <w:trPr>
          <w:cantSplit/>
          <w:trHeight w:val="283"/>
          <w:jc w:val="center"/>
        </w:trPr>
        <w:tc>
          <w:tcPr>
            <w:tcW w:w="1384" w:type="dxa"/>
            <w:vMerge/>
            <w:vAlign w:val="center"/>
          </w:tcPr>
          <w:p w14:paraId="53E586BB" w14:textId="77777777" w:rsidR="00AE7856" w:rsidRPr="00387151" w:rsidRDefault="00AE7856">
            <w:pPr>
              <w:adjustRightInd w:val="0"/>
              <w:snapToGrid w:val="0"/>
              <w:jc w:val="left"/>
              <w:rPr>
                <w:rFonts w:ascii="Times New Roman" w:eastAsia="仿宋_GB2312" w:hAnsi="Times New Roman"/>
                <w:bCs/>
                <w:sz w:val="24"/>
                <w:szCs w:val="24"/>
              </w:rPr>
            </w:pPr>
          </w:p>
        </w:tc>
        <w:tc>
          <w:tcPr>
            <w:tcW w:w="1232" w:type="dxa"/>
            <w:vMerge/>
            <w:vAlign w:val="center"/>
          </w:tcPr>
          <w:p w14:paraId="276EA18E" w14:textId="77777777" w:rsidR="00AE7856" w:rsidRPr="00387151" w:rsidRDefault="00AE7856">
            <w:pPr>
              <w:adjustRightInd w:val="0"/>
              <w:snapToGrid w:val="0"/>
              <w:jc w:val="left"/>
              <w:rPr>
                <w:rFonts w:ascii="Times New Roman" w:eastAsia="仿宋_GB2312" w:hAnsi="Times New Roman"/>
                <w:bCs/>
                <w:szCs w:val="21"/>
              </w:rPr>
            </w:pPr>
          </w:p>
        </w:tc>
        <w:tc>
          <w:tcPr>
            <w:tcW w:w="6462" w:type="dxa"/>
            <w:gridSpan w:val="2"/>
            <w:vAlign w:val="center"/>
          </w:tcPr>
          <w:p w14:paraId="5A389475"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具有对通信传输系统进行安装、测试、检修及故障处理的能力</w:t>
            </w:r>
          </w:p>
        </w:tc>
      </w:tr>
      <w:tr w:rsidR="00AE7856" w:rsidRPr="00387151" w14:paraId="3614005D" w14:textId="77777777">
        <w:trPr>
          <w:cantSplit/>
          <w:trHeight w:val="283"/>
          <w:jc w:val="center"/>
        </w:trPr>
        <w:tc>
          <w:tcPr>
            <w:tcW w:w="1384" w:type="dxa"/>
            <w:vMerge/>
            <w:vAlign w:val="center"/>
          </w:tcPr>
          <w:p w14:paraId="02FD6600" w14:textId="77777777" w:rsidR="00AE7856" w:rsidRPr="00387151" w:rsidRDefault="00AE7856">
            <w:pPr>
              <w:adjustRightInd w:val="0"/>
              <w:snapToGrid w:val="0"/>
              <w:jc w:val="left"/>
              <w:rPr>
                <w:rFonts w:ascii="Times New Roman" w:eastAsia="仿宋_GB2312" w:hAnsi="Times New Roman"/>
                <w:b/>
                <w:sz w:val="24"/>
                <w:szCs w:val="24"/>
              </w:rPr>
            </w:pPr>
          </w:p>
        </w:tc>
        <w:tc>
          <w:tcPr>
            <w:tcW w:w="1232" w:type="dxa"/>
            <w:vMerge/>
            <w:vAlign w:val="center"/>
          </w:tcPr>
          <w:p w14:paraId="4E3ED0C3" w14:textId="77777777" w:rsidR="00AE7856" w:rsidRPr="00387151" w:rsidRDefault="00AE7856">
            <w:pPr>
              <w:adjustRightInd w:val="0"/>
              <w:snapToGrid w:val="0"/>
              <w:jc w:val="left"/>
              <w:rPr>
                <w:rFonts w:ascii="Times New Roman" w:eastAsia="仿宋_GB2312" w:hAnsi="Times New Roman"/>
                <w:b/>
                <w:szCs w:val="21"/>
              </w:rPr>
            </w:pPr>
          </w:p>
        </w:tc>
        <w:tc>
          <w:tcPr>
            <w:tcW w:w="6462" w:type="dxa"/>
            <w:gridSpan w:val="2"/>
            <w:vAlign w:val="center"/>
          </w:tcPr>
          <w:p w14:paraId="5ADB9C9C"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具有对列车自动控制系统中心机房信号设备、车载信号设备、地面信号设备进行安装维护及故障处理的能力</w:t>
            </w:r>
          </w:p>
        </w:tc>
      </w:tr>
      <w:tr w:rsidR="00AE7856" w:rsidRPr="00387151" w14:paraId="10F472F4" w14:textId="77777777">
        <w:trPr>
          <w:cantSplit/>
          <w:trHeight w:val="283"/>
          <w:jc w:val="center"/>
        </w:trPr>
        <w:tc>
          <w:tcPr>
            <w:tcW w:w="1384" w:type="dxa"/>
            <w:vMerge/>
            <w:vAlign w:val="center"/>
          </w:tcPr>
          <w:p w14:paraId="385EB4A5" w14:textId="77777777" w:rsidR="00AE7856" w:rsidRPr="00387151" w:rsidRDefault="00AE7856">
            <w:pPr>
              <w:adjustRightInd w:val="0"/>
              <w:snapToGrid w:val="0"/>
              <w:jc w:val="left"/>
              <w:rPr>
                <w:rFonts w:ascii="Times New Roman" w:eastAsia="仿宋_GB2312" w:hAnsi="Times New Roman"/>
                <w:b/>
                <w:sz w:val="24"/>
                <w:szCs w:val="24"/>
              </w:rPr>
            </w:pPr>
          </w:p>
        </w:tc>
        <w:tc>
          <w:tcPr>
            <w:tcW w:w="1232" w:type="dxa"/>
            <w:vMerge/>
            <w:vAlign w:val="center"/>
          </w:tcPr>
          <w:p w14:paraId="2444F503" w14:textId="77777777" w:rsidR="00AE7856" w:rsidRPr="00387151" w:rsidRDefault="00AE7856">
            <w:pPr>
              <w:adjustRightInd w:val="0"/>
              <w:snapToGrid w:val="0"/>
              <w:jc w:val="left"/>
              <w:rPr>
                <w:rFonts w:ascii="Times New Roman" w:eastAsia="仿宋_GB2312" w:hAnsi="Times New Roman"/>
                <w:b/>
                <w:szCs w:val="21"/>
              </w:rPr>
            </w:pPr>
          </w:p>
        </w:tc>
        <w:tc>
          <w:tcPr>
            <w:tcW w:w="6462" w:type="dxa"/>
            <w:gridSpan w:val="2"/>
            <w:vAlign w:val="center"/>
          </w:tcPr>
          <w:p w14:paraId="04782A1E"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具有对无线通信系统、时钟系统、专用电话系统、闭路电视系统、广播系统、乘客信息系统进行维护及故障处理的能力</w:t>
            </w:r>
          </w:p>
        </w:tc>
      </w:tr>
      <w:tr w:rsidR="00AE7856" w:rsidRPr="00387151" w14:paraId="10C9F511" w14:textId="77777777">
        <w:trPr>
          <w:cantSplit/>
          <w:trHeight w:val="283"/>
          <w:jc w:val="center"/>
        </w:trPr>
        <w:tc>
          <w:tcPr>
            <w:tcW w:w="1384" w:type="dxa"/>
            <w:vMerge/>
            <w:vAlign w:val="center"/>
          </w:tcPr>
          <w:p w14:paraId="0CEABB02" w14:textId="77777777" w:rsidR="00AE7856" w:rsidRPr="00387151" w:rsidRDefault="00AE7856">
            <w:pPr>
              <w:adjustRightInd w:val="0"/>
              <w:snapToGrid w:val="0"/>
              <w:jc w:val="left"/>
              <w:rPr>
                <w:rFonts w:ascii="Times New Roman" w:eastAsia="仿宋_GB2312" w:hAnsi="Times New Roman"/>
                <w:b/>
                <w:sz w:val="24"/>
                <w:szCs w:val="24"/>
              </w:rPr>
            </w:pPr>
          </w:p>
        </w:tc>
        <w:tc>
          <w:tcPr>
            <w:tcW w:w="1232" w:type="dxa"/>
            <w:vMerge/>
            <w:vAlign w:val="center"/>
          </w:tcPr>
          <w:p w14:paraId="2414F054" w14:textId="77777777" w:rsidR="00AE7856" w:rsidRPr="00387151" w:rsidRDefault="00AE7856">
            <w:pPr>
              <w:adjustRightInd w:val="0"/>
              <w:snapToGrid w:val="0"/>
              <w:jc w:val="left"/>
              <w:rPr>
                <w:rFonts w:ascii="Times New Roman" w:eastAsia="仿宋_GB2312" w:hAnsi="Times New Roman"/>
                <w:b/>
                <w:szCs w:val="21"/>
              </w:rPr>
            </w:pPr>
          </w:p>
        </w:tc>
        <w:tc>
          <w:tcPr>
            <w:tcW w:w="6462" w:type="dxa"/>
            <w:gridSpan w:val="2"/>
            <w:vAlign w:val="center"/>
          </w:tcPr>
          <w:p w14:paraId="52548D9F"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具有安装、测试、检修电源及接地系统的能力</w:t>
            </w:r>
          </w:p>
        </w:tc>
      </w:tr>
      <w:tr w:rsidR="00AE7856" w:rsidRPr="00387151" w14:paraId="2073E6A5" w14:textId="77777777">
        <w:trPr>
          <w:cantSplit/>
          <w:trHeight w:val="90"/>
          <w:jc w:val="center"/>
        </w:trPr>
        <w:tc>
          <w:tcPr>
            <w:tcW w:w="1384" w:type="dxa"/>
            <w:vMerge/>
            <w:vAlign w:val="center"/>
          </w:tcPr>
          <w:p w14:paraId="2ECB3AA9" w14:textId="77777777" w:rsidR="00AE7856" w:rsidRPr="00387151" w:rsidRDefault="00AE7856">
            <w:pPr>
              <w:adjustRightInd w:val="0"/>
              <w:snapToGrid w:val="0"/>
              <w:jc w:val="left"/>
              <w:rPr>
                <w:rFonts w:ascii="Times New Roman" w:eastAsia="仿宋_GB2312" w:hAnsi="Times New Roman"/>
                <w:b/>
                <w:sz w:val="24"/>
                <w:szCs w:val="24"/>
              </w:rPr>
            </w:pPr>
          </w:p>
        </w:tc>
        <w:tc>
          <w:tcPr>
            <w:tcW w:w="1232" w:type="dxa"/>
            <w:vMerge/>
            <w:vAlign w:val="center"/>
          </w:tcPr>
          <w:p w14:paraId="459622B0" w14:textId="77777777" w:rsidR="00AE7856" w:rsidRPr="00387151" w:rsidRDefault="00AE7856">
            <w:pPr>
              <w:adjustRightInd w:val="0"/>
              <w:snapToGrid w:val="0"/>
              <w:jc w:val="left"/>
              <w:rPr>
                <w:rFonts w:ascii="Times New Roman" w:eastAsia="仿宋_GB2312" w:hAnsi="Times New Roman"/>
                <w:b/>
                <w:szCs w:val="21"/>
              </w:rPr>
            </w:pPr>
          </w:p>
        </w:tc>
        <w:tc>
          <w:tcPr>
            <w:tcW w:w="6462" w:type="dxa"/>
            <w:gridSpan w:val="2"/>
            <w:vAlign w:val="center"/>
          </w:tcPr>
          <w:p w14:paraId="2BBD83BE"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具有应用专业信息技术和计算机网络技术的能力</w:t>
            </w:r>
          </w:p>
        </w:tc>
      </w:tr>
      <w:tr w:rsidR="00AE7856" w:rsidRPr="00387151" w14:paraId="0729FA43" w14:textId="77777777">
        <w:trPr>
          <w:cantSplit/>
          <w:trHeight w:val="283"/>
          <w:jc w:val="center"/>
        </w:trPr>
        <w:tc>
          <w:tcPr>
            <w:tcW w:w="1384" w:type="dxa"/>
            <w:vMerge/>
            <w:vAlign w:val="center"/>
          </w:tcPr>
          <w:p w14:paraId="1963FA85" w14:textId="77777777" w:rsidR="00AE7856" w:rsidRPr="00387151" w:rsidRDefault="00AE7856">
            <w:pPr>
              <w:adjustRightInd w:val="0"/>
              <w:snapToGrid w:val="0"/>
              <w:jc w:val="left"/>
              <w:rPr>
                <w:rFonts w:ascii="Times New Roman" w:eastAsia="仿宋_GB2312" w:hAnsi="Times New Roman"/>
                <w:b/>
                <w:sz w:val="24"/>
                <w:szCs w:val="24"/>
              </w:rPr>
            </w:pPr>
          </w:p>
        </w:tc>
        <w:tc>
          <w:tcPr>
            <w:tcW w:w="1232" w:type="dxa"/>
            <w:vMerge/>
            <w:vAlign w:val="center"/>
          </w:tcPr>
          <w:p w14:paraId="2B8E8B19" w14:textId="77777777" w:rsidR="00AE7856" w:rsidRPr="00387151" w:rsidRDefault="00AE7856">
            <w:pPr>
              <w:adjustRightInd w:val="0"/>
              <w:snapToGrid w:val="0"/>
              <w:jc w:val="left"/>
              <w:rPr>
                <w:rFonts w:ascii="Times New Roman" w:eastAsia="仿宋_GB2312" w:hAnsi="Times New Roman"/>
                <w:b/>
                <w:szCs w:val="21"/>
              </w:rPr>
            </w:pPr>
          </w:p>
        </w:tc>
        <w:tc>
          <w:tcPr>
            <w:tcW w:w="6462" w:type="dxa"/>
            <w:gridSpan w:val="2"/>
            <w:vAlign w:val="center"/>
          </w:tcPr>
          <w:p w14:paraId="167AFC33" w14:textId="77777777" w:rsidR="00AE7856" w:rsidRPr="00387151" w:rsidRDefault="00E01D2A">
            <w:pPr>
              <w:adjustRightInd w:val="0"/>
              <w:snapToGrid w:val="0"/>
              <w:jc w:val="left"/>
              <w:rPr>
                <w:rFonts w:ascii="Times New Roman" w:eastAsia="仿宋_GB2312" w:hAnsi="Times New Roman"/>
                <w:bCs/>
                <w:szCs w:val="21"/>
              </w:rPr>
            </w:pPr>
            <w:r w:rsidRPr="00387151">
              <w:rPr>
                <w:rFonts w:ascii="Times New Roman" w:eastAsia="仿宋_GB2312" w:hAnsi="Times New Roman"/>
                <w:bCs/>
                <w:szCs w:val="21"/>
              </w:rPr>
              <w:t>具有探究学习、终身学习和可持续发展的能力</w:t>
            </w:r>
          </w:p>
        </w:tc>
      </w:tr>
    </w:tbl>
    <w:bookmarkEnd w:id="0"/>
    <w:p w14:paraId="7072859F" w14:textId="77777777" w:rsidR="00AE7856" w:rsidRPr="00387151" w:rsidRDefault="00E01D2A">
      <w:pPr>
        <w:spacing w:beforeLines="50" w:before="156" w:afterLines="50" w:after="156"/>
        <w:rPr>
          <w:rFonts w:ascii="Times New Roman" w:eastAsia="黑体" w:hAnsi="Times New Roman"/>
          <w:sz w:val="32"/>
          <w:szCs w:val="32"/>
        </w:rPr>
      </w:pPr>
      <w:r w:rsidRPr="00387151">
        <w:rPr>
          <w:rFonts w:ascii="Times New Roman" w:eastAsia="黑体" w:hAnsi="Times New Roman"/>
          <w:sz w:val="32"/>
          <w:szCs w:val="32"/>
        </w:rPr>
        <w:t>二、竞赛目标</w:t>
      </w:r>
    </w:p>
    <w:p w14:paraId="747D282F"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2022</w:t>
      </w:r>
      <w:r w:rsidRPr="00387151">
        <w:rPr>
          <w:rFonts w:ascii="Times New Roman" w:eastAsia="仿宋_GB2312" w:hAnsi="Times New Roman"/>
          <w:sz w:val="28"/>
          <w:szCs w:val="28"/>
        </w:rPr>
        <w:t>年新修订的《中华人民共和国职业教育法》中提出：</w:t>
      </w:r>
      <w:r w:rsidRPr="00387151">
        <w:rPr>
          <w:rFonts w:ascii="Times New Roman" w:eastAsia="仿宋_GB2312" w:hAnsi="Times New Roman"/>
          <w:sz w:val="28"/>
          <w:szCs w:val="28"/>
        </w:rPr>
        <w:t>“</w:t>
      </w:r>
      <w:r w:rsidRPr="00387151">
        <w:rPr>
          <w:rFonts w:ascii="Times New Roman" w:eastAsia="仿宋_GB2312" w:hAnsi="Times New Roman"/>
          <w:sz w:val="28"/>
          <w:szCs w:val="28"/>
        </w:rPr>
        <w:t>国家通过组织开展职业技能竞赛等活动，为技术技能人才提供展示技能、切磋技艺的平台，持续培养更多高素质技术技能人才、能工巧匠和大国工匠</w:t>
      </w:r>
      <w:r w:rsidRPr="00387151">
        <w:rPr>
          <w:rFonts w:ascii="Times New Roman" w:eastAsia="仿宋_GB2312" w:hAnsi="Times New Roman"/>
          <w:sz w:val="28"/>
          <w:szCs w:val="28"/>
        </w:rPr>
        <w:t>”</w:t>
      </w:r>
      <w:r w:rsidRPr="00387151">
        <w:rPr>
          <w:rFonts w:ascii="Times New Roman" w:eastAsia="仿宋_GB2312" w:hAnsi="Times New Roman"/>
          <w:sz w:val="28"/>
          <w:szCs w:val="28"/>
        </w:rPr>
        <w:t>。通过本次竞赛，助推创新驱动发展战略，促进教育链、人才链、服务链、创新链与产业链的有机衔接。</w:t>
      </w:r>
    </w:p>
    <w:p w14:paraId="007B83FF"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赛项以服务经济社会发展，服务国家战略发展，搭建面向轨道交通行业前沿领域的技术技能培养和创新平台，全面提升职业院校轨道交通专业学生技能水平、培育工匠精神，引领专业建设和教学改革为主要目的。竞赛内容覆盖城市轨道交通通信信号技术、城市轨道交通运营管理、轨道交通通信信号设备制造与维护等专业的核心知识和技术技能。通过竞赛促进教育与产业、学校与企业、课程设置与职业岗位的深度衔接，实现</w:t>
      </w:r>
      <w:r w:rsidRPr="00387151">
        <w:rPr>
          <w:rFonts w:ascii="Times New Roman" w:eastAsia="仿宋_GB2312" w:hAnsi="Times New Roman"/>
          <w:sz w:val="28"/>
          <w:szCs w:val="28"/>
        </w:rPr>
        <w:t>“</w:t>
      </w:r>
      <w:r w:rsidRPr="00387151">
        <w:rPr>
          <w:rFonts w:ascii="Times New Roman" w:eastAsia="仿宋_GB2312" w:hAnsi="Times New Roman"/>
          <w:sz w:val="28"/>
          <w:szCs w:val="28"/>
        </w:rPr>
        <w:t>岗、课、赛、证</w:t>
      </w:r>
      <w:r w:rsidRPr="00387151">
        <w:rPr>
          <w:rFonts w:ascii="Times New Roman" w:eastAsia="仿宋_GB2312" w:hAnsi="Times New Roman"/>
          <w:sz w:val="28"/>
          <w:szCs w:val="28"/>
        </w:rPr>
        <w:t xml:space="preserve">” </w:t>
      </w:r>
      <w:r w:rsidRPr="00387151">
        <w:rPr>
          <w:rFonts w:ascii="Times New Roman" w:eastAsia="仿宋_GB2312" w:hAnsi="Times New Roman"/>
          <w:sz w:val="28"/>
          <w:szCs w:val="28"/>
        </w:rPr>
        <w:t>融合，全面提升教育教学质量。</w:t>
      </w:r>
    </w:p>
    <w:p w14:paraId="1D8376ED"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竞赛内容把城市轨道交通行业的真实工作过程、任务和要求融入竞赛环节，注重团队合作，重点考查选手的专业技能、操作规范、创新能力，检验参赛选手职业素养和职业技能等综合能力。通过团队协</w:t>
      </w:r>
      <w:r w:rsidRPr="00387151">
        <w:rPr>
          <w:rFonts w:ascii="Times New Roman" w:eastAsia="仿宋_GB2312" w:hAnsi="Times New Roman"/>
          <w:sz w:val="28"/>
          <w:szCs w:val="28"/>
        </w:rPr>
        <w:lastRenderedPageBreak/>
        <w:t>作比赛方式，提升参赛选手的安全生产意识、多岗位协同配合能力与团队协作的职业素养，展示选手良好的精神面貌和教育改革成果。</w:t>
      </w:r>
    </w:p>
    <w:p w14:paraId="577618CC" w14:textId="77777777" w:rsidR="00AE7856" w:rsidRPr="00387151" w:rsidRDefault="00E01D2A">
      <w:pPr>
        <w:rPr>
          <w:rFonts w:ascii="Times New Roman" w:eastAsia="黑体" w:hAnsi="Times New Roman"/>
          <w:sz w:val="32"/>
          <w:szCs w:val="32"/>
        </w:rPr>
      </w:pPr>
      <w:r w:rsidRPr="00387151">
        <w:rPr>
          <w:rFonts w:ascii="Times New Roman" w:eastAsia="黑体" w:hAnsi="Times New Roman"/>
          <w:sz w:val="32"/>
          <w:szCs w:val="32"/>
        </w:rPr>
        <w:t>三、竞赛内容</w:t>
      </w:r>
    </w:p>
    <w:p w14:paraId="68A22003"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w:t>
      </w:r>
      <w:r w:rsidRPr="00387151">
        <w:rPr>
          <w:rFonts w:ascii="Times New Roman" w:eastAsia="楷体" w:hAnsi="Times New Roman"/>
          <w:b/>
          <w:bCs/>
          <w:sz w:val="28"/>
          <w:szCs w:val="28"/>
        </w:rPr>
        <w:t>一</w:t>
      </w:r>
      <w:r w:rsidRPr="00387151">
        <w:rPr>
          <w:rFonts w:ascii="Times New Roman" w:eastAsia="楷体" w:hAnsi="Times New Roman"/>
          <w:b/>
          <w:bCs/>
          <w:sz w:val="28"/>
          <w:szCs w:val="28"/>
        </w:rPr>
        <w:t>)</w:t>
      </w:r>
      <w:r w:rsidRPr="00387151">
        <w:rPr>
          <w:rFonts w:ascii="Times New Roman" w:eastAsia="楷体" w:hAnsi="Times New Roman"/>
          <w:b/>
          <w:bCs/>
          <w:sz w:val="28"/>
          <w:szCs w:val="28"/>
        </w:rPr>
        <w:t>竞赛描述</w:t>
      </w:r>
    </w:p>
    <w:p w14:paraId="2EB309C7"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城轨智能运输赛项采用智慧城轨模拟运行系统、车站设备虚拟仿真系统、信号设备故障处理与维护虚拟仿真系统等，结合运营生产实际，设计赛题。融入城轨站务、城轨信号检修职业技能等级标准内容。技能考核内容以《城市轨道交通服务员国家职业技能标准》、《轨道交通信号工国家职业技能标准》、《城市轨道交通行车调度员技能和素质要求第</w:t>
      </w:r>
      <w:r w:rsidRPr="00387151">
        <w:rPr>
          <w:rFonts w:ascii="Times New Roman" w:eastAsia="仿宋_GB2312" w:hAnsi="Times New Roman"/>
          <w:sz w:val="28"/>
          <w:szCs w:val="28"/>
        </w:rPr>
        <w:t>1</w:t>
      </w:r>
      <w:r w:rsidRPr="00387151">
        <w:rPr>
          <w:rFonts w:ascii="Times New Roman" w:eastAsia="仿宋_GB2312" w:hAnsi="Times New Roman"/>
          <w:sz w:val="28"/>
          <w:szCs w:val="28"/>
        </w:rPr>
        <w:t>部分</w:t>
      </w:r>
      <w:r w:rsidRPr="00387151">
        <w:rPr>
          <w:rFonts w:ascii="Times New Roman" w:eastAsia="仿宋_GB2312" w:hAnsi="Times New Roman"/>
          <w:sz w:val="28"/>
          <w:szCs w:val="28"/>
        </w:rPr>
        <w:t>:</w:t>
      </w:r>
      <w:r w:rsidRPr="00387151">
        <w:rPr>
          <w:rFonts w:ascii="Times New Roman" w:eastAsia="仿宋_GB2312" w:hAnsi="Times New Roman"/>
          <w:sz w:val="28"/>
          <w:szCs w:val="28"/>
        </w:rPr>
        <w:t>地铁、轻轨和单轨》为依据，并结合城市轨道交通运营管理、城市轨道交通通信信号技术专业的主要技能要求进行设计。旨在考查选手对城市轨道交通运营组织、职业素养、安全意识、新标准新规范等方面基础知识的掌握情况，检验选手运用行车技术设备安全生产能力、行车规章标准执行能力、不同运营场景下行车组织和客运服务能力、突发事件应急处置能力、列车自动运行控制系统和通信信号设备调试和维护能力、通信信号设备工艺安装调试能力、团队协作和沟通能力等专业核心能力和职业综合能力，提升城市轨道交通行业人才培养水平。</w:t>
      </w:r>
    </w:p>
    <w:p w14:paraId="258AE658"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竞赛项目分为模块</w:t>
      </w:r>
      <w:r w:rsidRPr="00387151">
        <w:rPr>
          <w:rFonts w:ascii="Times New Roman" w:eastAsia="仿宋_GB2312" w:hAnsi="Times New Roman"/>
          <w:sz w:val="28"/>
          <w:szCs w:val="28"/>
        </w:rPr>
        <w:t>A</w:t>
      </w:r>
      <w:r w:rsidRPr="00387151">
        <w:rPr>
          <w:rFonts w:ascii="Times New Roman" w:eastAsia="仿宋_GB2312" w:hAnsi="Times New Roman"/>
          <w:sz w:val="28"/>
          <w:szCs w:val="28"/>
        </w:rPr>
        <w:t>智慧城轨运营组织、模块</w:t>
      </w:r>
      <w:r w:rsidRPr="00387151">
        <w:rPr>
          <w:rFonts w:ascii="Times New Roman" w:eastAsia="仿宋_GB2312" w:hAnsi="Times New Roman"/>
          <w:sz w:val="28"/>
          <w:szCs w:val="28"/>
        </w:rPr>
        <w:t>B</w:t>
      </w:r>
      <w:r w:rsidRPr="00387151">
        <w:rPr>
          <w:rFonts w:ascii="Times New Roman" w:eastAsia="仿宋_GB2312" w:hAnsi="Times New Roman"/>
          <w:sz w:val="28"/>
          <w:szCs w:val="28"/>
        </w:rPr>
        <w:t>智慧城轨通信信号设备维护两部分。竞赛为技能考核，满分</w:t>
      </w:r>
      <w:r w:rsidRPr="00387151">
        <w:rPr>
          <w:rFonts w:ascii="Times New Roman" w:eastAsia="仿宋_GB2312" w:hAnsi="Times New Roman"/>
          <w:sz w:val="28"/>
          <w:szCs w:val="28"/>
        </w:rPr>
        <w:t>100</w:t>
      </w:r>
      <w:r w:rsidRPr="00387151">
        <w:rPr>
          <w:rFonts w:ascii="Times New Roman" w:eastAsia="仿宋_GB2312" w:hAnsi="Times New Roman"/>
          <w:sz w:val="28"/>
          <w:szCs w:val="28"/>
        </w:rPr>
        <w:t>分，成绩计算到小数点后</w:t>
      </w:r>
      <w:r w:rsidRPr="00387151">
        <w:rPr>
          <w:rFonts w:ascii="Times New Roman" w:eastAsia="仿宋_GB2312" w:hAnsi="Times New Roman"/>
          <w:sz w:val="28"/>
          <w:szCs w:val="28"/>
        </w:rPr>
        <w:t>2</w:t>
      </w:r>
      <w:r w:rsidRPr="00387151">
        <w:rPr>
          <w:rFonts w:ascii="Times New Roman" w:eastAsia="仿宋_GB2312" w:hAnsi="Times New Roman"/>
          <w:sz w:val="28"/>
          <w:szCs w:val="28"/>
        </w:rPr>
        <w:t>位。</w:t>
      </w:r>
    </w:p>
    <w:p w14:paraId="5CB389A5"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模块</w:t>
      </w:r>
      <w:r w:rsidRPr="00387151">
        <w:rPr>
          <w:rFonts w:ascii="Times New Roman" w:eastAsia="仿宋_GB2312" w:hAnsi="Times New Roman"/>
          <w:sz w:val="28"/>
          <w:szCs w:val="28"/>
        </w:rPr>
        <w:t>A</w:t>
      </w:r>
      <w:r w:rsidRPr="00387151">
        <w:rPr>
          <w:rFonts w:ascii="Times New Roman" w:eastAsia="仿宋_GB2312" w:hAnsi="Times New Roman"/>
          <w:sz w:val="28"/>
          <w:szCs w:val="28"/>
        </w:rPr>
        <w:t>的技能考核中选手分别轮流担任行车值班员、行车调度</w:t>
      </w:r>
      <w:r w:rsidRPr="00387151">
        <w:rPr>
          <w:rFonts w:ascii="Times New Roman" w:eastAsia="仿宋_GB2312" w:hAnsi="Times New Roman"/>
          <w:sz w:val="28"/>
          <w:szCs w:val="28"/>
        </w:rPr>
        <w:lastRenderedPageBreak/>
        <w:t>员、值班站长、站务员等岗位，考核内容包括：车站和调度中心正常行车组织下的列车运行、信号及机电设备监控、非正常情况下的行车组织，以及突发事件应急处置。设备包括：车站</w:t>
      </w:r>
      <w:r w:rsidRPr="00387151">
        <w:rPr>
          <w:rFonts w:ascii="Times New Roman" w:eastAsia="仿宋_GB2312" w:hAnsi="Times New Roman"/>
          <w:sz w:val="28"/>
          <w:szCs w:val="28"/>
        </w:rPr>
        <w:t>ATS</w:t>
      </w:r>
      <w:r w:rsidRPr="00387151">
        <w:rPr>
          <w:rFonts w:ascii="Times New Roman" w:eastAsia="仿宋_GB2312" w:hAnsi="Times New Roman"/>
          <w:sz w:val="28"/>
          <w:szCs w:val="28"/>
        </w:rPr>
        <w:t>仿真系统、车站虚拟</w:t>
      </w:r>
      <w:r w:rsidRPr="00387151">
        <w:rPr>
          <w:rFonts w:ascii="Times New Roman" w:eastAsia="仿宋_GB2312" w:hAnsi="Times New Roman"/>
          <w:sz w:val="28"/>
          <w:szCs w:val="28"/>
        </w:rPr>
        <w:t>IBP</w:t>
      </w:r>
      <w:r w:rsidRPr="00387151">
        <w:rPr>
          <w:rFonts w:ascii="Times New Roman" w:eastAsia="仿宋_GB2312" w:hAnsi="Times New Roman"/>
          <w:sz w:val="28"/>
          <w:szCs w:val="28"/>
        </w:rPr>
        <w:t>盘、车站</w:t>
      </w:r>
      <w:r w:rsidRPr="00387151">
        <w:rPr>
          <w:rFonts w:ascii="Times New Roman" w:eastAsia="仿宋_GB2312" w:hAnsi="Times New Roman"/>
          <w:sz w:val="28"/>
          <w:szCs w:val="28"/>
        </w:rPr>
        <w:t>ISCS</w:t>
      </w:r>
      <w:r w:rsidRPr="00387151">
        <w:rPr>
          <w:rFonts w:ascii="Times New Roman" w:eastAsia="仿宋_GB2312" w:hAnsi="Times New Roman"/>
          <w:sz w:val="28"/>
          <w:szCs w:val="28"/>
        </w:rPr>
        <w:t>仿真系统、车站虚拟</w:t>
      </w:r>
      <w:r w:rsidRPr="00387151">
        <w:rPr>
          <w:rFonts w:ascii="Times New Roman" w:eastAsia="仿宋_GB2312" w:hAnsi="Times New Roman"/>
          <w:sz w:val="28"/>
          <w:szCs w:val="28"/>
        </w:rPr>
        <w:t>CCTV</w:t>
      </w:r>
      <w:r w:rsidRPr="00387151">
        <w:rPr>
          <w:rFonts w:ascii="Times New Roman" w:eastAsia="仿宋_GB2312" w:hAnsi="Times New Roman"/>
          <w:sz w:val="28"/>
          <w:szCs w:val="28"/>
        </w:rPr>
        <w:t>仿真系统、中心</w:t>
      </w:r>
      <w:r w:rsidRPr="00387151">
        <w:rPr>
          <w:rFonts w:ascii="Times New Roman" w:eastAsia="仿宋_GB2312" w:hAnsi="Times New Roman"/>
          <w:sz w:val="28"/>
          <w:szCs w:val="28"/>
        </w:rPr>
        <w:t>ATS</w:t>
      </w:r>
      <w:r w:rsidRPr="00387151">
        <w:rPr>
          <w:rFonts w:ascii="Times New Roman" w:eastAsia="仿宋_GB2312" w:hAnsi="Times New Roman"/>
          <w:sz w:val="28"/>
          <w:szCs w:val="28"/>
        </w:rPr>
        <w:t>仿真系统、中心</w:t>
      </w:r>
      <w:r w:rsidRPr="00387151">
        <w:rPr>
          <w:rFonts w:ascii="Times New Roman" w:eastAsia="仿宋_GB2312" w:hAnsi="Times New Roman"/>
          <w:sz w:val="28"/>
          <w:szCs w:val="28"/>
        </w:rPr>
        <w:t>ISCS</w:t>
      </w:r>
      <w:r w:rsidRPr="00387151">
        <w:rPr>
          <w:rFonts w:ascii="Times New Roman" w:eastAsia="仿宋_GB2312" w:hAnsi="Times New Roman"/>
          <w:sz w:val="28"/>
          <w:szCs w:val="28"/>
        </w:rPr>
        <w:t>仿真系统、车站火灾及大客流组织虚拟仿真系统，以及有线和无线通信设备等。</w:t>
      </w:r>
    </w:p>
    <w:p w14:paraId="6EB46A50"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模块</w:t>
      </w:r>
      <w:r w:rsidRPr="00387151">
        <w:rPr>
          <w:rFonts w:ascii="Times New Roman" w:eastAsia="仿宋_GB2312" w:hAnsi="Times New Roman"/>
          <w:sz w:val="28"/>
          <w:szCs w:val="28"/>
        </w:rPr>
        <w:t>B</w:t>
      </w:r>
      <w:r w:rsidRPr="00387151">
        <w:rPr>
          <w:rFonts w:ascii="Times New Roman" w:eastAsia="仿宋_GB2312" w:hAnsi="Times New Roman"/>
          <w:sz w:val="28"/>
          <w:szCs w:val="28"/>
        </w:rPr>
        <w:t>的技能考核内容为：信号故障分析与处理、信号设备安装与调试、信号设备维护。要求</w:t>
      </w:r>
      <w:r w:rsidRPr="00387151">
        <w:rPr>
          <w:rFonts w:ascii="Times New Roman" w:eastAsia="仿宋_GB2312" w:hAnsi="Times New Roman"/>
          <w:sz w:val="28"/>
          <w:szCs w:val="28"/>
        </w:rPr>
        <w:t>2</w:t>
      </w:r>
      <w:r w:rsidRPr="00387151">
        <w:rPr>
          <w:rFonts w:ascii="Times New Roman" w:eastAsia="仿宋_GB2312" w:hAnsi="Times New Roman"/>
          <w:sz w:val="28"/>
          <w:szCs w:val="28"/>
        </w:rPr>
        <w:t>名参赛选手相互配合完成考核。设备包括：道岔智能培训考核系统、信号设备故障处理与维护虚拟仿真系统。</w:t>
      </w:r>
    </w:p>
    <w:p w14:paraId="1A5F6412"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w:t>
      </w:r>
      <w:r w:rsidRPr="00387151">
        <w:rPr>
          <w:rFonts w:ascii="Times New Roman" w:eastAsia="楷体" w:hAnsi="Times New Roman"/>
          <w:b/>
          <w:bCs/>
          <w:sz w:val="28"/>
          <w:szCs w:val="28"/>
        </w:rPr>
        <w:t>二</w:t>
      </w:r>
      <w:r w:rsidRPr="00387151">
        <w:rPr>
          <w:rFonts w:ascii="Times New Roman" w:eastAsia="楷体" w:hAnsi="Times New Roman"/>
          <w:b/>
          <w:bCs/>
          <w:sz w:val="28"/>
          <w:szCs w:val="28"/>
        </w:rPr>
        <w:t>)</w:t>
      </w:r>
      <w:r w:rsidRPr="00387151">
        <w:rPr>
          <w:rFonts w:ascii="Times New Roman" w:eastAsia="楷体" w:hAnsi="Times New Roman"/>
          <w:b/>
          <w:bCs/>
          <w:sz w:val="28"/>
          <w:szCs w:val="28"/>
        </w:rPr>
        <w:t>赛项说明</w:t>
      </w:r>
    </w:p>
    <w:p w14:paraId="588EB452" w14:textId="77777777" w:rsidR="00AE7856" w:rsidRPr="00387151" w:rsidRDefault="00E01D2A">
      <w:pPr>
        <w:pStyle w:val="a0"/>
        <w:spacing w:after="0" w:line="300" w:lineRule="auto"/>
        <w:ind w:firstLineChars="200" w:firstLine="562"/>
        <w:rPr>
          <w:rFonts w:ascii="Times New Roman" w:eastAsia="仿宋_GB2312" w:hAnsi="Times New Roman"/>
          <w:b/>
          <w:bCs/>
          <w:sz w:val="28"/>
          <w:szCs w:val="28"/>
        </w:rPr>
      </w:pPr>
      <w:r w:rsidRPr="00387151">
        <w:rPr>
          <w:rFonts w:ascii="Times New Roman" w:eastAsia="仿宋_GB2312" w:hAnsi="Times New Roman"/>
          <w:b/>
          <w:bCs/>
          <w:sz w:val="28"/>
          <w:szCs w:val="28"/>
        </w:rPr>
        <w:t>1.</w:t>
      </w:r>
      <w:r w:rsidRPr="00387151">
        <w:rPr>
          <w:rFonts w:ascii="Times New Roman" w:eastAsia="仿宋_GB2312" w:hAnsi="Times New Roman"/>
          <w:b/>
          <w:bCs/>
          <w:sz w:val="28"/>
          <w:szCs w:val="28"/>
        </w:rPr>
        <w:t>模块</w:t>
      </w:r>
      <w:r w:rsidRPr="00387151">
        <w:rPr>
          <w:rFonts w:ascii="Times New Roman" w:eastAsia="仿宋_GB2312" w:hAnsi="Times New Roman"/>
          <w:b/>
          <w:bCs/>
          <w:sz w:val="28"/>
          <w:szCs w:val="28"/>
        </w:rPr>
        <w:t>A</w:t>
      </w:r>
      <w:r w:rsidRPr="00387151">
        <w:rPr>
          <w:rFonts w:ascii="Times New Roman" w:eastAsia="仿宋_GB2312" w:hAnsi="Times New Roman"/>
          <w:b/>
          <w:bCs/>
          <w:sz w:val="28"/>
          <w:szCs w:val="28"/>
        </w:rPr>
        <w:t>：智慧城轨运营组织</w:t>
      </w:r>
    </w:p>
    <w:p w14:paraId="75A886F3" w14:textId="77777777" w:rsidR="00AE7856" w:rsidRPr="00387151" w:rsidRDefault="00E01D2A">
      <w:pPr>
        <w:pStyle w:val="a0"/>
        <w:spacing w:after="0" w:line="300" w:lineRule="auto"/>
        <w:ind w:firstLineChars="200" w:firstLine="562"/>
        <w:rPr>
          <w:rFonts w:ascii="Times New Roman" w:eastAsia="仿宋_GB2312" w:hAnsi="Times New Roman"/>
          <w:b/>
          <w:bCs/>
          <w:sz w:val="28"/>
          <w:szCs w:val="28"/>
        </w:rPr>
      </w:pPr>
      <w:r w:rsidRPr="00387151">
        <w:rPr>
          <w:rFonts w:ascii="Times New Roman" w:eastAsia="仿宋_GB2312" w:hAnsi="Times New Roman"/>
          <w:b/>
          <w:bCs/>
          <w:sz w:val="28"/>
          <w:szCs w:val="28"/>
        </w:rPr>
        <w:t>（</w:t>
      </w:r>
      <w:r w:rsidRPr="00387151">
        <w:rPr>
          <w:rFonts w:ascii="Times New Roman" w:eastAsia="仿宋_GB2312" w:hAnsi="Times New Roman"/>
          <w:b/>
          <w:bCs/>
          <w:sz w:val="28"/>
          <w:szCs w:val="28"/>
        </w:rPr>
        <w:t>1</w:t>
      </w:r>
      <w:r w:rsidRPr="00387151">
        <w:rPr>
          <w:rFonts w:ascii="Times New Roman" w:eastAsia="仿宋_GB2312" w:hAnsi="Times New Roman"/>
          <w:b/>
          <w:bCs/>
          <w:sz w:val="28"/>
          <w:szCs w:val="28"/>
        </w:rPr>
        <w:t>）考核内容及分值分配</w:t>
      </w:r>
    </w:p>
    <w:p w14:paraId="5D4E1E53"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技能考核分为车站行车作业、电话闭塞法接发列车、突发事件应急处置</w:t>
      </w:r>
      <w:r w:rsidRPr="00387151">
        <w:rPr>
          <w:rFonts w:ascii="Times New Roman" w:eastAsia="仿宋_GB2312" w:hAnsi="Times New Roman"/>
          <w:sz w:val="28"/>
          <w:szCs w:val="28"/>
        </w:rPr>
        <w:t>3</w:t>
      </w:r>
      <w:r w:rsidRPr="00387151">
        <w:rPr>
          <w:rFonts w:ascii="Times New Roman" w:eastAsia="仿宋_GB2312" w:hAnsi="Times New Roman"/>
          <w:sz w:val="28"/>
          <w:szCs w:val="28"/>
        </w:rPr>
        <w:t>个任务，包括若干子任务。考核内容、分值分配及时间分配，见表</w:t>
      </w:r>
      <w:r w:rsidRPr="00387151">
        <w:rPr>
          <w:rFonts w:ascii="Times New Roman" w:eastAsia="仿宋_GB2312" w:hAnsi="Times New Roman"/>
          <w:sz w:val="28"/>
          <w:szCs w:val="28"/>
        </w:rPr>
        <w:t>1</w:t>
      </w:r>
      <w:r w:rsidRPr="00387151">
        <w:rPr>
          <w:rFonts w:ascii="Times New Roman" w:eastAsia="仿宋_GB2312" w:hAnsi="Times New Roman"/>
          <w:sz w:val="28"/>
          <w:szCs w:val="28"/>
        </w:rPr>
        <w:t>（可根据设备及系统酌情调整竞赛时间）。</w:t>
      </w:r>
    </w:p>
    <w:p w14:paraId="18EE2E58" w14:textId="77777777" w:rsidR="00AE7856" w:rsidRPr="00387151" w:rsidRDefault="00E01D2A">
      <w:pPr>
        <w:spacing w:line="360" w:lineRule="auto"/>
        <w:ind w:firstLineChars="200" w:firstLine="480"/>
        <w:jc w:val="center"/>
        <w:rPr>
          <w:rFonts w:ascii="Times New Roman" w:eastAsia="仿宋_GB2312" w:hAnsi="Times New Roman"/>
          <w:sz w:val="24"/>
          <w:szCs w:val="24"/>
        </w:rPr>
      </w:pPr>
      <w:r w:rsidRPr="00387151">
        <w:rPr>
          <w:rFonts w:ascii="Times New Roman" w:eastAsia="黑体" w:hAnsi="Times New Roman"/>
          <w:sz w:val="24"/>
          <w:szCs w:val="24"/>
        </w:rPr>
        <w:t>表</w:t>
      </w:r>
      <w:r w:rsidRPr="00387151">
        <w:rPr>
          <w:rFonts w:ascii="Times New Roman" w:eastAsia="黑体" w:hAnsi="Times New Roman"/>
          <w:sz w:val="24"/>
          <w:szCs w:val="24"/>
        </w:rPr>
        <w:t xml:space="preserve">1 </w:t>
      </w:r>
      <w:r w:rsidRPr="00387151">
        <w:rPr>
          <w:rFonts w:ascii="Times New Roman" w:eastAsia="黑体" w:hAnsi="Times New Roman"/>
          <w:sz w:val="24"/>
          <w:szCs w:val="24"/>
        </w:rPr>
        <w:t>模块</w:t>
      </w:r>
      <w:r w:rsidRPr="00387151">
        <w:rPr>
          <w:rFonts w:ascii="Times New Roman" w:eastAsia="黑体" w:hAnsi="Times New Roman"/>
          <w:sz w:val="24"/>
          <w:szCs w:val="24"/>
        </w:rPr>
        <w:t>A</w:t>
      </w:r>
      <w:r w:rsidRPr="00387151">
        <w:rPr>
          <w:rFonts w:ascii="Times New Roman" w:eastAsia="黑体" w:hAnsi="Times New Roman"/>
          <w:sz w:val="24"/>
          <w:szCs w:val="24"/>
        </w:rPr>
        <w:t>技能考核项目、分值分配及比赛时间</w:t>
      </w:r>
    </w:p>
    <w:tbl>
      <w:tblPr>
        <w:tblStyle w:val="a9"/>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8"/>
        <w:gridCol w:w="717"/>
        <w:gridCol w:w="3841"/>
        <w:gridCol w:w="755"/>
        <w:gridCol w:w="620"/>
        <w:gridCol w:w="990"/>
        <w:gridCol w:w="702"/>
      </w:tblGrid>
      <w:tr w:rsidR="00AE7856" w:rsidRPr="00387151" w14:paraId="654194A6" w14:textId="77777777">
        <w:trPr>
          <w:trHeight w:val="612"/>
          <w:jc w:val="center"/>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474B7CB" w14:textId="77777777" w:rsidR="00AE7856" w:rsidRPr="00387151" w:rsidRDefault="00E01D2A">
            <w:pPr>
              <w:widowControl/>
              <w:jc w:val="center"/>
              <w:rPr>
                <w:rFonts w:ascii="仿宋_GB2312" w:eastAsia="仿宋_GB2312" w:hAnsi="Times New Roman"/>
                <w:b/>
                <w:bCs/>
                <w:color w:val="000000"/>
                <w:sz w:val="24"/>
                <w:szCs w:val="24"/>
              </w:rPr>
            </w:pPr>
            <w:r w:rsidRPr="00387151">
              <w:rPr>
                <w:rFonts w:ascii="仿宋_GB2312" w:eastAsia="仿宋_GB2312" w:hAnsi="Times New Roman" w:hint="eastAsia"/>
                <w:b/>
                <w:bCs/>
                <w:color w:val="000000"/>
                <w:sz w:val="24"/>
                <w:szCs w:val="24"/>
              </w:rPr>
              <w:t>任务</w:t>
            </w: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BA7B6" w14:textId="77777777" w:rsidR="00AE7856" w:rsidRPr="00387151" w:rsidRDefault="00E01D2A">
            <w:pPr>
              <w:widowControl/>
              <w:jc w:val="center"/>
              <w:rPr>
                <w:rFonts w:ascii="仿宋_GB2312" w:eastAsia="仿宋_GB2312" w:hAnsi="Times New Roman"/>
                <w:b/>
                <w:bCs/>
                <w:color w:val="000000"/>
                <w:sz w:val="24"/>
                <w:szCs w:val="24"/>
              </w:rPr>
            </w:pPr>
            <w:r w:rsidRPr="00387151">
              <w:rPr>
                <w:rFonts w:ascii="仿宋_GB2312" w:eastAsia="仿宋_GB2312" w:hAnsi="Times New Roman" w:hint="eastAsia"/>
                <w:b/>
                <w:bCs/>
                <w:color w:val="000000"/>
                <w:sz w:val="24"/>
                <w:szCs w:val="24"/>
                <w:lang w:bidi="ar"/>
              </w:rPr>
              <w:t>内容</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DB71A" w14:textId="77777777" w:rsidR="00AE7856" w:rsidRPr="00387151" w:rsidRDefault="00E01D2A">
            <w:pPr>
              <w:widowControl/>
              <w:jc w:val="center"/>
              <w:rPr>
                <w:rFonts w:ascii="仿宋_GB2312" w:eastAsia="仿宋_GB2312" w:hAnsi="Times New Roman"/>
                <w:b/>
                <w:bCs/>
                <w:color w:val="000000"/>
                <w:sz w:val="24"/>
                <w:szCs w:val="24"/>
              </w:rPr>
            </w:pPr>
            <w:r w:rsidRPr="00387151">
              <w:rPr>
                <w:rFonts w:ascii="仿宋_GB2312" w:eastAsia="仿宋_GB2312" w:hAnsi="Times New Roman" w:hint="eastAsia"/>
                <w:b/>
                <w:bCs/>
                <w:color w:val="000000"/>
                <w:sz w:val="24"/>
                <w:szCs w:val="24"/>
                <w:lang w:bidi="ar"/>
              </w:rPr>
              <w:t>分值比重</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0D062CF3" w14:textId="77777777" w:rsidR="00AE7856" w:rsidRPr="00387151" w:rsidRDefault="00E01D2A">
            <w:pPr>
              <w:widowControl/>
              <w:jc w:val="center"/>
              <w:rPr>
                <w:rFonts w:ascii="仿宋_GB2312" w:eastAsia="仿宋_GB2312" w:hAnsi="Times New Roman"/>
                <w:b/>
                <w:bCs/>
                <w:color w:val="000000"/>
                <w:sz w:val="24"/>
                <w:szCs w:val="24"/>
              </w:rPr>
            </w:pPr>
            <w:r w:rsidRPr="00387151">
              <w:rPr>
                <w:rFonts w:ascii="仿宋_GB2312" w:eastAsia="仿宋_GB2312" w:hAnsi="Times New Roman" w:hint="eastAsia"/>
                <w:b/>
                <w:bCs/>
                <w:color w:val="000000"/>
                <w:sz w:val="24"/>
                <w:szCs w:val="24"/>
                <w:lang w:bidi="ar"/>
              </w:rPr>
              <w:t>比赛时间</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40F72B36" w14:textId="77777777" w:rsidR="00AE7856" w:rsidRPr="00387151" w:rsidRDefault="00E01D2A">
            <w:pPr>
              <w:widowControl/>
              <w:jc w:val="center"/>
              <w:rPr>
                <w:rFonts w:ascii="仿宋_GB2312" w:eastAsia="仿宋_GB2312" w:hAnsi="Times New Roman"/>
                <w:b/>
                <w:bCs/>
                <w:color w:val="000000"/>
                <w:sz w:val="24"/>
                <w:szCs w:val="24"/>
              </w:rPr>
            </w:pPr>
            <w:r w:rsidRPr="00387151">
              <w:rPr>
                <w:rFonts w:ascii="仿宋_GB2312" w:eastAsia="仿宋_GB2312" w:hAnsi="Times New Roman" w:hint="eastAsia"/>
                <w:b/>
                <w:bCs/>
                <w:color w:val="000000"/>
                <w:sz w:val="24"/>
                <w:szCs w:val="24"/>
                <w:lang w:bidi="ar"/>
              </w:rPr>
              <w:t>备注</w:t>
            </w:r>
          </w:p>
        </w:tc>
      </w:tr>
      <w:tr w:rsidR="00AE7856" w:rsidRPr="00387151" w14:paraId="46D2F5C6" w14:textId="77777777">
        <w:trPr>
          <w:trHeight w:val="255"/>
          <w:jc w:val="center"/>
        </w:trPr>
        <w:tc>
          <w:tcPr>
            <w:tcW w:w="402" w:type="pct"/>
            <w:vMerge w:val="restart"/>
            <w:tcBorders>
              <w:top w:val="nil"/>
              <w:left w:val="single" w:sz="4" w:space="0" w:color="auto"/>
              <w:right w:val="single" w:sz="4" w:space="0" w:color="auto"/>
            </w:tcBorders>
            <w:shd w:val="clear" w:color="auto" w:fill="auto"/>
            <w:vAlign w:val="center"/>
          </w:tcPr>
          <w:p w14:paraId="1FF0A2F0" w14:textId="77777777" w:rsidR="00AE7856" w:rsidRPr="00387151" w:rsidRDefault="00E01D2A">
            <w:pPr>
              <w:adjustRightInd w:val="0"/>
              <w:snapToGrid w:val="0"/>
              <w:jc w:val="center"/>
              <w:rPr>
                <w:rFonts w:ascii="Times New Roman" w:eastAsiaTheme="minorEastAsia" w:hAnsi="Times New Roman"/>
                <w:bCs/>
                <w:sz w:val="24"/>
                <w:szCs w:val="24"/>
                <w:lang w:bidi="ar"/>
              </w:rPr>
            </w:pPr>
            <w:r w:rsidRPr="00387151">
              <w:rPr>
                <w:rFonts w:ascii="Times New Roman" w:eastAsia="仿宋_GB2312" w:hAnsi="Times New Roman"/>
                <w:bCs/>
                <w:sz w:val="24"/>
                <w:szCs w:val="24"/>
                <w:lang w:bidi="ar"/>
              </w:rPr>
              <w:t>车站行车作业</w:t>
            </w: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7839D" w14:textId="77777777" w:rsidR="00AE7856" w:rsidRPr="00387151" w:rsidRDefault="00E01D2A">
            <w:pPr>
              <w:adjustRightInd w:val="0"/>
              <w:snapToGrid w:val="0"/>
              <w:spacing w:line="360" w:lineRule="auto"/>
              <w:ind w:rightChars="100" w:right="210"/>
              <w:jc w:val="center"/>
              <w:rPr>
                <w:rFonts w:ascii="Times New Roman" w:eastAsiaTheme="minorEastAsia" w:hAnsi="Times New Roman"/>
                <w:bCs/>
                <w:sz w:val="24"/>
                <w:szCs w:val="24"/>
                <w:lang w:bidi="ar"/>
              </w:rPr>
            </w:pPr>
            <w:r w:rsidRPr="00387151">
              <w:rPr>
                <w:rFonts w:ascii="Times New Roman" w:eastAsia="仿宋_GB2312" w:hAnsi="Times New Roman"/>
                <w:bCs/>
                <w:sz w:val="24"/>
                <w:szCs w:val="24"/>
                <w:lang w:bidi="ar"/>
              </w:rPr>
              <w:t>运营工作准备</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E71013D"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5%</w:t>
            </w:r>
          </w:p>
        </w:tc>
        <w:tc>
          <w:tcPr>
            <w:tcW w:w="374" w:type="pct"/>
            <w:vMerge w:val="restart"/>
            <w:tcBorders>
              <w:top w:val="nil"/>
              <w:left w:val="single" w:sz="4" w:space="0" w:color="auto"/>
              <w:right w:val="single" w:sz="4" w:space="0" w:color="auto"/>
            </w:tcBorders>
            <w:shd w:val="clear" w:color="auto" w:fill="auto"/>
            <w:vAlign w:val="center"/>
          </w:tcPr>
          <w:p w14:paraId="60496DE1" w14:textId="77777777" w:rsidR="00AE7856" w:rsidRPr="00387151" w:rsidRDefault="00E01D2A">
            <w:pPr>
              <w:adjustRightInd w:val="0"/>
              <w:snapToGrid w:val="0"/>
              <w:jc w:val="center"/>
              <w:rPr>
                <w:rFonts w:ascii="Times New Roman" w:eastAsiaTheme="minorEastAsia" w:hAnsi="Times New Roman"/>
                <w:bCs/>
                <w:sz w:val="24"/>
                <w:szCs w:val="24"/>
                <w:lang w:bidi="ar"/>
              </w:rPr>
            </w:pPr>
            <w:r w:rsidRPr="00387151">
              <w:rPr>
                <w:rFonts w:ascii="Times New Roman" w:eastAsia="仿宋_GB2312" w:hAnsi="Times New Roman"/>
                <w:bCs/>
                <w:sz w:val="24"/>
                <w:szCs w:val="24"/>
                <w:lang w:bidi="ar"/>
              </w:rPr>
              <w:t>10%</w:t>
            </w:r>
          </w:p>
        </w:tc>
        <w:tc>
          <w:tcPr>
            <w:tcW w:w="597" w:type="pct"/>
            <w:tcBorders>
              <w:top w:val="nil"/>
              <w:left w:val="single" w:sz="4" w:space="0" w:color="auto"/>
              <w:bottom w:val="single" w:sz="4" w:space="0" w:color="auto"/>
              <w:right w:val="single" w:sz="4" w:space="0" w:color="auto"/>
            </w:tcBorders>
            <w:shd w:val="clear" w:color="auto" w:fill="auto"/>
            <w:vAlign w:val="center"/>
          </w:tcPr>
          <w:p w14:paraId="7C094014"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5min</w:t>
            </w:r>
          </w:p>
        </w:tc>
        <w:tc>
          <w:tcPr>
            <w:tcW w:w="423" w:type="pct"/>
            <w:vMerge w:val="restart"/>
            <w:tcBorders>
              <w:top w:val="single" w:sz="4" w:space="0" w:color="auto"/>
              <w:left w:val="single" w:sz="4" w:space="0" w:color="auto"/>
              <w:right w:val="single" w:sz="4" w:space="0" w:color="auto"/>
            </w:tcBorders>
            <w:shd w:val="clear" w:color="auto" w:fill="auto"/>
            <w:vAlign w:val="center"/>
          </w:tcPr>
          <w:p w14:paraId="09EC3C53" w14:textId="77777777" w:rsidR="00AE7856" w:rsidRPr="00387151" w:rsidRDefault="00E01D2A">
            <w:pPr>
              <w:adjustRightInd w:val="0"/>
              <w:snapToGrid w:val="0"/>
              <w:jc w:val="center"/>
              <w:rPr>
                <w:rFonts w:ascii="Times New Roman" w:eastAsiaTheme="minorEastAsia" w:hAnsi="Times New Roman"/>
                <w:bCs/>
                <w:sz w:val="24"/>
                <w:szCs w:val="24"/>
                <w:lang w:bidi="ar"/>
              </w:rPr>
            </w:pPr>
            <w:r w:rsidRPr="00387151">
              <w:rPr>
                <w:rFonts w:ascii="Times New Roman" w:eastAsiaTheme="minorEastAsia" w:hAnsi="Times New Roman"/>
                <w:bCs/>
                <w:sz w:val="24"/>
                <w:szCs w:val="24"/>
                <w:lang w:bidi="ar"/>
              </w:rPr>
              <w:t>必考</w:t>
            </w:r>
          </w:p>
        </w:tc>
      </w:tr>
      <w:tr w:rsidR="00AE7856" w:rsidRPr="00387151" w14:paraId="6C4E88B6" w14:textId="77777777">
        <w:trPr>
          <w:trHeight w:val="255"/>
          <w:jc w:val="center"/>
        </w:trPr>
        <w:tc>
          <w:tcPr>
            <w:tcW w:w="402" w:type="pct"/>
            <w:vMerge/>
            <w:tcBorders>
              <w:left w:val="single" w:sz="4" w:space="0" w:color="auto"/>
              <w:right w:val="single" w:sz="4" w:space="0" w:color="auto"/>
            </w:tcBorders>
            <w:shd w:val="clear" w:color="auto" w:fill="auto"/>
            <w:vAlign w:val="center"/>
          </w:tcPr>
          <w:p w14:paraId="262B7A8F"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97A51" w14:textId="77777777" w:rsidR="00AE7856" w:rsidRPr="00387151" w:rsidRDefault="00E01D2A">
            <w:pPr>
              <w:adjustRightInd w:val="0"/>
              <w:snapToGrid w:val="0"/>
              <w:spacing w:line="360" w:lineRule="auto"/>
              <w:ind w:rightChars="100" w:right="210"/>
              <w:jc w:val="center"/>
              <w:rPr>
                <w:rFonts w:ascii="Times New Roman" w:eastAsiaTheme="minorEastAsia" w:hAnsi="Times New Roman"/>
                <w:bCs/>
                <w:sz w:val="24"/>
                <w:szCs w:val="24"/>
                <w:lang w:bidi="ar"/>
              </w:rPr>
            </w:pPr>
            <w:r w:rsidRPr="00387151">
              <w:rPr>
                <w:rFonts w:ascii="Times New Roman" w:eastAsia="仿宋_GB2312" w:hAnsi="Times New Roman"/>
                <w:bCs/>
                <w:sz w:val="24"/>
                <w:szCs w:val="24"/>
                <w:lang w:bidi="ar"/>
              </w:rPr>
              <w:t>正常行车组织工作</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FA66260"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5%</w:t>
            </w:r>
          </w:p>
        </w:tc>
        <w:tc>
          <w:tcPr>
            <w:tcW w:w="374" w:type="pct"/>
            <w:vMerge/>
            <w:tcBorders>
              <w:left w:val="single" w:sz="4" w:space="0" w:color="auto"/>
              <w:right w:val="single" w:sz="4" w:space="0" w:color="auto"/>
            </w:tcBorders>
            <w:shd w:val="clear" w:color="auto" w:fill="auto"/>
            <w:vAlign w:val="center"/>
          </w:tcPr>
          <w:p w14:paraId="4D18B48C"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597" w:type="pct"/>
            <w:tcBorders>
              <w:top w:val="nil"/>
              <w:left w:val="single" w:sz="4" w:space="0" w:color="auto"/>
              <w:bottom w:val="single" w:sz="4" w:space="0" w:color="auto"/>
              <w:right w:val="single" w:sz="4" w:space="0" w:color="auto"/>
            </w:tcBorders>
            <w:shd w:val="clear" w:color="auto" w:fill="auto"/>
            <w:vAlign w:val="center"/>
          </w:tcPr>
          <w:p w14:paraId="47D33720"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10min</w:t>
            </w:r>
          </w:p>
        </w:tc>
        <w:tc>
          <w:tcPr>
            <w:tcW w:w="423" w:type="pct"/>
            <w:vMerge/>
            <w:tcBorders>
              <w:left w:val="single" w:sz="4" w:space="0" w:color="auto"/>
              <w:bottom w:val="single" w:sz="4" w:space="0" w:color="auto"/>
              <w:right w:val="single" w:sz="4" w:space="0" w:color="auto"/>
            </w:tcBorders>
            <w:shd w:val="clear" w:color="auto" w:fill="auto"/>
            <w:vAlign w:val="center"/>
          </w:tcPr>
          <w:p w14:paraId="0CF69F6B"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r>
      <w:tr w:rsidR="00AE7856" w:rsidRPr="00387151" w14:paraId="3A27DD37" w14:textId="77777777">
        <w:trPr>
          <w:trHeight w:val="255"/>
          <w:jc w:val="center"/>
        </w:trPr>
        <w:tc>
          <w:tcPr>
            <w:tcW w:w="402" w:type="pct"/>
            <w:vMerge/>
            <w:tcBorders>
              <w:left w:val="single" w:sz="4" w:space="0" w:color="auto"/>
              <w:right w:val="single" w:sz="4" w:space="0" w:color="auto"/>
            </w:tcBorders>
            <w:shd w:val="clear" w:color="auto" w:fill="auto"/>
            <w:vAlign w:val="center"/>
          </w:tcPr>
          <w:p w14:paraId="1BDF9AD7"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432" w:type="pct"/>
            <w:vMerge w:val="restart"/>
            <w:tcBorders>
              <w:top w:val="single" w:sz="4" w:space="0" w:color="auto"/>
              <w:left w:val="single" w:sz="4" w:space="0" w:color="auto"/>
              <w:right w:val="single" w:sz="4" w:space="0" w:color="auto"/>
            </w:tcBorders>
            <w:shd w:val="clear" w:color="auto" w:fill="auto"/>
            <w:vAlign w:val="center"/>
          </w:tcPr>
          <w:p w14:paraId="6C43F328" w14:textId="77777777" w:rsidR="00AE7856" w:rsidRPr="00387151" w:rsidRDefault="00E01D2A">
            <w:pPr>
              <w:adjustRightInd w:val="0"/>
              <w:snapToGrid w:val="0"/>
              <w:jc w:val="center"/>
              <w:rPr>
                <w:rFonts w:ascii="Times New Roman" w:eastAsiaTheme="minorEastAsia" w:hAnsi="Times New Roman"/>
                <w:bCs/>
                <w:sz w:val="24"/>
                <w:szCs w:val="24"/>
                <w:lang w:bidi="ar"/>
              </w:rPr>
            </w:pPr>
            <w:r w:rsidRPr="00387151">
              <w:rPr>
                <w:rFonts w:ascii="Times New Roman" w:eastAsia="仿宋_GB2312" w:hAnsi="Times New Roman"/>
                <w:bCs/>
                <w:sz w:val="24"/>
                <w:szCs w:val="24"/>
                <w:lang w:bidi="ar"/>
              </w:rPr>
              <w:t>ATS</w:t>
            </w:r>
            <w:r w:rsidRPr="00387151">
              <w:rPr>
                <w:rFonts w:ascii="Times New Roman" w:eastAsia="仿宋_GB2312" w:hAnsi="Times New Roman"/>
                <w:bCs/>
                <w:sz w:val="24"/>
                <w:szCs w:val="24"/>
                <w:lang w:bidi="ar"/>
              </w:rPr>
              <w:t>信号系统操作及故障处</w:t>
            </w:r>
            <w:r w:rsidRPr="00387151">
              <w:rPr>
                <w:rFonts w:ascii="Times New Roman" w:eastAsia="仿宋_GB2312" w:hAnsi="Times New Roman"/>
                <w:bCs/>
                <w:sz w:val="24"/>
                <w:szCs w:val="24"/>
                <w:lang w:bidi="ar"/>
              </w:rPr>
              <w:lastRenderedPageBreak/>
              <w:t>理</w:t>
            </w:r>
          </w:p>
        </w:tc>
        <w:tc>
          <w:tcPr>
            <w:tcW w:w="2314" w:type="pct"/>
            <w:tcBorders>
              <w:top w:val="single" w:sz="4" w:space="0" w:color="auto"/>
              <w:left w:val="single" w:sz="4" w:space="0" w:color="auto"/>
              <w:bottom w:val="single" w:sz="4" w:space="0" w:color="auto"/>
              <w:right w:val="single" w:sz="4" w:space="0" w:color="auto"/>
            </w:tcBorders>
            <w:shd w:val="clear" w:color="auto" w:fill="auto"/>
            <w:vAlign w:val="center"/>
          </w:tcPr>
          <w:p w14:paraId="05D4498F"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lastRenderedPageBreak/>
              <w:t>道岔单锁</w:t>
            </w:r>
            <w:r w:rsidRPr="00387151">
              <w:rPr>
                <w:rFonts w:ascii="Times New Roman" w:eastAsia="仿宋_GB2312" w:hAnsi="Times New Roman"/>
                <w:bCs/>
                <w:sz w:val="24"/>
                <w:szCs w:val="24"/>
                <w:lang w:bidi="ar"/>
              </w:rPr>
              <w:t>/</w:t>
            </w:r>
            <w:r w:rsidRPr="00387151">
              <w:rPr>
                <w:rFonts w:ascii="Times New Roman" w:eastAsia="仿宋_GB2312" w:hAnsi="Times New Roman"/>
                <w:bCs/>
                <w:sz w:val="24"/>
                <w:szCs w:val="24"/>
                <w:lang w:bidi="ar"/>
              </w:rPr>
              <w:t>道岔单解</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C16A886"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4%</w:t>
            </w:r>
          </w:p>
        </w:tc>
        <w:tc>
          <w:tcPr>
            <w:tcW w:w="374" w:type="pct"/>
            <w:vMerge w:val="restart"/>
            <w:tcBorders>
              <w:left w:val="single" w:sz="4" w:space="0" w:color="auto"/>
              <w:right w:val="single" w:sz="4" w:space="0" w:color="auto"/>
            </w:tcBorders>
            <w:shd w:val="clear" w:color="auto" w:fill="auto"/>
            <w:vAlign w:val="center"/>
          </w:tcPr>
          <w:p w14:paraId="4C4BF1A6" w14:textId="77777777" w:rsidR="00AE7856" w:rsidRPr="00387151" w:rsidRDefault="00E01D2A">
            <w:pPr>
              <w:adjustRightInd w:val="0"/>
              <w:snapToGrid w:val="0"/>
              <w:jc w:val="center"/>
              <w:rPr>
                <w:rFonts w:ascii="Times New Roman" w:eastAsiaTheme="minorEastAsia" w:hAnsi="Times New Roman"/>
                <w:bCs/>
                <w:sz w:val="24"/>
                <w:szCs w:val="24"/>
                <w:lang w:bidi="ar"/>
              </w:rPr>
            </w:pPr>
            <w:r w:rsidRPr="00387151">
              <w:rPr>
                <w:rFonts w:ascii="Times New Roman" w:eastAsia="仿宋_GB2312" w:hAnsi="Times New Roman"/>
                <w:bCs/>
                <w:sz w:val="24"/>
                <w:szCs w:val="24"/>
                <w:lang w:bidi="ar"/>
              </w:rPr>
              <w:t>20%</w:t>
            </w:r>
            <w:r w:rsidRPr="00387151">
              <w:rPr>
                <w:rFonts w:ascii="Times New Roman" w:eastAsia="仿宋_GB2312" w:hAnsi="Times New Roman"/>
                <w:bCs/>
                <w:sz w:val="24"/>
                <w:szCs w:val="24"/>
                <w:lang w:bidi="ar"/>
              </w:rPr>
              <w:t>（随机抽取）</w:t>
            </w:r>
          </w:p>
        </w:tc>
        <w:tc>
          <w:tcPr>
            <w:tcW w:w="597" w:type="pct"/>
            <w:vMerge w:val="restart"/>
            <w:tcBorders>
              <w:top w:val="nil"/>
              <w:left w:val="single" w:sz="4" w:space="0" w:color="auto"/>
              <w:right w:val="single" w:sz="4" w:space="0" w:color="auto"/>
            </w:tcBorders>
            <w:shd w:val="clear" w:color="auto" w:fill="auto"/>
            <w:vAlign w:val="center"/>
          </w:tcPr>
          <w:p w14:paraId="18824666" w14:textId="77777777" w:rsidR="00AE7856" w:rsidRPr="00387151" w:rsidRDefault="00E01D2A">
            <w:pPr>
              <w:adjustRightInd w:val="0"/>
              <w:snapToGrid w:val="0"/>
              <w:jc w:val="center"/>
              <w:rPr>
                <w:rFonts w:ascii="Times New Roman" w:eastAsiaTheme="minorEastAsia" w:hAnsi="Times New Roman"/>
                <w:bCs/>
                <w:sz w:val="24"/>
                <w:szCs w:val="24"/>
                <w:lang w:bidi="ar"/>
              </w:rPr>
            </w:pPr>
            <w:r w:rsidRPr="00387151">
              <w:rPr>
                <w:rFonts w:ascii="Times New Roman" w:eastAsia="仿宋_GB2312" w:hAnsi="Times New Roman"/>
                <w:bCs/>
                <w:sz w:val="24"/>
                <w:szCs w:val="24"/>
                <w:lang w:bidi="ar"/>
              </w:rPr>
              <w:t>25min</w:t>
            </w:r>
          </w:p>
        </w:tc>
        <w:tc>
          <w:tcPr>
            <w:tcW w:w="423" w:type="pct"/>
            <w:vMerge w:val="restart"/>
            <w:tcBorders>
              <w:top w:val="single" w:sz="4" w:space="0" w:color="auto"/>
              <w:left w:val="single" w:sz="4" w:space="0" w:color="auto"/>
              <w:right w:val="single" w:sz="4" w:space="0" w:color="auto"/>
            </w:tcBorders>
            <w:shd w:val="clear" w:color="auto" w:fill="auto"/>
            <w:vAlign w:val="center"/>
          </w:tcPr>
          <w:p w14:paraId="58D36968"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随机抽取</w:t>
            </w:r>
          </w:p>
          <w:p w14:paraId="417F9705"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5</w:t>
            </w:r>
            <w:r w:rsidRPr="00387151">
              <w:rPr>
                <w:rFonts w:ascii="Times New Roman" w:eastAsia="仿宋_GB2312" w:hAnsi="Times New Roman"/>
                <w:bCs/>
                <w:sz w:val="24"/>
                <w:szCs w:val="24"/>
                <w:lang w:bidi="ar"/>
              </w:rPr>
              <w:t>个</w:t>
            </w:r>
          </w:p>
          <w:p w14:paraId="56D1654B"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r>
      <w:tr w:rsidR="00AE7856" w:rsidRPr="00387151" w14:paraId="21DD4D40" w14:textId="77777777">
        <w:trPr>
          <w:trHeight w:val="255"/>
          <w:jc w:val="center"/>
        </w:trPr>
        <w:tc>
          <w:tcPr>
            <w:tcW w:w="402" w:type="pct"/>
            <w:vMerge/>
            <w:tcBorders>
              <w:left w:val="single" w:sz="4" w:space="0" w:color="auto"/>
              <w:right w:val="single" w:sz="4" w:space="0" w:color="auto"/>
            </w:tcBorders>
            <w:shd w:val="clear" w:color="auto" w:fill="auto"/>
            <w:vAlign w:val="center"/>
          </w:tcPr>
          <w:p w14:paraId="265E6132"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432" w:type="pct"/>
            <w:vMerge/>
            <w:tcBorders>
              <w:left w:val="single" w:sz="4" w:space="0" w:color="auto"/>
              <w:right w:val="single" w:sz="4" w:space="0" w:color="auto"/>
            </w:tcBorders>
            <w:shd w:val="clear" w:color="auto" w:fill="auto"/>
            <w:vAlign w:val="center"/>
          </w:tcPr>
          <w:p w14:paraId="0DC38951"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2314" w:type="pct"/>
            <w:tcBorders>
              <w:top w:val="single" w:sz="4" w:space="0" w:color="auto"/>
              <w:left w:val="single" w:sz="4" w:space="0" w:color="auto"/>
              <w:bottom w:val="single" w:sz="4" w:space="0" w:color="auto"/>
              <w:right w:val="single" w:sz="4" w:space="0" w:color="auto"/>
            </w:tcBorders>
            <w:shd w:val="clear" w:color="auto" w:fill="auto"/>
            <w:vAlign w:val="center"/>
          </w:tcPr>
          <w:p w14:paraId="2177AD36"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计轴故障应急处置</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73CC0B8"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4%</w:t>
            </w:r>
          </w:p>
        </w:tc>
        <w:tc>
          <w:tcPr>
            <w:tcW w:w="374" w:type="pct"/>
            <w:vMerge/>
            <w:tcBorders>
              <w:left w:val="single" w:sz="4" w:space="0" w:color="auto"/>
              <w:right w:val="single" w:sz="4" w:space="0" w:color="auto"/>
            </w:tcBorders>
            <w:shd w:val="clear" w:color="auto" w:fill="auto"/>
            <w:vAlign w:val="center"/>
          </w:tcPr>
          <w:p w14:paraId="40BA0CFD"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597" w:type="pct"/>
            <w:vMerge/>
            <w:tcBorders>
              <w:left w:val="single" w:sz="4" w:space="0" w:color="auto"/>
              <w:right w:val="single" w:sz="4" w:space="0" w:color="auto"/>
            </w:tcBorders>
            <w:shd w:val="clear" w:color="auto" w:fill="auto"/>
            <w:vAlign w:val="center"/>
          </w:tcPr>
          <w:p w14:paraId="3C911DF4"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423" w:type="pct"/>
            <w:vMerge/>
            <w:tcBorders>
              <w:left w:val="single" w:sz="4" w:space="0" w:color="auto"/>
              <w:right w:val="single" w:sz="4" w:space="0" w:color="auto"/>
            </w:tcBorders>
            <w:shd w:val="clear" w:color="auto" w:fill="auto"/>
            <w:vAlign w:val="center"/>
          </w:tcPr>
          <w:p w14:paraId="2636DD87"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r>
      <w:tr w:rsidR="00AE7856" w:rsidRPr="00387151" w14:paraId="627C3896" w14:textId="77777777">
        <w:trPr>
          <w:trHeight w:val="255"/>
          <w:jc w:val="center"/>
        </w:trPr>
        <w:tc>
          <w:tcPr>
            <w:tcW w:w="402" w:type="pct"/>
            <w:vMerge/>
            <w:tcBorders>
              <w:left w:val="single" w:sz="4" w:space="0" w:color="auto"/>
              <w:right w:val="single" w:sz="4" w:space="0" w:color="auto"/>
            </w:tcBorders>
            <w:shd w:val="clear" w:color="auto" w:fill="auto"/>
            <w:vAlign w:val="center"/>
          </w:tcPr>
          <w:p w14:paraId="41E9557C"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432" w:type="pct"/>
            <w:vMerge/>
            <w:tcBorders>
              <w:left w:val="single" w:sz="4" w:space="0" w:color="auto"/>
              <w:right w:val="single" w:sz="4" w:space="0" w:color="auto"/>
            </w:tcBorders>
            <w:shd w:val="clear" w:color="auto" w:fill="auto"/>
            <w:vAlign w:val="center"/>
          </w:tcPr>
          <w:p w14:paraId="2F814998"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2314" w:type="pct"/>
            <w:tcBorders>
              <w:top w:val="single" w:sz="4" w:space="0" w:color="auto"/>
              <w:left w:val="single" w:sz="4" w:space="0" w:color="auto"/>
              <w:bottom w:val="single" w:sz="4" w:space="0" w:color="auto"/>
              <w:right w:val="single" w:sz="4" w:space="0" w:color="auto"/>
            </w:tcBorders>
            <w:shd w:val="clear" w:color="auto" w:fill="auto"/>
            <w:vAlign w:val="center"/>
          </w:tcPr>
          <w:p w14:paraId="0DF11401"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信号重开处置</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4991E49"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4%</w:t>
            </w:r>
          </w:p>
        </w:tc>
        <w:tc>
          <w:tcPr>
            <w:tcW w:w="374" w:type="pct"/>
            <w:vMerge/>
            <w:tcBorders>
              <w:left w:val="single" w:sz="4" w:space="0" w:color="auto"/>
              <w:right w:val="single" w:sz="4" w:space="0" w:color="auto"/>
            </w:tcBorders>
            <w:shd w:val="clear" w:color="auto" w:fill="auto"/>
            <w:vAlign w:val="center"/>
          </w:tcPr>
          <w:p w14:paraId="312BD201"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597" w:type="pct"/>
            <w:vMerge/>
            <w:tcBorders>
              <w:left w:val="single" w:sz="4" w:space="0" w:color="auto"/>
              <w:right w:val="single" w:sz="4" w:space="0" w:color="auto"/>
            </w:tcBorders>
            <w:shd w:val="clear" w:color="auto" w:fill="auto"/>
            <w:vAlign w:val="center"/>
          </w:tcPr>
          <w:p w14:paraId="79243106"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423" w:type="pct"/>
            <w:vMerge/>
            <w:tcBorders>
              <w:left w:val="single" w:sz="4" w:space="0" w:color="auto"/>
              <w:right w:val="single" w:sz="4" w:space="0" w:color="auto"/>
            </w:tcBorders>
            <w:shd w:val="clear" w:color="auto" w:fill="auto"/>
            <w:vAlign w:val="center"/>
          </w:tcPr>
          <w:p w14:paraId="7C79AA03"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r>
      <w:tr w:rsidR="00AE7856" w:rsidRPr="00387151" w14:paraId="30830662" w14:textId="77777777">
        <w:trPr>
          <w:trHeight w:val="255"/>
          <w:jc w:val="center"/>
        </w:trPr>
        <w:tc>
          <w:tcPr>
            <w:tcW w:w="402" w:type="pct"/>
            <w:vMerge/>
            <w:tcBorders>
              <w:left w:val="single" w:sz="4" w:space="0" w:color="auto"/>
              <w:right w:val="single" w:sz="4" w:space="0" w:color="auto"/>
            </w:tcBorders>
            <w:shd w:val="clear" w:color="auto" w:fill="auto"/>
            <w:vAlign w:val="center"/>
          </w:tcPr>
          <w:p w14:paraId="5293CA4D"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432" w:type="pct"/>
            <w:vMerge/>
            <w:tcBorders>
              <w:left w:val="single" w:sz="4" w:space="0" w:color="auto"/>
              <w:right w:val="single" w:sz="4" w:space="0" w:color="auto"/>
            </w:tcBorders>
            <w:shd w:val="clear" w:color="auto" w:fill="auto"/>
            <w:vAlign w:val="center"/>
          </w:tcPr>
          <w:p w14:paraId="0AC4D6D3"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2314" w:type="pct"/>
            <w:tcBorders>
              <w:top w:val="single" w:sz="4" w:space="0" w:color="auto"/>
              <w:left w:val="single" w:sz="4" w:space="0" w:color="auto"/>
              <w:bottom w:val="single" w:sz="4" w:space="0" w:color="auto"/>
              <w:right w:val="single" w:sz="4" w:space="0" w:color="auto"/>
            </w:tcBorders>
            <w:shd w:val="clear" w:color="auto" w:fill="auto"/>
            <w:vAlign w:val="center"/>
          </w:tcPr>
          <w:p w14:paraId="3C7210E1"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区段故障锁闭应急处置</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EFE525D"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4%</w:t>
            </w:r>
          </w:p>
        </w:tc>
        <w:tc>
          <w:tcPr>
            <w:tcW w:w="374" w:type="pct"/>
            <w:vMerge/>
            <w:tcBorders>
              <w:left w:val="single" w:sz="4" w:space="0" w:color="auto"/>
              <w:right w:val="single" w:sz="4" w:space="0" w:color="auto"/>
            </w:tcBorders>
            <w:shd w:val="clear" w:color="auto" w:fill="auto"/>
            <w:vAlign w:val="center"/>
          </w:tcPr>
          <w:p w14:paraId="7DAAB6B0"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597" w:type="pct"/>
            <w:vMerge/>
            <w:tcBorders>
              <w:left w:val="single" w:sz="4" w:space="0" w:color="auto"/>
              <w:right w:val="single" w:sz="4" w:space="0" w:color="auto"/>
            </w:tcBorders>
            <w:shd w:val="clear" w:color="auto" w:fill="auto"/>
            <w:vAlign w:val="center"/>
          </w:tcPr>
          <w:p w14:paraId="192F765A"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423" w:type="pct"/>
            <w:vMerge/>
            <w:tcBorders>
              <w:left w:val="single" w:sz="4" w:space="0" w:color="auto"/>
              <w:right w:val="single" w:sz="4" w:space="0" w:color="auto"/>
            </w:tcBorders>
            <w:shd w:val="clear" w:color="auto" w:fill="auto"/>
            <w:vAlign w:val="center"/>
          </w:tcPr>
          <w:p w14:paraId="4CDC0A46"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r>
      <w:tr w:rsidR="00AE7856" w:rsidRPr="00387151" w14:paraId="1E39D784" w14:textId="77777777">
        <w:trPr>
          <w:trHeight w:val="255"/>
          <w:jc w:val="center"/>
        </w:trPr>
        <w:tc>
          <w:tcPr>
            <w:tcW w:w="402" w:type="pct"/>
            <w:vMerge/>
            <w:tcBorders>
              <w:left w:val="single" w:sz="4" w:space="0" w:color="auto"/>
              <w:right w:val="single" w:sz="4" w:space="0" w:color="auto"/>
            </w:tcBorders>
            <w:shd w:val="clear" w:color="auto" w:fill="auto"/>
            <w:vAlign w:val="center"/>
          </w:tcPr>
          <w:p w14:paraId="2D98A71C"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432" w:type="pct"/>
            <w:vMerge/>
            <w:tcBorders>
              <w:left w:val="single" w:sz="4" w:space="0" w:color="auto"/>
              <w:right w:val="single" w:sz="4" w:space="0" w:color="auto"/>
            </w:tcBorders>
            <w:shd w:val="clear" w:color="auto" w:fill="auto"/>
            <w:vAlign w:val="center"/>
          </w:tcPr>
          <w:p w14:paraId="544F97EA"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2314" w:type="pct"/>
            <w:tcBorders>
              <w:top w:val="single" w:sz="4" w:space="0" w:color="auto"/>
              <w:left w:val="single" w:sz="4" w:space="0" w:color="auto"/>
              <w:bottom w:val="single" w:sz="4" w:space="0" w:color="auto"/>
              <w:right w:val="single" w:sz="4" w:space="0" w:color="auto"/>
            </w:tcBorders>
            <w:shd w:val="clear" w:color="auto" w:fill="auto"/>
            <w:vAlign w:val="center"/>
          </w:tcPr>
          <w:p w14:paraId="0C83D56F"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扣车和取消扣车操作</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89FCC9B"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4%</w:t>
            </w:r>
          </w:p>
        </w:tc>
        <w:tc>
          <w:tcPr>
            <w:tcW w:w="374" w:type="pct"/>
            <w:vMerge/>
            <w:tcBorders>
              <w:left w:val="single" w:sz="4" w:space="0" w:color="auto"/>
              <w:right w:val="single" w:sz="4" w:space="0" w:color="auto"/>
            </w:tcBorders>
            <w:shd w:val="clear" w:color="auto" w:fill="auto"/>
            <w:vAlign w:val="center"/>
          </w:tcPr>
          <w:p w14:paraId="65792282"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597" w:type="pct"/>
            <w:vMerge/>
            <w:tcBorders>
              <w:left w:val="single" w:sz="4" w:space="0" w:color="auto"/>
              <w:right w:val="single" w:sz="4" w:space="0" w:color="auto"/>
            </w:tcBorders>
            <w:shd w:val="clear" w:color="auto" w:fill="auto"/>
            <w:vAlign w:val="center"/>
          </w:tcPr>
          <w:p w14:paraId="732DCB03"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423" w:type="pct"/>
            <w:vMerge/>
            <w:tcBorders>
              <w:left w:val="single" w:sz="4" w:space="0" w:color="auto"/>
              <w:right w:val="single" w:sz="4" w:space="0" w:color="auto"/>
            </w:tcBorders>
            <w:shd w:val="clear" w:color="auto" w:fill="auto"/>
            <w:vAlign w:val="center"/>
          </w:tcPr>
          <w:p w14:paraId="3ED2209C"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r>
      <w:tr w:rsidR="00AE7856" w:rsidRPr="00387151" w14:paraId="46D2D0E6" w14:textId="77777777">
        <w:trPr>
          <w:trHeight w:val="255"/>
          <w:jc w:val="center"/>
        </w:trPr>
        <w:tc>
          <w:tcPr>
            <w:tcW w:w="402" w:type="pct"/>
            <w:vMerge/>
            <w:tcBorders>
              <w:left w:val="single" w:sz="4" w:space="0" w:color="auto"/>
              <w:right w:val="single" w:sz="4" w:space="0" w:color="auto"/>
            </w:tcBorders>
            <w:shd w:val="clear" w:color="auto" w:fill="auto"/>
            <w:vAlign w:val="center"/>
          </w:tcPr>
          <w:p w14:paraId="2C0DAA70"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432" w:type="pct"/>
            <w:vMerge/>
            <w:tcBorders>
              <w:left w:val="single" w:sz="4" w:space="0" w:color="auto"/>
              <w:right w:val="single" w:sz="4" w:space="0" w:color="auto"/>
            </w:tcBorders>
            <w:shd w:val="clear" w:color="auto" w:fill="auto"/>
            <w:vAlign w:val="center"/>
          </w:tcPr>
          <w:p w14:paraId="2350491B"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2314" w:type="pct"/>
            <w:tcBorders>
              <w:top w:val="single" w:sz="4" w:space="0" w:color="auto"/>
              <w:left w:val="single" w:sz="4" w:space="0" w:color="auto"/>
              <w:bottom w:val="single" w:sz="4" w:space="0" w:color="auto"/>
              <w:right w:val="single" w:sz="4" w:space="0" w:color="auto"/>
            </w:tcBorders>
            <w:shd w:val="clear" w:color="auto" w:fill="auto"/>
            <w:vAlign w:val="center"/>
          </w:tcPr>
          <w:p w14:paraId="5A11500C"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设置和取消轨道临时限速</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538C1E3"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4%</w:t>
            </w:r>
          </w:p>
        </w:tc>
        <w:tc>
          <w:tcPr>
            <w:tcW w:w="374" w:type="pct"/>
            <w:vMerge/>
            <w:tcBorders>
              <w:left w:val="single" w:sz="4" w:space="0" w:color="auto"/>
              <w:right w:val="single" w:sz="4" w:space="0" w:color="auto"/>
            </w:tcBorders>
            <w:shd w:val="clear" w:color="auto" w:fill="auto"/>
            <w:vAlign w:val="center"/>
          </w:tcPr>
          <w:p w14:paraId="4D730006"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597" w:type="pct"/>
            <w:vMerge/>
            <w:tcBorders>
              <w:left w:val="single" w:sz="4" w:space="0" w:color="auto"/>
              <w:right w:val="single" w:sz="4" w:space="0" w:color="auto"/>
            </w:tcBorders>
            <w:shd w:val="clear" w:color="auto" w:fill="auto"/>
            <w:vAlign w:val="center"/>
          </w:tcPr>
          <w:p w14:paraId="4FD4C8DC"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423" w:type="pct"/>
            <w:vMerge/>
            <w:tcBorders>
              <w:left w:val="single" w:sz="4" w:space="0" w:color="auto"/>
              <w:right w:val="single" w:sz="4" w:space="0" w:color="auto"/>
            </w:tcBorders>
            <w:shd w:val="clear" w:color="auto" w:fill="auto"/>
            <w:vAlign w:val="center"/>
          </w:tcPr>
          <w:p w14:paraId="312A823B"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r>
      <w:tr w:rsidR="00AE7856" w:rsidRPr="00387151" w14:paraId="34D0B27C" w14:textId="77777777">
        <w:trPr>
          <w:trHeight w:val="255"/>
          <w:jc w:val="center"/>
        </w:trPr>
        <w:tc>
          <w:tcPr>
            <w:tcW w:w="402" w:type="pct"/>
            <w:vMerge/>
            <w:tcBorders>
              <w:left w:val="single" w:sz="4" w:space="0" w:color="auto"/>
              <w:bottom w:val="single" w:sz="4" w:space="0" w:color="auto"/>
              <w:right w:val="single" w:sz="4" w:space="0" w:color="auto"/>
            </w:tcBorders>
            <w:shd w:val="clear" w:color="auto" w:fill="auto"/>
            <w:vAlign w:val="center"/>
          </w:tcPr>
          <w:p w14:paraId="20A4DBA0"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432" w:type="pct"/>
            <w:vMerge/>
            <w:tcBorders>
              <w:left w:val="single" w:sz="4" w:space="0" w:color="auto"/>
              <w:bottom w:val="single" w:sz="4" w:space="0" w:color="auto"/>
              <w:right w:val="single" w:sz="4" w:space="0" w:color="auto"/>
            </w:tcBorders>
            <w:shd w:val="clear" w:color="auto" w:fill="auto"/>
            <w:vAlign w:val="center"/>
          </w:tcPr>
          <w:p w14:paraId="6F8A5B52"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2314" w:type="pct"/>
            <w:tcBorders>
              <w:top w:val="single" w:sz="4" w:space="0" w:color="auto"/>
              <w:left w:val="single" w:sz="4" w:space="0" w:color="auto"/>
              <w:bottom w:val="single" w:sz="4" w:space="0" w:color="auto"/>
              <w:right w:val="single" w:sz="4" w:space="0" w:color="auto"/>
            </w:tcBorders>
            <w:shd w:val="clear" w:color="auto" w:fill="auto"/>
            <w:vAlign w:val="center"/>
          </w:tcPr>
          <w:p w14:paraId="29DE3C98"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道岔单独操作</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DC76AF6"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4%</w:t>
            </w:r>
          </w:p>
        </w:tc>
        <w:tc>
          <w:tcPr>
            <w:tcW w:w="374" w:type="pct"/>
            <w:vMerge/>
            <w:tcBorders>
              <w:left w:val="single" w:sz="4" w:space="0" w:color="auto"/>
              <w:bottom w:val="single" w:sz="4" w:space="0" w:color="auto"/>
              <w:right w:val="single" w:sz="4" w:space="0" w:color="auto"/>
            </w:tcBorders>
            <w:shd w:val="clear" w:color="auto" w:fill="auto"/>
            <w:vAlign w:val="center"/>
          </w:tcPr>
          <w:p w14:paraId="765F2DBD"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597" w:type="pct"/>
            <w:vMerge/>
            <w:tcBorders>
              <w:left w:val="single" w:sz="4" w:space="0" w:color="auto"/>
              <w:bottom w:val="single" w:sz="4" w:space="0" w:color="auto"/>
              <w:right w:val="single" w:sz="4" w:space="0" w:color="auto"/>
            </w:tcBorders>
            <w:shd w:val="clear" w:color="auto" w:fill="auto"/>
            <w:vAlign w:val="center"/>
          </w:tcPr>
          <w:p w14:paraId="3C6AABB7"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c>
          <w:tcPr>
            <w:tcW w:w="423" w:type="pct"/>
            <w:vMerge/>
            <w:tcBorders>
              <w:left w:val="single" w:sz="4" w:space="0" w:color="auto"/>
              <w:bottom w:val="single" w:sz="4" w:space="0" w:color="auto"/>
              <w:right w:val="single" w:sz="4" w:space="0" w:color="auto"/>
            </w:tcBorders>
            <w:shd w:val="clear" w:color="auto" w:fill="auto"/>
            <w:vAlign w:val="center"/>
          </w:tcPr>
          <w:p w14:paraId="634A4F4A" w14:textId="77777777" w:rsidR="00AE7856" w:rsidRPr="00387151" w:rsidRDefault="00AE7856">
            <w:pPr>
              <w:adjustRightInd w:val="0"/>
              <w:snapToGrid w:val="0"/>
              <w:jc w:val="center"/>
              <w:rPr>
                <w:rFonts w:ascii="Times New Roman" w:eastAsiaTheme="minorEastAsia" w:hAnsi="Times New Roman"/>
                <w:bCs/>
                <w:sz w:val="24"/>
                <w:szCs w:val="24"/>
                <w:lang w:bidi="ar"/>
              </w:rPr>
            </w:pPr>
          </w:p>
        </w:tc>
      </w:tr>
      <w:tr w:rsidR="00AE7856" w:rsidRPr="00387151" w14:paraId="557014B6" w14:textId="77777777">
        <w:trPr>
          <w:trHeight w:val="419"/>
          <w:jc w:val="center"/>
        </w:trPr>
        <w:tc>
          <w:tcPr>
            <w:tcW w:w="402" w:type="pct"/>
            <w:tcBorders>
              <w:left w:val="single" w:sz="4" w:space="0" w:color="auto"/>
              <w:bottom w:val="single" w:sz="4" w:space="0" w:color="auto"/>
              <w:right w:val="single" w:sz="4" w:space="0" w:color="auto"/>
            </w:tcBorders>
            <w:shd w:val="clear" w:color="auto" w:fill="auto"/>
            <w:vAlign w:val="center"/>
          </w:tcPr>
          <w:p w14:paraId="455C0867"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电话闭塞法接发列车</w:t>
            </w: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B2A96" w14:textId="77777777" w:rsidR="00AE7856" w:rsidRPr="00387151" w:rsidRDefault="00E01D2A">
            <w:pPr>
              <w:adjustRightInd w:val="0"/>
              <w:snapToGrid w:val="0"/>
              <w:jc w:val="left"/>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某一联锁区联锁站电话闭塞法下完成首列车接发车工作</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55DAE2A"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30%</w:t>
            </w:r>
          </w:p>
        </w:tc>
        <w:tc>
          <w:tcPr>
            <w:tcW w:w="374" w:type="pct"/>
            <w:tcBorders>
              <w:left w:val="single" w:sz="4" w:space="0" w:color="auto"/>
              <w:bottom w:val="single" w:sz="4" w:space="0" w:color="auto"/>
              <w:right w:val="single" w:sz="4" w:space="0" w:color="auto"/>
            </w:tcBorders>
            <w:shd w:val="clear" w:color="auto" w:fill="auto"/>
            <w:vAlign w:val="center"/>
          </w:tcPr>
          <w:p w14:paraId="75EF237F"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30%</w:t>
            </w:r>
          </w:p>
        </w:tc>
        <w:tc>
          <w:tcPr>
            <w:tcW w:w="597" w:type="pct"/>
            <w:tcBorders>
              <w:top w:val="nil"/>
              <w:left w:val="single" w:sz="4" w:space="0" w:color="auto"/>
              <w:bottom w:val="single" w:sz="4" w:space="0" w:color="auto"/>
              <w:right w:val="single" w:sz="4" w:space="0" w:color="auto"/>
            </w:tcBorders>
            <w:shd w:val="clear" w:color="auto" w:fill="auto"/>
            <w:vAlign w:val="center"/>
          </w:tcPr>
          <w:p w14:paraId="7231BFB6"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20min</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9949DA1"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必考</w:t>
            </w:r>
          </w:p>
        </w:tc>
      </w:tr>
      <w:tr w:rsidR="00AE7856" w:rsidRPr="00387151" w14:paraId="4886C2E1" w14:textId="77777777">
        <w:trPr>
          <w:trHeight w:val="500"/>
          <w:jc w:val="center"/>
        </w:trPr>
        <w:tc>
          <w:tcPr>
            <w:tcW w:w="402" w:type="pct"/>
            <w:vMerge w:val="restart"/>
            <w:tcBorders>
              <w:top w:val="nil"/>
              <w:left w:val="single" w:sz="4" w:space="0" w:color="auto"/>
              <w:bottom w:val="single" w:sz="4" w:space="0" w:color="auto"/>
              <w:right w:val="single" w:sz="4" w:space="0" w:color="auto"/>
            </w:tcBorders>
            <w:shd w:val="clear" w:color="auto" w:fill="auto"/>
            <w:vAlign w:val="center"/>
          </w:tcPr>
          <w:p w14:paraId="47D76142"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突发事件应急处置</w:t>
            </w: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B0455" w14:textId="77777777" w:rsidR="00AE7856" w:rsidRPr="00387151" w:rsidRDefault="00E01D2A">
            <w:pPr>
              <w:adjustRightInd w:val="0"/>
              <w:snapToGrid w:val="0"/>
              <w:spacing w:line="360" w:lineRule="auto"/>
              <w:ind w:rightChars="100" w:right="210"/>
              <w:jc w:val="left"/>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站台单档滑动门关门故障处置</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DA2052D"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8%</w:t>
            </w: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14:paraId="6BAD5015"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40%</w:t>
            </w:r>
          </w:p>
        </w:tc>
        <w:tc>
          <w:tcPr>
            <w:tcW w:w="597" w:type="pct"/>
            <w:vMerge w:val="restart"/>
            <w:tcBorders>
              <w:top w:val="nil"/>
              <w:left w:val="single" w:sz="4" w:space="0" w:color="auto"/>
              <w:right w:val="single" w:sz="4" w:space="0" w:color="auto"/>
            </w:tcBorders>
            <w:shd w:val="clear" w:color="auto" w:fill="auto"/>
            <w:vAlign w:val="center"/>
          </w:tcPr>
          <w:p w14:paraId="72E6336E"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40min</w:t>
            </w:r>
          </w:p>
        </w:tc>
        <w:tc>
          <w:tcPr>
            <w:tcW w:w="423" w:type="pct"/>
            <w:vMerge w:val="restart"/>
            <w:tcBorders>
              <w:top w:val="single" w:sz="4" w:space="0" w:color="auto"/>
              <w:left w:val="single" w:sz="4" w:space="0" w:color="auto"/>
              <w:right w:val="single" w:sz="4" w:space="0" w:color="auto"/>
            </w:tcBorders>
            <w:shd w:val="clear" w:color="auto" w:fill="auto"/>
            <w:vAlign w:val="center"/>
          </w:tcPr>
          <w:p w14:paraId="04500245"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随机抽取</w:t>
            </w:r>
          </w:p>
          <w:p w14:paraId="0C73B58F"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6</w:t>
            </w:r>
            <w:r w:rsidRPr="00387151">
              <w:rPr>
                <w:rFonts w:ascii="Times New Roman" w:eastAsia="仿宋_GB2312" w:hAnsi="Times New Roman"/>
                <w:bCs/>
                <w:sz w:val="24"/>
                <w:szCs w:val="24"/>
                <w:lang w:bidi="ar"/>
              </w:rPr>
              <w:t>选</w:t>
            </w:r>
            <w:r w:rsidRPr="00387151">
              <w:rPr>
                <w:rFonts w:ascii="Times New Roman" w:eastAsia="仿宋_GB2312" w:hAnsi="Times New Roman"/>
                <w:bCs/>
                <w:sz w:val="24"/>
                <w:szCs w:val="24"/>
                <w:lang w:bidi="ar"/>
              </w:rPr>
              <w:t>1</w:t>
            </w:r>
            <w:r w:rsidRPr="00387151">
              <w:rPr>
                <w:rFonts w:ascii="Times New Roman" w:eastAsia="仿宋_GB2312" w:hAnsi="Times New Roman"/>
                <w:bCs/>
                <w:sz w:val="24"/>
                <w:szCs w:val="24"/>
                <w:lang w:bidi="ar"/>
              </w:rPr>
              <w:t>个</w:t>
            </w:r>
          </w:p>
          <w:p w14:paraId="4E08F408"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场景</w:t>
            </w:r>
          </w:p>
        </w:tc>
      </w:tr>
      <w:tr w:rsidR="00AE7856" w:rsidRPr="00387151" w14:paraId="4F79ECD5" w14:textId="77777777">
        <w:trPr>
          <w:trHeight w:val="500"/>
          <w:jc w:val="center"/>
        </w:trPr>
        <w:tc>
          <w:tcPr>
            <w:tcW w:w="402" w:type="pct"/>
            <w:vMerge/>
            <w:tcBorders>
              <w:left w:val="single" w:sz="4" w:space="0" w:color="auto"/>
              <w:right w:val="single" w:sz="4" w:space="0" w:color="auto"/>
            </w:tcBorders>
            <w:shd w:val="clear" w:color="auto" w:fill="auto"/>
            <w:vAlign w:val="center"/>
          </w:tcPr>
          <w:p w14:paraId="74EF01C2"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36F62" w14:textId="77777777" w:rsidR="00AE7856" w:rsidRPr="00387151" w:rsidRDefault="00E01D2A">
            <w:pPr>
              <w:adjustRightInd w:val="0"/>
              <w:snapToGrid w:val="0"/>
              <w:spacing w:line="360" w:lineRule="auto"/>
              <w:ind w:rightChars="100" w:right="210"/>
              <w:jc w:val="left"/>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站台单档滑动门开门故障处置</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A74B87A"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8%</w:t>
            </w:r>
          </w:p>
        </w:tc>
        <w:tc>
          <w:tcPr>
            <w:tcW w:w="374" w:type="pct"/>
            <w:vMerge/>
            <w:tcBorders>
              <w:left w:val="single" w:sz="4" w:space="0" w:color="auto"/>
              <w:right w:val="single" w:sz="4" w:space="0" w:color="auto"/>
            </w:tcBorders>
            <w:shd w:val="clear" w:color="auto" w:fill="auto"/>
            <w:vAlign w:val="center"/>
          </w:tcPr>
          <w:p w14:paraId="2AD5EACD"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597" w:type="pct"/>
            <w:vMerge/>
            <w:tcBorders>
              <w:left w:val="single" w:sz="4" w:space="0" w:color="auto"/>
              <w:right w:val="single" w:sz="4" w:space="0" w:color="auto"/>
            </w:tcBorders>
            <w:shd w:val="clear" w:color="auto" w:fill="auto"/>
            <w:vAlign w:val="center"/>
          </w:tcPr>
          <w:p w14:paraId="6B9D8313"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423" w:type="pct"/>
            <w:vMerge/>
            <w:tcBorders>
              <w:left w:val="single" w:sz="4" w:space="0" w:color="auto"/>
              <w:right w:val="single" w:sz="4" w:space="0" w:color="auto"/>
            </w:tcBorders>
            <w:shd w:val="clear" w:color="auto" w:fill="auto"/>
            <w:vAlign w:val="center"/>
          </w:tcPr>
          <w:p w14:paraId="14BA707B" w14:textId="77777777" w:rsidR="00AE7856" w:rsidRPr="00387151" w:rsidRDefault="00AE7856">
            <w:pPr>
              <w:adjustRightInd w:val="0"/>
              <w:snapToGrid w:val="0"/>
              <w:jc w:val="center"/>
              <w:rPr>
                <w:rFonts w:ascii="Times New Roman" w:eastAsia="仿宋_GB2312" w:hAnsi="Times New Roman"/>
                <w:bCs/>
                <w:sz w:val="24"/>
                <w:szCs w:val="24"/>
                <w:lang w:bidi="ar"/>
              </w:rPr>
            </w:pPr>
          </w:p>
        </w:tc>
      </w:tr>
      <w:tr w:rsidR="00AE7856" w:rsidRPr="00387151" w14:paraId="7E1B4A22" w14:textId="77777777">
        <w:trPr>
          <w:trHeight w:val="500"/>
          <w:jc w:val="center"/>
        </w:trPr>
        <w:tc>
          <w:tcPr>
            <w:tcW w:w="402" w:type="pct"/>
            <w:vMerge/>
            <w:tcBorders>
              <w:left w:val="single" w:sz="4" w:space="0" w:color="auto"/>
              <w:right w:val="single" w:sz="4" w:space="0" w:color="auto"/>
            </w:tcBorders>
            <w:shd w:val="clear" w:color="auto" w:fill="auto"/>
            <w:vAlign w:val="center"/>
          </w:tcPr>
          <w:p w14:paraId="137F9288"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51525" w14:textId="77777777" w:rsidR="00AE7856" w:rsidRPr="00387151" w:rsidRDefault="00E01D2A">
            <w:pPr>
              <w:adjustRightInd w:val="0"/>
              <w:snapToGrid w:val="0"/>
              <w:spacing w:line="360" w:lineRule="auto"/>
              <w:ind w:rightChars="100" w:right="210"/>
              <w:jc w:val="left"/>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站台多档滑动门关门故障处置</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9A8E696"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8%</w:t>
            </w:r>
          </w:p>
        </w:tc>
        <w:tc>
          <w:tcPr>
            <w:tcW w:w="374" w:type="pct"/>
            <w:vMerge/>
            <w:tcBorders>
              <w:left w:val="single" w:sz="4" w:space="0" w:color="auto"/>
              <w:right w:val="single" w:sz="4" w:space="0" w:color="auto"/>
            </w:tcBorders>
            <w:shd w:val="clear" w:color="auto" w:fill="auto"/>
            <w:vAlign w:val="center"/>
          </w:tcPr>
          <w:p w14:paraId="6FA2E088"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597" w:type="pct"/>
            <w:vMerge/>
            <w:tcBorders>
              <w:left w:val="single" w:sz="4" w:space="0" w:color="auto"/>
              <w:right w:val="single" w:sz="4" w:space="0" w:color="auto"/>
            </w:tcBorders>
            <w:shd w:val="clear" w:color="auto" w:fill="auto"/>
            <w:vAlign w:val="center"/>
          </w:tcPr>
          <w:p w14:paraId="568CABA7"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423" w:type="pct"/>
            <w:vMerge/>
            <w:tcBorders>
              <w:left w:val="single" w:sz="4" w:space="0" w:color="auto"/>
              <w:right w:val="single" w:sz="4" w:space="0" w:color="auto"/>
            </w:tcBorders>
            <w:shd w:val="clear" w:color="auto" w:fill="auto"/>
            <w:vAlign w:val="center"/>
          </w:tcPr>
          <w:p w14:paraId="6DA21562" w14:textId="77777777" w:rsidR="00AE7856" w:rsidRPr="00387151" w:rsidRDefault="00AE7856">
            <w:pPr>
              <w:adjustRightInd w:val="0"/>
              <w:snapToGrid w:val="0"/>
              <w:jc w:val="center"/>
              <w:rPr>
                <w:rFonts w:ascii="Times New Roman" w:eastAsia="仿宋_GB2312" w:hAnsi="Times New Roman"/>
                <w:bCs/>
                <w:sz w:val="24"/>
                <w:szCs w:val="24"/>
                <w:lang w:bidi="ar"/>
              </w:rPr>
            </w:pPr>
          </w:p>
        </w:tc>
      </w:tr>
      <w:tr w:rsidR="00AE7856" w:rsidRPr="00387151" w14:paraId="35272CF0" w14:textId="77777777">
        <w:trPr>
          <w:trHeight w:val="500"/>
          <w:jc w:val="center"/>
        </w:trPr>
        <w:tc>
          <w:tcPr>
            <w:tcW w:w="402" w:type="pct"/>
            <w:vMerge/>
            <w:tcBorders>
              <w:left w:val="single" w:sz="4" w:space="0" w:color="auto"/>
              <w:right w:val="single" w:sz="4" w:space="0" w:color="auto"/>
            </w:tcBorders>
            <w:shd w:val="clear" w:color="auto" w:fill="auto"/>
            <w:vAlign w:val="center"/>
          </w:tcPr>
          <w:p w14:paraId="77F7EC2A"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C0429" w14:textId="77777777" w:rsidR="00AE7856" w:rsidRPr="00387151" w:rsidRDefault="00E01D2A">
            <w:pPr>
              <w:adjustRightInd w:val="0"/>
              <w:snapToGrid w:val="0"/>
              <w:spacing w:line="360" w:lineRule="auto"/>
              <w:ind w:rightChars="100" w:right="210"/>
              <w:jc w:val="left"/>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站台多档滑动门开门故障处置</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CA8914F"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8%</w:t>
            </w:r>
          </w:p>
        </w:tc>
        <w:tc>
          <w:tcPr>
            <w:tcW w:w="374" w:type="pct"/>
            <w:vMerge/>
            <w:tcBorders>
              <w:left w:val="single" w:sz="4" w:space="0" w:color="auto"/>
              <w:right w:val="single" w:sz="4" w:space="0" w:color="auto"/>
            </w:tcBorders>
            <w:shd w:val="clear" w:color="auto" w:fill="auto"/>
            <w:vAlign w:val="center"/>
          </w:tcPr>
          <w:p w14:paraId="09DB3348"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597" w:type="pct"/>
            <w:vMerge/>
            <w:tcBorders>
              <w:left w:val="single" w:sz="4" w:space="0" w:color="auto"/>
              <w:right w:val="single" w:sz="4" w:space="0" w:color="auto"/>
            </w:tcBorders>
            <w:shd w:val="clear" w:color="auto" w:fill="auto"/>
            <w:vAlign w:val="center"/>
          </w:tcPr>
          <w:p w14:paraId="394B11BF"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423" w:type="pct"/>
            <w:vMerge/>
            <w:tcBorders>
              <w:left w:val="single" w:sz="4" w:space="0" w:color="auto"/>
              <w:right w:val="single" w:sz="4" w:space="0" w:color="auto"/>
            </w:tcBorders>
            <w:shd w:val="clear" w:color="auto" w:fill="auto"/>
            <w:vAlign w:val="center"/>
          </w:tcPr>
          <w:p w14:paraId="0FF495E5" w14:textId="77777777" w:rsidR="00AE7856" w:rsidRPr="00387151" w:rsidRDefault="00AE7856">
            <w:pPr>
              <w:adjustRightInd w:val="0"/>
              <w:snapToGrid w:val="0"/>
              <w:jc w:val="center"/>
              <w:rPr>
                <w:rFonts w:ascii="Times New Roman" w:eastAsia="仿宋_GB2312" w:hAnsi="Times New Roman"/>
                <w:bCs/>
                <w:sz w:val="24"/>
                <w:szCs w:val="24"/>
                <w:lang w:bidi="ar"/>
              </w:rPr>
            </w:pPr>
          </w:p>
        </w:tc>
      </w:tr>
      <w:tr w:rsidR="00AE7856" w:rsidRPr="00387151" w14:paraId="74368EF9" w14:textId="77777777">
        <w:trPr>
          <w:trHeight w:val="500"/>
          <w:jc w:val="center"/>
        </w:trPr>
        <w:tc>
          <w:tcPr>
            <w:tcW w:w="402" w:type="pct"/>
            <w:vMerge/>
            <w:tcBorders>
              <w:left w:val="single" w:sz="4" w:space="0" w:color="auto"/>
              <w:right w:val="single" w:sz="4" w:space="0" w:color="auto"/>
            </w:tcBorders>
            <w:shd w:val="clear" w:color="auto" w:fill="auto"/>
            <w:vAlign w:val="center"/>
          </w:tcPr>
          <w:p w14:paraId="3AF3B640"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37E88" w14:textId="77777777" w:rsidR="00AE7856" w:rsidRPr="00387151" w:rsidRDefault="00E01D2A">
            <w:pPr>
              <w:adjustRightInd w:val="0"/>
              <w:snapToGrid w:val="0"/>
              <w:spacing w:line="360" w:lineRule="auto"/>
              <w:ind w:rightChars="100" w:right="210"/>
              <w:jc w:val="left"/>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站台整侧滑动门关门故障处置</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539F39C"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8%</w:t>
            </w:r>
          </w:p>
        </w:tc>
        <w:tc>
          <w:tcPr>
            <w:tcW w:w="374" w:type="pct"/>
            <w:vMerge/>
            <w:tcBorders>
              <w:left w:val="single" w:sz="4" w:space="0" w:color="auto"/>
              <w:right w:val="single" w:sz="4" w:space="0" w:color="auto"/>
            </w:tcBorders>
            <w:shd w:val="clear" w:color="auto" w:fill="auto"/>
            <w:vAlign w:val="center"/>
          </w:tcPr>
          <w:p w14:paraId="5B437718"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597" w:type="pct"/>
            <w:vMerge/>
            <w:tcBorders>
              <w:left w:val="single" w:sz="4" w:space="0" w:color="auto"/>
              <w:right w:val="single" w:sz="4" w:space="0" w:color="auto"/>
            </w:tcBorders>
            <w:shd w:val="clear" w:color="auto" w:fill="auto"/>
            <w:vAlign w:val="center"/>
          </w:tcPr>
          <w:p w14:paraId="463CC23D"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423" w:type="pct"/>
            <w:vMerge/>
            <w:tcBorders>
              <w:left w:val="single" w:sz="4" w:space="0" w:color="auto"/>
              <w:right w:val="single" w:sz="4" w:space="0" w:color="auto"/>
            </w:tcBorders>
            <w:shd w:val="clear" w:color="auto" w:fill="auto"/>
            <w:vAlign w:val="center"/>
          </w:tcPr>
          <w:p w14:paraId="23F474EE" w14:textId="77777777" w:rsidR="00AE7856" w:rsidRPr="00387151" w:rsidRDefault="00AE7856">
            <w:pPr>
              <w:adjustRightInd w:val="0"/>
              <w:snapToGrid w:val="0"/>
              <w:jc w:val="center"/>
              <w:rPr>
                <w:rFonts w:ascii="Times New Roman" w:eastAsia="仿宋_GB2312" w:hAnsi="Times New Roman"/>
                <w:bCs/>
                <w:sz w:val="24"/>
                <w:szCs w:val="24"/>
                <w:lang w:bidi="ar"/>
              </w:rPr>
            </w:pPr>
          </w:p>
        </w:tc>
      </w:tr>
      <w:tr w:rsidR="00AE7856" w:rsidRPr="00387151" w14:paraId="27CA4616" w14:textId="77777777">
        <w:trPr>
          <w:trHeight w:val="500"/>
          <w:jc w:val="center"/>
        </w:trPr>
        <w:tc>
          <w:tcPr>
            <w:tcW w:w="402" w:type="pct"/>
            <w:vMerge/>
            <w:tcBorders>
              <w:top w:val="nil"/>
              <w:left w:val="single" w:sz="4" w:space="0" w:color="auto"/>
              <w:bottom w:val="single" w:sz="4" w:space="0" w:color="auto"/>
              <w:right w:val="single" w:sz="4" w:space="0" w:color="auto"/>
            </w:tcBorders>
            <w:shd w:val="clear" w:color="auto" w:fill="auto"/>
            <w:vAlign w:val="center"/>
          </w:tcPr>
          <w:p w14:paraId="6C17CF5B"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ABB49" w14:textId="77777777" w:rsidR="00AE7856" w:rsidRPr="00387151" w:rsidRDefault="00E01D2A">
            <w:pPr>
              <w:adjustRightInd w:val="0"/>
              <w:snapToGrid w:val="0"/>
              <w:spacing w:line="360" w:lineRule="auto"/>
              <w:ind w:rightChars="100" w:right="210"/>
              <w:jc w:val="left"/>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站台整侧滑动门开门故障处置</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476FC8A5"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8%</w:t>
            </w:r>
          </w:p>
        </w:tc>
        <w:tc>
          <w:tcPr>
            <w:tcW w:w="374" w:type="pct"/>
            <w:vMerge/>
            <w:tcBorders>
              <w:top w:val="nil"/>
              <w:left w:val="single" w:sz="4" w:space="0" w:color="auto"/>
              <w:bottom w:val="single" w:sz="4" w:space="0" w:color="auto"/>
              <w:right w:val="single" w:sz="4" w:space="0" w:color="auto"/>
            </w:tcBorders>
            <w:shd w:val="clear" w:color="auto" w:fill="auto"/>
            <w:vAlign w:val="center"/>
          </w:tcPr>
          <w:p w14:paraId="267135B7"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597" w:type="pct"/>
            <w:vMerge/>
            <w:tcBorders>
              <w:top w:val="nil"/>
              <w:left w:val="single" w:sz="4" w:space="0" w:color="auto"/>
              <w:bottom w:val="single" w:sz="4" w:space="0" w:color="auto"/>
              <w:right w:val="single" w:sz="4" w:space="0" w:color="auto"/>
            </w:tcBorders>
            <w:shd w:val="clear" w:color="auto" w:fill="auto"/>
            <w:vAlign w:val="center"/>
          </w:tcPr>
          <w:p w14:paraId="602663CD"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423" w:type="pct"/>
            <w:vMerge/>
            <w:tcBorders>
              <w:left w:val="single" w:sz="4" w:space="0" w:color="auto"/>
              <w:bottom w:val="single" w:sz="4" w:space="0" w:color="auto"/>
              <w:right w:val="single" w:sz="4" w:space="0" w:color="auto"/>
            </w:tcBorders>
            <w:shd w:val="clear" w:color="auto" w:fill="auto"/>
            <w:vAlign w:val="center"/>
          </w:tcPr>
          <w:p w14:paraId="3BCFA3C3" w14:textId="77777777" w:rsidR="00AE7856" w:rsidRPr="00387151" w:rsidRDefault="00AE7856">
            <w:pPr>
              <w:adjustRightInd w:val="0"/>
              <w:snapToGrid w:val="0"/>
              <w:jc w:val="center"/>
              <w:rPr>
                <w:rFonts w:ascii="Times New Roman" w:eastAsia="仿宋_GB2312" w:hAnsi="Times New Roman"/>
                <w:bCs/>
                <w:sz w:val="24"/>
                <w:szCs w:val="24"/>
                <w:lang w:bidi="ar"/>
              </w:rPr>
            </w:pPr>
          </w:p>
        </w:tc>
      </w:tr>
      <w:tr w:rsidR="00AE7856" w:rsidRPr="00387151" w14:paraId="0C94F2F9" w14:textId="77777777">
        <w:trPr>
          <w:trHeight w:val="776"/>
          <w:jc w:val="center"/>
        </w:trPr>
        <w:tc>
          <w:tcPr>
            <w:tcW w:w="402" w:type="pct"/>
            <w:vMerge/>
            <w:tcBorders>
              <w:top w:val="nil"/>
              <w:left w:val="single" w:sz="4" w:space="0" w:color="auto"/>
              <w:bottom w:val="single" w:sz="4" w:space="0" w:color="auto"/>
              <w:right w:val="single" w:sz="4" w:space="0" w:color="auto"/>
            </w:tcBorders>
            <w:shd w:val="clear" w:color="auto" w:fill="auto"/>
            <w:vAlign w:val="center"/>
          </w:tcPr>
          <w:p w14:paraId="15EF7018"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C01BE" w14:textId="77777777" w:rsidR="00AE7856" w:rsidRPr="00387151" w:rsidRDefault="00E01D2A">
            <w:pPr>
              <w:adjustRightInd w:val="0"/>
              <w:snapToGrid w:val="0"/>
              <w:spacing w:line="360" w:lineRule="auto"/>
              <w:jc w:val="left"/>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全自动运行线路站台门整侧滑动门不能关门情况下发车处置</w:t>
            </w:r>
          </w:p>
        </w:tc>
        <w:tc>
          <w:tcPr>
            <w:tcW w:w="455" w:type="pct"/>
            <w:tcBorders>
              <w:top w:val="nil"/>
              <w:left w:val="single" w:sz="4" w:space="0" w:color="auto"/>
              <w:bottom w:val="single" w:sz="4" w:space="0" w:color="auto"/>
              <w:right w:val="single" w:sz="4" w:space="0" w:color="auto"/>
            </w:tcBorders>
            <w:shd w:val="clear" w:color="auto" w:fill="auto"/>
            <w:vAlign w:val="center"/>
          </w:tcPr>
          <w:p w14:paraId="6ACB9243"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8%</w:t>
            </w:r>
          </w:p>
        </w:tc>
        <w:tc>
          <w:tcPr>
            <w:tcW w:w="374" w:type="pct"/>
            <w:vMerge/>
            <w:tcBorders>
              <w:top w:val="nil"/>
              <w:left w:val="single" w:sz="4" w:space="0" w:color="auto"/>
              <w:bottom w:val="single" w:sz="4" w:space="0" w:color="auto"/>
              <w:right w:val="single" w:sz="4" w:space="0" w:color="auto"/>
            </w:tcBorders>
            <w:shd w:val="clear" w:color="auto" w:fill="auto"/>
            <w:vAlign w:val="center"/>
          </w:tcPr>
          <w:p w14:paraId="1EB7160B"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597" w:type="pct"/>
            <w:vMerge/>
            <w:tcBorders>
              <w:top w:val="nil"/>
              <w:left w:val="single" w:sz="4" w:space="0" w:color="auto"/>
              <w:bottom w:val="single" w:sz="4" w:space="0" w:color="auto"/>
              <w:right w:val="single" w:sz="4" w:space="0" w:color="auto"/>
            </w:tcBorders>
            <w:shd w:val="clear" w:color="auto" w:fill="auto"/>
            <w:vAlign w:val="center"/>
          </w:tcPr>
          <w:p w14:paraId="70D567A7"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423" w:type="pct"/>
            <w:vMerge w:val="restart"/>
            <w:tcBorders>
              <w:top w:val="nil"/>
              <w:left w:val="single" w:sz="4" w:space="0" w:color="auto"/>
              <w:right w:val="single" w:sz="4" w:space="0" w:color="auto"/>
            </w:tcBorders>
            <w:shd w:val="clear" w:color="auto" w:fill="auto"/>
            <w:vAlign w:val="center"/>
          </w:tcPr>
          <w:p w14:paraId="45F672B2"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随机抽取</w:t>
            </w:r>
          </w:p>
          <w:p w14:paraId="1A9AE86A"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3</w:t>
            </w:r>
            <w:r w:rsidRPr="00387151">
              <w:rPr>
                <w:rFonts w:ascii="Times New Roman" w:eastAsia="仿宋_GB2312" w:hAnsi="Times New Roman"/>
                <w:bCs/>
                <w:sz w:val="24"/>
                <w:szCs w:val="24"/>
                <w:lang w:bidi="ar"/>
              </w:rPr>
              <w:t>选</w:t>
            </w:r>
            <w:r w:rsidRPr="00387151">
              <w:rPr>
                <w:rFonts w:ascii="Times New Roman" w:eastAsia="仿宋_GB2312" w:hAnsi="Times New Roman"/>
                <w:bCs/>
                <w:sz w:val="24"/>
                <w:szCs w:val="24"/>
                <w:lang w:bidi="ar"/>
              </w:rPr>
              <w:t>1</w:t>
            </w:r>
            <w:r w:rsidRPr="00387151">
              <w:rPr>
                <w:rFonts w:ascii="Times New Roman" w:eastAsia="仿宋_GB2312" w:hAnsi="Times New Roman"/>
                <w:bCs/>
                <w:sz w:val="24"/>
                <w:szCs w:val="24"/>
                <w:lang w:bidi="ar"/>
              </w:rPr>
              <w:t>个</w:t>
            </w:r>
          </w:p>
          <w:p w14:paraId="43D2E481"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场景</w:t>
            </w:r>
          </w:p>
        </w:tc>
      </w:tr>
      <w:tr w:rsidR="00AE7856" w:rsidRPr="00387151" w14:paraId="676C6214" w14:textId="77777777">
        <w:trPr>
          <w:trHeight w:val="529"/>
          <w:jc w:val="center"/>
        </w:trPr>
        <w:tc>
          <w:tcPr>
            <w:tcW w:w="402" w:type="pct"/>
            <w:vMerge/>
            <w:tcBorders>
              <w:top w:val="nil"/>
              <w:left w:val="single" w:sz="4" w:space="0" w:color="auto"/>
              <w:bottom w:val="single" w:sz="4" w:space="0" w:color="auto"/>
              <w:right w:val="single" w:sz="4" w:space="0" w:color="auto"/>
            </w:tcBorders>
            <w:shd w:val="clear" w:color="auto" w:fill="auto"/>
            <w:vAlign w:val="center"/>
          </w:tcPr>
          <w:p w14:paraId="4939E038"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BB32A" w14:textId="77777777" w:rsidR="00AE7856" w:rsidRPr="00387151" w:rsidRDefault="00E01D2A">
            <w:pPr>
              <w:adjustRightInd w:val="0"/>
              <w:snapToGrid w:val="0"/>
              <w:spacing w:line="360" w:lineRule="auto"/>
              <w:jc w:val="left"/>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全自动运行线路站台门</w:t>
            </w:r>
            <w:r w:rsidRPr="00387151">
              <w:rPr>
                <w:rFonts w:ascii="Times New Roman" w:eastAsia="仿宋_GB2312" w:hAnsi="Times New Roman"/>
                <w:bCs/>
                <w:sz w:val="24"/>
                <w:szCs w:val="24"/>
                <w:lang w:bidi="ar"/>
              </w:rPr>
              <w:t>/</w:t>
            </w:r>
            <w:r w:rsidRPr="00387151">
              <w:rPr>
                <w:rFonts w:ascii="Times New Roman" w:eastAsia="仿宋_GB2312" w:hAnsi="Times New Roman"/>
                <w:bCs/>
                <w:sz w:val="24"/>
                <w:szCs w:val="24"/>
                <w:lang w:bidi="ar"/>
              </w:rPr>
              <w:t>车门夹人应急处置</w:t>
            </w:r>
          </w:p>
        </w:tc>
        <w:tc>
          <w:tcPr>
            <w:tcW w:w="455" w:type="pct"/>
            <w:tcBorders>
              <w:top w:val="nil"/>
              <w:left w:val="single" w:sz="4" w:space="0" w:color="auto"/>
              <w:bottom w:val="single" w:sz="4" w:space="0" w:color="auto"/>
              <w:right w:val="single" w:sz="4" w:space="0" w:color="auto"/>
            </w:tcBorders>
            <w:shd w:val="clear" w:color="auto" w:fill="auto"/>
            <w:vAlign w:val="center"/>
          </w:tcPr>
          <w:p w14:paraId="74F51E88"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8%</w:t>
            </w:r>
          </w:p>
        </w:tc>
        <w:tc>
          <w:tcPr>
            <w:tcW w:w="374" w:type="pct"/>
            <w:vMerge/>
            <w:tcBorders>
              <w:top w:val="nil"/>
              <w:left w:val="single" w:sz="4" w:space="0" w:color="auto"/>
              <w:bottom w:val="single" w:sz="4" w:space="0" w:color="auto"/>
              <w:right w:val="single" w:sz="4" w:space="0" w:color="auto"/>
            </w:tcBorders>
            <w:shd w:val="clear" w:color="auto" w:fill="auto"/>
            <w:vAlign w:val="center"/>
          </w:tcPr>
          <w:p w14:paraId="7AA14429"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597" w:type="pct"/>
            <w:vMerge/>
            <w:tcBorders>
              <w:top w:val="nil"/>
              <w:left w:val="single" w:sz="4" w:space="0" w:color="auto"/>
              <w:bottom w:val="single" w:sz="4" w:space="0" w:color="auto"/>
              <w:right w:val="single" w:sz="4" w:space="0" w:color="auto"/>
            </w:tcBorders>
            <w:shd w:val="clear" w:color="auto" w:fill="auto"/>
            <w:vAlign w:val="center"/>
          </w:tcPr>
          <w:p w14:paraId="17C0C35F"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423" w:type="pct"/>
            <w:vMerge/>
            <w:tcBorders>
              <w:left w:val="single" w:sz="4" w:space="0" w:color="auto"/>
              <w:right w:val="single" w:sz="4" w:space="0" w:color="auto"/>
            </w:tcBorders>
            <w:shd w:val="clear" w:color="auto" w:fill="auto"/>
            <w:vAlign w:val="center"/>
          </w:tcPr>
          <w:p w14:paraId="5913CB55" w14:textId="77777777" w:rsidR="00AE7856" w:rsidRPr="00387151" w:rsidRDefault="00AE7856">
            <w:pPr>
              <w:adjustRightInd w:val="0"/>
              <w:snapToGrid w:val="0"/>
              <w:jc w:val="center"/>
              <w:rPr>
                <w:rFonts w:ascii="Times New Roman" w:eastAsia="仿宋_GB2312" w:hAnsi="Times New Roman"/>
                <w:bCs/>
                <w:sz w:val="24"/>
                <w:szCs w:val="24"/>
                <w:lang w:bidi="ar"/>
              </w:rPr>
            </w:pPr>
          </w:p>
        </w:tc>
      </w:tr>
      <w:tr w:rsidR="00AE7856" w:rsidRPr="00387151" w14:paraId="796171CF" w14:textId="77777777">
        <w:trPr>
          <w:trHeight w:val="500"/>
          <w:jc w:val="center"/>
        </w:trPr>
        <w:tc>
          <w:tcPr>
            <w:tcW w:w="402" w:type="pct"/>
            <w:vMerge/>
            <w:tcBorders>
              <w:top w:val="nil"/>
              <w:left w:val="single" w:sz="4" w:space="0" w:color="auto"/>
              <w:bottom w:val="single" w:sz="4" w:space="0" w:color="auto"/>
              <w:right w:val="single" w:sz="4" w:space="0" w:color="auto"/>
            </w:tcBorders>
            <w:shd w:val="clear" w:color="auto" w:fill="auto"/>
            <w:vAlign w:val="center"/>
          </w:tcPr>
          <w:p w14:paraId="43FB902D"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6F24E" w14:textId="77777777" w:rsidR="00AE7856" w:rsidRPr="00387151" w:rsidRDefault="00E01D2A">
            <w:pPr>
              <w:adjustRightInd w:val="0"/>
              <w:snapToGrid w:val="0"/>
              <w:spacing w:line="360" w:lineRule="auto"/>
              <w:jc w:val="left"/>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全自动运行线路站台门滑动门破碎（下轨行区）应急处置</w:t>
            </w:r>
          </w:p>
        </w:tc>
        <w:tc>
          <w:tcPr>
            <w:tcW w:w="455" w:type="pct"/>
            <w:tcBorders>
              <w:top w:val="nil"/>
              <w:left w:val="single" w:sz="4" w:space="0" w:color="auto"/>
              <w:bottom w:val="single" w:sz="4" w:space="0" w:color="auto"/>
              <w:right w:val="single" w:sz="4" w:space="0" w:color="auto"/>
            </w:tcBorders>
            <w:shd w:val="clear" w:color="auto" w:fill="auto"/>
            <w:vAlign w:val="center"/>
          </w:tcPr>
          <w:p w14:paraId="651A59A6"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8%</w:t>
            </w:r>
          </w:p>
        </w:tc>
        <w:tc>
          <w:tcPr>
            <w:tcW w:w="374" w:type="pct"/>
            <w:vMerge/>
            <w:tcBorders>
              <w:top w:val="nil"/>
              <w:left w:val="single" w:sz="4" w:space="0" w:color="auto"/>
              <w:bottom w:val="single" w:sz="4" w:space="0" w:color="auto"/>
              <w:right w:val="single" w:sz="4" w:space="0" w:color="auto"/>
            </w:tcBorders>
            <w:shd w:val="clear" w:color="auto" w:fill="auto"/>
            <w:vAlign w:val="center"/>
          </w:tcPr>
          <w:p w14:paraId="3EEE21CD"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597" w:type="pct"/>
            <w:vMerge/>
            <w:tcBorders>
              <w:top w:val="nil"/>
              <w:left w:val="single" w:sz="4" w:space="0" w:color="auto"/>
              <w:bottom w:val="single" w:sz="4" w:space="0" w:color="auto"/>
              <w:right w:val="single" w:sz="4" w:space="0" w:color="auto"/>
            </w:tcBorders>
            <w:shd w:val="clear" w:color="auto" w:fill="auto"/>
            <w:vAlign w:val="center"/>
          </w:tcPr>
          <w:p w14:paraId="50938FE9"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423" w:type="pct"/>
            <w:vMerge/>
            <w:tcBorders>
              <w:left w:val="single" w:sz="4" w:space="0" w:color="auto"/>
              <w:bottom w:val="single" w:sz="4" w:space="0" w:color="auto"/>
              <w:right w:val="single" w:sz="4" w:space="0" w:color="auto"/>
            </w:tcBorders>
            <w:shd w:val="clear" w:color="auto" w:fill="auto"/>
            <w:vAlign w:val="center"/>
          </w:tcPr>
          <w:p w14:paraId="4804C0B3" w14:textId="77777777" w:rsidR="00AE7856" w:rsidRPr="00387151" w:rsidRDefault="00AE7856">
            <w:pPr>
              <w:adjustRightInd w:val="0"/>
              <w:snapToGrid w:val="0"/>
              <w:jc w:val="center"/>
              <w:rPr>
                <w:rFonts w:ascii="Times New Roman" w:eastAsia="仿宋_GB2312" w:hAnsi="Times New Roman"/>
                <w:bCs/>
                <w:sz w:val="24"/>
                <w:szCs w:val="24"/>
                <w:lang w:bidi="ar"/>
              </w:rPr>
            </w:pPr>
          </w:p>
        </w:tc>
      </w:tr>
      <w:tr w:rsidR="00AE7856" w:rsidRPr="00387151" w14:paraId="4C090473" w14:textId="77777777">
        <w:trPr>
          <w:trHeight w:val="500"/>
          <w:jc w:val="center"/>
        </w:trPr>
        <w:tc>
          <w:tcPr>
            <w:tcW w:w="402" w:type="pct"/>
            <w:vMerge/>
            <w:tcBorders>
              <w:top w:val="nil"/>
              <w:left w:val="single" w:sz="4" w:space="0" w:color="auto"/>
              <w:bottom w:val="single" w:sz="4" w:space="0" w:color="auto"/>
              <w:right w:val="single" w:sz="4" w:space="0" w:color="auto"/>
            </w:tcBorders>
            <w:shd w:val="clear" w:color="auto" w:fill="auto"/>
            <w:vAlign w:val="center"/>
          </w:tcPr>
          <w:p w14:paraId="2A5809C9"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C39F7" w14:textId="77777777" w:rsidR="00AE7856" w:rsidRPr="00387151" w:rsidRDefault="00E01D2A">
            <w:pPr>
              <w:adjustRightInd w:val="0"/>
              <w:snapToGrid w:val="0"/>
              <w:spacing w:line="360" w:lineRule="auto"/>
              <w:jc w:val="left"/>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车站站台（垃圾桶）发生火灾事故应急处置</w:t>
            </w:r>
          </w:p>
        </w:tc>
        <w:tc>
          <w:tcPr>
            <w:tcW w:w="455" w:type="pct"/>
            <w:tcBorders>
              <w:top w:val="nil"/>
              <w:left w:val="single" w:sz="4" w:space="0" w:color="auto"/>
              <w:bottom w:val="single" w:sz="4" w:space="0" w:color="auto"/>
              <w:right w:val="single" w:sz="4" w:space="0" w:color="auto"/>
            </w:tcBorders>
            <w:shd w:val="clear" w:color="auto" w:fill="auto"/>
            <w:vAlign w:val="center"/>
          </w:tcPr>
          <w:p w14:paraId="4EC87951"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12%</w:t>
            </w:r>
          </w:p>
        </w:tc>
        <w:tc>
          <w:tcPr>
            <w:tcW w:w="374" w:type="pct"/>
            <w:vMerge/>
            <w:tcBorders>
              <w:top w:val="nil"/>
              <w:left w:val="single" w:sz="4" w:space="0" w:color="auto"/>
              <w:bottom w:val="single" w:sz="4" w:space="0" w:color="auto"/>
              <w:right w:val="single" w:sz="4" w:space="0" w:color="auto"/>
            </w:tcBorders>
            <w:shd w:val="clear" w:color="auto" w:fill="auto"/>
            <w:vAlign w:val="center"/>
          </w:tcPr>
          <w:p w14:paraId="7BE3084A"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597" w:type="pct"/>
            <w:vMerge/>
            <w:tcBorders>
              <w:top w:val="nil"/>
              <w:left w:val="single" w:sz="4" w:space="0" w:color="auto"/>
              <w:bottom w:val="single" w:sz="4" w:space="0" w:color="auto"/>
              <w:right w:val="single" w:sz="4" w:space="0" w:color="auto"/>
            </w:tcBorders>
            <w:shd w:val="clear" w:color="auto" w:fill="auto"/>
            <w:vAlign w:val="center"/>
          </w:tcPr>
          <w:p w14:paraId="4FC2065A"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423" w:type="pct"/>
            <w:vMerge w:val="restart"/>
            <w:tcBorders>
              <w:top w:val="nil"/>
              <w:left w:val="single" w:sz="4" w:space="0" w:color="auto"/>
              <w:right w:val="single" w:sz="4" w:space="0" w:color="auto"/>
            </w:tcBorders>
            <w:shd w:val="clear" w:color="auto" w:fill="auto"/>
            <w:vAlign w:val="center"/>
          </w:tcPr>
          <w:p w14:paraId="617A941E"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随机抽取</w:t>
            </w:r>
          </w:p>
          <w:p w14:paraId="3691328B"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4</w:t>
            </w:r>
            <w:r w:rsidRPr="00387151">
              <w:rPr>
                <w:rFonts w:ascii="Times New Roman" w:eastAsia="仿宋_GB2312" w:hAnsi="Times New Roman"/>
                <w:bCs/>
                <w:sz w:val="24"/>
                <w:szCs w:val="24"/>
                <w:lang w:bidi="ar"/>
              </w:rPr>
              <w:t>选</w:t>
            </w:r>
            <w:r w:rsidRPr="00387151">
              <w:rPr>
                <w:rFonts w:ascii="Times New Roman" w:eastAsia="仿宋_GB2312" w:hAnsi="Times New Roman"/>
                <w:bCs/>
                <w:sz w:val="24"/>
                <w:szCs w:val="24"/>
                <w:lang w:bidi="ar"/>
              </w:rPr>
              <w:t>1</w:t>
            </w:r>
            <w:r w:rsidRPr="00387151">
              <w:rPr>
                <w:rFonts w:ascii="Times New Roman" w:eastAsia="仿宋_GB2312" w:hAnsi="Times New Roman"/>
                <w:bCs/>
                <w:sz w:val="24"/>
                <w:szCs w:val="24"/>
                <w:lang w:bidi="ar"/>
              </w:rPr>
              <w:t>个</w:t>
            </w:r>
          </w:p>
          <w:p w14:paraId="7B4CCAB2"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场景</w:t>
            </w:r>
          </w:p>
        </w:tc>
      </w:tr>
      <w:tr w:rsidR="00AE7856" w:rsidRPr="00387151" w14:paraId="1DC2034F" w14:textId="77777777">
        <w:trPr>
          <w:trHeight w:val="500"/>
          <w:jc w:val="center"/>
        </w:trPr>
        <w:tc>
          <w:tcPr>
            <w:tcW w:w="402" w:type="pct"/>
            <w:vMerge/>
            <w:tcBorders>
              <w:top w:val="nil"/>
              <w:left w:val="single" w:sz="4" w:space="0" w:color="auto"/>
              <w:bottom w:val="single" w:sz="4" w:space="0" w:color="auto"/>
              <w:right w:val="single" w:sz="4" w:space="0" w:color="auto"/>
            </w:tcBorders>
            <w:shd w:val="clear" w:color="auto" w:fill="auto"/>
            <w:vAlign w:val="center"/>
          </w:tcPr>
          <w:p w14:paraId="10FC9E4D"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1A060" w14:textId="77777777" w:rsidR="00AE7856" w:rsidRPr="00387151" w:rsidRDefault="00E01D2A">
            <w:pPr>
              <w:adjustRightInd w:val="0"/>
              <w:snapToGrid w:val="0"/>
              <w:spacing w:line="360" w:lineRule="auto"/>
              <w:ind w:rightChars="100" w:right="210"/>
              <w:jc w:val="left"/>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车站站厅（商铺）发生火灾事故应急处置</w:t>
            </w:r>
          </w:p>
        </w:tc>
        <w:tc>
          <w:tcPr>
            <w:tcW w:w="455" w:type="pct"/>
            <w:tcBorders>
              <w:top w:val="nil"/>
              <w:left w:val="single" w:sz="4" w:space="0" w:color="auto"/>
              <w:bottom w:val="single" w:sz="4" w:space="0" w:color="auto"/>
              <w:right w:val="single" w:sz="4" w:space="0" w:color="auto"/>
            </w:tcBorders>
            <w:shd w:val="clear" w:color="auto" w:fill="auto"/>
            <w:vAlign w:val="center"/>
          </w:tcPr>
          <w:p w14:paraId="448269C0"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12%</w:t>
            </w:r>
          </w:p>
        </w:tc>
        <w:tc>
          <w:tcPr>
            <w:tcW w:w="374" w:type="pct"/>
            <w:vMerge/>
            <w:tcBorders>
              <w:top w:val="nil"/>
              <w:left w:val="single" w:sz="4" w:space="0" w:color="auto"/>
              <w:bottom w:val="single" w:sz="4" w:space="0" w:color="auto"/>
              <w:right w:val="single" w:sz="4" w:space="0" w:color="auto"/>
            </w:tcBorders>
            <w:shd w:val="clear" w:color="auto" w:fill="auto"/>
            <w:vAlign w:val="center"/>
          </w:tcPr>
          <w:p w14:paraId="5A1FD3A6"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597" w:type="pct"/>
            <w:vMerge/>
            <w:tcBorders>
              <w:top w:val="nil"/>
              <w:left w:val="single" w:sz="4" w:space="0" w:color="auto"/>
              <w:bottom w:val="single" w:sz="4" w:space="0" w:color="auto"/>
              <w:right w:val="single" w:sz="4" w:space="0" w:color="auto"/>
            </w:tcBorders>
            <w:shd w:val="clear" w:color="auto" w:fill="auto"/>
            <w:vAlign w:val="center"/>
          </w:tcPr>
          <w:p w14:paraId="12076C89"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423" w:type="pct"/>
            <w:vMerge/>
            <w:tcBorders>
              <w:left w:val="single" w:sz="4" w:space="0" w:color="auto"/>
              <w:right w:val="single" w:sz="4" w:space="0" w:color="auto"/>
            </w:tcBorders>
            <w:shd w:val="clear" w:color="auto" w:fill="auto"/>
            <w:vAlign w:val="center"/>
          </w:tcPr>
          <w:p w14:paraId="41DB8675" w14:textId="77777777" w:rsidR="00AE7856" w:rsidRPr="00387151" w:rsidRDefault="00AE7856">
            <w:pPr>
              <w:adjustRightInd w:val="0"/>
              <w:snapToGrid w:val="0"/>
              <w:jc w:val="center"/>
              <w:rPr>
                <w:rFonts w:ascii="Times New Roman" w:eastAsia="仿宋_GB2312" w:hAnsi="Times New Roman"/>
                <w:bCs/>
                <w:sz w:val="24"/>
                <w:szCs w:val="24"/>
                <w:lang w:bidi="ar"/>
              </w:rPr>
            </w:pPr>
          </w:p>
        </w:tc>
      </w:tr>
      <w:tr w:rsidR="00AE7856" w:rsidRPr="00387151" w14:paraId="73DD8426" w14:textId="77777777">
        <w:trPr>
          <w:trHeight w:val="500"/>
          <w:jc w:val="center"/>
        </w:trPr>
        <w:tc>
          <w:tcPr>
            <w:tcW w:w="402" w:type="pct"/>
            <w:vMerge/>
            <w:tcBorders>
              <w:top w:val="nil"/>
              <w:left w:val="single" w:sz="4" w:space="0" w:color="auto"/>
              <w:bottom w:val="single" w:sz="4" w:space="0" w:color="auto"/>
              <w:right w:val="single" w:sz="4" w:space="0" w:color="auto"/>
            </w:tcBorders>
            <w:shd w:val="clear" w:color="auto" w:fill="auto"/>
            <w:vAlign w:val="center"/>
          </w:tcPr>
          <w:p w14:paraId="3705A825"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060FD" w14:textId="77777777" w:rsidR="00AE7856" w:rsidRPr="00387151" w:rsidRDefault="00E01D2A">
            <w:pPr>
              <w:adjustRightInd w:val="0"/>
              <w:snapToGrid w:val="0"/>
              <w:spacing w:line="360" w:lineRule="auto"/>
              <w:ind w:rightChars="100" w:right="210"/>
              <w:jc w:val="left"/>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车站站台（扶梯）发生火灾事故应急处置</w:t>
            </w:r>
          </w:p>
        </w:tc>
        <w:tc>
          <w:tcPr>
            <w:tcW w:w="455" w:type="pct"/>
            <w:tcBorders>
              <w:top w:val="nil"/>
              <w:left w:val="single" w:sz="4" w:space="0" w:color="auto"/>
              <w:bottom w:val="single" w:sz="4" w:space="0" w:color="auto"/>
              <w:right w:val="single" w:sz="4" w:space="0" w:color="auto"/>
            </w:tcBorders>
            <w:shd w:val="clear" w:color="auto" w:fill="auto"/>
            <w:vAlign w:val="center"/>
          </w:tcPr>
          <w:p w14:paraId="6265CA09"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12%</w:t>
            </w:r>
          </w:p>
        </w:tc>
        <w:tc>
          <w:tcPr>
            <w:tcW w:w="374" w:type="pct"/>
            <w:vMerge/>
            <w:tcBorders>
              <w:top w:val="nil"/>
              <w:left w:val="single" w:sz="4" w:space="0" w:color="auto"/>
              <w:bottom w:val="single" w:sz="4" w:space="0" w:color="auto"/>
              <w:right w:val="single" w:sz="4" w:space="0" w:color="auto"/>
            </w:tcBorders>
            <w:shd w:val="clear" w:color="auto" w:fill="auto"/>
            <w:vAlign w:val="center"/>
          </w:tcPr>
          <w:p w14:paraId="7604AC7C"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597" w:type="pct"/>
            <w:vMerge/>
            <w:tcBorders>
              <w:top w:val="nil"/>
              <w:left w:val="single" w:sz="4" w:space="0" w:color="auto"/>
              <w:bottom w:val="single" w:sz="4" w:space="0" w:color="auto"/>
              <w:right w:val="single" w:sz="4" w:space="0" w:color="auto"/>
            </w:tcBorders>
            <w:shd w:val="clear" w:color="auto" w:fill="auto"/>
            <w:vAlign w:val="center"/>
          </w:tcPr>
          <w:p w14:paraId="2C59FC7F"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423" w:type="pct"/>
            <w:vMerge/>
            <w:tcBorders>
              <w:left w:val="single" w:sz="4" w:space="0" w:color="auto"/>
              <w:right w:val="single" w:sz="4" w:space="0" w:color="auto"/>
            </w:tcBorders>
            <w:shd w:val="clear" w:color="auto" w:fill="auto"/>
            <w:vAlign w:val="center"/>
          </w:tcPr>
          <w:p w14:paraId="133859E6" w14:textId="77777777" w:rsidR="00AE7856" w:rsidRPr="00387151" w:rsidRDefault="00AE7856">
            <w:pPr>
              <w:adjustRightInd w:val="0"/>
              <w:snapToGrid w:val="0"/>
              <w:jc w:val="center"/>
              <w:rPr>
                <w:rFonts w:ascii="Times New Roman" w:eastAsia="仿宋_GB2312" w:hAnsi="Times New Roman"/>
                <w:bCs/>
                <w:sz w:val="24"/>
                <w:szCs w:val="24"/>
                <w:lang w:bidi="ar"/>
              </w:rPr>
            </w:pPr>
          </w:p>
        </w:tc>
      </w:tr>
      <w:tr w:rsidR="00AE7856" w:rsidRPr="00387151" w14:paraId="6A684F7A" w14:textId="77777777">
        <w:trPr>
          <w:trHeight w:val="500"/>
          <w:jc w:val="center"/>
        </w:trPr>
        <w:tc>
          <w:tcPr>
            <w:tcW w:w="402" w:type="pct"/>
            <w:vMerge/>
            <w:tcBorders>
              <w:top w:val="nil"/>
              <w:left w:val="single" w:sz="4" w:space="0" w:color="auto"/>
              <w:bottom w:val="single" w:sz="4" w:space="0" w:color="auto"/>
              <w:right w:val="single" w:sz="4" w:space="0" w:color="auto"/>
            </w:tcBorders>
            <w:shd w:val="clear" w:color="auto" w:fill="auto"/>
            <w:vAlign w:val="center"/>
          </w:tcPr>
          <w:p w14:paraId="14239D78"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CBB38" w14:textId="77777777" w:rsidR="00AE7856" w:rsidRPr="00387151" w:rsidRDefault="00E01D2A">
            <w:pPr>
              <w:adjustRightInd w:val="0"/>
              <w:snapToGrid w:val="0"/>
              <w:spacing w:line="360" w:lineRule="auto"/>
              <w:jc w:val="left"/>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车站站厅（书报架）发生火灾事故应急处置</w:t>
            </w:r>
          </w:p>
        </w:tc>
        <w:tc>
          <w:tcPr>
            <w:tcW w:w="455" w:type="pct"/>
            <w:tcBorders>
              <w:top w:val="nil"/>
              <w:left w:val="single" w:sz="4" w:space="0" w:color="auto"/>
              <w:bottom w:val="single" w:sz="4" w:space="0" w:color="auto"/>
              <w:right w:val="single" w:sz="4" w:space="0" w:color="auto"/>
            </w:tcBorders>
            <w:shd w:val="clear" w:color="auto" w:fill="auto"/>
            <w:vAlign w:val="center"/>
          </w:tcPr>
          <w:p w14:paraId="418716C8"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12%</w:t>
            </w:r>
          </w:p>
        </w:tc>
        <w:tc>
          <w:tcPr>
            <w:tcW w:w="374" w:type="pct"/>
            <w:vMerge/>
            <w:tcBorders>
              <w:top w:val="nil"/>
              <w:left w:val="single" w:sz="4" w:space="0" w:color="auto"/>
              <w:bottom w:val="single" w:sz="4" w:space="0" w:color="auto"/>
              <w:right w:val="single" w:sz="4" w:space="0" w:color="auto"/>
            </w:tcBorders>
            <w:shd w:val="clear" w:color="auto" w:fill="auto"/>
            <w:vAlign w:val="center"/>
          </w:tcPr>
          <w:p w14:paraId="7681BC69"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597" w:type="pct"/>
            <w:vMerge/>
            <w:tcBorders>
              <w:top w:val="nil"/>
              <w:left w:val="single" w:sz="4" w:space="0" w:color="auto"/>
              <w:bottom w:val="single" w:sz="4" w:space="0" w:color="auto"/>
              <w:right w:val="single" w:sz="4" w:space="0" w:color="auto"/>
            </w:tcBorders>
            <w:shd w:val="clear" w:color="auto" w:fill="auto"/>
            <w:vAlign w:val="center"/>
          </w:tcPr>
          <w:p w14:paraId="6A260C77"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423" w:type="pct"/>
            <w:vMerge/>
            <w:tcBorders>
              <w:left w:val="single" w:sz="4" w:space="0" w:color="auto"/>
              <w:bottom w:val="single" w:sz="4" w:space="0" w:color="auto"/>
              <w:right w:val="single" w:sz="4" w:space="0" w:color="auto"/>
            </w:tcBorders>
            <w:shd w:val="clear" w:color="auto" w:fill="auto"/>
            <w:vAlign w:val="center"/>
          </w:tcPr>
          <w:p w14:paraId="50B9290A" w14:textId="77777777" w:rsidR="00AE7856" w:rsidRPr="00387151" w:rsidRDefault="00AE7856">
            <w:pPr>
              <w:adjustRightInd w:val="0"/>
              <w:snapToGrid w:val="0"/>
              <w:jc w:val="center"/>
              <w:rPr>
                <w:rFonts w:ascii="Times New Roman" w:eastAsia="仿宋_GB2312" w:hAnsi="Times New Roman"/>
                <w:bCs/>
                <w:sz w:val="24"/>
                <w:szCs w:val="24"/>
                <w:lang w:bidi="ar"/>
              </w:rPr>
            </w:pPr>
          </w:p>
        </w:tc>
      </w:tr>
      <w:tr w:rsidR="00AE7856" w:rsidRPr="00387151" w14:paraId="48B7CDA8" w14:textId="77777777">
        <w:trPr>
          <w:trHeight w:val="390"/>
          <w:jc w:val="center"/>
        </w:trPr>
        <w:tc>
          <w:tcPr>
            <w:tcW w:w="402" w:type="pct"/>
            <w:vMerge/>
            <w:tcBorders>
              <w:top w:val="nil"/>
              <w:left w:val="single" w:sz="4" w:space="0" w:color="auto"/>
              <w:bottom w:val="single" w:sz="4" w:space="0" w:color="auto"/>
              <w:right w:val="single" w:sz="4" w:space="0" w:color="auto"/>
            </w:tcBorders>
            <w:shd w:val="clear" w:color="auto" w:fill="auto"/>
            <w:vAlign w:val="center"/>
          </w:tcPr>
          <w:p w14:paraId="3EBDFC46"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27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3D410" w14:textId="77777777" w:rsidR="00AE7856" w:rsidRPr="00387151" w:rsidRDefault="00E01D2A">
            <w:pPr>
              <w:adjustRightInd w:val="0"/>
              <w:snapToGrid w:val="0"/>
              <w:spacing w:line="360" w:lineRule="auto"/>
              <w:ind w:rightChars="100" w:right="210"/>
              <w:jc w:val="left"/>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车站大客流应急处置</w:t>
            </w:r>
          </w:p>
        </w:tc>
        <w:tc>
          <w:tcPr>
            <w:tcW w:w="455" w:type="pct"/>
            <w:tcBorders>
              <w:top w:val="nil"/>
              <w:left w:val="single" w:sz="4" w:space="0" w:color="auto"/>
              <w:bottom w:val="single" w:sz="4" w:space="0" w:color="auto"/>
              <w:right w:val="single" w:sz="4" w:space="0" w:color="auto"/>
            </w:tcBorders>
            <w:shd w:val="clear" w:color="auto" w:fill="auto"/>
            <w:vAlign w:val="center"/>
          </w:tcPr>
          <w:p w14:paraId="716B19FD" w14:textId="77777777" w:rsidR="00AE7856" w:rsidRPr="00387151" w:rsidRDefault="00E01D2A">
            <w:pPr>
              <w:adjustRightInd w:val="0"/>
              <w:snapToGrid w:val="0"/>
              <w:spacing w:line="360" w:lineRule="auto"/>
              <w:ind w:rightChars="100" w:right="21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12%</w:t>
            </w:r>
          </w:p>
        </w:tc>
        <w:tc>
          <w:tcPr>
            <w:tcW w:w="374" w:type="pct"/>
            <w:vMerge/>
            <w:tcBorders>
              <w:top w:val="nil"/>
              <w:left w:val="single" w:sz="4" w:space="0" w:color="auto"/>
              <w:bottom w:val="single" w:sz="4" w:space="0" w:color="auto"/>
              <w:right w:val="single" w:sz="4" w:space="0" w:color="auto"/>
            </w:tcBorders>
            <w:shd w:val="clear" w:color="auto" w:fill="auto"/>
            <w:vAlign w:val="center"/>
          </w:tcPr>
          <w:p w14:paraId="34D0F73F"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597" w:type="pct"/>
            <w:vMerge/>
            <w:tcBorders>
              <w:top w:val="nil"/>
              <w:left w:val="single" w:sz="4" w:space="0" w:color="auto"/>
              <w:bottom w:val="single" w:sz="4" w:space="0" w:color="auto"/>
              <w:right w:val="single" w:sz="4" w:space="0" w:color="auto"/>
            </w:tcBorders>
            <w:shd w:val="clear" w:color="auto" w:fill="auto"/>
            <w:vAlign w:val="center"/>
          </w:tcPr>
          <w:p w14:paraId="4FA9FAEF" w14:textId="77777777" w:rsidR="00AE7856" w:rsidRPr="00387151" w:rsidRDefault="00AE7856">
            <w:pPr>
              <w:adjustRightInd w:val="0"/>
              <w:snapToGrid w:val="0"/>
              <w:jc w:val="center"/>
              <w:rPr>
                <w:rFonts w:ascii="Times New Roman" w:eastAsia="仿宋_GB2312" w:hAnsi="Times New Roman"/>
                <w:bCs/>
                <w:sz w:val="24"/>
                <w:szCs w:val="24"/>
                <w:lang w:bidi="ar"/>
              </w:rPr>
            </w:pPr>
          </w:p>
        </w:tc>
        <w:tc>
          <w:tcPr>
            <w:tcW w:w="423" w:type="pct"/>
            <w:tcBorders>
              <w:top w:val="nil"/>
              <w:left w:val="single" w:sz="4" w:space="0" w:color="auto"/>
              <w:bottom w:val="single" w:sz="4" w:space="0" w:color="auto"/>
              <w:right w:val="single" w:sz="4" w:space="0" w:color="auto"/>
            </w:tcBorders>
            <w:shd w:val="clear" w:color="auto" w:fill="auto"/>
            <w:vAlign w:val="center"/>
          </w:tcPr>
          <w:p w14:paraId="470C94DD" w14:textId="77777777" w:rsidR="00AE7856" w:rsidRPr="00387151" w:rsidRDefault="00E01D2A">
            <w:pPr>
              <w:adjustRightInd w:val="0"/>
              <w:snapToGrid w:val="0"/>
              <w:jc w:val="center"/>
              <w:rPr>
                <w:rFonts w:ascii="Times New Roman" w:eastAsia="仿宋_GB2312" w:hAnsi="Times New Roman"/>
                <w:bCs/>
                <w:sz w:val="24"/>
                <w:szCs w:val="24"/>
                <w:lang w:bidi="ar"/>
              </w:rPr>
            </w:pPr>
            <w:r w:rsidRPr="00387151">
              <w:rPr>
                <w:rFonts w:ascii="Times New Roman" w:eastAsia="仿宋_GB2312" w:hAnsi="Times New Roman"/>
                <w:bCs/>
                <w:sz w:val="24"/>
                <w:szCs w:val="24"/>
                <w:lang w:bidi="ar"/>
              </w:rPr>
              <w:t>必考</w:t>
            </w:r>
          </w:p>
        </w:tc>
      </w:tr>
    </w:tbl>
    <w:p w14:paraId="4E598B09" w14:textId="77777777" w:rsidR="00AE7856" w:rsidRPr="00387151" w:rsidRDefault="00E01D2A">
      <w:pPr>
        <w:pStyle w:val="a0"/>
        <w:spacing w:after="0" w:line="300" w:lineRule="auto"/>
        <w:ind w:firstLineChars="200" w:firstLine="562"/>
        <w:rPr>
          <w:rFonts w:ascii="Times New Roman" w:eastAsia="仿宋_GB2312" w:hAnsi="Times New Roman"/>
          <w:b/>
          <w:bCs/>
          <w:sz w:val="28"/>
          <w:szCs w:val="28"/>
        </w:rPr>
      </w:pPr>
      <w:r w:rsidRPr="00387151">
        <w:rPr>
          <w:rFonts w:ascii="Times New Roman" w:eastAsia="仿宋_GB2312" w:hAnsi="Times New Roman"/>
          <w:b/>
          <w:bCs/>
          <w:sz w:val="28"/>
          <w:szCs w:val="28"/>
        </w:rPr>
        <w:t>（</w:t>
      </w:r>
      <w:r w:rsidRPr="00387151">
        <w:rPr>
          <w:rFonts w:ascii="Times New Roman" w:eastAsia="仿宋_GB2312" w:hAnsi="Times New Roman"/>
          <w:b/>
          <w:bCs/>
          <w:sz w:val="28"/>
          <w:szCs w:val="28"/>
        </w:rPr>
        <w:t>2</w:t>
      </w:r>
      <w:r w:rsidRPr="00387151">
        <w:rPr>
          <w:rFonts w:ascii="Times New Roman" w:eastAsia="仿宋_GB2312" w:hAnsi="Times New Roman"/>
          <w:b/>
          <w:bCs/>
          <w:sz w:val="28"/>
          <w:szCs w:val="28"/>
        </w:rPr>
        <w:t>）考核方式</w:t>
      </w:r>
    </w:p>
    <w:p w14:paraId="5C37AC6A"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lastRenderedPageBreak/>
        <w:t>技能操作使用模拟的车站</w:t>
      </w:r>
      <w:r w:rsidRPr="00387151">
        <w:rPr>
          <w:rFonts w:ascii="Times New Roman" w:eastAsia="仿宋_GB2312" w:hAnsi="Times New Roman"/>
          <w:sz w:val="28"/>
          <w:szCs w:val="28"/>
        </w:rPr>
        <w:t>IBP</w:t>
      </w:r>
      <w:r w:rsidRPr="00387151">
        <w:rPr>
          <w:rFonts w:ascii="Times New Roman" w:eastAsia="仿宋_GB2312" w:hAnsi="Times New Roman"/>
          <w:sz w:val="28"/>
          <w:szCs w:val="28"/>
        </w:rPr>
        <w:t>盘、站台门、道岔和</w:t>
      </w:r>
      <w:r w:rsidRPr="00387151">
        <w:rPr>
          <w:rFonts w:ascii="Times New Roman" w:eastAsia="仿宋_GB2312" w:hAnsi="Times New Roman"/>
          <w:sz w:val="28"/>
          <w:szCs w:val="28"/>
        </w:rPr>
        <w:t>ATS</w:t>
      </w:r>
      <w:r w:rsidRPr="00387151">
        <w:rPr>
          <w:rFonts w:ascii="Times New Roman" w:eastAsia="仿宋_GB2312" w:hAnsi="Times New Roman"/>
          <w:sz w:val="28"/>
          <w:szCs w:val="28"/>
        </w:rPr>
        <w:t>系统等设备进行比赛。技能考核包含车站行车作业、突发事件应急处置、电话闭塞法接发列车操作</w:t>
      </w:r>
      <w:r w:rsidRPr="00387151">
        <w:rPr>
          <w:rFonts w:ascii="Times New Roman" w:eastAsia="仿宋_GB2312" w:hAnsi="Times New Roman"/>
          <w:sz w:val="28"/>
          <w:szCs w:val="28"/>
        </w:rPr>
        <w:t>3</w:t>
      </w:r>
      <w:r w:rsidRPr="00387151">
        <w:rPr>
          <w:rFonts w:ascii="Times New Roman" w:eastAsia="仿宋_GB2312" w:hAnsi="Times New Roman"/>
          <w:sz w:val="28"/>
          <w:szCs w:val="28"/>
        </w:rPr>
        <w:t>个项目。要求</w:t>
      </w:r>
      <w:r w:rsidRPr="00387151">
        <w:rPr>
          <w:rFonts w:ascii="Times New Roman" w:eastAsia="仿宋_GB2312" w:hAnsi="Times New Roman"/>
          <w:sz w:val="28"/>
          <w:szCs w:val="28"/>
        </w:rPr>
        <w:t>2</w:t>
      </w:r>
      <w:r w:rsidRPr="00387151">
        <w:rPr>
          <w:rFonts w:ascii="Times New Roman" w:eastAsia="仿宋_GB2312" w:hAnsi="Times New Roman"/>
          <w:sz w:val="28"/>
          <w:szCs w:val="28"/>
        </w:rPr>
        <w:t>名参赛选手分别担任行车值班员、行车调度员、值班站长、站务员等岗位及其他车站人员相互协作配合完成考核。</w:t>
      </w:r>
    </w:p>
    <w:p w14:paraId="5EDE37AC"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比赛过程中，每个场景都有规定的时间，若在规定时间内未处理完毕，则该场景中未处理部分不得分，在车站行车作业办理以及应急处置场景中因选手操作不当导致列车堵塞，场景不切换下一个任务，比赛不会自动进入下一个环节。</w:t>
      </w:r>
    </w:p>
    <w:p w14:paraId="0E0AA12C"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各参赛队员所担任的角色为非固定岗位。选手入场前，随机抽取编号，在比赛过程中，各参赛队员根据抽取到的编号及系统（或裁判）提示完成相应岗位任务。</w:t>
      </w:r>
    </w:p>
    <w:p w14:paraId="48D5C6BD" w14:textId="77777777" w:rsidR="00AE7856" w:rsidRPr="00387151" w:rsidRDefault="00E01D2A">
      <w:pPr>
        <w:pStyle w:val="a0"/>
        <w:spacing w:after="0" w:line="300" w:lineRule="auto"/>
        <w:ind w:firstLineChars="200" w:firstLine="562"/>
        <w:rPr>
          <w:rFonts w:ascii="Times New Roman" w:eastAsia="仿宋_GB2312" w:hAnsi="Times New Roman"/>
          <w:b/>
          <w:bCs/>
          <w:sz w:val="28"/>
          <w:szCs w:val="28"/>
        </w:rPr>
      </w:pPr>
      <w:r w:rsidRPr="00387151">
        <w:rPr>
          <w:rFonts w:ascii="Times New Roman" w:eastAsia="仿宋_GB2312" w:hAnsi="Times New Roman"/>
          <w:b/>
          <w:bCs/>
          <w:sz w:val="28"/>
          <w:szCs w:val="28"/>
        </w:rPr>
        <w:t>2.</w:t>
      </w:r>
      <w:r w:rsidRPr="00387151">
        <w:rPr>
          <w:rFonts w:ascii="Times New Roman" w:eastAsia="仿宋_GB2312" w:hAnsi="Times New Roman"/>
          <w:b/>
          <w:bCs/>
          <w:sz w:val="28"/>
          <w:szCs w:val="28"/>
        </w:rPr>
        <w:t>模块</w:t>
      </w:r>
      <w:r w:rsidRPr="00387151">
        <w:rPr>
          <w:rFonts w:ascii="Times New Roman" w:eastAsia="仿宋_GB2312" w:hAnsi="Times New Roman"/>
          <w:b/>
          <w:bCs/>
          <w:sz w:val="28"/>
          <w:szCs w:val="28"/>
        </w:rPr>
        <w:t>B</w:t>
      </w:r>
      <w:r w:rsidRPr="00387151">
        <w:rPr>
          <w:rFonts w:ascii="Times New Roman" w:eastAsia="仿宋_GB2312" w:hAnsi="Times New Roman"/>
          <w:b/>
          <w:bCs/>
          <w:sz w:val="28"/>
          <w:szCs w:val="28"/>
        </w:rPr>
        <w:t>：智慧城轨通信信号设备维护</w:t>
      </w:r>
    </w:p>
    <w:p w14:paraId="4C360B83"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技能考核共分为信号设备安装调试、信号设备故障处理和信号设备维护三部分，按照现场赛位布置进行信号设备安装调试、信号设备故障处理和信号设备维护竞赛。技能考核项目、分值分配及比赛时间见表</w:t>
      </w:r>
      <w:r w:rsidRPr="00387151">
        <w:rPr>
          <w:rFonts w:ascii="Times New Roman" w:eastAsia="仿宋_GB2312" w:hAnsi="Times New Roman"/>
          <w:sz w:val="28"/>
          <w:szCs w:val="28"/>
        </w:rPr>
        <w:t>2</w:t>
      </w:r>
      <w:r w:rsidRPr="00387151">
        <w:rPr>
          <w:rFonts w:ascii="Times New Roman" w:eastAsia="仿宋_GB2312" w:hAnsi="Times New Roman"/>
          <w:sz w:val="28"/>
          <w:szCs w:val="28"/>
        </w:rPr>
        <w:t>（可根据设备及系统酌情调整竞赛时间）。</w:t>
      </w:r>
    </w:p>
    <w:p w14:paraId="50648C09" w14:textId="77777777" w:rsidR="00AE7856" w:rsidRPr="00387151" w:rsidRDefault="00E01D2A">
      <w:pPr>
        <w:spacing w:line="360" w:lineRule="auto"/>
        <w:ind w:firstLineChars="200" w:firstLine="480"/>
        <w:jc w:val="center"/>
        <w:rPr>
          <w:rFonts w:ascii="Times New Roman" w:eastAsia="黑体" w:hAnsi="Times New Roman"/>
          <w:sz w:val="24"/>
          <w:szCs w:val="24"/>
        </w:rPr>
      </w:pPr>
      <w:r w:rsidRPr="00387151">
        <w:rPr>
          <w:rFonts w:ascii="Times New Roman" w:eastAsia="黑体" w:hAnsi="Times New Roman"/>
          <w:sz w:val="24"/>
          <w:szCs w:val="24"/>
        </w:rPr>
        <w:t>表</w:t>
      </w:r>
      <w:r w:rsidRPr="00387151">
        <w:rPr>
          <w:rFonts w:ascii="Times New Roman" w:eastAsia="黑体" w:hAnsi="Times New Roman"/>
          <w:sz w:val="24"/>
          <w:szCs w:val="24"/>
        </w:rPr>
        <w:t xml:space="preserve">2 </w:t>
      </w:r>
      <w:r w:rsidRPr="00387151">
        <w:rPr>
          <w:rFonts w:ascii="Times New Roman" w:eastAsia="黑体" w:hAnsi="Times New Roman"/>
          <w:sz w:val="24"/>
          <w:szCs w:val="24"/>
        </w:rPr>
        <w:t>模块</w:t>
      </w:r>
      <w:r w:rsidRPr="00387151">
        <w:rPr>
          <w:rFonts w:ascii="Times New Roman" w:eastAsia="黑体" w:hAnsi="Times New Roman"/>
          <w:sz w:val="24"/>
          <w:szCs w:val="24"/>
        </w:rPr>
        <w:t>B</w:t>
      </w:r>
      <w:r w:rsidRPr="00387151">
        <w:rPr>
          <w:rFonts w:ascii="Times New Roman" w:eastAsia="黑体" w:hAnsi="Times New Roman"/>
          <w:sz w:val="24"/>
          <w:szCs w:val="24"/>
        </w:rPr>
        <w:t>技能考核项目、分值分配及比赛时间</w:t>
      </w:r>
    </w:p>
    <w:tbl>
      <w:tblPr>
        <w:tblStyle w:val="a9"/>
        <w:tblW w:w="8616" w:type="dxa"/>
        <w:jc w:val="center"/>
        <w:tblLayout w:type="fixed"/>
        <w:tblLook w:val="04A0" w:firstRow="1" w:lastRow="0" w:firstColumn="1" w:lastColumn="0" w:noHBand="0" w:noVBand="1"/>
      </w:tblPr>
      <w:tblGrid>
        <w:gridCol w:w="714"/>
        <w:gridCol w:w="1393"/>
        <w:gridCol w:w="2860"/>
        <w:gridCol w:w="1335"/>
        <w:gridCol w:w="961"/>
        <w:gridCol w:w="1353"/>
      </w:tblGrid>
      <w:tr w:rsidR="00AE7856" w:rsidRPr="00387151" w14:paraId="0CE6BB25" w14:textId="77777777">
        <w:trPr>
          <w:trHeight w:val="90"/>
          <w:jc w:val="center"/>
        </w:trPr>
        <w:tc>
          <w:tcPr>
            <w:tcW w:w="714" w:type="dxa"/>
            <w:vAlign w:val="center"/>
          </w:tcPr>
          <w:p w14:paraId="3C5D213E" w14:textId="77777777" w:rsidR="00AE7856" w:rsidRPr="00387151" w:rsidRDefault="00E01D2A">
            <w:pPr>
              <w:jc w:val="center"/>
              <w:rPr>
                <w:rFonts w:ascii="Times New Roman" w:eastAsia="仿宋_GB2312" w:hAnsi="Times New Roman"/>
                <w:b/>
                <w:bCs/>
                <w:sz w:val="24"/>
                <w:szCs w:val="24"/>
              </w:rPr>
            </w:pPr>
            <w:r w:rsidRPr="00387151">
              <w:rPr>
                <w:rFonts w:ascii="Times New Roman" w:eastAsia="仿宋_GB2312" w:hAnsi="Times New Roman"/>
                <w:b/>
                <w:bCs/>
                <w:sz w:val="24"/>
                <w:szCs w:val="24"/>
              </w:rPr>
              <w:t>序号</w:t>
            </w:r>
          </w:p>
        </w:tc>
        <w:tc>
          <w:tcPr>
            <w:tcW w:w="1393" w:type="dxa"/>
            <w:vAlign w:val="center"/>
          </w:tcPr>
          <w:p w14:paraId="5BD1178C" w14:textId="77777777" w:rsidR="00AE7856" w:rsidRPr="00387151" w:rsidRDefault="00E01D2A">
            <w:pPr>
              <w:jc w:val="center"/>
              <w:rPr>
                <w:rFonts w:ascii="Times New Roman" w:eastAsia="仿宋_GB2312" w:hAnsi="Times New Roman"/>
                <w:b/>
                <w:bCs/>
                <w:sz w:val="24"/>
                <w:szCs w:val="24"/>
              </w:rPr>
            </w:pPr>
            <w:r w:rsidRPr="00387151">
              <w:rPr>
                <w:rFonts w:ascii="Times New Roman" w:eastAsia="仿宋_GB2312" w:hAnsi="Times New Roman"/>
                <w:b/>
                <w:bCs/>
                <w:sz w:val="24"/>
                <w:szCs w:val="24"/>
              </w:rPr>
              <w:t>项目</w:t>
            </w:r>
          </w:p>
        </w:tc>
        <w:tc>
          <w:tcPr>
            <w:tcW w:w="2860" w:type="dxa"/>
            <w:vAlign w:val="center"/>
          </w:tcPr>
          <w:p w14:paraId="7F812F65" w14:textId="77777777" w:rsidR="00AE7856" w:rsidRPr="00387151" w:rsidRDefault="00E01D2A">
            <w:pPr>
              <w:jc w:val="center"/>
              <w:rPr>
                <w:rFonts w:ascii="Times New Roman" w:eastAsia="仿宋_GB2312" w:hAnsi="Times New Roman"/>
                <w:b/>
                <w:bCs/>
                <w:sz w:val="24"/>
                <w:szCs w:val="24"/>
              </w:rPr>
            </w:pPr>
            <w:r w:rsidRPr="00387151">
              <w:rPr>
                <w:rFonts w:ascii="Times New Roman" w:eastAsia="仿宋_GB2312" w:hAnsi="Times New Roman"/>
                <w:b/>
                <w:bCs/>
                <w:sz w:val="24"/>
                <w:szCs w:val="24"/>
              </w:rPr>
              <w:t>内容</w:t>
            </w:r>
          </w:p>
        </w:tc>
        <w:tc>
          <w:tcPr>
            <w:tcW w:w="1335" w:type="dxa"/>
            <w:tcBorders>
              <w:right w:val="single" w:sz="4" w:space="0" w:color="auto"/>
            </w:tcBorders>
            <w:vAlign w:val="center"/>
          </w:tcPr>
          <w:p w14:paraId="1A043838" w14:textId="77777777" w:rsidR="00AE7856" w:rsidRPr="00387151" w:rsidRDefault="00E01D2A">
            <w:pPr>
              <w:jc w:val="center"/>
              <w:rPr>
                <w:rFonts w:ascii="Times New Roman" w:eastAsia="仿宋_GB2312" w:hAnsi="Times New Roman"/>
                <w:b/>
                <w:bCs/>
                <w:sz w:val="24"/>
                <w:szCs w:val="24"/>
              </w:rPr>
            </w:pPr>
            <w:r w:rsidRPr="00387151">
              <w:rPr>
                <w:rFonts w:ascii="Times New Roman" w:eastAsia="仿宋_GB2312" w:hAnsi="Times New Roman"/>
                <w:b/>
                <w:bCs/>
                <w:sz w:val="24"/>
                <w:szCs w:val="24"/>
              </w:rPr>
              <w:t>分值比重</w:t>
            </w:r>
          </w:p>
        </w:tc>
        <w:tc>
          <w:tcPr>
            <w:tcW w:w="961" w:type="dxa"/>
            <w:tcBorders>
              <w:left w:val="single" w:sz="4" w:space="0" w:color="auto"/>
            </w:tcBorders>
            <w:vAlign w:val="center"/>
          </w:tcPr>
          <w:p w14:paraId="2EED8001" w14:textId="77777777" w:rsidR="00AE7856" w:rsidRPr="00387151" w:rsidRDefault="00E01D2A">
            <w:pPr>
              <w:jc w:val="center"/>
              <w:rPr>
                <w:rFonts w:ascii="Times New Roman" w:eastAsia="仿宋_GB2312" w:hAnsi="Times New Roman"/>
                <w:b/>
                <w:bCs/>
                <w:sz w:val="24"/>
                <w:szCs w:val="24"/>
              </w:rPr>
            </w:pPr>
            <w:r w:rsidRPr="00387151">
              <w:rPr>
                <w:rFonts w:ascii="Times New Roman" w:eastAsia="仿宋_GB2312" w:hAnsi="Times New Roman"/>
                <w:b/>
                <w:bCs/>
                <w:sz w:val="24"/>
                <w:szCs w:val="24"/>
              </w:rPr>
              <w:t>分值</w:t>
            </w:r>
          </w:p>
        </w:tc>
        <w:tc>
          <w:tcPr>
            <w:tcW w:w="1353" w:type="dxa"/>
            <w:vAlign w:val="center"/>
          </w:tcPr>
          <w:p w14:paraId="68548106" w14:textId="77777777" w:rsidR="00AE7856" w:rsidRPr="00387151" w:rsidRDefault="00E01D2A">
            <w:pPr>
              <w:jc w:val="center"/>
              <w:rPr>
                <w:rFonts w:ascii="Times New Roman" w:eastAsia="仿宋_GB2312" w:hAnsi="Times New Roman"/>
                <w:b/>
                <w:bCs/>
                <w:sz w:val="24"/>
                <w:szCs w:val="24"/>
              </w:rPr>
            </w:pPr>
            <w:r w:rsidRPr="00387151">
              <w:rPr>
                <w:rFonts w:ascii="Times New Roman" w:eastAsia="仿宋_GB2312" w:hAnsi="Times New Roman"/>
                <w:b/>
                <w:bCs/>
                <w:sz w:val="24"/>
                <w:szCs w:val="24"/>
              </w:rPr>
              <w:t>比赛时间</w:t>
            </w:r>
          </w:p>
        </w:tc>
      </w:tr>
      <w:tr w:rsidR="00AE7856" w:rsidRPr="00387151" w14:paraId="416D24E7" w14:textId="77777777">
        <w:trPr>
          <w:trHeight w:val="518"/>
          <w:jc w:val="center"/>
        </w:trPr>
        <w:tc>
          <w:tcPr>
            <w:tcW w:w="714" w:type="dxa"/>
            <w:vAlign w:val="center"/>
          </w:tcPr>
          <w:p w14:paraId="0AA62681"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1</w:t>
            </w:r>
          </w:p>
        </w:tc>
        <w:tc>
          <w:tcPr>
            <w:tcW w:w="1393" w:type="dxa"/>
            <w:vAlign w:val="center"/>
          </w:tcPr>
          <w:p w14:paraId="231FCED9"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信号设备安装调试</w:t>
            </w:r>
          </w:p>
        </w:tc>
        <w:tc>
          <w:tcPr>
            <w:tcW w:w="2860" w:type="dxa"/>
            <w:vAlign w:val="center"/>
          </w:tcPr>
          <w:p w14:paraId="164F2636"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道岔组合焊接终端电缆盒（万可端子）至转辙机之间的配线并实现联锁功能</w:t>
            </w:r>
          </w:p>
        </w:tc>
        <w:tc>
          <w:tcPr>
            <w:tcW w:w="1335" w:type="dxa"/>
            <w:tcBorders>
              <w:right w:val="single" w:sz="4" w:space="0" w:color="auto"/>
            </w:tcBorders>
            <w:vAlign w:val="center"/>
          </w:tcPr>
          <w:p w14:paraId="7579B51D"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40%</w:t>
            </w:r>
          </w:p>
        </w:tc>
        <w:tc>
          <w:tcPr>
            <w:tcW w:w="961" w:type="dxa"/>
            <w:tcBorders>
              <w:left w:val="single" w:sz="4" w:space="0" w:color="auto"/>
            </w:tcBorders>
            <w:vAlign w:val="center"/>
          </w:tcPr>
          <w:p w14:paraId="59260F06"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40</w:t>
            </w:r>
          </w:p>
        </w:tc>
        <w:tc>
          <w:tcPr>
            <w:tcW w:w="1353" w:type="dxa"/>
            <w:vAlign w:val="center"/>
          </w:tcPr>
          <w:p w14:paraId="241B2BD4"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60min</w:t>
            </w:r>
          </w:p>
        </w:tc>
      </w:tr>
      <w:tr w:rsidR="00AE7856" w:rsidRPr="00387151" w14:paraId="1BD428E3" w14:textId="77777777">
        <w:trPr>
          <w:trHeight w:val="518"/>
          <w:jc w:val="center"/>
        </w:trPr>
        <w:tc>
          <w:tcPr>
            <w:tcW w:w="714" w:type="dxa"/>
            <w:vAlign w:val="center"/>
          </w:tcPr>
          <w:p w14:paraId="132D974D"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2</w:t>
            </w:r>
          </w:p>
        </w:tc>
        <w:tc>
          <w:tcPr>
            <w:tcW w:w="1393" w:type="dxa"/>
            <w:vAlign w:val="center"/>
          </w:tcPr>
          <w:p w14:paraId="57120F3B"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信号设备故障处理</w:t>
            </w:r>
          </w:p>
        </w:tc>
        <w:tc>
          <w:tcPr>
            <w:tcW w:w="2860" w:type="dxa"/>
            <w:vAlign w:val="center"/>
          </w:tcPr>
          <w:p w14:paraId="6ADF355B"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转辙机故障处理</w:t>
            </w:r>
          </w:p>
          <w:p w14:paraId="100EC59E"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并填写记录</w:t>
            </w:r>
          </w:p>
        </w:tc>
        <w:tc>
          <w:tcPr>
            <w:tcW w:w="1335" w:type="dxa"/>
            <w:tcBorders>
              <w:right w:val="single" w:sz="4" w:space="0" w:color="auto"/>
            </w:tcBorders>
            <w:vAlign w:val="center"/>
          </w:tcPr>
          <w:p w14:paraId="21C0050F"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40%</w:t>
            </w:r>
          </w:p>
        </w:tc>
        <w:tc>
          <w:tcPr>
            <w:tcW w:w="961" w:type="dxa"/>
            <w:tcBorders>
              <w:left w:val="single" w:sz="4" w:space="0" w:color="auto"/>
            </w:tcBorders>
            <w:vAlign w:val="center"/>
          </w:tcPr>
          <w:p w14:paraId="5E8ECEF0"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40</w:t>
            </w:r>
          </w:p>
        </w:tc>
        <w:tc>
          <w:tcPr>
            <w:tcW w:w="1353" w:type="dxa"/>
            <w:vAlign w:val="center"/>
          </w:tcPr>
          <w:p w14:paraId="27A5B9C3"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20min</w:t>
            </w:r>
          </w:p>
        </w:tc>
      </w:tr>
      <w:tr w:rsidR="00AE7856" w:rsidRPr="00387151" w14:paraId="574E2148" w14:textId="77777777">
        <w:trPr>
          <w:trHeight w:val="518"/>
          <w:jc w:val="center"/>
        </w:trPr>
        <w:tc>
          <w:tcPr>
            <w:tcW w:w="714" w:type="dxa"/>
            <w:vAlign w:val="center"/>
          </w:tcPr>
          <w:p w14:paraId="35314509"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3</w:t>
            </w:r>
          </w:p>
        </w:tc>
        <w:tc>
          <w:tcPr>
            <w:tcW w:w="1393" w:type="dxa"/>
            <w:vAlign w:val="center"/>
          </w:tcPr>
          <w:p w14:paraId="3E32496E"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信号设备维护</w:t>
            </w:r>
          </w:p>
        </w:tc>
        <w:tc>
          <w:tcPr>
            <w:tcW w:w="2860" w:type="dxa"/>
            <w:vAlign w:val="center"/>
          </w:tcPr>
          <w:p w14:paraId="2A37CEAA"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ATS</w:t>
            </w:r>
            <w:r w:rsidRPr="00387151">
              <w:rPr>
                <w:rFonts w:ascii="Times New Roman" w:eastAsia="仿宋_GB2312" w:hAnsi="Times New Roman"/>
                <w:sz w:val="24"/>
                <w:szCs w:val="24"/>
              </w:rPr>
              <w:t>设备、联锁设备、车载设备的维护</w:t>
            </w:r>
          </w:p>
        </w:tc>
        <w:tc>
          <w:tcPr>
            <w:tcW w:w="1335" w:type="dxa"/>
            <w:tcBorders>
              <w:right w:val="single" w:sz="4" w:space="0" w:color="auto"/>
            </w:tcBorders>
            <w:vAlign w:val="center"/>
          </w:tcPr>
          <w:p w14:paraId="3A001119"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20%</w:t>
            </w:r>
          </w:p>
        </w:tc>
        <w:tc>
          <w:tcPr>
            <w:tcW w:w="961" w:type="dxa"/>
            <w:tcBorders>
              <w:left w:val="single" w:sz="4" w:space="0" w:color="auto"/>
            </w:tcBorders>
            <w:vAlign w:val="center"/>
          </w:tcPr>
          <w:p w14:paraId="2F9CAE8B"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20</w:t>
            </w:r>
          </w:p>
        </w:tc>
        <w:tc>
          <w:tcPr>
            <w:tcW w:w="1353" w:type="dxa"/>
            <w:vAlign w:val="center"/>
          </w:tcPr>
          <w:p w14:paraId="28E0E8C2"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20min</w:t>
            </w:r>
          </w:p>
        </w:tc>
      </w:tr>
      <w:tr w:rsidR="00AE7856" w:rsidRPr="00387151" w14:paraId="580BE7A6" w14:textId="77777777">
        <w:trPr>
          <w:trHeight w:val="518"/>
          <w:jc w:val="center"/>
        </w:trPr>
        <w:tc>
          <w:tcPr>
            <w:tcW w:w="4967" w:type="dxa"/>
            <w:gridSpan w:val="3"/>
            <w:vAlign w:val="center"/>
          </w:tcPr>
          <w:p w14:paraId="6B5FB9F2"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lastRenderedPageBreak/>
              <w:t>合计</w:t>
            </w:r>
          </w:p>
        </w:tc>
        <w:tc>
          <w:tcPr>
            <w:tcW w:w="1335" w:type="dxa"/>
            <w:tcBorders>
              <w:right w:val="single" w:sz="4" w:space="0" w:color="auto"/>
            </w:tcBorders>
            <w:vAlign w:val="center"/>
          </w:tcPr>
          <w:p w14:paraId="526D5D3E"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100%</w:t>
            </w:r>
          </w:p>
        </w:tc>
        <w:tc>
          <w:tcPr>
            <w:tcW w:w="961" w:type="dxa"/>
            <w:tcBorders>
              <w:left w:val="single" w:sz="4" w:space="0" w:color="auto"/>
            </w:tcBorders>
            <w:vAlign w:val="center"/>
          </w:tcPr>
          <w:p w14:paraId="489EF5C1"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100</w:t>
            </w:r>
          </w:p>
        </w:tc>
        <w:tc>
          <w:tcPr>
            <w:tcW w:w="1353" w:type="dxa"/>
            <w:vAlign w:val="center"/>
          </w:tcPr>
          <w:p w14:paraId="1546CBFA"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100min</w:t>
            </w:r>
          </w:p>
        </w:tc>
      </w:tr>
    </w:tbl>
    <w:p w14:paraId="5BC29D20" w14:textId="77777777" w:rsidR="00AE7856" w:rsidRPr="00387151" w:rsidRDefault="00E01D2A">
      <w:pPr>
        <w:pStyle w:val="a0"/>
        <w:spacing w:after="0" w:line="300" w:lineRule="auto"/>
        <w:ind w:firstLineChars="200" w:firstLine="562"/>
        <w:rPr>
          <w:rFonts w:ascii="Times New Roman" w:eastAsia="仿宋_GB2312" w:hAnsi="Times New Roman"/>
          <w:b/>
          <w:bCs/>
          <w:sz w:val="28"/>
          <w:szCs w:val="28"/>
        </w:rPr>
      </w:pPr>
      <w:r w:rsidRPr="00387151">
        <w:rPr>
          <w:rFonts w:ascii="Times New Roman" w:eastAsia="仿宋_GB2312" w:hAnsi="Times New Roman"/>
          <w:b/>
          <w:bCs/>
          <w:sz w:val="28"/>
          <w:szCs w:val="28"/>
        </w:rPr>
        <w:t>（</w:t>
      </w:r>
      <w:r w:rsidRPr="00387151">
        <w:rPr>
          <w:rFonts w:ascii="Times New Roman" w:eastAsia="仿宋_GB2312" w:hAnsi="Times New Roman"/>
          <w:b/>
          <w:bCs/>
          <w:sz w:val="28"/>
          <w:szCs w:val="28"/>
        </w:rPr>
        <w:t>1</w:t>
      </w:r>
      <w:r w:rsidRPr="00387151">
        <w:rPr>
          <w:rFonts w:ascii="Times New Roman" w:eastAsia="仿宋_GB2312" w:hAnsi="Times New Roman"/>
          <w:b/>
          <w:bCs/>
          <w:sz w:val="28"/>
          <w:szCs w:val="28"/>
        </w:rPr>
        <w:t>）信号设备安装调试</w:t>
      </w:r>
    </w:p>
    <w:p w14:paraId="5412BBF3"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选手根据道岔控制设备原理图、组合内部配线图完成对道岔组合内部的配线焊接，考核选手对组合焊接的工艺掌握情况。选手根据道岔设备原理图及任务书要求，完成终端电缆盒（万可端子）至转辙机之间的配线，与组合焊接一起通过智能培训考核软件进行导通测试并自动评分。焊接与配线需要人工进行评分。</w:t>
      </w:r>
    </w:p>
    <w:p w14:paraId="6DC1459F" w14:textId="77777777" w:rsidR="00AE7856" w:rsidRPr="00387151" w:rsidRDefault="00E01D2A">
      <w:pPr>
        <w:pStyle w:val="a0"/>
        <w:spacing w:after="0" w:line="300" w:lineRule="auto"/>
        <w:ind w:firstLineChars="200" w:firstLine="562"/>
        <w:rPr>
          <w:rFonts w:ascii="Times New Roman" w:eastAsia="仿宋_GB2312" w:hAnsi="Times New Roman"/>
          <w:b/>
          <w:bCs/>
          <w:sz w:val="28"/>
          <w:szCs w:val="28"/>
        </w:rPr>
      </w:pPr>
      <w:r w:rsidRPr="00387151">
        <w:rPr>
          <w:rFonts w:ascii="Times New Roman" w:eastAsia="仿宋_GB2312" w:hAnsi="Times New Roman"/>
          <w:b/>
          <w:bCs/>
          <w:sz w:val="28"/>
          <w:szCs w:val="28"/>
        </w:rPr>
        <w:t>（</w:t>
      </w:r>
      <w:r w:rsidRPr="00387151">
        <w:rPr>
          <w:rFonts w:ascii="Times New Roman" w:eastAsia="仿宋_GB2312" w:hAnsi="Times New Roman"/>
          <w:b/>
          <w:bCs/>
          <w:sz w:val="28"/>
          <w:szCs w:val="28"/>
        </w:rPr>
        <w:t>2</w:t>
      </w:r>
      <w:r w:rsidRPr="00387151">
        <w:rPr>
          <w:rFonts w:ascii="Times New Roman" w:eastAsia="仿宋_GB2312" w:hAnsi="Times New Roman"/>
          <w:b/>
          <w:bCs/>
          <w:sz w:val="28"/>
          <w:szCs w:val="28"/>
        </w:rPr>
        <w:t>）信号设备故障处理</w:t>
      </w:r>
    </w:p>
    <w:p w14:paraId="2A98D7A1"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主要考核选手对现场信号设备故障分析与处理的业务技能。要求选手在</w:t>
      </w:r>
      <w:r w:rsidRPr="00387151">
        <w:rPr>
          <w:rFonts w:ascii="Times New Roman" w:eastAsia="仿宋_GB2312" w:hAnsi="Times New Roman"/>
          <w:sz w:val="28"/>
          <w:szCs w:val="28"/>
        </w:rPr>
        <w:t>20</w:t>
      </w:r>
      <w:r w:rsidRPr="00387151">
        <w:rPr>
          <w:rFonts w:ascii="Times New Roman" w:eastAsia="仿宋_GB2312" w:hAnsi="Times New Roman"/>
          <w:sz w:val="28"/>
          <w:szCs w:val="28"/>
        </w:rPr>
        <w:t>分钟内，根据故障现象，对转辙机的电路故障进行查找与判断，由考核系统软件自动评分。其中，故障分析部分由人工进行评分。</w:t>
      </w:r>
    </w:p>
    <w:p w14:paraId="4495007F" w14:textId="77777777" w:rsidR="00AE7856" w:rsidRPr="00387151" w:rsidRDefault="00E01D2A">
      <w:pPr>
        <w:pStyle w:val="a0"/>
        <w:spacing w:after="0" w:line="300" w:lineRule="auto"/>
        <w:ind w:firstLineChars="200" w:firstLine="562"/>
        <w:rPr>
          <w:rFonts w:ascii="Times New Roman" w:eastAsia="仿宋_GB2312" w:hAnsi="Times New Roman"/>
          <w:b/>
          <w:bCs/>
          <w:sz w:val="28"/>
          <w:szCs w:val="28"/>
        </w:rPr>
      </w:pPr>
      <w:r w:rsidRPr="00387151">
        <w:rPr>
          <w:rFonts w:ascii="Times New Roman" w:eastAsia="仿宋_GB2312" w:hAnsi="Times New Roman"/>
          <w:b/>
          <w:bCs/>
          <w:sz w:val="28"/>
          <w:szCs w:val="28"/>
        </w:rPr>
        <w:t>（</w:t>
      </w:r>
      <w:r w:rsidRPr="00387151">
        <w:rPr>
          <w:rFonts w:ascii="Times New Roman" w:eastAsia="仿宋_GB2312" w:hAnsi="Times New Roman"/>
          <w:b/>
          <w:bCs/>
          <w:sz w:val="28"/>
          <w:szCs w:val="28"/>
        </w:rPr>
        <w:t>3</w:t>
      </w:r>
      <w:r w:rsidRPr="00387151">
        <w:rPr>
          <w:rFonts w:ascii="Times New Roman" w:eastAsia="仿宋_GB2312" w:hAnsi="Times New Roman"/>
          <w:b/>
          <w:bCs/>
          <w:sz w:val="28"/>
          <w:szCs w:val="28"/>
        </w:rPr>
        <w:t>）信号设备维护</w:t>
      </w:r>
    </w:p>
    <w:p w14:paraId="2340ED24" w14:textId="77777777" w:rsidR="00AE7856" w:rsidRPr="00387151" w:rsidRDefault="00E01D2A">
      <w:pPr>
        <w:pStyle w:val="a0"/>
        <w:spacing w:after="0" w:line="300" w:lineRule="auto"/>
        <w:ind w:firstLineChars="200" w:firstLine="560"/>
        <w:rPr>
          <w:rFonts w:ascii="Times New Roman" w:eastAsia="仿宋" w:hAnsi="Times New Roman"/>
          <w:sz w:val="28"/>
          <w:szCs w:val="28"/>
        </w:rPr>
      </w:pPr>
      <w:r w:rsidRPr="00387151">
        <w:rPr>
          <w:rFonts w:ascii="Times New Roman" w:eastAsia="仿宋_GB2312" w:hAnsi="Times New Roman"/>
          <w:sz w:val="28"/>
          <w:szCs w:val="28"/>
        </w:rPr>
        <w:t>主要考核选手对现场信号设备故障分析与处理的业务技能。要求选手在</w:t>
      </w:r>
      <w:r w:rsidRPr="00387151">
        <w:rPr>
          <w:rFonts w:ascii="Times New Roman" w:eastAsia="仿宋_GB2312" w:hAnsi="Times New Roman"/>
          <w:sz w:val="28"/>
          <w:szCs w:val="28"/>
        </w:rPr>
        <w:t>20</w:t>
      </w:r>
      <w:r w:rsidRPr="00387151">
        <w:rPr>
          <w:rFonts w:ascii="Times New Roman" w:eastAsia="仿宋_GB2312" w:hAnsi="Times New Roman"/>
          <w:sz w:val="28"/>
          <w:szCs w:val="28"/>
        </w:rPr>
        <w:t>分钟内，对信号设备进行维护检查，由考核系统软件自动评分。其中，检查记录部分由人工进行评分。</w:t>
      </w:r>
    </w:p>
    <w:p w14:paraId="0CD6523A" w14:textId="77777777" w:rsidR="00AE7856" w:rsidRPr="00387151" w:rsidRDefault="00E01D2A">
      <w:pPr>
        <w:spacing w:beforeLines="50" w:before="156" w:afterLines="50" w:after="156"/>
        <w:rPr>
          <w:rFonts w:ascii="Times New Roman" w:eastAsia="黑体" w:hAnsi="Times New Roman"/>
          <w:sz w:val="32"/>
          <w:szCs w:val="32"/>
        </w:rPr>
      </w:pPr>
      <w:r w:rsidRPr="00387151">
        <w:rPr>
          <w:rFonts w:ascii="Times New Roman" w:eastAsia="黑体" w:hAnsi="Times New Roman"/>
          <w:sz w:val="32"/>
          <w:szCs w:val="32"/>
        </w:rPr>
        <w:t>四、竞赛方式</w:t>
      </w:r>
    </w:p>
    <w:p w14:paraId="151D2DE0"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w:t>
      </w:r>
      <w:r w:rsidRPr="00387151">
        <w:rPr>
          <w:rFonts w:ascii="Times New Roman" w:eastAsia="楷体" w:hAnsi="Times New Roman"/>
          <w:b/>
          <w:bCs/>
          <w:sz w:val="28"/>
          <w:szCs w:val="28"/>
        </w:rPr>
        <w:t>一</w:t>
      </w:r>
      <w:r w:rsidRPr="00387151">
        <w:rPr>
          <w:rFonts w:ascii="Times New Roman" w:eastAsia="楷体" w:hAnsi="Times New Roman"/>
          <w:b/>
          <w:bCs/>
          <w:sz w:val="28"/>
          <w:szCs w:val="28"/>
        </w:rPr>
        <w:t>)</w:t>
      </w:r>
      <w:r w:rsidRPr="00387151">
        <w:rPr>
          <w:rFonts w:ascii="Times New Roman" w:eastAsia="楷体" w:hAnsi="Times New Roman"/>
          <w:b/>
          <w:bCs/>
          <w:sz w:val="28"/>
          <w:szCs w:val="28"/>
        </w:rPr>
        <w:t>竞赛形式</w:t>
      </w:r>
    </w:p>
    <w:p w14:paraId="1B75A3B3"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线下比赛。</w:t>
      </w:r>
    </w:p>
    <w:p w14:paraId="0B15BBC9"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w:t>
      </w:r>
      <w:r w:rsidRPr="00387151">
        <w:rPr>
          <w:rFonts w:ascii="Times New Roman" w:eastAsia="楷体" w:hAnsi="Times New Roman"/>
          <w:b/>
          <w:bCs/>
          <w:sz w:val="28"/>
          <w:szCs w:val="28"/>
        </w:rPr>
        <w:t>二</w:t>
      </w:r>
      <w:r w:rsidRPr="00387151">
        <w:rPr>
          <w:rFonts w:ascii="Times New Roman" w:eastAsia="楷体" w:hAnsi="Times New Roman"/>
          <w:b/>
          <w:bCs/>
          <w:sz w:val="28"/>
          <w:szCs w:val="28"/>
        </w:rPr>
        <w:t>)</w:t>
      </w:r>
      <w:r w:rsidRPr="00387151">
        <w:rPr>
          <w:rFonts w:ascii="Times New Roman" w:eastAsia="楷体" w:hAnsi="Times New Roman"/>
          <w:b/>
          <w:bCs/>
          <w:sz w:val="28"/>
          <w:szCs w:val="28"/>
        </w:rPr>
        <w:t>组队方式</w:t>
      </w:r>
    </w:p>
    <w:p w14:paraId="5BD1B282"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本赛项为团体赛，由</w:t>
      </w:r>
      <w:r w:rsidRPr="00387151">
        <w:rPr>
          <w:rFonts w:ascii="Times New Roman" w:eastAsia="仿宋_GB2312" w:hAnsi="Times New Roman"/>
          <w:sz w:val="28"/>
          <w:szCs w:val="28"/>
        </w:rPr>
        <w:t>4</w:t>
      </w:r>
      <w:r w:rsidRPr="00387151">
        <w:rPr>
          <w:rFonts w:ascii="Times New Roman" w:eastAsia="仿宋_GB2312" w:hAnsi="Times New Roman"/>
          <w:sz w:val="28"/>
          <w:szCs w:val="28"/>
        </w:rPr>
        <w:t>名选手组成，须来自同一所学校。每个参赛队限报</w:t>
      </w:r>
      <w:r w:rsidRPr="00387151">
        <w:rPr>
          <w:rFonts w:ascii="Times New Roman" w:eastAsia="仿宋_GB2312" w:hAnsi="Times New Roman"/>
          <w:sz w:val="28"/>
          <w:szCs w:val="28"/>
        </w:rPr>
        <w:t>2</w:t>
      </w:r>
      <w:r w:rsidRPr="00387151">
        <w:rPr>
          <w:rFonts w:ascii="Times New Roman" w:eastAsia="仿宋_GB2312" w:hAnsi="Times New Roman"/>
          <w:sz w:val="28"/>
          <w:szCs w:val="28"/>
        </w:rPr>
        <w:t>名指导教师，须为本校专兼职教师。同一学校参赛队不超</w:t>
      </w:r>
      <w:r w:rsidRPr="00387151">
        <w:rPr>
          <w:rFonts w:ascii="Times New Roman" w:eastAsia="仿宋_GB2312" w:hAnsi="Times New Roman"/>
          <w:sz w:val="28"/>
          <w:szCs w:val="28"/>
        </w:rPr>
        <w:lastRenderedPageBreak/>
        <w:t>过</w:t>
      </w:r>
      <w:r w:rsidRPr="00387151">
        <w:rPr>
          <w:rFonts w:ascii="Times New Roman" w:eastAsia="仿宋_GB2312" w:hAnsi="Times New Roman"/>
          <w:sz w:val="28"/>
          <w:szCs w:val="28"/>
        </w:rPr>
        <w:t>1</w:t>
      </w:r>
      <w:r w:rsidRPr="00387151">
        <w:rPr>
          <w:rFonts w:ascii="Times New Roman" w:eastAsia="仿宋_GB2312" w:hAnsi="Times New Roman"/>
          <w:sz w:val="28"/>
          <w:szCs w:val="28"/>
        </w:rPr>
        <w:t>支。</w:t>
      </w:r>
    </w:p>
    <w:p w14:paraId="16BA10AD" w14:textId="3A0CD294"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各省、自治区、直辖市及新疆建设兵团推荐代表队参加决赛，</w:t>
      </w:r>
      <w:r w:rsidR="00387151" w:rsidRPr="00387151">
        <w:rPr>
          <w:rFonts w:ascii="Times New Roman" w:eastAsia="仿宋_GB2312" w:hAnsi="Times New Roman" w:hint="eastAsia"/>
          <w:sz w:val="28"/>
          <w:szCs w:val="28"/>
        </w:rPr>
        <w:t>以正式比赛报名通知为准。</w:t>
      </w:r>
    </w:p>
    <w:p w14:paraId="7B1E8274"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w:t>
      </w:r>
      <w:r w:rsidRPr="00387151">
        <w:rPr>
          <w:rFonts w:ascii="Times New Roman" w:eastAsia="楷体" w:hAnsi="Times New Roman"/>
          <w:b/>
          <w:bCs/>
          <w:sz w:val="28"/>
          <w:szCs w:val="28"/>
        </w:rPr>
        <w:t>三</w:t>
      </w:r>
      <w:r w:rsidRPr="00387151">
        <w:rPr>
          <w:rFonts w:ascii="Times New Roman" w:eastAsia="楷体" w:hAnsi="Times New Roman"/>
          <w:b/>
          <w:bCs/>
          <w:sz w:val="28"/>
          <w:szCs w:val="28"/>
        </w:rPr>
        <w:t>)</w:t>
      </w:r>
      <w:r w:rsidRPr="00387151">
        <w:rPr>
          <w:rFonts w:ascii="Times New Roman" w:eastAsia="楷体" w:hAnsi="Times New Roman"/>
          <w:b/>
          <w:bCs/>
          <w:sz w:val="28"/>
          <w:szCs w:val="28"/>
        </w:rPr>
        <w:t>参赛选手资格</w:t>
      </w:r>
    </w:p>
    <w:p w14:paraId="5C7F9287"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参赛选手须为高等职业院校全日制在籍学生（以报名时的学籍信息为准）。在往届全国职业院校技能大赛中获本赛项高职组一等奖的选手，不允许参赛。</w:t>
      </w:r>
    </w:p>
    <w:p w14:paraId="25251E96"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w:t>
      </w:r>
      <w:r w:rsidRPr="00387151">
        <w:rPr>
          <w:rFonts w:ascii="Times New Roman" w:eastAsia="楷体" w:hAnsi="Times New Roman"/>
          <w:b/>
          <w:bCs/>
          <w:sz w:val="28"/>
          <w:szCs w:val="28"/>
        </w:rPr>
        <w:t>四</w:t>
      </w:r>
      <w:r w:rsidRPr="00387151">
        <w:rPr>
          <w:rFonts w:ascii="Times New Roman" w:eastAsia="楷体" w:hAnsi="Times New Roman"/>
          <w:b/>
          <w:bCs/>
          <w:sz w:val="28"/>
          <w:szCs w:val="28"/>
        </w:rPr>
        <w:t>)</w:t>
      </w:r>
      <w:r w:rsidRPr="00387151">
        <w:rPr>
          <w:rFonts w:ascii="Times New Roman" w:eastAsia="楷体" w:hAnsi="Times New Roman"/>
          <w:b/>
          <w:bCs/>
          <w:sz w:val="28"/>
          <w:szCs w:val="28"/>
        </w:rPr>
        <w:t>人员变更</w:t>
      </w:r>
    </w:p>
    <w:p w14:paraId="1C13164B"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参赛选手获得确认后不得随意更换。如参赛选手因故无法参赛，须由省级教育行政部门出具书面说明，经大赛组委会办公室核实后予以更换，补充人员需满足本赛项参赛选手资格并接受审核。</w:t>
      </w:r>
    </w:p>
    <w:p w14:paraId="234AFEC2" w14:textId="77777777" w:rsidR="00AE7856" w:rsidRPr="00387151" w:rsidRDefault="00E01D2A">
      <w:pPr>
        <w:spacing w:beforeLines="50" w:before="156" w:afterLines="50" w:after="156"/>
        <w:rPr>
          <w:rFonts w:ascii="Times New Roman" w:eastAsia="黑体" w:hAnsi="Times New Roman"/>
          <w:sz w:val="32"/>
          <w:szCs w:val="32"/>
        </w:rPr>
      </w:pPr>
      <w:r w:rsidRPr="00387151">
        <w:rPr>
          <w:rFonts w:ascii="Times New Roman" w:eastAsia="黑体" w:hAnsi="Times New Roman"/>
          <w:sz w:val="32"/>
          <w:szCs w:val="32"/>
        </w:rPr>
        <w:t>五、竞赛流程</w:t>
      </w:r>
    </w:p>
    <w:p w14:paraId="0F1C2535"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w:t>
      </w:r>
      <w:r w:rsidRPr="00387151">
        <w:rPr>
          <w:rFonts w:ascii="Times New Roman" w:eastAsia="楷体" w:hAnsi="Times New Roman"/>
          <w:b/>
          <w:bCs/>
          <w:sz w:val="28"/>
          <w:szCs w:val="28"/>
        </w:rPr>
        <w:t>一</w:t>
      </w:r>
      <w:r w:rsidRPr="00387151">
        <w:rPr>
          <w:rFonts w:ascii="Times New Roman" w:eastAsia="楷体" w:hAnsi="Times New Roman"/>
          <w:b/>
          <w:bCs/>
          <w:sz w:val="28"/>
          <w:szCs w:val="28"/>
        </w:rPr>
        <w:t>)</w:t>
      </w:r>
      <w:r w:rsidRPr="00387151">
        <w:rPr>
          <w:rFonts w:ascii="Times New Roman" w:eastAsia="楷体" w:hAnsi="Times New Roman"/>
          <w:b/>
          <w:bCs/>
          <w:sz w:val="28"/>
          <w:szCs w:val="28"/>
        </w:rPr>
        <w:t>竞赛日程</w:t>
      </w:r>
    </w:p>
    <w:p w14:paraId="45CC15BB"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竞赛日程安排由大赛组委会及赛区组委会统一规定，可参考表</w:t>
      </w:r>
      <w:r w:rsidRPr="00387151">
        <w:rPr>
          <w:rFonts w:ascii="Times New Roman" w:eastAsia="仿宋_GB2312" w:hAnsi="Times New Roman"/>
          <w:sz w:val="28"/>
          <w:szCs w:val="28"/>
        </w:rPr>
        <w:t>3</w:t>
      </w:r>
      <w:r w:rsidRPr="00387151">
        <w:rPr>
          <w:rFonts w:ascii="Times New Roman" w:eastAsia="仿宋_GB2312" w:hAnsi="Times New Roman"/>
          <w:sz w:val="28"/>
          <w:szCs w:val="28"/>
        </w:rPr>
        <w:t>（可根据参赛队伍数及赛场情况酌情调整）。</w:t>
      </w:r>
    </w:p>
    <w:p w14:paraId="416A789B" w14:textId="77777777" w:rsidR="00AE7856" w:rsidRPr="00387151" w:rsidRDefault="00E01D2A">
      <w:pPr>
        <w:spacing w:line="360" w:lineRule="auto"/>
        <w:ind w:firstLineChars="200" w:firstLine="480"/>
        <w:jc w:val="center"/>
        <w:rPr>
          <w:rFonts w:ascii="Times New Roman" w:eastAsia="黑体" w:hAnsi="Times New Roman"/>
          <w:sz w:val="24"/>
          <w:szCs w:val="24"/>
        </w:rPr>
      </w:pPr>
      <w:r w:rsidRPr="00387151">
        <w:rPr>
          <w:rFonts w:ascii="Times New Roman" w:eastAsia="黑体" w:hAnsi="Times New Roman"/>
          <w:sz w:val="24"/>
          <w:szCs w:val="24"/>
        </w:rPr>
        <w:t>表</w:t>
      </w:r>
      <w:r w:rsidRPr="00387151">
        <w:rPr>
          <w:rFonts w:ascii="Times New Roman" w:eastAsia="黑体" w:hAnsi="Times New Roman"/>
          <w:sz w:val="24"/>
          <w:szCs w:val="24"/>
        </w:rPr>
        <w:t xml:space="preserve">3 </w:t>
      </w:r>
      <w:r w:rsidRPr="00387151">
        <w:rPr>
          <w:rFonts w:ascii="Times New Roman" w:eastAsia="黑体" w:hAnsi="Times New Roman"/>
          <w:sz w:val="24"/>
          <w:szCs w:val="24"/>
        </w:rPr>
        <w:t>竞赛日程安排表</w:t>
      </w:r>
    </w:p>
    <w:tbl>
      <w:tblPr>
        <w:tblpPr w:leftFromText="180" w:rightFromText="180" w:vertAnchor="text" w:horzAnchor="page" w:tblpXSpec="center" w:tblpY="180"/>
        <w:tblOverlap w:val="neve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1827"/>
        <w:gridCol w:w="4157"/>
        <w:gridCol w:w="1281"/>
      </w:tblGrid>
      <w:tr w:rsidR="00AE7856" w:rsidRPr="00387151" w14:paraId="1C901783" w14:textId="77777777" w:rsidTr="00E01D2A">
        <w:trPr>
          <w:trHeight w:val="555"/>
          <w:jc w:val="center"/>
        </w:trPr>
        <w:tc>
          <w:tcPr>
            <w:tcW w:w="1235" w:type="dxa"/>
            <w:shd w:val="clear" w:color="auto" w:fill="auto"/>
            <w:vAlign w:val="center"/>
          </w:tcPr>
          <w:p w14:paraId="2CA1ABB3" w14:textId="77777777" w:rsidR="00AE7856" w:rsidRPr="00387151" w:rsidRDefault="00E01D2A">
            <w:pPr>
              <w:jc w:val="center"/>
              <w:rPr>
                <w:rFonts w:ascii="Times New Roman" w:eastAsia="仿宋" w:hAnsi="Times New Roman"/>
                <w:b/>
                <w:bCs/>
                <w:sz w:val="24"/>
                <w:szCs w:val="28"/>
              </w:rPr>
            </w:pPr>
            <w:r w:rsidRPr="00387151">
              <w:rPr>
                <w:rFonts w:ascii="Times New Roman" w:eastAsia="仿宋" w:hAnsi="Times New Roman"/>
                <w:b/>
                <w:bCs/>
                <w:sz w:val="24"/>
                <w:szCs w:val="28"/>
              </w:rPr>
              <w:t>日期</w:t>
            </w:r>
          </w:p>
        </w:tc>
        <w:tc>
          <w:tcPr>
            <w:tcW w:w="1827" w:type="dxa"/>
            <w:shd w:val="clear" w:color="auto" w:fill="auto"/>
            <w:vAlign w:val="center"/>
          </w:tcPr>
          <w:p w14:paraId="5144C040" w14:textId="77777777" w:rsidR="00AE7856" w:rsidRPr="00387151" w:rsidRDefault="00E01D2A">
            <w:pPr>
              <w:jc w:val="center"/>
              <w:rPr>
                <w:rFonts w:ascii="Times New Roman" w:eastAsia="仿宋" w:hAnsi="Times New Roman"/>
                <w:b/>
                <w:bCs/>
                <w:sz w:val="24"/>
                <w:szCs w:val="28"/>
              </w:rPr>
            </w:pPr>
            <w:r w:rsidRPr="00387151">
              <w:rPr>
                <w:rFonts w:ascii="Times New Roman" w:eastAsia="仿宋" w:hAnsi="Times New Roman"/>
                <w:b/>
                <w:bCs/>
                <w:sz w:val="24"/>
                <w:szCs w:val="28"/>
              </w:rPr>
              <w:t>时间</w:t>
            </w:r>
          </w:p>
        </w:tc>
        <w:tc>
          <w:tcPr>
            <w:tcW w:w="4157" w:type="dxa"/>
            <w:shd w:val="clear" w:color="auto" w:fill="auto"/>
            <w:vAlign w:val="center"/>
          </w:tcPr>
          <w:p w14:paraId="5590495D" w14:textId="77777777" w:rsidR="00AE7856" w:rsidRPr="00387151" w:rsidRDefault="00E01D2A">
            <w:pPr>
              <w:jc w:val="center"/>
              <w:rPr>
                <w:rFonts w:ascii="Times New Roman" w:eastAsia="仿宋" w:hAnsi="Times New Roman"/>
                <w:b/>
                <w:bCs/>
                <w:sz w:val="24"/>
                <w:szCs w:val="28"/>
              </w:rPr>
            </w:pPr>
            <w:r w:rsidRPr="00387151">
              <w:rPr>
                <w:rFonts w:ascii="Times New Roman" w:eastAsia="仿宋" w:hAnsi="Times New Roman"/>
                <w:b/>
                <w:bCs/>
                <w:sz w:val="24"/>
                <w:szCs w:val="28"/>
              </w:rPr>
              <w:t>内容</w:t>
            </w:r>
          </w:p>
        </w:tc>
        <w:tc>
          <w:tcPr>
            <w:tcW w:w="1281" w:type="dxa"/>
            <w:shd w:val="clear" w:color="auto" w:fill="auto"/>
            <w:vAlign w:val="center"/>
          </w:tcPr>
          <w:p w14:paraId="1B5B6721" w14:textId="77777777" w:rsidR="00AE7856" w:rsidRPr="00387151" w:rsidRDefault="00E01D2A">
            <w:pPr>
              <w:jc w:val="center"/>
              <w:rPr>
                <w:rFonts w:ascii="Times New Roman" w:eastAsia="仿宋" w:hAnsi="Times New Roman"/>
                <w:b/>
                <w:bCs/>
                <w:sz w:val="24"/>
                <w:szCs w:val="28"/>
              </w:rPr>
            </w:pPr>
            <w:r w:rsidRPr="00387151">
              <w:rPr>
                <w:rFonts w:ascii="Times New Roman" w:eastAsia="仿宋" w:hAnsi="Times New Roman"/>
                <w:b/>
                <w:bCs/>
                <w:sz w:val="24"/>
                <w:szCs w:val="28"/>
              </w:rPr>
              <w:t>地点</w:t>
            </w:r>
          </w:p>
        </w:tc>
      </w:tr>
      <w:tr w:rsidR="00AE7856" w:rsidRPr="00387151" w14:paraId="18412861" w14:textId="77777777" w:rsidTr="00E01D2A">
        <w:trPr>
          <w:trHeight w:val="277"/>
          <w:jc w:val="center"/>
        </w:trPr>
        <w:tc>
          <w:tcPr>
            <w:tcW w:w="1235" w:type="dxa"/>
            <w:shd w:val="clear" w:color="auto" w:fill="auto"/>
            <w:vAlign w:val="center"/>
          </w:tcPr>
          <w:p w14:paraId="5EE2AABE" w14:textId="77777777" w:rsidR="00AE7856" w:rsidRPr="00387151" w:rsidRDefault="00E01D2A">
            <w:pPr>
              <w:jc w:val="center"/>
              <w:rPr>
                <w:rFonts w:ascii="Times New Roman" w:eastAsia="仿宋" w:hAnsi="Times New Roman"/>
                <w:sz w:val="24"/>
                <w:szCs w:val="28"/>
              </w:rPr>
            </w:pPr>
            <w:r w:rsidRPr="00387151">
              <w:rPr>
                <w:rFonts w:ascii="Times New Roman" w:eastAsia="仿宋_GB2312" w:hAnsi="Times New Roman"/>
                <w:sz w:val="24"/>
                <w:szCs w:val="24"/>
              </w:rPr>
              <w:t>第一天</w:t>
            </w:r>
          </w:p>
        </w:tc>
        <w:tc>
          <w:tcPr>
            <w:tcW w:w="1827" w:type="dxa"/>
            <w:shd w:val="clear" w:color="auto" w:fill="auto"/>
            <w:vAlign w:val="center"/>
          </w:tcPr>
          <w:p w14:paraId="38BD3708"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全天</w:t>
            </w:r>
          </w:p>
        </w:tc>
        <w:tc>
          <w:tcPr>
            <w:tcW w:w="4157" w:type="dxa"/>
            <w:shd w:val="clear" w:color="auto" w:fill="auto"/>
            <w:vAlign w:val="center"/>
          </w:tcPr>
          <w:p w14:paraId="4DF4F8FC"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各参赛队、裁判报到</w:t>
            </w:r>
          </w:p>
        </w:tc>
        <w:tc>
          <w:tcPr>
            <w:tcW w:w="1281" w:type="dxa"/>
            <w:shd w:val="clear" w:color="auto" w:fill="auto"/>
            <w:vAlign w:val="center"/>
          </w:tcPr>
          <w:p w14:paraId="4A00B589"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驻地</w:t>
            </w:r>
          </w:p>
        </w:tc>
      </w:tr>
      <w:tr w:rsidR="00AE7856" w:rsidRPr="00387151" w14:paraId="0FDDBABA" w14:textId="77777777" w:rsidTr="00E01D2A">
        <w:trPr>
          <w:trHeight w:val="378"/>
          <w:jc w:val="center"/>
        </w:trPr>
        <w:tc>
          <w:tcPr>
            <w:tcW w:w="1235" w:type="dxa"/>
            <w:vMerge w:val="restart"/>
            <w:shd w:val="clear" w:color="auto" w:fill="auto"/>
            <w:vAlign w:val="center"/>
          </w:tcPr>
          <w:p w14:paraId="16B6E263"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第二天</w:t>
            </w:r>
          </w:p>
        </w:tc>
        <w:tc>
          <w:tcPr>
            <w:tcW w:w="1827" w:type="dxa"/>
            <w:shd w:val="clear" w:color="auto" w:fill="auto"/>
            <w:vAlign w:val="center"/>
          </w:tcPr>
          <w:p w14:paraId="0117BEF2"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8:30-10:30</w:t>
            </w:r>
          </w:p>
        </w:tc>
        <w:tc>
          <w:tcPr>
            <w:tcW w:w="4157" w:type="dxa"/>
            <w:shd w:val="clear" w:color="auto" w:fill="auto"/>
            <w:vAlign w:val="center"/>
          </w:tcPr>
          <w:p w14:paraId="0704E844"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裁判会议（执裁标准、尺度统一）</w:t>
            </w:r>
          </w:p>
        </w:tc>
        <w:tc>
          <w:tcPr>
            <w:tcW w:w="1281" w:type="dxa"/>
            <w:shd w:val="clear" w:color="auto" w:fill="auto"/>
            <w:vAlign w:val="center"/>
          </w:tcPr>
          <w:p w14:paraId="624F1B78"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会议厅</w:t>
            </w:r>
          </w:p>
        </w:tc>
      </w:tr>
      <w:tr w:rsidR="00AE7856" w:rsidRPr="00387151" w14:paraId="6AE7E01D" w14:textId="77777777" w:rsidTr="00E01D2A">
        <w:trPr>
          <w:trHeight w:val="378"/>
          <w:jc w:val="center"/>
        </w:trPr>
        <w:tc>
          <w:tcPr>
            <w:tcW w:w="1235" w:type="dxa"/>
            <w:vMerge/>
            <w:shd w:val="clear" w:color="auto" w:fill="auto"/>
            <w:vAlign w:val="center"/>
          </w:tcPr>
          <w:p w14:paraId="4851318F" w14:textId="77777777" w:rsidR="00AE7856" w:rsidRPr="00387151" w:rsidRDefault="00AE7856">
            <w:pPr>
              <w:jc w:val="center"/>
              <w:rPr>
                <w:rFonts w:ascii="Times New Roman" w:eastAsia="仿宋_GB2312" w:hAnsi="Times New Roman"/>
                <w:sz w:val="24"/>
                <w:szCs w:val="24"/>
              </w:rPr>
            </w:pPr>
          </w:p>
        </w:tc>
        <w:tc>
          <w:tcPr>
            <w:tcW w:w="1827" w:type="dxa"/>
            <w:shd w:val="clear" w:color="auto" w:fill="auto"/>
            <w:vAlign w:val="center"/>
          </w:tcPr>
          <w:p w14:paraId="6DE7196E"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11:00-12:00</w:t>
            </w:r>
          </w:p>
        </w:tc>
        <w:tc>
          <w:tcPr>
            <w:tcW w:w="4157" w:type="dxa"/>
            <w:shd w:val="clear" w:color="auto" w:fill="auto"/>
            <w:vAlign w:val="center"/>
          </w:tcPr>
          <w:p w14:paraId="55C79309"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领队会（赛场纪律和赛场要求）</w:t>
            </w:r>
          </w:p>
        </w:tc>
        <w:tc>
          <w:tcPr>
            <w:tcW w:w="1281" w:type="dxa"/>
            <w:shd w:val="clear" w:color="auto" w:fill="auto"/>
            <w:vAlign w:val="center"/>
          </w:tcPr>
          <w:p w14:paraId="6460A6B2"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会议厅</w:t>
            </w:r>
          </w:p>
        </w:tc>
      </w:tr>
      <w:tr w:rsidR="00AE7856" w:rsidRPr="00387151" w14:paraId="1FEF3F22" w14:textId="77777777" w:rsidTr="00E01D2A">
        <w:trPr>
          <w:trHeight w:val="378"/>
          <w:jc w:val="center"/>
        </w:trPr>
        <w:tc>
          <w:tcPr>
            <w:tcW w:w="1235" w:type="dxa"/>
            <w:vMerge/>
            <w:shd w:val="clear" w:color="auto" w:fill="auto"/>
            <w:vAlign w:val="center"/>
          </w:tcPr>
          <w:p w14:paraId="5C8DB67D" w14:textId="77777777" w:rsidR="00AE7856" w:rsidRPr="00387151" w:rsidRDefault="00AE7856">
            <w:pPr>
              <w:jc w:val="center"/>
              <w:rPr>
                <w:rFonts w:ascii="Times New Roman" w:eastAsia="仿宋_GB2312" w:hAnsi="Times New Roman"/>
                <w:sz w:val="24"/>
                <w:szCs w:val="24"/>
              </w:rPr>
            </w:pPr>
          </w:p>
        </w:tc>
        <w:tc>
          <w:tcPr>
            <w:tcW w:w="1827" w:type="dxa"/>
            <w:shd w:val="clear" w:color="auto" w:fill="auto"/>
            <w:vAlign w:val="center"/>
          </w:tcPr>
          <w:p w14:paraId="439EC049"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14:30-17:00</w:t>
            </w:r>
          </w:p>
        </w:tc>
        <w:tc>
          <w:tcPr>
            <w:tcW w:w="4157" w:type="dxa"/>
            <w:shd w:val="clear" w:color="auto" w:fill="auto"/>
            <w:vAlign w:val="center"/>
          </w:tcPr>
          <w:p w14:paraId="3C43996B"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场地参观</w:t>
            </w:r>
          </w:p>
        </w:tc>
        <w:tc>
          <w:tcPr>
            <w:tcW w:w="1281" w:type="dxa"/>
            <w:shd w:val="clear" w:color="auto" w:fill="auto"/>
            <w:vAlign w:val="center"/>
          </w:tcPr>
          <w:p w14:paraId="0861831A"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赛场</w:t>
            </w:r>
          </w:p>
        </w:tc>
      </w:tr>
      <w:tr w:rsidR="00AE7856" w:rsidRPr="00387151" w14:paraId="7C7BB07F" w14:textId="77777777" w:rsidTr="00E01D2A">
        <w:trPr>
          <w:trHeight w:val="378"/>
          <w:jc w:val="center"/>
        </w:trPr>
        <w:tc>
          <w:tcPr>
            <w:tcW w:w="1235" w:type="dxa"/>
            <w:vMerge w:val="restart"/>
            <w:shd w:val="clear" w:color="auto" w:fill="auto"/>
            <w:vAlign w:val="center"/>
          </w:tcPr>
          <w:p w14:paraId="3855C827"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第三天</w:t>
            </w:r>
            <w:r w:rsidRPr="00387151">
              <w:rPr>
                <w:rFonts w:ascii="Times New Roman" w:eastAsia="仿宋_GB2312" w:hAnsi="Times New Roman"/>
                <w:sz w:val="24"/>
                <w:szCs w:val="24"/>
              </w:rPr>
              <w:t>(</w:t>
            </w:r>
            <w:r w:rsidRPr="00387151">
              <w:rPr>
                <w:rFonts w:ascii="Times New Roman" w:eastAsia="仿宋_GB2312" w:hAnsi="Times New Roman"/>
                <w:sz w:val="24"/>
                <w:szCs w:val="24"/>
              </w:rPr>
              <w:t>比赛日</w:t>
            </w:r>
            <w:r w:rsidRPr="00387151">
              <w:rPr>
                <w:rFonts w:ascii="Times New Roman" w:eastAsia="仿宋_GB2312" w:hAnsi="Times New Roman"/>
                <w:sz w:val="24"/>
                <w:szCs w:val="24"/>
              </w:rPr>
              <w:t>)</w:t>
            </w:r>
          </w:p>
        </w:tc>
        <w:tc>
          <w:tcPr>
            <w:tcW w:w="1827" w:type="dxa"/>
            <w:shd w:val="clear" w:color="auto" w:fill="auto"/>
            <w:vAlign w:val="center"/>
          </w:tcPr>
          <w:p w14:paraId="4DEC60FA"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7:30-8:10</w:t>
            </w:r>
          </w:p>
        </w:tc>
        <w:tc>
          <w:tcPr>
            <w:tcW w:w="4157" w:type="dxa"/>
            <w:shd w:val="clear" w:color="auto" w:fill="auto"/>
            <w:vAlign w:val="center"/>
          </w:tcPr>
          <w:p w14:paraId="00512460"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开赛式</w:t>
            </w:r>
          </w:p>
        </w:tc>
        <w:tc>
          <w:tcPr>
            <w:tcW w:w="1281" w:type="dxa"/>
            <w:shd w:val="clear" w:color="auto" w:fill="auto"/>
            <w:vAlign w:val="center"/>
          </w:tcPr>
          <w:p w14:paraId="43ED2A47"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会议厅</w:t>
            </w:r>
          </w:p>
        </w:tc>
      </w:tr>
      <w:tr w:rsidR="00AE7856" w:rsidRPr="00387151" w14:paraId="36B411BA" w14:textId="77777777" w:rsidTr="00E01D2A">
        <w:trPr>
          <w:trHeight w:val="378"/>
          <w:jc w:val="center"/>
        </w:trPr>
        <w:tc>
          <w:tcPr>
            <w:tcW w:w="1235" w:type="dxa"/>
            <w:vMerge/>
            <w:shd w:val="clear" w:color="auto" w:fill="auto"/>
            <w:vAlign w:val="center"/>
          </w:tcPr>
          <w:p w14:paraId="302EE409" w14:textId="77777777" w:rsidR="00AE7856" w:rsidRPr="00387151" w:rsidRDefault="00AE7856">
            <w:pPr>
              <w:jc w:val="center"/>
              <w:rPr>
                <w:rFonts w:ascii="Times New Roman" w:eastAsia="仿宋_GB2312" w:hAnsi="Times New Roman"/>
                <w:sz w:val="24"/>
                <w:szCs w:val="24"/>
              </w:rPr>
            </w:pPr>
          </w:p>
        </w:tc>
        <w:tc>
          <w:tcPr>
            <w:tcW w:w="1827" w:type="dxa"/>
            <w:shd w:val="clear" w:color="auto" w:fill="auto"/>
            <w:vAlign w:val="center"/>
          </w:tcPr>
          <w:p w14:paraId="11EEF654"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8:10-8:40</w:t>
            </w:r>
          </w:p>
        </w:tc>
        <w:tc>
          <w:tcPr>
            <w:tcW w:w="4157" w:type="dxa"/>
            <w:shd w:val="clear" w:color="auto" w:fill="auto"/>
            <w:vAlign w:val="center"/>
          </w:tcPr>
          <w:p w14:paraId="176CABD1"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参赛队赛场检录</w:t>
            </w:r>
          </w:p>
        </w:tc>
        <w:tc>
          <w:tcPr>
            <w:tcW w:w="1281" w:type="dxa"/>
            <w:shd w:val="clear" w:color="auto" w:fill="auto"/>
            <w:vAlign w:val="center"/>
          </w:tcPr>
          <w:p w14:paraId="3F08265A"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赛场</w:t>
            </w:r>
          </w:p>
        </w:tc>
      </w:tr>
      <w:tr w:rsidR="00AE7856" w:rsidRPr="00387151" w14:paraId="6ED0CA51" w14:textId="77777777" w:rsidTr="00E01D2A">
        <w:trPr>
          <w:trHeight w:val="380"/>
          <w:jc w:val="center"/>
        </w:trPr>
        <w:tc>
          <w:tcPr>
            <w:tcW w:w="1235" w:type="dxa"/>
            <w:vMerge/>
            <w:shd w:val="clear" w:color="auto" w:fill="auto"/>
            <w:vAlign w:val="center"/>
          </w:tcPr>
          <w:p w14:paraId="3518EDE7" w14:textId="77777777" w:rsidR="00AE7856" w:rsidRPr="00387151" w:rsidRDefault="00AE7856">
            <w:pPr>
              <w:jc w:val="center"/>
              <w:rPr>
                <w:rFonts w:ascii="Times New Roman" w:eastAsia="仿宋_GB2312" w:hAnsi="Times New Roman"/>
                <w:sz w:val="24"/>
                <w:szCs w:val="24"/>
              </w:rPr>
            </w:pPr>
          </w:p>
        </w:tc>
        <w:tc>
          <w:tcPr>
            <w:tcW w:w="1827" w:type="dxa"/>
            <w:shd w:val="clear" w:color="auto" w:fill="auto"/>
            <w:vAlign w:val="center"/>
          </w:tcPr>
          <w:p w14:paraId="186B8EE3"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8:40-9:00</w:t>
            </w:r>
          </w:p>
        </w:tc>
        <w:tc>
          <w:tcPr>
            <w:tcW w:w="4157" w:type="dxa"/>
            <w:shd w:val="clear" w:color="auto" w:fill="auto"/>
            <w:vAlign w:val="center"/>
          </w:tcPr>
          <w:p w14:paraId="71555761"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一次加密和二次加密</w:t>
            </w:r>
          </w:p>
        </w:tc>
        <w:tc>
          <w:tcPr>
            <w:tcW w:w="1281" w:type="dxa"/>
            <w:shd w:val="clear" w:color="auto" w:fill="auto"/>
            <w:vAlign w:val="center"/>
          </w:tcPr>
          <w:p w14:paraId="720617ED"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赛场</w:t>
            </w:r>
          </w:p>
        </w:tc>
      </w:tr>
      <w:tr w:rsidR="00AE7856" w:rsidRPr="00387151" w14:paraId="06213510" w14:textId="77777777" w:rsidTr="00E01D2A">
        <w:trPr>
          <w:trHeight w:val="378"/>
          <w:jc w:val="center"/>
        </w:trPr>
        <w:tc>
          <w:tcPr>
            <w:tcW w:w="1235" w:type="dxa"/>
            <w:vMerge/>
            <w:shd w:val="clear" w:color="auto" w:fill="auto"/>
            <w:vAlign w:val="center"/>
          </w:tcPr>
          <w:p w14:paraId="5AEE82EE" w14:textId="77777777" w:rsidR="00AE7856" w:rsidRPr="00387151" w:rsidRDefault="00AE7856">
            <w:pPr>
              <w:jc w:val="center"/>
              <w:rPr>
                <w:rFonts w:ascii="Times New Roman" w:eastAsia="仿宋_GB2312" w:hAnsi="Times New Roman"/>
                <w:sz w:val="24"/>
                <w:szCs w:val="24"/>
              </w:rPr>
            </w:pPr>
          </w:p>
        </w:tc>
        <w:tc>
          <w:tcPr>
            <w:tcW w:w="1827" w:type="dxa"/>
            <w:shd w:val="clear" w:color="auto" w:fill="auto"/>
            <w:vAlign w:val="center"/>
          </w:tcPr>
          <w:p w14:paraId="0B21C7E5"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9:00-17:00</w:t>
            </w:r>
          </w:p>
        </w:tc>
        <w:tc>
          <w:tcPr>
            <w:tcW w:w="4157" w:type="dxa"/>
            <w:shd w:val="clear" w:color="auto" w:fill="auto"/>
            <w:vAlign w:val="center"/>
          </w:tcPr>
          <w:p w14:paraId="29FE5118"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技能实操考试</w:t>
            </w:r>
          </w:p>
        </w:tc>
        <w:tc>
          <w:tcPr>
            <w:tcW w:w="1281" w:type="dxa"/>
            <w:shd w:val="clear" w:color="auto" w:fill="auto"/>
            <w:vAlign w:val="center"/>
          </w:tcPr>
          <w:p w14:paraId="1C79C257"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赛场</w:t>
            </w:r>
          </w:p>
        </w:tc>
      </w:tr>
      <w:tr w:rsidR="00AE7856" w:rsidRPr="00387151" w14:paraId="110C50FA" w14:textId="77777777" w:rsidTr="00E01D2A">
        <w:trPr>
          <w:trHeight w:val="378"/>
          <w:jc w:val="center"/>
        </w:trPr>
        <w:tc>
          <w:tcPr>
            <w:tcW w:w="1235" w:type="dxa"/>
            <w:vMerge w:val="restart"/>
            <w:shd w:val="clear" w:color="auto" w:fill="auto"/>
            <w:vAlign w:val="center"/>
          </w:tcPr>
          <w:p w14:paraId="42FD55CB"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lastRenderedPageBreak/>
              <w:t>第四天</w:t>
            </w:r>
            <w:r w:rsidRPr="00387151">
              <w:rPr>
                <w:rFonts w:ascii="Times New Roman" w:eastAsia="仿宋_GB2312" w:hAnsi="Times New Roman"/>
                <w:sz w:val="24"/>
                <w:szCs w:val="24"/>
              </w:rPr>
              <w:t>(</w:t>
            </w:r>
            <w:r w:rsidRPr="00387151">
              <w:rPr>
                <w:rFonts w:ascii="Times New Roman" w:eastAsia="仿宋_GB2312" w:hAnsi="Times New Roman"/>
                <w:sz w:val="24"/>
                <w:szCs w:val="24"/>
              </w:rPr>
              <w:t>比赛日</w:t>
            </w:r>
            <w:r w:rsidRPr="00387151">
              <w:rPr>
                <w:rFonts w:ascii="Times New Roman" w:eastAsia="仿宋_GB2312" w:hAnsi="Times New Roman"/>
                <w:sz w:val="24"/>
                <w:szCs w:val="24"/>
              </w:rPr>
              <w:t>)</w:t>
            </w:r>
          </w:p>
        </w:tc>
        <w:tc>
          <w:tcPr>
            <w:tcW w:w="1827" w:type="dxa"/>
            <w:shd w:val="clear" w:color="auto" w:fill="auto"/>
            <w:vAlign w:val="center"/>
          </w:tcPr>
          <w:p w14:paraId="0BD12251"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7:30-8:00</w:t>
            </w:r>
          </w:p>
        </w:tc>
        <w:tc>
          <w:tcPr>
            <w:tcW w:w="4157" w:type="dxa"/>
            <w:shd w:val="clear" w:color="auto" w:fill="auto"/>
            <w:vAlign w:val="center"/>
          </w:tcPr>
          <w:p w14:paraId="711E4188"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参赛队赛场检录</w:t>
            </w:r>
          </w:p>
        </w:tc>
        <w:tc>
          <w:tcPr>
            <w:tcW w:w="1281" w:type="dxa"/>
            <w:shd w:val="clear" w:color="auto" w:fill="auto"/>
            <w:vAlign w:val="center"/>
          </w:tcPr>
          <w:p w14:paraId="30C502E1"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赛场</w:t>
            </w:r>
          </w:p>
        </w:tc>
      </w:tr>
      <w:tr w:rsidR="00AE7856" w:rsidRPr="00387151" w14:paraId="7C996E5B" w14:textId="77777777" w:rsidTr="00E01D2A">
        <w:trPr>
          <w:trHeight w:val="378"/>
          <w:jc w:val="center"/>
        </w:trPr>
        <w:tc>
          <w:tcPr>
            <w:tcW w:w="1235" w:type="dxa"/>
            <w:vMerge/>
            <w:shd w:val="clear" w:color="auto" w:fill="auto"/>
            <w:vAlign w:val="center"/>
          </w:tcPr>
          <w:p w14:paraId="208B3521" w14:textId="77777777" w:rsidR="00AE7856" w:rsidRPr="00387151" w:rsidRDefault="00AE7856">
            <w:pPr>
              <w:jc w:val="center"/>
              <w:rPr>
                <w:rFonts w:ascii="Times New Roman" w:eastAsia="仿宋_GB2312" w:hAnsi="Times New Roman"/>
                <w:sz w:val="24"/>
                <w:szCs w:val="24"/>
              </w:rPr>
            </w:pPr>
          </w:p>
        </w:tc>
        <w:tc>
          <w:tcPr>
            <w:tcW w:w="1827" w:type="dxa"/>
            <w:shd w:val="clear" w:color="auto" w:fill="auto"/>
            <w:vAlign w:val="center"/>
          </w:tcPr>
          <w:p w14:paraId="1781F035"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8:00-8:20</w:t>
            </w:r>
          </w:p>
        </w:tc>
        <w:tc>
          <w:tcPr>
            <w:tcW w:w="4157" w:type="dxa"/>
            <w:shd w:val="clear" w:color="auto" w:fill="auto"/>
            <w:vAlign w:val="center"/>
          </w:tcPr>
          <w:p w14:paraId="6EE8E416"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一次加密和二次加密</w:t>
            </w:r>
          </w:p>
        </w:tc>
        <w:tc>
          <w:tcPr>
            <w:tcW w:w="1281" w:type="dxa"/>
            <w:shd w:val="clear" w:color="auto" w:fill="auto"/>
            <w:vAlign w:val="center"/>
          </w:tcPr>
          <w:p w14:paraId="77832117"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赛场</w:t>
            </w:r>
          </w:p>
        </w:tc>
      </w:tr>
      <w:tr w:rsidR="00AE7856" w:rsidRPr="00387151" w14:paraId="0B103977" w14:textId="77777777" w:rsidTr="00E01D2A">
        <w:trPr>
          <w:trHeight w:val="378"/>
          <w:jc w:val="center"/>
        </w:trPr>
        <w:tc>
          <w:tcPr>
            <w:tcW w:w="1235" w:type="dxa"/>
            <w:vMerge/>
            <w:shd w:val="clear" w:color="auto" w:fill="auto"/>
            <w:vAlign w:val="center"/>
          </w:tcPr>
          <w:p w14:paraId="252B94C4" w14:textId="77777777" w:rsidR="00AE7856" w:rsidRPr="00387151" w:rsidRDefault="00AE7856">
            <w:pPr>
              <w:jc w:val="center"/>
              <w:rPr>
                <w:rFonts w:ascii="Times New Roman" w:eastAsia="仿宋_GB2312" w:hAnsi="Times New Roman"/>
                <w:sz w:val="24"/>
                <w:szCs w:val="24"/>
              </w:rPr>
            </w:pPr>
          </w:p>
        </w:tc>
        <w:tc>
          <w:tcPr>
            <w:tcW w:w="1827" w:type="dxa"/>
            <w:shd w:val="clear" w:color="auto" w:fill="auto"/>
            <w:vAlign w:val="center"/>
          </w:tcPr>
          <w:p w14:paraId="13F6F8D9"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8:20-16:20</w:t>
            </w:r>
          </w:p>
        </w:tc>
        <w:tc>
          <w:tcPr>
            <w:tcW w:w="4157" w:type="dxa"/>
            <w:shd w:val="clear" w:color="auto" w:fill="auto"/>
            <w:vAlign w:val="center"/>
          </w:tcPr>
          <w:p w14:paraId="04B567EA"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技能实操考试</w:t>
            </w:r>
          </w:p>
        </w:tc>
        <w:tc>
          <w:tcPr>
            <w:tcW w:w="1281" w:type="dxa"/>
            <w:shd w:val="clear" w:color="auto" w:fill="auto"/>
            <w:vAlign w:val="center"/>
          </w:tcPr>
          <w:p w14:paraId="3E602FA2"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赛场</w:t>
            </w:r>
          </w:p>
        </w:tc>
      </w:tr>
      <w:tr w:rsidR="00AE7856" w:rsidRPr="00387151" w14:paraId="5B61EBAA" w14:textId="77777777" w:rsidTr="00E01D2A">
        <w:trPr>
          <w:trHeight w:val="378"/>
          <w:jc w:val="center"/>
        </w:trPr>
        <w:tc>
          <w:tcPr>
            <w:tcW w:w="1235" w:type="dxa"/>
            <w:vMerge w:val="restart"/>
            <w:shd w:val="clear" w:color="auto" w:fill="auto"/>
            <w:vAlign w:val="center"/>
          </w:tcPr>
          <w:p w14:paraId="08793505"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第五天</w:t>
            </w:r>
          </w:p>
        </w:tc>
        <w:tc>
          <w:tcPr>
            <w:tcW w:w="1827" w:type="dxa"/>
            <w:shd w:val="clear" w:color="auto" w:fill="auto"/>
            <w:vAlign w:val="center"/>
          </w:tcPr>
          <w:p w14:paraId="2CF3A96E"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8:30-10:30</w:t>
            </w:r>
          </w:p>
        </w:tc>
        <w:tc>
          <w:tcPr>
            <w:tcW w:w="4157" w:type="dxa"/>
            <w:shd w:val="clear" w:color="auto" w:fill="auto"/>
            <w:vAlign w:val="center"/>
          </w:tcPr>
          <w:p w14:paraId="1AB7A5AC"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成绩公布</w:t>
            </w:r>
          </w:p>
        </w:tc>
        <w:tc>
          <w:tcPr>
            <w:tcW w:w="1281" w:type="dxa"/>
            <w:shd w:val="clear" w:color="auto" w:fill="auto"/>
            <w:vAlign w:val="center"/>
          </w:tcPr>
          <w:p w14:paraId="125B809E"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会议厅</w:t>
            </w:r>
          </w:p>
        </w:tc>
      </w:tr>
      <w:tr w:rsidR="00AE7856" w:rsidRPr="00387151" w14:paraId="49E346E8" w14:textId="77777777" w:rsidTr="00E01D2A">
        <w:trPr>
          <w:trHeight w:val="378"/>
          <w:jc w:val="center"/>
        </w:trPr>
        <w:tc>
          <w:tcPr>
            <w:tcW w:w="1235" w:type="dxa"/>
            <w:vMerge/>
            <w:shd w:val="clear" w:color="auto" w:fill="auto"/>
            <w:vAlign w:val="center"/>
          </w:tcPr>
          <w:p w14:paraId="569AB06C" w14:textId="77777777" w:rsidR="00AE7856" w:rsidRPr="00387151" w:rsidRDefault="00AE7856">
            <w:pPr>
              <w:jc w:val="center"/>
              <w:rPr>
                <w:rFonts w:ascii="Times New Roman" w:eastAsia="仿宋" w:hAnsi="Times New Roman"/>
                <w:sz w:val="24"/>
                <w:szCs w:val="28"/>
              </w:rPr>
            </w:pPr>
          </w:p>
        </w:tc>
        <w:tc>
          <w:tcPr>
            <w:tcW w:w="1827" w:type="dxa"/>
            <w:shd w:val="clear" w:color="auto" w:fill="auto"/>
            <w:vAlign w:val="center"/>
          </w:tcPr>
          <w:p w14:paraId="076F0D02"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10:30-12:00</w:t>
            </w:r>
          </w:p>
        </w:tc>
        <w:tc>
          <w:tcPr>
            <w:tcW w:w="4157" w:type="dxa"/>
            <w:shd w:val="clear" w:color="auto" w:fill="auto"/>
            <w:vAlign w:val="center"/>
          </w:tcPr>
          <w:p w14:paraId="4A52BD2C"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闭赛式</w:t>
            </w:r>
          </w:p>
        </w:tc>
        <w:tc>
          <w:tcPr>
            <w:tcW w:w="1281" w:type="dxa"/>
            <w:shd w:val="clear" w:color="auto" w:fill="auto"/>
            <w:vAlign w:val="center"/>
          </w:tcPr>
          <w:p w14:paraId="63302AB5"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会议厅</w:t>
            </w:r>
          </w:p>
        </w:tc>
      </w:tr>
    </w:tbl>
    <w:p w14:paraId="2F24145D"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w:t>
      </w:r>
      <w:r w:rsidRPr="00387151">
        <w:rPr>
          <w:rFonts w:ascii="Times New Roman" w:eastAsia="楷体" w:hAnsi="Times New Roman"/>
          <w:b/>
          <w:bCs/>
          <w:sz w:val="28"/>
          <w:szCs w:val="28"/>
        </w:rPr>
        <w:t>二</w:t>
      </w:r>
      <w:r w:rsidRPr="00387151">
        <w:rPr>
          <w:rFonts w:ascii="Times New Roman" w:eastAsia="楷体" w:hAnsi="Times New Roman"/>
          <w:b/>
          <w:bCs/>
          <w:sz w:val="28"/>
          <w:szCs w:val="28"/>
        </w:rPr>
        <w:t>)</w:t>
      </w:r>
      <w:r w:rsidRPr="00387151">
        <w:rPr>
          <w:rFonts w:ascii="Times New Roman" w:eastAsia="楷体" w:hAnsi="Times New Roman"/>
          <w:b/>
          <w:bCs/>
          <w:sz w:val="28"/>
          <w:szCs w:val="28"/>
        </w:rPr>
        <w:t>场次安排</w:t>
      </w:r>
    </w:p>
    <w:p w14:paraId="162E04B6"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竞赛采用抽签安排场次和顺序。</w:t>
      </w:r>
    </w:p>
    <w:p w14:paraId="7E77742F"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w:t>
      </w:r>
      <w:r w:rsidRPr="00387151">
        <w:rPr>
          <w:rFonts w:ascii="Times New Roman" w:eastAsia="楷体" w:hAnsi="Times New Roman"/>
          <w:b/>
          <w:bCs/>
          <w:sz w:val="28"/>
          <w:szCs w:val="28"/>
        </w:rPr>
        <w:t>三</w:t>
      </w:r>
      <w:r w:rsidRPr="00387151">
        <w:rPr>
          <w:rFonts w:ascii="Times New Roman" w:eastAsia="楷体" w:hAnsi="Times New Roman"/>
          <w:b/>
          <w:bCs/>
          <w:sz w:val="28"/>
          <w:szCs w:val="28"/>
        </w:rPr>
        <w:t>)</w:t>
      </w:r>
      <w:r w:rsidRPr="00387151">
        <w:rPr>
          <w:rFonts w:ascii="Times New Roman" w:eastAsia="楷体" w:hAnsi="Times New Roman"/>
          <w:b/>
          <w:bCs/>
          <w:sz w:val="28"/>
          <w:szCs w:val="28"/>
        </w:rPr>
        <w:t>流程安排</w:t>
      </w:r>
    </w:p>
    <w:p w14:paraId="47B12683"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竞赛流程如下图所示。</w:t>
      </w:r>
    </w:p>
    <w:p w14:paraId="721F37BE" w14:textId="77777777" w:rsidR="00AE7856" w:rsidRPr="00387151" w:rsidRDefault="00E01D2A">
      <w:pPr>
        <w:jc w:val="center"/>
        <w:rPr>
          <w:rFonts w:ascii="Times New Roman" w:eastAsia="仿宋_GB2312" w:hAnsi="Times New Roman"/>
        </w:rPr>
      </w:pPr>
      <w:r w:rsidRPr="00387151">
        <w:rPr>
          <w:rFonts w:ascii="Times New Roman" w:eastAsia="仿宋_GB2312" w:hAnsi="Times New Roman"/>
          <w:noProof/>
          <w:sz w:val="24"/>
        </w:rPr>
        <w:drawing>
          <wp:inline distT="0" distB="0" distL="114300" distR="114300" wp14:anchorId="65BDAC44" wp14:editId="388695E7">
            <wp:extent cx="4563745" cy="4721225"/>
            <wp:effectExtent l="0" t="0" r="8255" b="31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8"/>
                    <a:stretch>
                      <a:fillRect/>
                    </a:stretch>
                  </pic:blipFill>
                  <pic:spPr>
                    <a:xfrm>
                      <a:off x="0" y="0"/>
                      <a:ext cx="4563745" cy="4721225"/>
                    </a:xfrm>
                    <a:prstGeom prst="rect">
                      <a:avLst/>
                    </a:prstGeom>
                  </pic:spPr>
                </pic:pic>
              </a:graphicData>
            </a:graphic>
          </wp:inline>
        </w:drawing>
      </w:r>
    </w:p>
    <w:p w14:paraId="32AA7128" w14:textId="77777777" w:rsidR="00AE7856" w:rsidRPr="00387151" w:rsidRDefault="00E01D2A" w:rsidP="00333B50">
      <w:pPr>
        <w:widowControl/>
        <w:spacing w:beforeLines="50" w:before="156" w:afterLines="50" w:after="156"/>
        <w:jc w:val="left"/>
        <w:rPr>
          <w:rFonts w:ascii="Times New Roman" w:eastAsia="黑体" w:hAnsi="Times New Roman"/>
          <w:sz w:val="32"/>
          <w:szCs w:val="32"/>
        </w:rPr>
      </w:pPr>
      <w:r w:rsidRPr="00387151">
        <w:rPr>
          <w:rFonts w:ascii="Times New Roman" w:eastAsia="黑体" w:hAnsi="Times New Roman"/>
          <w:sz w:val="32"/>
          <w:szCs w:val="32"/>
        </w:rPr>
        <w:t>六、竞赛规则</w:t>
      </w:r>
    </w:p>
    <w:p w14:paraId="4FC3CC32"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w:t>
      </w:r>
      <w:r w:rsidRPr="00387151">
        <w:rPr>
          <w:rFonts w:ascii="Times New Roman" w:eastAsia="楷体" w:hAnsi="Times New Roman"/>
          <w:b/>
          <w:bCs/>
          <w:sz w:val="28"/>
          <w:szCs w:val="28"/>
        </w:rPr>
        <w:t>一</w:t>
      </w:r>
      <w:r w:rsidRPr="00387151">
        <w:rPr>
          <w:rFonts w:ascii="Times New Roman" w:eastAsia="楷体" w:hAnsi="Times New Roman"/>
          <w:b/>
          <w:bCs/>
          <w:sz w:val="28"/>
          <w:szCs w:val="28"/>
        </w:rPr>
        <w:t>)</w:t>
      </w:r>
      <w:r w:rsidRPr="00387151">
        <w:rPr>
          <w:rFonts w:ascii="Times New Roman" w:eastAsia="楷体" w:hAnsi="Times New Roman"/>
          <w:b/>
          <w:bCs/>
          <w:sz w:val="28"/>
          <w:szCs w:val="28"/>
        </w:rPr>
        <w:t>选手报名</w:t>
      </w:r>
    </w:p>
    <w:p w14:paraId="257D6AA4"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参赛选手应是全国高等职业院校全日制在籍学生（以报名时的学</w:t>
      </w:r>
      <w:r w:rsidRPr="00387151">
        <w:rPr>
          <w:rFonts w:ascii="Times New Roman" w:eastAsia="仿宋_GB2312" w:hAnsi="Times New Roman"/>
          <w:sz w:val="28"/>
          <w:szCs w:val="28"/>
        </w:rPr>
        <w:lastRenderedPageBreak/>
        <w:t>籍信息为准），以学校为单位报名。每个院校限报</w:t>
      </w:r>
      <w:r w:rsidRPr="00387151">
        <w:rPr>
          <w:rFonts w:ascii="Times New Roman" w:eastAsia="仿宋_GB2312" w:hAnsi="Times New Roman"/>
          <w:sz w:val="28"/>
          <w:szCs w:val="28"/>
        </w:rPr>
        <w:t>1</w:t>
      </w:r>
      <w:r w:rsidRPr="00387151">
        <w:rPr>
          <w:rFonts w:ascii="Times New Roman" w:eastAsia="仿宋_GB2312" w:hAnsi="Times New Roman"/>
          <w:sz w:val="28"/>
          <w:szCs w:val="28"/>
        </w:rPr>
        <w:t>支队伍，模块</w:t>
      </w:r>
      <w:r w:rsidRPr="00387151">
        <w:rPr>
          <w:rFonts w:ascii="Times New Roman" w:eastAsia="仿宋_GB2312" w:hAnsi="Times New Roman"/>
          <w:sz w:val="28"/>
          <w:szCs w:val="28"/>
        </w:rPr>
        <w:t>A 2</w:t>
      </w:r>
      <w:r w:rsidRPr="00387151">
        <w:rPr>
          <w:rFonts w:ascii="Times New Roman" w:eastAsia="仿宋_GB2312" w:hAnsi="Times New Roman"/>
          <w:sz w:val="28"/>
          <w:szCs w:val="28"/>
        </w:rPr>
        <w:t>名学生，模块</w:t>
      </w:r>
      <w:r w:rsidRPr="00387151">
        <w:rPr>
          <w:rFonts w:ascii="Times New Roman" w:eastAsia="仿宋_GB2312" w:hAnsi="Times New Roman"/>
          <w:sz w:val="28"/>
          <w:szCs w:val="28"/>
        </w:rPr>
        <w:t>B 2</w:t>
      </w:r>
      <w:r w:rsidRPr="00387151">
        <w:rPr>
          <w:rFonts w:ascii="Times New Roman" w:eastAsia="仿宋_GB2312" w:hAnsi="Times New Roman"/>
          <w:sz w:val="28"/>
          <w:szCs w:val="28"/>
        </w:rPr>
        <w:t>名学生，每队限报</w:t>
      </w:r>
      <w:r w:rsidRPr="00387151">
        <w:rPr>
          <w:rFonts w:ascii="Times New Roman" w:eastAsia="仿宋_GB2312" w:hAnsi="Times New Roman"/>
          <w:sz w:val="28"/>
          <w:szCs w:val="28"/>
        </w:rPr>
        <w:t>2</w:t>
      </w:r>
      <w:r w:rsidRPr="00387151">
        <w:rPr>
          <w:rFonts w:ascii="Times New Roman" w:eastAsia="仿宋_GB2312" w:hAnsi="Times New Roman"/>
          <w:sz w:val="28"/>
          <w:szCs w:val="28"/>
        </w:rPr>
        <w:t>名指导教师。</w:t>
      </w:r>
    </w:p>
    <w:p w14:paraId="5770CC33"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参赛选手和指导教师报名获得确认后不得更换。如备赛过程中参赛选手和指导教师因故无法参赛，须向组委会于开赛</w:t>
      </w:r>
      <w:r w:rsidRPr="00387151">
        <w:rPr>
          <w:rFonts w:ascii="Times New Roman" w:eastAsia="仿宋_GB2312" w:hAnsi="Times New Roman"/>
          <w:sz w:val="28"/>
          <w:szCs w:val="28"/>
        </w:rPr>
        <w:t>10</w:t>
      </w:r>
      <w:r w:rsidRPr="00387151">
        <w:rPr>
          <w:rFonts w:ascii="Times New Roman" w:eastAsia="仿宋_GB2312" w:hAnsi="Times New Roman"/>
          <w:sz w:val="28"/>
          <w:szCs w:val="28"/>
        </w:rPr>
        <w:t>个工作日之前出具书面说明，经大赛组委会办公室核实后予以更换；否则，选手因特殊原因不能参加比赛，视为自动放弃比赛。</w:t>
      </w:r>
    </w:p>
    <w:p w14:paraId="1D56AA54"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w:t>
      </w:r>
      <w:r w:rsidRPr="00387151">
        <w:rPr>
          <w:rFonts w:ascii="Times New Roman" w:eastAsia="楷体" w:hAnsi="Times New Roman"/>
          <w:b/>
          <w:bCs/>
          <w:sz w:val="28"/>
          <w:szCs w:val="28"/>
        </w:rPr>
        <w:t>二</w:t>
      </w:r>
      <w:r w:rsidRPr="00387151">
        <w:rPr>
          <w:rFonts w:ascii="Times New Roman" w:eastAsia="楷体" w:hAnsi="Times New Roman"/>
          <w:b/>
          <w:bCs/>
          <w:sz w:val="28"/>
          <w:szCs w:val="28"/>
        </w:rPr>
        <w:t>)</w:t>
      </w:r>
      <w:r w:rsidRPr="00387151">
        <w:rPr>
          <w:rFonts w:ascii="Times New Roman" w:eastAsia="楷体" w:hAnsi="Times New Roman"/>
          <w:b/>
          <w:bCs/>
          <w:sz w:val="28"/>
          <w:szCs w:val="28"/>
        </w:rPr>
        <w:t>熟悉场地</w:t>
      </w:r>
    </w:p>
    <w:p w14:paraId="20D11E47"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参赛选手须在规定时间内熟悉赛项场地，严格遵守场地管理规定，不得随意更改设备和器材。</w:t>
      </w:r>
    </w:p>
    <w:p w14:paraId="11834165"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w:t>
      </w:r>
      <w:r w:rsidRPr="00387151">
        <w:rPr>
          <w:rFonts w:ascii="Times New Roman" w:eastAsia="楷体" w:hAnsi="Times New Roman"/>
          <w:b/>
          <w:bCs/>
          <w:sz w:val="28"/>
          <w:szCs w:val="28"/>
        </w:rPr>
        <w:t>三</w:t>
      </w:r>
      <w:r w:rsidRPr="00387151">
        <w:rPr>
          <w:rFonts w:ascii="Times New Roman" w:eastAsia="楷体" w:hAnsi="Times New Roman"/>
          <w:b/>
          <w:bCs/>
          <w:sz w:val="28"/>
          <w:szCs w:val="28"/>
        </w:rPr>
        <w:t>)</w:t>
      </w:r>
      <w:r w:rsidRPr="00387151">
        <w:rPr>
          <w:rFonts w:ascii="Times New Roman" w:eastAsia="楷体" w:hAnsi="Times New Roman"/>
          <w:b/>
          <w:bCs/>
          <w:sz w:val="28"/>
          <w:szCs w:val="28"/>
        </w:rPr>
        <w:t>入场规则</w:t>
      </w:r>
    </w:p>
    <w:p w14:paraId="73706A9F"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参赛选手凭参赛证、身份证、学生证在正式比赛开始前规定时间到达指定地点集合，选手依次进场，进行各项准备工作，现场裁判将对各参赛选手的身份信息进行核对。</w:t>
      </w:r>
    </w:p>
    <w:p w14:paraId="3AB75909"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w:t>
      </w:r>
      <w:r w:rsidRPr="00387151">
        <w:rPr>
          <w:rFonts w:ascii="Times New Roman" w:eastAsia="楷体" w:hAnsi="Times New Roman"/>
          <w:b/>
          <w:bCs/>
          <w:sz w:val="28"/>
          <w:szCs w:val="28"/>
        </w:rPr>
        <w:t>四</w:t>
      </w:r>
      <w:r w:rsidRPr="00387151">
        <w:rPr>
          <w:rFonts w:ascii="Times New Roman" w:eastAsia="楷体" w:hAnsi="Times New Roman"/>
          <w:b/>
          <w:bCs/>
          <w:sz w:val="28"/>
          <w:szCs w:val="28"/>
        </w:rPr>
        <w:t>)</w:t>
      </w:r>
      <w:r w:rsidRPr="00387151">
        <w:rPr>
          <w:rFonts w:ascii="Times New Roman" w:eastAsia="楷体" w:hAnsi="Times New Roman"/>
          <w:b/>
          <w:bCs/>
          <w:sz w:val="28"/>
          <w:szCs w:val="28"/>
        </w:rPr>
        <w:t>赛场规则</w:t>
      </w:r>
    </w:p>
    <w:p w14:paraId="26DF911A"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参赛选手进入赛场必须听从裁判员统一指挥，需对比赛设备进行检查，如有问题及时向裁判报告。参赛选手必须在裁判宣布比赛开始后才能进行比赛。</w:t>
      </w:r>
    </w:p>
    <w:p w14:paraId="69CE5C53"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比赛过程中选手不得随意离开工位，不得与其他选手交流或擅自离开赛场，如遇问题须举手向裁判示意询问后处理，否则视为作弊。比赛过程中只允许裁判员、工作人员进入现场，其余人员未经裁判长同意不得进入赛场。比赛过程中，选手严格遵守安全操作规程，确保人身和设备安全，因选手造成设备故障或损坏，无法继续比赛，裁判</w:t>
      </w:r>
      <w:r w:rsidRPr="00387151">
        <w:rPr>
          <w:rFonts w:ascii="Times New Roman" w:eastAsia="仿宋_GB2312" w:hAnsi="Times New Roman"/>
          <w:sz w:val="28"/>
          <w:szCs w:val="28"/>
        </w:rPr>
        <w:lastRenderedPageBreak/>
        <w:t>长有权决定终止其比赛。因非选手因素造成设备故障，由裁判长视具体情况做出裁决。</w:t>
      </w:r>
    </w:p>
    <w:p w14:paraId="2CB8B9BD"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w:t>
      </w:r>
      <w:r w:rsidRPr="00387151">
        <w:rPr>
          <w:rFonts w:ascii="Times New Roman" w:eastAsia="楷体" w:hAnsi="Times New Roman"/>
          <w:b/>
          <w:bCs/>
          <w:sz w:val="28"/>
          <w:szCs w:val="28"/>
        </w:rPr>
        <w:t>五</w:t>
      </w:r>
      <w:r w:rsidRPr="00387151">
        <w:rPr>
          <w:rFonts w:ascii="Times New Roman" w:eastAsia="楷体" w:hAnsi="Times New Roman"/>
          <w:b/>
          <w:bCs/>
          <w:sz w:val="28"/>
          <w:szCs w:val="28"/>
        </w:rPr>
        <w:t>)</w:t>
      </w:r>
      <w:r w:rsidRPr="00387151">
        <w:rPr>
          <w:rFonts w:ascii="Times New Roman" w:eastAsia="楷体" w:hAnsi="Times New Roman"/>
          <w:b/>
          <w:bCs/>
          <w:sz w:val="28"/>
          <w:szCs w:val="28"/>
        </w:rPr>
        <w:t>离场规则</w:t>
      </w:r>
    </w:p>
    <w:p w14:paraId="45BA5C7B"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竞赛结束，选手必须停止一切操作。</w:t>
      </w:r>
    </w:p>
    <w:p w14:paraId="197AA5D7"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参赛队若提前结束竞赛，选手向裁判举手示意，裁判记录终止时间，结束后选手不得再进行任何操作。</w:t>
      </w:r>
    </w:p>
    <w:p w14:paraId="1138E3B4"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参赛队需按照竞赛要求提交竞赛结果，须裁判员与参赛选手共同签字确认。</w:t>
      </w:r>
    </w:p>
    <w:p w14:paraId="4E842584"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w:t>
      </w:r>
      <w:r w:rsidRPr="00387151">
        <w:rPr>
          <w:rFonts w:ascii="Times New Roman" w:eastAsia="楷体" w:hAnsi="Times New Roman"/>
          <w:b/>
          <w:bCs/>
          <w:sz w:val="28"/>
          <w:szCs w:val="28"/>
        </w:rPr>
        <w:t>六</w:t>
      </w:r>
      <w:r w:rsidRPr="00387151">
        <w:rPr>
          <w:rFonts w:ascii="Times New Roman" w:eastAsia="楷体" w:hAnsi="Times New Roman"/>
          <w:b/>
          <w:bCs/>
          <w:sz w:val="28"/>
          <w:szCs w:val="28"/>
        </w:rPr>
        <w:t>)</w:t>
      </w:r>
      <w:r w:rsidRPr="00387151">
        <w:rPr>
          <w:rFonts w:ascii="Times New Roman" w:eastAsia="楷体" w:hAnsi="Times New Roman"/>
          <w:b/>
          <w:bCs/>
          <w:sz w:val="28"/>
          <w:szCs w:val="28"/>
        </w:rPr>
        <w:t>成绩评定与结果公布</w:t>
      </w:r>
    </w:p>
    <w:p w14:paraId="3EA00A7A"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裁判依据赛项评分标准对参赛选手竞赛过程及成果进行评定。赛项的最终总成绩经裁判长审核无误后签字，并将签字的纸质成绩单报送大赛组委会办公室。</w:t>
      </w:r>
    </w:p>
    <w:p w14:paraId="1CBEB5C7"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闭幕式公布比赛成绩并颁发证书。</w:t>
      </w:r>
    </w:p>
    <w:p w14:paraId="5B504365" w14:textId="77777777" w:rsidR="00AE7856" w:rsidRPr="00387151" w:rsidRDefault="00E01D2A" w:rsidP="00333B50">
      <w:pPr>
        <w:widowControl/>
        <w:spacing w:beforeLines="50" w:before="156" w:afterLines="50" w:after="156"/>
        <w:jc w:val="left"/>
        <w:rPr>
          <w:rFonts w:ascii="Times New Roman" w:eastAsia="黑体" w:hAnsi="Times New Roman"/>
          <w:sz w:val="32"/>
          <w:szCs w:val="32"/>
        </w:rPr>
      </w:pPr>
      <w:r w:rsidRPr="00387151">
        <w:rPr>
          <w:rFonts w:ascii="Times New Roman" w:eastAsia="黑体" w:hAnsi="Times New Roman"/>
          <w:sz w:val="32"/>
          <w:szCs w:val="32"/>
        </w:rPr>
        <w:t>七、技术规范</w:t>
      </w:r>
    </w:p>
    <w:p w14:paraId="31366B0F" w14:textId="77777777" w:rsidR="00AE7856" w:rsidRPr="00387151" w:rsidRDefault="00E01D2A">
      <w:pPr>
        <w:pStyle w:val="a0"/>
        <w:spacing w:after="0" w:line="360" w:lineRule="auto"/>
        <w:ind w:firstLineChars="200" w:firstLine="562"/>
        <w:rPr>
          <w:rFonts w:ascii="Times New Roman" w:eastAsia="仿宋_GB2312" w:hAnsi="Times New Roman"/>
          <w:b/>
          <w:bCs/>
          <w:sz w:val="28"/>
          <w:szCs w:val="28"/>
        </w:rPr>
      </w:pPr>
      <w:r w:rsidRPr="00387151">
        <w:rPr>
          <w:rFonts w:ascii="Times New Roman" w:eastAsia="仿宋_GB2312" w:hAnsi="Times New Roman"/>
          <w:b/>
          <w:bCs/>
          <w:sz w:val="28"/>
          <w:szCs w:val="28"/>
        </w:rPr>
        <w:t>1.</w:t>
      </w:r>
      <w:r w:rsidRPr="00387151">
        <w:rPr>
          <w:rFonts w:ascii="Times New Roman" w:eastAsia="仿宋_GB2312" w:hAnsi="Times New Roman"/>
          <w:b/>
          <w:bCs/>
          <w:sz w:val="28"/>
          <w:szCs w:val="28"/>
        </w:rPr>
        <w:t>城市轨道交通国家标准和规范</w:t>
      </w:r>
    </w:p>
    <w:p w14:paraId="0FB5F179"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《城市轨道交通技术规范》（</w:t>
      </w:r>
      <w:r w:rsidRPr="00387151">
        <w:rPr>
          <w:rFonts w:ascii="Times New Roman" w:eastAsia="仿宋_GB2312" w:hAnsi="Times New Roman"/>
          <w:sz w:val="28"/>
          <w:szCs w:val="28"/>
        </w:rPr>
        <w:t>GB50490-2009</w:t>
      </w:r>
      <w:r w:rsidRPr="00387151">
        <w:rPr>
          <w:rFonts w:ascii="Times New Roman" w:eastAsia="仿宋_GB2312" w:hAnsi="Times New Roman"/>
          <w:sz w:val="28"/>
          <w:szCs w:val="28"/>
        </w:rPr>
        <w:t>）</w:t>
      </w:r>
    </w:p>
    <w:p w14:paraId="51FD6C53"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《地铁设计规范》（</w:t>
      </w:r>
      <w:r w:rsidRPr="00387151">
        <w:rPr>
          <w:rFonts w:ascii="Times New Roman" w:eastAsia="仿宋_GB2312" w:hAnsi="Times New Roman"/>
          <w:sz w:val="28"/>
          <w:szCs w:val="28"/>
        </w:rPr>
        <w:t>GB50157-2013</w:t>
      </w:r>
      <w:r w:rsidRPr="00387151">
        <w:rPr>
          <w:rFonts w:ascii="Times New Roman" w:eastAsia="仿宋_GB2312" w:hAnsi="Times New Roman"/>
          <w:sz w:val="28"/>
          <w:szCs w:val="28"/>
        </w:rPr>
        <w:t>）</w:t>
      </w:r>
    </w:p>
    <w:p w14:paraId="02317CEE"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《城市轨道交通运营管理规范》（</w:t>
      </w:r>
      <w:r w:rsidRPr="00387151">
        <w:rPr>
          <w:rFonts w:ascii="Times New Roman" w:eastAsia="仿宋_GB2312" w:hAnsi="Times New Roman"/>
          <w:sz w:val="28"/>
          <w:szCs w:val="28"/>
        </w:rPr>
        <w:t>GB/T30012-2013</w:t>
      </w:r>
      <w:r w:rsidRPr="00387151">
        <w:rPr>
          <w:rFonts w:ascii="Times New Roman" w:eastAsia="仿宋_GB2312" w:hAnsi="Times New Roman"/>
          <w:sz w:val="28"/>
          <w:szCs w:val="28"/>
        </w:rPr>
        <w:t>）</w:t>
      </w:r>
    </w:p>
    <w:p w14:paraId="3F926298"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《城市轨道交通客运服务》（</w:t>
      </w:r>
      <w:r w:rsidRPr="00387151">
        <w:rPr>
          <w:rFonts w:ascii="Times New Roman" w:eastAsia="仿宋_GB2312" w:hAnsi="Times New Roman"/>
          <w:sz w:val="28"/>
          <w:szCs w:val="28"/>
        </w:rPr>
        <w:t>GB/T22486-2008</w:t>
      </w:r>
      <w:r w:rsidRPr="00387151">
        <w:rPr>
          <w:rFonts w:ascii="Times New Roman" w:eastAsia="仿宋_GB2312" w:hAnsi="Times New Roman"/>
          <w:sz w:val="28"/>
          <w:szCs w:val="28"/>
        </w:rPr>
        <w:t>）</w:t>
      </w:r>
    </w:p>
    <w:p w14:paraId="6DDD3A88"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《城市轨道交通信号系统通用技术条件》（</w:t>
      </w:r>
      <w:r w:rsidRPr="00387151">
        <w:rPr>
          <w:rFonts w:ascii="Times New Roman" w:eastAsia="仿宋_GB2312" w:hAnsi="Times New Roman"/>
          <w:sz w:val="28"/>
          <w:szCs w:val="28"/>
        </w:rPr>
        <w:t>GB/T12758-2004</w:t>
      </w:r>
      <w:r w:rsidRPr="00387151">
        <w:rPr>
          <w:rFonts w:ascii="Times New Roman" w:eastAsia="仿宋_GB2312" w:hAnsi="Times New Roman"/>
          <w:sz w:val="28"/>
          <w:szCs w:val="28"/>
        </w:rPr>
        <w:t>）</w:t>
      </w:r>
    </w:p>
    <w:p w14:paraId="5B1B7807"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《城市轨道交通信号工程施工质量验收标准》（</w:t>
      </w:r>
      <w:r w:rsidRPr="00387151">
        <w:rPr>
          <w:rFonts w:ascii="Times New Roman" w:eastAsia="仿宋_GB2312" w:hAnsi="Times New Roman"/>
          <w:sz w:val="28"/>
          <w:szCs w:val="28"/>
        </w:rPr>
        <w:t>GB/T50578-2018</w:t>
      </w:r>
      <w:r w:rsidRPr="00387151">
        <w:rPr>
          <w:rFonts w:ascii="Times New Roman" w:eastAsia="仿宋_GB2312" w:hAnsi="Times New Roman"/>
          <w:sz w:val="28"/>
          <w:szCs w:val="28"/>
        </w:rPr>
        <w:t>）</w:t>
      </w:r>
    </w:p>
    <w:p w14:paraId="47D891DD"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《城市轨道交通客运组织与服务管理办法》（交运规〔</w:t>
      </w:r>
      <w:r w:rsidRPr="00387151">
        <w:rPr>
          <w:rFonts w:ascii="Times New Roman" w:eastAsia="仿宋_GB2312" w:hAnsi="Times New Roman"/>
          <w:sz w:val="28"/>
          <w:szCs w:val="28"/>
        </w:rPr>
        <w:t>2019</w:t>
      </w:r>
      <w:r w:rsidRPr="00387151">
        <w:rPr>
          <w:rFonts w:ascii="Times New Roman" w:eastAsia="仿宋_GB2312" w:hAnsi="Times New Roman"/>
          <w:sz w:val="28"/>
          <w:szCs w:val="28"/>
        </w:rPr>
        <w:t>〕</w:t>
      </w:r>
      <w:r w:rsidRPr="00387151">
        <w:rPr>
          <w:rFonts w:ascii="Times New Roman" w:eastAsia="仿宋_GB2312" w:hAnsi="Times New Roman"/>
          <w:sz w:val="28"/>
          <w:szCs w:val="28"/>
        </w:rPr>
        <w:t>15</w:t>
      </w:r>
      <w:r w:rsidRPr="00387151">
        <w:rPr>
          <w:rFonts w:ascii="Times New Roman" w:eastAsia="仿宋_GB2312" w:hAnsi="Times New Roman"/>
          <w:sz w:val="28"/>
          <w:szCs w:val="28"/>
        </w:rPr>
        <w:lastRenderedPageBreak/>
        <w:t>号）</w:t>
      </w:r>
    </w:p>
    <w:p w14:paraId="5A60A5A6"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《城市轨道交通行车组织管理办法》（交运规〔</w:t>
      </w:r>
      <w:r w:rsidRPr="00387151">
        <w:rPr>
          <w:rFonts w:ascii="Times New Roman" w:eastAsia="仿宋_GB2312" w:hAnsi="Times New Roman"/>
          <w:sz w:val="28"/>
          <w:szCs w:val="28"/>
        </w:rPr>
        <w:t>2019</w:t>
      </w:r>
      <w:r w:rsidRPr="00387151">
        <w:rPr>
          <w:rFonts w:ascii="Times New Roman" w:eastAsia="仿宋_GB2312" w:hAnsi="Times New Roman"/>
          <w:sz w:val="28"/>
          <w:szCs w:val="28"/>
        </w:rPr>
        <w:t>〕</w:t>
      </w:r>
      <w:r w:rsidRPr="00387151">
        <w:rPr>
          <w:rFonts w:ascii="Times New Roman" w:eastAsia="仿宋_GB2312" w:hAnsi="Times New Roman"/>
          <w:sz w:val="28"/>
          <w:szCs w:val="28"/>
        </w:rPr>
        <w:t>14</w:t>
      </w:r>
      <w:r w:rsidRPr="00387151">
        <w:rPr>
          <w:rFonts w:ascii="Times New Roman" w:eastAsia="仿宋_GB2312" w:hAnsi="Times New Roman"/>
          <w:sz w:val="28"/>
          <w:szCs w:val="28"/>
        </w:rPr>
        <w:t>号）</w:t>
      </w:r>
    </w:p>
    <w:p w14:paraId="48BFAD64"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《城市轨道交通运营突发事件应急演练管理办法》（交运规〔</w:t>
      </w:r>
      <w:r w:rsidRPr="00387151">
        <w:rPr>
          <w:rFonts w:ascii="Times New Roman" w:eastAsia="仿宋_GB2312" w:hAnsi="Times New Roman"/>
          <w:sz w:val="28"/>
          <w:szCs w:val="28"/>
        </w:rPr>
        <w:t>2019</w:t>
      </w:r>
      <w:r w:rsidRPr="00387151">
        <w:rPr>
          <w:rFonts w:ascii="Times New Roman" w:eastAsia="仿宋_GB2312" w:hAnsi="Times New Roman"/>
          <w:sz w:val="28"/>
          <w:szCs w:val="28"/>
        </w:rPr>
        <w:t>〕</w:t>
      </w:r>
      <w:r w:rsidRPr="00387151">
        <w:rPr>
          <w:rFonts w:ascii="Times New Roman" w:eastAsia="仿宋_GB2312" w:hAnsi="Times New Roman"/>
          <w:sz w:val="28"/>
          <w:szCs w:val="28"/>
        </w:rPr>
        <w:t>9</w:t>
      </w:r>
      <w:r w:rsidRPr="00387151">
        <w:rPr>
          <w:rFonts w:ascii="Times New Roman" w:eastAsia="仿宋_GB2312" w:hAnsi="Times New Roman"/>
          <w:sz w:val="28"/>
          <w:szCs w:val="28"/>
        </w:rPr>
        <w:t>号）</w:t>
      </w:r>
    </w:p>
    <w:p w14:paraId="7C6BB83B"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《城市轨道交通设施设备运行维护管理办法》（交运规〔</w:t>
      </w:r>
      <w:r w:rsidRPr="00387151">
        <w:rPr>
          <w:rFonts w:ascii="Times New Roman" w:eastAsia="仿宋_GB2312" w:hAnsi="Times New Roman"/>
          <w:sz w:val="28"/>
          <w:szCs w:val="28"/>
        </w:rPr>
        <w:t>2019</w:t>
      </w:r>
      <w:r w:rsidRPr="00387151">
        <w:rPr>
          <w:rFonts w:ascii="Times New Roman" w:eastAsia="仿宋_GB2312" w:hAnsi="Times New Roman"/>
          <w:sz w:val="28"/>
          <w:szCs w:val="28"/>
        </w:rPr>
        <w:t>〕</w:t>
      </w:r>
      <w:r w:rsidRPr="00387151">
        <w:rPr>
          <w:rFonts w:ascii="Times New Roman" w:eastAsia="仿宋_GB2312" w:hAnsi="Times New Roman"/>
          <w:sz w:val="28"/>
          <w:szCs w:val="28"/>
        </w:rPr>
        <w:t>8</w:t>
      </w:r>
      <w:r w:rsidRPr="00387151">
        <w:rPr>
          <w:rFonts w:ascii="Times New Roman" w:eastAsia="仿宋_GB2312" w:hAnsi="Times New Roman"/>
          <w:sz w:val="28"/>
          <w:szCs w:val="28"/>
        </w:rPr>
        <w:t>号）</w:t>
      </w:r>
    </w:p>
    <w:p w14:paraId="4B87A6A5"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《城市轨道交通运营管理规定》（交通运输部令</w:t>
      </w:r>
      <w:r w:rsidRPr="00387151">
        <w:rPr>
          <w:rFonts w:ascii="Times New Roman" w:eastAsia="仿宋_GB2312" w:hAnsi="Times New Roman"/>
          <w:sz w:val="28"/>
          <w:szCs w:val="28"/>
        </w:rPr>
        <w:t>2018</w:t>
      </w:r>
      <w:r w:rsidRPr="00387151">
        <w:rPr>
          <w:rFonts w:ascii="Times New Roman" w:eastAsia="仿宋_GB2312" w:hAnsi="Times New Roman"/>
          <w:sz w:val="28"/>
          <w:szCs w:val="28"/>
        </w:rPr>
        <w:t>年第</w:t>
      </w:r>
      <w:r w:rsidRPr="00387151">
        <w:rPr>
          <w:rFonts w:ascii="Times New Roman" w:eastAsia="仿宋_GB2312" w:hAnsi="Times New Roman"/>
          <w:sz w:val="28"/>
          <w:szCs w:val="28"/>
        </w:rPr>
        <w:t>8</w:t>
      </w:r>
      <w:r w:rsidRPr="00387151">
        <w:rPr>
          <w:rFonts w:ascii="Times New Roman" w:eastAsia="仿宋_GB2312" w:hAnsi="Times New Roman"/>
          <w:sz w:val="28"/>
          <w:szCs w:val="28"/>
        </w:rPr>
        <w:t>号）</w:t>
      </w:r>
    </w:p>
    <w:p w14:paraId="2E10E17B"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《城市轨道交通信号系统运营技术规范（试行）》（交通运输部令</w:t>
      </w:r>
      <w:r w:rsidRPr="00387151">
        <w:rPr>
          <w:rFonts w:ascii="Times New Roman" w:eastAsia="仿宋_GB2312" w:hAnsi="Times New Roman"/>
          <w:sz w:val="28"/>
          <w:szCs w:val="28"/>
        </w:rPr>
        <w:t>2022</w:t>
      </w:r>
      <w:r w:rsidRPr="00387151">
        <w:rPr>
          <w:rFonts w:ascii="Times New Roman" w:eastAsia="仿宋_GB2312" w:hAnsi="Times New Roman"/>
          <w:sz w:val="28"/>
          <w:szCs w:val="28"/>
        </w:rPr>
        <w:t>年第</w:t>
      </w:r>
      <w:r w:rsidRPr="00387151">
        <w:rPr>
          <w:rFonts w:ascii="Times New Roman" w:eastAsia="仿宋_GB2312" w:hAnsi="Times New Roman"/>
          <w:sz w:val="28"/>
          <w:szCs w:val="28"/>
        </w:rPr>
        <w:t>1</w:t>
      </w:r>
      <w:r w:rsidRPr="00387151">
        <w:rPr>
          <w:rFonts w:ascii="Times New Roman" w:eastAsia="仿宋_GB2312" w:hAnsi="Times New Roman"/>
          <w:sz w:val="28"/>
          <w:szCs w:val="28"/>
        </w:rPr>
        <w:t>号）</w:t>
      </w:r>
    </w:p>
    <w:p w14:paraId="58A707D8" w14:textId="77777777" w:rsidR="00AE7856" w:rsidRPr="00387151" w:rsidRDefault="00E01D2A">
      <w:pPr>
        <w:pStyle w:val="a0"/>
        <w:spacing w:after="0" w:line="360" w:lineRule="auto"/>
        <w:ind w:firstLineChars="200" w:firstLine="562"/>
        <w:rPr>
          <w:rFonts w:ascii="Times New Roman" w:eastAsia="仿宋_GB2312" w:hAnsi="Times New Roman"/>
          <w:b/>
          <w:bCs/>
          <w:sz w:val="28"/>
          <w:szCs w:val="28"/>
        </w:rPr>
      </w:pPr>
      <w:r w:rsidRPr="00387151">
        <w:rPr>
          <w:rFonts w:ascii="Times New Roman" w:eastAsia="仿宋_GB2312" w:hAnsi="Times New Roman"/>
          <w:b/>
          <w:bCs/>
          <w:sz w:val="28"/>
          <w:szCs w:val="28"/>
        </w:rPr>
        <w:t>2.</w:t>
      </w:r>
      <w:r w:rsidRPr="00387151">
        <w:rPr>
          <w:rFonts w:ascii="Times New Roman" w:eastAsia="仿宋_GB2312" w:hAnsi="Times New Roman"/>
          <w:b/>
          <w:bCs/>
          <w:sz w:val="28"/>
          <w:szCs w:val="28"/>
        </w:rPr>
        <w:t>城市轨道交通行业标准及团体标准</w:t>
      </w:r>
    </w:p>
    <w:p w14:paraId="1AE4D358"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《城市轨道交通运营设备维修与更新技术规范第</w:t>
      </w:r>
      <w:r w:rsidRPr="00387151">
        <w:rPr>
          <w:rFonts w:ascii="Times New Roman" w:eastAsia="仿宋_GB2312" w:hAnsi="Times New Roman"/>
          <w:sz w:val="28"/>
          <w:szCs w:val="28"/>
        </w:rPr>
        <w:t>1</w:t>
      </w:r>
      <w:r w:rsidRPr="00387151">
        <w:rPr>
          <w:rFonts w:ascii="Times New Roman" w:eastAsia="仿宋_GB2312" w:hAnsi="Times New Roman"/>
          <w:sz w:val="28"/>
          <w:szCs w:val="28"/>
        </w:rPr>
        <w:t>部分总则》（</w:t>
      </w:r>
      <w:r w:rsidRPr="00387151">
        <w:rPr>
          <w:rFonts w:ascii="Times New Roman" w:eastAsia="仿宋_GB2312" w:hAnsi="Times New Roman"/>
          <w:sz w:val="28"/>
          <w:szCs w:val="28"/>
        </w:rPr>
        <w:t>JT/T1218.1-2018</w:t>
      </w:r>
      <w:r w:rsidRPr="00387151">
        <w:rPr>
          <w:rFonts w:ascii="Times New Roman" w:eastAsia="仿宋_GB2312" w:hAnsi="Times New Roman"/>
          <w:sz w:val="28"/>
          <w:szCs w:val="28"/>
        </w:rPr>
        <w:t>）</w:t>
      </w:r>
    </w:p>
    <w:p w14:paraId="578CA3B2"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《城市轨道交通运营设备维修与更新技术规范第</w:t>
      </w:r>
      <w:r w:rsidRPr="00387151">
        <w:rPr>
          <w:rFonts w:ascii="Times New Roman" w:eastAsia="仿宋_GB2312" w:hAnsi="Times New Roman"/>
          <w:sz w:val="28"/>
          <w:szCs w:val="28"/>
        </w:rPr>
        <w:t>3</w:t>
      </w:r>
      <w:r w:rsidRPr="00387151">
        <w:rPr>
          <w:rFonts w:ascii="Times New Roman" w:eastAsia="仿宋_GB2312" w:hAnsi="Times New Roman"/>
          <w:sz w:val="28"/>
          <w:szCs w:val="28"/>
        </w:rPr>
        <w:t>部分信号》（</w:t>
      </w:r>
      <w:r w:rsidRPr="00387151">
        <w:rPr>
          <w:rFonts w:ascii="Times New Roman" w:eastAsia="仿宋_GB2312" w:hAnsi="Times New Roman"/>
          <w:sz w:val="28"/>
          <w:szCs w:val="28"/>
        </w:rPr>
        <w:t>JT/T1218.1-2018</w:t>
      </w:r>
      <w:r w:rsidRPr="00387151">
        <w:rPr>
          <w:rFonts w:ascii="Times New Roman" w:eastAsia="仿宋_GB2312" w:hAnsi="Times New Roman"/>
          <w:sz w:val="28"/>
          <w:szCs w:val="28"/>
        </w:rPr>
        <w:t>）</w:t>
      </w:r>
    </w:p>
    <w:p w14:paraId="4970BD81" w14:textId="77777777" w:rsidR="00AE7856" w:rsidRPr="00387151" w:rsidRDefault="00E01D2A">
      <w:pPr>
        <w:pStyle w:val="a0"/>
        <w:spacing w:after="0" w:line="360" w:lineRule="auto"/>
        <w:ind w:firstLineChars="200" w:firstLine="562"/>
        <w:rPr>
          <w:rFonts w:ascii="Times New Roman" w:eastAsia="仿宋_GB2312" w:hAnsi="Times New Roman"/>
          <w:b/>
          <w:bCs/>
          <w:sz w:val="28"/>
          <w:szCs w:val="28"/>
        </w:rPr>
      </w:pPr>
      <w:r w:rsidRPr="00387151">
        <w:rPr>
          <w:rFonts w:ascii="Times New Roman" w:eastAsia="仿宋_GB2312" w:hAnsi="Times New Roman"/>
          <w:b/>
          <w:bCs/>
          <w:sz w:val="28"/>
          <w:szCs w:val="28"/>
        </w:rPr>
        <w:t>3.</w:t>
      </w:r>
      <w:r w:rsidRPr="00387151">
        <w:rPr>
          <w:rFonts w:ascii="Times New Roman" w:eastAsia="仿宋_GB2312" w:hAnsi="Times New Roman"/>
          <w:b/>
          <w:bCs/>
          <w:sz w:val="28"/>
          <w:szCs w:val="28"/>
        </w:rPr>
        <w:t>城市轨道交通职业技能相关标准</w:t>
      </w:r>
    </w:p>
    <w:p w14:paraId="0522CF8A"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《城市轨道交通服务员国家职业技能标准》（人力资源和社会保障部）</w:t>
      </w:r>
    </w:p>
    <w:p w14:paraId="23809429"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《轨道交通调度员（城市轨道交通行车调度员）国家职业技能标准》（人力资源和社会保障部）</w:t>
      </w:r>
    </w:p>
    <w:p w14:paraId="16C0B71F"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《轨道交通信号工国家职业技能标准》（人力资源和社会保障部）</w:t>
      </w:r>
    </w:p>
    <w:p w14:paraId="7A3DEC03"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《城市轨道交通站务职业技能等级标准》（</w:t>
      </w:r>
      <w:r w:rsidRPr="00387151">
        <w:rPr>
          <w:rFonts w:ascii="Times New Roman" w:eastAsia="仿宋_GB2312" w:hAnsi="Times New Roman"/>
          <w:sz w:val="28"/>
          <w:szCs w:val="28"/>
        </w:rPr>
        <w:t>1+X</w:t>
      </w:r>
      <w:r w:rsidRPr="00387151">
        <w:rPr>
          <w:rFonts w:ascii="Times New Roman" w:eastAsia="仿宋_GB2312" w:hAnsi="Times New Roman"/>
          <w:sz w:val="28"/>
          <w:szCs w:val="28"/>
        </w:rPr>
        <w:t>标准）</w:t>
      </w:r>
    </w:p>
    <w:p w14:paraId="3494216E"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《城市轨道交通信号检修职业技能等级标准》（</w:t>
      </w:r>
      <w:r w:rsidRPr="00387151">
        <w:rPr>
          <w:rFonts w:ascii="Times New Roman" w:eastAsia="仿宋_GB2312" w:hAnsi="Times New Roman"/>
          <w:sz w:val="28"/>
          <w:szCs w:val="28"/>
        </w:rPr>
        <w:t>1+X</w:t>
      </w:r>
      <w:r w:rsidRPr="00387151">
        <w:rPr>
          <w:rFonts w:ascii="Times New Roman" w:eastAsia="仿宋_GB2312" w:hAnsi="Times New Roman"/>
          <w:sz w:val="28"/>
          <w:szCs w:val="28"/>
        </w:rPr>
        <w:t>标准）</w:t>
      </w:r>
    </w:p>
    <w:p w14:paraId="31D359FF" w14:textId="77777777" w:rsidR="00AE7856" w:rsidRPr="00387151" w:rsidRDefault="00E01D2A" w:rsidP="00333B50">
      <w:pPr>
        <w:widowControl/>
        <w:spacing w:beforeLines="50" w:before="156" w:afterLines="50" w:after="156"/>
        <w:jc w:val="left"/>
        <w:rPr>
          <w:rFonts w:ascii="Times New Roman" w:eastAsia="黑体" w:hAnsi="Times New Roman"/>
          <w:sz w:val="32"/>
          <w:szCs w:val="32"/>
        </w:rPr>
      </w:pPr>
      <w:r w:rsidRPr="00387151">
        <w:rPr>
          <w:rFonts w:ascii="Times New Roman" w:eastAsia="黑体" w:hAnsi="Times New Roman"/>
          <w:sz w:val="32"/>
          <w:szCs w:val="32"/>
        </w:rPr>
        <w:lastRenderedPageBreak/>
        <w:t>八、技术环境</w:t>
      </w:r>
    </w:p>
    <w:p w14:paraId="143047BB"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（一）竞赛场地</w:t>
      </w:r>
    </w:p>
    <w:p w14:paraId="1B3C9E56"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竞赛现场设置竞赛区，包括模块</w:t>
      </w:r>
      <w:r w:rsidRPr="00387151">
        <w:rPr>
          <w:rFonts w:ascii="Times New Roman" w:eastAsia="仿宋_GB2312" w:hAnsi="Times New Roman"/>
          <w:sz w:val="28"/>
          <w:szCs w:val="28"/>
        </w:rPr>
        <w:t>A</w:t>
      </w:r>
      <w:r w:rsidRPr="00387151">
        <w:rPr>
          <w:rFonts w:ascii="Times New Roman" w:eastAsia="仿宋_GB2312" w:hAnsi="Times New Roman"/>
          <w:sz w:val="28"/>
          <w:szCs w:val="28"/>
        </w:rPr>
        <w:t>竞赛工位不少于</w:t>
      </w:r>
      <w:r w:rsidRPr="00387151">
        <w:rPr>
          <w:rFonts w:ascii="Times New Roman" w:eastAsia="仿宋_GB2312" w:hAnsi="Times New Roman"/>
          <w:sz w:val="28"/>
          <w:szCs w:val="28"/>
        </w:rPr>
        <w:t>4</w:t>
      </w:r>
      <w:r w:rsidRPr="00387151">
        <w:rPr>
          <w:rFonts w:ascii="Times New Roman" w:eastAsia="仿宋_GB2312" w:hAnsi="Times New Roman"/>
          <w:sz w:val="28"/>
          <w:szCs w:val="28"/>
        </w:rPr>
        <w:t>个，模块</w:t>
      </w:r>
      <w:r w:rsidRPr="00387151">
        <w:rPr>
          <w:rFonts w:ascii="Times New Roman" w:eastAsia="仿宋_GB2312" w:hAnsi="Times New Roman"/>
          <w:sz w:val="28"/>
          <w:szCs w:val="28"/>
        </w:rPr>
        <w:t>B</w:t>
      </w:r>
      <w:r w:rsidRPr="00387151">
        <w:rPr>
          <w:rFonts w:ascii="Times New Roman" w:eastAsia="仿宋_GB2312" w:hAnsi="Times New Roman"/>
          <w:sz w:val="28"/>
          <w:szCs w:val="28"/>
        </w:rPr>
        <w:t>竞赛工位不少于</w:t>
      </w:r>
      <w:r w:rsidRPr="00387151">
        <w:rPr>
          <w:rFonts w:ascii="Times New Roman" w:eastAsia="仿宋_GB2312" w:hAnsi="Times New Roman"/>
          <w:sz w:val="28"/>
          <w:szCs w:val="28"/>
        </w:rPr>
        <w:t>4</w:t>
      </w:r>
      <w:r w:rsidRPr="00387151">
        <w:rPr>
          <w:rFonts w:ascii="Times New Roman" w:eastAsia="仿宋_GB2312" w:hAnsi="Times New Roman"/>
          <w:sz w:val="28"/>
          <w:szCs w:val="28"/>
        </w:rPr>
        <w:t>个，场地面积不少于</w:t>
      </w:r>
      <w:r w:rsidRPr="00387151">
        <w:rPr>
          <w:rFonts w:ascii="Times New Roman" w:eastAsia="仿宋_GB2312" w:hAnsi="Times New Roman"/>
          <w:sz w:val="28"/>
          <w:szCs w:val="28"/>
        </w:rPr>
        <w:t>15m×10m</w:t>
      </w:r>
      <w:r w:rsidRPr="00387151">
        <w:rPr>
          <w:rFonts w:ascii="Times New Roman" w:eastAsia="仿宋_GB2312" w:hAnsi="Times New Roman"/>
          <w:sz w:val="28"/>
          <w:szCs w:val="28"/>
        </w:rPr>
        <w:t>。另设裁判区、服务区、技术支持区、医疗保障区，同时提供休息室。现场保证良好的采光、照明和通风，提供稳定的水、电和供电应急设备。赛场提供全方位录像直播设备，满足赛场外观摩需求。</w:t>
      </w:r>
    </w:p>
    <w:p w14:paraId="7F931511"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（二）竞赛工位</w:t>
      </w:r>
    </w:p>
    <w:p w14:paraId="489C267C"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竞赛工位：每个工位占地不小于</w:t>
      </w:r>
      <w:r w:rsidRPr="00387151">
        <w:rPr>
          <w:rFonts w:ascii="Times New Roman" w:eastAsia="仿宋_GB2312" w:hAnsi="Times New Roman"/>
          <w:sz w:val="28"/>
          <w:szCs w:val="28"/>
        </w:rPr>
        <w:t>4m×5m</w:t>
      </w:r>
      <w:r w:rsidRPr="00387151">
        <w:rPr>
          <w:rFonts w:ascii="Times New Roman" w:eastAsia="仿宋_GB2312" w:hAnsi="Times New Roman"/>
          <w:sz w:val="28"/>
          <w:szCs w:val="28"/>
        </w:rPr>
        <w:t>，标明工位号，并配备相应模块的竞赛技术平台</w:t>
      </w:r>
      <w:r w:rsidRPr="00387151">
        <w:rPr>
          <w:rFonts w:ascii="Times New Roman" w:eastAsia="仿宋_GB2312" w:hAnsi="Times New Roman"/>
          <w:sz w:val="28"/>
          <w:szCs w:val="28"/>
        </w:rPr>
        <w:t>1</w:t>
      </w:r>
      <w:r w:rsidRPr="00387151">
        <w:rPr>
          <w:rFonts w:ascii="Times New Roman" w:eastAsia="仿宋_GB2312" w:hAnsi="Times New Roman"/>
          <w:sz w:val="28"/>
          <w:szCs w:val="28"/>
        </w:rPr>
        <w:t>套。</w:t>
      </w:r>
    </w:p>
    <w:p w14:paraId="297D3FE2"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赛场每工位提供独立控制并带有漏电保护装置的</w:t>
      </w:r>
      <w:r w:rsidRPr="00387151">
        <w:rPr>
          <w:rFonts w:ascii="Times New Roman" w:eastAsia="仿宋_GB2312" w:hAnsi="Times New Roman"/>
          <w:sz w:val="28"/>
          <w:szCs w:val="28"/>
        </w:rPr>
        <w:t>220V</w:t>
      </w:r>
      <w:r w:rsidRPr="00387151">
        <w:rPr>
          <w:rFonts w:ascii="Times New Roman" w:eastAsia="仿宋_GB2312" w:hAnsi="Times New Roman"/>
          <w:sz w:val="28"/>
          <w:szCs w:val="28"/>
        </w:rPr>
        <w:t>（</w:t>
      </w:r>
      <w:r w:rsidRPr="00387151">
        <w:rPr>
          <w:rFonts w:ascii="Times New Roman" w:eastAsia="仿宋_GB2312" w:hAnsi="Times New Roman"/>
          <w:sz w:val="28"/>
          <w:szCs w:val="28"/>
        </w:rPr>
        <w:t>3A</w:t>
      </w:r>
      <w:r w:rsidRPr="00387151">
        <w:rPr>
          <w:rFonts w:ascii="Times New Roman" w:eastAsia="仿宋_GB2312" w:hAnsi="Times New Roman"/>
          <w:sz w:val="28"/>
          <w:szCs w:val="28"/>
        </w:rPr>
        <w:t>）单相交流电源，供电系统具有双电源冗余保障，赛场计算机须配套不间断电源系统。</w:t>
      </w:r>
    </w:p>
    <w:p w14:paraId="45089CF7"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场地及工位面积可根据设备及系统情况酌情调整。</w:t>
      </w:r>
    </w:p>
    <w:p w14:paraId="767A7DBA"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（三）技术平台</w:t>
      </w:r>
    </w:p>
    <w:p w14:paraId="54364C25" w14:textId="77777777" w:rsidR="00AE7856" w:rsidRPr="00387151" w:rsidRDefault="00E01D2A">
      <w:pPr>
        <w:pStyle w:val="a0"/>
        <w:spacing w:after="0" w:line="360" w:lineRule="auto"/>
        <w:ind w:firstLineChars="200" w:firstLine="562"/>
        <w:rPr>
          <w:rFonts w:ascii="Times New Roman" w:eastAsia="仿宋_GB2312" w:hAnsi="Times New Roman"/>
          <w:b/>
          <w:bCs/>
          <w:sz w:val="28"/>
          <w:szCs w:val="28"/>
        </w:rPr>
      </w:pPr>
      <w:r w:rsidRPr="00387151">
        <w:rPr>
          <w:rFonts w:ascii="Times New Roman" w:eastAsia="仿宋_GB2312" w:hAnsi="Times New Roman"/>
          <w:b/>
          <w:bCs/>
          <w:sz w:val="28"/>
          <w:szCs w:val="28"/>
        </w:rPr>
        <w:t>1.</w:t>
      </w:r>
      <w:r w:rsidRPr="00387151">
        <w:rPr>
          <w:rFonts w:ascii="Times New Roman" w:eastAsia="仿宋_GB2312" w:hAnsi="Times New Roman"/>
          <w:b/>
          <w:bCs/>
          <w:sz w:val="28"/>
          <w:szCs w:val="28"/>
        </w:rPr>
        <w:t>智慧城轨运营组织竞赛平台</w:t>
      </w:r>
    </w:p>
    <w:p w14:paraId="4213FFC8"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智慧城轨运营组织竞赛平台包含</w:t>
      </w:r>
      <w:r w:rsidRPr="00387151">
        <w:rPr>
          <w:rFonts w:ascii="Times New Roman" w:eastAsia="仿宋_GB2312" w:hAnsi="Times New Roman"/>
          <w:sz w:val="28"/>
          <w:szCs w:val="28"/>
        </w:rPr>
        <w:t>ATS</w:t>
      </w:r>
      <w:r w:rsidRPr="00387151">
        <w:rPr>
          <w:rFonts w:ascii="Times New Roman" w:eastAsia="仿宋_GB2312" w:hAnsi="Times New Roman"/>
          <w:sz w:val="28"/>
          <w:szCs w:val="28"/>
        </w:rPr>
        <w:t>虚拟仿真系统、虚拟仿真车站设施设备及附属配套设备、实物道岔一副。</w:t>
      </w:r>
    </w:p>
    <w:p w14:paraId="14487B6B"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平台实现的主要功能包括：（</w:t>
      </w:r>
      <w:r w:rsidRPr="00387151">
        <w:rPr>
          <w:rFonts w:ascii="Times New Roman" w:eastAsia="仿宋_GB2312" w:hAnsi="Times New Roman"/>
          <w:sz w:val="28"/>
          <w:szCs w:val="28"/>
        </w:rPr>
        <w:t>1</w:t>
      </w:r>
      <w:r w:rsidRPr="00387151">
        <w:rPr>
          <w:rFonts w:ascii="Times New Roman" w:eastAsia="仿宋_GB2312" w:hAnsi="Times New Roman"/>
          <w:sz w:val="28"/>
          <w:szCs w:val="28"/>
        </w:rPr>
        <w:t>）虚拟仿真</w:t>
      </w:r>
      <w:r w:rsidRPr="00387151">
        <w:rPr>
          <w:rFonts w:ascii="Times New Roman" w:eastAsia="仿宋_GB2312" w:hAnsi="Times New Roman"/>
          <w:sz w:val="28"/>
          <w:szCs w:val="28"/>
        </w:rPr>
        <w:t>ATS</w:t>
      </w:r>
      <w:r w:rsidRPr="00387151">
        <w:rPr>
          <w:rFonts w:ascii="Times New Roman" w:eastAsia="仿宋_GB2312" w:hAnsi="Times New Roman"/>
          <w:sz w:val="28"/>
          <w:szCs w:val="28"/>
        </w:rPr>
        <w:t>系统；（</w:t>
      </w:r>
      <w:r w:rsidRPr="00387151">
        <w:rPr>
          <w:rFonts w:ascii="Times New Roman" w:eastAsia="仿宋_GB2312" w:hAnsi="Times New Roman"/>
          <w:sz w:val="28"/>
          <w:szCs w:val="28"/>
        </w:rPr>
        <w:t>2</w:t>
      </w:r>
      <w:r w:rsidRPr="00387151">
        <w:rPr>
          <w:rFonts w:ascii="Times New Roman" w:eastAsia="仿宋_GB2312" w:hAnsi="Times New Roman"/>
          <w:sz w:val="28"/>
          <w:szCs w:val="28"/>
        </w:rPr>
        <w:t>）实时加载列车运行图并按图行车；（</w:t>
      </w:r>
      <w:r w:rsidRPr="00387151">
        <w:rPr>
          <w:rFonts w:ascii="Times New Roman" w:eastAsia="仿宋_GB2312" w:hAnsi="Times New Roman"/>
          <w:sz w:val="28"/>
          <w:szCs w:val="28"/>
        </w:rPr>
        <w:t>3</w:t>
      </w:r>
      <w:r w:rsidRPr="00387151">
        <w:rPr>
          <w:rFonts w:ascii="Times New Roman" w:eastAsia="仿宋_GB2312" w:hAnsi="Times New Roman"/>
          <w:sz w:val="28"/>
          <w:szCs w:val="28"/>
        </w:rPr>
        <w:t>）站台门等车站设备设施故障操作仿真；（</w:t>
      </w:r>
      <w:r w:rsidRPr="00387151">
        <w:rPr>
          <w:rFonts w:ascii="Times New Roman" w:eastAsia="仿宋_GB2312" w:hAnsi="Times New Roman"/>
          <w:sz w:val="28"/>
          <w:szCs w:val="28"/>
        </w:rPr>
        <w:t>4</w:t>
      </w:r>
      <w:r w:rsidRPr="00387151">
        <w:rPr>
          <w:rFonts w:ascii="Times New Roman" w:eastAsia="仿宋_GB2312" w:hAnsi="Times New Roman"/>
          <w:sz w:val="28"/>
          <w:szCs w:val="28"/>
        </w:rPr>
        <w:t>）车站火灾及大客流组织虚拟仿真；（</w:t>
      </w:r>
      <w:r w:rsidRPr="00387151">
        <w:rPr>
          <w:rFonts w:ascii="Times New Roman" w:eastAsia="仿宋_GB2312" w:hAnsi="Times New Roman"/>
          <w:sz w:val="28"/>
          <w:szCs w:val="28"/>
        </w:rPr>
        <w:t>5</w:t>
      </w:r>
      <w:r w:rsidRPr="00387151">
        <w:rPr>
          <w:rFonts w:ascii="Times New Roman" w:eastAsia="仿宋_GB2312" w:hAnsi="Times New Roman"/>
          <w:sz w:val="28"/>
          <w:szCs w:val="28"/>
        </w:rPr>
        <w:t>）多岗位联动演练仿真；（</w:t>
      </w:r>
      <w:r w:rsidRPr="00387151">
        <w:rPr>
          <w:rFonts w:ascii="Times New Roman" w:eastAsia="仿宋_GB2312" w:hAnsi="Times New Roman"/>
          <w:sz w:val="28"/>
          <w:szCs w:val="28"/>
        </w:rPr>
        <w:t>6</w:t>
      </w:r>
      <w:r w:rsidRPr="00387151">
        <w:rPr>
          <w:rFonts w:ascii="Times New Roman" w:eastAsia="仿宋_GB2312" w:hAnsi="Times New Roman"/>
          <w:sz w:val="28"/>
          <w:szCs w:val="28"/>
        </w:rPr>
        <w:t>）语音识别；（</w:t>
      </w:r>
      <w:r w:rsidRPr="00387151">
        <w:rPr>
          <w:rFonts w:ascii="Times New Roman" w:eastAsia="仿宋_GB2312" w:hAnsi="Times New Roman"/>
          <w:sz w:val="28"/>
          <w:szCs w:val="28"/>
        </w:rPr>
        <w:t>7</w:t>
      </w:r>
      <w:r w:rsidRPr="00387151">
        <w:rPr>
          <w:rFonts w:ascii="Times New Roman" w:eastAsia="仿宋_GB2312" w:hAnsi="Times New Roman"/>
          <w:sz w:val="28"/>
          <w:szCs w:val="28"/>
        </w:rPr>
        <w:t>）考评打分。</w:t>
      </w:r>
    </w:p>
    <w:p w14:paraId="3BB37098" w14:textId="77777777" w:rsidR="00AE7856" w:rsidRPr="00387151" w:rsidRDefault="00E01D2A">
      <w:pPr>
        <w:pStyle w:val="a0"/>
        <w:spacing w:after="0" w:line="360" w:lineRule="auto"/>
        <w:ind w:firstLineChars="200" w:firstLine="562"/>
        <w:rPr>
          <w:rFonts w:ascii="Times New Roman" w:eastAsia="仿宋_GB2312" w:hAnsi="Times New Roman"/>
          <w:b/>
          <w:bCs/>
          <w:sz w:val="28"/>
          <w:szCs w:val="28"/>
        </w:rPr>
      </w:pPr>
      <w:r w:rsidRPr="00387151">
        <w:rPr>
          <w:rFonts w:ascii="Times New Roman" w:eastAsia="仿宋_GB2312" w:hAnsi="Times New Roman"/>
          <w:b/>
          <w:bCs/>
          <w:sz w:val="28"/>
          <w:szCs w:val="28"/>
        </w:rPr>
        <w:lastRenderedPageBreak/>
        <w:t>2.</w:t>
      </w:r>
      <w:r w:rsidRPr="00387151">
        <w:rPr>
          <w:rFonts w:ascii="Times New Roman" w:eastAsia="仿宋_GB2312" w:hAnsi="Times New Roman"/>
          <w:b/>
          <w:bCs/>
          <w:sz w:val="28"/>
          <w:szCs w:val="28"/>
        </w:rPr>
        <w:t>智慧城轨通信信号设备维护竞赛平台</w:t>
      </w:r>
    </w:p>
    <w:p w14:paraId="6DF33DF3"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智慧城轨通信信号设备维护竞赛平台包含道岔智能培训考核系统、信号设备故障处理与维护虚拟仿真系统。</w:t>
      </w:r>
    </w:p>
    <w:p w14:paraId="279C7F1A"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平台实现的主要功能包括：（</w:t>
      </w:r>
      <w:r w:rsidRPr="00387151">
        <w:rPr>
          <w:rFonts w:ascii="Times New Roman" w:eastAsia="仿宋_GB2312" w:hAnsi="Times New Roman"/>
          <w:sz w:val="28"/>
          <w:szCs w:val="28"/>
        </w:rPr>
        <w:t>1</w:t>
      </w:r>
      <w:r w:rsidRPr="00387151">
        <w:rPr>
          <w:rFonts w:ascii="Times New Roman" w:eastAsia="仿宋_GB2312" w:hAnsi="Times New Roman"/>
          <w:sz w:val="28"/>
          <w:szCs w:val="28"/>
        </w:rPr>
        <w:t>）信号设备安装与调试；（</w:t>
      </w:r>
      <w:r w:rsidRPr="00387151">
        <w:rPr>
          <w:rFonts w:ascii="Times New Roman" w:eastAsia="仿宋_GB2312" w:hAnsi="Times New Roman"/>
          <w:sz w:val="28"/>
          <w:szCs w:val="28"/>
        </w:rPr>
        <w:t>2</w:t>
      </w:r>
      <w:r w:rsidRPr="00387151">
        <w:rPr>
          <w:rFonts w:ascii="Times New Roman" w:eastAsia="仿宋_GB2312" w:hAnsi="Times New Roman"/>
          <w:sz w:val="28"/>
          <w:szCs w:val="28"/>
        </w:rPr>
        <w:t>）信号设备故障及维护仿真；（</w:t>
      </w:r>
      <w:r w:rsidRPr="00387151">
        <w:rPr>
          <w:rFonts w:ascii="Times New Roman" w:eastAsia="仿宋_GB2312" w:hAnsi="Times New Roman"/>
          <w:sz w:val="28"/>
          <w:szCs w:val="28"/>
        </w:rPr>
        <w:t>3</w:t>
      </w:r>
      <w:r w:rsidRPr="00387151">
        <w:rPr>
          <w:rFonts w:ascii="Times New Roman" w:eastAsia="仿宋_GB2312" w:hAnsi="Times New Roman"/>
          <w:sz w:val="28"/>
          <w:szCs w:val="28"/>
        </w:rPr>
        <w:t>）考评打分。</w:t>
      </w:r>
    </w:p>
    <w:p w14:paraId="39C4CA9C" w14:textId="77777777" w:rsidR="00AE7856" w:rsidRPr="00387151" w:rsidRDefault="00E01D2A" w:rsidP="00333B50">
      <w:pPr>
        <w:widowControl/>
        <w:spacing w:beforeLines="50" w:before="156" w:afterLines="50" w:after="156"/>
        <w:jc w:val="left"/>
        <w:rPr>
          <w:rFonts w:ascii="Times New Roman" w:eastAsia="黑体" w:hAnsi="Times New Roman"/>
          <w:sz w:val="32"/>
          <w:szCs w:val="32"/>
        </w:rPr>
      </w:pPr>
      <w:r w:rsidRPr="00387151">
        <w:rPr>
          <w:rFonts w:ascii="Times New Roman" w:eastAsia="黑体" w:hAnsi="Times New Roman"/>
          <w:sz w:val="32"/>
          <w:szCs w:val="32"/>
        </w:rPr>
        <w:t>九、竞赛样题</w:t>
      </w:r>
    </w:p>
    <w:p w14:paraId="4D9D850F"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（一）赛题内容</w:t>
      </w:r>
    </w:p>
    <w:p w14:paraId="2F0667BE"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本赛项包括两个模块，均为技能操作考核。</w:t>
      </w:r>
    </w:p>
    <w:p w14:paraId="23C6AEF4"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模块</w:t>
      </w:r>
      <w:r w:rsidRPr="00387151">
        <w:rPr>
          <w:rFonts w:ascii="Times New Roman" w:eastAsia="仿宋_GB2312" w:hAnsi="Times New Roman"/>
          <w:sz w:val="28"/>
          <w:szCs w:val="28"/>
        </w:rPr>
        <w:t>A</w:t>
      </w:r>
      <w:r w:rsidRPr="00387151">
        <w:rPr>
          <w:rFonts w:ascii="Times New Roman" w:eastAsia="仿宋_GB2312" w:hAnsi="Times New Roman"/>
          <w:sz w:val="28"/>
          <w:szCs w:val="28"/>
        </w:rPr>
        <w:t>考核内容包括：车站和调度中心正常行车组织下的列车运行、信号及机电设备监控、非正常情况下的行车组织，以及突发事件应急处置。设备包括：车站</w:t>
      </w:r>
      <w:r w:rsidRPr="00387151">
        <w:rPr>
          <w:rFonts w:ascii="Times New Roman" w:eastAsia="仿宋_GB2312" w:hAnsi="Times New Roman"/>
          <w:sz w:val="28"/>
          <w:szCs w:val="28"/>
        </w:rPr>
        <w:t>ATS</w:t>
      </w:r>
      <w:r w:rsidRPr="00387151">
        <w:rPr>
          <w:rFonts w:ascii="Times New Roman" w:eastAsia="仿宋_GB2312" w:hAnsi="Times New Roman"/>
          <w:sz w:val="28"/>
          <w:szCs w:val="28"/>
        </w:rPr>
        <w:t>仿真系统、车站虚拟</w:t>
      </w:r>
      <w:r w:rsidRPr="00387151">
        <w:rPr>
          <w:rFonts w:ascii="Times New Roman" w:eastAsia="仿宋_GB2312" w:hAnsi="Times New Roman"/>
          <w:sz w:val="28"/>
          <w:szCs w:val="28"/>
        </w:rPr>
        <w:t>IBP</w:t>
      </w:r>
      <w:r w:rsidRPr="00387151">
        <w:rPr>
          <w:rFonts w:ascii="Times New Roman" w:eastAsia="仿宋_GB2312" w:hAnsi="Times New Roman"/>
          <w:sz w:val="28"/>
          <w:szCs w:val="28"/>
        </w:rPr>
        <w:t>盘、车站</w:t>
      </w:r>
      <w:r w:rsidRPr="00387151">
        <w:rPr>
          <w:rFonts w:ascii="Times New Roman" w:eastAsia="仿宋_GB2312" w:hAnsi="Times New Roman"/>
          <w:sz w:val="28"/>
          <w:szCs w:val="28"/>
        </w:rPr>
        <w:t>ISCS</w:t>
      </w:r>
      <w:r w:rsidRPr="00387151">
        <w:rPr>
          <w:rFonts w:ascii="Times New Roman" w:eastAsia="仿宋_GB2312" w:hAnsi="Times New Roman"/>
          <w:sz w:val="28"/>
          <w:szCs w:val="28"/>
        </w:rPr>
        <w:t>仿真系统、车站站台门仿真系统、车站虚拟</w:t>
      </w:r>
      <w:r w:rsidRPr="00387151">
        <w:rPr>
          <w:rFonts w:ascii="Times New Roman" w:eastAsia="仿宋_GB2312" w:hAnsi="Times New Roman"/>
          <w:sz w:val="28"/>
          <w:szCs w:val="28"/>
        </w:rPr>
        <w:t>CCTV</w:t>
      </w:r>
      <w:r w:rsidRPr="00387151">
        <w:rPr>
          <w:rFonts w:ascii="Times New Roman" w:eastAsia="仿宋_GB2312" w:hAnsi="Times New Roman"/>
          <w:sz w:val="28"/>
          <w:szCs w:val="28"/>
        </w:rPr>
        <w:t>仿真系统、中心</w:t>
      </w:r>
      <w:r w:rsidRPr="00387151">
        <w:rPr>
          <w:rFonts w:ascii="Times New Roman" w:eastAsia="仿宋_GB2312" w:hAnsi="Times New Roman"/>
          <w:sz w:val="28"/>
          <w:szCs w:val="28"/>
        </w:rPr>
        <w:t>ATS</w:t>
      </w:r>
      <w:r w:rsidRPr="00387151">
        <w:rPr>
          <w:rFonts w:ascii="Times New Roman" w:eastAsia="仿宋_GB2312" w:hAnsi="Times New Roman"/>
          <w:sz w:val="28"/>
          <w:szCs w:val="28"/>
        </w:rPr>
        <w:t>仿真系统、中心</w:t>
      </w:r>
      <w:r w:rsidRPr="00387151">
        <w:rPr>
          <w:rFonts w:ascii="Times New Roman" w:eastAsia="仿宋_GB2312" w:hAnsi="Times New Roman"/>
          <w:sz w:val="28"/>
          <w:szCs w:val="28"/>
        </w:rPr>
        <w:t>ISCS</w:t>
      </w:r>
      <w:r w:rsidRPr="00387151">
        <w:rPr>
          <w:rFonts w:ascii="Times New Roman" w:eastAsia="仿宋_GB2312" w:hAnsi="Times New Roman"/>
          <w:sz w:val="28"/>
          <w:szCs w:val="28"/>
        </w:rPr>
        <w:t>仿真系统、车站火灾及大客流组织虚拟仿真系统，以及实物道岔、有线和无线通信设备等。</w:t>
      </w:r>
    </w:p>
    <w:p w14:paraId="183292B2"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模块</w:t>
      </w:r>
      <w:r w:rsidRPr="00387151">
        <w:rPr>
          <w:rFonts w:ascii="Times New Roman" w:eastAsia="仿宋_GB2312" w:hAnsi="Times New Roman"/>
          <w:sz w:val="28"/>
          <w:szCs w:val="28"/>
        </w:rPr>
        <w:t>B</w:t>
      </w:r>
      <w:r w:rsidRPr="00387151">
        <w:rPr>
          <w:rFonts w:ascii="Times New Roman" w:eastAsia="仿宋_GB2312" w:hAnsi="Times New Roman"/>
          <w:sz w:val="28"/>
          <w:szCs w:val="28"/>
        </w:rPr>
        <w:t>的技能考核内容为：信号故障分析与处理、信号设备安装与调试、信号设备维护。设备包括：道岔智能培训考核系统、信号设备故障处理与维护虚拟仿真系统。</w:t>
      </w:r>
    </w:p>
    <w:p w14:paraId="67327826"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（二）赛题样题</w:t>
      </w:r>
    </w:p>
    <w:p w14:paraId="16384092" w14:textId="77777777" w:rsidR="00AE7856" w:rsidRPr="00387151" w:rsidRDefault="00E01D2A">
      <w:pPr>
        <w:pStyle w:val="a0"/>
        <w:spacing w:after="0" w:line="30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赛题样题见附件。</w:t>
      </w:r>
    </w:p>
    <w:p w14:paraId="0711D0B2" w14:textId="77777777" w:rsidR="00AE7856" w:rsidRPr="00387151" w:rsidRDefault="00E01D2A">
      <w:pPr>
        <w:spacing w:beforeLines="50" w:before="156" w:afterLines="50" w:after="156"/>
        <w:rPr>
          <w:rFonts w:ascii="Times New Roman" w:eastAsia="黑体" w:hAnsi="Times New Roman"/>
          <w:sz w:val="32"/>
          <w:szCs w:val="32"/>
        </w:rPr>
      </w:pPr>
      <w:r w:rsidRPr="00387151">
        <w:rPr>
          <w:rFonts w:ascii="Times New Roman" w:eastAsia="黑体" w:hAnsi="Times New Roman"/>
          <w:sz w:val="32"/>
          <w:szCs w:val="32"/>
        </w:rPr>
        <w:t>十、赛项安全</w:t>
      </w:r>
    </w:p>
    <w:p w14:paraId="51800438"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在赛区组委会领导下，安全工作小组负责本赛项筹备和比赛期间</w:t>
      </w:r>
      <w:r w:rsidRPr="00387151">
        <w:rPr>
          <w:rFonts w:ascii="Times New Roman" w:eastAsia="仿宋_GB2312" w:hAnsi="Times New Roman"/>
          <w:sz w:val="28"/>
          <w:szCs w:val="28"/>
        </w:rPr>
        <w:lastRenderedPageBreak/>
        <w:t>的各项安全和应急工作，承办校竞赛领导小组组长为第一责任人。安全工作小组建立行政、交通、司法、公安、消防、卫生、食品、质检等相关部门协调机制，制定安全规范、流程和应急预案，全过程保证比赛筹备和实施工作安全。具体的赛场安全组织措施如下：</w:t>
      </w:r>
    </w:p>
    <w:p w14:paraId="372EC417"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1</w:t>
      </w:r>
      <w:r w:rsidRPr="00387151">
        <w:rPr>
          <w:rFonts w:ascii="Times New Roman" w:eastAsia="仿宋_GB2312" w:hAnsi="Times New Roman"/>
          <w:sz w:val="28"/>
          <w:szCs w:val="28"/>
        </w:rPr>
        <w:t>．安全工作小组赛前对比赛现场、住宿场所和交通保障进行考察，并对安全工作提出明确要求。赛场的布置、器材、设备应符合国家有关安全规定。</w:t>
      </w:r>
    </w:p>
    <w:p w14:paraId="182587D7"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2</w:t>
      </w:r>
      <w:r w:rsidRPr="00387151">
        <w:rPr>
          <w:rFonts w:ascii="Times New Roman" w:eastAsia="仿宋_GB2312" w:hAnsi="Times New Roman"/>
          <w:sz w:val="28"/>
          <w:szCs w:val="28"/>
        </w:rPr>
        <w:t>．赛场周围设立警戒线，防止无关人员进入发生意外事件。赛场为选手提供相关劳动保护。</w:t>
      </w:r>
    </w:p>
    <w:p w14:paraId="72D902A4"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3</w:t>
      </w:r>
      <w:r w:rsidRPr="00387151">
        <w:rPr>
          <w:rFonts w:ascii="Times New Roman" w:eastAsia="仿宋_GB2312" w:hAnsi="Times New Roman"/>
          <w:sz w:val="28"/>
          <w:szCs w:val="28"/>
        </w:rPr>
        <w:t>．赛事安全工作小组在赛前制定开放赛场和体验区的人员疏导方案。赛场环境中存在人员密集、车流人流交错的区域，除了设置齐全的指示标志外，须增加引导人员，并开辟备用通道。</w:t>
      </w:r>
    </w:p>
    <w:p w14:paraId="0A474EFC"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4</w:t>
      </w:r>
      <w:r w:rsidRPr="00387151">
        <w:rPr>
          <w:rFonts w:ascii="Times New Roman" w:eastAsia="仿宋_GB2312" w:hAnsi="Times New Roman"/>
          <w:sz w:val="28"/>
          <w:szCs w:val="28"/>
        </w:rPr>
        <w:t>．大赛期间，赛事安全工作小组在赛场管理的关键岗位安排人员增加力量，建立安全管理日志。</w:t>
      </w:r>
    </w:p>
    <w:p w14:paraId="6CADC155" w14:textId="77777777" w:rsidR="00AE7856" w:rsidRPr="00387151" w:rsidRDefault="00E01D2A">
      <w:pPr>
        <w:pStyle w:val="a0"/>
        <w:spacing w:after="0"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5</w:t>
      </w:r>
      <w:r w:rsidRPr="00387151">
        <w:rPr>
          <w:rFonts w:ascii="Times New Roman" w:eastAsia="仿宋_GB2312" w:hAnsi="Times New Roman"/>
          <w:sz w:val="28"/>
          <w:szCs w:val="28"/>
        </w:rPr>
        <w:t>．参赛选手进入赛位、赛项裁判工作人员进入工作场所时，赛项工作人员有责任提醒督促参赛选手、赛项裁判工作人员严禁携带通讯、照相摄录设备，禁止携带记录用具。比赛期间根据需要配置安检设备，对进入赛场的所有人员进行安检，并在赛场相关区域安放无线屏蔽设备。</w:t>
      </w:r>
    </w:p>
    <w:p w14:paraId="60DEC506" w14:textId="77777777" w:rsidR="00AE7856" w:rsidRPr="00387151" w:rsidRDefault="00E01D2A">
      <w:pPr>
        <w:spacing w:beforeLines="50" w:before="156" w:afterLines="50" w:after="156"/>
        <w:rPr>
          <w:rFonts w:ascii="Times New Roman" w:eastAsia="黑体" w:hAnsi="Times New Roman"/>
          <w:sz w:val="32"/>
          <w:szCs w:val="32"/>
        </w:rPr>
      </w:pPr>
      <w:r w:rsidRPr="00387151">
        <w:rPr>
          <w:rFonts w:ascii="Times New Roman" w:eastAsia="黑体" w:hAnsi="Times New Roman"/>
          <w:sz w:val="32"/>
          <w:szCs w:val="32"/>
        </w:rPr>
        <w:t>十一、成绩评定</w:t>
      </w:r>
    </w:p>
    <w:p w14:paraId="5D396DCA"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（一）评分标准制定原则</w:t>
      </w:r>
    </w:p>
    <w:p w14:paraId="7F35CCD3" w14:textId="77777777" w:rsidR="00AE7856" w:rsidRPr="00387151" w:rsidRDefault="00E01D2A">
      <w:pPr>
        <w:adjustRightInd w:val="0"/>
        <w:snapToGrid w:val="0"/>
        <w:spacing w:line="360" w:lineRule="auto"/>
        <w:ind w:firstLineChars="200" w:firstLine="560"/>
        <w:jc w:val="left"/>
        <w:rPr>
          <w:rFonts w:ascii="Times New Roman" w:eastAsia="仿宋_GB2312" w:hAnsi="Times New Roman"/>
          <w:sz w:val="28"/>
          <w:szCs w:val="28"/>
        </w:rPr>
      </w:pPr>
      <w:r w:rsidRPr="00387151">
        <w:rPr>
          <w:rFonts w:ascii="Times New Roman" w:eastAsia="仿宋_GB2312" w:hAnsi="Times New Roman"/>
          <w:sz w:val="28"/>
          <w:szCs w:val="28"/>
        </w:rPr>
        <w:t>竞赛成绩评定本着公平公正公开的原则，以技能考核为主，兼</w:t>
      </w:r>
      <w:r w:rsidRPr="00387151">
        <w:rPr>
          <w:rFonts w:ascii="Times New Roman" w:eastAsia="仿宋_GB2312" w:hAnsi="Times New Roman"/>
          <w:sz w:val="28"/>
          <w:szCs w:val="28"/>
        </w:rPr>
        <w:lastRenderedPageBreak/>
        <w:t>顾综合评定选手的团队协作精神和职业道德素养。裁判负责对参赛队伍（选手）的技能水平、操作规范和竞操作流程等按赛项评分标准进行评定。赛项评分标准力争客观，各评分得分点可量化，评分过程全程可追溯。</w:t>
      </w:r>
    </w:p>
    <w:p w14:paraId="4DFFB0D0" w14:textId="77777777" w:rsidR="00AE7856" w:rsidRPr="00387151" w:rsidRDefault="00E01D2A">
      <w:pPr>
        <w:spacing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赛项最终成绩由模块</w:t>
      </w:r>
      <w:r w:rsidRPr="00387151">
        <w:rPr>
          <w:rFonts w:ascii="Times New Roman" w:eastAsia="仿宋_GB2312" w:hAnsi="Times New Roman"/>
          <w:sz w:val="28"/>
          <w:szCs w:val="28"/>
        </w:rPr>
        <w:t>A</w:t>
      </w:r>
      <w:r w:rsidRPr="00387151">
        <w:rPr>
          <w:rFonts w:ascii="Times New Roman" w:eastAsia="仿宋_GB2312" w:hAnsi="Times New Roman"/>
          <w:sz w:val="28"/>
          <w:szCs w:val="28"/>
        </w:rPr>
        <w:t>和模块</w:t>
      </w:r>
      <w:r w:rsidRPr="00387151">
        <w:rPr>
          <w:rFonts w:ascii="Times New Roman" w:eastAsia="仿宋_GB2312" w:hAnsi="Times New Roman"/>
          <w:sz w:val="28"/>
          <w:szCs w:val="28"/>
        </w:rPr>
        <w:t>B</w:t>
      </w:r>
      <w:r w:rsidRPr="00387151">
        <w:rPr>
          <w:rFonts w:ascii="Times New Roman" w:eastAsia="仿宋_GB2312" w:hAnsi="Times New Roman"/>
          <w:sz w:val="28"/>
          <w:szCs w:val="28"/>
        </w:rPr>
        <w:t>的成绩共同确定，其中模块</w:t>
      </w:r>
      <w:r w:rsidRPr="00387151">
        <w:rPr>
          <w:rFonts w:ascii="Times New Roman" w:eastAsia="仿宋_GB2312" w:hAnsi="Times New Roman"/>
          <w:sz w:val="28"/>
          <w:szCs w:val="28"/>
        </w:rPr>
        <w:t>A</w:t>
      </w:r>
      <w:r w:rsidRPr="00387151">
        <w:rPr>
          <w:rFonts w:ascii="Times New Roman" w:eastAsia="仿宋_GB2312" w:hAnsi="Times New Roman"/>
          <w:sz w:val="28"/>
          <w:szCs w:val="28"/>
        </w:rPr>
        <w:t>占</w:t>
      </w:r>
      <w:r w:rsidRPr="00387151">
        <w:rPr>
          <w:rFonts w:ascii="Times New Roman" w:eastAsia="仿宋_GB2312" w:hAnsi="Times New Roman"/>
          <w:sz w:val="28"/>
          <w:szCs w:val="28"/>
        </w:rPr>
        <w:t>70%</w:t>
      </w:r>
      <w:r w:rsidRPr="00387151">
        <w:rPr>
          <w:rFonts w:ascii="Times New Roman" w:eastAsia="仿宋_GB2312" w:hAnsi="Times New Roman"/>
          <w:sz w:val="28"/>
          <w:szCs w:val="28"/>
        </w:rPr>
        <w:t>，模块</w:t>
      </w:r>
      <w:r w:rsidRPr="00387151">
        <w:rPr>
          <w:rFonts w:ascii="Times New Roman" w:eastAsia="仿宋_GB2312" w:hAnsi="Times New Roman"/>
          <w:sz w:val="28"/>
          <w:szCs w:val="28"/>
        </w:rPr>
        <w:t>B</w:t>
      </w:r>
      <w:r w:rsidRPr="00387151">
        <w:rPr>
          <w:rFonts w:ascii="Times New Roman" w:eastAsia="仿宋_GB2312" w:hAnsi="Times New Roman"/>
          <w:sz w:val="28"/>
          <w:szCs w:val="28"/>
        </w:rPr>
        <w:t>占</w:t>
      </w:r>
      <w:r w:rsidRPr="00387151">
        <w:rPr>
          <w:rFonts w:ascii="Times New Roman" w:eastAsia="仿宋_GB2312" w:hAnsi="Times New Roman"/>
          <w:sz w:val="28"/>
          <w:szCs w:val="28"/>
        </w:rPr>
        <w:t>30%</w:t>
      </w:r>
      <w:r w:rsidRPr="00387151">
        <w:rPr>
          <w:rFonts w:ascii="Times New Roman" w:eastAsia="仿宋_GB2312" w:hAnsi="Times New Roman"/>
          <w:sz w:val="28"/>
          <w:szCs w:val="28"/>
        </w:rPr>
        <w:t>，成绩计算到小数点后</w:t>
      </w:r>
      <w:r w:rsidRPr="00387151">
        <w:rPr>
          <w:rFonts w:ascii="Times New Roman" w:eastAsia="仿宋_GB2312" w:hAnsi="Times New Roman"/>
          <w:sz w:val="28"/>
          <w:szCs w:val="28"/>
        </w:rPr>
        <w:t>2</w:t>
      </w:r>
      <w:r w:rsidRPr="00387151">
        <w:rPr>
          <w:rFonts w:ascii="Times New Roman" w:eastAsia="仿宋_GB2312" w:hAnsi="Times New Roman"/>
          <w:sz w:val="28"/>
          <w:szCs w:val="28"/>
        </w:rPr>
        <w:t>位。</w:t>
      </w:r>
    </w:p>
    <w:p w14:paraId="652F06A2" w14:textId="77777777" w:rsidR="00AE7856" w:rsidRPr="00387151" w:rsidRDefault="00E01D2A">
      <w:pPr>
        <w:ind w:firstLineChars="200" w:firstLine="562"/>
        <w:rPr>
          <w:rFonts w:ascii="Times New Roman" w:eastAsia="仿宋_GB2312" w:hAnsi="Times New Roman"/>
          <w:b/>
          <w:bCs/>
          <w:sz w:val="28"/>
          <w:szCs w:val="28"/>
        </w:rPr>
      </w:pPr>
      <w:r w:rsidRPr="00387151">
        <w:rPr>
          <w:rFonts w:ascii="Times New Roman" w:eastAsia="仿宋_GB2312" w:hAnsi="Times New Roman"/>
          <w:b/>
          <w:bCs/>
          <w:sz w:val="28"/>
          <w:szCs w:val="28"/>
        </w:rPr>
        <w:t>1.</w:t>
      </w:r>
      <w:r w:rsidRPr="00387151">
        <w:rPr>
          <w:rFonts w:ascii="Times New Roman" w:eastAsia="仿宋_GB2312" w:hAnsi="Times New Roman"/>
          <w:b/>
          <w:bCs/>
          <w:sz w:val="28"/>
          <w:szCs w:val="28"/>
        </w:rPr>
        <w:t>模块</w:t>
      </w:r>
      <w:r w:rsidRPr="00387151">
        <w:rPr>
          <w:rFonts w:ascii="Times New Roman" w:eastAsia="仿宋_GB2312" w:hAnsi="Times New Roman"/>
          <w:b/>
          <w:bCs/>
          <w:sz w:val="28"/>
          <w:szCs w:val="28"/>
        </w:rPr>
        <w:t>A</w:t>
      </w:r>
      <w:r w:rsidRPr="00387151">
        <w:rPr>
          <w:rFonts w:ascii="Times New Roman" w:eastAsia="仿宋_GB2312" w:hAnsi="Times New Roman"/>
          <w:b/>
          <w:bCs/>
          <w:sz w:val="28"/>
          <w:szCs w:val="28"/>
        </w:rPr>
        <w:t>成绩</w:t>
      </w:r>
    </w:p>
    <w:p w14:paraId="581E6458"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成绩为</w:t>
      </w:r>
      <w:r w:rsidRPr="00387151">
        <w:rPr>
          <w:rFonts w:ascii="Times New Roman" w:eastAsia="仿宋_GB2312" w:hAnsi="Times New Roman"/>
          <w:sz w:val="28"/>
          <w:szCs w:val="28"/>
        </w:rPr>
        <w:t>2</w:t>
      </w:r>
      <w:r w:rsidRPr="00387151">
        <w:rPr>
          <w:rFonts w:ascii="Times New Roman" w:eastAsia="仿宋_GB2312" w:hAnsi="Times New Roman"/>
          <w:sz w:val="28"/>
          <w:szCs w:val="28"/>
        </w:rPr>
        <w:t>名参赛选手共同比赛的团体成绩，团体成绩为人工评分与计算机自动评分之和。人工评分为裁判对整个比赛过程中</w:t>
      </w:r>
      <w:r w:rsidRPr="00387151">
        <w:rPr>
          <w:rFonts w:ascii="Times New Roman" w:eastAsia="仿宋_GB2312" w:hAnsi="Times New Roman"/>
          <w:sz w:val="28"/>
          <w:szCs w:val="28"/>
        </w:rPr>
        <w:t>2</w:t>
      </w:r>
      <w:r w:rsidRPr="00387151">
        <w:rPr>
          <w:rFonts w:ascii="Times New Roman" w:eastAsia="仿宋_GB2312" w:hAnsi="Times New Roman"/>
          <w:sz w:val="28"/>
          <w:szCs w:val="28"/>
        </w:rPr>
        <w:t>名参赛选手的集体表现的过程评分（</w:t>
      </w:r>
      <w:r w:rsidRPr="00387151">
        <w:rPr>
          <w:rFonts w:ascii="Times New Roman" w:eastAsia="仿宋_GB2312" w:hAnsi="Times New Roman"/>
          <w:sz w:val="28"/>
          <w:szCs w:val="28"/>
        </w:rPr>
        <w:t>2</w:t>
      </w:r>
      <w:r w:rsidRPr="00387151">
        <w:rPr>
          <w:rFonts w:ascii="Times New Roman" w:eastAsia="仿宋_GB2312" w:hAnsi="Times New Roman"/>
          <w:sz w:val="28"/>
          <w:szCs w:val="28"/>
        </w:rPr>
        <w:t>人共用一份成绩单），计算机自动评分为计算机对整个比赛过程的操作结果的评分（</w:t>
      </w:r>
      <w:r w:rsidRPr="00387151">
        <w:rPr>
          <w:rFonts w:ascii="Times New Roman" w:eastAsia="仿宋_GB2312" w:hAnsi="Times New Roman"/>
          <w:sz w:val="28"/>
          <w:szCs w:val="28"/>
        </w:rPr>
        <w:t>2</w:t>
      </w:r>
      <w:r w:rsidRPr="00387151">
        <w:rPr>
          <w:rFonts w:ascii="Times New Roman" w:eastAsia="仿宋_GB2312" w:hAnsi="Times New Roman"/>
          <w:sz w:val="28"/>
          <w:szCs w:val="28"/>
        </w:rPr>
        <w:t>人共用一份成绩单）。成绩计算到小数点后</w:t>
      </w:r>
      <w:r w:rsidRPr="00387151">
        <w:rPr>
          <w:rFonts w:ascii="Times New Roman" w:eastAsia="仿宋_GB2312" w:hAnsi="Times New Roman"/>
          <w:sz w:val="28"/>
          <w:szCs w:val="28"/>
        </w:rPr>
        <w:t>2</w:t>
      </w:r>
      <w:r w:rsidRPr="00387151">
        <w:rPr>
          <w:rFonts w:ascii="Times New Roman" w:eastAsia="仿宋_GB2312" w:hAnsi="Times New Roman"/>
          <w:sz w:val="28"/>
          <w:szCs w:val="28"/>
        </w:rPr>
        <w:t>位。</w:t>
      </w:r>
    </w:p>
    <w:p w14:paraId="20FC689A" w14:textId="77777777" w:rsidR="00AE7856" w:rsidRPr="00387151" w:rsidRDefault="00E01D2A">
      <w:pPr>
        <w:ind w:firstLineChars="200" w:firstLine="562"/>
        <w:rPr>
          <w:rFonts w:ascii="Times New Roman" w:eastAsia="仿宋_GB2312" w:hAnsi="Times New Roman"/>
          <w:b/>
          <w:bCs/>
          <w:sz w:val="28"/>
          <w:szCs w:val="28"/>
        </w:rPr>
      </w:pPr>
      <w:r w:rsidRPr="00387151">
        <w:rPr>
          <w:rFonts w:ascii="Times New Roman" w:eastAsia="仿宋_GB2312" w:hAnsi="Times New Roman"/>
          <w:b/>
          <w:bCs/>
          <w:sz w:val="28"/>
          <w:szCs w:val="28"/>
        </w:rPr>
        <w:t>2.</w:t>
      </w:r>
      <w:r w:rsidRPr="00387151">
        <w:rPr>
          <w:rFonts w:ascii="Times New Roman" w:eastAsia="仿宋_GB2312" w:hAnsi="Times New Roman"/>
          <w:b/>
          <w:bCs/>
          <w:sz w:val="28"/>
          <w:szCs w:val="28"/>
        </w:rPr>
        <w:t>模块</w:t>
      </w:r>
      <w:r w:rsidRPr="00387151">
        <w:rPr>
          <w:rFonts w:ascii="Times New Roman" w:eastAsia="仿宋_GB2312" w:hAnsi="Times New Roman"/>
          <w:b/>
          <w:bCs/>
          <w:sz w:val="28"/>
          <w:szCs w:val="28"/>
        </w:rPr>
        <w:t>B</w:t>
      </w:r>
      <w:r w:rsidRPr="00387151">
        <w:rPr>
          <w:rFonts w:ascii="Times New Roman" w:eastAsia="仿宋_GB2312" w:hAnsi="Times New Roman"/>
          <w:b/>
          <w:bCs/>
          <w:sz w:val="28"/>
          <w:szCs w:val="28"/>
        </w:rPr>
        <w:t>成绩</w:t>
      </w:r>
    </w:p>
    <w:p w14:paraId="0E458D40"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成绩为</w:t>
      </w:r>
      <w:r w:rsidRPr="00387151">
        <w:rPr>
          <w:rFonts w:ascii="Times New Roman" w:eastAsia="仿宋_GB2312" w:hAnsi="Times New Roman"/>
          <w:sz w:val="28"/>
          <w:szCs w:val="28"/>
        </w:rPr>
        <w:t>2</w:t>
      </w:r>
      <w:r w:rsidRPr="00387151">
        <w:rPr>
          <w:rFonts w:ascii="Times New Roman" w:eastAsia="仿宋_GB2312" w:hAnsi="Times New Roman"/>
          <w:sz w:val="28"/>
          <w:szCs w:val="28"/>
        </w:rPr>
        <w:t>名参赛选手共同比赛的团体成绩，团体成绩为人工评分与计算机自动评分之和。人工评分为裁判对整个比赛过程中</w:t>
      </w:r>
      <w:r w:rsidRPr="00387151">
        <w:rPr>
          <w:rFonts w:ascii="Times New Roman" w:eastAsia="仿宋_GB2312" w:hAnsi="Times New Roman"/>
          <w:sz w:val="28"/>
          <w:szCs w:val="28"/>
        </w:rPr>
        <w:t>2</w:t>
      </w:r>
      <w:r w:rsidRPr="00387151">
        <w:rPr>
          <w:rFonts w:ascii="Times New Roman" w:eastAsia="仿宋_GB2312" w:hAnsi="Times New Roman"/>
          <w:sz w:val="28"/>
          <w:szCs w:val="28"/>
        </w:rPr>
        <w:t>名参赛选手的集体表现的过程评分（</w:t>
      </w:r>
      <w:r w:rsidRPr="00387151">
        <w:rPr>
          <w:rFonts w:ascii="Times New Roman" w:eastAsia="仿宋_GB2312" w:hAnsi="Times New Roman"/>
          <w:sz w:val="28"/>
          <w:szCs w:val="28"/>
        </w:rPr>
        <w:t>2</w:t>
      </w:r>
      <w:r w:rsidRPr="00387151">
        <w:rPr>
          <w:rFonts w:ascii="Times New Roman" w:eastAsia="仿宋_GB2312" w:hAnsi="Times New Roman"/>
          <w:sz w:val="28"/>
          <w:szCs w:val="28"/>
        </w:rPr>
        <w:t>人共用一份成绩单），计算机自动评分为计算机对整个比赛过程的操作结果的评分（</w:t>
      </w:r>
      <w:r w:rsidRPr="00387151">
        <w:rPr>
          <w:rFonts w:ascii="Times New Roman" w:eastAsia="仿宋_GB2312" w:hAnsi="Times New Roman"/>
          <w:sz w:val="28"/>
          <w:szCs w:val="28"/>
        </w:rPr>
        <w:t>2</w:t>
      </w:r>
      <w:r w:rsidRPr="00387151">
        <w:rPr>
          <w:rFonts w:ascii="Times New Roman" w:eastAsia="仿宋_GB2312" w:hAnsi="Times New Roman"/>
          <w:sz w:val="28"/>
          <w:szCs w:val="28"/>
        </w:rPr>
        <w:t>人共用一份成绩单）。成绩计算到小数点后</w:t>
      </w:r>
      <w:r w:rsidRPr="00387151">
        <w:rPr>
          <w:rFonts w:ascii="Times New Roman" w:eastAsia="仿宋_GB2312" w:hAnsi="Times New Roman"/>
          <w:sz w:val="28"/>
          <w:szCs w:val="28"/>
        </w:rPr>
        <w:t>2</w:t>
      </w:r>
      <w:r w:rsidRPr="00387151">
        <w:rPr>
          <w:rFonts w:ascii="Times New Roman" w:eastAsia="仿宋_GB2312" w:hAnsi="Times New Roman"/>
          <w:sz w:val="28"/>
          <w:szCs w:val="28"/>
        </w:rPr>
        <w:t>位。</w:t>
      </w:r>
    </w:p>
    <w:p w14:paraId="1D4897A9"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（二）裁判人数</w:t>
      </w:r>
    </w:p>
    <w:p w14:paraId="04EEE5D8"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1.</w:t>
      </w:r>
      <w:r w:rsidRPr="00387151">
        <w:rPr>
          <w:rFonts w:ascii="Times New Roman" w:eastAsia="仿宋_GB2312" w:hAnsi="Times New Roman"/>
          <w:sz w:val="28"/>
          <w:szCs w:val="28"/>
        </w:rPr>
        <w:t>人员类型：非赛项合作的轨道交通相关企业、无参赛队伍院校的具有副高及以上专业技术职称或者高级技师的人员。</w:t>
      </w:r>
    </w:p>
    <w:p w14:paraId="5BF452D4"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2.</w:t>
      </w:r>
      <w:r w:rsidRPr="00387151">
        <w:rPr>
          <w:rFonts w:ascii="Times New Roman" w:eastAsia="仿宋_GB2312" w:hAnsi="Times New Roman"/>
          <w:sz w:val="28"/>
          <w:szCs w:val="28"/>
        </w:rPr>
        <w:t>数量要求：共</w:t>
      </w:r>
      <w:r w:rsidRPr="00387151">
        <w:rPr>
          <w:rFonts w:ascii="Times New Roman" w:eastAsia="仿宋_GB2312" w:hAnsi="Times New Roman"/>
          <w:sz w:val="28"/>
          <w:szCs w:val="28"/>
        </w:rPr>
        <w:t>35</w:t>
      </w:r>
      <w:r w:rsidRPr="00387151">
        <w:rPr>
          <w:rFonts w:ascii="Times New Roman" w:eastAsia="仿宋_GB2312" w:hAnsi="Times New Roman"/>
          <w:sz w:val="28"/>
          <w:szCs w:val="28"/>
        </w:rPr>
        <w:t>人，其中裁判长</w:t>
      </w:r>
      <w:r w:rsidRPr="00387151">
        <w:rPr>
          <w:rFonts w:ascii="Times New Roman" w:eastAsia="仿宋_GB2312" w:hAnsi="Times New Roman"/>
          <w:sz w:val="28"/>
          <w:szCs w:val="28"/>
        </w:rPr>
        <w:t>1</w:t>
      </w:r>
      <w:r w:rsidRPr="00387151">
        <w:rPr>
          <w:rFonts w:ascii="Times New Roman" w:eastAsia="仿宋_GB2312" w:hAnsi="Times New Roman"/>
          <w:sz w:val="28"/>
          <w:szCs w:val="28"/>
        </w:rPr>
        <w:t>人，加密裁判</w:t>
      </w:r>
      <w:r w:rsidRPr="00387151">
        <w:rPr>
          <w:rFonts w:ascii="Times New Roman" w:eastAsia="仿宋_GB2312" w:hAnsi="Times New Roman"/>
          <w:sz w:val="28"/>
          <w:szCs w:val="28"/>
        </w:rPr>
        <w:t>2</w:t>
      </w:r>
      <w:r w:rsidRPr="00387151">
        <w:rPr>
          <w:rFonts w:ascii="Times New Roman" w:eastAsia="仿宋_GB2312" w:hAnsi="Times New Roman"/>
          <w:sz w:val="28"/>
          <w:szCs w:val="28"/>
        </w:rPr>
        <w:t>人，现场裁判及评分裁判共</w:t>
      </w:r>
      <w:r w:rsidRPr="00387151">
        <w:rPr>
          <w:rFonts w:ascii="Times New Roman" w:eastAsia="仿宋_GB2312" w:hAnsi="Times New Roman"/>
          <w:sz w:val="28"/>
          <w:szCs w:val="28"/>
        </w:rPr>
        <w:t>32</w:t>
      </w:r>
      <w:r w:rsidRPr="00387151">
        <w:rPr>
          <w:rFonts w:ascii="Times New Roman" w:eastAsia="仿宋_GB2312" w:hAnsi="Times New Roman"/>
          <w:sz w:val="28"/>
          <w:szCs w:val="28"/>
        </w:rPr>
        <w:t>人（根据赛项实际情况酌情调整）。</w:t>
      </w:r>
    </w:p>
    <w:p w14:paraId="471A742B"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lastRenderedPageBreak/>
        <w:t>（三）评分方法</w:t>
      </w:r>
    </w:p>
    <w:p w14:paraId="5CE777B3" w14:textId="77777777" w:rsidR="00AE7856" w:rsidRPr="00387151" w:rsidRDefault="00E01D2A">
      <w:pPr>
        <w:ind w:firstLineChars="200" w:firstLine="562"/>
        <w:rPr>
          <w:rFonts w:ascii="Times New Roman" w:eastAsia="仿宋_GB2312" w:hAnsi="Times New Roman"/>
          <w:b/>
          <w:bCs/>
          <w:sz w:val="28"/>
          <w:szCs w:val="28"/>
        </w:rPr>
      </w:pPr>
      <w:r w:rsidRPr="00387151">
        <w:rPr>
          <w:rFonts w:ascii="Times New Roman" w:eastAsia="仿宋_GB2312" w:hAnsi="Times New Roman"/>
          <w:b/>
          <w:bCs/>
          <w:sz w:val="28"/>
          <w:szCs w:val="28"/>
        </w:rPr>
        <w:t>1.</w:t>
      </w:r>
      <w:r w:rsidRPr="00387151">
        <w:rPr>
          <w:rFonts w:ascii="Times New Roman" w:eastAsia="仿宋_GB2312" w:hAnsi="Times New Roman"/>
          <w:b/>
          <w:bCs/>
          <w:sz w:val="28"/>
          <w:szCs w:val="28"/>
        </w:rPr>
        <w:t>组织与分工</w:t>
      </w:r>
    </w:p>
    <w:p w14:paraId="36E80550"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w:t>
      </w:r>
      <w:r w:rsidRPr="00387151">
        <w:rPr>
          <w:rFonts w:ascii="Times New Roman" w:eastAsia="仿宋_GB2312" w:hAnsi="Times New Roman"/>
          <w:sz w:val="28"/>
          <w:szCs w:val="28"/>
        </w:rPr>
        <w:t>1</w:t>
      </w:r>
      <w:r w:rsidRPr="00387151">
        <w:rPr>
          <w:rFonts w:ascii="Times New Roman" w:eastAsia="仿宋_GB2312" w:hAnsi="Times New Roman"/>
          <w:sz w:val="28"/>
          <w:szCs w:val="28"/>
        </w:rPr>
        <w:t>）参与大赛赛项成绩管理的组织机构包括裁判组、监督组和仲裁组，均受赛项执委会领导。</w:t>
      </w:r>
    </w:p>
    <w:p w14:paraId="7E20AE7E"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w:t>
      </w:r>
      <w:r w:rsidRPr="00387151">
        <w:rPr>
          <w:rFonts w:ascii="Times New Roman" w:eastAsia="仿宋_GB2312" w:hAnsi="Times New Roman"/>
          <w:sz w:val="28"/>
          <w:szCs w:val="28"/>
        </w:rPr>
        <w:t>2</w:t>
      </w:r>
      <w:r w:rsidRPr="00387151">
        <w:rPr>
          <w:rFonts w:ascii="Times New Roman" w:eastAsia="仿宋_GB2312" w:hAnsi="Times New Roman"/>
          <w:sz w:val="28"/>
          <w:szCs w:val="28"/>
        </w:rPr>
        <w:t>）裁判组实行</w:t>
      </w:r>
      <w:r w:rsidRPr="00387151">
        <w:rPr>
          <w:rFonts w:ascii="Times New Roman" w:eastAsia="仿宋_GB2312" w:hAnsi="Times New Roman"/>
          <w:sz w:val="28"/>
          <w:szCs w:val="28"/>
        </w:rPr>
        <w:t>“</w:t>
      </w:r>
      <w:r w:rsidRPr="00387151">
        <w:rPr>
          <w:rFonts w:ascii="Times New Roman" w:eastAsia="仿宋_GB2312" w:hAnsi="Times New Roman"/>
          <w:sz w:val="28"/>
          <w:szCs w:val="28"/>
        </w:rPr>
        <w:t>裁判长负责制</w:t>
      </w:r>
      <w:r w:rsidRPr="00387151">
        <w:rPr>
          <w:rFonts w:ascii="Times New Roman" w:eastAsia="仿宋_GB2312" w:hAnsi="Times New Roman"/>
          <w:sz w:val="28"/>
          <w:szCs w:val="28"/>
        </w:rPr>
        <w:t>”</w:t>
      </w:r>
      <w:r w:rsidRPr="00387151">
        <w:rPr>
          <w:rFonts w:ascii="Times New Roman" w:eastAsia="仿宋_GB2312" w:hAnsi="Times New Roman"/>
          <w:sz w:val="28"/>
          <w:szCs w:val="28"/>
        </w:rPr>
        <w:t>，设裁判长、加密裁判、现场裁判、评分裁判等。</w:t>
      </w:r>
    </w:p>
    <w:p w14:paraId="46D30F36"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w:t>
      </w:r>
      <w:r w:rsidRPr="00387151">
        <w:rPr>
          <w:rFonts w:ascii="Times New Roman" w:eastAsia="仿宋_GB2312" w:hAnsi="Times New Roman"/>
          <w:sz w:val="28"/>
          <w:szCs w:val="28"/>
        </w:rPr>
        <w:t>3</w:t>
      </w:r>
      <w:r w:rsidRPr="00387151">
        <w:rPr>
          <w:rFonts w:ascii="Times New Roman" w:eastAsia="仿宋_GB2312" w:hAnsi="Times New Roman"/>
          <w:sz w:val="28"/>
          <w:szCs w:val="28"/>
        </w:rPr>
        <w:t>）检录工作人员负责对参赛队伍（选手）进行点名登记、身份核对等工作；加密裁判负责组织参赛队伍</w:t>
      </w:r>
      <w:r w:rsidRPr="00387151">
        <w:rPr>
          <w:rFonts w:ascii="Times New Roman" w:eastAsia="仿宋_GB2312" w:hAnsi="Times New Roman"/>
          <w:sz w:val="28"/>
          <w:szCs w:val="28"/>
        </w:rPr>
        <w:t>(</w:t>
      </w:r>
      <w:r w:rsidRPr="00387151">
        <w:rPr>
          <w:rFonts w:ascii="Times New Roman" w:eastAsia="仿宋_GB2312" w:hAnsi="Times New Roman"/>
          <w:sz w:val="28"/>
          <w:szCs w:val="28"/>
        </w:rPr>
        <w:t>选手）抽签，对参赛队信息、抽签代码等进行加密、解密工作；现场裁判按规定做好赛场记录，维护赛场纪律，评定参赛队的现场得分；评分裁判负责对参赛队伍（选手）的比赛过程、比赛表现按赛项评分标准进行评定。</w:t>
      </w:r>
    </w:p>
    <w:p w14:paraId="29FB52C6"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w:t>
      </w:r>
      <w:r w:rsidRPr="00387151">
        <w:rPr>
          <w:rFonts w:ascii="Times New Roman" w:eastAsia="仿宋_GB2312" w:hAnsi="Times New Roman"/>
          <w:sz w:val="28"/>
          <w:szCs w:val="28"/>
        </w:rPr>
        <w:t>4</w:t>
      </w:r>
      <w:r w:rsidRPr="00387151">
        <w:rPr>
          <w:rFonts w:ascii="Times New Roman" w:eastAsia="仿宋_GB2312" w:hAnsi="Times New Roman"/>
          <w:sz w:val="28"/>
          <w:szCs w:val="28"/>
        </w:rPr>
        <w:t>）监督组对裁判组的工作进行全程监督，并对竞赛成绩抽检复核。</w:t>
      </w:r>
    </w:p>
    <w:p w14:paraId="29A34CB3"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w:t>
      </w:r>
      <w:r w:rsidRPr="00387151">
        <w:rPr>
          <w:rFonts w:ascii="Times New Roman" w:eastAsia="仿宋_GB2312" w:hAnsi="Times New Roman"/>
          <w:sz w:val="28"/>
          <w:szCs w:val="28"/>
        </w:rPr>
        <w:t>5</w:t>
      </w:r>
      <w:r w:rsidRPr="00387151">
        <w:rPr>
          <w:rFonts w:ascii="Times New Roman" w:eastAsia="仿宋_GB2312" w:hAnsi="Times New Roman"/>
          <w:sz w:val="28"/>
          <w:szCs w:val="28"/>
        </w:rPr>
        <w:t>）仲裁组负责接受由参赛队领队提出的对裁判结果的申诉，组织复议并及时反馈复议结果。</w:t>
      </w:r>
    </w:p>
    <w:p w14:paraId="78C22F8A" w14:textId="77777777" w:rsidR="00AE7856" w:rsidRPr="00387151" w:rsidRDefault="00E01D2A">
      <w:pPr>
        <w:ind w:firstLineChars="200" w:firstLine="562"/>
        <w:rPr>
          <w:rFonts w:ascii="Times New Roman" w:eastAsia="仿宋_GB2312" w:hAnsi="Times New Roman"/>
          <w:b/>
          <w:bCs/>
          <w:sz w:val="28"/>
          <w:szCs w:val="28"/>
        </w:rPr>
      </w:pPr>
      <w:r w:rsidRPr="00387151">
        <w:rPr>
          <w:rFonts w:ascii="Times New Roman" w:eastAsia="仿宋_GB2312" w:hAnsi="Times New Roman"/>
          <w:b/>
          <w:bCs/>
          <w:sz w:val="28"/>
          <w:szCs w:val="28"/>
        </w:rPr>
        <w:t>2.</w:t>
      </w:r>
      <w:r w:rsidRPr="00387151">
        <w:rPr>
          <w:rFonts w:ascii="Times New Roman" w:eastAsia="仿宋_GB2312" w:hAnsi="Times New Roman"/>
          <w:b/>
          <w:bCs/>
          <w:sz w:val="28"/>
          <w:szCs w:val="28"/>
        </w:rPr>
        <w:t>成绩评定方法</w:t>
      </w:r>
    </w:p>
    <w:p w14:paraId="4CA6AA08"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成绩评定是根据竞赛考核目标、内容对参赛队或选手在竞赛过程中的表现和最终成果做出评价。对参赛选手比赛过程及竞赛结果，依据赛项评分标准进行评价评分。</w:t>
      </w:r>
    </w:p>
    <w:p w14:paraId="30D5DA23"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所有的评分表、成绩汇总表应备案以供核查，最终的成绩由裁判长进行审核确认并上报大赛执委会办公室。</w:t>
      </w:r>
    </w:p>
    <w:p w14:paraId="171E3367" w14:textId="77777777" w:rsidR="00AE7856" w:rsidRPr="00387151" w:rsidRDefault="00E01D2A">
      <w:pPr>
        <w:ind w:firstLineChars="200" w:firstLine="562"/>
        <w:rPr>
          <w:rFonts w:ascii="Times New Roman" w:eastAsia="仿宋_GB2312" w:hAnsi="Times New Roman"/>
          <w:b/>
          <w:bCs/>
          <w:sz w:val="28"/>
          <w:szCs w:val="28"/>
        </w:rPr>
      </w:pPr>
      <w:r w:rsidRPr="00387151">
        <w:rPr>
          <w:rFonts w:ascii="Times New Roman" w:eastAsia="仿宋_GB2312" w:hAnsi="Times New Roman"/>
          <w:b/>
          <w:bCs/>
          <w:sz w:val="28"/>
          <w:szCs w:val="28"/>
        </w:rPr>
        <w:t>3.</w:t>
      </w:r>
      <w:r w:rsidRPr="00387151">
        <w:rPr>
          <w:rFonts w:ascii="Times New Roman" w:eastAsia="仿宋_GB2312" w:hAnsi="Times New Roman"/>
          <w:b/>
          <w:bCs/>
          <w:sz w:val="28"/>
          <w:szCs w:val="28"/>
        </w:rPr>
        <w:t>成绩公布方法</w:t>
      </w:r>
    </w:p>
    <w:p w14:paraId="7CA6C337"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lastRenderedPageBreak/>
        <w:t>记分员将解密后的各参赛队伍（选手）成绩汇总成比赛成绩，经裁判长、监督组长签字后，公布比赛结果（赛项指南中明确公布方式）。公布</w:t>
      </w:r>
      <w:r w:rsidRPr="00387151">
        <w:rPr>
          <w:rFonts w:ascii="Times New Roman" w:eastAsia="仿宋_GB2312" w:hAnsi="Times New Roman"/>
          <w:sz w:val="28"/>
          <w:szCs w:val="28"/>
        </w:rPr>
        <w:t>2</w:t>
      </w:r>
      <w:r w:rsidRPr="00387151">
        <w:rPr>
          <w:rFonts w:ascii="Times New Roman" w:eastAsia="仿宋_GB2312" w:hAnsi="Times New Roman"/>
          <w:sz w:val="28"/>
          <w:szCs w:val="28"/>
        </w:rPr>
        <w:t>小时无异议后，将赛项总成绩的最终结果录入赛务管理系统，经裁判长、监督组长和仲裁长在系统导出成绩单上审核签字后，在闭赛式上宣布并颁发证书。</w:t>
      </w:r>
    </w:p>
    <w:p w14:paraId="249C1C27" w14:textId="77777777" w:rsidR="00AE7856" w:rsidRPr="00387151" w:rsidRDefault="00E01D2A">
      <w:pPr>
        <w:spacing w:line="360" w:lineRule="auto"/>
        <w:ind w:firstLineChars="200" w:firstLine="562"/>
        <w:jc w:val="left"/>
        <w:rPr>
          <w:rFonts w:ascii="Times New Roman" w:eastAsia="楷体" w:hAnsi="Times New Roman"/>
          <w:b/>
          <w:bCs/>
          <w:sz w:val="28"/>
          <w:szCs w:val="28"/>
        </w:rPr>
      </w:pPr>
      <w:bookmarkStart w:id="1" w:name="_Toc27755"/>
      <w:r w:rsidRPr="00387151">
        <w:rPr>
          <w:rFonts w:ascii="Times New Roman" w:eastAsia="楷体" w:hAnsi="Times New Roman"/>
          <w:b/>
          <w:bCs/>
          <w:sz w:val="28"/>
          <w:szCs w:val="28"/>
        </w:rPr>
        <w:t>（四）评</w:t>
      </w:r>
      <w:bookmarkEnd w:id="1"/>
      <w:r w:rsidRPr="00387151">
        <w:rPr>
          <w:rFonts w:ascii="Times New Roman" w:eastAsia="楷体" w:hAnsi="Times New Roman"/>
          <w:b/>
          <w:bCs/>
          <w:sz w:val="28"/>
          <w:szCs w:val="28"/>
        </w:rPr>
        <w:t>判方式</w:t>
      </w:r>
    </w:p>
    <w:p w14:paraId="13F0D1B9"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本赛项满分</w:t>
      </w:r>
      <w:r w:rsidRPr="00387151">
        <w:rPr>
          <w:rFonts w:ascii="Times New Roman" w:eastAsia="仿宋_GB2312" w:hAnsi="Times New Roman"/>
          <w:sz w:val="28"/>
          <w:szCs w:val="28"/>
        </w:rPr>
        <w:t>100</w:t>
      </w:r>
      <w:r w:rsidRPr="00387151">
        <w:rPr>
          <w:rFonts w:ascii="Times New Roman" w:eastAsia="仿宋_GB2312" w:hAnsi="Times New Roman"/>
          <w:sz w:val="28"/>
          <w:szCs w:val="28"/>
        </w:rPr>
        <w:t>分，评判方式为计算机评分、人工为主</w:t>
      </w:r>
      <w:r w:rsidRPr="00387151">
        <w:rPr>
          <w:rFonts w:ascii="Times New Roman" w:eastAsia="仿宋_GB2312" w:hAnsi="Times New Roman"/>
          <w:sz w:val="28"/>
          <w:szCs w:val="28"/>
        </w:rPr>
        <w:t>/</w:t>
      </w:r>
      <w:r w:rsidRPr="00387151">
        <w:rPr>
          <w:rFonts w:ascii="Times New Roman" w:eastAsia="仿宋_GB2312" w:hAnsi="Times New Roman"/>
          <w:sz w:val="28"/>
          <w:szCs w:val="28"/>
        </w:rPr>
        <w:t>计算机辅助、人工评分三种形式相结合方式评分。</w:t>
      </w:r>
    </w:p>
    <w:p w14:paraId="18AA599C"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本赛项各任务的评判方式见表</w:t>
      </w:r>
      <w:r w:rsidRPr="00387151">
        <w:rPr>
          <w:rFonts w:ascii="Times New Roman" w:eastAsia="仿宋_GB2312" w:hAnsi="Times New Roman"/>
          <w:sz w:val="28"/>
          <w:szCs w:val="28"/>
        </w:rPr>
        <w:t>4</w:t>
      </w:r>
      <w:r w:rsidRPr="00387151">
        <w:rPr>
          <w:rFonts w:ascii="Times New Roman" w:eastAsia="仿宋_GB2312" w:hAnsi="Times New Roman"/>
          <w:sz w:val="28"/>
          <w:szCs w:val="28"/>
        </w:rPr>
        <w:t>。</w:t>
      </w:r>
    </w:p>
    <w:p w14:paraId="5A3C8060" w14:textId="77777777" w:rsidR="00AE7856" w:rsidRPr="00387151" w:rsidRDefault="00E01D2A">
      <w:pPr>
        <w:spacing w:line="360" w:lineRule="auto"/>
        <w:ind w:firstLineChars="200" w:firstLine="480"/>
        <w:jc w:val="center"/>
        <w:rPr>
          <w:rFonts w:ascii="Times New Roman" w:eastAsia="黑体" w:hAnsi="Times New Roman"/>
          <w:sz w:val="24"/>
          <w:szCs w:val="24"/>
        </w:rPr>
      </w:pPr>
      <w:r w:rsidRPr="00387151">
        <w:rPr>
          <w:rFonts w:ascii="Times New Roman" w:eastAsia="黑体" w:hAnsi="Times New Roman"/>
          <w:sz w:val="24"/>
          <w:szCs w:val="24"/>
        </w:rPr>
        <w:t>表</w:t>
      </w:r>
      <w:r w:rsidRPr="00387151">
        <w:rPr>
          <w:rFonts w:ascii="Times New Roman" w:eastAsia="黑体" w:hAnsi="Times New Roman"/>
          <w:sz w:val="24"/>
          <w:szCs w:val="24"/>
        </w:rPr>
        <w:t xml:space="preserve">4 </w:t>
      </w:r>
      <w:r w:rsidRPr="00387151">
        <w:rPr>
          <w:rFonts w:ascii="Times New Roman" w:eastAsia="黑体" w:hAnsi="Times New Roman"/>
          <w:sz w:val="24"/>
          <w:szCs w:val="24"/>
        </w:rPr>
        <w:t>各任务的评判方式</w:t>
      </w:r>
    </w:p>
    <w:tbl>
      <w:tblPr>
        <w:tblW w:w="8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2483"/>
        <w:gridCol w:w="3547"/>
      </w:tblGrid>
      <w:tr w:rsidR="00AE7856" w:rsidRPr="00333B50" w14:paraId="68793D1C" w14:textId="77777777">
        <w:trPr>
          <w:trHeight w:val="487"/>
          <w:jc w:val="center"/>
        </w:trPr>
        <w:tc>
          <w:tcPr>
            <w:tcW w:w="2312" w:type="dxa"/>
            <w:vAlign w:val="center"/>
          </w:tcPr>
          <w:p w14:paraId="5E15C062" w14:textId="77777777" w:rsidR="00AE7856" w:rsidRPr="00333B50" w:rsidRDefault="00E01D2A">
            <w:pPr>
              <w:jc w:val="center"/>
              <w:rPr>
                <w:rFonts w:ascii="Times New Roman" w:eastAsia="仿宋_GB2312" w:hAnsi="Times New Roman"/>
                <w:b/>
                <w:bCs/>
                <w:sz w:val="24"/>
                <w:szCs w:val="24"/>
              </w:rPr>
            </w:pPr>
            <w:r w:rsidRPr="00333B50">
              <w:rPr>
                <w:rFonts w:ascii="Times New Roman" w:eastAsia="仿宋_GB2312" w:hAnsi="Times New Roman"/>
                <w:b/>
                <w:bCs/>
                <w:sz w:val="24"/>
                <w:szCs w:val="24"/>
              </w:rPr>
              <w:t>模块</w:t>
            </w:r>
          </w:p>
        </w:tc>
        <w:tc>
          <w:tcPr>
            <w:tcW w:w="2483" w:type="dxa"/>
            <w:vAlign w:val="center"/>
          </w:tcPr>
          <w:p w14:paraId="038263D2" w14:textId="77777777" w:rsidR="00AE7856" w:rsidRPr="00333B50" w:rsidRDefault="00E01D2A">
            <w:pPr>
              <w:jc w:val="center"/>
              <w:rPr>
                <w:rFonts w:ascii="Times New Roman" w:eastAsia="仿宋_GB2312" w:hAnsi="Times New Roman"/>
                <w:b/>
                <w:bCs/>
                <w:sz w:val="24"/>
                <w:szCs w:val="24"/>
              </w:rPr>
            </w:pPr>
            <w:r w:rsidRPr="00333B50">
              <w:rPr>
                <w:rFonts w:ascii="Times New Roman" w:eastAsia="仿宋_GB2312" w:hAnsi="Times New Roman"/>
                <w:b/>
                <w:bCs/>
                <w:sz w:val="24"/>
                <w:szCs w:val="24"/>
              </w:rPr>
              <w:t>分项</w:t>
            </w:r>
          </w:p>
        </w:tc>
        <w:tc>
          <w:tcPr>
            <w:tcW w:w="3547" w:type="dxa"/>
            <w:vAlign w:val="center"/>
          </w:tcPr>
          <w:p w14:paraId="3C3C1833" w14:textId="77777777" w:rsidR="00AE7856" w:rsidRPr="00333B50" w:rsidRDefault="00E01D2A">
            <w:pPr>
              <w:jc w:val="center"/>
              <w:rPr>
                <w:rFonts w:ascii="Times New Roman" w:eastAsia="仿宋_GB2312" w:hAnsi="Times New Roman"/>
                <w:b/>
                <w:bCs/>
                <w:sz w:val="24"/>
                <w:szCs w:val="24"/>
              </w:rPr>
            </w:pPr>
            <w:r w:rsidRPr="00333B50">
              <w:rPr>
                <w:rFonts w:ascii="Times New Roman" w:eastAsia="仿宋_GB2312" w:hAnsi="Times New Roman"/>
                <w:b/>
                <w:bCs/>
                <w:sz w:val="24"/>
                <w:szCs w:val="24"/>
              </w:rPr>
              <w:t>评判方式</w:t>
            </w:r>
          </w:p>
        </w:tc>
      </w:tr>
      <w:tr w:rsidR="00AE7856" w:rsidRPr="00387151" w14:paraId="4F753AA6" w14:textId="77777777">
        <w:trPr>
          <w:trHeight w:val="313"/>
          <w:jc w:val="center"/>
        </w:trPr>
        <w:tc>
          <w:tcPr>
            <w:tcW w:w="2312" w:type="dxa"/>
            <w:vMerge w:val="restart"/>
            <w:vAlign w:val="center"/>
          </w:tcPr>
          <w:p w14:paraId="0E2A3A2F"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模块</w:t>
            </w:r>
            <w:r w:rsidRPr="00387151">
              <w:rPr>
                <w:rFonts w:ascii="Times New Roman" w:eastAsia="仿宋_GB2312" w:hAnsi="Times New Roman"/>
                <w:sz w:val="24"/>
                <w:szCs w:val="24"/>
              </w:rPr>
              <w:t>A</w:t>
            </w:r>
            <w:r w:rsidRPr="00387151">
              <w:rPr>
                <w:rFonts w:ascii="Times New Roman" w:eastAsia="仿宋_GB2312" w:hAnsi="Times New Roman"/>
                <w:sz w:val="24"/>
                <w:szCs w:val="24"/>
              </w:rPr>
              <w:t>：运营模块</w:t>
            </w:r>
          </w:p>
        </w:tc>
        <w:tc>
          <w:tcPr>
            <w:tcW w:w="2483" w:type="dxa"/>
            <w:vAlign w:val="center"/>
          </w:tcPr>
          <w:p w14:paraId="0506DCD8"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bCs/>
                <w:sz w:val="24"/>
                <w:szCs w:val="24"/>
                <w:lang w:bidi="ar"/>
              </w:rPr>
              <w:t>车站行车作业</w:t>
            </w:r>
          </w:p>
        </w:tc>
        <w:tc>
          <w:tcPr>
            <w:tcW w:w="3547" w:type="dxa"/>
            <w:vAlign w:val="center"/>
          </w:tcPr>
          <w:p w14:paraId="7352EDAF"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计算机评分、人工为主</w:t>
            </w:r>
            <w:r w:rsidRPr="00387151">
              <w:rPr>
                <w:rFonts w:ascii="Times New Roman" w:eastAsia="仿宋_GB2312" w:hAnsi="Times New Roman"/>
                <w:sz w:val="24"/>
                <w:szCs w:val="24"/>
              </w:rPr>
              <w:t>/</w:t>
            </w:r>
            <w:r w:rsidRPr="00387151">
              <w:rPr>
                <w:rFonts w:ascii="Times New Roman" w:eastAsia="仿宋_GB2312" w:hAnsi="Times New Roman"/>
                <w:sz w:val="24"/>
                <w:szCs w:val="24"/>
              </w:rPr>
              <w:t>计算机辅助、人工评分</w:t>
            </w:r>
          </w:p>
        </w:tc>
      </w:tr>
      <w:tr w:rsidR="00AE7856" w:rsidRPr="00387151" w14:paraId="44C85F8D" w14:textId="77777777">
        <w:trPr>
          <w:trHeight w:val="295"/>
          <w:jc w:val="center"/>
        </w:trPr>
        <w:tc>
          <w:tcPr>
            <w:tcW w:w="2312" w:type="dxa"/>
            <w:vMerge/>
            <w:vAlign w:val="center"/>
          </w:tcPr>
          <w:p w14:paraId="5F57D7AE" w14:textId="77777777" w:rsidR="00AE7856" w:rsidRPr="00387151" w:rsidRDefault="00AE7856">
            <w:pPr>
              <w:jc w:val="center"/>
              <w:rPr>
                <w:rFonts w:ascii="Times New Roman" w:eastAsia="仿宋_GB2312" w:hAnsi="Times New Roman"/>
                <w:sz w:val="24"/>
                <w:szCs w:val="24"/>
              </w:rPr>
            </w:pPr>
          </w:p>
        </w:tc>
        <w:tc>
          <w:tcPr>
            <w:tcW w:w="2483" w:type="dxa"/>
            <w:vAlign w:val="center"/>
          </w:tcPr>
          <w:p w14:paraId="47FA2532"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电话闭塞法接发列车</w:t>
            </w:r>
          </w:p>
        </w:tc>
        <w:tc>
          <w:tcPr>
            <w:tcW w:w="3547" w:type="dxa"/>
            <w:vAlign w:val="center"/>
          </w:tcPr>
          <w:p w14:paraId="6271DA16"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计算机评分、人工为主</w:t>
            </w:r>
            <w:r w:rsidRPr="00387151">
              <w:rPr>
                <w:rFonts w:ascii="Times New Roman" w:eastAsia="仿宋_GB2312" w:hAnsi="Times New Roman"/>
                <w:sz w:val="24"/>
                <w:szCs w:val="24"/>
              </w:rPr>
              <w:t>/</w:t>
            </w:r>
            <w:r w:rsidRPr="00387151">
              <w:rPr>
                <w:rFonts w:ascii="Times New Roman" w:eastAsia="仿宋_GB2312" w:hAnsi="Times New Roman"/>
                <w:sz w:val="24"/>
                <w:szCs w:val="24"/>
              </w:rPr>
              <w:t>计算机辅助、人工评分</w:t>
            </w:r>
          </w:p>
        </w:tc>
      </w:tr>
      <w:tr w:rsidR="00AE7856" w:rsidRPr="00387151" w14:paraId="6B115D99" w14:textId="77777777">
        <w:trPr>
          <w:trHeight w:val="327"/>
          <w:jc w:val="center"/>
        </w:trPr>
        <w:tc>
          <w:tcPr>
            <w:tcW w:w="2312" w:type="dxa"/>
            <w:vMerge/>
            <w:vAlign w:val="center"/>
          </w:tcPr>
          <w:p w14:paraId="56066ABB" w14:textId="77777777" w:rsidR="00AE7856" w:rsidRPr="00387151" w:rsidRDefault="00AE7856">
            <w:pPr>
              <w:jc w:val="center"/>
              <w:rPr>
                <w:rFonts w:ascii="Times New Roman" w:eastAsia="仿宋_GB2312" w:hAnsi="Times New Roman"/>
                <w:sz w:val="24"/>
                <w:szCs w:val="24"/>
              </w:rPr>
            </w:pPr>
          </w:p>
        </w:tc>
        <w:tc>
          <w:tcPr>
            <w:tcW w:w="2483" w:type="dxa"/>
            <w:vAlign w:val="center"/>
          </w:tcPr>
          <w:p w14:paraId="4F395EDA"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突发事件应急处置</w:t>
            </w:r>
          </w:p>
        </w:tc>
        <w:tc>
          <w:tcPr>
            <w:tcW w:w="3547" w:type="dxa"/>
            <w:vAlign w:val="center"/>
          </w:tcPr>
          <w:p w14:paraId="66F89FA5"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计算机评分、人工为主</w:t>
            </w:r>
            <w:r w:rsidRPr="00387151">
              <w:rPr>
                <w:rFonts w:ascii="Times New Roman" w:eastAsia="仿宋_GB2312" w:hAnsi="Times New Roman"/>
                <w:sz w:val="24"/>
                <w:szCs w:val="24"/>
              </w:rPr>
              <w:t>/</w:t>
            </w:r>
            <w:r w:rsidRPr="00387151">
              <w:rPr>
                <w:rFonts w:ascii="Times New Roman" w:eastAsia="仿宋_GB2312" w:hAnsi="Times New Roman"/>
                <w:sz w:val="24"/>
                <w:szCs w:val="24"/>
              </w:rPr>
              <w:t>计算机辅助、人工评分</w:t>
            </w:r>
          </w:p>
        </w:tc>
      </w:tr>
      <w:tr w:rsidR="00AE7856" w:rsidRPr="00387151" w14:paraId="49D99873" w14:textId="77777777">
        <w:trPr>
          <w:trHeight w:val="246"/>
          <w:jc w:val="center"/>
        </w:trPr>
        <w:tc>
          <w:tcPr>
            <w:tcW w:w="2312" w:type="dxa"/>
            <w:vMerge w:val="restart"/>
            <w:vAlign w:val="center"/>
          </w:tcPr>
          <w:p w14:paraId="14409C90"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模块</w:t>
            </w:r>
            <w:r w:rsidRPr="00387151">
              <w:rPr>
                <w:rFonts w:ascii="Times New Roman" w:eastAsia="仿宋_GB2312" w:hAnsi="Times New Roman"/>
                <w:sz w:val="24"/>
                <w:szCs w:val="24"/>
              </w:rPr>
              <w:t>B</w:t>
            </w:r>
            <w:r w:rsidRPr="00387151">
              <w:rPr>
                <w:rFonts w:ascii="Times New Roman" w:eastAsia="仿宋_GB2312" w:hAnsi="Times New Roman"/>
                <w:sz w:val="24"/>
                <w:szCs w:val="24"/>
              </w:rPr>
              <w:t>：信号模块</w:t>
            </w:r>
          </w:p>
        </w:tc>
        <w:tc>
          <w:tcPr>
            <w:tcW w:w="2483" w:type="dxa"/>
            <w:vAlign w:val="center"/>
          </w:tcPr>
          <w:p w14:paraId="0DC2FC09"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信号设备安装与调试</w:t>
            </w:r>
          </w:p>
        </w:tc>
        <w:tc>
          <w:tcPr>
            <w:tcW w:w="3547" w:type="dxa"/>
          </w:tcPr>
          <w:p w14:paraId="0C4B8FD5"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计算机评分、人工为主</w:t>
            </w:r>
            <w:r w:rsidRPr="00387151">
              <w:rPr>
                <w:rFonts w:ascii="Times New Roman" w:eastAsia="仿宋_GB2312" w:hAnsi="Times New Roman"/>
                <w:sz w:val="24"/>
                <w:szCs w:val="24"/>
              </w:rPr>
              <w:t>/</w:t>
            </w:r>
            <w:r w:rsidRPr="00387151">
              <w:rPr>
                <w:rFonts w:ascii="Times New Roman" w:eastAsia="仿宋_GB2312" w:hAnsi="Times New Roman"/>
                <w:sz w:val="24"/>
                <w:szCs w:val="24"/>
              </w:rPr>
              <w:t>计算机辅助、人工评分</w:t>
            </w:r>
          </w:p>
        </w:tc>
      </w:tr>
      <w:tr w:rsidR="00AE7856" w:rsidRPr="00387151" w14:paraId="6CCD87F6" w14:textId="77777777">
        <w:trPr>
          <w:trHeight w:val="246"/>
          <w:jc w:val="center"/>
        </w:trPr>
        <w:tc>
          <w:tcPr>
            <w:tcW w:w="2312" w:type="dxa"/>
            <w:vMerge/>
            <w:vAlign w:val="center"/>
          </w:tcPr>
          <w:p w14:paraId="3BBA44DA" w14:textId="77777777" w:rsidR="00AE7856" w:rsidRPr="00387151" w:rsidRDefault="00AE7856">
            <w:pPr>
              <w:jc w:val="center"/>
              <w:rPr>
                <w:rFonts w:ascii="Times New Roman" w:eastAsia="仿宋_GB2312" w:hAnsi="Times New Roman"/>
                <w:sz w:val="24"/>
                <w:szCs w:val="24"/>
              </w:rPr>
            </w:pPr>
          </w:p>
        </w:tc>
        <w:tc>
          <w:tcPr>
            <w:tcW w:w="2483" w:type="dxa"/>
            <w:vAlign w:val="center"/>
          </w:tcPr>
          <w:p w14:paraId="73F02733"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信号设备故障处理</w:t>
            </w:r>
          </w:p>
        </w:tc>
        <w:tc>
          <w:tcPr>
            <w:tcW w:w="3547" w:type="dxa"/>
          </w:tcPr>
          <w:p w14:paraId="5F1CBEB8"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计算机评分、人工为主</w:t>
            </w:r>
            <w:r w:rsidRPr="00387151">
              <w:rPr>
                <w:rFonts w:ascii="Times New Roman" w:eastAsia="仿宋_GB2312" w:hAnsi="Times New Roman"/>
                <w:sz w:val="24"/>
                <w:szCs w:val="24"/>
              </w:rPr>
              <w:t>/</w:t>
            </w:r>
            <w:r w:rsidRPr="00387151">
              <w:rPr>
                <w:rFonts w:ascii="Times New Roman" w:eastAsia="仿宋_GB2312" w:hAnsi="Times New Roman"/>
                <w:sz w:val="24"/>
                <w:szCs w:val="24"/>
              </w:rPr>
              <w:t>计算机辅助、人工评分</w:t>
            </w:r>
          </w:p>
        </w:tc>
      </w:tr>
      <w:tr w:rsidR="00AE7856" w:rsidRPr="00387151" w14:paraId="698F1925" w14:textId="77777777">
        <w:trPr>
          <w:trHeight w:val="246"/>
          <w:jc w:val="center"/>
        </w:trPr>
        <w:tc>
          <w:tcPr>
            <w:tcW w:w="2312" w:type="dxa"/>
            <w:vMerge/>
            <w:vAlign w:val="center"/>
          </w:tcPr>
          <w:p w14:paraId="23E5D085" w14:textId="77777777" w:rsidR="00AE7856" w:rsidRPr="00387151" w:rsidRDefault="00AE7856">
            <w:pPr>
              <w:jc w:val="center"/>
              <w:rPr>
                <w:rFonts w:ascii="Times New Roman" w:eastAsia="仿宋_GB2312" w:hAnsi="Times New Roman"/>
                <w:sz w:val="24"/>
                <w:szCs w:val="24"/>
              </w:rPr>
            </w:pPr>
          </w:p>
        </w:tc>
        <w:tc>
          <w:tcPr>
            <w:tcW w:w="2483" w:type="dxa"/>
            <w:vAlign w:val="center"/>
          </w:tcPr>
          <w:p w14:paraId="427D4460"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信号设备维护</w:t>
            </w:r>
          </w:p>
        </w:tc>
        <w:tc>
          <w:tcPr>
            <w:tcW w:w="3547" w:type="dxa"/>
          </w:tcPr>
          <w:p w14:paraId="5AB4EA58"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计算机评分、人工为主</w:t>
            </w:r>
            <w:r w:rsidRPr="00387151">
              <w:rPr>
                <w:rFonts w:ascii="Times New Roman" w:eastAsia="仿宋_GB2312" w:hAnsi="Times New Roman"/>
                <w:sz w:val="24"/>
                <w:szCs w:val="24"/>
              </w:rPr>
              <w:t>/</w:t>
            </w:r>
            <w:r w:rsidRPr="00387151">
              <w:rPr>
                <w:rFonts w:ascii="Times New Roman" w:eastAsia="仿宋_GB2312" w:hAnsi="Times New Roman"/>
                <w:sz w:val="24"/>
                <w:szCs w:val="24"/>
              </w:rPr>
              <w:t>计算机辅助、人工评分</w:t>
            </w:r>
          </w:p>
        </w:tc>
      </w:tr>
    </w:tbl>
    <w:p w14:paraId="31C47EDA"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比赛过程中，如果出现以下事项，裁判将从赛项总分中直接扣除：</w:t>
      </w:r>
    </w:p>
    <w:p w14:paraId="5A4345F0"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w:t>
      </w:r>
      <w:r w:rsidRPr="00387151">
        <w:rPr>
          <w:rFonts w:ascii="Times New Roman" w:eastAsia="仿宋_GB2312" w:hAnsi="Times New Roman"/>
          <w:sz w:val="28"/>
          <w:szCs w:val="28"/>
        </w:rPr>
        <w:t>1</w:t>
      </w:r>
      <w:r w:rsidRPr="00387151">
        <w:rPr>
          <w:rFonts w:ascii="Times New Roman" w:eastAsia="仿宋_GB2312" w:hAnsi="Times New Roman"/>
          <w:sz w:val="28"/>
          <w:szCs w:val="28"/>
        </w:rPr>
        <w:t>）着装穿戴随意、不整齐或劳保用品穿戴不齐全（工作帽、工作服），扣</w:t>
      </w:r>
      <w:r w:rsidRPr="00387151">
        <w:rPr>
          <w:rFonts w:ascii="Times New Roman" w:eastAsia="仿宋_GB2312" w:hAnsi="Times New Roman"/>
          <w:sz w:val="28"/>
          <w:szCs w:val="28"/>
        </w:rPr>
        <w:t>3</w:t>
      </w:r>
      <w:r w:rsidRPr="00387151">
        <w:rPr>
          <w:rFonts w:ascii="Times New Roman" w:eastAsia="仿宋_GB2312" w:hAnsi="Times New Roman"/>
          <w:sz w:val="28"/>
          <w:szCs w:val="28"/>
        </w:rPr>
        <w:t>分。</w:t>
      </w:r>
    </w:p>
    <w:p w14:paraId="61DEF2BC"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w:t>
      </w:r>
      <w:r w:rsidRPr="00387151">
        <w:rPr>
          <w:rFonts w:ascii="Times New Roman" w:eastAsia="仿宋_GB2312" w:hAnsi="Times New Roman"/>
          <w:sz w:val="28"/>
          <w:szCs w:val="28"/>
        </w:rPr>
        <w:t>2</w:t>
      </w:r>
      <w:r w:rsidRPr="00387151">
        <w:rPr>
          <w:rFonts w:ascii="Times New Roman" w:eastAsia="仿宋_GB2312" w:hAnsi="Times New Roman"/>
          <w:sz w:val="28"/>
          <w:szCs w:val="28"/>
        </w:rPr>
        <w:t>）因不正确使用工具或野蛮操作而造成设备损坏，一次扣</w:t>
      </w:r>
      <w:r w:rsidRPr="00387151">
        <w:rPr>
          <w:rFonts w:ascii="Times New Roman" w:eastAsia="仿宋_GB2312" w:hAnsi="Times New Roman"/>
          <w:sz w:val="28"/>
          <w:szCs w:val="28"/>
        </w:rPr>
        <w:t>3</w:t>
      </w:r>
      <w:r w:rsidRPr="00387151">
        <w:rPr>
          <w:rFonts w:ascii="Times New Roman" w:eastAsia="仿宋_GB2312" w:hAnsi="Times New Roman"/>
          <w:sz w:val="28"/>
          <w:szCs w:val="28"/>
        </w:rPr>
        <w:t>分，超过</w:t>
      </w:r>
      <w:r w:rsidRPr="00387151">
        <w:rPr>
          <w:rFonts w:ascii="Times New Roman" w:eastAsia="仿宋_GB2312" w:hAnsi="Times New Roman"/>
          <w:sz w:val="28"/>
          <w:szCs w:val="28"/>
        </w:rPr>
        <w:t>2</w:t>
      </w:r>
      <w:r w:rsidRPr="00387151">
        <w:rPr>
          <w:rFonts w:ascii="Times New Roman" w:eastAsia="仿宋_GB2312" w:hAnsi="Times New Roman"/>
          <w:sz w:val="28"/>
          <w:szCs w:val="28"/>
        </w:rPr>
        <w:t>次，此赛项</w:t>
      </w:r>
      <w:r w:rsidRPr="00387151">
        <w:rPr>
          <w:rFonts w:ascii="Times New Roman" w:eastAsia="仿宋_GB2312" w:hAnsi="Times New Roman"/>
          <w:sz w:val="28"/>
          <w:szCs w:val="28"/>
        </w:rPr>
        <w:t>0</w:t>
      </w:r>
      <w:r w:rsidRPr="00387151">
        <w:rPr>
          <w:rFonts w:ascii="Times New Roman" w:eastAsia="仿宋_GB2312" w:hAnsi="Times New Roman"/>
          <w:sz w:val="28"/>
          <w:szCs w:val="28"/>
        </w:rPr>
        <w:t>分处理。</w:t>
      </w:r>
    </w:p>
    <w:p w14:paraId="4112FB60"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w:t>
      </w:r>
      <w:r w:rsidRPr="00387151">
        <w:rPr>
          <w:rFonts w:ascii="Times New Roman" w:eastAsia="仿宋_GB2312" w:hAnsi="Times New Roman"/>
          <w:sz w:val="28"/>
          <w:szCs w:val="28"/>
        </w:rPr>
        <w:t>3</w:t>
      </w:r>
      <w:r w:rsidRPr="00387151">
        <w:rPr>
          <w:rFonts w:ascii="Times New Roman" w:eastAsia="仿宋_GB2312" w:hAnsi="Times New Roman"/>
          <w:sz w:val="28"/>
          <w:szCs w:val="28"/>
        </w:rPr>
        <w:t>）竞赛过程中如需送电调试或断电排除故障时需示意裁判，</w:t>
      </w:r>
      <w:r w:rsidRPr="00387151">
        <w:rPr>
          <w:rFonts w:ascii="Times New Roman" w:eastAsia="仿宋_GB2312" w:hAnsi="Times New Roman"/>
          <w:sz w:val="28"/>
          <w:szCs w:val="28"/>
        </w:rPr>
        <w:lastRenderedPageBreak/>
        <w:t>私自操作一次扣</w:t>
      </w:r>
      <w:r w:rsidRPr="00387151">
        <w:rPr>
          <w:rFonts w:ascii="Times New Roman" w:eastAsia="仿宋_GB2312" w:hAnsi="Times New Roman"/>
          <w:sz w:val="28"/>
          <w:szCs w:val="28"/>
        </w:rPr>
        <w:t>3</w:t>
      </w:r>
      <w:r w:rsidRPr="00387151">
        <w:rPr>
          <w:rFonts w:ascii="Times New Roman" w:eastAsia="仿宋_GB2312" w:hAnsi="Times New Roman"/>
          <w:sz w:val="28"/>
          <w:szCs w:val="28"/>
        </w:rPr>
        <w:t>分，超过</w:t>
      </w:r>
      <w:r w:rsidRPr="00387151">
        <w:rPr>
          <w:rFonts w:ascii="Times New Roman" w:eastAsia="仿宋_GB2312" w:hAnsi="Times New Roman"/>
          <w:sz w:val="28"/>
          <w:szCs w:val="28"/>
        </w:rPr>
        <w:t>2</w:t>
      </w:r>
      <w:r w:rsidRPr="00387151">
        <w:rPr>
          <w:rFonts w:ascii="Times New Roman" w:eastAsia="仿宋_GB2312" w:hAnsi="Times New Roman"/>
          <w:sz w:val="28"/>
          <w:szCs w:val="28"/>
        </w:rPr>
        <w:t>次，此赛项</w:t>
      </w:r>
      <w:r w:rsidRPr="00387151">
        <w:rPr>
          <w:rFonts w:ascii="Times New Roman" w:eastAsia="仿宋_GB2312" w:hAnsi="Times New Roman"/>
          <w:sz w:val="28"/>
          <w:szCs w:val="28"/>
        </w:rPr>
        <w:t>0</w:t>
      </w:r>
      <w:r w:rsidRPr="00387151">
        <w:rPr>
          <w:rFonts w:ascii="Times New Roman" w:eastAsia="仿宋_GB2312" w:hAnsi="Times New Roman"/>
          <w:sz w:val="28"/>
          <w:szCs w:val="28"/>
        </w:rPr>
        <w:t>分处理。</w:t>
      </w:r>
    </w:p>
    <w:p w14:paraId="10426CFE"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w:t>
      </w:r>
      <w:r w:rsidRPr="00387151">
        <w:rPr>
          <w:rFonts w:ascii="Times New Roman" w:eastAsia="仿宋_GB2312" w:hAnsi="Times New Roman"/>
          <w:sz w:val="28"/>
          <w:szCs w:val="28"/>
        </w:rPr>
        <w:t>4</w:t>
      </w:r>
      <w:r w:rsidRPr="00387151">
        <w:rPr>
          <w:rFonts w:ascii="Times New Roman" w:eastAsia="仿宋_GB2312" w:hAnsi="Times New Roman"/>
          <w:sz w:val="28"/>
          <w:szCs w:val="28"/>
        </w:rPr>
        <w:t>）竞赛结束后，未保持赛位卫生清洁，扣</w:t>
      </w:r>
      <w:r w:rsidRPr="00387151">
        <w:rPr>
          <w:rFonts w:ascii="Times New Roman" w:eastAsia="仿宋_GB2312" w:hAnsi="Times New Roman"/>
          <w:sz w:val="28"/>
          <w:szCs w:val="28"/>
        </w:rPr>
        <w:t>3</w:t>
      </w:r>
      <w:r w:rsidRPr="00387151">
        <w:rPr>
          <w:rFonts w:ascii="Times New Roman" w:eastAsia="仿宋_GB2312" w:hAnsi="Times New Roman"/>
          <w:sz w:val="28"/>
          <w:szCs w:val="28"/>
        </w:rPr>
        <w:t>分。</w:t>
      </w:r>
    </w:p>
    <w:p w14:paraId="5F5BFAF4"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w:t>
      </w:r>
      <w:r w:rsidRPr="00387151">
        <w:rPr>
          <w:rFonts w:ascii="Times New Roman" w:eastAsia="仿宋_GB2312" w:hAnsi="Times New Roman"/>
          <w:sz w:val="28"/>
          <w:szCs w:val="28"/>
        </w:rPr>
        <w:t>5</w:t>
      </w:r>
      <w:r w:rsidRPr="00387151">
        <w:rPr>
          <w:rFonts w:ascii="Times New Roman" w:eastAsia="仿宋_GB2312" w:hAnsi="Times New Roman"/>
          <w:sz w:val="28"/>
          <w:szCs w:val="28"/>
        </w:rPr>
        <w:t>）其余扣分项点及要求将体现在赛项试题评分表中。</w:t>
      </w:r>
      <w:r w:rsidRPr="00387151">
        <w:rPr>
          <w:rFonts w:ascii="Times New Roman" w:eastAsia="仿宋_GB2312" w:hAnsi="Times New Roman"/>
          <w:sz w:val="28"/>
          <w:szCs w:val="28"/>
        </w:rPr>
        <w:t xml:space="preserve"> </w:t>
      </w:r>
    </w:p>
    <w:p w14:paraId="66B742B2"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w:t>
      </w:r>
      <w:r w:rsidRPr="00387151">
        <w:rPr>
          <w:rFonts w:ascii="Times New Roman" w:eastAsia="楷体" w:hAnsi="Times New Roman"/>
          <w:b/>
          <w:bCs/>
          <w:sz w:val="28"/>
          <w:szCs w:val="28"/>
        </w:rPr>
        <w:t>五</w:t>
      </w:r>
      <w:r w:rsidRPr="00387151">
        <w:rPr>
          <w:rFonts w:ascii="Times New Roman" w:eastAsia="楷体" w:hAnsi="Times New Roman"/>
          <w:b/>
          <w:bCs/>
          <w:sz w:val="28"/>
          <w:szCs w:val="28"/>
        </w:rPr>
        <w:t>)</w:t>
      </w:r>
      <w:r w:rsidRPr="00387151">
        <w:rPr>
          <w:rFonts w:ascii="Times New Roman" w:eastAsia="楷体" w:hAnsi="Times New Roman"/>
          <w:b/>
          <w:bCs/>
          <w:sz w:val="28"/>
          <w:szCs w:val="28"/>
        </w:rPr>
        <w:t>违规违纪评判</w:t>
      </w:r>
    </w:p>
    <w:p w14:paraId="1F86A1A0"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在竞赛过程中，选手如有不服从裁判判决、扰乱赛场秩序、舞弊等不文明行为，由裁判按照规定扣减相应分数并且给予警告，情节严重的取消竞赛资格，竞赛成绩记</w:t>
      </w:r>
      <w:r w:rsidRPr="00387151">
        <w:rPr>
          <w:rFonts w:ascii="Times New Roman" w:eastAsia="仿宋_GB2312" w:hAnsi="Times New Roman"/>
          <w:sz w:val="28"/>
          <w:szCs w:val="28"/>
        </w:rPr>
        <w:t>0</w:t>
      </w:r>
      <w:r w:rsidRPr="00387151">
        <w:rPr>
          <w:rFonts w:ascii="Times New Roman" w:eastAsia="仿宋_GB2312" w:hAnsi="Times New Roman"/>
          <w:sz w:val="28"/>
          <w:szCs w:val="28"/>
        </w:rPr>
        <w:t>分。</w:t>
      </w:r>
    </w:p>
    <w:p w14:paraId="0AF32D60"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竞赛任务书、竞赛答题卡、竞赛工具、竞赛器材及竞赛材料等不得带出竞赛场地，一经发现，比赛按</w:t>
      </w:r>
      <w:r w:rsidRPr="00387151">
        <w:rPr>
          <w:rFonts w:ascii="Times New Roman" w:eastAsia="仿宋_GB2312" w:hAnsi="Times New Roman"/>
          <w:sz w:val="28"/>
          <w:szCs w:val="28"/>
        </w:rPr>
        <w:t>0</w:t>
      </w:r>
      <w:r w:rsidRPr="00387151">
        <w:rPr>
          <w:rFonts w:ascii="Times New Roman" w:eastAsia="仿宋_GB2312" w:hAnsi="Times New Roman"/>
          <w:sz w:val="28"/>
          <w:szCs w:val="28"/>
        </w:rPr>
        <w:t>分处理，并且提请大赛组委会进行处罚。</w:t>
      </w:r>
    </w:p>
    <w:p w14:paraId="2E2082D5"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正式比赛前，参赛选手需对竞赛平台中的设备工具及物料等进行清点确认，如果发现有缺少、损坏、冗余应立即举手示意，否则造成的后果自负。正式比赛开始后，参赛选手如测定竞赛技术平台中的设备工具及物料有异常可提出更换，但该工具设备物料经现场裁判与技术支持人员测定完好，确属参赛选手误判，不予任何延时。</w:t>
      </w:r>
    </w:p>
    <w:p w14:paraId="3047FFBE"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违规违纪行为相关的扣分标准见表</w:t>
      </w:r>
      <w:r w:rsidRPr="00387151">
        <w:rPr>
          <w:rFonts w:ascii="Times New Roman" w:eastAsia="仿宋_GB2312" w:hAnsi="Times New Roman"/>
          <w:sz w:val="28"/>
          <w:szCs w:val="28"/>
        </w:rPr>
        <w:t>5.</w:t>
      </w:r>
      <w:r w:rsidRPr="00387151">
        <w:rPr>
          <w:rFonts w:ascii="Times New Roman" w:eastAsia="仿宋_GB2312" w:hAnsi="Times New Roman"/>
          <w:sz w:val="28"/>
          <w:szCs w:val="28"/>
        </w:rPr>
        <w:t>：</w:t>
      </w:r>
    </w:p>
    <w:p w14:paraId="552AF81C" w14:textId="77777777" w:rsidR="00AE7856" w:rsidRPr="00387151" w:rsidRDefault="00E01D2A">
      <w:pPr>
        <w:spacing w:line="360" w:lineRule="auto"/>
        <w:ind w:firstLineChars="200" w:firstLine="480"/>
        <w:jc w:val="center"/>
        <w:rPr>
          <w:rFonts w:ascii="Times New Roman" w:eastAsia="黑体" w:hAnsi="Times New Roman"/>
          <w:sz w:val="24"/>
          <w:szCs w:val="24"/>
        </w:rPr>
      </w:pPr>
      <w:r w:rsidRPr="00387151">
        <w:rPr>
          <w:rFonts w:ascii="Times New Roman" w:eastAsia="黑体" w:hAnsi="Times New Roman"/>
          <w:sz w:val="24"/>
          <w:szCs w:val="24"/>
        </w:rPr>
        <w:t>表</w:t>
      </w:r>
      <w:r w:rsidRPr="00387151">
        <w:rPr>
          <w:rFonts w:ascii="Times New Roman" w:eastAsia="黑体" w:hAnsi="Times New Roman"/>
          <w:sz w:val="24"/>
          <w:szCs w:val="24"/>
        </w:rPr>
        <w:t xml:space="preserve">5 </w:t>
      </w:r>
      <w:r w:rsidRPr="00387151">
        <w:rPr>
          <w:rFonts w:ascii="Times New Roman" w:eastAsia="黑体" w:hAnsi="Times New Roman"/>
          <w:sz w:val="24"/>
          <w:szCs w:val="24"/>
        </w:rPr>
        <w:t>违规违纪行为扣分标准</w:t>
      </w: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3"/>
        <w:gridCol w:w="2358"/>
      </w:tblGrid>
      <w:tr w:rsidR="00AE7856" w:rsidRPr="00387151" w14:paraId="74311712" w14:textId="77777777">
        <w:trPr>
          <w:trHeight w:val="90"/>
          <w:jc w:val="center"/>
        </w:trPr>
        <w:tc>
          <w:tcPr>
            <w:tcW w:w="5703" w:type="dxa"/>
            <w:vAlign w:val="center"/>
          </w:tcPr>
          <w:p w14:paraId="6C7D2D13" w14:textId="77777777" w:rsidR="00AE7856" w:rsidRPr="00387151" w:rsidRDefault="00E01D2A">
            <w:pPr>
              <w:jc w:val="center"/>
              <w:rPr>
                <w:rFonts w:ascii="Times New Roman" w:eastAsia="仿宋_GB2312" w:hAnsi="Times New Roman"/>
                <w:b/>
                <w:bCs/>
                <w:sz w:val="24"/>
                <w:szCs w:val="24"/>
              </w:rPr>
            </w:pPr>
            <w:r w:rsidRPr="00387151">
              <w:rPr>
                <w:rFonts w:ascii="Times New Roman" w:eastAsia="仿宋_GB2312" w:hAnsi="Times New Roman"/>
                <w:b/>
                <w:bCs/>
                <w:sz w:val="24"/>
                <w:szCs w:val="24"/>
              </w:rPr>
              <w:t>违规违纪行为</w:t>
            </w:r>
          </w:p>
        </w:tc>
        <w:tc>
          <w:tcPr>
            <w:tcW w:w="2358" w:type="dxa"/>
            <w:vAlign w:val="center"/>
          </w:tcPr>
          <w:p w14:paraId="1937291E" w14:textId="77777777" w:rsidR="00AE7856" w:rsidRPr="00387151" w:rsidRDefault="00E01D2A">
            <w:pPr>
              <w:jc w:val="center"/>
              <w:rPr>
                <w:rFonts w:ascii="Times New Roman" w:eastAsia="仿宋_GB2312" w:hAnsi="Times New Roman"/>
                <w:b/>
                <w:bCs/>
                <w:sz w:val="24"/>
                <w:szCs w:val="24"/>
              </w:rPr>
            </w:pPr>
            <w:r w:rsidRPr="00387151">
              <w:rPr>
                <w:rFonts w:ascii="Times New Roman" w:eastAsia="仿宋_GB2312" w:hAnsi="Times New Roman"/>
                <w:b/>
                <w:bCs/>
                <w:sz w:val="24"/>
                <w:szCs w:val="24"/>
              </w:rPr>
              <w:t>扣分标准</w:t>
            </w:r>
          </w:p>
        </w:tc>
      </w:tr>
      <w:tr w:rsidR="00AE7856" w:rsidRPr="00387151" w14:paraId="2C5A2F68" w14:textId="77777777">
        <w:trPr>
          <w:cantSplit/>
          <w:trHeight w:val="397"/>
          <w:jc w:val="center"/>
        </w:trPr>
        <w:tc>
          <w:tcPr>
            <w:tcW w:w="5703" w:type="dxa"/>
            <w:vAlign w:val="center"/>
          </w:tcPr>
          <w:p w14:paraId="1A4F1011"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在裁判长发出开始比赛指令前，提前操作</w:t>
            </w:r>
          </w:p>
        </w:tc>
        <w:tc>
          <w:tcPr>
            <w:tcW w:w="2358" w:type="dxa"/>
            <w:vAlign w:val="center"/>
          </w:tcPr>
          <w:p w14:paraId="66281FD6"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扣</w:t>
            </w:r>
            <w:r w:rsidRPr="00387151">
              <w:rPr>
                <w:rFonts w:ascii="Times New Roman" w:eastAsia="仿宋_GB2312" w:hAnsi="Times New Roman"/>
                <w:sz w:val="24"/>
                <w:szCs w:val="24"/>
              </w:rPr>
              <w:t>5</w:t>
            </w:r>
            <w:r w:rsidRPr="00387151">
              <w:rPr>
                <w:rFonts w:ascii="Times New Roman" w:eastAsia="仿宋_GB2312" w:hAnsi="Times New Roman"/>
                <w:sz w:val="24"/>
                <w:szCs w:val="24"/>
              </w:rPr>
              <w:t>分</w:t>
            </w:r>
          </w:p>
        </w:tc>
      </w:tr>
      <w:tr w:rsidR="00AE7856" w:rsidRPr="00387151" w14:paraId="2D6AFEBE" w14:textId="77777777">
        <w:trPr>
          <w:cantSplit/>
          <w:trHeight w:val="397"/>
          <w:jc w:val="center"/>
        </w:trPr>
        <w:tc>
          <w:tcPr>
            <w:tcW w:w="5703" w:type="dxa"/>
            <w:vAlign w:val="center"/>
          </w:tcPr>
          <w:p w14:paraId="1AD97A61"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不服从裁判指令</w:t>
            </w:r>
          </w:p>
        </w:tc>
        <w:tc>
          <w:tcPr>
            <w:tcW w:w="2358" w:type="dxa"/>
            <w:vAlign w:val="center"/>
          </w:tcPr>
          <w:p w14:paraId="2438ADA9"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扣</w:t>
            </w:r>
            <w:r w:rsidRPr="00387151">
              <w:rPr>
                <w:rFonts w:ascii="Times New Roman" w:eastAsia="仿宋_GB2312" w:hAnsi="Times New Roman"/>
                <w:sz w:val="24"/>
                <w:szCs w:val="24"/>
              </w:rPr>
              <w:t>5</w:t>
            </w:r>
            <w:r w:rsidRPr="00387151">
              <w:rPr>
                <w:rFonts w:ascii="Times New Roman" w:eastAsia="仿宋_GB2312" w:hAnsi="Times New Roman"/>
                <w:sz w:val="24"/>
                <w:szCs w:val="24"/>
              </w:rPr>
              <w:t>分</w:t>
            </w:r>
            <w:r w:rsidRPr="00387151">
              <w:rPr>
                <w:rFonts w:ascii="Times New Roman" w:eastAsia="仿宋_GB2312" w:hAnsi="Times New Roman"/>
                <w:sz w:val="24"/>
                <w:szCs w:val="24"/>
              </w:rPr>
              <w:t>/</w:t>
            </w:r>
            <w:r w:rsidRPr="00387151">
              <w:rPr>
                <w:rFonts w:ascii="Times New Roman" w:eastAsia="仿宋_GB2312" w:hAnsi="Times New Roman"/>
                <w:sz w:val="24"/>
                <w:szCs w:val="24"/>
              </w:rPr>
              <w:t>次</w:t>
            </w:r>
          </w:p>
        </w:tc>
      </w:tr>
      <w:tr w:rsidR="00AE7856" w:rsidRPr="00387151" w14:paraId="7FC7E691" w14:textId="77777777">
        <w:trPr>
          <w:cantSplit/>
          <w:trHeight w:val="397"/>
          <w:jc w:val="center"/>
        </w:trPr>
        <w:tc>
          <w:tcPr>
            <w:tcW w:w="5703" w:type="dxa"/>
            <w:vAlign w:val="center"/>
          </w:tcPr>
          <w:p w14:paraId="7CBB8A66"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在裁判长发出结束比赛指令后，继续操作</w:t>
            </w:r>
          </w:p>
        </w:tc>
        <w:tc>
          <w:tcPr>
            <w:tcW w:w="2358" w:type="dxa"/>
            <w:vAlign w:val="center"/>
          </w:tcPr>
          <w:p w14:paraId="41B960EB"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扣</w:t>
            </w:r>
            <w:r w:rsidRPr="00387151">
              <w:rPr>
                <w:rFonts w:ascii="Times New Roman" w:eastAsia="仿宋_GB2312" w:hAnsi="Times New Roman"/>
                <w:sz w:val="24"/>
                <w:szCs w:val="24"/>
              </w:rPr>
              <w:t>5</w:t>
            </w:r>
            <w:r w:rsidRPr="00387151">
              <w:rPr>
                <w:rFonts w:ascii="Times New Roman" w:eastAsia="仿宋_GB2312" w:hAnsi="Times New Roman"/>
                <w:sz w:val="24"/>
                <w:szCs w:val="24"/>
              </w:rPr>
              <w:t>分</w:t>
            </w:r>
          </w:p>
        </w:tc>
      </w:tr>
      <w:tr w:rsidR="00AE7856" w:rsidRPr="00387151" w14:paraId="0CB4A4DE" w14:textId="77777777">
        <w:trPr>
          <w:cantSplit/>
          <w:trHeight w:val="397"/>
          <w:jc w:val="center"/>
        </w:trPr>
        <w:tc>
          <w:tcPr>
            <w:tcW w:w="5703" w:type="dxa"/>
            <w:vAlign w:val="center"/>
          </w:tcPr>
          <w:p w14:paraId="32E548A8"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擅自离开本参赛队赛位</w:t>
            </w:r>
          </w:p>
        </w:tc>
        <w:tc>
          <w:tcPr>
            <w:tcW w:w="2358" w:type="dxa"/>
            <w:vAlign w:val="center"/>
          </w:tcPr>
          <w:p w14:paraId="212111CD"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取消比赛资格</w:t>
            </w:r>
          </w:p>
        </w:tc>
      </w:tr>
      <w:tr w:rsidR="00AE7856" w:rsidRPr="00387151" w14:paraId="2DE0E096" w14:textId="77777777">
        <w:trPr>
          <w:cantSplit/>
          <w:trHeight w:val="397"/>
          <w:jc w:val="center"/>
        </w:trPr>
        <w:tc>
          <w:tcPr>
            <w:tcW w:w="5703" w:type="dxa"/>
            <w:vAlign w:val="center"/>
          </w:tcPr>
          <w:p w14:paraId="09257F64"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与其他赛位的选手交流</w:t>
            </w:r>
          </w:p>
        </w:tc>
        <w:tc>
          <w:tcPr>
            <w:tcW w:w="2358" w:type="dxa"/>
            <w:vAlign w:val="center"/>
          </w:tcPr>
          <w:p w14:paraId="7E94CF47"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取消比赛资格</w:t>
            </w:r>
          </w:p>
        </w:tc>
      </w:tr>
      <w:tr w:rsidR="00AE7856" w:rsidRPr="00387151" w14:paraId="20242A6D" w14:textId="77777777">
        <w:trPr>
          <w:cantSplit/>
          <w:trHeight w:val="397"/>
          <w:jc w:val="center"/>
        </w:trPr>
        <w:tc>
          <w:tcPr>
            <w:tcW w:w="5703" w:type="dxa"/>
            <w:vAlign w:val="center"/>
          </w:tcPr>
          <w:p w14:paraId="2714B5D5"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在赛场大声喧哗、无理取闹</w:t>
            </w:r>
          </w:p>
        </w:tc>
        <w:tc>
          <w:tcPr>
            <w:tcW w:w="2358" w:type="dxa"/>
            <w:vAlign w:val="center"/>
          </w:tcPr>
          <w:p w14:paraId="60906FF6"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取消比赛资格</w:t>
            </w:r>
          </w:p>
        </w:tc>
      </w:tr>
      <w:tr w:rsidR="00AE7856" w:rsidRPr="00387151" w14:paraId="0EB88DD4" w14:textId="77777777">
        <w:trPr>
          <w:cantSplit/>
          <w:trHeight w:val="397"/>
          <w:jc w:val="center"/>
        </w:trPr>
        <w:tc>
          <w:tcPr>
            <w:tcW w:w="5703" w:type="dxa"/>
            <w:vAlign w:val="center"/>
          </w:tcPr>
          <w:p w14:paraId="267C6D51"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竞赛任务书、竞赛答题卡、竞赛工具、竞赛器材及竞赛材料等带出竞赛场地</w:t>
            </w:r>
          </w:p>
        </w:tc>
        <w:tc>
          <w:tcPr>
            <w:tcW w:w="2358" w:type="dxa"/>
            <w:vAlign w:val="center"/>
          </w:tcPr>
          <w:p w14:paraId="0E7A8E7A"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取消比赛资格</w:t>
            </w:r>
          </w:p>
        </w:tc>
      </w:tr>
      <w:tr w:rsidR="00AE7856" w:rsidRPr="00387151" w14:paraId="5E06D9D6" w14:textId="77777777">
        <w:trPr>
          <w:cantSplit/>
          <w:trHeight w:val="397"/>
          <w:jc w:val="center"/>
        </w:trPr>
        <w:tc>
          <w:tcPr>
            <w:tcW w:w="5703" w:type="dxa"/>
            <w:vAlign w:val="center"/>
          </w:tcPr>
          <w:p w14:paraId="5925B7A2"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lastRenderedPageBreak/>
              <w:t>由于选手不规范操作导致技术平台出现设备损坏</w:t>
            </w:r>
          </w:p>
        </w:tc>
        <w:tc>
          <w:tcPr>
            <w:tcW w:w="2358" w:type="dxa"/>
            <w:vAlign w:val="center"/>
          </w:tcPr>
          <w:p w14:paraId="1702B5D8" w14:textId="77777777" w:rsidR="00AE7856" w:rsidRPr="00387151" w:rsidRDefault="00E01D2A">
            <w:pPr>
              <w:jc w:val="center"/>
              <w:rPr>
                <w:rFonts w:ascii="Times New Roman" w:eastAsia="仿宋_GB2312" w:hAnsi="Times New Roman"/>
                <w:sz w:val="24"/>
                <w:szCs w:val="24"/>
              </w:rPr>
            </w:pPr>
            <w:r w:rsidRPr="00387151">
              <w:rPr>
                <w:rFonts w:ascii="Times New Roman" w:eastAsia="仿宋_GB2312" w:hAnsi="Times New Roman"/>
                <w:sz w:val="24"/>
                <w:szCs w:val="24"/>
              </w:rPr>
              <w:t>裁判长可根据现场情况酌情扣</w:t>
            </w:r>
            <w:r w:rsidRPr="00387151">
              <w:rPr>
                <w:rFonts w:ascii="Times New Roman" w:eastAsia="仿宋_GB2312" w:hAnsi="Times New Roman"/>
                <w:sz w:val="24"/>
                <w:szCs w:val="24"/>
              </w:rPr>
              <w:t>5-20</w:t>
            </w:r>
            <w:r w:rsidRPr="00387151">
              <w:rPr>
                <w:rFonts w:ascii="Times New Roman" w:eastAsia="仿宋_GB2312" w:hAnsi="Times New Roman"/>
                <w:sz w:val="24"/>
                <w:szCs w:val="24"/>
              </w:rPr>
              <w:t>分</w:t>
            </w:r>
          </w:p>
        </w:tc>
      </w:tr>
    </w:tbl>
    <w:p w14:paraId="47DFD3B0" w14:textId="77777777" w:rsidR="00AE7856" w:rsidRPr="00387151" w:rsidRDefault="00E01D2A">
      <w:pPr>
        <w:spacing w:beforeLines="50" w:before="156" w:afterLines="50" w:after="156"/>
        <w:rPr>
          <w:rFonts w:ascii="Times New Roman" w:eastAsia="黑体" w:hAnsi="Times New Roman"/>
          <w:sz w:val="32"/>
          <w:szCs w:val="32"/>
        </w:rPr>
      </w:pPr>
      <w:r w:rsidRPr="00387151">
        <w:rPr>
          <w:rFonts w:ascii="Times New Roman" w:eastAsia="黑体" w:hAnsi="Times New Roman"/>
          <w:sz w:val="32"/>
          <w:szCs w:val="32"/>
        </w:rPr>
        <w:t>十二、奖项设置</w:t>
      </w:r>
    </w:p>
    <w:p w14:paraId="70C8E4D2"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（一）选手奖项设置</w:t>
      </w:r>
    </w:p>
    <w:p w14:paraId="65FF3CFB" w14:textId="77777777" w:rsidR="00AE7856" w:rsidRPr="00387151" w:rsidRDefault="00E01D2A">
      <w:pPr>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竞赛设参赛选手团体奖，团体奖根据参赛代表队最终成绩由高到低排序，确定所有参赛团队的最终名次。遇总成绩相同者，模块</w:t>
      </w:r>
      <w:r w:rsidRPr="00387151">
        <w:rPr>
          <w:rFonts w:ascii="Times New Roman" w:eastAsia="仿宋_GB2312" w:hAnsi="Times New Roman"/>
          <w:sz w:val="28"/>
          <w:szCs w:val="28"/>
        </w:rPr>
        <w:t>A</w:t>
      </w:r>
      <w:r w:rsidRPr="00387151">
        <w:rPr>
          <w:rFonts w:ascii="Times New Roman" w:eastAsia="仿宋_GB2312" w:hAnsi="Times New Roman"/>
          <w:sz w:val="28"/>
          <w:szCs w:val="28"/>
        </w:rPr>
        <w:t>成绩高者，名次在前。若模块</w:t>
      </w:r>
      <w:r w:rsidRPr="00387151">
        <w:rPr>
          <w:rFonts w:ascii="Times New Roman" w:eastAsia="仿宋_GB2312" w:hAnsi="Times New Roman"/>
          <w:sz w:val="28"/>
          <w:szCs w:val="28"/>
        </w:rPr>
        <w:t>A</w:t>
      </w:r>
      <w:r w:rsidRPr="00387151">
        <w:rPr>
          <w:rFonts w:ascii="Times New Roman" w:eastAsia="仿宋_GB2312" w:hAnsi="Times New Roman"/>
          <w:sz w:val="28"/>
          <w:szCs w:val="28"/>
        </w:rPr>
        <w:t>成绩相同，则依次按照突发事件应急处置、电话闭塞法接发列车、车站行车作业的顺序，相应任务成绩高者，名次在前。若以上成绩均相同，则按照电话闭塞法接发列车用时短者名次在前。</w:t>
      </w:r>
    </w:p>
    <w:p w14:paraId="0BD34A38" w14:textId="77777777" w:rsidR="00AE7856" w:rsidRPr="00387151" w:rsidRDefault="00E01D2A">
      <w:pPr>
        <w:pStyle w:val="ab"/>
        <w:ind w:firstLine="560"/>
        <w:rPr>
          <w:rFonts w:ascii="Times New Roman" w:hAnsi="Times New Roman"/>
        </w:rPr>
      </w:pPr>
      <w:r w:rsidRPr="00387151">
        <w:rPr>
          <w:rFonts w:ascii="Times New Roman" w:eastAsia="仿宋_GB2312" w:hAnsi="Times New Roman"/>
          <w:kern w:val="2"/>
        </w:rPr>
        <w:t>奖项设置以赛项实际参赛队总数为基数，一等奖占比</w:t>
      </w:r>
      <w:r w:rsidRPr="00387151">
        <w:rPr>
          <w:rFonts w:ascii="Times New Roman" w:eastAsia="仿宋_GB2312" w:hAnsi="Times New Roman"/>
          <w:kern w:val="2"/>
        </w:rPr>
        <w:t>10%</w:t>
      </w:r>
      <w:r w:rsidRPr="00387151">
        <w:rPr>
          <w:rFonts w:ascii="Times New Roman" w:eastAsia="仿宋_GB2312" w:hAnsi="Times New Roman"/>
          <w:kern w:val="2"/>
        </w:rPr>
        <w:t>，二等奖占比</w:t>
      </w:r>
      <w:r w:rsidRPr="00387151">
        <w:rPr>
          <w:rFonts w:ascii="Times New Roman" w:eastAsia="仿宋_GB2312" w:hAnsi="Times New Roman"/>
          <w:kern w:val="2"/>
        </w:rPr>
        <w:t>20%</w:t>
      </w:r>
      <w:r w:rsidRPr="00387151">
        <w:rPr>
          <w:rFonts w:ascii="Times New Roman" w:eastAsia="仿宋_GB2312" w:hAnsi="Times New Roman"/>
          <w:kern w:val="2"/>
        </w:rPr>
        <w:t>，三等奖占比</w:t>
      </w:r>
      <w:r w:rsidRPr="00387151">
        <w:rPr>
          <w:rFonts w:ascii="Times New Roman" w:eastAsia="仿宋_GB2312" w:hAnsi="Times New Roman"/>
          <w:kern w:val="2"/>
        </w:rPr>
        <w:t>30%</w:t>
      </w:r>
      <w:r w:rsidRPr="00387151">
        <w:rPr>
          <w:rFonts w:ascii="Times New Roman" w:eastAsia="仿宋_GB2312" w:hAnsi="Times New Roman"/>
          <w:kern w:val="2"/>
        </w:rPr>
        <w:t>，小数点后四舍五入。</w:t>
      </w:r>
    </w:p>
    <w:p w14:paraId="43D30270"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（二）指导教师奖项设置</w:t>
      </w:r>
    </w:p>
    <w:p w14:paraId="11115017" w14:textId="77777777" w:rsidR="00AE7856" w:rsidRPr="00387151" w:rsidRDefault="00E01D2A">
      <w:pPr>
        <w:spacing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rPr>
        <w:t>获得一等奖参赛队的指导教师由组委会颁发</w:t>
      </w:r>
      <w:r w:rsidRPr="00387151">
        <w:rPr>
          <w:rFonts w:ascii="Times New Roman" w:eastAsia="仿宋_GB2312" w:hAnsi="Times New Roman"/>
          <w:sz w:val="28"/>
          <w:szCs w:val="28"/>
        </w:rPr>
        <w:t>“</w:t>
      </w:r>
      <w:r w:rsidRPr="00387151">
        <w:rPr>
          <w:rFonts w:ascii="Times New Roman" w:eastAsia="仿宋_GB2312" w:hAnsi="Times New Roman"/>
          <w:sz w:val="28"/>
          <w:szCs w:val="28"/>
        </w:rPr>
        <w:t>优秀指导教师奖</w:t>
      </w:r>
      <w:r w:rsidRPr="00387151">
        <w:rPr>
          <w:rFonts w:ascii="Times New Roman" w:eastAsia="仿宋_GB2312" w:hAnsi="Times New Roman"/>
          <w:sz w:val="28"/>
          <w:szCs w:val="28"/>
        </w:rPr>
        <w:t>”</w:t>
      </w:r>
      <w:r w:rsidRPr="00387151">
        <w:rPr>
          <w:rFonts w:ascii="Times New Roman" w:eastAsia="仿宋_GB2312" w:hAnsi="Times New Roman"/>
          <w:sz w:val="28"/>
          <w:szCs w:val="28"/>
        </w:rPr>
        <w:t>。</w:t>
      </w:r>
    </w:p>
    <w:p w14:paraId="603A4E2E" w14:textId="77777777" w:rsidR="00AE7856" w:rsidRPr="00387151" w:rsidRDefault="00E01D2A">
      <w:pPr>
        <w:spacing w:beforeLines="50" w:before="156" w:afterLines="50" w:after="156"/>
        <w:rPr>
          <w:rFonts w:ascii="Times New Roman" w:eastAsia="黑体" w:hAnsi="Times New Roman"/>
          <w:sz w:val="32"/>
          <w:szCs w:val="32"/>
        </w:rPr>
      </w:pPr>
      <w:r w:rsidRPr="00387151">
        <w:rPr>
          <w:rFonts w:ascii="Times New Roman" w:eastAsia="黑体" w:hAnsi="Times New Roman"/>
          <w:sz w:val="32"/>
          <w:szCs w:val="32"/>
        </w:rPr>
        <w:t>十三、赛项预案</w:t>
      </w:r>
    </w:p>
    <w:p w14:paraId="37D63405" w14:textId="77777777" w:rsidR="00AE7856" w:rsidRPr="00387151" w:rsidRDefault="00E01D2A">
      <w:pPr>
        <w:spacing w:line="360" w:lineRule="auto"/>
        <w:ind w:firstLineChars="200" w:firstLine="562"/>
        <w:jc w:val="left"/>
        <w:rPr>
          <w:rFonts w:ascii="Times New Roman" w:eastAsia="楷体" w:hAnsi="Times New Roman"/>
          <w:b/>
          <w:bCs/>
          <w:sz w:val="28"/>
          <w:szCs w:val="28"/>
          <w:lang w:eastAsia="zh-Hans"/>
        </w:rPr>
      </w:pPr>
      <w:r w:rsidRPr="00387151">
        <w:rPr>
          <w:rFonts w:ascii="Times New Roman" w:eastAsia="楷体" w:hAnsi="Times New Roman"/>
          <w:b/>
          <w:bCs/>
          <w:sz w:val="28"/>
          <w:szCs w:val="28"/>
        </w:rPr>
        <w:t>（一）</w:t>
      </w:r>
      <w:r w:rsidRPr="00387151">
        <w:rPr>
          <w:rFonts w:ascii="Times New Roman" w:eastAsia="楷体" w:hAnsi="Times New Roman"/>
          <w:b/>
          <w:bCs/>
          <w:sz w:val="28"/>
          <w:szCs w:val="28"/>
          <w:lang w:eastAsia="zh-Hans"/>
        </w:rPr>
        <w:t>设备故障预案</w:t>
      </w:r>
    </w:p>
    <w:p w14:paraId="2F968094"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比赛过程中如果发生设备故障，首先由技术支持判断是大赛选手人为损坏还是设备意外故障，如果是人为损坏，由裁判员、监督员和仲裁长联合现场裁定；如果是设备意外故障，由裁判计时，立即启用备用设备，确保大赛顺利进行。赛场设置急救站，配备相应的专业医务人员，随时处置竞赛中发生的人员伤病问题。</w:t>
      </w:r>
    </w:p>
    <w:p w14:paraId="3BCF82A9"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（二）</w:t>
      </w:r>
      <w:r w:rsidRPr="00387151">
        <w:rPr>
          <w:rFonts w:ascii="Times New Roman" w:eastAsia="楷体" w:hAnsi="Times New Roman"/>
          <w:b/>
          <w:bCs/>
          <w:sz w:val="28"/>
          <w:szCs w:val="28"/>
          <w:lang w:eastAsia="zh-Hans"/>
        </w:rPr>
        <w:t>成绩评定</w:t>
      </w:r>
      <w:r w:rsidRPr="00387151">
        <w:rPr>
          <w:rFonts w:ascii="Times New Roman" w:eastAsia="楷体" w:hAnsi="Times New Roman"/>
          <w:b/>
          <w:bCs/>
          <w:sz w:val="28"/>
          <w:szCs w:val="28"/>
        </w:rPr>
        <w:t>预案</w:t>
      </w:r>
    </w:p>
    <w:p w14:paraId="22D45F85" w14:textId="77777777" w:rsidR="00AE7856" w:rsidRPr="00387151" w:rsidRDefault="00E01D2A">
      <w:pPr>
        <w:spacing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lang w:eastAsia="zh-Hans"/>
        </w:rPr>
        <w:lastRenderedPageBreak/>
        <w:t>参赛队的成绩由裁判组和计算机统一打分。为保障成绩评判的准确性，监督组对赛项总成绩排名前</w:t>
      </w:r>
      <w:r w:rsidRPr="00387151">
        <w:rPr>
          <w:rFonts w:ascii="Times New Roman" w:eastAsia="仿宋_GB2312" w:hAnsi="Times New Roman"/>
          <w:sz w:val="28"/>
          <w:szCs w:val="28"/>
          <w:lang w:eastAsia="zh-Hans"/>
        </w:rPr>
        <w:t>30%</w:t>
      </w:r>
      <w:r w:rsidRPr="00387151">
        <w:rPr>
          <w:rFonts w:ascii="Times New Roman" w:eastAsia="仿宋_GB2312" w:hAnsi="Times New Roman"/>
          <w:sz w:val="28"/>
          <w:szCs w:val="28"/>
        </w:rPr>
        <w:t>的</w:t>
      </w:r>
      <w:r w:rsidRPr="00387151">
        <w:rPr>
          <w:rFonts w:ascii="Times New Roman" w:eastAsia="仿宋_GB2312" w:hAnsi="Times New Roman"/>
          <w:sz w:val="28"/>
          <w:szCs w:val="28"/>
          <w:lang w:eastAsia="zh-Hans"/>
        </w:rPr>
        <w:t>参赛队伍的成绩进行复核；对其余成绩进行抽检复核，抽检覆盖率不得低于</w:t>
      </w:r>
      <w:r w:rsidRPr="00387151">
        <w:rPr>
          <w:rFonts w:ascii="Times New Roman" w:eastAsia="仿宋_GB2312" w:hAnsi="Times New Roman"/>
          <w:sz w:val="28"/>
          <w:szCs w:val="28"/>
          <w:lang w:eastAsia="zh-Hans"/>
        </w:rPr>
        <w:t>15%</w:t>
      </w:r>
      <w:r w:rsidRPr="00387151">
        <w:rPr>
          <w:rFonts w:ascii="Times New Roman" w:eastAsia="仿宋_GB2312" w:hAnsi="Times New Roman"/>
          <w:sz w:val="28"/>
          <w:szCs w:val="28"/>
          <w:lang w:eastAsia="zh-Hans"/>
        </w:rPr>
        <w:t>。监督组须将复检中发现的错误以书面方式及时告知裁判长，由裁判长更正成绩并签字确认。复核、抽检错误率超过</w:t>
      </w:r>
      <w:r w:rsidRPr="00387151">
        <w:rPr>
          <w:rFonts w:ascii="Times New Roman" w:eastAsia="仿宋_GB2312" w:hAnsi="Times New Roman"/>
          <w:sz w:val="28"/>
          <w:szCs w:val="28"/>
          <w:lang w:eastAsia="zh-Hans"/>
        </w:rPr>
        <w:t>5%</w:t>
      </w:r>
      <w:r w:rsidRPr="00387151">
        <w:rPr>
          <w:rFonts w:ascii="Times New Roman" w:eastAsia="仿宋_GB2312" w:hAnsi="Times New Roman"/>
          <w:sz w:val="28"/>
          <w:szCs w:val="28"/>
          <w:lang w:eastAsia="zh-Hans"/>
        </w:rPr>
        <w:t>的，认定为非小概率事件，裁判组须对所有成绩进行复核。各参赛队伍成绩汇总成比赛成绩，经裁判长、监督组签字后，公布比赛结果。公布</w:t>
      </w:r>
      <w:r w:rsidRPr="00387151">
        <w:rPr>
          <w:rFonts w:ascii="Times New Roman" w:eastAsia="仿宋_GB2312" w:hAnsi="Times New Roman"/>
          <w:sz w:val="28"/>
          <w:szCs w:val="28"/>
          <w:lang w:eastAsia="zh-Hans"/>
        </w:rPr>
        <w:t>2</w:t>
      </w:r>
      <w:r w:rsidRPr="00387151">
        <w:rPr>
          <w:rFonts w:ascii="Times New Roman" w:eastAsia="仿宋_GB2312" w:hAnsi="Times New Roman"/>
          <w:sz w:val="28"/>
          <w:szCs w:val="28"/>
          <w:lang w:eastAsia="zh-Hans"/>
        </w:rPr>
        <w:t>小时无异议后，将赛项总成绩的最终结果录入赛务管理系统，经裁判长、监督组长和仲裁长在系统导出成绩单上审核签字后，在闭赛式上宣布并颁发证书。</w:t>
      </w:r>
    </w:p>
    <w:p w14:paraId="486127CA" w14:textId="77777777" w:rsidR="00AE7856" w:rsidRPr="00387151" w:rsidRDefault="00E01D2A">
      <w:pPr>
        <w:spacing w:beforeLines="50" w:before="156" w:afterLines="50" w:after="156"/>
        <w:rPr>
          <w:rFonts w:ascii="Times New Roman" w:eastAsia="黑体" w:hAnsi="Times New Roman"/>
          <w:sz w:val="32"/>
          <w:szCs w:val="32"/>
        </w:rPr>
      </w:pPr>
      <w:r w:rsidRPr="00387151">
        <w:rPr>
          <w:rFonts w:ascii="Times New Roman" w:eastAsia="黑体" w:hAnsi="Times New Roman"/>
          <w:sz w:val="32"/>
          <w:szCs w:val="32"/>
        </w:rPr>
        <w:t>十四、竞赛须知</w:t>
      </w:r>
    </w:p>
    <w:p w14:paraId="52404C3E" w14:textId="77777777" w:rsidR="00AE7856" w:rsidRPr="00387151" w:rsidRDefault="00E01D2A">
      <w:pPr>
        <w:spacing w:line="360" w:lineRule="auto"/>
        <w:ind w:firstLineChars="200" w:firstLine="562"/>
        <w:jc w:val="left"/>
        <w:rPr>
          <w:rFonts w:ascii="Times New Roman" w:eastAsia="楷体" w:hAnsi="Times New Roman"/>
          <w:b/>
          <w:bCs/>
          <w:sz w:val="28"/>
          <w:szCs w:val="28"/>
          <w:lang w:eastAsia="zh-Hans"/>
        </w:rPr>
      </w:pPr>
      <w:r w:rsidRPr="00387151">
        <w:rPr>
          <w:rFonts w:ascii="Times New Roman" w:eastAsia="楷体" w:hAnsi="Times New Roman"/>
          <w:b/>
          <w:bCs/>
          <w:sz w:val="28"/>
          <w:szCs w:val="28"/>
        </w:rPr>
        <w:t>（</w:t>
      </w:r>
      <w:r w:rsidRPr="00387151">
        <w:rPr>
          <w:rFonts w:ascii="Times New Roman" w:eastAsia="楷体" w:hAnsi="Times New Roman"/>
          <w:b/>
          <w:bCs/>
          <w:sz w:val="28"/>
          <w:szCs w:val="28"/>
          <w:lang w:eastAsia="zh-Hans"/>
        </w:rPr>
        <w:t>一</w:t>
      </w:r>
      <w:r w:rsidRPr="00387151">
        <w:rPr>
          <w:rFonts w:ascii="Times New Roman" w:eastAsia="楷体" w:hAnsi="Times New Roman"/>
          <w:b/>
          <w:bCs/>
          <w:sz w:val="28"/>
          <w:szCs w:val="28"/>
        </w:rPr>
        <w:t>）</w:t>
      </w:r>
      <w:r w:rsidRPr="00387151">
        <w:rPr>
          <w:rFonts w:ascii="Times New Roman" w:eastAsia="楷体" w:hAnsi="Times New Roman"/>
          <w:b/>
          <w:bCs/>
          <w:sz w:val="28"/>
          <w:szCs w:val="28"/>
          <w:lang w:eastAsia="zh-Hans"/>
        </w:rPr>
        <w:t>参赛队须知</w:t>
      </w:r>
    </w:p>
    <w:p w14:paraId="07B9DAE4"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1.</w:t>
      </w:r>
      <w:r w:rsidRPr="00387151">
        <w:rPr>
          <w:rFonts w:ascii="Times New Roman" w:eastAsia="仿宋_GB2312" w:hAnsi="Times New Roman"/>
          <w:sz w:val="28"/>
          <w:szCs w:val="28"/>
          <w:lang w:eastAsia="zh-Hans"/>
        </w:rPr>
        <w:t>参赛队名字统一使用学校名称</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不接受跨校组队报名。</w:t>
      </w:r>
      <w:r w:rsidRPr="00387151">
        <w:rPr>
          <w:rFonts w:ascii="Times New Roman" w:eastAsia="仿宋_GB2312" w:hAnsi="Times New Roman"/>
          <w:sz w:val="28"/>
          <w:szCs w:val="28"/>
          <w:lang w:eastAsia="zh-Hans"/>
        </w:rPr>
        <w:t xml:space="preserve"> </w:t>
      </w:r>
    </w:p>
    <w:p w14:paraId="000F13AE"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2.</w:t>
      </w:r>
      <w:r w:rsidRPr="00387151">
        <w:rPr>
          <w:rFonts w:ascii="Times New Roman" w:eastAsia="仿宋_GB2312" w:hAnsi="Times New Roman"/>
          <w:sz w:val="28"/>
          <w:szCs w:val="28"/>
          <w:lang w:eastAsia="zh-Hans"/>
        </w:rPr>
        <w:t>参赛队员在报名获得审核确认后，原则上不再更换，如筹备过程中，队员因故不能参赛，所在学校需出具书面说明并按相关规定补充人员并接受审核；大赛开始后，参赛队不得更换参赛队员，允许队员缺席比赛。</w:t>
      </w:r>
      <w:r w:rsidRPr="00387151">
        <w:rPr>
          <w:rFonts w:ascii="Times New Roman" w:eastAsia="仿宋_GB2312" w:hAnsi="Times New Roman"/>
          <w:sz w:val="28"/>
          <w:szCs w:val="28"/>
          <w:lang w:eastAsia="zh-Hans"/>
        </w:rPr>
        <w:t xml:space="preserve"> </w:t>
      </w:r>
    </w:p>
    <w:p w14:paraId="5D72AC30"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3.</w:t>
      </w:r>
      <w:r w:rsidRPr="00387151">
        <w:rPr>
          <w:rFonts w:ascii="Times New Roman" w:eastAsia="仿宋_GB2312" w:hAnsi="Times New Roman"/>
          <w:sz w:val="28"/>
          <w:szCs w:val="28"/>
          <w:lang w:eastAsia="zh-Hans"/>
        </w:rPr>
        <w:t>参赛队按照大赛赛程安排，凭大赛组委会颁发的有效证件参加比赛及相关活动</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禁止</w:t>
      </w:r>
      <w:r w:rsidRPr="00387151">
        <w:rPr>
          <w:rFonts w:ascii="Times New Roman" w:eastAsia="仿宋_GB2312" w:hAnsi="Times New Roman"/>
          <w:sz w:val="28"/>
          <w:szCs w:val="28"/>
        </w:rPr>
        <w:t>将</w:t>
      </w:r>
      <w:r w:rsidRPr="00387151">
        <w:rPr>
          <w:rFonts w:ascii="Times New Roman" w:eastAsia="仿宋_GB2312" w:hAnsi="Times New Roman"/>
          <w:sz w:val="28"/>
          <w:szCs w:val="28"/>
          <w:lang w:eastAsia="zh-Hans"/>
        </w:rPr>
        <w:t>通讯工具或文字资料带入赛场。</w:t>
      </w:r>
      <w:r w:rsidRPr="00387151">
        <w:rPr>
          <w:rFonts w:ascii="Times New Roman" w:eastAsia="仿宋_GB2312" w:hAnsi="Times New Roman"/>
          <w:sz w:val="28"/>
          <w:szCs w:val="28"/>
          <w:lang w:eastAsia="zh-Hans"/>
        </w:rPr>
        <w:t xml:space="preserve"> </w:t>
      </w:r>
    </w:p>
    <w:p w14:paraId="13448D33"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4.</w:t>
      </w:r>
      <w:r w:rsidRPr="00387151">
        <w:rPr>
          <w:rFonts w:ascii="Times New Roman" w:eastAsia="仿宋_GB2312" w:hAnsi="Times New Roman"/>
          <w:sz w:val="28"/>
          <w:szCs w:val="28"/>
          <w:lang w:eastAsia="zh-Hans"/>
        </w:rPr>
        <w:t>参赛队员应自觉遵守赛场纪律，服从裁判、听从指挥、文明</w:t>
      </w:r>
      <w:r w:rsidRPr="00387151">
        <w:rPr>
          <w:rFonts w:ascii="Times New Roman" w:eastAsia="仿宋_GB2312" w:hAnsi="Times New Roman"/>
          <w:sz w:val="28"/>
          <w:szCs w:val="28"/>
        </w:rPr>
        <w:t>参</w:t>
      </w:r>
      <w:r w:rsidRPr="00387151">
        <w:rPr>
          <w:rFonts w:ascii="Times New Roman" w:eastAsia="仿宋_GB2312" w:hAnsi="Times New Roman"/>
          <w:sz w:val="28"/>
          <w:szCs w:val="28"/>
          <w:lang w:eastAsia="zh-Hans"/>
        </w:rPr>
        <w:t>赛</w:t>
      </w:r>
      <w:r w:rsidRPr="00387151">
        <w:rPr>
          <w:rFonts w:ascii="Times New Roman" w:eastAsia="仿宋_GB2312" w:hAnsi="Times New Roman"/>
          <w:sz w:val="28"/>
          <w:szCs w:val="28"/>
        </w:rPr>
        <w:t>。</w:t>
      </w:r>
    </w:p>
    <w:p w14:paraId="47E9A3E3" w14:textId="77777777" w:rsidR="00AE7856" w:rsidRPr="00387151" w:rsidRDefault="00E01D2A">
      <w:pPr>
        <w:pStyle w:val="ab"/>
        <w:ind w:firstLine="560"/>
        <w:rPr>
          <w:rFonts w:ascii="Times New Roman" w:eastAsia="仿宋_GB2312" w:hAnsi="Times New Roman"/>
        </w:rPr>
      </w:pPr>
      <w:r w:rsidRPr="00387151">
        <w:rPr>
          <w:rFonts w:ascii="Times New Roman" w:eastAsia="仿宋_GB2312" w:hAnsi="Times New Roman"/>
          <w:kern w:val="2"/>
        </w:rPr>
        <w:t>5.</w:t>
      </w:r>
      <w:r w:rsidRPr="00387151">
        <w:rPr>
          <w:rFonts w:ascii="Times New Roman" w:eastAsia="仿宋_GB2312" w:hAnsi="Times New Roman"/>
          <w:kern w:val="2"/>
        </w:rPr>
        <w:t>参赛队必须为参赛选手购买意外保险。</w:t>
      </w:r>
    </w:p>
    <w:p w14:paraId="69410471" w14:textId="77777777" w:rsidR="00AE7856" w:rsidRPr="00387151" w:rsidRDefault="00E01D2A">
      <w:pPr>
        <w:spacing w:line="360" w:lineRule="auto"/>
        <w:ind w:firstLineChars="200" w:firstLine="562"/>
        <w:jc w:val="left"/>
        <w:rPr>
          <w:rFonts w:ascii="Times New Roman" w:eastAsia="楷体" w:hAnsi="Times New Roman"/>
          <w:b/>
          <w:bCs/>
          <w:sz w:val="28"/>
          <w:szCs w:val="28"/>
          <w:lang w:eastAsia="zh-Hans"/>
        </w:rPr>
      </w:pPr>
      <w:r w:rsidRPr="00387151">
        <w:rPr>
          <w:rFonts w:ascii="Times New Roman" w:eastAsia="楷体" w:hAnsi="Times New Roman"/>
          <w:b/>
          <w:bCs/>
          <w:sz w:val="28"/>
          <w:szCs w:val="28"/>
        </w:rPr>
        <w:t>（</w:t>
      </w:r>
      <w:r w:rsidRPr="00387151">
        <w:rPr>
          <w:rFonts w:ascii="Times New Roman" w:eastAsia="楷体" w:hAnsi="Times New Roman"/>
          <w:b/>
          <w:bCs/>
          <w:sz w:val="28"/>
          <w:szCs w:val="28"/>
          <w:lang w:eastAsia="zh-Hans"/>
        </w:rPr>
        <w:t>二</w:t>
      </w:r>
      <w:r w:rsidRPr="00387151">
        <w:rPr>
          <w:rFonts w:ascii="Times New Roman" w:eastAsia="楷体" w:hAnsi="Times New Roman"/>
          <w:b/>
          <w:bCs/>
          <w:sz w:val="28"/>
          <w:szCs w:val="28"/>
        </w:rPr>
        <w:t>）</w:t>
      </w:r>
      <w:r w:rsidRPr="00387151">
        <w:rPr>
          <w:rFonts w:ascii="Times New Roman" w:eastAsia="楷体" w:hAnsi="Times New Roman"/>
          <w:b/>
          <w:bCs/>
          <w:sz w:val="28"/>
          <w:szCs w:val="28"/>
          <w:lang w:eastAsia="zh-Hans"/>
        </w:rPr>
        <w:t>指导教师须知</w:t>
      </w:r>
      <w:r w:rsidRPr="00387151">
        <w:rPr>
          <w:rFonts w:ascii="Times New Roman" w:eastAsia="楷体" w:hAnsi="Times New Roman"/>
          <w:b/>
          <w:bCs/>
          <w:sz w:val="28"/>
          <w:szCs w:val="28"/>
          <w:lang w:eastAsia="zh-Hans"/>
        </w:rPr>
        <w:t xml:space="preserve"> </w:t>
      </w:r>
    </w:p>
    <w:p w14:paraId="7E54601A"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1.</w:t>
      </w:r>
      <w:r w:rsidRPr="00387151">
        <w:rPr>
          <w:rFonts w:ascii="Times New Roman" w:eastAsia="仿宋_GB2312" w:hAnsi="Times New Roman"/>
          <w:sz w:val="28"/>
          <w:szCs w:val="28"/>
          <w:lang w:eastAsia="zh-Hans"/>
        </w:rPr>
        <w:t>指导教师经报名、审核后确定，一经确定不得更换。</w:t>
      </w:r>
      <w:r w:rsidRPr="00387151">
        <w:rPr>
          <w:rFonts w:ascii="Times New Roman" w:eastAsia="仿宋_GB2312" w:hAnsi="Times New Roman"/>
          <w:sz w:val="28"/>
          <w:szCs w:val="28"/>
          <w:lang w:eastAsia="zh-Hans"/>
        </w:rPr>
        <w:t xml:space="preserve"> </w:t>
      </w:r>
    </w:p>
    <w:p w14:paraId="05F7CBB8"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lastRenderedPageBreak/>
        <w:t>2.</w:t>
      </w:r>
      <w:r w:rsidRPr="00387151">
        <w:rPr>
          <w:rFonts w:ascii="Times New Roman" w:eastAsia="仿宋_GB2312" w:hAnsi="Times New Roman"/>
          <w:sz w:val="28"/>
          <w:szCs w:val="28"/>
          <w:lang w:eastAsia="zh-Hans"/>
        </w:rPr>
        <w:t>大赛过程中，不允许指导教师进场指导。</w:t>
      </w:r>
      <w:r w:rsidRPr="00387151">
        <w:rPr>
          <w:rFonts w:ascii="Times New Roman" w:eastAsia="仿宋_GB2312" w:hAnsi="Times New Roman"/>
          <w:sz w:val="28"/>
          <w:szCs w:val="28"/>
          <w:lang w:eastAsia="zh-Hans"/>
        </w:rPr>
        <w:t xml:space="preserve"> </w:t>
      </w:r>
    </w:p>
    <w:p w14:paraId="0E4F1881"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3.</w:t>
      </w:r>
      <w:r w:rsidRPr="00387151">
        <w:rPr>
          <w:rFonts w:ascii="Times New Roman" w:eastAsia="仿宋_GB2312" w:hAnsi="Times New Roman"/>
          <w:sz w:val="28"/>
          <w:szCs w:val="28"/>
          <w:lang w:eastAsia="zh-Hans"/>
        </w:rPr>
        <w:t>指导教师应在指定区域休息，不得在赛场外徘徊，不得干扰比赛。</w:t>
      </w:r>
      <w:r w:rsidRPr="00387151">
        <w:rPr>
          <w:rFonts w:ascii="Times New Roman" w:eastAsia="仿宋_GB2312" w:hAnsi="Times New Roman"/>
          <w:sz w:val="28"/>
          <w:szCs w:val="28"/>
          <w:lang w:eastAsia="zh-Hans"/>
        </w:rPr>
        <w:t xml:space="preserve"> </w:t>
      </w:r>
    </w:p>
    <w:p w14:paraId="0B6BCB5B"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4.</w:t>
      </w:r>
      <w:r w:rsidRPr="00387151">
        <w:rPr>
          <w:rFonts w:ascii="Times New Roman" w:eastAsia="仿宋_GB2312" w:hAnsi="Times New Roman"/>
          <w:sz w:val="28"/>
          <w:szCs w:val="28"/>
          <w:lang w:eastAsia="zh-Hans"/>
        </w:rPr>
        <w:t>领队做好本队参赛选手的思想工作，树立良好赛风，确保参赛选手遵守大赛各项规定，保证大赛顺利进行。</w:t>
      </w:r>
      <w:r w:rsidRPr="00387151">
        <w:rPr>
          <w:rFonts w:ascii="Times New Roman" w:eastAsia="仿宋_GB2312" w:hAnsi="Times New Roman"/>
          <w:sz w:val="28"/>
          <w:szCs w:val="28"/>
          <w:lang w:eastAsia="zh-Hans"/>
        </w:rPr>
        <w:t xml:space="preserve"> </w:t>
      </w:r>
    </w:p>
    <w:p w14:paraId="41652844"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5.</w:t>
      </w:r>
      <w:r w:rsidRPr="00387151">
        <w:rPr>
          <w:rFonts w:ascii="Times New Roman" w:eastAsia="仿宋_GB2312" w:hAnsi="Times New Roman"/>
          <w:sz w:val="28"/>
          <w:szCs w:val="28"/>
          <w:lang w:eastAsia="zh-Hans"/>
        </w:rPr>
        <w:t>领队按要求参与领队会，及时将抽</w:t>
      </w:r>
      <w:r w:rsidRPr="00387151">
        <w:rPr>
          <w:rFonts w:ascii="Times New Roman" w:eastAsia="仿宋_GB2312" w:hAnsi="Times New Roman"/>
          <w:sz w:val="28"/>
          <w:szCs w:val="28"/>
        </w:rPr>
        <w:t>签</w:t>
      </w:r>
      <w:r w:rsidRPr="00387151">
        <w:rPr>
          <w:rFonts w:ascii="Times New Roman" w:eastAsia="仿宋_GB2312" w:hAnsi="Times New Roman"/>
          <w:sz w:val="28"/>
          <w:szCs w:val="28"/>
          <w:lang w:eastAsia="zh-Hans"/>
        </w:rPr>
        <w:t>结果告知参赛选手。组织好本队参赛工作，确保参赛选手准时参加比赛。组织</w:t>
      </w:r>
      <w:r w:rsidRPr="00387151">
        <w:rPr>
          <w:rFonts w:ascii="Times New Roman" w:eastAsia="仿宋_GB2312" w:hAnsi="Times New Roman"/>
          <w:sz w:val="28"/>
          <w:szCs w:val="28"/>
        </w:rPr>
        <w:t>参赛队</w:t>
      </w:r>
      <w:r w:rsidRPr="00387151">
        <w:rPr>
          <w:rFonts w:ascii="Times New Roman" w:eastAsia="仿宋_GB2312" w:hAnsi="Times New Roman"/>
          <w:sz w:val="28"/>
          <w:szCs w:val="28"/>
          <w:lang w:eastAsia="zh-Hans"/>
        </w:rPr>
        <w:t>参加开闭</w:t>
      </w:r>
      <w:r w:rsidRPr="00387151">
        <w:rPr>
          <w:rFonts w:ascii="Times New Roman" w:eastAsia="仿宋_GB2312" w:hAnsi="Times New Roman"/>
          <w:sz w:val="28"/>
          <w:szCs w:val="28"/>
        </w:rPr>
        <w:t>赛</w:t>
      </w:r>
      <w:r w:rsidRPr="00387151">
        <w:rPr>
          <w:rFonts w:ascii="Times New Roman" w:eastAsia="仿宋_GB2312" w:hAnsi="Times New Roman"/>
          <w:sz w:val="28"/>
          <w:szCs w:val="28"/>
          <w:lang w:eastAsia="zh-Hans"/>
        </w:rPr>
        <w:t>式。做好参赛选手日常生活及安全管理工作。</w:t>
      </w:r>
      <w:r w:rsidRPr="00387151">
        <w:rPr>
          <w:rFonts w:ascii="Times New Roman" w:eastAsia="仿宋_GB2312" w:hAnsi="Times New Roman"/>
          <w:sz w:val="28"/>
          <w:szCs w:val="28"/>
          <w:lang w:eastAsia="zh-Hans"/>
        </w:rPr>
        <w:t xml:space="preserve"> </w:t>
      </w:r>
    </w:p>
    <w:p w14:paraId="60C69A1C"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6.</w:t>
      </w:r>
      <w:r w:rsidRPr="00387151">
        <w:rPr>
          <w:rFonts w:ascii="Times New Roman" w:eastAsia="仿宋_GB2312" w:hAnsi="Times New Roman"/>
          <w:sz w:val="28"/>
          <w:szCs w:val="28"/>
          <w:lang w:eastAsia="zh-Hans"/>
        </w:rPr>
        <w:t>比赛期间，领队及指导老师确保信息畅通。</w:t>
      </w:r>
      <w:r w:rsidRPr="00387151">
        <w:rPr>
          <w:rFonts w:ascii="Times New Roman" w:eastAsia="仿宋_GB2312" w:hAnsi="Times New Roman"/>
          <w:sz w:val="28"/>
          <w:szCs w:val="28"/>
          <w:lang w:eastAsia="zh-Hans"/>
        </w:rPr>
        <w:t xml:space="preserve"> </w:t>
      </w:r>
    </w:p>
    <w:p w14:paraId="3E13031B"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7.</w:t>
      </w:r>
      <w:r w:rsidRPr="00387151">
        <w:rPr>
          <w:rFonts w:ascii="Times New Roman" w:eastAsia="仿宋_GB2312" w:hAnsi="Times New Roman"/>
          <w:sz w:val="28"/>
          <w:szCs w:val="28"/>
          <w:lang w:eastAsia="zh-Hans"/>
        </w:rPr>
        <w:t>各代表队如对比赛过程有异议，应在赛项比赛结束后</w:t>
      </w:r>
      <w:r w:rsidRPr="00387151">
        <w:rPr>
          <w:rFonts w:ascii="Times New Roman" w:eastAsia="仿宋_GB2312" w:hAnsi="Times New Roman"/>
          <w:sz w:val="28"/>
          <w:szCs w:val="28"/>
          <w:lang w:eastAsia="zh-Hans"/>
        </w:rPr>
        <w:t xml:space="preserve"> 2 </w:t>
      </w:r>
      <w:r w:rsidRPr="00387151">
        <w:rPr>
          <w:rFonts w:ascii="Times New Roman" w:eastAsia="仿宋_GB2312" w:hAnsi="Times New Roman"/>
          <w:sz w:val="28"/>
          <w:szCs w:val="28"/>
          <w:lang w:eastAsia="zh-Hans"/>
        </w:rPr>
        <w:t>小时内向赛项监督（仲裁）组提出，并提交领队亲笔签字同意的书面报告，超过时效不予受理。</w:t>
      </w:r>
      <w:r w:rsidRPr="00387151">
        <w:rPr>
          <w:rFonts w:ascii="Times New Roman" w:eastAsia="仿宋_GB2312" w:hAnsi="Times New Roman"/>
          <w:sz w:val="28"/>
          <w:szCs w:val="28"/>
          <w:lang w:eastAsia="zh-Hans"/>
        </w:rPr>
        <w:t xml:space="preserve"> </w:t>
      </w:r>
    </w:p>
    <w:p w14:paraId="7A6B01F7" w14:textId="77777777" w:rsidR="00AE7856" w:rsidRPr="00387151" w:rsidRDefault="00E01D2A">
      <w:pPr>
        <w:spacing w:line="360" w:lineRule="auto"/>
        <w:ind w:firstLineChars="200" w:firstLine="562"/>
        <w:jc w:val="left"/>
        <w:rPr>
          <w:rFonts w:ascii="Times New Roman" w:eastAsia="楷体" w:hAnsi="Times New Roman"/>
          <w:b/>
          <w:bCs/>
          <w:sz w:val="28"/>
          <w:szCs w:val="28"/>
          <w:lang w:eastAsia="zh-Hans"/>
        </w:rPr>
      </w:pPr>
      <w:r w:rsidRPr="00387151">
        <w:rPr>
          <w:rFonts w:ascii="Times New Roman" w:eastAsia="楷体" w:hAnsi="Times New Roman"/>
          <w:b/>
          <w:bCs/>
          <w:sz w:val="28"/>
          <w:szCs w:val="28"/>
        </w:rPr>
        <w:t>（</w:t>
      </w:r>
      <w:r w:rsidRPr="00387151">
        <w:rPr>
          <w:rFonts w:ascii="Times New Roman" w:eastAsia="楷体" w:hAnsi="Times New Roman"/>
          <w:b/>
          <w:bCs/>
          <w:sz w:val="28"/>
          <w:szCs w:val="28"/>
          <w:lang w:eastAsia="zh-Hans"/>
        </w:rPr>
        <w:t>三</w:t>
      </w:r>
      <w:r w:rsidRPr="00387151">
        <w:rPr>
          <w:rFonts w:ascii="Times New Roman" w:eastAsia="楷体" w:hAnsi="Times New Roman"/>
          <w:b/>
          <w:bCs/>
          <w:sz w:val="28"/>
          <w:szCs w:val="28"/>
        </w:rPr>
        <w:t>）</w:t>
      </w:r>
      <w:r w:rsidRPr="00387151">
        <w:rPr>
          <w:rFonts w:ascii="Times New Roman" w:eastAsia="楷体" w:hAnsi="Times New Roman"/>
          <w:b/>
          <w:bCs/>
          <w:sz w:val="28"/>
          <w:szCs w:val="28"/>
          <w:lang w:eastAsia="zh-Hans"/>
        </w:rPr>
        <w:t>参赛选手须知</w:t>
      </w:r>
      <w:r w:rsidRPr="00387151">
        <w:rPr>
          <w:rFonts w:ascii="Times New Roman" w:eastAsia="楷体" w:hAnsi="Times New Roman"/>
          <w:b/>
          <w:bCs/>
          <w:sz w:val="28"/>
          <w:szCs w:val="28"/>
          <w:lang w:eastAsia="zh-Hans"/>
        </w:rPr>
        <w:t xml:space="preserve"> </w:t>
      </w:r>
    </w:p>
    <w:p w14:paraId="763754CB"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1.</w:t>
      </w:r>
      <w:r w:rsidRPr="00387151">
        <w:rPr>
          <w:rFonts w:ascii="Times New Roman" w:eastAsia="仿宋_GB2312" w:hAnsi="Times New Roman"/>
          <w:sz w:val="28"/>
          <w:szCs w:val="28"/>
          <w:lang w:eastAsia="zh-Hans"/>
        </w:rPr>
        <w:t>裁判宣布比赛开始，参赛队员方可进行操作，比赛开始计时。比赛结束，应停止作业。</w:t>
      </w:r>
      <w:r w:rsidRPr="00387151">
        <w:rPr>
          <w:rFonts w:ascii="Times New Roman" w:eastAsia="仿宋_GB2312" w:hAnsi="Times New Roman"/>
          <w:sz w:val="28"/>
          <w:szCs w:val="28"/>
          <w:lang w:eastAsia="zh-Hans"/>
        </w:rPr>
        <w:t xml:space="preserve"> </w:t>
      </w:r>
    </w:p>
    <w:p w14:paraId="43BCD786"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2.</w:t>
      </w:r>
      <w:r w:rsidRPr="00387151">
        <w:rPr>
          <w:rFonts w:ascii="Times New Roman" w:eastAsia="仿宋_GB2312" w:hAnsi="Times New Roman"/>
          <w:sz w:val="28"/>
          <w:szCs w:val="28"/>
          <w:lang w:eastAsia="zh-Hans"/>
        </w:rPr>
        <w:t>携带比赛规定的</w:t>
      </w:r>
      <w:r w:rsidRPr="00387151">
        <w:rPr>
          <w:rFonts w:ascii="Times New Roman" w:eastAsia="仿宋_GB2312" w:hAnsi="Times New Roman"/>
          <w:sz w:val="28"/>
          <w:szCs w:val="28"/>
        </w:rPr>
        <w:t>参赛证、身份证、学生证</w:t>
      </w:r>
      <w:r w:rsidRPr="00387151">
        <w:rPr>
          <w:rFonts w:ascii="Times New Roman" w:eastAsia="仿宋_GB2312" w:hAnsi="Times New Roman"/>
          <w:sz w:val="28"/>
          <w:szCs w:val="28"/>
          <w:lang w:eastAsia="zh-Hans"/>
        </w:rPr>
        <w:t>参加比赛。</w:t>
      </w:r>
      <w:r w:rsidRPr="00387151">
        <w:rPr>
          <w:rFonts w:ascii="Times New Roman" w:eastAsia="仿宋_GB2312" w:hAnsi="Times New Roman"/>
          <w:sz w:val="28"/>
          <w:szCs w:val="28"/>
          <w:lang w:eastAsia="zh-Hans"/>
        </w:rPr>
        <w:t xml:space="preserve"> </w:t>
      </w:r>
    </w:p>
    <w:p w14:paraId="3EA4F92F"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3.</w:t>
      </w:r>
      <w:r w:rsidRPr="00387151">
        <w:rPr>
          <w:rFonts w:ascii="Times New Roman" w:eastAsia="仿宋_GB2312" w:hAnsi="Times New Roman"/>
          <w:sz w:val="28"/>
          <w:szCs w:val="28"/>
          <w:lang w:eastAsia="zh-Hans"/>
        </w:rPr>
        <w:t>比赛过程中，如果选手发现程序运行出现任何异常，由选手主动联系裁判说明情况，裁判按照以下原则处理</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 xml:space="preserve"> </w:t>
      </w:r>
    </w:p>
    <w:p w14:paraId="59F8612E"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(1)</w:t>
      </w:r>
      <w:r w:rsidRPr="00387151">
        <w:rPr>
          <w:rFonts w:ascii="Times New Roman" w:eastAsia="仿宋_GB2312" w:hAnsi="Times New Roman"/>
          <w:sz w:val="28"/>
          <w:szCs w:val="28"/>
          <w:lang w:eastAsia="zh-Hans"/>
        </w:rPr>
        <w:t>若选手自己误判系统问题（系统没有问题，但是选手自认为是系统问题），由此耽误的排查时间，一律算在比赛时间内，不延长比赛时间。</w:t>
      </w:r>
      <w:r w:rsidRPr="00387151">
        <w:rPr>
          <w:rFonts w:ascii="Times New Roman" w:eastAsia="仿宋_GB2312" w:hAnsi="Times New Roman"/>
          <w:sz w:val="28"/>
          <w:szCs w:val="28"/>
          <w:lang w:eastAsia="zh-Hans"/>
        </w:rPr>
        <w:t xml:space="preserve"> </w:t>
      </w:r>
    </w:p>
    <w:p w14:paraId="28B50B23"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(2)</w:t>
      </w:r>
      <w:r w:rsidRPr="00387151">
        <w:rPr>
          <w:rFonts w:ascii="Times New Roman" w:eastAsia="仿宋_GB2312" w:hAnsi="Times New Roman"/>
          <w:sz w:val="28"/>
          <w:szCs w:val="28"/>
          <w:lang w:eastAsia="zh-Hans"/>
        </w:rPr>
        <w:t>若是</w:t>
      </w:r>
      <w:r w:rsidRPr="00387151">
        <w:rPr>
          <w:rFonts w:ascii="Times New Roman" w:eastAsia="仿宋_GB2312" w:hAnsi="Times New Roman"/>
          <w:sz w:val="28"/>
          <w:szCs w:val="28"/>
        </w:rPr>
        <w:t>系统</w:t>
      </w:r>
      <w:r w:rsidRPr="00387151">
        <w:rPr>
          <w:rFonts w:ascii="Times New Roman" w:eastAsia="仿宋_GB2312" w:hAnsi="Times New Roman"/>
          <w:sz w:val="28"/>
          <w:szCs w:val="28"/>
          <w:lang w:eastAsia="zh-Hans"/>
        </w:rPr>
        <w:t>本身出现异常，裁判结合</w:t>
      </w:r>
      <w:r w:rsidRPr="00387151">
        <w:rPr>
          <w:rFonts w:ascii="Times New Roman" w:eastAsia="仿宋_GB2312" w:hAnsi="Times New Roman"/>
          <w:sz w:val="28"/>
          <w:szCs w:val="28"/>
        </w:rPr>
        <w:t>系统</w:t>
      </w:r>
      <w:r w:rsidRPr="00387151">
        <w:rPr>
          <w:rFonts w:ascii="Times New Roman" w:eastAsia="仿宋_GB2312" w:hAnsi="Times New Roman"/>
          <w:sz w:val="28"/>
          <w:szCs w:val="28"/>
          <w:lang w:eastAsia="zh-Hans"/>
        </w:rPr>
        <w:t>异常发生时机和选手已完成的作业情况，给予相应的补考方案。</w:t>
      </w:r>
      <w:r w:rsidRPr="00387151">
        <w:rPr>
          <w:rFonts w:ascii="Times New Roman" w:eastAsia="仿宋_GB2312" w:hAnsi="Times New Roman"/>
          <w:sz w:val="28"/>
          <w:szCs w:val="28"/>
          <w:lang w:eastAsia="zh-Hans"/>
        </w:rPr>
        <w:t xml:space="preserve"> </w:t>
      </w:r>
    </w:p>
    <w:p w14:paraId="447906FF"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4.</w:t>
      </w:r>
      <w:r w:rsidRPr="00387151">
        <w:rPr>
          <w:rFonts w:ascii="Times New Roman" w:eastAsia="仿宋_GB2312" w:hAnsi="Times New Roman"/>
          <w:sz w:val="28"/>
          <w:szCs w:val="28"/>
          <w:lang w:eastAsia="zh-Hans"/>
        </w:rPr>
        <w:t>比赛期间不得擅自离开，因个人原因必须离场，须请示裁判获准后方可离开，但比赛不会中断，不延长比赛时间。</w:t>
      </w:r>
      <w:r w:rsidRPr="00387151">
        <w:rPr>
          <w:rFonts w:ascii="Times New Roman" w:eastAsia="仿宋_GB2312" w:hAnsi="Times New Roman"/>
          <w:sz w:val="28"/>
          <w:szCs w:val="28"/>
          <w:lang w:eastAsia="zh-Hans"/>
        </w:rPr>
        <w:t xml:space="preserve"> </w:t>
      </w:r>
    </w:p>
    <w:p w14:paraId="720E30D6"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5.</w:t>
      </w:r>
      <w:r w:rsidRPr="00387151">
        <w:rPr>
          <w:rFonts w:ascii="Times New Roman" w:eastAsia="仿宋_GB2312" w:hAnsi="Times New Roman"/>
          <w:sz w:val="28"/>
          <w:szCs w:val="28"/>
          <w:lang w:eastAsia="zh-Hans"/>
        </w:rPr>
        <w:t>按照组委会的安排有序参加比赛，严格遵守操作规程，爱护</w:t>
      </w:r>
      <w:r w:rsidRPr="00387151">
        <w:rPr>
          <w:rFonts w:ascii="Times New Roman" w:eastAsia="仿宋_GB2312" w:hAnsi="Times New Roman"/>
          <w:sz w:val="28"/>
          <w:szCs w:val="28"/>
          <w:lang w:eastAsia="zh-Hans"/>
        </w:rPr>
        <w:lastRenderedPageBreak/>
        <w:t>场地、设备等公共设施，遵守赛场纪律。</w:t>
      </w:r>
    </w:p>
    <w:p w14:paraId="25747788"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rPr>
        <w:t>6.</w:t>
      </w:r>
      <w:r w:rsidRPr="00387151">
        <w:rPr>
          <w:rFonts w:ascii="Times New Roman" w:eastAsia="仿宋_GB2312" w:hAnsi="Times New Roman"/>
          <w:sz w:val="28"/>
          <w:szCs w:val="28"/>
        </w:rPr>
        <w:t>参赛选手须着装穿戴整齐、劳保用品（工作帽、工作服）穿戴齐全。</w:t>
      </w:r>
      <w:r w:rsidRPr="00387151">
        <w:rPr>
          <w:rFonts w:ascii="Times New Roman" w:eastAsia="仿宋_GB2312" w:hAnsi="Times New Roman"/>
          <w:sz w:val="28"/>
          <w:szCs w:val="28"/>
          <w:lang w:eastAsia="zh-Hans"/>
        </w:rPr>
        <w:t xml:space="preserve"> </w:t>
      </w:r>
    </w:p>
    <w:p w14:paraId="001A6491" w14:textId="77777777" w:rsidR="00AE7856" w:rsidRPr="00387151" w:rsidRDefault="00E01D2A">
      <w:pPr>
        <w:spacing w:line="360" w:lineRule="auto"/>
        <w:ind w:firstLineChars="200" w:firstLine="562"/>
        <w:jc w:val="left"/>
        <w:rPr>
          <w:rFonts w:ascii="Times New Roman" w:eastAsia="楷体" w:hAnsi="Times New Roman"/>
          <w:b/>
          <w:bCs/>
          <w:sz w:val="28"/>
          <w:szCs w:val="28"/>
          <w:lang w:eastAsia="zh-Hans"/>
        </w:rPr>
      </w:pPr>
      <w:r w:rsidRPr="00387151">
        <w:rPr>
          <w:rFonts w:ascii="Times New Roman" w:eastAsia="楷体" w:hAnsi="Times New Roman"/>
          <w:b/>
          <w:bCs/>
          <w:sz w:val="28"/>
          <w:szCs w:val="28"/>
        </w:rPr>
        <w:t>（</w:t>
      </w:r>
      <w:r w:rsidRPr="00387151">
        <w:rPr>
          <w:rFonts w:ascii="Times New Roman" w:eastAsia="楷体" w:hAnsi="Times New Roman"/>
          <w:b/>
          <w:bCs/>
          <w:sz w:val="28"/>
          <w:szCs w:val="28"/>
          <w:lang w:eastAsia="zh-Hans"/>
        </w:rPr>
        <w:t>四</w:t>
      </w:r>
      <w:r w:rsidRPr="00387151">
        <w:rPr>
          <w:rFonts w:ascii="Times New Roman" w:eastAsia="楷体" w:hAnsi="Times New Roman"/>
          <w:b/>
          <w:bCs/>
          <w:sz w:val="28"/>
          <w:szCs w:val="28"/>
        </w:rPr>
        <w:t>）</w:t>
      </w:r>
      <w:r w:rsidRPr="00387151">
        <w:rPr>
          <w:rFonts w:ascii="Times New Roman" w:eastAsia="楷体" w:hAnsi="Times New Roman"/>
          <w:b/>
          <w:bCs/>
          <w:sz w:val="28"/>
          <w:szCs w:val="28"/>
          <w:lang w:eastAsia="zh-Hans"/>
        </w:rPr>
        <w:t>工作人员须知</w:t>
      </w:r>
      <w:r w:rsidRPr="00387151">
        <w:rPr>
          <w:rFonts w:ascii="Times New Roman" w:eastAsia="楷体" w:hAnsi="Times New Roman"/>
          <w:b/>
          <w:bCs/>
          <w:sz w:val="28"/>
          <w:szCs w:val="28"/>
          <w:lang w:eastAsia="zh-Hans"/>
        </w:rPr>
        <w:t xml:space="preserve"> </w:t>
      </w:r>
    </w:p>
    <w:p w14:paraId="0F90BF15" w14:textId="77777777" w:rsidR="00AE7856" w:rsidRPr="00387151" w:rsidRDefault="00E01D2A">
      <w:pPr>
        <w:adjustRightInd w:val="0"/>
        <w:snapToGrid w:val="0"/>
        <w:spacing w:line="360" w:lineRule="auto"/>
        <w:ind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1.</w:t>
      </w:r>
      <w:r w:rsidRPr="00387151">
        <w:rPr>
          <w:rFonts w:ascii="Times New Roman" w:eastAsia="仿宋_GB2312" w:hAnsi="Times New Roman"/>
          <w:sz w:val="28"/>
          <w:szCs w:val="28"/>
          <w:lang w:eastAsia="zh-Hans"/>
        </w:rPr>
        <w:t>服从组委会统一指挥，认真履行职责，做好比赛服务工作。</w:t>
      </w:r>
      <w:r w:rsidRPr="00387151">
        <w:rPr>
          <w:rFonts w:ascii="Times New Roman" w:eastAsia="仿宋_GB2312" w:hAnsi="Times New Roman"/>
          <w:sz w:val="28"/>
          <w:szCs w:val="28"/>
          <w:lang w:eastAsia="zh-Hans"/>
        </w:rPr>
        <w:t xml:space="preserve"> </w:t>
      </w:r>
    </w:p>
    <w:p w14:paraId="3EFF4925" w14:textId="77777777" w:rsidR="00AE7856" w:rsidRPr="00387151" w:rsidRDefault="00E01D2A">
      <w:pPr>
        <w:adjustRightInd w:val="0"/>
        <w:snapToGrid w:val="0"/>
        <w:spacing w:line="360" w:lineRule="auto"/>
        <w:ind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2.</w:t>
      </w:r>
      <w:r w:rsidRPr="00387151">
        <w:rPr>
          <w:rFonts w:ascii="Times New Roman" w:eastAsia="仿宋_GB2312" w:hAnsi="Times New Roman"/>
          <w:sz w:val="28"/>
          <w:szCs w:val="28"/>
          <w:lang w:eastAsia="zh-Hans"/>
        </w:rPr>
        <w:t>准时到岗，认真检查、核实选手信息。</w:t>
      </w:r>
    </w:p>
    <w:p w14:paraId="62A5E158" w14:textId="77777777" w:rsidR="00AE7856" w:rsidRPr="00387151" w:rsidRDefault="00E01D2A">
      <w:pPr>
        <w:adjustRightInd w:val="0"/>
        <w:snapToGrid w:val="0"/>
        <w:spacing w:line="360" w:lineRule="auto"/>
        <w:ind w:firstLineChars="200" w:firstLine="560"/>
        <w:jc w:val="left"/>
        <w:rPr>
          <w:rFonts w:ascii="Times New Roman" w:eastAsia="仿宋_GB2312" w:hAnsi="Times New Roman"/>
          <w:sz w:val="28"/>
          <w:szCs w:val="28"/>
        </w:rPr>
      </w:pPr>
      <w:r w:rsidRPr="00387151">
        <w:rPr>
          <w:rFonts w:ascii="Times New Roman" w:eastAsia="仿宋_GB2312" w:hAnsi="Times New Roman"/>
          <w:sz w:val="28"/>
          <w:szCs w:val="28"/>
          <w:lang w:eastAsia="zh-Hans"/>
        </w:rPr>
        <w:t>3.</w:t>
      </w:r>
      <w:r w:rsidRPr="00387151">
        <w:rPr>
          <w:rFonts w:ascii="Times New Roman" w:eastAsia="仿宋_GB2312" w:hAnsi="Times New Roman"/>
          <w:sz w:val="28"/>
          <w:szCs w:val="28"/>
          <w:lang w:eastAsia="zh-Hans"/>
        </w:rPr>
        <w:t>技术负责人对比赛全过程的技术支持负总责</w:t>
      </w:r>
      <w:r w:rsidRPr="00387151">
        <w:rPr>
          <w:rFonts w:ascii="Times New Roman" w:eastAsia="仿宋_GB2312" w:hAnsi="Times New Roman"/>
          <w:sz w:val="28"/>
          <w:szCs w:val="28"/>
        </w:rPr>
        <w:t>。</w:t>
      </w:r>
    </w:p>
    <w:p w14:paraId="10C2D546" w14:textId="77777777" w:rsidR="00AE7856" w:rsidRPr="00387151" w:rsidRDefault="00E01D2A">
      <w:pPr>
        <w:spacing w:beforeLines="50" w:before="156" w:afterLines="50" w:after="156"/>
        <w:rPr>
          <w:rFonts w:ascii="Times New Roman" w:eastAsia="黑体" w:hAnsi="Times New Roman"/>
          <w:sz w:val="32"/>
          <w:szCs w:val="32"/>
        </w:rPr>
      </w:pPr>
      <w:r w:rsidRPr="00387151">
        <w:rPr>
          <w:rFonts w:ascii="Times New Roman" w:eastAsia="黑体" w:hAnsi="Times New Roman"/>
          <w:sz w:val="32"/>
          <w:szCs w:val="32"/>
        </w:rPr>
        <w:t>十五、申诉与仲裁</w:t>
      </w:r>
    </w:p>
    <w:p w14:paraId="1D7C8BEA" w14:textId="77777777" w:rsidR="00AE7856" w:rsidRPr="00387151" w:rsidRDefault="00E01D2A">
      <w:pPr>
        <w:adjustRightInd w:val="0"/>
        <w:snapToGrid w:val="0"/>
        <w:spacing w:beforeLines="100" w:before="312"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在比赛过程中若出现有失公正或有关人员违规等现象，代表队领队可在比赛结束后</w:t>
      </w:r>
      <w:r w:rsidRPr="00387151">
        <w:rPr>
          <w:rFonts w:ascii="Times New Roman" w:eastAsia="仿宋_GB2312" w:hAnsi="Times New Roman"/>
          <w:sz w:val="28"/>
          <w:szCs w:val="28"/>
          <w:lang w:eastAsia="zh-Hans"/>
        </w:rPr>
        <w:t xml:space="preserve"> 2 </w:t>
      </w:r>
      <w:r w:rsidRPr="00387151">
        <w:rPr>
          <w:rFonts w:ascii="Times New Roman" w:eastAsia="仿宋_GB2312" w:hAnsi="Times New Roman"/>
          <w:sz w:val="28"/>
          <w:szCs w:val="28"/>
          <w:lang w:eastAsia="zh-Hans"/>
        </w:rPr>
        <w:t>小时之内以书面方式向监督（仲裁）组提出申诉。</w:t>
      </w:r>
    </w:p>
    <w:p w14:paraId="4E104D4C"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1.</w:t>
      </w:r>
      <w:r w:rsidRPr="00387151">
        <w:rPr>
          <w:rFonts w:ascii="Times New Roman" w:eastAsia="仿宋_GB2312" w:hAnsi="Times New Roman"/>
          <w:sz w:val="28"/>
          <w:szCs w:val="28"/>
          <w:lang w:eastAsia="zh-Hans"/>
        </w:rPr>
        <w:t>各参赛队对不符合赛项规程规定的仪器、设备、工装、材料、物件、计算机软硬件、大赛使用工具、用品；大赛执裁、赛场管理、大赛成绩，以及工作人员的不规范行为等，可向赛项监督（仲裁）组提出申诉。</w:t>
      </w:r>
    </w:p>
    <w:p w14:paraId="62724CC6"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2.</w:t>
      </w:r>
      <w:r w:rsidRPr="00387151">
        <w:rPr>
          <w:rFonts w:ascii="Times New Roman" w:eastAsia="仿宋_GB2312" w:hAnsi="Times New Roman"/>
          <w:sz w:val="28"/>
          <w:szCs w:val="28"/>
          <w:lang w:eastAsia="zh-Hans"/>
        </w:rPr>
        <w:t>申诉主体为参赛队领队。</w:t>
      </w:r>
    </w:p>
    <w:p w14:paraId="55F844E9"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3.</w:t>
      </w:r>
      <w:r w:rsidRPr="00387151">
        <w:rPr>
          <w:rFonts w:ascii="Times New Roman" w:eastAsia="仿宋_GB2312" w:hAnsi="Times New Roman"/>
          <w:sz w:val="28"/>
          <w:szCs w:val="28"/>
          <w:lang w:eastAsia="zh-Hans"/>
        </w:rPr>
        <w:t>申诉启动时，参赛队以领队亲笔签字同意的书面报告的形式递交赛项监督（仲裁）组。报告应对申诉事件的现象、发生时间、涉及人员、申诉依据等进行充分、实事求是的叙述。非书面申诉不予受理。</w:t>
      </w:r>
    </w:p>
    <w:p w14:paraId="30787796"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4.</w:t>
      </w:r>
      <w:r w:rsidRPr="00387151">
        <w:rPr>
          <w:rFonts w:ascii="Times New Roman" w:eastAsia="仿宋_GB2312" w:hAnsi="Times New Roman"/>
          <w:sz w:val="28"/>
          <w:szCs w:val="28"/>
          <w:lang w:eastAsia="zh-Hans"/>
        </w:rPr>
        <w:t>提出申诉应在赛项比赛结束后</w:t>
      </w:r>
      <w:r w:rsidRPr="00387151">
        <w:rPr>
          <w:rFonts w:ascii="Times New Roman" w:eastAsia="仿宋_GB2312" w:hAnsi="Times New Roman"/>
          <w:sz w:val="28"/>
          <w:szCs w:val="28"/>
          <w:lang w:eastAsia="zh-Hans"/>
        </w:rPr>
        <w:t xml:space="preserve"> 2 </w:t>
      </w:r>
      <w:r w:rsidRPr="00387151">
        <w:rPr>
          <w:rFonts w:ascii="Times New Roman" w:eastAsia="仿宋_GB2312" w:hAnsi="Times New Roman"/>
          <w:sz w:val="28"/>
          <w:szCs w:val="28"/>
          <w:lang w:eastAsia="zh-Hans"/>
        </w:rPr>
        <w:t>小时内提出</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超过</w:t>
      </w:r>
      <w:r w:rsidRPr="00387151">
        <w:rPr>
          <w:rFonts w:ascii="Times New Roman" w:eastAsia="仿宋_GB2312" w:hAnsi="Times New Roman"/>
          <w:sz w:val="28"/>
          <w:szCs w:val="28"/>
          <w:lang w:eastAsia="zh-Hans"/>
        </w:rPr>
        <w:t xml:space="preserve"> 2 </w:t>
      </w:r>
      <w:r w:rsidRPr="00387151">
        <w:rPr>
          <w:rFonts w:ascii="Times New Roman" w:eastAsia="仿宋_GB2312" w:hAnsi="Times New Roman"/>
          <w:sz w:val="28"/>
          <w:szCs w:val="28"/>
          <w:lang w:eastAsia="zh-Hans"/>
        </w:rPr>
        <w:t>小时不予受理。</w:t>
      </w:r>
    </w:p>
    <w:p w14:paraId="18908046"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5.</w:t>
      </w:r>
      <w:r w:rsidRPr="00387151">
        <w:rPr>
          <w:rFonts w:ascii="Times New Roman" w:eastAsia="仿宋_GB2312" w:hAnsi="Times New Roman"/>
          <w:sz w:val="28"/>
          <w:szCs w:val="28"/>
          <w:lang w:eastAsia="zh-Hans"/>
        </w:rPr>
        <w:t>赛项监督（仲裁）组在接到申诉报告后的</w:t>
      </w:r>
      <w:r w:rsidRPr="00387151">
        <w:rPr>
          <w:rFonts w:ascii="Times New Roman" w:eastAsia="仿宋_GB2312" w:hAnsi="Times New Roman"/>
          <w:sz w:val="28"/>
          <w:szCs w:val="28"/>
          <w:lang w:eastAsia="zh-Hans"/>
        </w:rPr>
        <w:t xml:space="preserve"> 2 </w:t>
      </w:r>
      <w:r w:rsidRPr="00387151">
        <w:rPr>
          <w:rFonts w:ascii="Times New Roman" w:eastAsia="仿宋_GB2312" w:hAnsi="Times New Roman"/>
          <w:sz w:val="28"/>
          <w:szCs w:val="28"/>
          <w:lang w:eastAsia="zh-Hans"/>
        </w:rPr>
        <w:t>小时内组织复议，并及时将复议结果以书面形式告知申诉方。</w:t>
      </w:r>
    </w:p>
    <w:p w14:paraId="7A95BB8B" w14:textId="77777777" w:rsidR="00AE7856" w:rsidRPr="00387151" w:rsidRDefault="00E01D2A">
      <w:pPr>
        <w:spacing w:line="360" w:lineRule="auto"/>
        <w:ind w:firstLineChars="200" w:firstLine="560"/>
        <w:rPr>
          <w:rFonts w:ascii="Times New Roman" w:eastAsia="仿宋_GB2312" w:hAnsi="Times New Roman"/>
          <w:sz w:val="28"/>
          <w:szCs w:val="28"/>
        </w:rPr>
      </w:pPr>
      <w:r w:rsidRPr="00387151">
        <w:rPr>
          <w:rFonts w:ascii="Times New Roman" w:eastAsia="仿宋_GB2312" w:hAnsi="Times New Roman"/>
          <w:sz w:val="28"/>
          <w:szCs w:val="28"/>
          <w:lang w:eastAsia="zh-Hans"/>
        </w:rPr>
        <w:lastRenderedPageBreak/>
        <w:t>6.</w:t>
      </w:r>
      <w:r w:rsidRPr="00387151">
        <w:rPr>
          <w:rFonts w:ascii="Times New Roman" w:eastAsia="仿宋_GB2312" w:hAnsi="Times New Roman"/>
          <w:sz w:val="28"/>
          <w:szCs w:val="28"/>
          <w:lang w:eastAsia="zh-Hans"/>
        </w:rPr>
        <w:t>申诉方不得以任何理由拒绝接收仲裁结果</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不得以任何理由采取过激行为扰乱赛场秩序</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仲裁结果由申诉人签收，不能代收</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如在约定时间和地点申诉人离开，视为自行放弃申诉。</w:t>
      </w:r>
    </w:p>
    <w:p w14:paraId="5D48B396" w14:textId="77777777" w:rsidR="00AE7856" w:rsidRPr="00387151" w:rsidRDefault="00E01D2A">
      <w:pPr>
        <w:spacing w:beforeLines="50" w:before="156" w:afterLines="50" w:after="156"/>
        <w:rPr>
          <w:rFonts w:ascii="Times New Roman" w:eastAsia="黑体" w:hAnsi="Times New Roman"/>
          <w:sz w:val="32"/>
          <w:szCs w:val="32"/>
        </w:rPr>
      </w:pPr>
      <w:r w:rsidRPr="00387151">
        <w:rPr>
          <w:rFonts w:ascii="Times New Roman" w:eastAsia="黑体" w:hAnsi="Times New Roman"/>
          <w:sz w:val="32"/>
          <w:szCs w:val="32"/>
        </w:rPr>
        <w:t>十六、竞赛观摩</w:t>
      </w:r>
    </w:p>
    <w:p w14:paraId="491E7781" w14:textId="77777777" w:rsidR="00AE7856" w:rsidRPr="00387151" w:rsidRDefault="00E01D2A">
      <w:pPr>
        <w:spacing w:line="360" w:lineRule="auto"/>
        <w:ind w:firstLineChars="200" w:firstLine="562"/>
        <w:jc w:val="left"/>
        <w:rPr>
          <w:rFonts w:ascii="Times New Roman" w:eastAsia="楷体" w:hAnsi="Times New Roman"/>
          <w:b/>
          <w:bCs/>
          <w:sz w:val="28"/>
          <w:szCs w:val="28"/>
          <w:lang w:eastAsia="zh-Hans"/>
        </w:rPr>
      </w:pPr>
      <w:r w:rsidRPr="00387151">
        <w:rPr>
          <w:rFonts w:ascii="Times New Roman" w:eastAsia="楷体" w:hAnsi="Times New Roman"/>
          <w:b/>
          <w:bCs/>
          <w:sz w:val="28"/>
          <w:szCs w:val="28"/>
          <w:lang w:eastAsia="zh-Hans"/>
        </w:rPr>
        <w:t>（一）赛项观摩</w:t>
      </w:r>
      <w:r w:rsidRPr="00387151">
        <w:rPr>
          <w:rFonts w:ascii="Times New Roman" w:eastAsia="楷体" w:hAnsi="Times New Roman"/>
          <w:b/>
          <w:bCs/>
          <w:sz w:val="28"/>
          <w:szCs w:val="28"/>
          <w:lang w:eastAsia="zh-Hans"/>
        </w:rPr>
        <w:t xml:space="preserve"> </w:t>
      </w:r>
    </w:p>
    <w:p w14:paraId="30DB6CED"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赛场设有开放区，在大赛不被影响</w:t>
      </w:r>
      <w:r w:rsidRPr="00387151">
        <w:rPr>
          <w:rFonts w:ascii="Times New Roman" w:eastAsia="仿宋_GB2312" w:hAnsi="Times New Roman"/>
          <w:sz w:val="28"/>
          <w:szCs w:val="28"/>
        </w:rPr>
        <w:t>的</w:t>
      </w:r>
      <w:r w:rsidRPr="00387151">
        <w:rPr>
          <w:rFonts w:ascii="Times New Roman" w:eastAsia="仿宋_GB2312" w:hAnsi="Times New Roman"/>
          <w:sz w:val="28"/>
          <w:szCs w:val="28"/>
          <w:lang w:eastAsia="zh-Hans"/>
        </w:rPr>
        <w:t>前提下全面开放。开放区设在赛场的安全通道，观摩和学习人员沿指定路线、在指定区域限时观摩。</w:t>
      </w:r>
      <w:r w:rsidRPr="00387151">
        <w:rPr>
          <w:rFonts w:ascii="Times New Roman" w:eastAsia="仿宋_GB2312" w:hAnsi="Times New Roman"/>
          <w:sz w:val="28"/>
          <w:szCs w:val="28"/>
          <w:lang w:eastAsia="zh-Hans"/>
        </w:rPr>
        <w:t xml:space="preserve"> </w:t>
      </w:r>
    </w:p>
    <w:p w14:paraId="6CEE8A80" w14:textId="77777777" w:rsidR="00AE7856" w:rsidRPr="00387151" w:rsidRDefault="00E01D2A">
      <w:pPr>
        <w:spacing w:line="360" w:lineRule="auto"/>
        <w:ind w:firstLineChars="200" w:firstLine="562"/>
        <w:jc w:val="left"/>
        <w:rPr>
          <w:rFonts w:ascii="Times New Roman" w:eastAsia="楷体" w:hAnsi="Times New Roman"/>
          <w:b/>
          <w:bCs/>
          <w:sz w:val="28"/>
          <w:szCs w:val="28"/>
          <w:lang w:eastAsia="zh-Hans"/>
        </w:rPr>
      </w:pPr>
      <w:r w:rsidRPr="00387151">
        <w:rPr>
          <w:rFonts w:ascii="Times New Roman" w:eastAsia="楷体" w:hAnsi="Times New Roman"/>
          <w:b/>
          <w:bCs/>
          <w:sz w:val="28"/>
          <w:szCs w:val="28"/>
          <w:lang w:eastAsia="zh-Hans"/>
        </w:rPr>
        <w:t>（二）组织安排</w:t>
      </w:r>
      <w:r w:rsidRPr="00387151">
        <w:rPr>
          <w:rFonts w:ascii="Times New Roman" w:eastAsia="楷体" w:hAnsi="Times New Roman"/>
          <w:b/>
          <w:bCs/>
          <w:sz w:val="28"/>
          <w:szCs w:val="28"/>
          <w:lang w:eastAsia="zh-Hans"/>
        </w:rPr>
        <w:t xml:space="preserve"> </w:t>
      </w:r>
    </w:p>
    <w:p w14:paraId="16443881"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1.</w:t>
      </w:r>
      <w:r w:rsidRPr="00387151">
        <w:rPr>
          <w:rFonts w:ascii="Times New Roman" w:eastAsia="仿宋_GB2312" w:hAnsi="Times New Roman"/>
          <w:sz w:val="28"/>
          <w:szCs w:val="28"/>
          <w:lang w:eastAsia="zh-Hans"/>
        </w:rPr>
        <w:t>赛项组委会在承办学校设立办公室负责各类观摩人员的接待，并负责发放各类赛场证件</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 xml:space="preserve"> </w:t>
      </w:r>
    </w:p>
    <w:p w14:paraId="523864D5"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rPr>
      </w:pPr>
      <w:r w:rsidRPr="00387151">
        <w:rPr>
          <w:rFonts w:ascii="Times New Roman" w:eastAsia="仿宋_GB2312" w:hAnsi="Times New Roman"/>
          <w:sz w:val="28"/>
          <w:szCs w:val="28"/>
          <w:lang w:eastAsia="zh-Hans"/>
        </w:rPr>
        <w:t>2.</w:t>
      </w:r>
      <w:r w:rsidRPr="00387151">
        <w:rPr>
          <w:rFonts w:ascii="Times New Roman" w:eastAsia="仿宋_GB2312" w:hAnsi="Times New Roman"/>
          <w:sz w:val="28"/>
          <w:szCs w:val="28"/>
          <w:lang w:eastAsia="zh-Hans"/>
        </w:rPr>
        <w:t>赛场安排专门工作人员组织观摩人员观摩比赛，对于观摩团以及相关领导安排专人进行讲解</w:t>
      </w:r>
      <w:r w:rsidRPr="00387151">
        <w:rPr>
          <w:rFonts w:ascii="Times New Roman" w:eastAsia="仿宋_GB2312" w:hAnsi="Times New Roman"/>
          <w:sz w:val="28"/>
          <w:szCs w:val="28"/>
        </w:rPr>
        <w:t>。</w:t>
      </w:r>
    </w:p>
    <w:p w14:paraId="58813384"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3.</w:t>
      </w:r>
      <w:r w:rsidRPr="00387151">
        <w:rPr>
          <w:rFonts w:ascii="Times New Roman" w:eastAsia="仿宋_GB2312" w:hAnsi="Times New Roman"/>
          <w:sz w:val="28"/>
          <w:szCs w:val="28"/>
          <w:lang w:eastAsia="zh-Hans"/>
        </w:rPr>
        <w:t>严格控制</w:t>
      </w:r>
      <w:r w:rsidRPr="00387151">
        <w:rPr>
          <w:rFonts w:ascii="Times New Roman" w:eastAsia="仿宋_GB2312" w:hAnsi="Times New Roman"/>
          <w:sz w:val="28"/>
          <w:szCs w:val="28"/>
        </w:rPr>
        <w:t>观摩</w:t>
      </w:r>
      <w:r w:rsidRPr="00387151">
        <w:rPr>
          <w:rFonts w:ascii="Times New Roman" w:eastAsia="仿宋_GB2312" w:hAnsi="Times New Roman"/>
          <w:sz w:val="28"/>
          <w:szCs w:val="28"/>
          <w:lang w:eastAsia="zh-Hans"/>
        </w:rPr>
        <w:t>人员的</w:t>
      </w:r>
      <w:r w:rsidRPr="00387151">
        <w:rPr>
          <w:rFonts w:ascii="Times New Roman" w:eastAsia="仿宋_GB2312" w:hAnsi="Times New Roman"/>
          <w:sz w:val="28"/>
          <w:szCs w:val="28"/>
        </w:rPr>
        <w:t>数</w:t>
      </w:r>
      <w:r w:rsidRPr="00387151">
        <w:rPr>
          <w:rFonts w:ascii="Times New Roman" w:eastAsia="仿宋_GB2312" w:hAnsi="Times New Roman"/>
          <w:sz w:val="28"/>
          <w:szCs w:val="28"/>
          <w:lang w:eastAsia="zh-Hans"/>
        </w:rPr>
        <w:t>量，保证赛场秩序。</w:t>
      </w:r>
    </w:p>
    <w:p w14:paraId="6FA23D9F" w14:textId="77777777" w:rsidR="00AE7856" w:rsidRPr="00387151" w:rsidRDefault="00E01D2A">
      <w:pPr>
        <w:spacing w:line="360" w:lineRule="auto"/>
        <w:ind w:firstLineChars="200" w:firstLine="562"/>
        <w:jc w:val="left"/>
        <w:rPr>
          <w:rFonts w:ascii="Times New Roman" w:eastAsia="楷体" w:hAnsi="Times New Roman"/>
          <w:b/>
          <w:bCs/>
          <w:sz w:val="28"/>
          <w:szCs w:val="28"/>
          <w:lang w:eastAsia="zh-Hans"/>
        </w:rPr>
      </w:pPr>
      <w:r w:rsidRPr="00387151">
        <w:rPr>
          <w:rFonts w:ascii="Times New Roman" w:eastAsia="楷体" w:hAnsi="Times New Roman"/>
          <w:b/>
          <w:bCs/>
          <w:sz w:val="28"/>
          <w:szCs w:val="28"/>
          <w:lang w:eastAsia="zh-Hans"/>
        </w:rPr>
        <w:t>（三）纪律要求</w:t>
      </w:r>
      <w:r w:rsidRPr="00387151">
        <w:rPr>
          <w:rFonts w:ascii="Times New Roman" w:eastAsia="楷体" w:hAnsi="Times New Roman"/>
          <w:b/>
          <w:bCs/>
          <w:sz w:val="28"/>
          <w:szCs w:val="28"/>
          <w:lang w:eastAsia="zh-Hans"/>
        </w:rPr>
        <w:t xml:space="preserve"> </w:t>
      </w:r>
    </w:p>
    <w:p w14:paraId="3E22E177"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1.</w:t>
      </w:r>
      <w:r w:rsidRPr="00387151">
        <w:rPr>
          <w:rFonts w:ascii="Times New Roman" w:eastAsia="仿宋_GB2312" w:hAnsi="Times New Roman"/>
          <w:sz w:val="28"/>
          <w:szCs w:val="28"/>
          <w:lang w:eastAsia="zh-Hans"/>
        </w:rPr>
        <w:t>观摩人员应佩戴赛场相关证件（媒体、嘉宾、合作企业等），方可进入赛场</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 xml:space="preserve"> </w:t>
      </w:r>
    </w:p>
    <w:p w14:paraId="5B3070DD"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2.</w:t>
      </w:r>
      <w:r w:rsidRPr="00387151">
        <w:rPr>
          <w:rFonts w:ascii="Times New Roman" w:eastAsia="仿宋_GB2312" w:hAnsi="Times New Roman"/>
          <w:sz w:val="28"/>
          <w:szCs w:val="28"/>
          <w:lang w:eastAsia="zh-Hans"/>
        </w:rPr>
        <w:t>观摩人员应服从赛场工作人员组织，赛场内不得大声喧哗，扰乱赛场秩序</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 xml:space="preserve"> </w:t>
      </w:r>
    </w:p>
    <w:p w14:paraId="6C66B7EF"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3.</w:t>
      </w:r>
      <w:r w:rsidRPr="00387151">
        <w:rPr>
          <w:rFonts w:ascii="Times New Roman" w:eastAsia="仿宋_GB2312" w:hAnsi="Times New Roman"/>
          <w:sz w:val="28"/>
          <w:szCs w:val="28"/>
          <w:lang w:eastAsia="zh-Hans"/>
        </w:rPr>
        <w:t>观摩人员不得与赛场裁判员和参赛选手交流，不准在工位前长时间逗留</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拍照、录像，影响选手比赛。</w:t>
      </w:r>
      <w:r w:rsidRPr="00387151">
        <w:rPr>
          <w:rFonts w:ascii="Times New Roman" w:eastAsia="仿宋_GB2312" w:hAnsi="Times New Roman"/>
          <w:sz w:val="28"/>
          <w:szCs w:val="28"/>
          <w:lang w:eastAsia="zh-Hans"/>
        </w:rPr>
        <w:t xml:space="preserve"> </w:t>
      </w:r>
    </w:p>
    <w:p w14:paraId="3BAB2A02"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rPr>
      </w:pPr>
      <w:r w:rsidRPr="00387151">
        <w:rPr>
          <w:rFonts w:ascii="Times New Roman" w:eastAsia="仿宋_GB2312" w:hAnsi="Times New Roman"/>
          <w:sz w:val="28"/>
          <w:szCs w:val="28"/>
          <w:lang w:eastAsia="zh-Hans"/>
        </w:rPr>
        <w:t>4.</w:t>
      </w:r>
      <w:r w:rsidRPr="00387151">
        <w:rPr>
          <w:rFonts w:ascii="Times New Roman" w:eastAsia="仿宋_GB2312" w:hAnsi="Times New Roman"/>
          <w:sz w:val="28"/>
          <w:szCs w:val="28"/>
          <w:lang w:eastAsia="zh-Hans"/>
        </w:rPr>
        <w:t>参加观摩的媒体记者应向</w:t>
      </w:r>
      <w:r w:rsidRPr="00387151">
        <w:rPr>
          <w:rFonts w:ascii="Times New Roman" w:eastAsia="仿宋_GB2312" w:hAnsi="Times New Roman"/>
          <w:sz w:val="28"/>
          <w:szCs w:val="28"/>
        </w:rPr>
        <w:t>组委</w:t>
      </w:r>
      <w:r w:rsidRPr="00387151">
        <w:rPr>
          <w:rFonts w:ascii="Times New Roman" w:eastAsia="仿宋_GB2312" w:hAnsi="Times New Roman"/>
          <w:sz w:val="28"/>
          <w:szCs w:val="28"/>
          <w:lang w:eastAsia="zh-Hans"/>
        </w:rPr>
        <w:t>会办公室提出申请，经组委会同意后方可进行拍照和录像。</w:t>
      </w:r>
      <w:r w:rsidRPr="00387151">
        <w:rPr>
          <w:rFonts w:ascii="Times New Roman" w:eastAsia="仿宋_GB2312" w:hAnsi="Times New Roman"/>
          <w:sz w:val="28"/>
          <w:szCs w:val="28"/>
        </w:rPr>
        <w:t xml:space="preserve"> </w:t>
      </w:r>
    </w:p>
    <w:p w14:paraId="30777501" w14:textId="77777777" w:rsidR="00AE7856" w:rsidRPr="00387151" w:rsidRDefault="00E01D2A">
      <w:pPr>
        <w:spacing w:beforeLines="50" w:before="156" w:afterLines="50" w:after="156"/>
        <w:rPr>
          <w:rFonts w:ascii="Times New Roman" w:eastAsia="黑体" w:hAnsi="Times New Roman"/>
          <w:sz w:val="32"/>
          <w:szCs w:val="32"/>
        </w:rPr>
      </w:pPr>
      <w:r w:rsidRPr="00387151">
        <w:rPr>
          <w:rFonts w:ascii="Times New Roman" w:eastAsia="黑体" w:hAnsi="Times New Roman"/>
          <w:sz w:val="32"/>
          <w:szCs w:val="32"/>
        </w:rPr>
        <w:lastRenderedPageBreak/>
        <w:t>十七、竞赛直播</w:t>
      </w:r>
    </w:p>
    <w:p w14:paraId="71D07EE0"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（一）直播方式</w:t>
      </w:r>
    </w:p>
    <w:p w14:paraId="66A05D92" w14:textId="77777777" w:rsidR="00AE7856" w:rsidRPr="00387151" w:rsidRDefault="00E01D2A">
      <w:pPr>
        <w:spacing w:line="360" w:lineRule="auto"/>
        <w:ind w:rightChars="100" w:right="210" w:firstLineChars="200" w:firstLine="560"/>
        <w:jc w:val="left"/>
        <w:rPr>
          <w:rFonts w:ascii="Times New Roman" w:eastAsia="仿宋_GB2312" w:hAnsi="Times New Roman"/>
          <w:sz w:val="28"/>
          <w:szCs w:val="28"/>
        </w:rPr>
      </w:pPr>
      <w:r w:rsidRPr="00387151">
        <w:rPr>
          <w:rFonts w:ascii="Times New Roman" w:eastAsia="仿宋_GB2312" w:hAnsi="Times New Roman"/>
          <w:sz w:val="28"/>
          <w:szCs w:val="28"/>
        </w:rPr>
        <w:t>赛场内部署无盲点录像设备，赛场外部署大屏幕，开、闭赛式提供多机位拍摄。</w:t>
      </w:r>
    </w:p>
    <w:p w14:paraId="3132902B"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（二）直播安排</w:t>
      </w:r>
    </w:p>
    <w:p w14:paraId="7BD18B33" w14:textId="77777777" w:rsidR="00AE7856" w:rsidRPr="00387151" w:rsidRDefault="00E01D2A">
      <w:pPr>
        <w:spacing w:line="360" w:lineRule="auto"/>
        <w:ind w:firstLineChars="200" w:firstLine="560"/>
        <w:jc w:val="left"/>
        <w:rPr>
          <w:rFonts w:ascii="Times New Roman" w:eastAsia="仿宋_GB2312" w:hAnsi="Times New Roman"/>
          <w:sz w:val="28"/>
          <w:szCs w:val="28"/>
        </w:rPr>
      </w:pPr>
      <w:r w:rsidRPr="00387151">
        <w:rPr>
          <w:rFonts w:ascii="Times New Roman" w:eastAsia="仿宋_GB2312" w:hAnsi="Times New Roman"/>
          <w:sz w:val="28"/>
          <w:szCs w:val="28"/>
        </w:rPr>
        <w:t>开、闭赛式安排专人完成采访及拍摄工作，竞赛过程中安排专人保障竞赛过程直播正常运行。如比赛需分成多个场次进行，则在最后一场比赛过程中安排直播，其他场次比赛不直播。</w:t>
      </w:r>
    </w:p>
    <w:p w14:paraId="30D60B9B" w14:textId="77777777" w:rsidR="00AE7856" w:rsidRPr="00387151" w:rsidRDefault="00E01D2A">
      <w:pPr>
        <w:spacing w:line="360" w:lineRule="auto"/>
        <w:ind w:firstLineChars="200" w:firstLine="562"/>
        <w:jc w:val="left"/>
        <w:rPr>
          <w:rFonts w:ascii="Times New Roman" w:eastAsia="楷体" w:hAnsi="Times New Roman"/>
          <w:b/>
          <w:bCs/>
          <w:sz w:val="28"/>
          <w:szCs w:val="28"/>
        </w:rPr>
      </w:pPr>
      <w:r w:rsidRPr="00387151">
        <w:rPr>
          <w:rFonts w:ascii="Times New Roman" w:eastAsia="楷体" w:hAnsi="Times New Roman"/>
          <w:b/>
          <w:bCs/>
          <w:sz w:val="28"/>
          <w:szCs w:val="28"/>
        </w:rPr>
        <w:t>（三）直播内容</w:t>
      </w:r>
    </w:p>
    <w:p w14:paraId="1E87F853" w14:textId="77777777" w:rsidR="00AE7856" w:rsidRPr="00387151" w:rsidRDefault="00E01D2A">
      <w:pPr>
        <w:spacing w:line="360" w:lineRule="auto"/>
        <w:ind w:firstLineChars="200" w:firstLine="560"/>
        <w:jc w:val="left"/>
        <w:rPr>
          <w:rFonts w:ascii="Times New Roman" w:eastAsia="仿宋_GB2312" w:hAnsi="Times New Roman"/>
          <w:sz w:val="28"/>
          <w:szCs w:val="28"/>
        </w:rPr>
      </w:pPr>
      <w:r w:rsidRPr="00387151">
        <w:rPr>
          <w:rFonts w:ascii="Times New Roman" w:eastAsia="仿宋_GB2312" w:hAnsi="Times New Roman"/>
          <w:sz w:val="28"/>
          <w:szCs w:val="28"/>
        </w:rPr>
        <w:t>优秀选手和优秀指导教师采访、裁判专家及企业人士点评，竞赛过程中赛场环境录像及竞赛选手操作过程特写，并在承办校网站和全国职业院校技能大赛官网公布。</w:t>
      </w:r>
    </w:p>
    <w:p w14:paraId="614E58C6" w14:textId="77777777" w:rsidR="00AE7856" w:rsidRPr="00387151" w:rsidRDefault="00E01D2A">
      <w:pPr>
        <w:spacing w:beforeLines="50" w:before="156" w:afterLines="50" w:after="156"/>
        <w:rPr>
          <w:rFonts w:ascii="Times New Roman" w:eastAsia="黑体" w:hAnsi="Times New Roman"/>
          <w:sz w:val="24"/>
        </w:rPr>
      </w:pPr>
      <w:r w:rsidRPr="00387151">
        <w:rPr>
          <w:rFonts w:ascii="Times New Roman" w:eastAsia="黑体" w:hAnsi="Times New Roman"/>
          <w:sz w:val="32"/>
          <w:szCs w:val="32"/>
        </w:rPr>
        <w:t>十八、赛项成果</w:t>
      </w:r>
    </w:p>
    <w:p w14:paraId="15B08EDB" w14:textId="77777777" w:rsidR="00AE7856" w:rsidRPr="00387151" w:rsidRDefault="00E01D2A">
      <w:pPr>
        <w:adjustRightInd w:val="0"/>
        <w:snapToGrid w:val="0"/>
        <w:spacing w:beforeLines="100" w:before="312"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本赛项资源转化成果对接智慧城轨产业发展方向，依据行业新标准、新规范，突出行业特色，形成满足高职城市轨道交通</w:t>
      </w:r>
      <w:r w:rsidRPr="00387151">
        <w:rPr>
          <w:rFonts w:ascii="Times New Roman" w:eastAsia="仿宋_GB2312" w:hAnsi="Times New Roman"/>
          <w:sz w:val="28"/>
          <w:szCs w:val="28"/>
        </w:rPr>
        <w:t>相关</w:t>
      </w:r>
      <w:r w:rsidRPr="00387151">
        <w:rPr>
          <w:rFonts w:ascii="Times New Roman" w:eastAsia="仿宋_GB2312" w:hAnsi="Times New Roman"/>
          <w:sz w:val="28"/>
          <w:szCs w:val="28"/>
          <w:lang w:eastAsia="zh-Hans"/>
        </w:rPr>
        <w:t>专业教学需求</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体现先进技术、先进教学模式、先进教育水平的共享性资源成果。</w:t>
      </w:r>
    </w:p>
    <w:p w14:paraId="316522C1"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竞赛结束后资源开发工作小组整合赛项</w:t>
      </w:r>
      <w:r w:rsidRPr="00387151">
        <w:rPr>
          <w:rFonts w:ascii="Times New Roman" w:eastAsia="仿宋_GB2312" w:hAnsi="Times New Roman"/>
          <w:sz w:val="28"/>
          <w:szCs w:val="28"/>
        </w:rPr>
        <w:t>成果</w:t>
      </w:r>
      <w:r w:rsidRPr="00387151">
        <w:rPr>
          <w:rFonts w:ascii="Times New Roman" w:eastAsia="仿宋_GB2312" w:hAnsi="Times New Roman"/>
          <w:sz w:val="28"/>
          <w:szCs w:val="28"/>
          <w:lang w:eastAsia="zh-Hans"/>
        </w:rPr>
        <w:t>，开发培训教材</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虚拟仿真实践教学资源等教学资源</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并将成熟的资源转化成果发布于全国大赛网络信息管理平台</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高职高专教育网或专业教学资源库等平台，</w:t>
      </w:r>
      <w:r w:rsidRPr="00387151">
        <w:rPr>
          <w:rFonts w:ascii="Times New Roman" w:eastAsia="仿宋_GB2312" w:hAnsi="Times New Roman"/>
          <w:sz w:val="28"/>
          <w:szCs w:val="28"/>
        </w:rPr>
        <w:t>供</w:t>
      </w:r>
      <w:r w:rsidRPr="00387151">
        <w:rPr>
          <w:rFonts w:ascii="Times New Roman" w:eastAsia="仿宋_GB2312" w:hAnsi="Times New Roman"/>
          <w:sz w:val="28"/>
          <w:szCs w:val="28"/>
          <w:lang w:eastAsia="zh-Hans"/>
        </w:rPr>
        <w:t>职业院校师生、企业员工及社会学习者学习使用。</w:t>
      </w:r>
    </w:p>
    <w:p w14:paraId="0FF30CA0" w14:textId="77777777" w:rsidR="00AE7856" w:rsidRPr="00387151" w:rsidRDefault="00E01D2A">
      <w:pPr>
        <w:adjustRightInd w:val="0"/>
        <w:snapToGrid w:val="0"/>
        <w:spacing w:line="360" w:lineRule="auto"/>
        <w:ind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资源转化成果包含基本资源和拓展资源。</w:t>
      </w:r>
    </w:p>
    <w:p w14:paraId="7A3806AD" w14:textId="77777777" w:rsidR="00AE7856" w:rsidRPr="00387151" w:rsidRDefault="00E01D2A">
      <w:pPr>
        <w:spacing w:line="360" w:lineRule="auto"/>
        <w:ind w:firstLineChars="200" w:firstLine="562"/>
        <w:jc w:val="left"/>
        <w:rPr>
          <w:rFonts w:ascii="Times New Roman" w:eastAsia="楷体" w:hAnsi="Times New Roman"/>
          <w:b/>
          <w:bCs/>
          <w:sz w:val="28"/>
          <w:szCs w:val="28"/>
          <w:lang w:eastAsia="zh-Hans"/>
        </w:rPr>
      </w:pPr>
      <w:r w:rsidRPr="00387151">
        <w:rPr>
          <w:rFonts w:ascii="Times New Roman" w:eastAsia="楷体" w:hAnsi="Times New Roman"/>
          <w:b/>
          <w:bCs/>
          <w:sz w:val="28"/>
          <w:szCs w:val="28"/>
          <w:lang w:eastAsia="zh-Hans"/>
        </w:rPr>
        <w:lastRenderedPageBreak/>
        <w:t>(</w:t>
      </w:r>
      <w:r w:rsidRPr="00387151">
        <w:rPr>
          <w:rFonts w:ascii="Times New Roman" w:eastAsia="楷体" w:hAnsi="Times New Roman"/>
          <w:b/>
          <w:bCs/>
          <w:sz w:val="28"/>
          <w:szCs w:val="28"/>
          <w:lang w:eastAsia="zh-Hans"/>
        </w:rPr>
        <w:t>一</w:t>
      </w:r>
      <w:r w:rsidRPr="00387151">
        <w:rPr>
          <w:rFonts w:ascii="Times New Roman" w:eastAsia="楷体" w:hAnsi="Times New Roman"/>
          <w:b/>
          <w:bCs/>
          <w:sz w:val="28"/>
          <w:szCs w:val="28"/>
          <w:lang w:eastAsia="zh-Hans"/>
        </w:rPr>
        <w:t>)</w:t>
      </w:r>
      <w:r w:rsidRPr="00387151">
        <w:rPr>
          <w:rFonts w:ascii="Times New Roman" w:eastAsia="楷体" w:hAnsi="Times New Roman"/>
          <w:b/>
          <w:bCs/>
          <w:sz w:val="28"/>
          <w:szCs w:val="28"/>
          <w:lang w:eastAsia="zh-Hans"/>
        </w:rPr>
        <w:t>基本资源</w:t>
      </w:r>
    </w:p>
    <w:p w14:paraId="52650FA9"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基本资源按照风采展示、技能概要、教学资源三大模块设置。</w:t>
      </w:r>
    </w:p>
    <w:p w14:paraId="0A16A721" w14:textId="77777777" w:rsidR="00AE7856" w:rsidRPr="00387151" w:rsidRDefault="00E01D2A">
      <w:pPr>
        <w:adjustRightInd w:val="0"/>
        <w:snapToGrid w:val="0"/>
        <w:spacing w:line="360" w:lineRule="auto"/>
        <w:ind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rPr>
        <w:t>1.</w:t>
      </w:r>
      <w:r w:rsidRPr="00387151">
        <w:rPr>
          <w:rFonts w:ascii="Times New Roman" w:eastAsia="仿宋_GB2312" w:hAnsi="Times New Roman"/>
          <w:sz w:val="28"/>
          <w:szCs w:val="28"/>
          <w:lang w:eastAsia="zh-Hans"/>
        </w:rPr>
        <w:t>风采展示</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赛后及时制作时长</w:t>
      </w:r>
      <w:r w:rsidRPr="00387151">
        <w:rPr>
          <w:rFonts w:ascii="Times New Roman" w:eastAsia="仿宋_GB2312" w:hAnsi="Times New Roman"/>
          <w:sz w:val="28"/>
          <w:szCs w:val="28"/>
          <w:lang w:eastAsia="zh-Hans"/>
        </w:rPr>
        <w:t>15</w:t>
      </w:r>
      <w:r w:rsidRPr="00387151">
        <w:rPr>
          <w:rFonts w:ascii="Times New Roman" w:eastAsia="仿宋_GB2312" w:hAnsi="Times New Roman"/>
          <w:sz w:val="28"/>
          <w:szCs w:val="28"/>
          <w:lang w:eastAsia="zh-Hans"/>
        </w:rPr>
        <w:t>分钟左右的赛项宣传片，以及时长</w:t>
      </w:r>
      <w:r w:rsidRPr="00387151">
        <w:rPr>
          <w:rFonts w:ascii="Times New Roman" w:eastAsia="仿宋_GB2312" w:hAnsi="Times New Roman"/>
          <w:sz w:val="28"/>
          <w:szCs w:val="28"/>
          <w:lang w:eastAsia="zh-Hans"/>
        </w:rPr>
        <w:t>10</w:t>
      </w:r>
      <w:r w:rsidRPr="00387151">
        <w:rPr>
          <w:rFonts w:ascii="Times New Roman" w:eastAsia="仿宋_GB2312" w:hAnsi="Times New Roman"/>
          <w:sz w:val="28"/>
          <w:szCs w:val="28"/>
          <w:lang w:eastAsia="zh-Hans"/>
        </w:rPr>
        <w:t>分钟左右的获奖代表队</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选手</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的风采展示片</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供专业媒体进行宣传播放。</w:t>
      </w:r>
    </w:p>
    <w:p w14:paraId="22166393"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2.</w:t>
      </w:r>
      <w:r w:rsidRPr="00387151">
        <w:rPr>
          <w:rFonts w:ascii="Times New Roman" w:eastAsia="仿宋_GB2312" w:hAnsi="Times New Roman"/>
          <w:sz w:val="28"/>
          <w:szCs w:val="28"/>
          <w:lang w:eastAsia="zh-Hans"/>
        </w:rPr>
        <w:t>技能概要</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包括技能介绍、技能操作要点、评价指标等。</w:t>
      </w:r>
    </w:p>
    <w:p w14:paraId="4FF6B5EC" w14:textId="77777777" w:rsidR="00AE7856" w:rsidRPr="00387151" w:rsidRDefault="00E01D2A">
      <w:pPr>
        <w:adjustRightInd w:val="0"/>
        <w:snapToGrid w:val="0"/>
        <w:spacing w:line="360" w:lineRule="auto"/>
        <w:ind w:rightChars="100" w:right="210"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3.</w:t>
      </w:r>
      <w:r w:rsidRPr="00387151">
        <w:rPr>
          <w:rFonts w:ascii="Times New Roman" w:eastAsia="仿宋_GB2312" w:hAnsi="Times New Roman"/>
          <w:sz w:val="28"/>
          <w:szCs w:val="28"/>
          <w:lang w:eastAsia="zh-Hans"/>
        </w:rPr>
        <w:t>教学资源</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包括教学方案、训练指导、作业</w:t>
      </w:r>
      <w:r w:rsidRPr="00387151">
        <w:rPr>
          <w:rFonts w:ascii="Times New Roman" w:eastAsia="仿宋_GB2312" w:hAnsi="Times New Roman"/>
          <w:sz w:val="28"/>
          <w:szCs w:val="28"/>
          <w:lang w:eastAsia="zh-Hans"/>
        </w:rPr>
        <w:t>/</w:t>
      </w:r>
      <w:r w:rsidRPr="00387151">
        <w:rPr>
          <w:rFonts w:ascii="Times New Roman" w:eastAsia="仿宋_GB2312" w:hAnsi="Times New Roman"/>
          <w:sz w:val="28"/>
          <w:szCs w:val="28"/>
          <w:lang w:eastAsia="zh-Hans"/>
        </w:rPr>
        <w:t>任务、实验</w:t>
      </w:r>
      <w:r w:rsidRPr="00387151">
        <w:rPr>
          <w:rFonts w:ascii="Times New Roman" w:eastAsia="仿宋_GB2312" w:hAnsi="Times New Roman"/>
          <w:sz w:val="28"/>
          <w:szCs w:val="28"/>
          <w:lang w:eastAsia="zh-Hans"/>
        </w:rPr>
        <w:t>/</w:t>
      </w:r>
      <w:r w:rsidRPr="00387151">
        <w:rPr>
          <w:rFonts w:ascii="Times New Roman" w:eastAsia="仿宋_GB2312" w:hAnsi="Times New Roman"/>
          <w:sz w:val="28"/>
          <w:szCs w:val="28"/>
          <w:lang w:eastAsia="zh-Hans"/>
        </w:rPr>
        <w:t>实训</w:t>
      </w:r>
      <w:r w:rsidRPr="00387151">
        <w:rPr>
          <w:rFonts w:ascii="Times New Roman" w:eastAsia="仿宋_GB2312" w:hAnsi="Times New Roman"/>
          <w:sz w:val="28"/>
          <w:szCs w:val="28"/>
          <w:lang w:eastAsia="zh-Hans"/>
        </w:rPr>
        <w:t>/</w:t>
      </w:r>
      <w:r w:rsidRPr="00387151">
        <w:rPr>
          <w:rFonts w:ascii="Times New Roman" w:eastAsia="仿宋_GB2312" w:hAnsi="Times New Roman"/>
          <w:sz w:val="28"/>
          <w:szCs w:val="28"/>
          <w:lang w:eastAsia="zh-Hans"/>
        </w:rPr>
        <w:t>实习资源等</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教学资源充分涵盖赛项内容</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可单独列出，也可融入各教学单元</w:t>
      </w:r>
      <w:r w:rsidRPr="00387151">
        <w:rPr>
          <w:rFonts w:ascii="Times New Roman" w:eastAsia="仿宋_GB2312" w:hAnsi="Times New Roman"/>
          <w:sz w:val="28"/>
          <w:szCs w:val="28"/>
        </w:rPr>
        <w:t>。</w:t>
      </w:r>
      <w:r w:rsidRPr="00387151">
        <w:rPr>
          <w:rFonts w:ascii="Times New Roman" w:eastAsia="仿宋_GB2312" w:hAnsi="Times New Roman"/>
          <w:sz w:val="28"/>
          <w:szCs w:val="28"/>
          <w:lang w:eastAsia="zh-Hans"/>
        </w:rPr>
        <w:t>其呈现形式可以是演示文稿、图片、操作流程演示视频、动画及相关微课程、微资源等。</w:t>
      </w:r>
    </w:p>
    <w:p w14:paraId="46AE0F6D" w14:textId="77777777" w:rsidR="00AE7856" w:rsidRPr="00387151" w:rsidRDefault="00E01D2A">
      <w:pPr>
        <w:spacing w:line="360" w:lineRule="auto"/>
        <w:ind w:firstLineChars="200" w:firstLine="562"/>
        <w:jc w:val="left"/>
        <w:rPr>
          <w:rFonts w:ascii="Times New Roman" w:eastAsia="楷体" w:hAnsi="Times New Roman"/>
          <w:b/>
          <w:bCs/>
          <w:sz w:val="28"/>
          <w:szCs w:val="28"/>
          <w:lang w:eastAsia="zh-Hans"/>
        </w:rPr>
      </w:pPr>
      <w:r w:rsidRPr="00387151">
        <w:rPr>
          <w:rFonts w:ascii="Times New Roman" w:eastAsia="楷体" w:hAnsi="Times New Roman"/>
          <w:b/>
          <w:bCs/>
          <w:sz w:val="28"/>
          <w:szCs w:val="28"/>
          <w:lang w:eastAsia="zh-Hans"/>
        </w:rPr>
        <w:t>(</w:t>
      </w:r>
      <w:r w:rsidRPr="00387151">
        <w:rPr>
          <w:rFonts w:ascii="Times New Roman" w:eastAsia="楷体" w:hAnsi="Times New Roman"/>
          <w:b/>
          <w:bCs/>
          <w:sz w:val="28"/>
          <w:szCs w:val="28"/>
          <w:lang w:eastAsia="zh-Hans"/>
        </w:rPr>
        <w:t>二</w:t>
      </w:r>
      <w:r w:rsidRPr="00387151">
        <w:rPr>
          <w:rFonts w:ascii="Times New Roman" w:eastAsia="楷体" w:hAnsi="Times New Roman"/>
          <w:b/>
          <w:bCs/>
          <w:sz w:val="28"/>
          <w:szCs w:val="28"/>
          <w:lang w:eastAsia="zh-Hans"/>
        </w:rPr>
        <w:t>)</w:t>
      </w:r>
      <w:r w:rsidRPr="00387151">
        <w:rPr>
          <w:rFonts w:ascii="Times New Roman" w:eastAsia="楷体" w:hAnsi="Times New Roman"/>
          <w:b/>
          <w:bCs/>
          <w:sz w:val="28"/>
          <w:szCs w:val="28"/>
          <w:lang w:eastAsia="zh-Hans"/>
        </w:rPr>
        <w:t>拓展资源</w:t>
      </w:r>
    </w:p>
    <w:p w14:paraId="1E92A9A2" w14:textId="77777777" w:rsidR="00AE7856" w:rsidRPr="00387151" w:rsidRDefault="00E01D2A">
      <w:pPr>
        <w:adjustRightInd w:val="0"/>
        <w:snapToGrid w:val="0"/>
        <w:spacing w:line="360" w:lineRule="auto"/>
        <w:ind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拓展资源</w:t>
      </w:r>
      <w:r w:rsidRPr="00387151">
        <w:rPr>
          <w:rFonts w:ascii="Times New Roman" w:eastAsia="仿宋_GB2312" w:hAnsi="Times New Roman"/>
          <w:sz w:val="28"/>
          <w:szCs w:val="28"/>
        </w:rPr>
        <w:t>包括</w:t>
      </w:r>
      <w:r w:rsidRPr="00387151">
        <w:rPr>
          <w:rFonts w:ascii="Times New Roman" w:eastAsia="仿宋_GB2312" w:hAnsi="Times New Roman"/>
          <w:sz w:val="28"/>
          <w:szCs w:val="28"/>
          <w:lang w:eastAsia="zh-Hans"/>
        </w:rPr>
        <w:t>反映技能特色、可应用于各教学与训练环节、支持技能教学和学习过程的</w:t>
      </w:r>
      <w:r w:rsidRPr="00387151">
        <w:rPr>
          <w:rFonts w:ascii="Times New Roman" w:eastAsia="仿宋_GB2312" w:hAnsi="Times New Roman"/>
          <w:sz w:val="28"/>
          <w:szCs w:val="28"/>
        </w:rPr>
        <w:t>各种</w:t>
      </w:r>
      <w:r w:rsidRPr="00387151">
        <w:rPr>
          <w:rFonts w:ascii="Times New Roman" w:eastAsia="仿宋_GB2312" w:hAnsi="Times New Roman"/>
          <w:sz w:val="28"/>
          <w:szCs w:val="28"/>
          <w:lang w:eastAsia="zh-Hans"/>
        </w:rPr>
        <w:t>辅助资源。</w:t>
      </w:r>
    </w:p>
    <w:p w14:paraId="7B8267F1" w14:textId="77777777" w:rsidR="00AE7856" w:rsidRPr="00387151" w:rsidRDefault="00E01D2A">
      <w:pPr>
        <w:adjustRightInd w:val="0"/>
        <w:snapToGrid w:val="0"/>
        <w:spacing w:line="360" w:lineRule="auto"/>
        <w:ind w:firstLineChars="200" w:firstLine="560"/>
        <w:jc w:val="left"/>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t>利用竞赛的成果和经验，进一步推动城市轨道交通相关技术和管理的创新和进步。将比赛中涉及的技术和管理经验应用于实际工作中，促进行业内的技术交流和经验分享。</w:t>
      </w:r>
    </w:p>
    <w:p w14:paraId="54DA7C50" w14:textId="77777777" w:rsidR="00AE7856" w:rsidRPr="00387151" w:rsidRDefault="00E01D2A">
      <w:pPr>
        <w:rPr>
          <w:rFonts w:ascii="Times New Roman" w:eastAsia="仿宋_GB2312" w:hAnsi="Times New Roman"/>
          <w:sz w:val="28"/>
          <w:szCs w:val="28"/>
          <w:lang w:eastAsia="zh-Hans"/>
        </w:rPr>
      </w:pPr>
      <w:r w:rsidRPr="00387151">
        <w:rPr>
          <w:rFonts w:ascii="Times New Roman" w:eastAsia="仿宋_GB2312" w:hAnsi="Times New Roman"/>
          <w:sz w:val="28"/>
          <w:szCs w:val="28"/>
          <w:lang w:eastAsia="zh-Hans"/>
        </w:rPr>
        <w:br w:type="page"/>
      </w:r>
    </w:p>
    <w:p w14:paraId="5CDFFB54" w14:textId="77777777" w:rsidR="00AE7856" w:rsidRPr="00387151" w:rsidRDefault="00E01D2A">
      <w:pPr>
        <w:spacing w:beforeLines="50" w:before="156" w:afterLines="50" w:after="156"/>
        <w:rPr>
          <w:rFonts w:ascii="Times New Roman" w:eastAsia="黑体" w:hAnsi="Times New Roman"/>
          <w:sz w:val="32"/>
          <w:szCs w:val="32"/>
        </w:rPr>
      </w:pPr>
      <w:r w:rsidRPr="00387151">
        <w:rPr>
          <w:rFonts w:ascii="Times New Roman" w:eastAsia="黑体" w:hAnsi="Times New Roman"/>
          <w:sz w:val="32"/>
          <w:szCs w:val="32"/>
        </w:rPr>
        <w:lastRenderedPageBreak/>
        <w:t>附件：竞赛样题</w:t>
      </w:r>
    </w:p>
    <w:p w14:paraId="17B99F6F" w14:textId="77777777" w:rsidR="00AE7856" w:rsidRPr="00387151" w:rsidRDefault="00E01D2A">
      <w:pPr>
        <w:jc w:val="center"/>
        <w:rPr>
          <w:rFonts w:ascii="Times New Roman" w:eastAsia="华光标题宋_CNKI" w:hAnsi="Times New Roman"/>
          <w:sz w:val="32"/>
          <w:szCs w:val="32"/>
        </w:rPr>
      </w:pPr>
      <w:r w:rsidRPr="00387151">
        <w:rPr>
          <w:rFonts w:ascii="Times New Roman" w:eastAsia="华光标题宋_CNKI" w:hAnsi="Times New Roman"/>
          <w:sz w:val="32"/>
          <w:szCs w:val="32"/>
        </w:rPr>
        <w:t>城轨智能运输赛项</w:t>
      </w:r>
    </w:p>
    <w:p w14:paraId="4726179A" w14:textId="77777777" w:rsidR="00AE7856" w:rsidRPr="00387151" w:rsidRDefault="00E01D2A">
      <w:pPr>
        <w:pStyle w:val="a8"/>
        <w:spacing w:before="120" w:after="120"/>
        <w:rPr>
          <w:rFonts w:ascii="Times New Roman" w:eastAsia="仿宋_GB2312" w:hAnsi="Times New Roman" w:cs="Times New Roman"/>
        </w:rPr>
      </w:pPr>
      <w:bookmarkStart w:id="2" w:name="_Toc131920604"/>
      <w:r w:rsidRPr="00387151">
        <w:rPr>
          <w:rFonts w:ascii="Times New Roman" w:eastAsia="仿宋_GB2312" w:hAnsi="Times New Roman" w:cs="Times New Roman"/>
        </w:rPr>
        <w:t>模块</w:t>
      </w:r>
      <w:r w:rsidRPr="00387151">
        <w:rPr>
          <w:rFonts w:ascii="Times New Roman" w:eastAsia="仿宋_GB2312" w:hAnsi="Times New Roman" w:cs="Times New Roman"/>
        </w:rPr>
        <w:t>A</w:t>
      </w:r>
      <w:r w:rsidRPr="00387151">
        <w:rPr>
          <w:rFonts w:ascii="Times New Roman" w:eastAsia="仿宋_GB2312" w:hAnsi="Times New Roman" w:cs="Times New Roman"/>
        </w:rPr>
        <w:t>技能考核赛题（一）</w:t>
      </w:r>
      <w:bookmarkEnd w:id="2"/>
    </w:p>
    <w:tbl>
      <w:tblPr>
        <w:tblStyle w:val="a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1559"/>
        <w:gridCol w:w="2914"/>
      </w:tblGrid>
      <w:tr w:rsidR="00AE7856" w:rsidRPr="00387151" w14:paraId="17C9484A" w14:textId="77777777">
        <w:trPr>
          <w:jc w:val="center"/>
        </w:trPr>
        <w:tc>
          <w:tcPr>
            <w:tcW w:w="1555" w:type="dxa"/>
          </w:tcPr>
          <w:p w14:paraId="1B644437"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rPr>
              <w:t>赛项名称</w:t>
            </w:r>
          </w:p>
        </w:tc>
        <w:tc>
          <w:tcPr>
            <w:tcW w:w="2268" w:type="dxa"/>
          </w:tcPr>
          <w:p w14:paraId="7099C094"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rPr>
              <w:t>城轨智能运输</w:t>
            </w:r>
          </w:p>
        </w:tc>
        <w:tc>
          <w:tcPr>
            <w:tcW w:w="1559" w:type="dxa"/>
          </w:tcPr>
          <w:p w14:paraId="557DDC5C"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rPr>
              <w:t>赛项标号</w:t>
            </w:r>
          </w:p>
        </w:tc>
        <w:tc>
          <w:tcPr>
            <w:tcW w:w="2914" w:type="dxa"/>
          </w:tcPr>
          <w:p w14:paraId="587B9328"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rPr>
              <w:t>GZ071</w:t>
            </w:r>
          </w:p>
        </w:tc>
      </w:tr>
      <w:tr w:rsidR="00AE7856" w:rsidRPr="00387151" w14:paraId="06535DB2" w14:textId="77777777">
        <w:trPr>
          <w:jc w:val="center"/>
        </w:trPr>
        <w:tc>
          <w:tcPr>
            <w:tcW w:w="1555" w:type="dxa"/>
          </w:tcPr>
          <w:p w14:paraId="1FE701CC"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rPr>
              <w:t>赛项模块</w:t>
            </w:r>
          </w:p>
        </w:tc>
        <w:tc>
          <w:tcPr>
            <w:tcW w:w="2268" w:type="dxa"/>
          </w:tcPr>
          <w:p w14:paraId="7C3CAA73"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rPr>
              <w:t>模块</w:t>
            </w:r>
            <w:r w:rsidRPr="00387151">
              <w:rPr>
                <w:rFonts w:ascii="Times New Roman" w:eastAsia="仿宋_GB2312" w:hAnsi="Times New Roman"/>
                <w:b/>
                <w:bCs/>
                <w:sz w:val="28"/>
                <w:szCs w:val="28"/>
              </w:rPr>
              <w:t>A</w:t>
            </w:r>
          </w:p>
        </w:tc>
        <w:tc>
          <w:tcPr>
            <w:tcW w:w="1559" w:type="dxa"/>
          </w:tcPr>
          <w:p w14:paraId="3E63F896"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rPr>
              <w:t>卷</w:t>
            </w:r>
            <w:r w:rsidRPr="00387151">
              <w:rPr>
                <w:rFonts w:ascii="Times New Roman" w:eastAsia="仿宋_GB2312" w:hAnsi="Times New Roman"/>
                <w:b/>
                <w:bCs/>
                <w:sz w:val="28"/>
                <w:szCs w:val="28"/>
                <w:lang w:bidi="ar"/>
              </w:rPr>
              <w:t xml:space="preserve">    </w:t>
            </w:r>
            <w:r w:rsidRPr="00387151">
              <w:rPr>
                <w:rFonts w:ascii="Times New Roman" w:eastAsia="仿宋_GB2312" w:hAnsi="Times New Roman"/>
                <w:b/>
                <w:bCs/>
                <w:sz w:val="28"/>
                <w:szCs w:val="28"/>
              </w:rPr>
              <w:t>别</w:t>
            </w:r>
          </w:p>
        </w:tc>
        <w:tc>
          <w:tcPr>
            <w:tcW w:w="2914" w:type="dxa"/>
          </w:tcPr>
          <w:p w14:paraId="1C44613F" w14:textId="77777777" w:rsidR="00AE7856" w:rsidRPr="00387151" w:rsidRDefault="00E01D2A">
            <w:pPr>
              <w:rPr>
                <w:rFonts w:ascii="Times New Roman" w:eastAsia="仿宋_GB2312" w:hAnsi="Times New Roman"/>
                <w:b/>
                <w:bCs/>
                <w:sz w:val="28"/>
                <w:szCs w:val="28"/>
              </w:rPr>
            </w:pPr>
            <w:r w:rsidRPr="00387151">
              <w:rPr>
                <w:rFonts w:ascii="Times New Roman" w:eastAsia="仿宋_GB2312" w:hAnsi="Times New Roman"/>
                <w:b/>
                <w:bCs/>
                <w:sz w:val="28"/>
                <w:szCs w:val="28"/>
              </w:rPr>
              <w:t>技能考核赛题（一）</w:t>
            </w:r>
          </w:p>
        </w:tc>
      </w:tr>
    </w:tbl>
    <w:p w14:paraId="473E24CB" w14:textId="77777777" w:rsidR="00AE7856" w:rsidRPr="00387151" w:rsidRDefault="00AE7856">
      <w:pPr>
        <w:rPr>
          <w:rFonts w:ascii="Times New Roman" w:eastAsia="仿宋_GB2312" w:hAnsi="Times New Roman"/>
          <w:b/>
          <w:bCs/>
          <w:sz w:val="18"/>
          <w:szCs w:val="18"/>
        </w:rPr>
      </w:pPr>
    </w:p>
    <w:tbl>
      <w:tblPr>
        <w:tblStyle w:val="a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2551"/>
        <w:gridCol w:w="2489"/>
      </w:tblGrid>
      <w:tr w:rsidR="00AE7856" w:rsidRPr="00387151" w14:paraId="13EA707C" w14:textId="77777777">
        <w:trPr>
          <w:jc w:val="center"/>
        </w:trPr>
        <w:tc>
          <w:tcPr>
            <w:tcW w:w="8296" w:type="dxa"/>
            <w:gridSpan w:val="4"/>
            <w:vAlign w:val="center"/>
          </w:tcPr>
          <w:p w14:paraId="36166340"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rPr>
              <w:t>赛题构成</w:t>
            </w:r>
          </w:p>
        </w:tc>
      </w:tr>
      <w:tr w:rsidR="00AE7856" w:rsidRPr="00387151" w14:paraId="352E7BD2" w14:textId="77777777">
        <w:trPr>
          <w:jc w:val="center"/>
        </w:trPr>
        <w:tc>
          <w:tcPr>
            <w:tcW w:w="1129" w:type="dxa"/>
          </w:tcPr>
          <w:p w14:paraId="23E9FD8B"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rPr>
              <w:t>任务</w:t>
            </w:r>
          </w:p>
        </w:tc>
        <w:tc>
          <w:tcPr>
            <w:tcW w:w="2127" w:type="dxa"/>
            <w:vAlign w:val="center"/>
          </w:tcPr>
          <w:p w14:paraId="62B095AF" w14:textId="77777777" w:rsidR="00AE7856" w:rsidRPr="00387151" w:rsidRDefault="00E01D2A">
            <w:pPr>
              <w:jc w:val="center"/>
              <w:rPr>
                <w:rFonts w:ascii="Times New Roman" w:eastAsia="仿宋_GB2312" w:hAnsi="Times New Roman"/>
                <w:b/>
                <w:bCs/>
                <w:sz w:val="24"/>
                <w:szCs w:val="24"/>
              </w:rPr>
            </w:pPr>
            <w:bookmarkStart w:id="3" w:name="_Hlk132358295"/>
            <w:r w:rsidRPr="00387151">
              <w:rPr>
                <w:rFonts w:ascii="Times New Roman" w:eastAsia="仿宋_GB2312" w:hAnsi="Times New Roman"/>
                <w:b/>
                <w:bCs/>
                <w:sz w:val="24"/>
                <w:szCs w:val="24"/>
              </w:rPr>
              <w:t>车站行车作业</w:t>
            </w:r>
            <w:bookmarkEnd w:id="3"/>
          </w:p>
        </w:tc>
        <w:tc>
          <w:tcPr>
            <w:tcW w:w="2551" w:type="dxa"/>
            <w:vAlign w:val="center"/>
          </w:tcPr>
          <w:p w14:paraId="2B6B52C3" w14:textId="77777777" w:rsidR="00AE7856" w:rsidRPr="00387151" w:rsidRDefault="00E01D2A">
            <w:pPr>
              <w:jc w:val="center"/>
              <w:rPr>
                <w:rFonts w:ascii="Times New Roman" w:eastAsia="仿宋_GB2312" w:hAnsi="Times New Roman"/>
                <w:b/>
                <w:bCs/>
                <w:sz w:val="24"/>
                <w:szCs w:val="24"/>
              </w:rPr>
            </w:pPr>
            <w:r w:rsidRPr="00387151">
              <w:rPr>
                <w:rFonts w:ascii="Times New Roman" w:eastAsia="仿宋_GB2312" w:hAnsi="Times New Roman"/>
                <w:b/>
                <w:bCs/>
                <w:sz w:val="24"/>
                <w:szCs w:val="24"/>
              </w:rPr>
              <w:t>电话闭塞法接发列车</w:t>
            </w:r>
          </w:p>
        </w:tc>
        <w:tc>
          <w:tcPr>
            <w:tcW w:w="2489" w:type="dxa"/>
            <w:vAlign w:val="center"/>
          </w:tcPr>
          <w:p w14:paraId="4F52C3CD" w14:textId="77777777" w:rsidR="00AE7856" w:rsidRPr="00387151" w:rsidRDefault="00E01D2A">
            <w:pPr>
              <w:jc w:val="center"/>
              <w:rPr>
                <w:rFonts w:ascii="Times New Roman" w:eastAsia="仿宋_GB2312" w:hAnsi="Times New Roman"/>
                <w:b/>
                <w:bCs/>
                <w:sz w:val="24"/>
                <w:szCs w:val="24"/>
              </w:rPr>
            </w:pPr>
            <w:r w:rsidRPr="00387151">
              <w:rPr>
                <w:rFonts w:ascii="Times New Roman" w:eastAsia="仿宋_GB2312" w:hAnsi="Times New Roman"/>
                <w:b/>
                <w:bCs/>
                <w:sz w:val="24"/>
                <w:szCs w:val="24"/>
              </w:rPr>
              <w:t>突发事件应急处置</w:t>
            </w:r>
          </w:p>
        </w:tc>
      </w:tr>
      <w:tr w:rsidR="00AE7856" w:rsidRPr="00387151" w14:paraId="6DB4C1F5" w14:textId="77777777">
        <w:trPr>
          <w:jc w:val="center"/>
        </w:trPr>
        <w:tc>
          <w:tcPr>
            <w:tcW w:w="1129" w:type="dxa"/>
          </w:tcPr>
          <w:p w14:paraId="5350F3CA"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rPr>
              <w:t>数量</w:t>
            </w:r>
          </w:p>
        </w:tc>
        <w:tc>
          <w:tcPr>
            <w:tcW w:w="2127" w:type="dxa"/>
            <w:vAlign w:val="center"/>
          </w:tcPr>
          <w:p w14:paraId="63A577AE"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rPr>
              <w:t>3</w:t>
            </w:r>
          </w:p>
        </w:tc>
        <w:tc>
          <w:tcPr>
            <w:tcW w:w="2551" w:type="dxa"/>
            <w:vAlign w:val="center"/>
          </w:tcPr>
          <w:p w14:paraId="5DED2C3F"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rPr>
              <w:t>1</w:t>
            </w:r>
          </w:p>
        </w:tc>
        <w:tc>
          <w:tcPr>
            <w:tcW w:w="2489" w:type="dxa"/>
            <w:vAlign w:val="center"/>
          </w:tcPr>
          <w:p w14:paraId="6EC74526"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rPr>
              <w:t>4</w:t>
            </w:r>
          </w:p>
        </w:tc>
      </w:tr>
    </w:tbl>
    <w:p w14:paraId="4A81B749" w14:textId="77777777" w:rsidR="00AE7856" w:rsidRPr="00387151" w:rsidRDefault="00E01D2A">
      <w:pPr>
        <w:pStyle w:val="2"/>
        <w:rPr>
          <w:rFonts w:ascii="Times New Roman" w:eastAsia="仿宋_GB2312" w:hAnsi="Times New Roman" w:cs="Times New Roman"/>
          <w:b w:val="0"/>
          <w:bCs w:val="0"/>
          <w:sz w:val="28"/>
          <w:szCs w:val="28"/>
        </w:rPr>
      </w:pPr>
      <w:r w:rsidRPr="00387151">
        <w:rPr>
          <w:rFonts w:ascii="Times New Roman" w:eastAsia="仿宋_GB2312" w:hAnsi="Times New Roman" w:cs="Times New Roman"/>
          <w:sz w:val="28"/>
          <w:szCs w:val="28"/>
        </w:rPr>
        <w:t>任务一</w:t>
      </w:r>
      <w:r w:rsidRPr="00387151">
        <w:rPr>
          <w:rFonts w:ascii="Times New Roman" w:eastAsia="仿宋_GB2312" w:hAnsi="Times New Roman" w:cs="Times New Roman"/>
          <w:sz w:val="28"/>
          <w:szCs w:val="28"/>
        </w:rPr>
        <w:t xml:space="preserve">  </w:t>
      </w:r>
      <w:r w:rsidRPr="00387151">
        <w:rPr>
          <w:rFonts w:ascii="Times New Roman" w:eastAsia="仿宋_GB2312" w:hAnsi="Times New Roman" w:cs="Times New Roman"/>
          <w:sz w:val="28"/>
          <w:szCs w:val="28"/>
        </w:rPr>
        <w:t>车站行车作业（共</w:t>
      </w:r>
      <w:r w:rsidRPr="00387151">
        <w:rPr>
          <w:rFonts w:ascii="Times New Roman" w:eastAsia="仿宋_GB2312" w:hAnsi="Times New Roman" w:cs="Times New Roman"/>
          <w:sz w:val="28"/>
          <w:szCs w:val="28"/>
        </w:rPr>
        <w:t>30</w:t>
      </w:r>
      <w:r w:rsidRPr="00387151">
        <w:rPr>
          <w:rFonts w:ascii="Times New Roman" w:eastAsia="仿宋_GB2312" w:hAnsi="Times New Roman" w:cs="Times New Roman"/>
          <w:sz w:val="28"/>
          <w:szCs w:val="28"/>
        </w:rPr>
        <w:t>分）</w:t>
      </w:r>
    </w:p>
    <w:p w14:paraId="6D6138EB"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利用智慧城轨运营模拟训练平台</w:t>
      </w:r>
      <w:r w:rsidRPr="00387151">
        <w:rPr>
          <w:rFonts w:ascii="Times New Roman" w:eastAsia="仿宋_GB2312" w:hAnsi="Times New Roman"/>
          <w:sz w:val="24"/>
          <w:szCs w:val="24"/>
        </w:rPr>
        <w:t>ATS</w:t>
      </w:r>
      <w:r w:rsidRPr="00387151">
        <w:rPr>
          <w:rFonts w:ascii="Times New Roman" w:eastAsia="仿宋_GB2312" w:hAnsi="Times New Roman"/>
          <w:sz w:val="24"/>
          <w:szCs w:val="24"/>
        </w:rPr>
        <w:t>系统，加载既定的列车运行图，选取运营开始前</w:t>
      </w:r>
      <w:r w:rsidRPr="00387151">
        <w:rPr>
          <w:rFonts w:ascii="Times New Roman" w:eastAsia="仿宋_GB2312" w:hAnsi="Times New Roman"/>
          <w:sz w:val="24"/>
          <w:szCs w:val="24"/>
        </w:rPr>
        <w:t>30</w:t>
      </w:r>
      <w:r w:rsidRPr="00387151">
        <w:rPr>
          <w:rFonts w:ascii="Times New Roman" w:eastAsia="仿宋_GB2312" w:hAnsi="Times New Roman"/>
          <w:sz w:val="24"/>
          <w:szCs w:val="24"/>
        </w:rPr>
        <w:t>分钟，开始运营前检查工作。</w:t>
      </w:r>
    </w:p>
    <w:p w14:paraId="45D18190" w14:textId="77777777" w:rsidR="00AE7856" w:rsidRPr="00387151" w:rsidRDefault="00E01D2A">
      <w:pPr>
        <w:pStyle w:val="3"/>
        <w:rPr>
          <w:rFonts w:ascii="Times New Roman" w:eastAsia="仿宋_GB2312" w:hAnsi="Times New Roman"/>
          <w:sz w:val="24"/>
          <w:szCs w:val="24"/>
        </w:rPr>
      </w:pPr>
      <w:r w:rsidRPr="00387151">
        <w:rPr>
          <w:rFonts w:ascii="Times New Roman" w:eastAsia="仿宋_GB2312" w:hAnsi="Times New Roman"/>
          <w:sz w:val="24"/>
          <w:szCs w:val="24"/>
        </w:rPr>
        <w:t>1.</w:t>
      </w:r>
      <w:r w:rsidRPr="00387151">
        <w:rPr>
          <w:rFonts w:ascii="Times New Roman" w:eastAsia="仿宋_GB2312" w:hAnsi="Times New Roman"/>
          <w:sz w:val="24"/>
          <w:szCs w:val="24"/>
        </w:rPr>
        <w:t>运营工作准备（</w:t>
      </w:r>
      <w:r w:rsidRPr="00387151">
        <w:rPr>
          <w:rFonts w:ascii="Times New Roman" w:eastAsia="仿宋_GB2312" w:hAnsi="Times New Roman"/>
          <w:sz w:val="24"/>
          <w:szCs w:val="24"/>
        </w:rPr>
        <w:t>5</w:t>
      </w:r>
      <w:r w:rsidRPr="00387151">
        <w:rPr>
          <w:rFonts w:ascii="Times New Roman" w:eastAsia="仿宋_GB2312" w:hAnsi="Times New Roman"/>
          <w:sz w:val="24"/>
          <w:szCs w:val="24"/>
        </w:rPr>
        <w:t>分）</w:t>
      </w:r>
    </w:p>
    <w:p w14:paraId="11644443"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1.1</w:t>
      </w:r>
      <w:r w:rsidRPr="00387151">
        <w:rPr>
          <w:rFonts w:ascii="Times New Roman" w:eastAsia="仿宋_GB2312" w:hAnsi="Times New Roman"/>
          <w:sz w:val="24"/>
          <w:szCs w:val="24"/>
        </w:rPr>
        <w:t>人员准备</w:t>
      </w:r>
    </w:p>
    <w:p w14:paraId="4E9B74BD"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作业项目：</w:t>
      </w:r>
      <w:r w:rsidRPr="00387151">
        <w:rPr>
          <w:rFonts w:ascii="Times New Roman" w:eastAsia="仿宋_GB2312" w:hAnsi="Times New Roman"/>
          <w:sz w:val="24"/>
          <w:szCs w:val="24"/>
        </w:rPr>
        <w:t>检查人员工作状态</w:t>
      </w:r>
    </w:p>
    <w:p w14:paraId="3CDA4B8E"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作业内容：</w:t>
      </w:r>
      <w:r w:rsidRPr="00387151">
        <w:rPr>
          <w:rFonts w:ascii="Times New Roman" w:eastAsia="仿宋_GB2312" w:hAnsi="Times New Roman"/>
          <w:sz w:val="24"/>
          <w:szCs w:val="24"/>
        </w:rPr>
        <w:t>检查运营前人员形象礼仪及精神状态。</w:t>
      </w:r>
    </w:p>
    <w:p w14:paraId="1D9158B6"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完成标准：</w:t>
      </w:r>
      <w:r w:rsidRPr="00387151">
        <w:rPr>
          <w:rFonts w:ascii="Times New Roman" w:eastAsia="仿宋_GB2312" w:hAnsi="Times New Roman"/>
          <w:sz w:val="24"/>
          <w:szCs w:val="24"/>
        </w:rPr>
        <w:t>运营前人员形象礼仪及精神状态符合企业服务标准要求。</w:t>
      </w:r>
    </w:p>
    <w:p w14:paraId="6C04F496"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1.2</w:t>
      </w:r>
      <w:r w:rsidRPr="00387151">
        <w:rPr>
          <w:rFonts w:ascii="Times New Roman" w:eastAsia="仿宋_GB2312" w:hAnsi="Times New Roman"/>
          <w:sz w:val="24"/>
          <w:szCs w:val="24"/>
        </w:rPr>
        <w:t>检查本地</w:t>
      </w:r>
      <w:r w:rsidRPr="00387151">
        <w:rPr>
          <w:rFonts w:ascii="Times New Roman" w:eastAsia="仿宋_GB2312" w:hAnsi="Times New Roman"/>
          <w:sz w:val="24"/>
          <w:szCs w:val="24"/>
        </w:rPr>
        <w:t>ATS</w:t>
      </w:r>
      <w:r w:rsidRPr="00387151">
        <w:rPr>
          <w:rFonts w:ascii="Times New Roman" w:eastAsia="仿宋_GB2312" w:hAnsi="Times New Roman"/>
          <w:sz w:val="24"/>
          <w:szCs w:val="24"/>
        </w:rPr>
        <w:t>设备</w:t>
      </w:r>
    </w:p>
    <w:p w14:paraId="152820B8"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作业项目：</w:t>
      </w:r>
      <w:r w:rsidRPr="00387151">
        <w:rPr>
          <w:rFonts w:ascii="Times New Roman" w:eastAsia="仿宋_GB2312" w:hAnsi="Times New Roman"/>
          <w:sz w:val="24"/>
          <w:szCs w:val="24"/>
        </w:rPr>
        <w:t>检查车站</w:t>
      </w:r>
      <w:r w:rsidRPr="00387151">
        <w:rPr>
          <w:rFonts w:ascii="Times New Roman" w:eastAsia="仿宋_GB2312" w:hAnsi="Times New Roman"/>
          <w:sz w:val="24"/>
          <w:szCs w:val="24"/>
        </w:rPr>
        <w:t>ATS</w:t>
      </w:r>
      <w:r w:rsidRPr="00387151">
        <w:rPr>
          <w:rFonts w:ascii="Times New Roman" w:eastAsia="仿宋_GB2312" w:hAnsi="Times New Roman"/>
          <w:sz w:val="24"/>
          <w:szCs w:val="24"/>
        </w:rPr>
        <w:t>状态。</w:t>
      </w:r>
    </w:p>
    <w:p w14:paraId="3F7C00FF"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作业内容：</w:t>
      </w:r>
      <w:r w:rsidRPr="00387151">
        <w:rPr>
          <w:rFonts w:ascii="Times New Roman" w:eastAsia="仿宋_GB2312" w:hAnsi="Times New Roman"/>
          <w:sz w:val="24"/>
          <w:szCs w:val="24"/>
        </w:rPr>
        <w:t>检查车站</w:t>
      </w:r>
      <w:r w:rsidRPr="00387151">
        <w:rPr>
          <w:rFonts w:ascii="Times New Roman" w:eastAsia="仿宋_GB2312" w:hAnsi="Times New Roman"/>
          <w:sz w:val="24"/>
          <w:szCs w:val="24"/>
        </w:rPr>
        <w:t>ATS</w:t>
      </w:r>
      <w:r w:rsidRPr="00387151">
        <w:rPr>
          <w:rFonts w:ascii="Times New Roman" w:eastAsia="仿宋_GB2312" w:hAnsi="Times New Roman"/>
          <w:sz w:val="24"/>
          <w:szCs w:val="24"/>
        </w:rPr>
        <w:t>工作站中的所有道岔、信号机、计轴区段状态。</w:t>
      </w:r>
    </w:p>
    <w:p w14:paraId="133EFB6D"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完成标准：</w:t>
      </w:r>
      <w:r w:rsidRPr="00387151">
        <w:rPr>
          <w:rFonts w:ascii="Times New Roman" w:eastAsia="仿宋_GB2312" w:hAnsi="Times New Roman"/>
          <w:sz w:val="24"/>
          <w:szCs w:val="24"/>
        </w:rPr>
        <w:t>手指口呼确认道岔、信号机、计轴状态等设备状态是否全部正常。</w:t>
      </w:r>
    </w:p>
    <w:p w14:paraId="72402E54"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1.3</w:t>
      </w:r>
      <w:r w:rsidRPr="00387151">
        <w:rPr>
          <w:rFonts w:ascii="Times New Roman" w:eastAsia="仿宋_GB2312" w:hAnsi="Times New Roman"/>
          <w:sz w:val="24"/>
          <w:szCs w:val="24"/>
        </w:rPr>
        <w:t>检查</w:t>
      </w:r>
      <w:r w:rsidRPr="00387151">
        <w:rPr>
          <w:rFonts w:ascii="Times New Roman" w:eastAsia="仿宋_GB2312" w:hAnsi="Times New Roman"/>
          <w:sz w:val="24"/>
          <w:szCs w:val="24"/>
        </w:rPr>
        <w:t>IBP</w:t>
      </w:r>
      <w:r w:rsidRPr="00387151">
        <w:rPr>
          <w:rFonts w:ascii="Times New Roman" w:eastAsia="仿宋_GB2312" w:hAnsi="Times New Roman"/>
          <w:sz w:val="24"/>
          <w:szCs w:val="24"/>
        </w:rPr>
        <w:t>盘设备</w:t>
      </w:r>
    </w:p>
    <w:p w14:paraId="233E5363"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作业项目：</w:t>
      </w:r>
      <w:r w:rsidRPr="00387151">
        <w:rPr>
          <w:rFonts w:ascii="Times New Roman" w:eastAsia="仿宋_GB2312" w:hAnsi="Times New Roman"/>
          <w:sz w:val="24"/>
          <w:szCs w:val="24"/>
        </w:rPr>
        <w:t>车站</w:t>
      </w:r>
      <w:r w:rsidRPr="00387151">
        <w:rPr>
          <w:rFonts w:ascii="Times New Roman" w:eastAsia="仿宋_GB2312" w:hAnsi="Times New Roman"/>
          <w:sz w:val="24"/>
          <w:szCs w:val="24"/>
        </w:rPr>
        <w:t>IBP</w:t>
      </w:r>
      <w:r w:rsidRPr="00387151">
        <w:rPr>
          <w:rFonts w:ascii="Times New Roman" w:eastAsia="仿宋_GB2312" w:hAnsi="Times New Roman"/>
          <w:sz w:val="24"/>
          <w:szCs w:val="24"/>
        </w:rPr>
        <w:t>盘状态检查。</w:t>
      </w:r>
    </w:p>
    <w:p w14:paraId="2911D502"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作业内容：</w:t>
      </w:r>
      <w:r w:rsidRPr="00387151">
        <w:rPr>
          <w:rFonts w:ascii="Times New Roman" w:eastAsia="仿宋_GB2312" w:hAnsi="Times New Roman"/>
          <w:sz w:val="24"/>
          <w:szCs w:val="24"/>
        </w:rPr>
        <w:t>检查车站</w:t>
      </w:r>
      <w:r w:rsidRPr="00387151">
        <w:rPr>
          <w:rFonts w:ascii="Times New Roman" w:eastAsia="仿宋_GB2312" w:hAnsi="Times New Roman"/>
          <w:sz w:val="24"/>
          <w:szCs w:val="24"/>
        </w:rPr>
        <w:t>IBP</w:t>
      </w:r>
      <w:r w:rsidRPr="00387151">
        <w:rPr>
          <w:rFonts w:ascii="Times New Roman" w:eastAsia="仿宋_GB2312" w:hAnsi="Times New Roman"/>
          <w:sz w:val="24"/>
          <w:szCs w:val="24"/>
        </w:rPr>
        <w:t>盘上的所有模块状态。</w:t>
      </w:r>
    </w:p>
    <w:p w14:paraId="2C25719D"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lastRenderedPageBreak/>
        <w:t>完成标准：</w:t>
      </w:r>
      <w:r w:rsidRPr="00387151">
        <w:rPr>
          <w:rFonts w:ascii="Times New Roman" w:eastAsia="仿宋_GB2312" w:hAnsi="Times New Roman"/>
          <w:sz w:val="24"/>
          <w:szCs w:val="24"/>
        </w:rPr>
        <w:t>手指口呼确认</w:t>
      </w:r>
      <w:r w:rsidRPr="00387151">
        <w:rPr>
          <w:rFonts w:ascii="Times New Roman" w:eastAsia="仿宋_GB2312" w:hAnsi="Times New Roman"/>
          <w:sz w:val="24"/>
          <w:szCs w:val="24"/>
        </w:rPr>
        <w:t>IBP</w:t>
      </w:r>
      <w:r w:rsidRPr="00387151">
        <w:rPr>
          <w:rFonts w:ascii="Times New Roman" w:eastAsia="仿宋_GB2312" w:hAnsi="Times New Roman"/>
          <w:sz w:val="24"/>
          <w:szCs w:val="24"/>
        </w:rPr>
        <w:t>盘上所有模块灯显等状态是否正常，钥匙是否在正常位置，如有异常，按规定处置。</w:t>
      </w:r>
    </w:p>
    <w:p w14:paraId="33845D3E"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1.4</w:t>
      </w:r>
      <w:r w:rsidRPr="00387151">
        <w:rPr>
          <w:rFonts w:ascii="Times New Roman" w:eastAsia="仿宋_GB2312" w:hAnsi="Times New Roman"/>
          <w:sz w:val="24"/>
          <w:szCs w:val="24"/>
        </w:rPr>
        <w:t>站台门检查</w:t>
      </w:r>
    </w:p>
    <w:p w14:paraId="77F9D8C1"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作业项目：</w:t>
      </w:r>
      <w:r w:rsidRPr="00387151">
        <w:rPr>
          <w:rFonts w:ascii="Times New Roman" w:eastAsia="仿宋_GB2312" w:hAnsi="Times New Roman"/>
          <w:sz w:val="24"/>
          <w:szCs w:val="24"/>
        </w:rPr>
        <w:t>站台门试验。</w:t>
      </w:r>
    </w:p>
    <w:p w14:paraId="46FD5E06"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作业内容：</w:t>
      </w:r>
      <w:r w:rsidRPr="00387151">
        <w:rPr>
          <w:rFonts w:ascii="Times New Roman" w:eastAsia="仿宋_GB2312" w:hAnsi="Times New Roman"/>
          <w:sz w:val="24"/>
          <w:szCs w:val="24"/>
        </w:rPr>
        <w:t>检查车站（上</w:t>
      </w:r>
      <w:r w:rsidRPr="00387151">
        <w:rPr>
          <w:rFonts w:ascii="Times New Roman" w:eastAsia="仿宋_GB2312" w:hAnsi="Times New Roman"/>
          <w:sz w:val="24"/>
          <w:szCs w:val="24"/>
        </w:rPr>
        <w:t>/</w:t>
      </w:r>
      <w:r w:rsidRPr="00387151">
        <w:rPr>
          <w:rFonts w:ascii="Times New Roman" w:eastAsia="仿宋_GB2312" w:hAnsi="Times New Roman"/>
          <w:sz w:val="24"/>
          <w:szCs w:val="24"/>
        </w:rPr>
        <w:t>下行）站台门状态，操作</w:t>
      </w:r>
      <w:r w:rsidRPr="00387151">
        <w:rPr>
          <w:rFonts w:ascii="Times New Roman" w:eastAsia="仿宋_GB2312" w:hAnsi="Times New Roman"/>
          <w:sz w:val="24"/>
          <w:szCs w:val="24"/>
        </w:rPr>
        <w:t>PSL</w:t>
      </w:r>
      <w:r w:rsidRPr="00387151">
        <w:rPr>
          <w:rFonts w:ascii="Times New Roman" w:eastAsia="仿宋_GB2312" w:hAnsi="Times New Roman"/>
          <w:sz w:val="24"/>
          <w:szCs w:val="24"/>
        </w:rPr>
        <w:t>开关站台门两到三次，确认站台门状态。</w:t>
      </w:r>
    </w:p>
    <w:p w14:paraId="010CD40A"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完成标准：</w:t>
      </w:r>
      <w:r w:rsidRPr="00387151">
        <w:rPr>
          <w:rFonts w:ascii="Times New Roman" w:eastAsia="仿宋_GB2312" w:hAnsi="Times New Roman"/>
          <w:sz w:val="24"/>
          <w:szCs w:val="24"/>
        </w:rPr>
        <w:t>手指口呼确认站台门各组成模块是否正常。操作</w:t>
      </w:r>
      <w:r w:rsidRPr="00387151">
        <w:rPr>
          <w:rFonts w:ascii="Times New Roman" w:eastAsia="仿宋_GB2312" w:hAnsi="Times New Roman"/>
          <w:sz w:val="24"/>
          <w:szCs w:val="24"/>
        </w:rPr>
        <w:t>PSL</w:t>
      </w:r>
      <w:r w:rsidRPr="00387151">
        <w:rPr>
          <w:rFonts w:ascii="Times New Roman" w:eastAsia="仿宋_GB2312" w:hAnsi="Times New Roman"/>
          <w:sz w:val="24"/>
          <w:szCs w:val="24"/>
        </w:rPr>
        <w:t>，确定站台门开关是否正常，汇报车控室。</w:t>
      </w:r>
    </w:p>
    <w:p w14:paraId="642F3E86" w14:textId="77777777" w:rsidR="00AE7856" w:rsidRPr="00387151" w:rsidRDefault="00E01D2A">
      <w:pPr>
        <w:pStyle w:val="3"/>
        <w:rPr>
          <w:rFonts w:ascii="Times New Roman" w:eastAsia="仿宋_GB2312" w:hAnsi="Times New Roman"/>
          <w:sz w:val="24"/>
          <w:szCs w:val="24"/>
        </w:rPr>
      </w:pPr>
      <w:r w:rsidRPr="00387151">
        <w:rPr>
          <w:rFonts w:ascii="Times New Roman" w:eastAsia="仿宋_GB2312" w:hAnsi="Times New Roman"/>
          <w:sz w:val="24"/>
          <w:szCs w:val="24"/>
        </w:rPr>
        <w:t>2.</w:t>
      </w:r>
      <w:r w:rsidRPr="00387151">
        <w:rPr>
          <w:rFonts w:ascii="Times New Roman" w:eastAsia="仿宋_GB2312" w:hAnsi="Times New Roman"/>
          <w:sz w:val="24"/>
          <w:szCs w:val="24"/>
        </w:rPr>
        <w:t>正常行车组织工作（</w:t>
      </w:r>
      <w:r w:rsidRPr="00387151">
        <w:rPr>
          <w:rFonts w:ascii="Times New Roman" w:eastAsia="仿宋_GB2312" w:hAnsi="Times New Roman"/>
          <w:sz w:val="24"/>
          <w:szCs w:val="24"/>
        </w:rPr>
        <w:t>5</w:t>
      </w:r>
      <w:r w:rsidRPr="00387151">
        <w:rPr>
          <w:rFonts w:ascii="Times New Roman" w:eastAsia="仿宋_GB2312" w:hAnsi="Times New Roman"/>
          <w:sz w:val="24"/>
          <w:szCs w:val="24"/>
        </w:rPr>
        <w:t>分）</w:t>
      </w:r>
    </w:p>
    <w:p w14:paraId="037E920C"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利用智慧城轨运营模拟训练平台</w:t>
      </w:r>
      <w:r w:rsidRPr="00387151">
        <w:rPr>
          <w:rFonts w:ascii="Times New Roman" w:eastAsia="仿宋_GB2312" w:hAnsi="Times New Roman"/>
          <w:sz w:val="24"/>
          <w:szCs w:val="24"/>
        </w:rPr>
        <w:t>ATS</w:t>
      </w:r>
      <w:r w:rsidRPr="00387151">
        <w:rPr>
          <w:rFonts w:ascii="Times New Roman" w:eastAsia="仿宋_GB2312" w:hAnsi="Times New Roman"/>
          <w:sz w:val="24"/>
          <w:szCs w:val="24"/>
        </w:rPr>
        <w:t>系统，加载既定的列车运行图，选取某时刻（</w:t>
      </w:r>
      <w:r w:rsidRPr="00387151">
        <w:rPr>
          <w:rFonts w:ascii="Times New Roman" w:eastAsia="仿宋_GB2312" w:hAnsi="Times New Roman"/>
          <w:sz w:val="24"/>
          <w:szCs w:val="24"/>
        </w:rPr>
        <w:t>8</w:t>
      </w:r>
      <w:r w:rsidRPr="00387151">
        <w:rPr>
          <w:rFonts w:ascii="Times New Roman" w:eastAsia="仿宋_GB2312" w:hAnsi="Times New Roman"/>
          <w:sz w:val="24"/>
          <w:szCs w:val="24"/>
        </w:rPr>
        <w:t>：</w:t>
      </w:r>
      <w:r w:rsidRPr="00387151">
        <w:rPr>
          <w:rFonts w:ascii="Times New Roman" w:eastAsia="仿宋_GB2312" w:hAnsi="Times New Roman"/>
          <w:sz w:val="24"/>
          <w:szCs w:val="24"/>
        </w:rPr>
        <w:t>00</w:t>
      </w:r>
      <w:r w:rsidRPr="00387151">
        <w:rPr>
          <w:rFonts w:ascii="Times New Roman" w:eastAsia="仿宋_GB2312" w:hAnsi="Times New Roman"/>
          <w:sz w:val="24"/>
          <w:szCs w:val="24"/>
        </w:rPr>
        <w:t>）开始模拟列车运行。</w:t>
      </w:r>
    </w:p>
    <w:p w14:paraId="29B57C80"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2.1</w:t>
      </w:r>
      <w:r w:rsidRPr="00387151">
        <w:rPr>
          <w:rFonts w:ascii="Times New Roman" w:eastAsia="仿宋_GB2312" w:hAnsi="Times New Roman"/>
          <w:sz w:val="24"/>
          <w:szCs w:val="24"/>
        </w:rPr>
        <w:t>组织管辖车站范围内图定列车按计划运行</w:t>
      </w:r>
    </w:p>
    <w:p w14:paraId="3275FF6F"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作业项目：</w:t>
      </w:r>
      <w:r w:rsidRPr="00387151">
        <w:rPr>
          <w:rFonts w:ascii="Times New Roman" w:eastAsia="仿宋_GB2312" w:hAnsi="Times New Roman"/>
          <w:sz w:val="24"/>
          <w:szCs w:val="24"/>
        </w:rPr>
        <w:t>核对运行计划。</w:t>
      </w:r>
    </w:p>
    <w:p w14:paraId="73D5235B"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作业内容：</w:t>
      </w:r>
      <w:r w:rsidRPr="00387151">
        <w:rPr>
          <w:rFonts w:ascii="Times New Roman" w:eastAsia="仿宋_GB2312" w:hAnsi="Times New Roman"/>
          <w:sz w:val="24"/>
          <w:szCs w:val="24"/>
        </w:rPr>
        <w:t>行调与车站值班员确认本站站台及相邻区间列车状态。</w:t>
      </w:r>
    </w:p>
    <w:p w14:paraId="52BA58B0"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完成标准：</w:t>
      </w:r>
      <w:r w:rsidRPr="00387151">
        <w:rPr>
          <w:rFonts w:ascii="Times New Roman" w:eastAsia="仿宋_GB2312" w:hAnsi="Times New Roman"/>
          <w:sz w:val="24"/>
          <w:szCs w:val="24"/>
        </w:rPr>
        <w:t>车站值班员手指口呼确认本站站台及相邻区间列车占用状态并与行调核对车次及位置正确、用语标准。</w:t>
      </w:r>
    </w:p>
    <w:p w14:paraId="51E930E0"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2.2</w:t>
      </w:r>
      <w:r w:rsidRPr="00387151">
        <w:rPr>
          <w:rFonts w:ascii="Times New Roman" w:eastAsia="仿宋_GB2312" w:hAnsi="Times New Roman"/>
          <w:sz w:val="24"/>
          <w:szCs w:val="24"/>
        </w:rPr>
        <w:t>控制权交接</w:t>
      </w:r>
    </w:p>
    <w:p w14:paraId="7A04F283"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作业项目：</w:t>
      </w:r>
      <w:r w:rsidRPr="00387151">
        <w:rPr>
          <w:rFonts w:ascii="Times New Roman" w:eastAsia="仿宋_GB2312" w:hAnsi="Times New Roman"/>
          <w:sz w:val="24"/>
          <w:szCs w:val="24"/>
        </w:rPr>
        <w:t>控制权交接操作。</w:t>
      </w:r>
    </w:p>
    <w:p w14:paraId="2AD8966F"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作业内容：</w:t>
      </w:r>
      <w:r w:rsidRPr="00387151">
        <w:rPr>
          <w:rFonts w:ascii="Times New Roman" w:eastAsia="仿宋_GB2312" w:hAnsi="Times New Roman"/>
          <w:sz w:val="24"/>
          <w:szCs w:val="24"/>
        </w:rPr>
        <w:t>行调与车站值班员确认</w:t>
      </w:r>
      <w:r w:rsidRPr="00387151">
        <w:rPr>
          <w:rFonts w:ascii="Times New Roman" w:eastAsia="仿宋_GB2312" w:hAnsi="Times New Roman"/>
          <w:sz w:val="24"/>
          <w:szCs w:val="24"/>
        </w:rPr>
        <w:t>ATS</w:t>
      </w:r>
      <w:r w:rsidRPr="00387151">
        <w:rPr>
          <w:rFonts w:ascii="Times New Roman" w:eastAsia="仿宋_GB2312" w:hAnsi="Times New Roman"/>
          <w:sz w:val="24"/>
          <w:szCs w:val="24"/>
        </w:rPr>
        <w:t>站中控状态并进行控制权转换操作。</w:t>
      </w:r>
    </w:p>
    <w:p w14:paraId="520FEA21"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完成标准：</w:t>
      </w:r>
      <w:r w:rsidRPr="00387151">
        <w:rPr>
          <w:rFonts w:ascii="Times New Roman" w:eastAsia="仿宋_GB2312" w:hAnsi="Times New Roman"/>
          <w:sz w:val="24"/>
          <w:szCs w:val="24"/>
        </w:rPr>
        <w:t>车站值班员手指口呼确认本站</w:t>
      </w:r>
      <w:r w:rsidRPr="00387151">
        <w:rPr>
          <w:rFonts w:ascii="Times New Roman" w:eastAsia="仿宋_GB2312" w:hAnsi="Times New Roman"/>
          <w:sz w:val="24"/>
          <w:szCs w:val="24"/>
        </w:rPr>
        <w:t>ATS</w:t>
      </w:r>
      <w:r w:rsidRPr="00387151">
        <w:rPr>
          <w:rFonts w:ascii="Times New Roman" w:eastAsia="仿宋_GB2312" w:hAnsi="Times New Roman"/>
          <w:sz w:val="24"/>
          <w:szCs w:val="24"/>
        </w:rPr>
        <w:t>站中控状态并进行控制权转换操作，正常完成控制权转换。按标准用语汇报。</w:t>
      </w:r>
    </w:p>
    <w:p w14:paraId="4795CA9B" w14:textId="77777777" w:rsidR="00AE7856" w:rsidRPr="00387151" w:rsidRDefault="00E01D2A">
      <w:pPr>
        <w:pStyle w:val="3"/>
        <w:rPr>
          <w:rFonts w:ascii="Times New Roman" w:eastAsia="仿宋_GB2312" w:hAnsi="Times New Roman"/>
          <w:sz w:val="24"/>
          <w:szCs w:val="24"/>
        </w:rPr>
      </w:pPr>
      <w:r w:rsidRPr="00387151">
        <w:rPr>
          <w:rFonts w:ascii="Times New Roman" w:eastAsia="仿宋_GB2312" w:hAnsi="Times New Roman"/>
          <w:sz w:val="24"/>
          <w:szCs w:val="24"/>
        </w:rPr>
        <w:t>3.ATS</w:t>
      </w:r>
      <w:r w:rsidRPr="00387151">
        <w:rPr>
          <w:rFonts w:ascii="Times New Roman" w:eastAsia="仿宋_GB2312" w:hAnsi="Times New Roman"/>
          <w:sz w:val="24"/>
          <w:szCs w:val="24"/>
        </w:rPr>
        <w:t>信号系统操作及故障处理（共</w:t>
      </w:r>
      <w:r w:rsidRPr="00387151">
        <w:rPr>
          <w:rFonts w:ascii="Times New Roman" w:eastAsia="仿宋_GB2312" w:hAnsi="Times New Roman"/>
          <w:sz w:val="24"/>
          <w:szCs w:val="24"/>
        </w:rPr>
        <w:t>20</w:t>
      </w:r>
      <w:r w:rsidRPr="00387151">
        <w:rPr>
          <w:rFonts w:ascii="Times New Roman" w:eastAsia="仿宋_GB2312" w:hAnsi="Times New Roman"/>
          <w:sz w:val="24"/>
          <w:szCs w:val="24"/>
        </w:rPr>
        <w:t>分）</w:t>
      </w:r>
    </w:p>
    <w:p w14:paraId="588A753F"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利用智慧城轨运营模拟训练平台</w:t>
      </w:r>
      <w:r w:rsidRPr="00387151">
        <w:rPr>
          <w:rFonts w:ascii="Times New Roman" w:eastAsia="仿宋_GB2312" w:hAnsi="Times New Roman"/>
          <w:sz w:val="24"/>
          <w:szCs w:val="24"/>
        </w:rPr>
        <w:t>ATS</w:t>
      </w:r>
      <w:r w:rsidRPr="00387151">
        <w:rPr>
          <w:rFonts w:ascii="Times New Roman" w:eastAsia="仿宋_GB2312" w:hAnsi="Times New Roman"/>
          <w:sz w:val="24"/>
          <w:szCs w:val="24"/>
        </w:rPr>
        <w:t>系统，按照选定的同一列车运行图，在正常行车组织工作开始</w:t>
      </w:r>
      <w:r w:rsidRPr="00387151">
        <w:rPr>
          <w:rFonts w:ascii="Times New Roman" w:eastAsia="仿宋_GB2312" w:hAnsi="Times New Roman"/>
          <w:sz w:val="24"/>
          <w:szCs w:val="24"/>
        </w:rPr>
        <w:t>15</w:t>
      </w:r>
      <w:r w:rsidRPr="00387151">
        <w:rPr>
          <w:rFonts w:ascii="Times New Roman" w:eastAsia="仿宋_GB2312" w:hAnsi="Times New Roman"/>
          <w:sz w:val="24"/>
          <w:szCs w:val="24"/>
        </w:rPr>
        <w:t>分钟后（未完成任务不得分），列车运行过程中在本站或相邻区间随机出现以下故障或操作任务，在仿真系统中进行处理。</w:t>
      </w:r>
    </w:p>
    <w:p w14:paraId="52C0E307" w14:textId="77777777" w:rsidR="00AE7856" w:rsidRPr="00387151" w:rsidRDefault="00E01D2A">
      <w:pPr>
        <w:pStyle w:val="4"/>
        <w:rPr>
          <w:rFonts w:ascii="Times New Roman" w:eastAsia="仿宋_GB2312" w:hAnsi="Times New Roman" w:cs="Times New Roman"/>
          <w:sz w:val="24"/>
          <w:szCs w:val="24"/>
        </w:rPr>
      </w:pPr>
      <w:r w:rsidRPr="00387151">
        <w:rPr>
          <w:rFonts w:ascii="Times New Roman" w:eastAsia="仿宋_GB2312" w:hAnsi="Times New Roman" w:cs="Times New Roman"/>
          <w:sz w:val="24"/>
          <w:szCs w:val="24"/>
        </w:rPr>
        <w:lastRenderedPageBreak/>
        <w:t>3.1</w:t>
      </w:r>
      <w:r w:rsidRPr="00387151">
        <w:rPr>
          <w:rFonts w:ascii="Times New Roman" w:eastAsia="仿宋_GB2312" w:hAnsi="Times New Roman" w:cs="Times New Roman"/>
          <w:sz w:val="24"/>
          <w:szCs w:val="24"/>
        </w:rPr>
        <w:t>道岔单锁</w:t>
      </w:r>
    </w:p>
    <w:p w14:paraId="4CD26805"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作业项目：</w:t>
      </w:r>
      <w:r w:rsidRPr="00387151">
        <w:rPr>
          <w:rFonts w:ascii="Times New Roman" w:eastAsia="仿宋_GB2312" w:hAnsi="Times New Roman"/>
          <w:sz w:val="24"/>
          <w:szCs w:val="24"/>
        </w:rPr>
        <w:t>行车调度员下达指令，对道岔进行操作。</w:t>
      </w:r>
    </w:p>
    <w:p w14:paraId="3EED77E9"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作业内容：</w:t>
      </w:r>
      <w:r w:rsidRPr="00387151">
        <w:rPr>
          <w:rFonts w:ascii="Times New Roman" w:eastAsia="仿宋_GB2312" w:hAnsi="Times New Roman"/>
          <w:sz w:val="24"/>
          <w:szCs w:val="24"/>
        </w:rPr>
        <w:t>行车调度员下达指令，对</w:t>
      </w:r>
      <w:r w:rsidRPr="00387151">
        <w:rPr>
          <w:rFonts w:ascii="Times New Roman" w:eastAsia="仿宋_GB2312" w:hAnsi="Times New Roman"/>
          <w:sz w:val="24"/>
          <w:szCs w:val="24"/>
        </w:rPr>
        <w:t>A</w:t>
      </w:r>
      <w:r w:rsidRPr="00387151">
        <w:rPr>
          <w:rFonts w:ascii="Times New Roman" w:eastAsia="仿宋_GB2312" w:hAnsi="Times New Roman"/>
          <w:sz w:val="24"/>
          <w:szCs w:val="24"/>
        </w:rPr>
        <w:t>站</w:t>
      </w:r>
      <w:r w:rsidRPr="00387151">
        <w:rPr>
          <w:rFonts w:ascii="Times New Roman" w:eastAsia="仿宋_GB2312" w:hAnsi="Times New Roman"/>
          <w:sz w:val="24"/>
          <w:szCs w:val="24"/>
        </w:rPr>
        <w:t>xxx</w:t>
      </w:r>
      <w:r w:rsidRPr="00387151">
        <w:rPr>
          <w:rFonts w:ascii="Times New Roman" w:eastAsia="仿宋_GB2312" w:hAnsi="Times New Roman"/>
          <w:sz w:val="24"/>
          <w:szCs w:val="24"/>
        </w:rPr>
        <w:t>道岔进行单锁操作。</w:t>
      </w:r>
    </w:p>
    <w:p w14:paraId="371DF54B"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完成标准：</w:t>
      </w:r>
      <w:r w:rsidRPr="00387151">
        <w:rPr>
          <w:rFonts w:ascii="Times New Roman" w:eastAsia="仿宋_GB2312" w:hAnsi="Times New Roman"/>
          <w:sz w:val="24"/>
          <w:szCs w:val="24"/>
        </w:rPr>
        <w:t>值班员根据行调命令，对道岔进行操作，并单锁在规定位置。</w:t>
      </w:r>
    </w:p>
    <w:p w14:paraId="13581B4F" w14:textId="77777777" w:rsidR="00AE7856" w:rsidRPr="00387151" w:rsidRDefault="00E01D2A">
      <w:pPr>
        <w:pStyle w:val="4"/>
        <w:rPr>
          <w:rFonts w:ascii="Times New Roman" w:eastAsia="仿宋_GB2312" w:hAnsi="Times New Roman" w:cs="Times New Roman"/>
          <w:sz w:val="24"/>
          <w:szCs w:val="24"/>
        </w:rPr>
      </w:pPr>
      <w:r w:rsidRPr="00387151">
        <w:rPr>
          <w:rFonts w:ascii="Times New Roman" w:eastAsia="仿宋_GB2312" w:hAnsi="Times New Roman" w:cs="Times New Roman"/>
          <w:sz w:val="24"/>
          <w:szCs w:val="24"/>
        </w:rPr>
        <w:t>3.2</w:t>
      </w:r>
      <w:r w:rsidRPr="00387151">
        <w:rPr>
          <w:rFonts w:ascii="Times New Roman" w:eastAsia="仿宋_GB2312" w:hAnsi="Times New Roman" w:cs="Times New Roman"/>
          <w:sz w:val="24"/>
          <w:szCs w:val="24"/>
        </w:rPr>
        <w:t>道岔单解</w:t>
      </w:r>
    </w:p>
    <w:p w14:paraId="361C701B"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作业项目：</w:t>
      </w:r>
      <w:r w:rsidRPr="00387151">
        <w:rPr>
          <w:rFonts w:ascii="Times New Roman" w:eastAsia="仿宋_GB2312" w:hAnsi="Times New Roman"/>
          <w:sz w:val="24"/>
          <w:szCs w:val="24"/>
        </w:rPr>
        <w:t>行车调度员下达指令，对道岔进行操作。</w:t>
      </w:r>
    </w:p>
    <w:p w14:paraId="7C057D71"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作业内容：</w:t>
      </w:r>
      <w:r w:rsidRPr="00387151">
        <w:rPr>
          <w:rFonts w:ascii="Times New Roman" w:eastAsia="仿宋_GB2312" w:hAnsi="Times New Roman"/>
          <w:sz w:val="24"/>
          <w:szCs w:val="24"/>
        </w:rPr>
        <w:t>行车调度员下达指令，对</w:t>
      </w:r>
      <w:r w:rsidRPr="00387151">
        <w:rPr>
          <w:rFonts w:ascii="Times New Roman" w:eastAsia="仿宋_GB2312" w:hAnsi="Times New Roman"/>
          <w:sz w:val="24"/>
          <w:szCs w:val="24"/>
        </w:rPr>
        <w:t>A</w:t>
      </w:r>
      <w:r w:rsidRPr="00387151">
        <w:rPr>
          <w:rFonts w:ascii="Times New Roman" w:eastAsia="仿宋_GB2312" w:hAnsi="Times New Roman"/>
          <w:sz w:val="24"/>
          <w:szCs w:val="24"/>
        </w:rPr>
        <w:t>站</w:t>
      </w:r>
      <w:r w:rsidRPr="00387151">
        <w:rPr>
          <w:rFonts w:ascii="Times New Roman" w:eastAsia="仿宋_GB2312" w:hAnsi="Times New Roman"/>
          <w:sz w:val="24"/>
          <w:szCs w:val="24"/>
        </w:rPr>
        <w:t>xxx</w:t>
      </w:r>
      <w:r w:rsidRPr="00387151">
        <w:rPr>
          <w:rFonts w:ascii="Times New Roman" w:eastAsia="仿宋_GB2312" w:hAnsi="Times New Roman"/>
          <w:sz w:val="24"/>
          <w:szCs w:val="24"/>
        </w:rPr>
        <w:t>道岔进行单解操作。</w:t>
      </w:r>
    </w:p>
    <w:p w14:paraId="79AA5CBF"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完成标准：</w:t>
      </w:r>
      <w:r w:rsidRPr="00387151">
        <w:rPr>
          <w:rFonts w:ascii="Times New Roman" w:eastAsia="仿宋_GB2312" w:hAnsi="Times New Roman"/>
          <w:sz w:val="24"/>
          <w:szCs w:val="24"/>
        </w:rPr>
        <w:t>值班员根据行调命令，完成对</w:t>
      </w:r>
      <w:r w:rsidRPr="00387151">
        <w:rPr>
          <w:rFonts w:ascii="Times New Roman" w:eastAsia="仿宋_GB2312" w:hAnsi="Times New Roman"/>
          <w:sz w:val="24"/>
          <w:szCs w:val="24"/>
        </w:rPr>
        <w:t>A</w:t>
      </w:r>
      <w:r w:rsidRPr="00387151">
        <w:rPr>
          <w:rFonts w:ascii="Times New Roman" w:eastAsia="仿宋_GB2312" w:hAnsi="Times New Roman"/>
          <w:sz w:val="24"/>
          <w:szCs w:val="24"/>
        </w:rPr>
        <w:t>站</w:t>
      </w:r>
      <w:r w:rsidRPr="00387151">
        <w:rPr>
          <w:rFonts w:ascii="Times New Roman" w:eastAsia="仿宋_GB2312" w:hAnsi="Times New Roman"/>
          <w:sz w:val="24"/>
          <w:szCs w:val="24"/>
        </w:rPr>
        <w:t>xxx</w:t>
      </w:r>
      <w:r w:rsidRPr="00387151">
        <w:rPr>
          <w:rFonts w:ascii="Times New Roman" w:eastAsia="仿宋_GB2312" w:hAnsi="Times New Roman"/>
          <w:sz w:val="24"/>
          <w:szCs w:val="24"/>
        </w:rPr>
        <w:t>道岔进行单解操作。</w:t>
      </w:r>
    </w:p>
    <w:p w14:paraId="17B4FF9A" w14:textId="77777777" w:rsidR="00AE7856" w:rsidRPr="00387151" w:rsidRDefault="00E01D2A">
      <w:pPr>
        <w:pStyle w:val="4"/>
        <w:rPr>
          <w:rFonts w:ascii="Times New Roman" w:eastAsia="仿宋_GB2312" w:hAnsi="Times New Roman" w:cs="Times New Roman"/>
          <w:sz w:val="24"/>
          <w:szCs w:val="24"/>
        </w:rPr>
      </w:pPr>
      <w:r w:rsidRPr="00387151">
        <w:rPr>
          <w:rFonts w:ascii="Times New Roman" w:eastAsia="仿宋_GB2312" w:hAnsi="Times New Roman" w:cs="Times New Roman"/>
          <w:sz w:val="24"/>
          <w:szCs w:val="24"/>
        </w:rPr>
        <w:t>3.3</w:t>
      </w:r>
      <w:r w:rsidRPr="00387151">
        <w:rPr>
          <w:rFonts w:ascii="Times New Roman" w:eastAsia="仿宋_GB2312" w:hAnsi="Times New Roman" w:cs="Times New Roman"/>
          <w:sz w:val="24"/>
          <w:szCs w:val="24"/>
        </w:rPr>
        <w:t>计轴故障应急处置</w:t>
      </w:r>
    </w:p>
    <w:p w14:paraId="15BE864C"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故障现象：</w:t>
      </w:r>
      <w:r w:rsidRPr="00387151">
        <w:rPr>
          <w:rFonts w:ascii="Times New Roman" w:eastAsia="仿宋_GB2312" w:hAnsi="Times New Roman"/>
          <w:sz w:val="24"/>
          <w:szCs w:val="24"/>
        </w:rPr>
        <w:t>Gxxx</w:t>
      </w:r>
      <w:r w:rsidRPr="00387151">
        <w:rPr>
          <w:rFonts w:ascii="Times New Roman" w:eastAsia="仿宋_GB2312" w:hAnsi="Times New Roman"/>
          <w:sz w:val="24"/>
          <w:szCs w:val="24"/>
        </w:rPr>
        <w:t>道岔区段显示为计轴受扰。</w:t>
      </w:r>
    </w:p>
    <w:p w14:paraId="4932D2CC"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故障设置：</w:t>
      </w:r>
      <w:r w:rsidRPr="00387151">
        <w:rPr>
          <w:rFonts w:ascii="Times New Roman" w:eastAsia="仿宋_GB2312" w:hAnsi="Times New Roman"/>
          <w:sz w:val="24"/>
          <w:szCs w:val="24"/>
        </w:rPr>
        <w:t>列车正常经过进路，进路解锁后，</w:t>
      </w:r>
      <w:r w:rsidRPr="00387151">
        <w:rPr>
          <w:rFonts w:ascii="Times New Roman" w:eastAsia="仿宋_GB2312" w:hAnsi="Times New Roman"/>
          <w:sz w:val="24"/>
          <w:szCs w:val="24"/>
        </w:rPr>
        <w:t>Gxxx</w:t>
      </w:r>
      <w:r w:rsidRPr="00387151">
        <w:rPr>
          <w:rFonts w:ascii="Times New Roman" w:eastAsia="仿宋_GB2312" w:hAnsi="Times New Roman"/>
          <w:sz w:val="24"/>
          <w:szCs w:val="24"/>
        </w:rPr>
        <w:t>区段显示计轴受扰。</w:t>
      </w:r>
    </w:p>
    <w:p w14:paraId="3DCDB6FF"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完成操作：</w:t>
      </w:r>
      <w:r w:rsidRPr="00387151">
        <w:rPr>
          <w:rFonts w:ascii="Times New Roman" w:eastAsia="仿宋_GB2312" w:hAnsi="Times New Roman"/>
          <w:sz w:val="24"/>
          <w:szCs w:val="24"/>
        </w:rPr>
        <w:t>值班员确认情况后按照流程汇报，并进行故障处置。</w:t>
      </w:r>
    </w:p>
    <w:p w14:paraId="17F23B24" w14:textId="77777777" w:rsidR="00AE7856" w:rsidRPr="00387151" w:rsidRDefault="00E01D2A">
      <w:pPr>
        <w:pStyle w:val="4"/>
        <w:rPr>
          <w:rFonts w:ascii="Times New Roman" w:eastAsia="仿宋_GB2312" w:hAnsi="Times New Roman" w:cs="Times New Roman"/>
          <w:sz w:val="24"/>
          <w:szCs w:val="24"/>
        </w:rPr>
      </w:pPr>
      <w:r w:rsidRPr="00387151">
        <w:rPr>
          <w:rFonts w:ascii="Times New Roman" w:eastAsia="仿宋_GB2312" w:hAnsi="Times New Roman" w:cs="Times New Roman"/>
          <w:sz w:val="24"/>
          <w:szCs w:val="24"/>
        </w:rPr>
        <w:t>3.4</w:t>
      </w:r>
      <w:r w:rsidRPr="00387151">
        <w:rPr>
          <w:rFonts w:ascii="Times New Roman" w:eastAsia="仿宋_GB2312" w:hAnsi="Times New Roman" w:cs="Times New Roman"/>
          <w:sz w:val="24"/>
          <w:szCs w:val="24"/>
        </w:rPr>
        <w:t>区段故障锁闭应急处置</w:t>
      </w:r>
    </w:p>
    <w:p w14:paraId="42D39A23"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故障现象：</w:t>
      </w:r>
      <w:r w:rsidRPr="00387151">
        <w:rPr>
          <w:rFonts w:ascii="Times New Roman" w:eastAsia="仿宋_GB2312" w:hAnsi="Times New Roman"/>
          <w:sz w:val="24"/>
          <w:szCs w:val="24"/>
        </w:rPr>
        <w:t>列车经过进路区段后，进路区段出现故障锁闭状态。</w:t>
      </w:r>
    </w:p>
    <w:p w14:paraId="4ACD042F"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故障设置：</w:t>
      </w:r>
      <w:r w:rsidRPr="00387151">
        <w:rPr>
          <w:rFonts w:ascii="Times New Roman" w:eastAsia="仿宋_GB2312" w:hAnsi="Times New Roman"/>
          <w:sz w:val="24"/>
          <w:szCs w:val="24"/>
        </w:rPr>
        <w:t>上行列车全列驶出车站后，</w:t>
      </w:r>
      <w:r w:rsidRPr="00387151">
        <w:rPr>
          <w:rFonts w:ascii="Times New Roman" w:eastAsia="仿宋_GB2312" w:hAnsi="Times New Roman"/>
          <w:sz w:val="24"/>
          <w:szCs w:val="24"/>
        </w:rPr>
        <w:t>Gxxx</w:t>
      </w:r>
      <w:r w:rsidRPr="00387151">
        <w:rPr>
          <w:rFonts w:ascii="Times New Roman" w:eastAsia="仿宋_GB2312" w:hAnsi="Times New Roman"/>
          <w:sz w:val="24"/>
          <w:szCs w:val="24"/>
        </w:rPr>
        <w:t>、</w:t>
      </w:r>
      <w:r w:rsidRPr="00387151">
        <w:rPr>
          <w:rFonts w:ascii="Times New Roman" w:eastAsia="仿宋_GB2312" w:hAnsi="Times New Roman"/>
          <w:sz w:val="24"/>
          <w:szCs w:val="24"/>
        </w:rPr>
        <w:t>Gxxx</w:t>
      </w:r>
      <w:r w:rsidRPr="00387151">
        <w:rPr>
          <w:rFonts w:ascii="Times New Roman" w:eastAsia="仿宋_GB2312" w:hAnsi="Times New Roman"/>
          <w:sz w:val="24"/>
          <w:szCs w:val="24"/>
        </w:rPr>
        <w:t>出现故障锁闭状态。</w:t>
      </w:r>
    </w:p>
    <w:p w14:paraId="36266640"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完成操作：</w:t>
      </w:r>
      <w:r w:rsidRPr="00387151">
        <w:rPr>
          <w:rFonts w:ascii="Times New Roman" w:eastAsia="仿宋_GB2312" w:hAnsi="Times New Roman"/>
          <w:sz w:val="24"/>
          <w:szCs w:val="24"/>
        </w:rPr>
        <w:t>值班员确认情况，按照流程进行汇报，并进行故障处置。</w:t>
      </w:r>
    </w:p>
    <w:p w14:paraId="7A2D83A8" w14:textId="77777777" w:rsidR="00AE7856" w:rsidRPr="00387151" w:rsidRDefault="00E01D2A">
      <w:pPr>
        <w:pStyle w:val="4"/>
        <w:rPr>
          <w:rFonts w:ascii="Times New Roman" w:eastAsia="仿宋_GB2312" w:hAnsi="Times New Roman" w:cs="Times New Roman"/>
          <w:sz w:val="24"/>
          <w:szCs w:val="24"/>
        </w:rPr>
      </w:pPr>
      <w:r w:rsidRPr="00387151">
        <w:rPr>
          <w:rFonts w:ascii="Times New Roman" w:eastAsia="仿宋_GB2312" w:hAnsi="Times New Roman" w:cs="Times New Roman"/>
          <w:sz w:val="24"/>
          <w:szCs w:val="24"/>
        </w:rPr>
        <w:t>3.5</w:t>
      </w:r>
      <w:r w:rsidRPr="00387151">
        <w:rPr>
          <w:rFonts w:ascii="Times New Roman" w:eastAsia="仿宋_GB2312" w:hAnsi="Times New Roman" w:cs="Times New Roman"/>
          <w:sz w:val="24"/>
          <w:szCs w:val="24"/>
        </w:rPr>
        <w:t>扣车和取消扣车操作</w:t>
      </w:r>
    </w:p>
    <w:p w14:paraId="3F20BF24"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作业项目：</w:t>
      </w:r>
      <w:r w:rsidRPr="00387151">
        <w:rPr>
          <w:rFonts w:ascii="Times New Roman" w:eastAsia="仿宋_GB2312" w:hAnsi="Times New Roman"/>
          <w:sz w:val="24"/>
          <w:szCs w:val="24"/>
        </w:rPr>
        <w:t>对本站上</w:t>
      </w:r>
      <w:r w:rsidRPr="00387151">
        <w:rPr>
          <w:rFonts w:ascii="Times New Roman" w:eastAsia="仿宋_GB2312" w:hAnsi="Times New Roman"/>
          <w:sz w:val="24"/>
          <w:szCs w:val="24"/>
        </w:rPr>
        <w:t>/</w:t>
      </w:r>
      <w:r w:rsidRPr="00387151">
        <w:rPr>
          <w:rFonts w:ascii="Times New Roman" w:eastAsia="仿宋_GB2312" w:hAnsi="Times New Roman"/>
          <w:sz w:val="24"/>
          <w:szCs w:val="24"/>
        </w:rPr>
        <w:t>下行设置扣车和取消扣车操作。</w:t>
      </w:r>
    </w:p>
    <w:p w14:paraId="66518C56"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作业内容：</w:t>
      </w:r>
      <w:r w:rsidRPr="00387151">
        <w:rPr>
          <w:rFonts w:ascii="Times New Roman" w:eastAsia="仿宋_GB2312" w:hAnsi="Times New Roman"/>
          <w:sz w:val="24"/>
          <w:szCs w:val="24"/>
        </w:rPr>
        <w:t>行车调度员下达指令，对</w:t>
      </w:r>
      <w:r w:rsidRPr="00387151">
        <w:rPr>
          <w:rFonts w:ascii="Times New Roman" w:eastAsia="仿宋_GB2312" w:hAnsi="Times New Roman"/>
          <w:sz w:val="24"/>
          <w:szCs w:val="24"/>
        </w:rPr>
        <w:t>A</w:t>
      </w:r>
      <w:r w:rsidRPr="00387151">
        <w:rPr>
          <w:rFonts w:ascii="Times New Roman" w:eastAsia="仿宋_GB2312" w:hAnsi="Times New Roman"/>
          <w:sz w:val="24"/>
          <w:szCs w:val="24"/>
        </w:rPr>
        <w:t>站上</w:t>
      </w:r>
      <w:r w:rsidRPr="00387151">
        <w:rPr>
          <w:rFonts w:ascii="Times New Roman" w:eastAsia="仿宋_GB2312" w:hAnsi="Times New Roman"/>
          <w:sz w:val="24"/>
          <w:szCs w:val="24"/>
        </w:rPr>
        <w:t>/</w:t>
      </w:r>
      <w:r w:rsidRPr="00387151">
        <w:rPr>
          <w:rFonts w:ascii="Times New Roman" w:eastAsia="仿宋_GB2312" w:hAnsi="Times New Roman"/>
          <w:sz w:val="24"/>
          <w:szCs w:val="24"/>
        </w:rPr>
        <w:t>下行进行扣车和取消扣车操作。</w:t>
      </w:r>
    </w:p>
    <w:p w14:paraId="6181AB49"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完成标准：</w:t>
      </w:r>
      <w:r w:rsidRPr="00387151">
        <w:rPr>
          <w:rFonts w:ascii="Times New Roman" w:eastAsia="仿宋_GB2312" w:hAnsi="Times New Roman"/>
          <w:sz w:val="24"/>
          <w:szCs w:val="24"/>
        </w:rPr>
        <w:t>值班员根据行调命令，对车站进行扣车和取消扣车操作，及时完成扣车与取消扣车任务。</w:t>
      </w:r>
    </w:p>
    <w:p w14:paraId="46950CE0" w14:textId="77777777" w:rsidR="00AE7856" w:rsidRPr="00387151" w:rsidRDefault="00E01D2A">
      <w:pPr>
        <w:pStyle w:val="4"/>
        <w:rPr>
          <w:rFonts w:ascii="Times New Roman" w:eastAsia="仿宋_GB2312" w:hAnsi="Times New Roman" w:cs="Times New Roman"/>
          <w:sz w:val="24"/>
          <w:szCs w:val="24"/>
        </w:rPr>
      </w:pPr>
      <w:r w:rsidRPr="00387151">
        <w:rPr>
          <w:rFonts w:ascii="Times New Roman" w:eastAsia="仿宋_GB2312" w:hAnsi="Times New Roman" w:cs="Times New Roman"/>
          <w:sz w:val="24"/>
          <w:szCs w:val="24"/>
        </w:rPr>
        <w:t>3.6</w:t>
      </w:r>
      <w:r w:rsidRPr="00387151">
        <w:rPr>
          <w:rFonts w:ascii="Times New Roman" w:eastAsia="仿宋_GB2312" w:hAnsi="Times New Roman" w:cs="Times New Roman"/>
          <w:sz w:val="24"/>
          <w:szCs w:val="24"/>
        </w:rPr>
        <w:t>设置和取消轨道临时限速</w:t>
      </w:r>
    </w:p>
    <w:p w14:paraId="5F1BC2CB"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作业项目：</w:t>
      </w:r>
      <w:r w:rsidRPr="00387151">
        <w:rPr>
          <w:rFonts w:ascii="Times New Roman" w:eastAsia="仿宋_GB2312" w:hAnsi="Times New Roman"/>
          <w:sz w:val="24"/>
          <w:szCs w:val="24"/>
        </w:rPr>
        <w:t>设置和取消轨道临时限速操作。</w:t>
      </w:r>
    </w:p>
    <w:p w14:paraId="470CC248"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lastRenderedPageBreak/>
        <w:t>作业内容：</w:t>
      </w:r>
      <w:r w:rsidRPr="00387151">
        <w:rPr>
          <w:rFonts w:ascii="Times New Roman" w:eastAsia="仿宋_GB2312" w:hAnsi="Times New Roman"/>
          <w:sz w:val="24"/>
          <w:szCs w:val="24"/>
        </w:rPr>
        <w:t>行车调度员下达指令，对</w:t>
      </w:r>
      <w:r w:rsidRPr="00387151">
        <w:rPr>
          <w:rFonts w:ascii="Times New Roman" w:eastAsia="仿宋_GB2312" w:hAnsi="Times New Roman"/>
          <w:sz w:val="24"/>
          <w:szCs w:val="24"/>
        </w:rPr>
        <w:t>A</w:t>
      </w:r>
      <w:r w:rsidRPr="00387151">
        <w:rPr>
          <w:rFonts w:ascii="Times New Roman" w:eastAsia="仿宋_GB2312" w:hAnsi="Times New Roman"/>
          <w:sz w:val="24"/>
          <w:szCs w:val="24"/>
        </w:rPr>
        <w:t>站上</w:t>
      </w:r>
      <w:r w:rsidRPr="00387151">
        <w:rPr>
          <w:rFonts w:ascii="Times New Roman" w:eastAsia="仿宋_GB2312" w:hAnsi="Times New Roman"/>
          <w:sz w:val="24"/>
          <w:szCs w:val="24"/>
        </w:rPr>
        <w:t>/</w:t>
      </w:r>
      <w:r w:rsidRPr="00387151">
        <w:rPr>
          <w:rFonts w:ascii="Times New Roman" w:eastAsia="仿宋_GB2312" w:hAnsi="Times New Roman"/>
          <w:sz w:val="24"/>
          <w:szCs w:val="24"/>
        </w:rPr>
        <w:t>下行</w:t>
      </w:r>
      <w:r w:rsidRPr="00387151">
        <w:rPr>
          <w:rFonts w:ascii="Times New Roman" w:eastAsia="仿宋_GB2312" w:hAnsi="Times New Roman"/>
          <w:sz w:val="24"/>
          <w:szCs w:val="24"/>
        </w:rPr>
        <w:t>Gxxx</w:t>
      </w:r>
      <w:r w:rsidRPr="00387151">
        <w:rPr>
          <w:rFonts w:ascii="Times New Roman" w:eastAsia="仿宋_GB2312" w:hAnsi="Times New Roman"/>
          <w:sz w:val="24"/>
          <w:szCs w:val="24"/>
        </w:rPr>
        <w:t>、</w:t>
      </w:r>
      <w:r w:rsidRPr="00387151">
        <w:rPr>
          <w:rFonts w:ascii="Times New Roman" w:eastAsia="仿宋_GB2312" w:hAnsi="Times New Roman"/>
          <w:sz w:val="24"/>
          <w:szCs w:val="24"/>
        </w:rPr>
        <w:t>Gxxx</w:t>
      </w:r>
      <w:r w:rsidRPr="00387151">
        <w:rPr>
          <w:rFonts w:ascii="Times New Roman" w:eastAsia="仿宋_GB2312" w:hAnsi="Times New Roman"/>
          <w:sz w:val="24"/>
          <w:szCs w:val="24"/>
        </w:rPr>
        <w:t>进行设置和取消轨道临时限速操作。</w:t>
      </w:r>
    </w:p>
    <w:p w14:paraId="4F862A82"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完成标准：</w:t>
      </w:r>
      <w:r w:rsidRPr="00387151">
        <w:rPr>
          <w:rFonts w:ascii="Times New Roman" w:eastAsia="仿宋_GB2312" w:hAnsi="Times New Roman"/>
          <w:sz w:val="24"/>
          <w:szCs w:val="24"/>
        </w:rPr>
        <w:t>值班员根据行调命令，对</w:t>
      </w:r>
      <w:r w:rsidRPr="00387151">
        <w:rPr>
          <w:rFonts w:ascii="Times New Roman" w:eastAsia="仿宋_GB2312" w:hAnsi="Times New Roman"/>
          <w:sz w:val="24"/>
          <w:szCs w:val="24"/>
        </w:rPr>
        <w:t>A</w:t>
      </w:r>
      <w:r w:rsidRPr="00387151">
        <w:rPr>
          <w:rFonts w:ascii="Times New Roman" w:eastAsia="仿宋_GB2312" w:hAnsi="Times New Roman"/>
          <w:sz w:val="24"/>
          <w:szCs w:val="24"/>
        </w:rPr>
        <w:t>站上</w:t>
      </w:r>
      <w:r w:rsidRPr="00387151">
        <w:rPr>
          <w:rFonts w:ascii="Times New Roman" w:eastAsia="仿宋_GB2312" w:hAnsi="Times New Roman"/>
          <w:sz w:val="24"/>
          <w:szCs w:val="24"/>
        </w:rPr>
        <w:t>/</w:t>
      </w:r>
      <w:r w:rsidRPr="00387151">
        <w:rPr>
          <w:rFonts w:ascii="Times New Roman" w:eastAsia="仿宋_GB2312" w:hAnsi="Times New Roman"/>
          <w:sz w:val="24"/>
          <w:szCs w:val="24"/>
        </w:rPr>
        <w:t>下行</w:t>
      </w:r>
      <w:r w:rsidRPr="00387151">
        <w:rPr>
          <w:rFonts w:ascii="Times New Roman" w:eastAsia="仿宋_GB2312" w:hAnsi="Times New Roman"/>
          <w:sz w:val="24"/>
          <w:szCs w:val="24"/>
        </w:rPr>
        <w:t>Gxxx</w:t>
      </w:r>
      <w:r w:rsidRPr="00387151">
        <w:rPr>
          <w:rFonts w:ascii="Times New Roman" w:eastAsia="仿宋_GB2312" w:hAnsi="Times New Roman"/>
          <w:sz w:val="24"/>
          <w:szCs w:val="24"/>
        </w:rPr>
        <w:t>、</w:t>
      </w:r>
      <w:r w:rsidRPr="00387151">
        <w:rPr>
          <w:rFonts w:ascii="Times New Roman" w:eastAsia="仿宋_GB2312" w:hAnsi="Times New Roman"/>
          <w:sz w:val="24"/>
          <w:szCs w:val="24"/>
        </w:rPr>
        <w:t>Gxxx</w:t>
      </w:r>
      <w:r w:rsidRPr="00387151">
        <w:rPr>
          <w:rFonts w:ascii="Times New Roman" w:eastAsia="仿宋_GB2312" w:hAnsi="Times New Roman"/>
          <w:sz w:val="24"/>
          <w:szCs w:val="24"/>
        </w:rPr>
        <w:t>进行设置和取消轨道临时限速操作。按规定成功设置和取消临时限速，限速值正确。</w:t>
      </w:r>
    </w:p>
    <w:p w14:paraId="69199BB5" w14:textId="77777777" w:rsidR="00AE7856" w:rsidRPr="00387151" w:rsidRDefault="00E01D2A">
      <w:pPr>
        <w:pStyle w:val="2"/>
        <w:rPr>
          <w:rFonts w:ascii="Times New Roman" w:eastAsia="仿宋_GB2312" w:hAnsi="Times New Roman" w:cs="Times New Roman"/>
          <w:b w:val="0"/>
          <w:bCs w:val="0"/>
          <w:color w:val="000000" w:themeColor="text1"/>
          <w:sz w:val="28"/>
          <w:szCs w:val="28"/>
        </w:rPr>
      </w:pPr>
      <w:r w:rsidRPr="00387151">
        <w:rPr>
          <w:rFonts w:ascii="Times New Roman" w:eastAsia="仿宋_GB2312" w:hAnsi="Times New Roman" w:cs="Times New Roman"/>
          <w:sz w:val="28"/>
          <w:szCs w:val="28"/>
        </w:rPr>
        <w:t>任务二</w:t>
      </w:r>
      <w:r w:rsidRPr="00387151">
        <w:rPr>
          <w:rFonts w:ascii="Times New Roman" w:eastAsia="仿宋_GB2312" w:hAnsi="Times New Roman" w:cs="Times New Roman"/>
          <w:sz w:val="28"/>
          <w:szCs w:val="28"/>
        </w:rPr>
        <w:t xml:space="preserve">  </w:t>
      </w:r>
      <w:r w:rsidRPr="00387151">
        <w:rPr>
          <w:rFonts w:ascii="Times New Roman" w:eastAsia="仿宋_GB2312" w:hAnsi="Times New Roman" w:cs="Times New Roman"/>
          <w:color w:val="000000" w:themeColor="text1"/>
          <w:sz w:val="28"/>
          <w:szCs w:val="28"/>
        </w:rPr>
        <w:t>电话闭塞法接发列车（共</w:t>
      </w:r>
      <w:r w:rsidRPr="00387151">
        <w:rPr>
          <w:rFonts w:ascii="Times New Roman" w:eastAsia="仿宋_GB2312" w:hAnsi="Times New Roman" w:cs="Times New Roman"/>
          <w:color w:val="000000" w:themeColor="text1"/>
          <w:sz w:val="28"/>
          <w:szCs w:val="28"/>
        </w:rPr>
        <w:t>30</w:t>
      </w:r>
      <w:r w:rsidRPr="00387151">
        <w:rPr>
          <w:rFonts w:ascii="Times New Roman" w:eastAsia="仿宋_GB2312" w:hAnsi="Times New Roman" w:cs="Times New Roman"/>
          <w:color w:val="000000" w:themeColor="text1"/>
          <w:sz w:val="28"/>
          <w:szCs w:val="28"/>
        </w:rPr>
        <w:t>分）</w:t>
      </w:r>
    </w:p>
    <w:p w14:paraId="167770D5"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从某一故障开始，某站多岗位配合完成以下作业：</w:t>
      </w:r>
    </w:p>
    <w:p w14:paraId="7F305B70" w14:textId="77777777" w:rsidR="00AE7856" w:rsidRPr="00387151" w:rsidRDefault="00E01D2A">
      <w:pPr>
        <w:spacing w:line="360" w:lineRule="auto"/>
        <w:ind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1</w:t>
      </w:r>
      <w:r w:rsidRPr="00387151">
        <w:rPr>
          <w:rFonts w:ascii="Times New Roman" w:eastAsia="仿宋_GB2312" w:hAnsi="Times New Roman"/>
          <w:sz w:val="24"/>
          <w:szCs w:val="24"/>
        </w:rPr>
        <w:t>）确认故障</w:t>
      </w:r>
    </w:p>
    <w:p w14:paraId="7D30E380" w14:textId="77777777" w:rsidR="00AE7856" w:rsidRPr="00387151" w:rsidRDefault="00E01D2A">
      <w:pPr>
        <w:spacing w:line="360" w:lineRule="auto"/>
        <w:ind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2</w:t>
      </w:r>
      <w:r w:rsidRPr="00387151">
        <w:rPr>
          <w:rFonts w:ascii="Times New Roman" w:eastAsia="仿宋_GB2312" w:hAnsi="Times New Roman"/>
          <w:sz w:val="24"/>
          <w:szCs w:val="24"/>
        </w:rPr>
        <w:t>）改用电话闭塞法行车</w:t>
      </w:r>
    </w:p>
    <w:p w14:paraId="5794A39A" w14:textId="77777777" w:rsidR="00AE7856" w:rsidRPr="00387151" w:rsidRDefault="00E01D2A">
      <w:pPr>
        <w:spacing w:line="360" w:lineRule="auto"/>
        <w:ind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3</w:t>
      </w:r>
      <w:r w:rsidRPr="00387151">
        <w:rPr>
          <w:rFonts w:ascii="Times New Roman" w:eastAsia="仿宋_GB2312" w:hAnsi="Times New Roman"/>
          <w:sz w:val="24"/>
          <w:szCs w:val="24"/>
        </w:rPr>
        <w:t>）电话闭塞下车站接入首列列车作业</w:t>
      </w:r>
    </w:p>
    <w:p w14:paraId="7C553FC1" w14:textId="77777777" w:rsidR="00AE7856" w:rsidRPr="00387151" w:rsidRDefault="00E01D2A">
      <w:pPr>
        <w:spacing w:line="360" w:lineRule="auto"/>
        <w:ind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4</w:t>
      </w:r>
      <w:r w:rsidRPr="00387151">
        <w:rPr>
          <w:rFonts w:ascii="Times New Roman" w:eastAsia="仿宋_GB2312" w:hAnsi="Times New Roman"/>
          <w:sz w:val="24"/>
          <w:szCs w:val="24"/>
        </w:rPr>
        <w:t>）电话闭塞下车站发出首列列车作业</w:t>
      </w:r>
    </w:p>
    <w:p w14:paraId="6D7BD622" w14:textId="77777777" w:rsidR="00AE7856" w:rsidRPr="00387151" w:rsidRDefault="00E01D2A">
      <w:pPr>
        <w:spacing w:line="360" w:lineRule="auto"/>
        <w:ind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5</w:t>
      </w:r>
      <w:r w:rsidRPr="00387151">
        <w:rPr>
          <w:rFonts w:ascii="Times New Roman" w:eastAsia="仿宋_GB2312" w:hAnsi="Times New Roman"/>
          <w:sz w:val="24"/>
          <w:szCs w:val="24"/>
        </w:rPr>
        <w:t>）恢复基本闭塞法行车</w:t>
      </w:r>
    </w:p>
    <w:p w14:paraId="42D2BC7B"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lang w:bidi="ar"/>
        </w:rPr>
        <w:t>故障现象</w:t>
      </w:r>
      <w:r w:rsidRPr="00387151">
        <w:rPr>
          <w:rFonts w:ascii="Times New Roman" w:eastAsia="仿宋_GB2312" w:hAnsi="Times New Roman"/>
          <w:sz w:val="24"/>
          <w:szCs w:val="24"/>
          <w:lang w:bidi="ar"/>
        </w:rPr>
        <w:t>：</w:t>
      </w:r>
      <w:r w:rsidRPr="00387151">
        <w:rPr>
          <w:rFonts w:ascii="Times New Roman" w:eastAsia="仿宋_GB2312" w:hAnsi="Times New Roman"/>
          <w:sz w:val="24"/>
          <w:szCs w:val="24"/>
          <w:lang w:bidi="ar"/>
        </w:rPr>
        <w:t>A</w:t>
      </w:r>
      <w:r w:rsidRPr="00387151">
        <w:rPr>
          <w:rFonts w:ascii="Times New Roman" w:eastAsia="仿宋_GB2312" w:hAnsi="Times New Roman"/>
          <w:sz w:val="24"/>
          <w:szCs w:val="24"/>
          <w:lang w:bidi="ar"/>
        </w:rPr>
        <w:t>联锁区联锁设备灰显。</w:t>
      </w:r>
    </w:p>
    <w:p w14:paraId="29958457"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lang w:bidi="ar"/>
        </w:rPr>
        <w:t>故障设置</w:t>
      </w:r>
      <w:r w:rsidRPr="00387151">
        <w:rPr>
          <w:rFonts w:ascii="Times New Roman" w:eastAsia="仿宋_GB2312" w:hAnsi="Times New Roman"/>
          <w:sz w:val="24"/>
          <w:szCs w:val="24"/>
          <w:lang w:bidi="ar"/>
        </w:rPr>
        <w:t>：</w:t>
      </w:r>
      <w:r w:rsidRPr="00387151">
        <w:rPr>
          <w:rFonts w:ascii="Times New Roman" w:eastAsia="仿宋_GB2312" w:hAnsi="Times New Roman"/>
          <w:sz w:val="24"/>
          <w:szCs w:val="24"/>
          <w:lang w:bidi="ar"/>
        </w:rPr>
        <w:t>ATS</w:t>
      </w:r>
      <w:r w:rsidRPr="00387151">
        <w:rPr>
          <w:rFonts w:ascii="Times New Roman" w:eastAsia="仿宋_GB2312" w:hAnsi="Times New Roman"/>
          <w:sz w:val="24"/>
          <w:szCs w:val="24"/>
          <w:lang w:bidi="ar"/>
        </w:rPr>
        <w:t>无法监控列车，短时间内无法恢复，</w:t>
      </w:r>
      <w:r w:rsidRPr="00387151">
        <w:rPr>
          <w:rFonts w:ascii="Times New Roman" w:eastAsia="仿宋_GB2312" w:hAnsi="Times New Roman"/>
          <w:sz w:val="24"/>
          <w:szCs w:val="24"/>
          <w:lang w:bidi="ar"/>
        </w:rPr>
        <w:t>A</w:t>
      </w:r>
      <w:r w:rsidRPr="00387151">
        <w:rPr>
          <w:rFonts w:ascii="Times New Roman" w:eastAsia="仿宋_GB2312" w:hAnsi="Times New Roman"/>
          <w:sz w:val="24"/>
          <w:szCs w:val="24"/>
          <w:lang w:bidi="ar"/>
        </w:rPr>
        <w:t>站采用电话闭塞法组织行车。</w:t>
      </w:r>
    </w:p>
    <w:p w14:paraId="6802C649"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lang w:bidi="ar"/>
        </w:rPr>
        <w:t>完成操作</w:t>
      </w:r>
      <w:r w:rsidRPr="00387151">
        <w:rPr>
          <w:rFonts w:ascii="Times New Roman" w:eastAsia="仿宋_GB2312" w:hAnsi="Times New Roman"/>
          <w:sz w:val="24"/>
          <w:szCs w:val="24"/>
          <w:lang w:bidi="ar"/>
        </w:rPr>
        <w:t>：</w:t>
      </w:r>
      <w:r w:rsidRPr="00387151">
        <w:rPr>
          <w:rFonts w:ascii="Times New Roman" w:eastAsia="仿宋_GB2312" w:hAnsi="Times New Roman"/>
          <w:sz w:val="24"/>
          <w:szCs w:val="24"/>
          <w:lang w:bidi="ar"/>
        </w:rPr>
        <w:t>B</w:t>
      </w:r>
      <w:r w:rsidRPr="00387151">
        <w:rPr>
          <w:rFonts w:ascii="Times New Roman" w:eastAsia="仿宋_GB2312" w:hAnsi="Times New Roman"/>
          <w:sz w:val="24"/>
          <w:szCs w:val="24"/>
          <w:lang w:bidi="ar"/>
        </w:rPr>
        <w:t>车站人员配合</w:t>
      </w:r>
      <w:r w:rsidRPr="00387151">
        <w:rPr>
          <w:rFonts w:ascii="Times New Roman" w:eastAsia="仿宋_GB2312" w:hAnsi="Times New Roman"/>
          <w:sz w:val="24"/>
          <w:szCs w:val="24"/>
          <w:lang w:bidi="ar"/>
        </w:rPr>
        <w:t>A</w:t>
      </w:r>
      <w:r w:rsidRPr="00387151">
        <w:rPr>
          <w:rFonts w:ascii="Times New Roman" w:eastAsia="仿宋_GB2312" w:hAnsi="Times New Roman"/>
          <w:sz w:val="24"/>
          <w:szCs w:val="24"/>
          <w:lang w:bidi="ar"/>
        </w:rPr>
        <w:t>站完成电话闭塞法下首列车接发车工作。</w:t>
      </w:r>
    </w:p>
    <w:p w14:paraId="4D7DBFB3" w14:textId="77777777" w:rsidR="00AE7856" w:rsidRPr="00387151" w:rsidRDefault="00E01D2A">
      <w:pPr>
        <w:pStyle w:val="2"/>
        <w:rPr>
          <w:rFonts w:ascii="Times New Roman" w:eastAsia="仿宋_GB2312" w:hAnsi="Times New Roman" w:cs="Times New Roman"/>
          <w:b w:val="0"/>
          <w:bCs w:val="0"/>
          <w:sz w:val="28"/>
          <w:szCs w:val="28"/>
        </w:rPr>
      </w:pPr>
      <w:r w:rsidRPr="00387151">
        <w:rPr>
          <w:rFonts w:ascii="Times New Roman" w:eastAsia="仿宋_GB2312" w:hAnsi="Times New Roman" w:cs="Times New Roman"/>
          <w:sz w:val="28"/>
          <w:szCs w:val="28"/>
        </w:rPr>
        <w:t>任务三</w:t>
      </w:r>
      <w:r w:rsidRPr="00387151">
        <w:rPr>
          <w:rFonts w:ascii="Times New Roman" w:eastAsia="仿宋_GB2312" w:hAnsi="Times New Roman" w:cs="Times New Roman"/>
          <w:sz w:val="28"/>
          <w:szCs w:val="28"/>
        </w:rPr>
        <w:t xml:space="preserve">  </w:t>
      </w:r>
      <w:r w:rsidRPr="00387151">
        <w:rPr>
          <w:rFonts w:ascii="Times New Roman" w:eastAsia="仿宋_GB2312" w:hAnsi="Times New Roman" w:cs="Times New Roman"/>
          <w:sz w:val="28"/>
          <w:szCs w:val="28"/>
        </w:rPr>
        <w:t>突发事件应急处置（共</w:t>
      </w:r>
      <w:r w:rsidRPr="00387151">
        <w:rPr>
          <w:rFonts w:ascii="Times New Roman" w:eastAsia="仿宋_GB2312" w:hAnsi="Times New Roman" w:cs="Times New Roman"/>
          <w:sz w:val="28"/>
          <w:szCs w:val="28"/>
        </w:rPr>
        <w:t>40</w:t>
      </w:r>
      <w:r w:rsidRPr="00387151">
        <w:rPr>
          <w:rFonts w:ascii="Times New Roman" w:eastAsia="仿宋_GB2312" w:hAnsi="Times New Roman" w:cs="Times New Roman"/>
          <w:sz w:val="28"/>
          <w:szCs w:val="28"/>
        </w:rPr>
        <w:t>分）</w:t>
      </w:r>
    </w:p>
    <w:p w14:paraId="6C30266B" w14:textId="77777777" w:rsidR="00AE7856" w:rsidRPr="00387151" w:rsidRDefault="00E01D2A">
      <w:pPr>
        <w:pStyle w:val="3"/>
        <w:rPr>
          <w:rFonts w:ascii="Times New Roman" w:eastAsia="仿宋_GB2312" w:hAnsi="Times New Roman"/>
          <w:b w:val="0"/>
          <w:bCs w:val="0"/>
          <w:sz w:val="24"/>
          <w:szCs w:val="24"/>
        </w:rPr>
      </w:pPr>
      <w:r w:rsidRPr="00387151">
        <w:rPr>
          <w:rFonts w:ascii="Times New Roman" w:eastAsia="仿宋_GB2312" w:hAnsi="Times New Roman"/>
          <w:sz w:val="24"/>
          <w:szCs w:val="24"/>
        </w:rPr>
        <w:t>1.</w:t>
      </w:r>
      <w:r w:rsidRPr="00387151">
        <w:rPr>
          <w:rFonts w:ascii="Times New Roman" w:eastAsia="仿宋_GB2312" w:hAnsi="Times New Roman"/>
          <w:color w:val="000000" w:themeColor="text1"/>
          <w:sz w:val="24"/>
          <w:szCs w:val="24"/>
        </w:rPr>
        <w:t>站台单档滑动门关门故障处置</w:t>
      </w:r>
      <w:r w:rsidRPr="00387151">
        <w:rPr>
          <w:rFonts w:ascii="Times New Roman" w:eastAsia="仿宋_GB2312" w:hAnsi="Times New Roman"/>
          <w:sz w:val="24"/>
          <w:szCs w:val="24"/>
        </w:rPr>
        <w:t>（共</w:t>
      </w:r>
      <w:r w:rsidRPr="00387151">
        <w:rPr>
          <w:rFonts w:ascii="Times New Roman" w:eastAsia="仿宋_GB2312" w:hAnsi="Times New Roman"/>
          <w:sz w:val="24"/>
          <w:szCs w:val="24"/>
        </w:rPr>
        <w:t>8</w:t>
      </w:r>
      <w:r w:rsidRPr="00387151">
        <w:rPr>
          <w:rFonts w:ascii="Times New Roman" w:eastAsia="仿宋_GB2312" w:hAnsi="Times New Roman"/>
          <w:sz w:val="24"/>
          <w:szCs w:val="24"/>
        </w:rPr>
        <w:t>分）</w:t>
      </w:r>
    </w:p>
    <w:p w14:paraId="0E3EC266" w14:textId="77777777" w:rsidR="00AE7856" w:rsidRPr="00387151" w:rsidRDefault="00E01D2A">
      <w:pPr>
        <w:spacing w:line="360" w:lineRule="auto"/>
        <w:ind w:firstLineChars="200" w:firstLine="482"/>
        <w:rPr>
          <w:rFonts w:ascii="Times New Roman" w:eastAsia="仿宋_GB2312" w:hAnsi="Times New Roman"/>
          <w:color w:val="000000" w:themeColor="text1"/>
          <w:sz w:val="24"/>
          <w:szCs w:val="24"/>
        </w:rPr>
      </w:pPr>
      <w:r w:rsidRPr="00387151">
        <w:rPr>
          <w:rFonts w:ascii="Times New Roman" w:eastAsia="仿宋_GB2312" w:hAnsi="Times New Roman"/>
          <w:b/>
          <w:bCs/>
          <w:color w:val="000000" w:themeColor="text1"/>
          <w:sz w:val="24"/>
          <w:szCs w:val="24"/>
        </w:rPr>
        <w:t>故障现象：</w:t>
      </w:r>
      <w:r w:rsidRPr="00387151">
        <w:rPr>
          <w:rFonts w:ascii="Times New Roman" w:eastAsia="仿宋_GB2312" w:hAnsi="Times New Roman"/>
          <w:color w:val="000000" w:themeColor="text1"/>
          <w:sz w:val="24"/>
          <w:szCs w:val="24"/>
        </w:rPr>
        <w:t>列车关门作业时，</w:t>
      </w:r>
      <w:r w:rsidRPr="00387151">
        <w:rPr>
          <w:rFonts w:ascii="Times New Roman" w:eastAsia="仿宋_GB2312" w:hAnsi="Times New Roman"/>
          <w:color w:val="000000" w:themeColor="text1"/>
          <w:sz w:val="24"/>
          <w:szCs w:val="24"/>
        </w:rPr>
        <w:t>A</w:t>
      </w:r>
      <w:r w:rsidRPr="00387151">
        <w:rPr>
          <w:rFonts w:ascii="Times New Roman" w:eastAsia="仿宋_GB2312" w:hAnsi="Times New Roman"/>
          <w:color w:val="000000" w:themeColor="text1"/>
          <w:sz w:val="24"/>
          <w:szCs w:val="24"/>
        </w:rPr>
        <w:t>站上（或下）行站台单档滑动门不能正常关闭。</w:t>
      </w:r>
    </w:p>
    <w:p w14:paraId="18B46959" w14:textId="77777777" w:rsidR="00AE7856" w:rsidRPr="00387151" w:rsidRDefault="00E01D2A">
      <w:pPr>
        <w:spacing w:line="360" w:lineRule="auto"/>
        <w:ind w:firstLineChars="200" w:firstLine="482"/>
        <w:rPr>
          <w:rFonts w:ascii="Times New Roman" w:eastAsia="仿宋_GB2312" w:hAnsi="Times New Roman"/>
          <w:color w:val="000000" w:themeColor="text1"/>
          <w:sz w:val="24"/>
          <w:szCs w:val="24"/>
        </w:rPr>
      </w:pPr>
      <w:r w:rsidRPr="00387151">
        <w:rPr>
          <w:rFonts w:ascii="Times New Roman" w:eastAsia="仿宋_GB2312" w:hAnsi="Times New Roman"/>
          <w:b/>
          <w:bCs/>
          <w:color w:val="000000" w:themeColor="text1"/>
          <w:sz w:val="24"/>
          <w:szCs w:val="24"/>
        </w:rPr>
        <w:t>故障设置：</w:t>
      </w:r>
      <w:r w:rsidRPr="00387151">
        <w:rPr>
          <w:rFonts w:ascii="Times New Roman" w:eastAsia="仿宋_GB2312" w:hAnsi="Times New Roman"/>
          <w:color w:val="000000" w:themeColor="text1"/>
          <w:sz w:val="24"/>
          <w:szCs w:val="24"/>
        </w:rPr>
        <w:t>A</w:t>
      </w:r>
      <w:r w:rsidRPr="00387151">
        <w:rPr>
          <w:rFonts w:ascii="Times New Roman" w:eastAsia="仿宋_GB2312" w:hAnsi="Times New Roman"/>
          <w:color w:val="000000" w:themeColor="text1"/>
          <w:sz w:val="24"/>
          <w:szCs w:val="24"/>
        </w:rPr>
        <w:t>站上（或下）行站台乘客乘降完毕，列车执行关门动作时，上（或下）行某档滑动门门头灯亮，关门故障。</w:t>
      </w:r>
    </w:p>
    <w:p w14:paraId="5C3A27D7" w14:textId="77777777" w:rsidR="00AE7856" w:rsidRPr="00387151" w:rsidRDefault="00E01D2A">
      <w:pPr>
        <w:spacing w:line="360" w:lineRule="auto"/>
        <w:ind w:firstLineChars="200" w:firstLine="482"/>
        <w:rPr>
          <w:rFonts w:ascii="Times New Roman" w:eastAsia="仿宋_GB2312" w:hAnsi="Times New Roman"/>
          <w:color w:val="000000" w:themeColor="text1"/>
          <w:sz w:val="24"/>
          <w:szCs w:val="24"/>
        </w:rPr>
      </w:pPr>
      <w:r w:rsidRPr="00387151">
        <w:rPr>
          <w:rFonts w:ascii="Times New Roman" w:eastAsia="仿宋_GB2312" w:hAnsi="Times New Roman"/>
          <w:b/>
          <w:bCs/>
          <w:color w:val="000000" w:themeColor="text1"/>
          <w:sz w:val="24"/>
          <w:szCs w:val="24"/>
        </w:rPr>
        <w:t>完成操作：</w:t>
      </w:r>
      <w:r w:rsidRPr="00387151">
        <w:rPr>
          <w:rFonts w:ascii="Times New Roman" w:eastAsia="仿宋_GB2312" w:hAnsi="Times New Roman"/>
          <w:color w:val="000000" w:themeColor="text1"/>
          <w:sz w:val="24"/>
          <w:szCs w:val="24"/>
        </w:rPr>
        <w:t>车站人员确认故障，按照工作标准流程处置。</w:t>
      </w:r>
    </w:p>
    <w:p w14:paraId="3E1738E6" w14:textId="77777777" w:rsidR="00AE7856" w:rsidRPr="00387151" w:rsidRDefault="00E01D2A">
      <w:pPr>
        <w:pStyle w:val="3"/>
        <w:rPr>
          <w:rFonts w:ascii="Times New Roman" w:eastAsia="仿宋_GB2312" w:hAnsi="Times New Roman"/>
          <w:b w:val="0"/>
          <w:bCs w:val="0"/>
          <w:sz w:val="24"/>
          <w:szCs w:val="24"/>
        </w:rPr>
      </w:pPr>
      <w:r w:rsidRPr="00387151">
        <w:rPr>
          <w:rFonts w:ascii="Times New Roman" w:eastAsia="仿宋_GB2312" w:hAnsi="Times New Roman"/>
          <w:sz w:val="24"/>
          <w:szCs w:val="24"/>
        </w:rPr>
        <w:t>2.</w:t>
      </w:r>
      <w:r w:rsidRPr="00387151">
        <w:rPr>
          <w:rFonts w:ascii="Times New Roman" w:eastAsia="仿宋_GB2312" w:hAnsi="Times New Roman"/>
          <w:sz w:val="24"/>
          <w:szCs w:val="24"/>
        </w:rPr>
        <w:t>全自动运行线路站台门</w:t>
      </w:r>
      <w:r w:rsidRPr="00387151">
        <w:rPr>
          <w:rFonts w:ascii="Times New Roman" w:eastAsia="仿宋_GB2312" w:hAnsi="Times New Roman"/>
          <w:sz w:val="24"/>
          <w:szCs w:val="24"/>
        </w:rPr>
        <w:t>/</w:t>
      </w:r>
      <w:r w:rsidRPr="00387151">
        <w:rPr>
          <w:rFonts w:ascii="Times New Roman" w:eastAsia="仿宋_GB2312" w:hAnsi="Times New Roman"/>
          <w:sz w:val="24"/>
          <w:szCs w:val="24"/>
        </w:rPr>
        <w:t>车门夹人应急处置（共</w:t>
      </w:r>
      <w:r w:rsidRPr="00387151">
        <w:rPr>
          <w:rFonts w:ascii="Times New Roman" w:eastAsia="仿宋_GB2312" w:hAnsi="Times New Roman"/>
          <w:sz w:val="24"/>
          <w:szCs w:val="24"/>
        </w:rPr>
        <w:t>8</w:t>
      </w:r>
      <w:r w:rsidRPr="00387151">
        <w:rPr>
          <w:rFonts w:ascii="Times New Roman" w:eastAsia="仿宋_GB2312" w:hAnsi="Times New Roman"/>
          <w:sz w:val="24"/>
          <w:szCs w:val="24"/>
        </w:rPr>
        <w:t>分）</w:t>
      </w:r>
    </w:p>
    <w:p w14:paraId="1BEEA892" w14:textId="77777777" w:rsidR="00AE7856" w:rsidRPr="00387151" w:rsidRDefault="00E01D2A">
      <w:pPr>
        <w:spacing w:line="360" w:lineRule="auto"/>
        <w:ind w:firstLineChars="200" w:firstLine="482"/>
        <w:rPr>
          <w:rFonts w:ascii="Times New Roman" w:eastAsia="仿宋_GB2312" w:hAnsi="Times New Roman"/>
          <w:color w:val="000000" w:themeColor="text1"/>
          <w:sz w:val="24"/>
          <w:szCs w:val="24"/>
        </w:rPr>
      </w:pPr>
      <w:r w:rsidRPr="00387151">
        <w:rPr>
          <w:rFonts w:ascii="Times New Roman" w:eastAsia="仿宋_GB2312" w:hAnsi="Times New Roman"/>
          <w:b/>
          <w:bCs/>
          <w:color w:val="000000" w:themeColor="text1"/>
          <w:sz w:val="24"/>
          <w:szCs w:val="24"/>
        </w:rPr>
        <w:t>故障现象</w:t>
      </w:r>
      <w:r w:rsidRPr="00387151">
        <w:rPr>
          <w:rFonts w:ascii="Times New Roman" w:eastAsia="仿宋_GB2312" w:hAnsi="Times New Roman"/>
          <w:color w:val="000000" w:themeColor="text1"/>
          <w:sz w:val="24"/>
          <w:szCs w:val="24"/>
        </w:rPr>
        <w:t>：</w:t>
      </w:r>
      <w:r w:rsidRPr="00387151">
        <w:rPr>
          <w:rFonts w:ascii="Times New Roman" w:eastAsia="仿宋_GB2312" w:hAnsi="Times New Roman"/>
          <w:color w:val="000000" w:themeColor="text1"/>
          <w:sz w:val="24"/>
          <w:szCs w:val="24"/>
        </w:rPr>
        <w:t>A</w:t>
      </w:r>
      <w:r w:rsidRPr="00387151">
        <w:rPr>
          <w:rFonts w:ascii="Times New Roman" w:eastAsia="仿宋_GB2312" w:hAnsi="Times New Roman"/>
          <w:color w:val="000000" w:themeColor="text1"/>
          <w:sz w:val="24"/>
          <w:szCs w:val="24"/>
        </w:rPr>
        <w:t>站上（或下）行列车关门后，发现站台滑动门夹人。</w:t>
      </w:r>
    </w:p>
    <w:p w14:paraId="2DC5BACA" w14:textId="77777777" w:rsidR="00AE7856" w:rsidRPr="00387151" w:rsidRDefault="00E01D2A">
      <w:pPr>
        <w:spacing w:line="360" w:lineRule="auto"/>
        <w:ind w:firstLineChars="200" w:firstLine="482"/>
        <w:rPr>
          <w:rFonts w:ascii="Times New Roman" w:eastAsia="仿宋_GB2312" w:hAnsi="Times New Roman"/>
          <w:color w:val="000000" w:themeColor="text1"/>
          <w:sz w:val="24"/>
          <w:szCs w:val="24"/>
        </w:rPr>
      </w:pPr>
      <w:r w:rsidRPr="00387151">
        <w:rPr>
          <w:rFonts w:ascii="Times New Roman" w:eastAsia="仿宋_GB2312" w:hAnsi="Times New Roman"/>
          <w:b/>
          <w:bCs/>
          <w:color w:val="000000" w:themeColor="text1"/>
          <w:sz w:val="24"/>
          <w:szCs w:val="24"/>
        </w:rPr>
        <w:t>故障设置</w:t>
      </w:r>
      <w:r w:rsidRPr="00387151">
        <w:rPr>
          <w:rFonts w:ascii="Times New Roman" w:eastAsia="仿宋_GB2312" w:hAnsi="Times New Roman"/>
          <w:color w:val="000000" w:themeColor="text1"/>
          <w:sz w:val="24"/>
          <w:szCs w:val="24"/>
        </w:rPr>
        <w:t>：运营期间，上（或下）行列车关门准备动车，站务员发现站台滑</w:t>
      </w:r>
      <w:r w:rsidRPr="00387151">
        <w:rPr>
          <w:rFonts w:ascii="Times New Roman" w:eastAsia="仿宋_GB2312" w:hAnsi="Times New Roman"/>
          <w:color w:val="000000" w:themeColor="text1"/>
          <w:sz w:val="24"/>
          <w:szCs w:val="24"/>
        </w:rPr>
        <w:lastRenderedPageBreak/>
        <w:t>动门夹人。</w:t>
      </w:r>
    </w:p>
    <w:p w14:paraId="159B9161"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color w:val="000000" w:themeColor="text1"/>
          <w:sz w:val="24"/>
          <w:szCs w:val="24"/>
        </w:rPr>
        <w:t>完成操作</w:t>
      </w:r>
      <w:r w:rsidRPr="00387151">
        <w:rPr>
          <w:rFonts w:ascii="Times New Roman" w:eastAsia="仿宋_GB2312" w:hAnsi="Times New Roman"/>
          <w:color w:val="000000" w:themeColor="text1"/>
          <w:sz w:val="24"/>
          <w:szCs w:val="24"/>
        </w:rPr>
        <w:t>：车站人员按照工作标准流程完成应急处置。</w:t>
      </w:r>
    </w:p>
    <w:p w14:paraId="0C250059" w14:textId="77777777" w:rsidR="00AE7856" w:rsidRPr="00387151" w:rsidRDefault="00E01D2A">
      <w:pPr>
        <w:pStyle w:val="3"/>
        <w:rPr>
          <w:rFonts w:ascii="Times New Roman" w:eastAsia="仿宋_GB2312" w:hAnsi="Times New Roman"/>
          <w:b w:val="0"/>
          <w:bCs w:val="0"/>
          <w:sz w:val="24"/>
          <w:szCs w:val="24"/>
        </w:rPr>
      </w:pPr>
      <w:r w:rsidRPr="00387151">
        <w:rPr>
          <w:rFonts w:ascii="Times New Roman" w:eastAsia="仿宋_GB2312" w:hAnsi="Times New Roman"/>
          <w:sz w:val="24"/>
          <w:szCs w:val="24"/>
        </w:rPr>
        <w:t>3.</w:t>
      </w:r>
      <w:r w:rsidRPr="00387151">
        <w:rPr>
          <w:rFonts w:ascii="Times New Roman" w:eastAsia="仿宋_GB2312" w:hAnsi="Times New Roman"/>
          <w:sz w:val="24"/>
          <w:szCs w:val="24"/>
        </w:rPr>
        <w:t>车站站台</w:t>
      </w:r>
      <w:r w:rsidRPr="00387151">
        <w:rPr>
          <w:rFonts w:ascii="Times New Roman" w:eastAsia="仿宋" w:hAnsi="Times New Roman"/>
          <w:b w:val="0"/>
          <w:bCs w:val="0"/>
          <w:color w:val="000000"/>
          <w:sz w:val="24"/>
          <w:szCs w:val="24"/>
        </w:rPr>
        <w:t>（垃圾桶）</w:t>
      </w:r>
      <w:r w:rsidRPr="00387151">
        <w:rPr>
          <w:rFonts w:ascii="Times New Roman" w:eastAsia="仿宋_GB2312" w:hAnsi="Times New Roman"/>
          <w:sz w:val="24"/>
          <w:szCs w:val="24"/>
        </w:rPr>
        <w:t>发生火灾事故应急处置（共</w:t>
      </w:r>
      <w:r w:rsidRPr="00387151">
        <w:rPr>
          <w:rFonts w:ascii="Times New Roman" w:eastAsia="仿宋_GB2312" w:hAnsi="Times New Roman"/>
          <w:sz w:val="24"/>
          <w:szCs w:val="24"/>
        </w:rPr>
        <w:t>12</w:t>
      </w:r>
      <w:r w:rsidRPr="00387151">
        <w:rPr>
          <w:rFonts w:ascii="Times New Roman" w:eastAsia="仿宋_GB2312" w:hAnsi="Times New Roman"/>
          <w:sz w:val="24"/>
          <w:szCs w:val="24"/>
        </w:rPr>
        <w:t>分）</w:t>
      </w:r>
    </w:p>
    <w:p w14:paraId="028AFC1A" w14:textId="77777777" w:rsidR="00AE7856" w:rsidRPr="00387151" w:rsidRDefault="00E01D2A">
      <w:pPr>
        <w:spacing w:line="360" w:lineRule="auto"/>
        <w:ind w:firstLineChars="200" w:firstLine="482"/>
        <w:rPr>
          <w:rFonts w:ascii="Times New Roman" w:eastAsia="仿宋_GB2312" w:hAnsi="Times New Roman"/>
          <w:color w:val="000000" w:themeColor="text1"/>
          <w:sz w:val="24"/>
          <w:szCs w:val="24"/>
        </w:rPr>
      </w:pPr>
      <w:r w:rsidRPr="00387151">
        <w:rPr>
          <w:rFonts w:ascii="Times New Roman" w:eastAsia="仿宋_GB2312" w:hAnsi="Times New Roman"/>
          <w:b/>
          <w:bCs/>
          <w:color w:val="000000" w:themeColor="text1"/>
          <w:sz w:val="24"/>
          <w:szCs w:val="24"/>
        </w:rPr>
        <w:t>故障现象</w:t>
      </w:r>
      <w:r w:rsidRPr="00387151">
        <w:rPr>
          <w:rFonts w:ascii="Times New Roman" w:eastAsia="仿宋_GB2312" w:hAnsi="Times New Roman"/>
          <w:color w:val="000000" w:themeColor="text1"/>
          <w:sz w:val="24"/>
          <w:szCs w:val="24"/>
        </w:rPr>
        <w:t>：</w:t>
      </w:r>
      <w:r w:rsidRPr="00387151">
        <w:rPr>
          <w:rFonts w:ascii="Times New Roman" w:eastAsia="仿宋_GB2312" w:hAnsi="Times New Roman"/>
          <w:color w:val="000000" w:themeColor="text1"/>
          <w:sz w:val="24"/>
          <w:szCs w:val="24"/>
        </w:rPr>
        <w:t>A</w:t>
      </w:r>
      <w:r w:rsidRPr="00387151">
        <w:rPr>
          <w:rFonts w:ascii="Times New Roman" w:eastAsia="仿宋_GB2312" w:hAnsi="Times New Roman"/>
          <w:color w:val="000000" w:themeColor="text1"/>
          <w:sz w:val="24"/>
          <w:szCs w:val="24"/>
        </w:rPr>
        <w:t>站综合监控系统发出火灾报警信息。</w:t>
      </w:r>
    </w:p>
    <w:p w14:paraId="28F6138A" w14:textId="77777777" w:rsidR="00AE7856" w:rsidRPr="00387151" w:rsidRDefault="00E01D2A">
      <w:pPr>
        <w:spacing w:line="360" w:lineRule="auto"/>
        <w:ind w:firstLineChars="200" w:firstLine="482"/>
        <w:rPr>
          <w:rFonts w:ascii="Times New Roman" w:eastAsia="仿宋_GB2312" w:hAnsi="Times New Roman"/>
          <w:color w:val="000000" w:themeColor="text1"/>
          <w:sz w:val="24"/>
          <w:szCs w:val="24"/>
        </w:rPr>
      </w:pPr>
      <w:r w:rsidRPr="00387151">
        <w:rPr>
          <w:rFonts w:ascii="Times New Roman" w:eastAsia="仿宋_GB2312" w:hAnsi="Times New Roman"/>
          <w:b/>
          <w:bCs/>
          <w:color w:val="000000" w:themeColor="text1"/>
          <w:sz w:val="24"/>
          <w:szCs w:val="24"/>
        </w:rPr>
        <w:t>故障设置</w:t>
      </w:r>
      <w:r w:rsidRPr="00387151">
        <w:rPr>
          <w:rFonts w:ascii="Times New Roman" w:eastAsia="仿宋_GB2312" w:hAnsi="Times New Roman"/>
          <w:color w:val="000000" w:themeColor="text1"/>
          <w:sz w:val="24"/>
          <w:szCs w:val="24"/>
        </w:rPr>
        <w:t>：运营期间，</w:t>
      </w:r>
      <w:r w:rsidRPr="00387151">
        <w:rPr>
          <w:rFonts w:ascii="Times New Roman" w:eastAsia="仿宋_GB2312" w:hAnsi="Times New Roman"/>
          <w:color w:val="000000" w:themeColor="text1"/>
          <w:sz w:val="24"/>
          <w:szCs w:val="24"/>
        </w:rPr>
        <w:t>A</w:t>
      </w:r>
      <w:r w:rsidRPr="00387151">
        <w:rPr>
          <w:rFonts w:ascii="Times New Roman" w:eastAsia="仿宋_GB2312" w:hAnsi="Times New Roman"/>
          <w:color w:val="000000" w:themeColor="text1"/>
          <w:sz w:val="24"/>
          <w:szCs w:val="24"/>
        </w:rPr>
        <w:t>站综合监控系统发出上行站台</w:t>
      </w:r>
      <w:r w:rsidRPr="00387151">
        <w:rPr>
          <w:rFonts w:ascii="Times New Roman" w:eastAsia="仿宋_GB2312" w:hAnsi="Times New Roman"/>
          <w:color w:val="000000" w:themeColor="text1"/>
          <w:sz w:val="24"/>
          <w:szCs w:val="24"/>
        </w:rPr>
        <w:t>A</w:t>
      </w:r>
      <w:r w:rsidRPr="00387151">
        <w:rPr>
          <w:rFonts w:ascii="Times New Roman" w:eastAsia="仿宋_GB2312" w:hAnsi="Times New Roman"/>
          <w:color w:val="000000" w:themeColor="text1"/>
          <w:sz w:val="24"/>
          <w:szCs w:val="24"/>
        </w:rPr>
        <w:t>端（垃圾桶）火灾报警信息。</w:t>
      </w:r>
    </w:p>
    <w:p w14:paraId="0358616B" w14:textId="77777777" w:rsidR="00AE7856" w:rsidRPr="00387151" w:rsidRDefault="00E01D2A">
      <w:pPr>
        <w:spacing w:line="360" w:lineRule="auto"/>
        <w:ind w:firstLineChars="200" w:firstLine="482"/>
        <w:rPr>
          <w:rFonts w:ascii="Times New Roman" w:eastAsia="仿宋_GB2312" w:hAnsi="Times New Roman"/>
          <w:color w:val="000000" w:themeColor="text1"/>
          <w:sz w:val="24"/>
          <w:szCs w:val="24"/>
        </w:rPr>
      </w:pPr>
      <w:r w:rsidRPr="00387151">
        <w:rPr>
          <w:rFonts w:ascii="Times New Roman" w:eastAsia="仿宋_GB2312" w:hAnsi="Times New Roman"/>
          <w:b/>
          <w:bCs/>
          <w:color w:val="000000" w:themeColor="text1"/>
          <w:sz w:val="24"/>
          <w:szCs w:val="24"/>
        </w:rPr>
        <w:t>完成操作</w:t>
      </w:r>
      <w:r w:rsidRPr="00387151">
        <w:rPr>
          <w:rFonts w:ascii="Times New Roman" w:eastAsia="仿宋_GB2312" w:hAnsi="Times New Roman"/>
          <w:color w:val="000000" w:themeColor="text1"/>
          <w:sz w:val="24"/>
          <w:szCs w:val="24"/>
        </w:rPr>
        <w:t>：车站人员按照工作标准流程完成站台火灾事故应急处置。</w:t>
      </w:r>
    </w:p>
    <w:p w14:paraId="709DE68A" w14:textId="77777777" w:rsidR="00AE7856" w:rsidRPr="00387151" w:rsidRDefault="00E01D2A">
      <w:pPr>
        <w:pStyle w:val="3"/>
        <w:rPr>
          <w:rFonts w:ascii="Times New Roman" w:eastAsia="仿宋_GB2312" w:hAnsi="Times New Roman"/>
          <w:b w:val="0"/>
          <w:bCs w:val="0"/>
          <w:sz w:val="24"/>
          <w:szCs w:val="24"/>
        </w:rPr>
      </w:pPr>
      <w:r w:rsidRPr="00387151">
        <w:rPr>
          <w:rFonts w:ascii="Times New Roman" w:eastAsia="仿宋_GB2312" w:hAnsi="Times New Roman"/>
          <w:sz w:val="24"/>
          <w:szCs w:val="24"/>
        </w:rPr>
        <w:t>4.</w:t>
      </w:r>
      <w:r w:rsidRPr="00387151">
        <w:rPr>
          <w:rFonts w:ascii="Times New Roman" w:eastAsia="仿宋_GB2312" w:hAnsi="Times New Roman"/>
          <w:sz w:val="24"/>
          <w:szCs w:val="24"/>
        </w:rPr>
        <w:t>车站大客流应急处置（共</w:t>
      </w:r>
      <w:r w:rsidRPr="00387151">
        <w:rPr>
          <w:rFonts w:ascii="Times New Roman" w:eastAsia="仿宋_GB2312" w:hAnsi="Times New Roman"/>
          <w:sz w:val="24"/>
          <w:szCs w:val="24"/>
        </w:rPr>
        <w:t>12</w:t>
      </w:r>
      <w:r w:rsidRPr="00387151">
        <w:rPr>
          <w:rFonts w:ascii="Times New Roman" w:eastAsia="仿宋_GB2312" w:hAnsi="Times New Roman"/>
          <w:sz w:val="24"/>
          <w:szCs w:val="24"/>
        </w:rPr>
        <w:t>分）</w:t>
      </w:r>
    </w:p>
    <w:p w14:paraId="74A21D76" w14:textId="77777777" w:rsidR="00AE7856" w:rsidRPr="00387151" w:rsidRDefault="00E01D2A">
      <w:pPr>
        <w:spacing w:line="360" w:lineRule="auto"/>
        <w:ind w:firstLineChars="200" w:firstLine="482"/>
        <w:rPr>
          <w:rFonts w:ascii="Times New Roman" w:eastAsia="仿宋_GB2312" w:hAnsi="Times New Roman"/>
          <w:b/>
          <w:bCs/>
          <w:color w:val="000000"/>
          <w:sz w:val="24"/>
          <w:szCs w:val="24"/>
        </w:rPr>
      </w:pPr>
      <w:r w:rsidRPr="00387151">
        <w:rPr>
          <w:rFonts w:ascii="Times New Roman" w:eastAsia="仿宋_GB2312" w:hAnsi="Times New Roman"/>
          <w:b/>
          <w:bCs/>
          <w:color w:val="000000"/>
          <w:sz w:val="24"/>
          <w:szCs w:val="24"/>
        </w:rPr>
        <w:t>作业项目：</w:t>
      </w:r>
      <w:r w:rsidRPr="00387151">
        <w:rPr>
          <w:rFonts w:ascii="Times New Roman" w:eastAsia="仿宋_GB2312" w:hAnsi="Times New Roman"/>
          <w:color w:val="000000"/>
          <w:sz w:val="24"/>
          <w:szCs w:val="24"/>
        </w:rPr>
        <w:t>车站突发</w:t>
      </w:r>
      <w:r w:rsidRPr="00387151">
        <w:rPr>
          <w:rFonts w:ascii="Times New Roman" w:eastAsia="仿宋_GB2312" w:hAnsi="Times New Roman"/>
          <w:sz w:val="24"/>
          <w:szCs w:val="24"/>
        </w:rPr>
        <w:t>大客流，执行三级客流控制。</w:t>
      </w:r>
    </w:p>
    <w:p w14:paraId="0A513646"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color w:val="000000"/>
          <w:sz w:val="24"/>
          <w:szCs w:val="24"/>
        </w:rPr>
        <w:t>情景设置：</w:t>
      </w:r>
      <w:r w:rsidRPr="00387151">
        <w:rPr>
          <w:rFonts w:ascii="Times New Roman" w:eastAsia="仿宋_GB2312" w:hAnsi="Times New Roman"/>
          <w:b/>
          <w:bCs/>
          <w:color w:val="000000"/>
          <w:sz w:val="24"/>
          <w:szCs w:val="24"/>
        </w:rPr>
        <w:t xml:space="preserve"> </w:t>
      </w:r>
      <w:r w:rsidRPr="00387151">
        <w:rPr>
          <w:rFonts w:ascii="Times New Roman" w:eastAsia="仿宋_GB2312" w:hAnsi="Times New Roman"/>
          <w:sz w:val="24"/>
          <w:szCs w:val="24"/>
        </w:rPr>
        <w:t xml:space="preserve">X </w:t>
      </w:r>
      <w:r w:rsidRPr="00387151">
        <w:rPr>
          <w:rFonts w:ascii="Times New Roman" w:eastAsia="仿宋_GB2312" w:hAnsi="Times New Roman"/>
          <w:sz w:val="24"/>
          <w:szCs w:val="24"/>
        </w:rPr>
        <w:t>年</w:t>
      </w:r>
      <w:r w:rsidRPr="00387151">
        <w:rPr>
          <w:rFonts w:ascii="Times New Roman" w:eastAsia="仿宋_GB2312" w:hAnsi="Times New Roman"/>
          <w:sz w:val="24"/>
          <w:szCs w:val="24"/>
        </w:rPr>
        <w:t xml:space="preserve">X </w:t>
      </w:r>
      <w:r w:rsidRPr="00387151">
        <w:rPr>
          <w:rFonts w:ascii="Times New Roman" w:eastAsia="仿宋_GB2312" w:hAnsi="Times New Roman"/>
          <w:sz w:val="24"/>
          <w:szCs w:val="24"/>
        </w:rPr>
        <w:t>月</w:t>
      </w:r>
      <w:r w:rsidRPr="00387151">
        <w:rPr>
          <w:rFonts w:ascii="Times New Roman" w:eastAsia="仿宋_GB2312" w:hAnsi="Times New Roman"/>
          <w:sz w:val="24"/>
          <w:szCs w:val="24"/>
        </w:rPr>
        <w:t xml:space="preserve">X </w:t>
      </w:r>
      <w:r w:rsidRPr="00387151">
        <w:rPr>
          <w:rFonts w:ascii="Times New Roman" w:eastAsia="仿宋_GB2312" w:hAnsi="Times New Roman"/>
          <w:sz w:val="24"/>
          <w:szCs w:val="24"/>
        </w:rPr>
        <w:t>日</w:t>
      </w:r>
      <w:r w:rsidRPr="00387151">
        <w:rPr>
          <w:rFonts w:ascii="Times New Roman" w:eastAsia="仿宋_GB2312" w:hAnsi="Times New Roman"/>
          <w:sz w:val="24"/>
          <w:szCs w:val="24"/>
        </w:rPr>
        <w:t xml:space="preserve">X </w:t>
      </w:r>
      <w:r w:rsidRPr="00387151">
        <w:rPr>
          <w:rFonts w:ascii="Times New Roman" w:eastAsia="仿宋_GB2312" w:hAnsi="Times New Roman"/>
          <w:sz w:val="24"/>
          <w:szCs w:val="24"/>
        </w:rPr>
        <w:t>时</w:t>
      </w:r>
      <w:r w:rsidRPr="00387151">
        <w:rPr>
          <w:rFonts w:ascii="Times New Roman" w:eastAsia="仿宋_GB2312" w:hAnsi="Times New Roman"/>
          <w:sz w:val="24"/>
          <w:szCs w:val="24"/>
        </w:rPr>
        <w:t xml:space="preserve">X </w:t>
      </w:r>
      <w:r w:rsidRPr="00387151">
        <w:rPr>
          <w:rFonts w:ascii="Times New Roman" w:eastAsia="仿宋_GB2312" w:hAnsi="Times New Roman"/>
          <w:sz w:val="24"/>
          <w:szCs w:val="24"/>
        </w:rPr>
        <w:t>分，</w:t>
      </w:r>
      <w:r w:rsidRPr="00387151">
        <w:rPr>
          <w:rFonts w:ascii="Times New Roman" w:eastAsia="仿宋_GB2312" w:hAnsi="Times New Roman"/>
          <w:sz w:val="24"/>
          <w:szCs w:val="24"/>
        </w:rPr>
        <w:t>XXX</w:t>
      </w:r>
      <w:r w:rsidRPr="00387151">
        <w:rPr>
          <w:rFonts w:ascii="Times New Roman" w:eastAsia="仿宋_GB2312" w:hAnsi="Times New Roman"/>
          <w:sz w:val="24"/>
          <w:szCs w:val="24"/>
        </w:rPr>
        <w:t>站因恶劣天气引发大客流，</w:t>
      </w:r>
      <w:r w:rsidRPr="00387151">
        <w:rPr>
          <w:rFonts w:ascii="Times New Roman" w:eastAsia="仿宋_GB2312" w:hAnsi="Times New Roman"/>
          <w:sz w:val="24"/>
          <w:szCs w:val="24"/>
        </w:rPr>
        <w:t>A</w:t>
      </w:r>
      <w:r w:rsidRPr="00387151">
        <w:rPr>
          <w:rFonts w:ascii="Times New Roman" w:eastAsia="仿宋_GB2312" w:hAnsi="Times New Roman"/>
          <w:sz w:val="24"/>
          <w:szCs w:val="24"/>
        </w:rPr>
        <w:t>口（位于站厅</w:t>
      </w:r>
      <w:r w:rsidRPr="00387151">
        <w:rPr>
          <w:rFonts w:ascii="Times New Roman" w:eastAsia="仿宋_GB2312" w:hAnsi="Times New Roman"/>
          <w:sz w:val="24"/>
          <w:szCs w:val="24"/>
        </w:rPr>
        <w:t>B</w:t>
      </w:r>
      <w:r w:rsidRPr="00387151">
        <w:rPr>
          <w:rFonts w:ascii="Times New Roman" w:eastAsia="仿宋_GB2312" w:hAnsi="Times New Roman"/>
          <w:sz w:val="24"/>
          <w:szCs w:val="24"/>
        </w:rPr>
        <w:t>端）进站客流猛增，客流初起阶段</w:t>
      </w:r>
      <w:r w:rsidRPr="00387151">
        <w:rPr>
          <w:rFonts w:ascii="Times New Roman" w:eastAsia="仿宋_GB2312" w:hAnsi="Times New Roman"/>
          <w:color w:val="000000"/>
          <w:sz w:val="24"/>
          <w:szCs w:val="24"/>
        </w:rPr>
        <w:t>，车站</w:t>
      </w:r>
      <w:r w:rsidRPr="00387151">
        <w:rPr>
          <w:rFonts w:ascii="Times New Roman" w:eastAsia="仿宋_GB2312" w:hAnsi="Times New Roman"/>
          <w:sz w:val="24"/>
          <w:szCs w:val="24"/>
        </w:rPr>
        <w:t>售票能力不足，</w:t>
      </w:r>
      <w:r w:rsidRPr="00387151">
        <w:rPr>
          <w:rFonts w:ascii="Times New Roman" w:eastAsia="仿宋_GB2312" w:hAnsi="Times New Roman"/>
          <w:sz w:val="24"/>
          <w:szCs w:val="24"/>
        </w:rPr>
        <w:t>B</w:t>
      </w:r>
      <w:r w:rsidRPr="00387151">
        <w:rPr>
          <w:rFonts w:ascii="Times New Roman" w:eastAsia="仿宋_GB2312" w:hAnsi="Times New Roman"/>
          <w:sz w:val="24"/>
          <w:szCs w:val="24"/>
        </w:rPr>
        <w:t>端每台</w:t>
      </w:r>
      <w:r w:rsidRPr="00387151">
        <w:rPr>
          <w:rFonts w:ascii="Times New Roman" w:eastAsia="仿宋_GB2312" w:hAnsi="Times New Roman"/>
          <w:sz w:val="24"/>
          <w:szCs w:val="24"/>
        </w:rPr>
        <w:t>TVM</w:t>
      </w:r>
      <w:r w:rsidRPr="00387151">
        <w:rPr>
          <w:rFonts w:ascii="Times New Roman" w:eastAsia="仿宋_GB2312" w:hAnsi="Times New Roman"/>
          <w:sz w:val="24"/>
          <w:szCs w:val="24"/>
        </w:rPr>
        <w:t>前排队乘客超过规定人数，场面拥挤，此时站厅付费区与站台客流正常。车站增加售票能力后，站台乘客逐渐增多，达到一级客流控制警戒线，车站启动一级客流控制；车站执行一级客流控制措施后，进站客流仍持续增加，站厅付费区乘客达到饱和状态，车站启动二级客流控制；车站执行二级客流控制措施后，站台、站厅均达到客流控制警戒线，车站执行三级客流控制。</w:t>
      </w:r>
    </w:p>
    <w:p w14:paraId="689BDF63" w14:textId="77777777" w:rsidR="00AE7856" w:rsidRPr="00387151" w:rsidRDefault="00E01D2A">
      <w:pPr>
        <w:pStyle w:val="a0"/>
        <w:spacing w:line="360" w:lineRule="auto"/>
        <w:ind w:firstLineChars="200" w:firstLine="482"/>
        <w:rPr>
          <w:rFonts w:ascii="Times New Roman" w:hAnsi="Times New Roman"/>
        </w:rPr>
      </w:pPr>
      <w:r w:rsidRPr="00387151">
        <w:rPr>
          <w:rFonts w:ascii="Times New Roman" w:eastAsia="仿宋_GB2312" w:hAnsi="Times New Roman"/>
          <w:b/>
          <w:bCs/>
          <w:color w:val="000000"/>
          <w:sz w:val="24"/>
        </w:rPr>
        <w:t>完成操作</w:t>
      </w:r>
      <w:r w:rsidRPr="00387151">
        <w:rPr>
          <w:rFonts w:ascii="Times New Roman" w:eastAsia="仿宋_GB2312" w:hAnsi="Times New Roman"/>
          <w:sz w:val="24"/>
        </w:rPr>
        <w:t>：</w:t>
      </w:r>
      <w:r w:rsidRPr="00387151">
        <w:rPr>
          <w:rFonts w:ascii="Times New Roman" w:eastAsia="仿宋_GB2312" w:hAnsi="Times New Roman"/>
          <w:color w:val="000000"/>
          <w:sz w:val="24"/>
        </w:rPr>
        <w:t>车站人员按照大客流应急预案进行处置。</w:t>
      </w:r>
      <w:r w:rsidRPr="00387151">
        <w:rPr>
          <w:rFonts w:ascii="Times New Roman" w:hAnsi="Times New Roman"/>
        </w:rPr>
        <w:br w:type="page"/>
      </w:r>
    </w:p>
    <w:p w14:paraId="3ED5CF80" w14:textId="77777777" w:rsidR="00AE7856" w:rsidRPr="00387151" w:rsidRDefault="00E01D2A">
      <w:pPr>
        <w:pStyle w:val="a8"/>
        <w:spacing w:before="120" w:after="120"/>
        <w:rPr>
          <w:rFonts w:ascii="Times New Roman" w:eastAsia="仿宋_GB2312" w:hAnsi="Times New Roman" w:cs="Times New Roman"/>
        </w:rPr>
      </w:pPr>
      <w:r w:rsidRPr="00387151">
        <w:rPr>
          <w:rFonts w:ascii="Times New Roman" w:eastAsia="仿宋_GB2312" w:hAnsi="Times New Roman" w:cs="Times New Roman"/>
        </w:rPr>
        <w:lastRenderedPageBreak/>
        <w:t>模块</w:t>
      </w:r>
      <w:r w:rsidRPr="00387151">
        <w:rPr>
          <w:rFonts w:ascii="Times New Roman" w:eastAsia="仿宋_GB2312" w:hAnsi="Times New Roman" w:cs="Times New Roman"/>
        </w:rPr>
        <w:t>B</w:t>
      </w:r>
      <w:r w:rsidRPr="00387151">
        <w:rPr>
          <w:rFonts w:ascii="Times New Roman" w:eastAsia="仿宋_GB2312" w:hAnsi="Times New Roman" w:cs="Times New Roman"/>
        </w:rPr>
        <w:t>技能考核赛题（一）</w:t>
      </w:r>
    </w:p>
    <w:tbl>
      <w:tblPr>
        <w:tblStyle w:val="a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9"/>
        <w:gridCol w:w="1559"/>
        <w:gridCol w:w="2913"/>
      </w:tblGrid>
      <w:tr w:rsidR="00AE7856" w:rsidRPr="00387151" w14:paraId="1F83DF09" w14:textId="77777777">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B8648FA"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lang w:bidi="ar"/>
              </w:rPr>
              <w:t>赛项名称</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9AA72BD"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lang w:bidi="ar"/>
              </w:rPr>
              <w:t>城轨智能运输</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00A748"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lang w:bidi="ar"/>
              </w:rPr>
              <w:t>赛项标号</w:t>
            </w:r>
          </w:p>
        </w:tc>
        <w:tc>
          <w:tcPr>
            <w:tcW w:w="2913" w:type="dxa"/>
            <w:tcBorders>
              <w:top w:val="single" w:sz="4" w:space="0" w:color="auto"/>
              <w:left w:val="single" w:sz="4" w:space="0" w:color="auto"/>
              <w:bottom w:val="single" w:sz="4" w:space="0" w:color="auto"/>
              <w:right w:val="single" w:sz="4" w:space="0" w:color="auto"/>
            </w:tcBorders>
            <w:shd w:val="clear" w:color="auto" w:fill="auto"/>
          </w:tcPr>
          <w:p w14:paraId="631E6133"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lang w:bidi="ar"/>
              </w:rPr>
              <w:t>GZ071</w:t>
            </w:r>
          </w:p>
        </w:tc>
      </w:tr>
      <w:tr w:rsidR="00AE7856" w:rsidRPr="00387151" w14:paraId="1DF1E5F6" w14:textId="77777777">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1101943"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lang w:bidi="ar"/>
              </w:rPr>
              <w:t>赛项模块</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1A5F3A3"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lang w:bidi="ar"/>
              </w:rPr>
              <w:t>模块</w:t>
            </w:r>
            <w:r w:rsidRPr="00387151">
              <w:rPr>
                <w:rFonts w:ascii="Times New Roman" w:eastAsia="仿宋_GB2312" w:hAnsi="Times New Roman"/>
                <w:b/>
                <w:bCs/>
                <w:sz w:val="28"/>
                <w:szCs w:val="28"/>
                <w:lang w:bidi="ar"/>
              </w:rPr>
              <w:t>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8074F4"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lang w:bidi="ar"/>
              </w:rPr>
              <w:t>卷</w:t>
            </w:r>
            <w:r w:rsidRPr="00387151">
              <w:rPr>
                <w:rFonts w:ascii="Times New Roman" w:eastAsia="仿宋_GB2312" w:hAnsi="Times New Roman"/>
                <w:b/>
                <w:bCs/>
                <w:sz w:val="28"/>
                <w:szCs w:val="28"/>
                <w:lang w:bidi="ar"/>
              </w:rPr>
              <w:t xml:space="preserve">    </w:t>
            </w:r>
            <w:r w:rsidRPr="00387151">
              <w:rPr>
                <w:rFonts w:ascii="Times New Roman" w:eastAsia="仿宋_GB2312" w:hAnsi="Times New Roman"/>
                <w:b/>
                <w:bCs/>
                <w:sz w:val="28"/>
                <w:szCs w:val="28"/>
                <w:lang w:bidi="ar"/>
              </w:rPr>
              <w:t>别</w:t>
            </w:r>
          </w:p>
        </w:tc>
        <w:tc>
          <w:tcPr>
            <w:tcW w:w="2913" w:type="dxa"/>
            <w:tcBorders>
              <w:top w:val="single" w:sz="4" w:space="0" w:color="auto"/>
              <w:left w:val="single" w:sz="4" w:space="0" w:color="auto"/>
              <w:bottom w:val="single" w:sz="4" w:space="0" w:color="auto"/>
              <w:right w:val="single" w:sz="4" w:space="0" w:color="auto"/>
            </w:tcBorders>
            <w:shd w:val="clear" w:color="auto" w:fill="auto"/>
          </w:tcPr>
          <w:p w14:paraId="19138C16" w14:textId="77777777" w:rsidR="00AE7856" w:rsidRPr="00387151" w:rsidRDefault="00E01D2A">
            <w:pPr>
              <w:rPr>
                <w:rFonts w:ascii="Times New Roman" w:eastAsia="仿宋_GB2312" w:hAnsi="Times New Roman"/>
                <w:b/>
                <w:bCs/>
                <w:sz w:val="28"/>
                <w:szCs w:val="28"/>
              </w:rPr>
            </w:pPr>
            <w:r w:rsidRPr="00387151">
              <w:rPr>
                <w:rFonts w:ascii="Times New Roman" w:eastAsia="仿宋_GB2312" w:hAnsi="Times New Roman"/>
                <w:b/>
                <w:bCs/>
                <w:sz w:val="28"/>
                <w:szCs w:val="28"/>
              </w:rPr>
              <w:t>技能考核赛题（一）</w:t>
            </w:r>
          </w:p>
        </w:tc>
      </w:tr>
    </w:tbl>
    <w:p w14:paraId="640FCA28" w14:textId="77777777" w:rsidR="00AE7856" w:rsidRPr="00387151" w:rsidRDefault="00AE7856">
      <w:pPr>
        <w:rPr>
          <w:rFonts w:ascii="Times New Roman" w:eastAsia="仿宋_GB2312" w:hAnsi="Times New Roman"/>
          <w:b/>
          <w:bCs/>
          <w:sz w:val="18"/>
          <w:szCs w:val="18"/>
        </w:rPr>
      </w:pPr>
    </w:p>
    <w:tbl>
      <w:tblPr>
        <w:tblStyle w:val="a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240"/>
        <w:gridCol w:w="2438"/>
        <w:gridCol w:w="2489"/>
      </w:tblGrid>
      <w:tr w:rsidR="00AE7856" w:rsidRPr="00387151" w14:paraId="31002155" w14:textId="77777777">
        <w:trPr>
          <w:jc w:val="center"/>
        </w:trPr>
        <w:tc>
          <w:tcPr>
            <w:tcW w:w="82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CB5EC9"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rPr>
              <w:t>赛题</w:t>
            </w:r>
            <w:r w:rsidRPr="00387151">
              <w:rPr>
                <w:rFonts w:ascii="Times New Roman" w:eastAsia="仿宋_GB2312" w:hAnsi="Times New Roman"/>
                <w:b/>
                <w:bCs/>
                <w:sz w:val="28"/>
                <w:szCs w:val="28"/>
                <w:lang w:bidi="ar"/>
              </w:rPr>
              <w:t>构成</w:t>
            </w:r>
          </w:p>
        </w:tc>
      </w:tr>
      <w:tr w:rsidR="00AE7856" w:rsidRPr="00387151" w14:paraId="58686A3D" w14:textId="77777777">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6D0B8B53"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lang w:bidi="ar"/>
              </w:rPr>
              <w:t>任务</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6EECD9FF" w14:textId="77777777" w:rsidR="00AE7856" w:rsidRPr="00387151" w:rsidRDefault="00E01D2A">
            <w:pPr>
              <w:jc w:val="center"/>
              <w:rPr>
                <w:rFonts w:ascii="Times New Roman" w:eastAsia="仿宋_GB2312" w:hAnsi="Times New Roman"/>
                <w:b/>
                <w:bCs/>
                <w:sz w:val="24"/>
                <w:szCs w:val="24"/>
              </w:rPr>
            </w:pPr>
            <w:r w:rsidRPr="00387151">
              <w:rPr>
                <w:rFonts w:ascii="Times New Roman" w:eastAsia="仿宋_GB2312" w:hAnsi="Times New Roman"/>
                <w:b/>
                <w:bCs/>
                <w:sz w:val="24"/>
                <w:szCs w:val="24"/>
                <w:lang w:bidi="ar"/>
              </w:rPr>
              <w:t>信号设备安装调试</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14:paraId="0F740CBE" w14:textId="77777777" w:rsidR="00AE7856" w:rsidRPr="00387151" w:rsidRDefault="00E01D2A">
            <w:pPr>
              <w:jc w:val="center"/>
              <w:rPr>
                <w:rFonts w:ascii="Times New Roman" w:eastAsia="仿宋_GB2312" w:hAnsi="Times New Roman"/>
                <w:b/>
                <w:bCs/>
                <w:sz w:val="24"/>
                <w:szCs w:val="24"/>
              </w:rPr>
            </w:pPr>
            <w:r w:rsidRPr="00387151">
              <w:rPr>
                <w:rFonts w:ascii="Times New Roman" w:eastAsia="仿宋_GB2312" w:hAnsi="Times New Roman"/>
                <w:b/>
                <w:bCs/>
                <w:sz w:val="24"/>
                <w:szCs w:val="24"/>
                <w:lang w:bidi="ar"/>
              </w:rPr>
              <w:t>信号设备故障处理</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7219874C" w14:textId="77777777" w:rsidR="00AE7856" w:rsidRPr="00387151" w:rsidRDefault="00E01D2A">
            <w:pPr>
              <w:jc w:val="center"/>
              <w:rPr>
                <w:rFonts w:ascii="Times New Roman" w:eastAsia="仿宋_GB2312" w:hAnsi="Times New Roman"/>
                <w:b/>
                <w:bCs/>
                <w:sz w:val="24"/>
                <w:szCs w:val="24"/>
              </w:rPr>
            </w:pPr>
            <w:r w:rsidRPr="00387151">
              <w:rPr>
                <w:rFonts w:ascii="Times New Roman" w:eastAsia="仿宋_GB2312" w:hAnsi="Times New Roman"/>
                <w:b/>
                <w:bCs/>
                <w:sz w:val="24"/>
                <w:szCs w:val="24"/>
                <w:lang w:bidi="ar"/>
              </w:rPr>
              <w:t>信号设备维护</w:t>
            </w:r>
          </w:p>
        </w:tc>
      </w:tr>
      <w:tr w:rsidR="00AE7856" w:rsidRPr="00387151" w14:paraId="55AF0903" w14:textId="77777777">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38C09B46"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lang w:bidi="ar"/>
              </w:rPr>
              <w:t>数量</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5011A299"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lang w:bidi="ar"/>
              </w:rPr>
              <w:t>3</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14:paraId="4F979D13"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lang w:bidi="ar"/>
              </w:rPr>
              <w:t>1</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0671C569" w14:textId="77777777" w:rsidR="00AE7856" w:rsidRPr="00387151" w:rsidRDefault="00E01D2A">
            <w:pPr>
              <w:jc w:val="center"/>
              <w:rPr>
                <w:rFonts w:ascii="Times New Roman" w:eastAsia="仿宋_GB2312" w:hAnsi="Times New Roman"/>
                <w:b/>
                <w:bCs/>
                <w:sz w:val="28"/>
                <w:szCs w:val="28"/>
              </w:rPr>
            </w:pPr>
            <w:r w:rsidRPr="00387151">
              <w:rPr>
                <w:rFonts w:ascii="Times New Roman" w:eastAsia="仿宋_GB2312" w:hAnsi="Times New Roman"/>
                <w:b/>
                <w:bCs/>
                <w:sz w:val="28"/>
                <w:szCs w:val="28"/>
                <w:lang w:bidi="ar"/>
              </w:rPr>
              <w:t>1</w:t>
            </w:r>
          </w:p>
        </w:tc>
      </w:tr>
    </w:tbl>
    <w:p w14:paraId="36F996F3" w14:textId="77777777" w:rsidR="00AE7856" w:rsidRPr="00387151" w:rsidRDefault="00E01D2A">
      <w:pPr>
        <w:pStyle w:val="2"/>
        <w:rPr>
          <w:rFonts w:ascii="Times New Roman" w:eastAsia="仿宋_GB2312" w:hAnsi="Times New Roman" w:cs="Times New Roman"/>
          <w:b w:val="0"/>
          <w:bCs w:val="0"/>
          <w:sz w:val="28"/>
          <w:szCs w:val="28"/>
        </w:rPr>
      </w:pPr>
      <w:r w:rsidRPr="00387151">
        <w:rPr>
          <w:rFonts w:ascii="Times New Roman" w:eastAsia="仿宋_GB2312" w:hAnsi="Times New Roman" w:cs="Times New Roman"/>
          <w:sz w:val="28"/>
          <w:szCs w:val="28"/>
        </w:rPr>
        <w:t>任务</w:t>
      </w:r>
      <w:r w:rsidRPr="00387151">
        <w:rPr>
          <w:rFonts w:ascii="Times New Roman" w:eastAsia="仿宋_GB2312" w:hAnsi="Times New Roman" w:cs="Times New Roman"/>
          <w:sz w:val="28"/>
          <w:szCs w:val="28"/>
        </w:rPr>
        <w:t xml:space="preserve">1  </w:t>
      </w:r>
      <w:r w:rsidRPr="00387151">
        <w:rPr>
          <w:rFonts w:ascii="Times New Roman" w:eastAsia="仿宋_GB2312" w:hAnsi="Times New Roman" w:cs="Times New Roman"/>
          <w:sz w:val="28"/>
          <w:szCs w:val="28"/>
        </w:rPr>
        <w:t>信号设备安装调试（</w:t>
      </w:r>
      <w:r w:rsidRPr="00387151">
        <w:rPr>
          <w:rFonts w:ascii="Times New Roman" w:eastAsia="仿宋_GB2312" w:hAnsi="Times New Roman" w:cs="Times New Roman"/>
          <w:sz w:val="28"/>
          <w:szCs w:val="28"/>
        </w:rPr>
        <w:t>40</w:t>
      </w:r>
      <w:r w:rsidRPr="00387151">
        <w:rPr>
          <w:rFonts w:ascii="Times New Roman" w:eastAsia="仿宋_GB2312" w:hAnsi="Times New Roman" w:cs="Times New Roman"/>
          <w:sz w:val="28"/>
          <w:szCs w:val="28"/>
        </w:rPr>
        <w:t>分）</w:t>
      </w:r>
    </w:p>
    <w:p w14:paraId="2020C078" w14:textId="77777777" w:rsidR="00AE7856" w:rsidRPr="00387151" w:rsidRDefault="00E01D2A">
      <w:pPr>
        <w:spacing w:line="360" w:lineRule="auto"/>
        <w:ind w:firstLineChars="200" w:firstLine="482"/>
        <w:rPr>
          <w:rFonts w:ascii="Times New Roman" w:eastAsia="仿宋_GB2312" w:hAnsi="Times New Roman"/>
          <w:b/>
          <w:bCs/>
          <w:sz w:val="24"/>
          <w:szCs w:val="24"/>
        </w:rPr>
      </w:pPr>
      <w:r w:rsidRPr="00387151">
        <w:rPr>
          <w:rFonts w:ascii="Times New Roman" w:eastAsia="仿宋_GB2312" w:hAnsi="Times New Roman"/>
          <w:b/>
          <w:bCs/>
          <w:sz w:val="24"/>
          <w:szCs w:val="24"/>
        </w:rPr>
        <w:t>1.</w:t>
      </w:r>
      <w:r w:rsidRPr="00387151">
        <w:rPr>
          <w:rFonts w:ascii="Times New Roman" w:eastAsia="仿宋_GB2312" w:hAnsi="Times New Roman"/>
          <w:b/>
          <w:bCs/>
          <w:sz w:val="24"/>
          <w:szCs w:val="24"/>
        </w:rPr>
        <w:t>组合焊接</w:t>
      </w:r>
    </w:p>
    <w:p w14:paraId="23848D6B"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作业项目：</w:t>
      </w:r>
      <w:r w:rsidRPr="00387151">
        <w:rPr>
          <w:rFonts w:ascii="Times New Roman" w:eastAsia="仿宋_GB2312" w:hAnsi="Times New Roman"/>
          <w:sz w:val="24"/>
          <w:szCs w:val="24"/>
        </w:rPr>
        <w:t>道岔设备控制设备配线焊接。</w:t>
      </w:r>
    </w:p>
    <w:p w14:paraId="2F3202D6"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作业内容：</w:t>
      </w:r>
      <w:r w:rsidRPr="00387151">
        <w:rPr>
          <w:rFonts w:ascii="Times New Roman" w:eastAsia="仿宋" w:hAnsi="Times New Roman"/>
          <w:sz w:val="24"/>
          <w:szCs w:val="24"/>
        </w:rPr>
        <w:t>根据道岔控制设备原理图、组合内部配线图完成对道岔组合内部的配线焊接</w:t>
      </w:r>
      <w:r w:rsidRPr="00387151">
        <w:rPr>
          <w:rFonts w:ascii="Times New Roman" w:eastAsia="仿宋_GB2312" w:hAnsi="Times New Roman"/>
          <w:sz w:val="24"/>
          <w:szCs w:val="24"/>
        </w:rPr>
        <w:t>。</w:t>
      </w:r>
    </w:p>
    <w:p w14:paraId="2CA391BA" w14:textId="77777777" w:rsidR="00AE7856" w:rsidRPr="00387151" w:rsidRDefault="00E01D2A">
      <w:pPr>
        <w:spacing w:line="360" w:lineRule="auto"/>
        <w:ind w:firstLineChars="200" w:firstLine="482"/>
        <w:rPr>
          <w:rFonts w:ascii="Times New Roman" w:eastAsia="仿宋" w:hAnsi="Times New Roman"/>
          <w:sz w:val="24"/>
          <w:szCs w:val="24"/>
        </w:rPr>
      </w:pPr>
      <w:r w:rsidRPr="00387151">
        <w:rPr>
          <w:rFonts w:ascii="Times New Roman" w:eastAsia="仿宋_GB2312" w:hAnsi="Times New Roman"/>
          <w:b/>
          <w:bCs/>
          <w:sz w:val="24"/>
          <w:szCs w:val="24"/>
        </w:rPr>
        <w:t>完成标准：</w:t>
      </w:r>
      <w:r w:rsidRPr="00387151">
        <w:rPr>
          <w:rFonts w:ascii="Times New Roman" w:eastAsia="仿宋" w:hAnsi="Times New Roman"/>
          <w:sz w:val="24"/>
          <w:szCs w:val="24"/>
        </w:rPr>
        <w:t>焊点应光滑、饱满、无毛刺，避免出现虚焊、假焊，禁止搭焊。</w:t>
      </w:r>
    </w:p>
    <w:p w14:paraId="1A1A5913" w14:textId="77777777" w:rsidR="00AE7856" w:rsidRPr="00387151" w:rsidRDefault="00E01D2A">
      <w:pPr>
        <w:spacing w:line="360" w:lineRule="auto"/>
        <w:ind w:firstLineChars="200" w:firstLine="482"/>
        <w:rPr>
          <w:rFonts w:ascii="Times New Roman" w:eastAsia="仿宋_GB2312" w:hAnsi="Times New Roman"/>
          <w:b/>
          <w:bCs/>
          <w:sz w:val="24"/>
          <w:szCs w:val="24"/>
        </w:rPr>
      </w:pPr>
      <w:r w:rsidRPr="00387151">
        <w:rPr>
          <w:rFonts w:ascii="Times New Roman" w:eastAsia="仿宋_GB2312" w:hAnsi="Times New Roman"/>
          <w:b/>
          <w:bCs/>
          <w:sz w:val="24"/>
          <w:szCs w:val="24"/>
        </w:rPr>
        <w:t>2.</w:t>
      </w:r>
      <w:r w:rsidRPr="00387151">
        <w:rPr>
          <w:rFonts w:ascii="Times New Roman" w:eastAsia="仿宋_GB2312" w:hAnsi="Times New Roman"/>
          <w:b/>
          <w:bCs/>
          <w:sz w:val="24"/>
          <w:szCs w:val="24"/>
        </w:rPr>
        <w:t>施工配线</w:t>
      </w:r>
    </w:p>
    <w:p w14:paraId="7FD7F2D5"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作业项目：</w:t>
      </w:r>
      <w:r w:rsidRPr="00387151">
        <w:rPr>
          <w:rFonts w:ascii="Times New Roman" w:eastAsia="仿宋" w:hAnsi="Times New Roman"/>
          <w:sz w:val="24"/>
          <w:szCs w:val="24"/>
        </w:rPr>
        <w:t>完成道岔控制组合内部配线</w:t>
      </w:r>
      <w:r w:rsidRPr="00387151">
        <w:rPr>
          <w:rFonts w:ascii="Times New Roman" w:eastAsia="仿宋_GB2312" w:hAnsi="Times New Roman"/>
          <w:sz w:val="24"/>
          <w:szCs w:val="24"/>
        </w:rPr>
        <w:t>。</w:t>
      </w:r>
    </w:p>
    <w:p w14:paraId="1A8BD9C8"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作业内容：</w:t>
      </w:r>
      <w:r w:rsidRPr="00387151">
        <w:rPr>
          <w:rFonts w:ascii="Times New Roman" w:eastAsia="仿宋" w:hAnsi="Times New Roman"/>
          <w:sz w:val="24"/>
          <w:szCs w:val="24"/>
        </w:rPr>
        <w:t>根据道岔设备原理图及任务书要求，完成终端电缆盒（万可端子）至</w:t>
      </w:r>
      <w:r w:rsidRPr="00387151">
        <w:rPr>
          <w:rFonts w:ascii="Times New Roman" w:eastAsia="仿宋" w:hAnsi="Times New Roman"/>
          <w:sz w:val="24"/>
          <w:szCs w:val="24"/>
        </w:rPr>
        <w:t>ZYJ7</w:t>
      </w:r>
      <w:r w:rsidRPr="00387151">
        <w:rPr>
          <w:rFonts w:ascii="Times New Roman" w:eastAsia="仿宋" w:hAnsi="Times New Roman"/>
          <w:sz w:val="24"/>
          <w:szCs w:val="24"/>
        </w:rPr>
        <w:t>型转辙机之间的配线</w:t>
      </w:r>
      <w:r w:rsidRPr="00387151">
        <w:rPr>
          <w:rFonts w:ascii="Times New Roman" w:eastAsia="仿宋_GB2312" w:hAnsi="Times New Roman"/>
          <w:sz w:val="24"/>
          <w:szCs w:val="24"/>
        </w:rPr>
        <w:t>。</w:t>
      </w:r>
    </w:p>
    <w:p w14:paraId="022E7FA3" w14:textId="77777777" w:rsidR="00AE7856" w:rsidRPr="00387151" w:rsidRDefault="00E01D2A">
      <w:pPr>
        <w:spacing w:line="360" w:lineRule="auto"/>
        <w:ind w:firstLineChars="200" w:firstLine="482"/>
        <w:rPr>
          <w:rFonts w:ascii="Times New Roman" w:eastAsia="仿宋" w:hAnsi="Times New Roman"/>
          <w:sz w:val="24"/>
          <w:szCs w:val="24"/>
        </w:rPr>
      </w:pPr>
      <w:r w:rsidRPr="00387151">
        <w:rPr>
          <w:rFonts w:ascii="Times New Roman" w:eastAsia="仿宋_GB2312" w:hAnsi="Times New Roman"/>
          <w:b/>
          <w:bCs/>
          <w:sz w:val="24"/>
          <w:szCs w:val="24"/>
        </w:rPr>
        <w:t>完成标准：</w:t>
      </w:r>
      <w:r w:rsidRPr="00387151">
        <w:rPr>
          <w:rFonts w:ascii="Times New Roman" w:eastAsia="仿宋" w:hAnsi="Times New Roman"/>
          <w:sz w:val="24"/>
          <w:szCs w:val="24"/>
        </w:rPr>
        <w:t>施工配线过程中需符合相关的工艺要求。</w:t>
      </w:r>
    </w:p>
    <w:p w14:paraId="4CE3499C" w14:textId="77777777" w:rsidR="00AE7856" w:rsidRPr="00387151" w:rsidRDefault="00E01D2A">
      <w:pPr>
        <w:spacing w:line="360" w:lineRule="auto"/>
        <w:ind w:firstLineChars="200" w:firstLine="482"/>
        <w:rPr>
          <w:rFonts w:ascii="Times New Roman" w:eastAsia="仿宋_GB2312" w:hAnsi="Times New Roman"/>
          <w:b/>
          <w:bCs/>
          <w:sz w:val="24"/>
          <w:szCs w:val="24"/>
        </w:rPr>
      </w:pPr>
      <w:r w:rsidRPr="00387151">
        <w:rPr>
          <w:rFonts w:ascii="Times New Roman" w:eastAsia="仿宋_GB2312" w:hAnsi="Times New Roman"/>
          <w:b/>
          <w:bCs/>
          <w:sz w:val="24"/>
          <w:szCs w:val="24"/>
        </w:rPr>
        <w:t>3.</w:t>
      </w:r>
      <w:r w:rsidRPr="00387151">
        <w:rPr>
          <w:rFonts w:ascii="Times New Roman" w:eastAsia="仿宋_GB2312" w:hAnsi="Times New Roman"/>
          <w:b/>
          <w:bCs/>
          <w:sz w:val="24"/>
          <w:szCs w:val="24"/>
        </w:rPr>
        <w:t>导通测试</w:t>
      </w:r>
    </w:p>
    <w:p w14:paraId="468BC4C2"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作业项目：</w:t>
      </w:r>
      <w:r w:rsidRPr="00387151">
        <w:rPr>
          <w:rFonts w:ascii="Times New Roman" w:eastAsia="仿宋" w:hAnsi="Times New Roman"/>
          <w:sz w:val="24"/>
          <w:szCs w:val="24"/>
        </w:rPr>
        <w:t>完成组合导通测试</w:t>
      </w:r>
      <w:r w:rsidRPr="00387151">
        <w:rPr>
          <w:rFonts w:ascii="Times New Roman" w:eastAsia="仿宋_GB2312" w:hAnsi="Times New Roman"/>
          <w:sz w:val="24"/>
          <w:szCs w:val="24"/>
        </w:rPr>
        <w:t>。</w:t>
      </w:r>
    </w:p>
    <w:p w14:paraId="7B082435"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作业内容：</w:t>
      </w:r>
      <w:r w:rsidRPr="00387151">
        <w:rPr>
          <w:rFonts w:ascii="Times New Roman" w:eastAsia="仿宋" w:hAnsi="Times New Roman"/>
          <w:sz w:val="24"/>
          <w:szCs w:val="24"/>
        </w:rPr>
        <w:t>将继电器安装至焊接完成的道岔控制组合上进行组合导通测试</w:t>
      </w:r>
      <w:r w:rsidRPr="00387151">
        <w:rPr>
          <w:rFonts w:ascii="Times New Roman" w:eastAsia="仿宋_GB2312" w:hAnsi="Times New Roman"/>
          <w:sz w:val="24"/>
          <w:szCs w:val="24"/>
        </w:rPr>
        <w:t>。</w:t>
      </w:r>
    </w:p>
    <w:p w14:paraId="02620E60" w14:textId="77777777" w:rsidR="00AE7856" w:rsidRPr="00387151" w:rsidRDefault="00E01D2A">
      <w:pPr>
        <w:spacing w:line="360" w:lineRule="auto"/>
        <w:ind w:firstLineChars="200" w:firstLine="482"/>
        <w:rPr>
          <w:rFonts w:ascii="Times New Roman" w:hAnsi="Times New Roman"/>
        </w:rPr>
      </w:pPr>
      <w:r w:rsidRPr="00387151">
        <w:rPr>
          <w:rFonts w:ascii="Times New Roman" w:eastAsia="仿宋_GB2312" w:hAnsi="Times New Roman"/>
          <w:b/>
          <w:bCs/>
          <w:sz w:val="24"/>
          <w:szCs w:val="24"/>
        </w:rPr>
        <w:t>完成标准：</w:t>
      </w:r>
      <w:r w:rsidRPr="00387151">
        <w:rPr>
          <w:rFonts w:ascii="Times New Roman" w:eastAsia="仿宋" w:hAnsi="Times New Roman"/>
          <w:sz w:val="24"/>
          <w:szCs w:val="24"/>
        </w:rPr>
        <w:t>测试结果正确。</w:t>
      </w:r>
    </w:p>
    <w:p w14:paraId="06CE3BF1" w14:textId="77777777" w:rsidR="00AE7856" w:rsidRPr="00387151" w:rsidRDefault="00E01D2A">
      <w:pPr>
        <w:pStyle w:val="2"/>
        <w:rPr>
          <w:rFonts w:ascii="Times New Roman" w:eastAsia="仿宋_GB2312" w:hAnsi="Times New Roman" w:cs="Times New Roman"/>
          <w:b w:val="0"/>
          <w:bCs w:val="0"/>
          <w:sz w:val="28"/>
          <w:szCs w:val="28"/>
        </w:rPr>
      </w:pPr>
      <w:r w:rsidRPr="00387151">
        <w:rPr>
          <w:rFonts w:ascii="Times New Roman" w:eastAsia="仿宋_GB2312" w:hAnsi="Times New Roman" w:cs="Times New Roman"/>
          <w:sz w:val="28"/>
          <w:szCs w:val="28"/>
        </w:rPr>
        <w:t>任务</w:t>
      </w:r>
      <w:r w:rsidRPr="00387151">
        <w:rPr>
          <w:rFonts w:ascii="Times New Roman" w:eastAsia="仿宋_GB2312" w:hAnsi="Times New Roman" w:cs="Times New Roman"/>
          <w:sz w:val="28"/>
          <w:szCs w:val="28"/>
        </w:rPr>
        <w:t xml:space="preserve">2  </w:t>
      </w:r>
      <w:r w:rsidRPr="00387151">
        <w:rPr>
          <w:rFonts w:ascii="Times New Roman" w:eastAsia="仿宋_GB2312" w:hAnsi="Times New Roman" w:cs="Times New Roman"/>
          <w:sz w:val="28"/>
          <w:szCs w:val="28"/>
        </w:rPr>
        <w:t>信号设备故障处理（</w:t>
      </w:r>
      <w:r w:rsidRPr="00387151">
        <w:rPr>
          <w:rFonts w:ascii="Times New Roman" w:eastAsia="仿宋_GB2312" w:hAnsi="Times New Roman" w:cs="Times New Roman"/>
          <w:sz w:val="28"/>
          <w:szCs w:val="28"/>
        </w:rPr>
        <w:t>40</w:t>
      </w:r>
      <w:r w:rsidRPr="00387151">
        <w:rPr>
          <w:rFonts w:ascii="Times New Roman" w:eastAsia="仿宋_GB2312" w:hAnsi="Times New Roman" w:cs="Times New Roman"/>
          <w:sz w:val="28"/>
          <w:szCs w:val="28"/>
        </w:rPr>
        <w:t>分）</w:t>
      </w:r>
    </w:p>
    <w:p w14:paraId="30DE2F79"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作业项目：</w:t>
      </w:r>
      <w:r w:rsidRPr="00387151">
        <w:rPr>
          <w:rFonts w:ascii="Times New Roman" w:eastAsia="仿宋_GB2312" w:hAnsi="Times New Roman"/>
          <w:sz w:val="24"/>
          <w:szCs w:val="24"/>
        </w:rPr>
        <w:t>完成交流道岔控制电路的启动电路室内故障的排查与处理。</w:t>
      </w:r>
    </w:p>
    <w:p w14:paraId="56CFF1CA"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作业内容：</w:t>
      </w:r>
      <w:r w:rsidRPr="00387151">
        <w:rPr>
          <w:rFonts w:ascii="Times New Roman" w:eastAsia="仿宋_GB2312" w:hAnsi="Times New Roman"/>
          <w:sz w:val="24"/>
          <w:szCs w:val="24"/>
        </w:rPr>
        <w:t>进行城轨信号设备故障排查处理考核作业需按以下作业流程进行</w:t>
      </w:r>
      <w:r w:rsidRPr="00387151">
        <w:rPr>
          <w:rFonts w:ascii="Times New Roman" w:eastAsia="仿宋_GB2312" w:hAnsi="Times New Roman"/>
          <w:sz w:val="24"/>
          <w:szCs w:val="24"/>
        </w:rPr>
        <w:lastRenderedPageBreak/>
        <w:t>作业：</w:t>
      </w:r>
    </w:p>
    <w:p w14:paraId="027BAFDC"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1</w:t>
      </w:r>
      <w:r w:rsidRPr="00387151">
        <w:rPr>
          <w:rFonts w:ascii="Times New Roman" w:eastAsia="仿宋_GB2312" w:hAnsi="Times New Roman"/>
          <w:sz w:val="24"/>
          <w:szCs w:val="24"/>
        </w:rPr>
        <w:t>）准备工器具和材料；</w:t>
      </w:r>
    </w:p>
    <w:p w14:paraId="5E164211"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2</w:t>
      </w:r>
      <w:r w:rsidRPr="00387151">
        <w:rPr>
          <w:rFonts w:ascii="Times New Roman" w:eastAsia="仿宋_GB2312" w:hAnsi="Times New Roman"/>
          <w:sz w:val="24"/>
          <w:szCs w:val="24"/>
        </w:rPr>
        <w:t>）作业前，向现场裁判员请点；</w:t>
      </w:r>
    </w:p>
    <w:p w14:paraId="16F17A65"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3</w:t>
      </w:r>
      <w:r w:rsidRPr="00387151">
        <w:rPr>
          <w:rFonts w:ascii="Times New Roman" w:eastAsia="仿宋_GB2312" w:hAnsi="Times New Roman"/>
          <w:sz w:val="24"/>
          <w:szCs w:val="24"/>
        </w:rPr>
        <w:t>）进入虚拟作业场景，点击考核项目图标查看考核项目；</w:t>
      </w:r>
      <w:r w:rsidRPr="00387151">
        <w:rPr>
          <w:rFonts w:ascii="Times New Roman" w:eastAsia="仿宋_GB2312" w:hAnsi="Times New Roman"/>
          <w:sz w:val="24"/>
          <w:szCs w:val="24"/>
        </w:rPr>
        <w:t xml:space="preserve"> </w:t>
      </w:r>
    </w:p>
    <w:p w14:paraId="48F1349B"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4</w:t>
      </w:r>
      <w:r w:rsidRPr="00387151">
        <w:rPr>
          <w:rFonts w:ascii="Times New Roman" w:eastAsia="仿宋_GB2312" w:hAnsi="Times New Roman"/>
          <w:sz w:val="24"/>
          <w:szCs w:val="24"/>
        </w:rPr>
        <w:t>）点击对应考核项目的编号进入项目考核场景；</w:t>
      </w:r>
      <w:r w:rsidRPr="00387151">
        <w:rPr>
          <w:rFonts w:ascii="Times New Roman" w:eastAsia="仿宋_GB2312" w:hAnsi="Times New Roman"/>
          <w:sz w:val="24"/>
          <w:szCs w:val="24"/>
        </w:rPr>
        <w:t xml:space="preserve"> </w:t>
      </w:r>
    </w:p>
    <w:p w14:paraId="687BF5D3"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5</w:t>
      </w:r>
      <w:r w:rsidRPr="00387151">
        <w:rPr>
          <w:rFonts w:ascii="Times New Roman" w:eastAsia="仿宋_GB2312" w:hAnsi="Times New Roman"/>
          <w:sz w:val="24"/>
          <w:szCs w:val="24"/>
        </w:rPr>
        <w:t>）接收故障与处理试题；</w:t>
      </w:r>
    </w:p>
    <w:p w14:paraId="76927F7C"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6</w:t>
      </w:r>
      <w:r w:rsidRPr="00387151">
        <w:rPr>
          <w:rFonts w:ascii="Times New Roman" w:eastAsia="仿宋_GB2312" w:hAnsi="Times New Roman"/>
          <w:sz w:val="24"/>
          <w:szCs w:val="24"/>
        </w:rPr>
        <w:t>）作业后，向现场裁判员销点；</w:t>
      </w:r>
    </w:p>
    <w:p w14:paraId="6D319E19"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7</w:t>
      </w:r>
      <w:r w:rsidRPr="00387151">
        <w:rPr>
          <w:rFonts w:ascii="Times New Roman" w:eastAsia="仿宋_GB2312" w:hAnsi="Times New Roman"/>
          <w:sz w:val="24"/>
          <w:szCs w:val="24"/>
        </w:rPr>
        <w:t>）在故障处理登记表中记录故障点编号后提交考核项目结果。</w:t>
      </w:r>
    </w:p>
    <w:p w14:paraId="238B0E35" w14:textId="77777777" w:rsidR="00AE7856" w:rsidRPr="00387151" w:rsidRDefault="00E01D2A">
      <w:pPr>
        <w:spacing w:line="360" w:lineRule="auto"/>
        <w:ind w:firstLineChars="200" w:firstLine="482"/>
        <w:rPr>
          <w:rFonts w:ascii="Times New Roman" w:eastAsia="仿宋" w:hAnsi="Times New Roman"/>
          <w:sz w:val="24"/>
          <w:szCs w:val="24"/>
        </w:rPr>
      </w:pPr>
      <w:r w:rsidRPr="00387151">
        <w:rPr>
          <w:rFonts w:ascii="Times New Roman" w:eastAsia="仿宋_GB2312" w:hAnsi="Times New Roman"/>
          <w:b/>
          <w:bCs/>
          <w:sz w:val="24"/>
          <w:szCs w:val="24"/>
        </w:rPr>
        <w:t>完成标准：</w:t>
      </w:r>
      <w:r w:rsidRPr="00387151">
        <w:rPr>
          <w:rFonts w:ascii="Times New Roman" w:eastAsia="仿宋_GB2312" w:hAnsi="Times New Roman"/>
          <w:sz w:val="24"/>
          <w:szCs w:val="24"/>
        </w:rPr>
        <w:t>道岔控制操作能够顺利启动</w:t>
      </w:r>
      <w:r w:rsidRPr="00387151">
        <w:rPr>
          <w:rFonts w:ascii="Times New Roman" w:eastAsia="仿宋" w:hAnsi="Times New Roman"/>
          <w:sz w:val="24"/>
          <w:szCs w:val="24"/>
        </w:rPr>
        <w:t>。</w:t>
      </w:r>
    </w:p>
    <w:p w14:paraId="28ACDB1A" w14:textId="77777777" w:rsidR="00AE7856" w:rsidRPr="00387151" w:rsidRDefault="00E01D2A">
      <w:pPr>
        <w:pStyle w:val="ab"/>
        <w:ind w:firstLine="480"/>
        <w:rPr>
          <w:rFonts w:ascii="Times New Roman" w:eastAsia="仿宋" w:hAnsi="Times New Roman"/>
          <w:sz w:val="24"/>
          <w:szCs w:val="24"/>
        </w:rPr>
      </w:pPr>
      <w:r w:rsidRPr="00387151">
        <w:rPr>
          <w:rFonts w:ascii="Times New Roman" w:eastAsia="仿宋" w:hAnsi="Times New Roman"/>
          <w:sz w:val="24"/>
          <w:szCs w:val="24"/>
        </w:rPr>
        <w:t>故障点如下表：</w:t>
      </w:r>
    </w:p>
    <w:p w14:paraId="0A5E31BE" w14:textId="77777777" w:rsidR="00AE7856" w:rsidRPr="00387151" w:rsidRDefault="00E01D2A">
      <w:pPr>
        <w:jc w:val="center"/>
        <w:rPr>
          <w:rFonts w:ascii="Times New Roman" w:hAnsi="Times New Roman"/>
        </w:rPr>
      </w:pPr>
      <w:r w:rsidRPr="00387151">
        <w:rPr>
          <w:rFonts w:ascii="Times New Roman" w:eastAsia="仿宋_GB2312" w:hAnsi="Times New Roman"/>
          <w:sz w:val="24"/>
          <w:szCs w:val="24"/>
        </w:rPr>
        <w:t>表</w:t>
      </w:r>
      <w:r w:rsidRPr="00387151">
        <w:rPr>
          <w:rFonts w:ascii="Times New Roman" w:eastAsia="仿宋_GB2312" w:hAnsi="Times New Roman"/>
          <w:sz w:val="24"/>
          <w:szCs w:val="24"/>
        </w:rPr>
        <w:t xml:space="preserve">1 </w:t>
      </w:r>
      <w:r w:rsidRPr="00387151">
        <w:rPr>
          <w:rFonts w:ascii="Times New Roman" w:eastAsia="仿宋_GB2312" w:hAnsi="Times New Roman"/>
          <w:sz w:val="24"/>
          <w:szCs w:val="24"/>
        </w:rPr>
        <w:t>信号设备故障点</w:t>
      </w:r>
    </w:p>
    <w:tbl>
      <w:tblPr>
        <w:tblW w:w="895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1252"/>
        <w:gridCol w:w="3775"/>
        <w:gridCol w:w="1890"/>
        <w:gridCol w:w="1200"/>
      </w:tblGrid>
      <w:tr w:rsidR="00AE7856" w:rsidRPr="00387151" w14:paraId="78AF0299" w14:textId="77777777">
        <w:trPr>
          <w:trHeight w:val="288"/>
        </w:trPr>
        <w:tc>
          <w:tcPr>
            <w:tcW w:w="837" w:type="dxa"/>
            <w:shd w:val="clear" w:color="auto" w:fill="auto"/>
            <w:noWrap/>
            <w:vAlign w:val="center"/>
          </w:tcPr>
          <w:p w14:paraId="5AA6E977" w14:textId="77777777" w:rsidR="00AE7856" w:rsidRPr="00387151" w:rsidRDefault="00E01D2A">
            <w:pPr>
              <w:widowControl/>
              <w:jc w:val="center"/>
              <w:textAlignment w:val="center"/>
              <w:rPr>
                <w:rFonts w:ascii="Times New Roman" w:eastAsia="仿宋" w:hAnsi="Times New Roman"/>
                <w:b/>
                <w:bCs/>
                <w:color w:val="000000"/>
                <w:szCs w:val="21"/>
              </w:rPr>
            </w:pPr>
            <w:r w:rsidRPr="00387151">
              <w:rPr>
                <w:rFonts w:ascii="Times New Roman" w:eastAsia="仿宋" w:hAnsi="Times New Roman"/>
                <w:b/>
                <w:bCs/>
                <w:color w:val="000000"/>
                <w:kern w:val="0"/>
                <w:szCs w:val="21"/>
                <w:lang w:bidi="ar"/>
              </w:rPr>
              <w:t>序号</w:t>
            </w:r>
          </w:p>
        </w:tc>
        <w:tc>
          <w:tcPr>
            <w:tcW w:w="1252" w:type="dxa"/>
            <w:shd w:val="clear" w:color="auto" w:fill="auto"/>
            <w:noWrap/>
            <w:vAlign w:val="center"/>
          </w:tcPr>
          <w:p w14:paraId="505750D9" w14:textId="77777777" w:rsidR="00AE7856" w:rsidRPr="00387151" w:rsidRDefault="00E01D2A">
            <w:pPr>
              <w:widowControl/>
              <w:jc w:val="center"/>
              <w:textAlignment w:val="center"/>
              <w:rPr>
                <w:rFonts w:ascii="Times New Roman" w:eastAsia="仿宋" w:hAnsi="Times New Roman"/>
                <w:b/>
                <w:bCs/>
                <w:color w:val="000000"/>
                <w:szCs w:val="21"/>
              </w:rPr>
            </w:pPr>
            <w:r w:rsidRPr="00387151">
              <w:rPr>
                <w:rFonts w:ascii="Times New Roman" w:eastAsia="仿宋" w:hAnsi="Times New Roman"/>
                <w:b/>
                <w:bCs/>
                <w:color w:val="000000"/>
                <w:kern w:val="0"/>
                <w:szCs w:val="21"/>
                <w:lang w:bidi="ar"/>
              </w:rPr>
              <w:t>设备名称</w:t>
            </w:r>
          </w:p>
        </w:tc>
        <w:tc>
          <w:tcPr>
            <w:tcW w:w="3775" w:type="dxa"/>
            <w:shd w:val="clear" w:color="auto" w:fill="auto"/>
            <w:noWrap/>
            <w:vAlign w:val="center"/>
          </w:tcPr>
          <w:p w14:paraId="40C56DC6" w14:textId="77777777" w:rsidR="00AE7856" w:rsidRPr="00387151" w:rsidRDefault="00E01D2A">
            <w:pPr>
              <w:widowControl/>
              <w:jc w:val="center"/>
              <w:textAlignment w:val="center"/>
              <w:rPr>
                <w:rFonts w:ascii="Times New Roman" w:eastAsia="仿宋" w:hAnsi="Times New Roman"/>
                <w:b/>
                <w:bCs/>
                <w:color w:val="000000"/>
                <w:szCs w:val="21"/>
              </w:rPr>
            </w:pPr>
            <w:r w:rsidRPr="00387151">
              <w:rPr>
                <w:rFonts w:ascii="Times New Roman" w:eastAsia="仿宋" w:hAnsi="Times New Roman"/>
                <w:b/>
                <w:bCs/>
                <w:color w:val="000000"/>
                <w:kern w:val="0"/>
                <w:szCs w:val="21"/>
                <w:lang w:bidi="ar"/>
              </w:rPr>
              <w:t>故障点位置</w:t>
            </w:r>
          </w:p>
        </w:tc>
        <w:tc>
          <w:tcPr>
            <w:tcW w:w="1890" w:type="dxa"/>
            <w:shd w:val="clear" w:color="auto" w:fill="auto"/>
            <w:noWrap/>
            <w:vAlign w:val="center"/>
          </w:tcPr>
          <w:p w14:paraId="71110FB5" w14:textId="77777777" w:rsidR="00AE7856" w:rsidRPr="00387151" w:rsidRDefault="00E01D2A">
            <w:pPr>
              <w:widowControl/>
              <w:jc w:val="center"/>
              <w:textAlignment w:val="center"/>
              <w:rPr>
                <w:rFonts w:ascii="Times New Roman" w:eastAsia="仿宋" w:hAnsi="Times New Roman"/>
                <w:b/>
                <w:bCs/>
                <w:color w:val="000000"/>
                <w:szCs w:val="21"/>
              </w:rPr>
            </w:pPr>
            <w:r w:rsidRPr="00387151">
              <w:rPr>
                <w:rFonts w:ascii="Times New Roman" w:eastAsia="仿宋" w:hAnsi="Times New Roman"/>
                <w:b/>
                <w:bCs/>
                <w:color w:val="000000"/>
                <w:kern w:val="0"/>
                <w:szCs w:val="21"/>
                <w:lang w:bidi="ar"/>
              </w:rPr>
              <w:t>故障描述</w:t>
            </w:r>
          </w:p>
        </w:tc>
        <w:tc>
          <w:tcPr>
            <w:tcW w:w="1200" w:type="dxa"/>
            <w:shd w:val="clear" w:color="auto" w:fill="auto"/>
            <w:noWrap/>
            <w:vAlign w:val="center"/>
          </w:tcPr>
          <w:p w14:paraId="3694773C" w14:textId="77777777" w:rsidR="00AE7856" w:rsidRPr="00387151" w:rsidRDefault="00E01D2A">
            <w:pPr>
              <w:widowControl/>
              <w:jc w:val="center"/>
              <w:textAlignment w:val="center"/>
              <w:rPr>
                <w:rFonts w:ascii="Times New Roman" w:eastAsia="仿宋" w:hAnsi="Times New Roman"/>
                <w:b/>
                <w:bCs/>
                <w:color w:val="000000"/>
                <w:szCs w:val="21"/>
              </w:rPr>
            </w:pPr>
            <w:r w:rsidRPr="00387151">
              <w:rPr>
                <w:rFonts w:ascii="Times New Roman" w:eastAsia="仿宋" w:hAnsi="Times New Roman"/>
                <w:b/>
                <w:bCs/>
                <w:color w:val="000000"/>
                <w:kern w:val="0"/>
                <w:szCs w:val="21"/>
                <w:lang w:bidi="ar"/>
              </w:rPr>
              <w:t>赛题设置</w:t>
            </w:r>
          </w:p>
        </w:tc>
      </w:tr>
      <w:tr w:rsidR="00AE7856" w:rsidRPr="00387151" w14:paraId="66B2F963" w14:textId="77777777">
        <w:trPr>
          <w:trHeight w:val="288"/>
        </w:trPr>
        <w:tc>
          <w:tcPr>
            <w:tcW w:w="837" w:type="dxa"/>
            <w:shd w:val="clear" w:color="auto" w:fill="auto"/>
            <w:noWrap/>
            <w:vAlign w:val="center"/>
          </w:tcPr>
          <w:p w14:paraId="6D03A48F"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1</w:t>
            </w:r>
          </w:p>
        </w:tc>
        <w:tc>
          <w:tcPr>
            <w:tcW w:w="1252" w:type="dxa"/>
            <w:vMerge w:val="restart"/>
            <w:shd w:val="clear" w:color="auto" w:fill="auto"/>
            <w:noWrap/>
            <w:vAlign w:val="center"/>
          </w:tcPr>
          <w:p w14:paraId="3FCD0141"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转辙机</w:t>
            </w:r>
          </w:p>
        </w:tc>
        <w:tc>
          <w:tcPr>
            <w:tcW w:w="3775" w:type="dxa"/>
            <w:shd w:val="clear" w:color="auto" w:fill="auto"/>
            <w:noWrap/>
            <w:vAlign w:val="center"/>
          </w:tcPr>
          <w:p w14:paraId="36B5E578"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01-11</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SJ-1</w:t>
            </w:r>
            <w:r w:rsidRPr="00387151">
              <w:rPr>
                <w:rFonts w:ascii="Times New Roman" w:eastAsia="仿宋" w:hAnsi="Times New Roman"/>
                <w:color w:val="000000"/>
                <w:kern w:val="0"/>
                <w:szCs w:val="21"/>
                <w:lang w:bidi="ar"/>
              </w:rPr>
              <w:t>（</w:t>
            </w:r>
            <w:r w:rsidRPr="00387151">
              <w:rPr>
                <w:rFonts w:ascii="Times New Roman" w:eastAsia="仿宋" w:hAnsi="Times New Roman"/>
                <w:color w:val="000000"/>
                <w:kern w:val="0"/>
                <w:szCs w:val="21"/>
                <w:lang w:bidi="ar"/>
              </w:rPr>
              <w:t>01-13</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SJ-3)</w:t>
            </w:r>
          </w:p>
        </w:tc>
        <w:tc>
          <w:tcPr>
            <w:tcW w:w="1890" w:type="dxa"/>
            <w:shd w:val="clear" w:color="auto" w:fill="auto"/>
            <w:noWrap/>
            <w:vAlign w:val="center"/>
          </w:tcPr>
          <w:p w14:paraId="7B30F1AD"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操动道岔无反应</w:t>
            </w:r>
          </w:p>
        </w:tc>
        <w:tc>
          <w:tcPr>
            <w:tcW w:w="1200" w:type="dxa"/>
            <w:shd w:val="clear" w:color="auto" w:fill="auto"/>
            <w:noWrap/>
            <w:vAlign w:val="center"/>
          </w:tcPr>
          <w:p w14:paraId="1FB465D2"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szCs w:val="21"/>
              </w:rPr>
              <w:t>√</w:t>
            </w:r>
          </w:p>
        </w:tc>
      </w:tr>
      <w:tr w:rsidR="00AE7856" w:rsidRPr="00387151" w14:paraId="14C0E298" w14:textId="77777777">
        <w:trPr>
          <w:trHeight w:val="288"/>
        </w:trPr>
        <w:tc>
          <w:tcPr>
            <w:tcW w:w="837" w:type="dxa"/>
            <w:shd w:val="clear" w:color="auto" w:fill="auto"/>
            <w:noWrap/>
            <w:vAlign w:val="center"/>
          </w:tcPr>
          <w:p w14:paraId="7B162B78"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2</w:t>
            </w:r>
          </w:p>
        </w:tc>
        <w:tc>
          <w:tcPr>
            <w:tcW w:w="1252" w:type="dxa"/>
            <w:vMerge/>
            <w:shd w:val="clear" w:color="auto" w:fill="auto"/>
            <w:noWrap/>
            <w:vAlign w:val="center"/>
          </w:tcPr>
          <w:p w14:paraId="1C8E9900"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259058F6"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01-6</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FCJ-1</w:t>
            </w:r>
            <w:r w:rsidRPr="00387151">
              <w:rPr>
                <w:rFonts w:ascii="Times New Roman" w:eastAsia="仿宋" w:hAnsi="Times New Roman"/>
                <w:color w:val="000000"/>
                <w:kern w:val="0"/>
                <w:szCs w:val="21"/>
                <w:lang w:bidi="ar"/>
              </w:rPr>
              <w:t>（</w:t>
            </w:r>
            <w:r w:rsidRPr="00387151">
              <w:rPr>
                <w:rFonts w:ascii="Times New Roman" w:eastAsia="仿宋" w:hAnsi="Times New Roman"/>
                <w:color w:val="000000"/>
                <w:kern w:val="0"/>
                <w:szCs w:val="21"/>
                <w:lang w:bidi="ar"/>
              </w:rPr>
              <w:t>01-8</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FCJ-3)</w:t>
            </w:r>
          </w:p>
        </w:tc>
        <w:tc>
          <w:tcPr>
            <w:tcW w:w="1890" w:type="dxa"/>
            <w:shd w:val="clear" w:color="auto" w:fill="auto"/>
            <w:noWrap/>
            <w:vAlign w:val="center"/>
          </w:tcPr>
          <w:p w14:paraId="2DB1A58B"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不能反操</w:t>
            </w:r>
          </w:p>
        </w:tc>
        <w:tc>
          <w:tcPr>
            <w:tcW w:w="1200" w:type="dxa"/>
            <w:shd w:val="clear" w:color="auto" w:fill="auto"/>
            <w:noWrap/>
            <w:vAlign w:val="center"/>
          </w:tcPr>
          <w:p w14:paraId="1328869D"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243BE0D7" w14:textId="77777777">
        <w:trPr>
          <w:trHeight w:val="288"/>
        </w:trPr>
        <w:tc>
          <w:tcPr>
            <w:tcW w:w="837" w:type="dxa"/>
            <w:shd w:val="clear" w:color="auto" w:fill="auto"/>
            <w:noWrap/>
            <w:vAlign w:val="center"/>
          </w:tcPr>
          <w:p w14:paraId="46C1A57A"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3</w:t>
            </w:r>
          </w:p>
        </w:tc>
        <w:tc>
          <w:tcPr>
            <w:tcW w:w="1252" w:type="dxa"/>
            <w:vMerge/>
            <w:shd w:val="clear" w:color="auto" w:fill="auto"/>
            <w:noWrap/>
            <w:vAlign w:val="center"/>
          </w:tcPr>
          <w:p w14:paraId="0DF6255F"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vAlign w:val="center"/>
          </w:tcPr>
          <w:p w14:paraId="37045E24"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TDF-03-9</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1DQJ-1</w:t>
            </w:r>
          </w:p>
        </w:tc>
        <w:tc>
          <w:tcPr>
            <w:tcW w:w="1890" w:type="dxa"/>
            <w:shd w:val="clear" w:color="auto" w:fill="auto"/>
            <w:noWrap/>
            <w:vAlign w:val="center"/>
          </w:tcPr>
          <w:p w14:paraId="3D9C607F"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操动道岔无反应</w:t>
            </w:r>
          </w:p>
        </w:tc>
        <w:tc>
          <w:tcPr>
            <w:tcW w:w="1200" w:type="dxa"/>
            <w:shd w:val="clear" w:color="auto" w:fill="auto"/>
            <w:noWrap/>
            <w:vAlign w:val="center"/>
          </w:tcPr>
          <w:p w14:paraId="332EC4AD"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7E1CF808" w14:textId="77777777">
        <w:trPr>
          <w:trHeight w:val="288"/>
        </w:trPr>
        <w:tc>
          <w:tcPr>
            <w:tcW w:w="837" w:type="dxa"/>
            <w:shd w:val="clear" w:color="auto" w:fill="auto"/>
            <w:noWrap/>
            <w:vAlign w:val="center"/>
          </w:tcPr>
          <w:p w14:paraId="282D503B"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4</w:t>
            </w:r>
          </w:p>
        </w:tc>
        <w:tc>
          <w:tcPr>
            <w:tcW w:w="1252" w:type="dxa"/>
            <w:vMerge/>
            <w:shd w:val="clear" w:color="auto" w:fill="auto"/>
            <w:noWrap/>
            <w:vAlign w:val="center"/>
          </w:tcPr>
          <w:p w14:paraId="6D6B9CC8"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546A8B15"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04-1</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DBJ-12</w:t>
            </w:r>
            <w:r w:rsidRPr="00387151">
              <w:rPr>
                <w:rFonts w:ascii="Times New Roman" w:eastAsia="仿宋" w:hAnsi="Times New Roman"/>
                <w:color w:val="000000"/>
                <w:kern w:val="0"/>
                <w:szCs w:val="21"/>
                <w:lang w:bidi="ar"/>
              </w:rPr>
              <w:t>（</w:t>
            </w:r>
            <w:r w:rsidRPr="00387151">
              <w:rPr>
                <w:rFonts w:ascii="Times New Roman" w:eastAsia="仿宋" w:hAnsi="Times New Roman"/>
                <w:color w:val="000000"/>
                <w:kern w:val="0"/>
                <w:szCs w:val="21"/>
                <w:lang w:bidi="ar"/>
              </w:rPr>
              <w:t>04-7</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DBJ-32)</w:t>
            </w:r>
          </w:p>
        </w:tc>
        <w:tc>
          <w:tcPr>
            <w:tcW w:w="1890" w:type="dxa"/>
            <w:shd w:val="clear" w:color="auto" w:fill="auto"/>
            <w:noWrap/>
            <w:vAlign w:val="center"/>
          </w:tcPr>
          <w:p w14:paraId="16668A29"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定位失表</w:t>
            </w:r>
          </w:p>
        </w:tc>
        <w:tc>
          <w:tcPr>
            <w:tcW w:w="1200" w:type="dxa"/>
            <w:shd w:val="clear" w:color="auto" w:fill="auto"/>
            <w:noWrap/>
            <w:vAlign w:val="center"/>
          </w:tcPr>
          <w:p w14:paraId="76CEFF16"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2690B0A2" w14:textId="77777777">
        <w:trPr>
          <w:trHeight w:val="288"/>
        </w:trPr>
        <w:tc>
          <w:tcPr>
            <w:tcW w:w="837" w:type="dxa"/>
            <w:shd w:val="clear" w:color="auto" w:fill="auto"/>
            <w:noWrap/>
            <w:vAlign w:val="center"/>
          </w:tcPr>
          <w:p w14:paraId="386453A7"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5</w:t>
            </w:r>
          </w:p>
        </w:tc>
        <w:tc>
          <w:tcPr>
            <w:tcW w:w="1252" w:type="dxa"/>
            <w:vMerge/>
            <w:shd w:val="clear" w:color="auto" w:fill="auto"/>
            <w:noWrap/>
            <w:vAlign w:val="center"/>
          </w:tcPr>
          <w:p w14:paraId="7BE9F42C"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59493943"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04-2</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FBJ-12(04-8</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FBJ-32)</w:t>
            </w:r>
          </w:p>
        </w:tc>
        <w:tc>
          <w:tcPr>
            <w:tcW w:w="1890" w:type="dxa"/>
            <w:shd w:val="clear" w:color="auto" w:fill="auto"/>
            <w:noWrap/>
            <w:vAlign w:val="center"/>
          </w:tcPr>
          <w:p w14:paraId="6926B427"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反位失表</w:t>
            </w:r>
          </w:p>
        </w:tc>
        <w:tc>
          <w:tcPr>
            <w:tcW w:w="1200" w:type="dxa"/>
            <w:shd w:val="clear" w:color="auto" w:fill="auto"/>
            <w:noWrap/>
            <w:vAlign w:val="center"/>
          </w:tcPr>
          <w:p w14:paraId="0CDA1CD4"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36311193" w14:textId="77777777">
        <w:trPr>
          <w:trHeight w:val="288"/>
        </w:trPr>
        <w:tc>
          <w:tcPr>
            <w:tcW w:w="837" w:type="dxa"/>
            <w:shd w:val="clear" w:color="auto" w:fill="auto"/>
            <w:noWrap/>
            <w:vAlign w:val="center"/>
          </w:tcPr>
          <w:p w14:paraId="17D4F27F"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6</w:t>
            </w:r>
          </w:p>
        </w:tc>
        <w:tc>
          <w:tcPr>
            <w:tcW w:w="1252" w:type="dxa"/>
            <w:vMerge/>
            <w:shd w:val="clear" w:color="auto" w:fill="auto"/>
            <w:noWrap/>
            <w:vAlign w:val="center"/>
          </w:tcPr>
          <w:p w14:paraId="5F67BC17"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29A7A2E9"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04-3</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DBJ-22(04-9</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DBJ-42)</w:t>
            </w:r>
          </w:p>
        </w:tc>
        <w:tc>
          <w:tcPr>
            <w:tcW w:w="1890" w:type="dxa"/>
            <w:shd w:val="clear" w:color="auto" w:fill="auto"/>
            <w:noWrap/>
            <w:vAlign w:val="center"/>
          </w:tcPr>
          <w:p w14:paraId="1F219558"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定位失表</w:t>
            </w:r>
          </w:p>
        </w:tc>
        <w:tc>
          <w:tcPr>
            <w:tcW w:w="1200" w:type="dxa"/>
            <w:shd w:val="clear" w:color="auto" w:fill="auto"/>
            <w:noWrap/>
            <w:vAlign w:val="center"/>
          </w:tcPr>
          <w:p w14:paraId="666B1C7F"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60BE8D12" w14:textId="77777777">
        <w:trPr>
          <w:trHeight w:val="288"/>
        </w:trPr>
        <w:tc>
          <w:tcPr>
            <w:tcW w:w="837" w:type="dxa"/>
            <w:shd w:val="clear" w:color="auto" w:fill="auto"/>
            <w:noWrap/>
            <w:vAlign w:val="center"/>
          </w:tcPr>
          <w:p w14:paraId="137BFB4A"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7</w:t>
            </w:r>
          </w:p>
        </w:tc>
        <w:tc>
          <w:tcPr>
            <w:tcW w:w="1252" w:type="dxa"/>
            <w:vMerge/>
            <w:shd w:val="clear" w:color="auto" w:fill="auto"/>
            <w:noWrap/>
            <w:vAlign w:val="center"/>
          </w:tcPr>
          <w:p w14:paraId="1663F2EB"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136ADB38"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04-4</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FBJ-22</w:t>
            </w:r>
            <w:r w:rsidRPr="00387151">
              <w:rPr>
                <w:rFonts w:ascii="Times New Roman" w:eastAsia="仿宋" w:hAnsi="Times New Roman"/>
                <w:color w:val="000000"/>
                <w:kern w:val="0"/>
                <w:szCs w:val="21"/>
                <w:lang w:bidi="ar"/>
              </w:rPr>
              <w:t>（</w:t>
            </w:r>
            <w:r w:rsidRPr="00387151">
              <w:rPr>
                <w:rFonts w:ascii="Times New Roman" w:eastAsia="仿宋" w:hAnsi="Times New Roman"/>
                <w:color w:val="000000"/>
                <w:kern w:val="0"/>
                <w:szCs w:val="21"/>
                <w:lang w:bidi="ar"/>
              </w:rPr>
              <w:t>04-10</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FBJ-42)</w:t>
            </w:r>
          </w:p>
        </w:tc>
        <w:tc>
          <w:tcPr>
            <w:tcW w:w="1890" w:type="dxa"/>
            <w:shd w:val="clear" w:color="auto" w:fill="auto"/>
            <w:noWrap/>
            <w:vAlign w:val="center"/>
          </w:tcPr>
          <w:p w14:paraId="0568AF84"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反位失表</w:t>
            </w:r>
          </w:p>
        </w:tc>
        <w:tc>
          <w:tcPr>
            <w:tcW w:w="1200" w:type="dxa"/>
            <w:shd w:val="clear" w:color="auto" w:fill="auto"/>
            <w:noWrap/>
            <w:vAlign w:val="center"/>
          </w:tcPr>
          <w:p w14:paraId="1C2208F6"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szCs w:val="21"/>
              </w:rPr>
              <w:t>√</w:t>
            </w:r>
          </w:p>
        </w:tc>
      </w:tr>
      <w:tr w:rsidR="00AE7856" w:rsidRPr="00387151" w14:paraId="18B6FF0C" w14:textId="77777777">
        <w:trPr>
          <w:trHeight w:val="288"/>
        </w:trPr>
        <w:tc>
          <w:tcPr>
            <w:tcW w:w="837" w:type="dxa"/>
            <w:shd w:val="clear" w:color="auto" w:fill="auto"/>
            <w:noWrap/>
            <w:vAlign w:val="center"/>
          </w:tcPr>
          <w:p w14:paraId="0936E53A"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8</w:t>
            </w:r>
          </w:p>
        </w:tc>
        <w:tc>
          <w:tcPr>
            <w:tcW w:w="1252" w:type="dxa"/>
            <w:vMerge/>
            <w:shd w:val="clear" w:color="auto" w:fill="auto"/>
            <w:noWrap/>
            <w:vAlign w:val="center"/>
          </w:tcPr>
          <w:p w14:paraId="1A0494F3"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3CD2EE91"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1DQJ-2</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BHJ32</w:t>
            </w:r>
          </w:p>
        </w:tc>
        <w:tc>
          <w:tcPr>
            <w:tcW w:w="1890" w:type="dxa"/>
            <w:shd w:val="clear" w:color="auto" w:fill="auto"/>
            <w:noWrap/>
            <w:vAlign w:val="center"/>
          </w:tcPr>
          <w:p w14:paraId="031704AD"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操动道岔无反应</w:t>
            </w:r>
          </w:p>
        </w:tc>
        <w:tc>
          <w:tcPr>
            <w:tcW w:w="1200" w:type="dxa"/>
            <w:shd w:val="clear" w:color="auto" w:fill="auto"/>
            <w:noWrap/>
            <w:vAlign w:val="center"/>
          </w:tcPr>
          <w:p w14:paraId="251B05B7"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5AA5B93A" w14:textId="77777777">
        <w:trPr>
          <w:trHeight w:val="288"/>
        </w:trPr>
        <w:tc>
          <w:tcPr>
            <w:tcW w:w="837" w:type="dxa"/>
            <w:shd w:val="clear" w:color="auto" w:fill="auto"/>
            <w:noWrap/>
            <w:vAlign w:val="center"/>
          </w:tcPr>
          <w:p w14:paraId="3F63375E"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9</w:t>
            </w:r>
          </w:p>
        </w:tc>
        <w:tc>
          <w:tcPr>
            <w:tcW w:w="1252" w:type="dxa"/>
            <w:vMerge/>
            <w:shd w:val="clear" w:color="auto" w:fill="auto"/>
            <w:noWrap/>
            <w:vAlign w:val="center"/>
          </w:tcPr>
          <w:p w14:paraId="5C4FD9FA"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7E6A3AEF"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1DQJF-23</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2DQJ133</w:t>
            </w:r>
          </w:p>
        </w:tc>
        <w:tc>
          <w:tcPr>
            <w:tcW w:w="1890" w:type="dxa"/>
            <w:shd w:val="clear" w:color="auto" w:fill="auto"/>
            <w:noWrap/>
            <w:vAlign w:val="center"/>
          </w:tcPr>
          <w:p w14:paraId="4C63F156"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反位失表，不能反操</w:t>
            </w:r>
          </w:p>
        </w:tc>
        <w:tc>
          <w:tcPr>
            <w:tcW w:w="1200" w:type="dxa"/>
            <w:shd w:val="clear" w:color="auto" w:fill="auto"/>
            <w:noWrap/>
            <w:vAlign w:val="center"/>
          </w:tcPr>
          <w:p w14:paraId="312E5CAA"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4A48410F" w14:textId="77777777">
        <w:trPr>
          <w:trHeight w:val="288"/>
        </w:trPr>
        <w:tc>
          <w:tcPr>
            <w:tcW w:w="837" w:type="dxa"/>
            <w:shd w:val="clear" w:color="auto" w:fill="auto"/>
            <w:noWrap/>
            <w:vAlign w:val="center"/>
          </w:tcPr>
          <w:p w14:paraId="22BFCD40"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10</w:t>
            </w:r>
          </w:p>
        </w:tc>
        <w:tc>
          <w:tcPr>
            <w:tcW w:w="1252" w:type="dxa"/>
            <w:vMerge/>
            <w:shd w:val="clear" w:color="auto" w:fill="auto"/>
            <w:noWrap/>
            <w:vAlign w:val="center"/>
          </w:tcPr>
          <w:p w14:paraId="3331C84C"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17DDE05B"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1DQJF-4</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BHJ-31</w:t>
            </w:r>
          </w:p>
        </w:tc>
        <w:tc>
          <w:tcPr>
            <w:tcW w:w="1890" w:type="dxa"/>
            <w:shd w:val="clear" w:color="auto" w:fill="auto"/>
            <w:noWrap/>
            <w:vAlign w:val="center"/>
          </w:tcPr>
          <w:p w14:paraId="35F4C73F"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操动道岔无反应</w:t>
            </w:r>
          </w:p>
        </w:tc>
        <w:tc>
          <w:tcPr>
            <w:tcW w:w="1200" w:type="dxa"/>
            <w:shd w:val="clear" w:color="auto" w:fill="auto"/>
            <w:noWrap/>
            <w:vAlign w:val="center"/>
          </w:tcPr>
          <w:p w14:paraId="0A8C7A9B"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1C825594" w14:textId="77777777">
        <w:trPr>
          <w:trHeight w:val="288"/>
        </w:trPr>
        <w:tc>
          <w:tcPr>
            <w:tcW w:w="837" w:type="dxa"/>
            <w:shd w:val="clear" w:color="auto" w:fill="auto"/>
            <w:noWrap/>
            <w:vAlign w:val="center"/>
          </w:tcPr>
          <w:p w14:paraId="50F4B17E"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11</w:t>
            </w:r>
          </w:p>
        </w:tc>
        <w:tc>
          <w:tcPr>
            <w:tcW w:w="1252" w:type="dxa"/>
            <w:vMerge/>
            <w:shd w:val="clear" w:color="auto" w:fill="auto"/>
            <w:noWrap/>
            <w:vAlign w:val="center"/>
          </w:tcPr>
          <w:p w14:paraId="564A0ED5"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7227D5F8"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2DQJ-122</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FBJ-4</w:t>
            </w:r>
          </w:p>
        </w:tc>
        <w:tc>
          <w:tcPr>
            <w:tcW w:w="1890" w:type="dxa"/>
            <w:shd w:val="clear" w:color="auto" w:fill="auto"/>
            <w:noWrap/>
            <w:vAlign w:val="center"/>
          </w:tcPr>
          <w:p w14:paraId="7D488E11"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反位失表</w:t>
            </w:r>
          </w:p>
        </w:tc>
        <w:tc>
          <w:tcPr>
            <w:tcW w:w="1200" w:type="dxa"/>
            <w:shd w:val="clear" w:color="auto" w:fill="auto"/>
            <w:noWrap/>
            <w:vAlign w:val="center"/>
          </w:tcPr>
          <w:p w14:paraId="637F0F7F"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102075E6" w14:textId="77777777">
        <w:trPr>
          <w:trHeight w:val="288"/>
        </w:trPr>
        <w:tc>
          <w:tcPr>
            <w:tcW w:w="837" w:type="dxa"/>
            <w:shd w:val="clear" w:color="auto" w:fill="auto"/>
            <w:noWrap/>
            <w:vAlign w:val="center"/>
          </w:tcPr>
          <w:p w14:paraId="4F19CB75"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12</w:t>
            </w:r>
          </w:p>
        </w:tc>
        <w:tc>
          <w:tcPr>
            <w:tcW w:w="1252" w:type="dxa"/>
            <w:vMerge/>
            <w:shd w:val="clear" w:color="auto" w:fill="auto"/>
            <w:noWrap/>
            <w:vAlign w:val="center"/>
          </w:tcPr>
          <w:p w14:paraId="2B9F264A"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138CB61C"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2DQJ-123</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05-3</w:t>
            </w:r>
          </w:p>
        </w:tc>
        <w:tc>
          <w:tcPr>
            <w:tcW w:w="1890" w:type="dxa"/>
            <w:shd w:val="clear" w:color="auto" w:fill="auto"/>
            <w:noWrap/>
            <w:vAlign w:val="center"/>
          </w:tcPr>
          <w:p w14:paraId="1832FFC1"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反位失表，不能反操</w:t>
            </w:r>
          </w:p>
        </w:tc>
        <w:tc>
          <w:tcPr>
            <w:tcW w:w="1200" w:type="dxa"/>
            <w:shd w:val="clear" w:color="auto" w:fill="auto"/>
            <w:noWrap/>
            <w:vAlign w:val="center"/>
          </w:tcPr>
          <w:p w14:paraId="778A4FB3"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szCs w:val="21"/>
              </w:rPr>
              <w:t>√</w:t>
            </w:r>
          </w:p>
        </w:tc>
      </w:tr>
      <w:tr w:rsidR="00AE7856" w:rsidRPr="00387151" w14:paraId="6571B53D" w14:textId="77777777">
        <w:trPr>
          <w:trHeight w:val="288"/>
        </w:trPr>
        <w:tc>
          <w:tcPr>
            <w:tcW w:w="837" w:type="dxa"/>
            <w:shd w:val="clear" w:color="auto" w:fill="auto"/>
            <w:noWrap/>
            <w:vAlign w:val="center"/>
          </w:tcPr>
          <w:p w14:paraId="4857B360"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13</w:t>
            </w:r>
          </w:p>
        </w:tc>
        <w:tc>
          <w:tcPr>
            <w:tcW w:w="1252" w:type="dxa"/>
            <w:vMerge/>
            <w:shd w:val="clear" w:color="auto" w:fill="auto"/>
            <w:noWrap/>
            <w:vAlign w:val="center"/>
          </w:tcPr>
          <w:p w14:paraId="678933E7"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vAlign w:val="center"/>
          </w:tcPr>
          <w:p w14:paraId="15991071"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2DQJ-142</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TDF-02-2</w:t>
            </w:r>
          </w:p>
        </w:tc>
        <w:tc>
          <w:tcPr>
            <w:tcW w:w="1890" w:type="dxa"/>
            <w:shd w:val="clear" w:color="auto" w:fill="auto"/>
            <w:noWrap/>
            <w:vAlign w:val="center"/>
          </w:tcPr>
          <w:p w14:paraId="2C188BA1"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操动道岔无反应</w:t>
            </w:r>
          </w:p>
        </w:tc>
        <w:tc>
          <w:tcPr>
            <w:tcW w:w="1200" w:type="dxa"/>
            <w:shd w:val="clear" w:color="auto" w:fill="auto"/>
            <w:noWrap/>
            <w:vAlign w:val="center"/>
          </w:tcPr>
          <w:p w14:paraId="44B16B64"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558C7536" w14:textId="77777777">
        <w:trPr>
          <w:trHeight w:val="288"/>
        </w:trPr>
        <w:tc>
          <w:tcPr>
            <w:tcW w:w="837" w:type="dxa"/>
            <w:shd w:val="clear" w:color="auto" w:fill="auto"/>
            <w:noWrap/>
            <w:vAlign w:val="center"/>
          </w:tcPr>
          <w:p w14:paraId="5642E42A"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14</w:t>
            </w:r>
          </w:p>
        </w:tc>
        <w:tc>
          <w:tcPr>
            <w:tcW w:w="1252" w:type="dxa"/>
            <w:vMerge/>
            <w:shd w:val="clear" w:color="auto" w:fill="auto"/>
            <w:noWrap/>
            <w:vAlign w:val="center"/>
          </w:tcPr>
          <w:p w14:paraId="5F37F486"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00ACADA6"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2DQJ-2</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1DQJF-42</w:t>
            </w:r>
          </w:p>
        </w:tc>
        <w:tc>
          <w:tcPr>
            <w:tcW w:w="1890" w:type="dxa"/>
            <w:shd w:val="clear" w:color="auto" w:fill="auto"/>
            <w:noWrap/>
            <w:vAlign w:val="center"/>
          </w:tcPr>
          <w:p w14:paraId="7B8E5B2B"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操动道岔无反应</w:t>
            </w:r>
          </w:p>
        </w:tc>
        <w:tc>
          <w:tcPr>
            <w:tcW w:w="1200" w:type="dxa"/>
            <w:shd w:val="clear" w:color="auto" w:fill="auto"/>
            <w:noWrap/>
            <w:vAlign w:val="center"/>
          </w:tcPr>
          <w:p w14:paraId="1F4C84B9"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003753A9" w14:textId="77777777">
        <w:trPr>
          <w:trHeight w:val="288"/>
        </w:trPr>
        <w:tc>
          <w:tcPr>
            <w:tcW w:w="837" w:type="dxa"/>
            <w:shd w:val="clear" w:color="auto" w:fill="auto"/>
            <w:noWrap/>
            <w:vAlign w:val="center"/>
          </w:tcPr>
          <w:p w14:paraId="087987D1"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15</w:t>
            </w:r>
          </w:p>
        </w:tc>
        <w:tc>
          <w:tcPr>
            <w:tcW w:w="1252" w:type="dxa"/>
            <w:vMerge/>
            <w:shd w:val="clear" w:color="auto" w:fill="auto"/>
            <w:noWrap/>
            <w:vAlign w:val="center"/>
          </w:tcPr>
          <w:p w14:paraId="395BFF52"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vAlign w:val="center"/>
          </w:tcPr>
          <w:p w14:paraId="195EAE94"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2DQJ-4</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TDF-02-1</w:t>
            </w:r>
          </w:p>
        </w:tc>
        <w:tc>
          <w:tcPr>
            <w:tcW w:w="1890" w:type="dxa"/>
            <w:shd w:val="clear" w:color="auto" w:fill="auto"/>
            <w:noWrap/>
            <w:vAlign w:val="center"/>
          </w:tcPr>
          <w:p w14:paraId="605C29AC"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操动道岔无反应</w:t>
            </w:r>
          </w:p>
        </w:tc>
        <w:tc>
          <w:tcPr>
            <w:tcW w:w="1200" w:type="dxa"/>
            <w:shd w:val="clear" w:color="auto" w:fill="auto"/>
            <w:noWrap/>
            <w:vAlign w:val="center"/>
          </w:tcPr>
          <w:p w14:paraId="4AB79761"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34A0AB9D" w14:textId="77777777">
        <w:trPr>
          <w:trHeight w:val="288"/>
        </w:trPr>
        <w:tc>
          <w:tcPr>
            <w:tcW w:w="837" w:type="dxa"/>
            <w:shd w:val="clear" w:color="auto" w:fill="auto"/>
            <w:noWrap/>
            <w:vAlign w:val="center"/>
          </w:tcPr>
          <w:p w14:paraId="659131B1"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16</w:t>
            </w:r>
          </w:p>
        </w:tc>
        <w:tc>
          <w:tcPr>
            <w:tcW w:w="1252" w:type="dxa"/>
            <w:vMerge/>
            <w:shd w:val="clear" w:color="auto" w:fill="auto"/>
            <w:noWrap/>
            <w:vAlign w:val="center"/>
          </w:tcPr>
          <w:p w14:paraId="0E2C2F18"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50175AC6"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DBJ-4</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2DQJ-132</w:t>
            </w:r>
          </w:p>
        </w:tc>
        <w:tc>
          <w:tcPr>
            <w:tcW w:w="1890" w:type="dxa"/>
            <w:shd w:val="clear" w:color="auto" w:fill="auto"/>
            <w:noWrap/>
            <w:vAlign w:val="center"/>
          </w:tcPr>
          <w:p w14:paraId="2B023A78"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定位失表</w:t>
            </w:r>
          </w:p>
        </w:tc>
        <w:tc>
          <w:tcPr>
            <w:tcW w:w="1200" w:type="dxa"/>
            <w:shd w:val="clear" w:color="auto" w:fill="auto"/>
            <w:noWrap/>
            <w:vAlign w:val="center"/>
          </w:tcPr>
          <w:p w14:paraId="0F89CD96"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szCs w:val="21"/>
              </w:rPr>
              <w:t>√</w:t>
            </w:r>
          </w:p>
        </w:tc>
      </w:tr>
      <w:tr w:rsidR="00AE7856" w:rsidRPr="00387151" w14:paraId="050B600B" w14:textId="77777777">
        <w:trPr>
          <w:trHeight w:val="288"/>
        </w:trPr>
        <w:tc>
          <w:tcPr>
            <w:tcW w:w="837" w:type="dxa"/>
            <w:shd w:val="clear" w:color="auto" w:fill="auto"/>
            <w:noWrap/>
            <w:vAlign w:val="center"/>
          </w:tcPr>
          <w:p w14:paraId="12E481C0"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17</w:t>
            </w:r>
          </w:p>
        </w:tc>
        <w:tc>
          <w:tcPr>
            <w:tcW w:w="1252" w:type="dxa"/>
            <w:vMerge/>
            <w:shd w:val="clear" w:color="auto" w:fill="auto"/>
            <w:noWrap/>
            <w:vAlign w:val="center"/>
          </w:tcPr>
          <w:p w14:paraId="635262D0"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6AA5AB03"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DBQ-21</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1DQJ-12</w:t>
            </w:r>
          </w:p>
        </w:tc>
        <w:tc>
          <w:tcPr>
            <w:tcW w:w="1890" w:type="dxa"/>
            <w:shd w:val="clear" w:color="auto" w:fill="auto"/>
            <w:noWrap/>
            <w:vAlign w:val="center"/>
          </w:tcPr>
          <w:p w14:paraId="709E900B"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操动四开</w:t>
            </w:r>
          </w:p>
        </w:tc>
        <w:tc>
          <w:tcPr>
            <w:tcW w:w="1200" w:type="dxa"/>
            <w:shd w:val="clear" w:color="auto" w:fill="auto"/>
            <w:noWrap/>
            <w:vAlign w:val="center"/>
          </w:tcPr>
          <w:p w14:paraId="0E08DCCD"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23641FA9" w14:textId="77777777">
        <w:trPr>
          <w:trHeight w:val="288"/>
        </w:trPr>
        <w:tc>
          <w:tcPr>
            <w:tcW w:w="837" w:type="dxa"/>
            <w:shd w:val="clear" w:color="auto" w:fill="auto"/>
            <w:noWrap/>
            <w:vAlign w:val="center"/>
          </w:tcPr>
          <w:p w14:paraId="207048FC"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18</w:t>
            </w:r>
          </w:p>
        </w:tc>
        <w:tc>
          <w:tcPr>
            <w:tcW w:w="1252" w:type="dxa"/>
            <w:vMerge/>
            <w:shd w:val="clear" w:color="auto" w:fill="auto"/>
            <w:noWrap/>
            <w:vAlign w:val="center"/>
          </w:tcPr>
          <w:p w14:paraId="0EACADDD"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1196A140"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DBQ-2</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BHJ-4</w:t>
            </w:r>
          </w:p>
        </w:tc>
        <w:tc>
          <w:tcPr>
            <w:tcW w:w="1890" w:type="dxa"/>
            <w:shd w:val="clear" w:color="auto" w:fill="auto"/>
            <w:noWrap/>
            <w:vAlign w:val="center"/>
          </w:tcPr>
          <w:p w14:paraId="5AB4BCEF"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操动四开</w:t>
            </w:r>
          </w:p>
        </w:tc>
        <w:tc>
          <w:tcPr>
            <w:tcW w:w="1200" w:type="dxa"/>
            <w:shd w:val="clear" w:color="auto" w:fill="auto"/>
            <w:noWrap/>
            <w:vAlign w:val="center"/>
          </w:tcPr>
          <w:p w14:paraId="62C10EDD"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2036E14C" w14:textId="77777777">
        <w:trPr>
          <w:trHeight w:val="288"/>
        </w:trPr>
        <w:tc>
          <w:tcPr>
            <w:tcW w:w="837" w:type="dxa"/>
            <w:shd w:val="clear" w:color="auto" w:fill="auto"/>
            <w:noWrap/>
            <w:vAlign w:val="center"/>
          </w:tcPr>
          <w:p w14:paraId="531F5509"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19</w:t>
            </w:r>
          </w:p>
        </w:tc>
        <w:tc>
          <w:tcPr>
            <w:tcW w:w="1252" w:type="dxa"/>
            <w:vMerge/>
            <w:shd w:val="clear" w:color="auto" w:fill="auto"/>
            <w:noWrap/>
            <w:vAlign w:val="center"/>
          </w:tcPr>
          <w:p w14:paraId="740E0E69"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vAlign w:val="center"/>
          </w:tcPr>
          <w:p w14:paraId="5A4BD1AC"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TDF-02-1</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CT-02-1</w:t>
            </w:r>
          </w:p>
        </w:tc>
        <w:tc>
          <w:tcPr>
            <w:tcW w:w="1890" w:type="dxa"/>
            <w:shd w:val="clear" w:color="auto" w:fill="auto"/>
            <w:noWrap/>
            <w:vAlign w:val="center"/>
          </w:tcPr>
          <w:p w14:paraId="29B79352"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操动道岔无反应</w:t>
            </w:r>
          </w:p>
        </w:tc>
        <w:tc>
          <w:tcPr>
            <w:tcW w:w="1200" w:type="dxa"/>
            <w:shd w:val="clear" w:color="auto" w:fill="auto"/>
            <w:noWrap/>
            <w:vAlign w:val="center"/>
          </w:tcPr>
          <w:p w14:paraId="029B707B"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4F166423" w14:textId="77777777">
        <w:trPr>
          <w:trHeight w:val="288"/>
        </w:trPr>
        <w:tc>
          <w:tcPr>
            <w:tcW w:w="837" w:type="dxa"/>
            <w:shd w:val="clear" w:color="auto" w:fill="auto"/>
            <w:noWrap/>
            <w:vAlign w:val="center"/>
          </w:tcPr>
          <w:p w14:paraId="746DE671"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20</w:t>
            </w:r>
          </w:p>
        </w:tc>
        <w:tc>
          <w:tcPr>
            <w:tcW w:w="1252" w:type="dxa"/>
            <w:vMerge/>
            <w:shd w:val="clear" w:color="auto" w:fill="auto"/>
            <w:noWrap/>
            <w:vAlign w:val="center"/>
          </w:tcPr>
          <w:p w14:paraId="372E78FC"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vAlign w:val="center"/>
          </w:tcPr>
          <w:p w14:paraId="0CE41FCF"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TDF-02-2</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CT-02-2</w:t>
            </w:r>
          </w:p>
        </w:tc>
        <w:tc>
          <w:tcPr>
            <w:tcW w:w="1890" w:type="dxa"/>
            <w:shd w:val="clear" w:color="auto" w:fill="auto"/>
            <w:noWrap/>
            <w:vAlign w:val="center"/>
          </w:tcPr>
          <w:p w14:paraId="26A50DE2"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操动道岔无反应</w:t>
            </w:r>
          </w:p>
        </w:tc>
        <w:tc>
          <w:tcPr>
            <w:tcW w:w="1200" w:type="dxa"/>
            <w:shd w:val="clear" w:color="auto" w:fill="auto"/>
            <w:noWrap/>
            <w:vAlign w:val="center"/>
          </w:tcPr>
          <w:p w14:paraId="25126E18"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027A3C1B" w14:textId="77777777">
        <w:trPr>
          <w:trHeight w:val="288"/>
        </w:trPr>
        <w:tc>
          <w:tcPr>
            <w:tcW w:w="837" w:type="dxa"/>
            <w:shd w:val="clear" w:color="auto" w:fill="auto"/>
            <w:noWrap/>
            <w:vAlign w:val="center"/>
          </w:tcPr>
          <w:p w14:paraId="290C6F41"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21</w:t>
            </w:r>
          </w:p>
        </w:tc>
        <w:tc>
          <w:tcPr>
            <w:tcW w:w="1252" w:type="dxa"/>
            <w:vMerge/>
            <w:shd w:val="clear" w:color="auto" w:fill="auto"/>
            <w:noWrap/>
            <w:vAlign w:val="center"/>
          </w:tcPr>
          <w:p w14:paraId="5D14D09A"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vAlign w:val="center"/>
          </w:tcPr>
          <w:p w14:paraId="0293826F"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TDF-03-10</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CT-03-3</w:t>
            </w:r>
          </w:p>
        </w:tc>
        <w:tc>
          <w:tcPr>
            <w:tcW w:w="1890" w:type="dxa"/>
            <w:shd w:val="clear" w:color="auto" w:fill="auto"/>
            <w:noWrap/>
            <w:vAlign w:val="center"/>
          </w:tcPr>
          <w:p w14:paraId="6FFF91AC"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操动道岔无反应</w:t>
            </w:r>
          </w:p>
        </w:tc>
        <w:tc>
          <w:tcPr>
            <w:tcW w:w="1200" w:type="dxa"/>
            <w:shd w:val="clear" w:color="auto" w:fill="auto"/>
            <w:noWrap/>
            <w:vAlign w:val="center"/>
          </w:tcPr>
          <w:p w14:paraId="3A8459EA"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3FD73AF7" w14:textId="77777777">
        <w:trPr>
          <w:trHeight w:val="288"/>
        </w:trPr>
        <w:tc>
          <w:tcPr>
            <w:tcW w:w="837" w:type="dxa"/>
            <w:shd w:val="clear" w:color="auto" w:fill="auto"/>
            <w:noWrap/>
            <w:vAlign w:val="center"/>
          </w:tcPr>
          <w:p w14:paraId="26607FF9"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22</w:t>
            </w:r>
          </w:p>
        </w:tc>
        <w:tc>
          <w:tcPr>
            <w:tcW w:w="1252" w:type="dxa"/>
            <w:vMerge/>
            <w:shd w:val="clear" w:color="auto" w:fill="auto"/>
            <w:noWrap/>
            <w:vAlign w:val="center"/>
          </w:tcPr>
          <w:p w14:paraId="5F1A34B8"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0B656FB5"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FBJ1</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2DQJ-133</w:t>
            </w:r>
          </w:p>
        </w:tc>
        <w:tc>
          <w:tcPr>
            <w:tcW w:w="1890" w:type="dxa"/>
            <w:shd w:val="clear" w:color="auto" w:fill="auto"/>
            <w:noWrap/>
            <w:vAlign w:val="center"/>
          </w:tcPr>
          <w:p w14:paraId="4D7B25B4"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反位失表</w:t>
            </w:r>
          </w:p>
        </w:tc>
        <w:tc>
          <w:tcPr>
            <w:tcW w:w="1200" w:type="dxa"/>
            <w:shd w:val="clear" w:color="auto" w:fill="auto"/>
            <w:noWrap/>
            <w:vAlign w:val="center"/>
          </w:tcPr>
          <w:p w14:paraId="08625804"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55B84EF2" w14:textId="77777777">
        <w:trPr>
          <w:trHeight w:val="288"/>
        </w:trPr>
        <w:tc>
          <w:tcPr>
            <w:tcW w:w="837" w:type="dxa"/>
            <w:shd w:val="clear" w:color="auto" w:fill="auto"/>
            <w:noWrap/>
            <w:vAlign w:val="center"/>
          </w:tcPr>
          <w:p w14:paraId="3EFDE155"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23</w:t>
            </w:r>
          </w:p>
        </w:tc>
        <w:tc>
          <w:tcPr>
            <w:tcW w:w="1252" w:type="dxa"/>
            <w:vMerge/>
            <w:shd w:val="clear" w:color="auto" w:fill="auto"/>
            <w:noWrap/>
            <w:vAlign w:val="center"/>
          </w:tcPr>
          <w:p w14:paraId="2CBA5E49"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04BFD949"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HZ24-7</w:t>
            </w:r>
            <w:r w:rsidRPr="00387151">
              <w:rPr>
                <w:rFonts w:ascii="Times New Roman" w:eastAsia="仿宋" w:hAnsi="Times New Roman"/>
                <w:color w:val="000000"/>
                <w:kern w:val="0"/>
                <w:szCs w:val="21"/>
                <w:lang w:bidi="ar"/>
              </w:rPr>
              <w:t>至二极管</w:t>
            </w:r>
            <w:r w:rsidRPr="00387151">
              <w:rPr>
                <w:rFonts w:ascii="Times New Roman" w:eastAsia="仿宋" w:hAnsi="Times New Roman"/>
                <w:color w:val="000000"/>
                <w:kern w:val="0"/>
                <w:szCs w:val="21"/>
                <w:lang w:bidi="ar"/>
              </w:rPr>
              <w:t>+</w:t>
            </w:r>
          </w:p>
        </w:tc>
        <w:tc>
          <w:tcPr>
            <w:tcW w:w="1890" w:type="dxa"/>
            <w:shd w:val="clear" w:color="auto" w:fill="auto"/>
            <w:noWrap/>
            <w:vAlign w:val="center"/>
          </w:tcPr>
          <w:p w14:paraId="4EFF72ED"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定反位失表</w:t>
            </w:r>
          </w:p>
        </w:tc>
        <w:tc>
          <w:tcPr>
            <w:tcW w:w="1200" w:type="dxa"/>
            <w:shd w:val="clear" w:color="auto" w:fill="auto"/>
            <w:noWrap/>
            <w:vAlign w:val="center"/>
          </w:tcPr>
          <w:p w14:paraId="38E8CAC9"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670F4F2B" w14:textId="77777777">
        <w:trPr>
          <w:trHeight w:val="288"/>
        </w:trPr>
        <w:tc>
          <w:tcPr>
            <w:tcW w:w="837" w:type="dxa"/>
            <w:shd w:val="clear" w:color="auto" w:fill="auto"/>
            <w:noWrap/>
            <w:vAlign w:val="center"/>
          </w:tcPr>
          <w:p w14:paraId="1AB97029"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24</w:t>
            </w:r>
          </w:p>
        </w:tc>
        <w:tc>
          <w:tcPr>
            <w:tcW w:w="1252" w:type="dxa"/>
            <w:vMerge/>
            <w:shd w:val="clear" w:color="auto" w:fill="auto"/>
            <w:noWrap/>
            <w:vAlign w:val="center"/>
          </w:tcPr>
          <w:p w14:paraId="57108AFE"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30B111A9"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HZ24-8</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HZ24-12</w:t>
            </w:r>
          </w:p>
        </w:tc>
        <w:tc>
          <w:tcPr>
            <w:tcW w:w="1890" w:type="dxa"/>
            <w:shd w:val="clear" w:color="auto" w:fill="auto"/>
            <w:noWrap/>
            <w:vAlign w:val="center"/>
          </w:tcPr>
          <w:p w14:paraId="13FF3CA4"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定位失表</w:t>
            </w:r>
          </w:p>
        </w:tc>
        <w:tc>
          <w:tcPr>
            <w:tcW w:w="1200" w:type="dxa"/>
            <w:shd w:val="clear" w:color="auto" w:fill="auto"/>
            <w:noWrap/>
            <w:vAlign w:val="center"/>
          </w:tcPr>
          <w:p w14:paraId="41C6148D"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6F90FBE8" w14:textId="77777777">
        <w:trPr>
          <w:trHeight w:val="288"/>
        </w:trPr>
        <w:tc>
          <w:tcPr>
            <w:tcW w:w="837" w:type="dxa"/>
            <w:shd w:val="clear" w:color="auto" w:fill="auto"/>
            <w:noWrap/>
            <w:vAlign w:val="center"/>
          </w:tcPr>
          <w:p w14:paraId="515D1EAE"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25</w:t>
            </w:r>
          </w:p>
        </w:tc>
        <w:tc>
          <w:tcPr>
            <w:tcW w:w="1252" w:type="dxa"/>
            <w:vMerge/>
            <w:shd w:val="clear" w:color="auto" w:fill="auto"/>
            <w:noWrap/>
            <w:vAlign w:val="center"/>
          </w:tcPr>
          <w:p w14:paraId="7C6ECEED"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42055282"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RD2-2</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DBQ-31</w:t>
            </w:r>
          </w:p>
        </w:tc>
        <w:tc>
          <w:tcPr>
            <w:tcW w:w="1890" w:type="dxa"/>
            <w:shd w:val="clear" w:color="auto" w:fill="auto"/>
            <w:noWrap/>
            <w:vAlign w:val="center"/>
          </w:tcPr>
          <w:p w14:paraId="613B1B2B"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操动四开</w:t>
            </w:r>
          </w:p>
        </w:tc>
        <w:tc>
          <w:tcPr>
            <w:tcW w:w="1200" w:type="dxa"/>
            <w:shd w:val="clear" w:color="auto" w:fill="auto"/>
            <w:noWrap/>
            <w:vAlign w:val="center"/>
          </w:tcPr>
          <w:p w14:paraId="338E2793"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3C06CC69" w14:textId="77777777">
        <w:trPr>
          <w:trHeight w:val="288"/>
        </w:trPr>
        <w:tc>
          <w:tcPr>
            <w:tcW w:w="837" w:type="dxa"/>
            <w:shd w:val="clear" w:color="auto" w:fill="auto"/>
            <w:noWrap/>
            <w:vAlign w:val="center"/>
          </w:tcPr>
          <w:p w14:paraId="281CD464"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lastRenderedPageBreak/>
              <w:t>26</w:t>
            </w:r>
          </w:p>
        </w:tc>
        <w:tc>
          <w:tcPr>
            <w:tcW w:w="1252" w:type="dxa"/>
            <w:vMerge/>
            <w:shd w:val="clear" w:color="auto" w:fill="auto"/>
            <w:noWrap/>
            <w:vAlign w:val="center"/>
          </w:tcPr>
          <w:p w14:paraId="750CC363"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05B09C9D"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RD4-2</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BD1-7-3</w:t>
            </w:r>
          </w:p>
        </w:tc>
        <w:tc>
          <w:tcPr>
            <w:tcW w:w="1890" w:type="dxa"/>
            <w:shd w:val="clear" w:color="auto" w:fill="auto"/>
            <w:noWrap/>
            <w:vAlign w:val="center"/>
          </w:tcPr>
          <w:p w14:paraId="6374D906"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定反位失表</w:t>
            </w:r>
          </w:p>
        </w:tc>
        <w:tc>
          <w:tcPr>
            <w:tcW w:w="1200" w:type="dxa"/>
            <w:shd w:val="clear" w:color="auto" w:fill="auto"/>
            <w:noWrap/>
            <w:vAlign w:val="center"/>
          </w:tcPr>
          <w:p w14:paraId="14B6988B"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7F94017A" w14:textId="77777777">
        <w:trPr>
          <w:trHeight w:val="288"/>
        </w:trPr>
        <w:tc>
          <w:tcPr>
            <w:tcW w:w="837" w:type="dxa"/>
            <w:shd w:val="clear" w:color="auto" w:fill="auto"/>
            <w:noWrap/>
            <w:vAlign w:val="center"/>
          </w:tcPr>
          <w:p w14:paraId="6BDCAFA9"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27</w:t>
            </w:r>
          </w:p>
        </w:tc>
        <w:tc>
          <w:tcPr>
            <w:tcW w:w="1252" w:type="dxa"/>
            <w:vMerge/>
            <w:shd w:val="clear" w:color="auto" w:fill="auto"/>
            <w:noWrap/>
            <w:vAlign w:val="center"/>
          </w:tcPr>
          <w:p w14:paraId="0C4BC63B"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52008532"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05-4</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2DQJ-113</w:t>
            </w:r>
          </w:p>
        </w:tc>
        <w:tc>
          <w:tcPr>
            <w:tcW w:w="1890" w:type="dxa"/>
            <w:shd w:val="clear" w:color="auto" w:fill="auto"/>
            <w:noWrap/>
            <w:vAlign w:val="center"/>
          </w:tcPr>
          <w:p w14:paraId="7902BF1B"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定位失表</w:t>
            </w:r>
          </w:p>
        </w:tc>
        <w:tc>
          <w:tcPr>
            <w:tcW w:w="1200" w:type="dxa"/>
            <w:shd w:val="clear" w:color="auto" w:fill="auto"/>
            <w:noWrap/>
            <w:vAlign w:val="center"/>
          </w:tcPr>
          <w:p w14:paraId="796A56E1"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szCs w:val="21"/>
              </w:rPr>
              <w:t>√</w:t>
            </w:r>
          </w:p>
        </w:tc>
      </w:tr>
      <w:tr w:rsidR="00AE7856" w:rsidRPr="00387151" w14:paraId="081DDF0D" w14:textId="77777777">
        <w:trPr>
          <w:trHeight w:val="288"/>
        </w:trPr>
        <w:tc>
          <w:tcPr>
            <w:tcW w:w="837" w:type="dxa"/>
            <w:shd w:val="clear" w:color="auto" w:fill="auto"/>
            <w:noWrap/>
            <w:vAlign w:val="center"/>
          </w:tcPr>
          <w:p w14:paraId="6C099C61"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28</w:t>
            </w:r>
          </w:p>
        </w:tc>
        <w:tc>
          <w:tcPr>
            <w:tcW w:w="1252" w:type="dxa"/>
            <w:vMerge/>
            <w:shd w:val="clear" w:color="auto" w:fill="auto"/>
            <w:noWrap/>
            <w:vAlign w:val="center"/>
          </w:tcPr>
          <w:p w14:paraId="47C12734"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vAlign w:val="center"/>
          </w:tcPr>
          <w:p w14:paraId="5809DA5E"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05-5</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F1-101-5</w:t>
            </w:r>
          </w:p>
        </w:tc>
        <w:tc>
          <w:tcPr>
            <w:tcW w:w="1890" w:type="dxa"/>
            <w:shd w:val="clear" w:color="auto" w:fill="auto"/>
            <w:noWrap/>
            <w:vAlign w:val="center"/>
          </w:tcPr>
          <w:p w14:paraId="0D0B383F"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反位失表</w:t>
            </w:r>
          </w:p>
        </w:tc>
        <w:tc>
          <w:tcPr>
            <w:tcW w:w="1200" w:type="dxa"/>
            <w:shd w:val="clear" w:color="auto" w:fill="auto"/>
            <w:noWrap/>
            <w:vAlign w:val="center"/>
          </w:tcPr>
          <w:p w14:paraId="0279722D"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6297D3B8" w14:textId="77777777">
        <w:trPr>
          <w:trHeight w:val="288"/>
        </w:trPr>
        <w:tc>
          <w:tcPr>
            <w:tcW w:w="837" w:type="dxa"/>
            <w:shd w:val="clear" w:color="auto" w:fill="auto"/>
            <w:noWrap/>
            <w:vAlign w:val="center"/>
          </w:tcPr>
          <w:p w14:paraId="7D0299C3"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29</w:t>
            </w:r>
          </w:p>
        </w:tc>
        <w:tc>
          <w:tcPr>
            <w:tcW w:w="1252" w:type="dxa"/>
            <w:vMerge/>
            <w:shd w:val="clear" w:color="auto" w:fill="auto"/>
            <w:noWrap/>
            <w:vAlign w:val="center"/>
          </w:tcPr>
          <w:p w14:paraId="67D1CCD5"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76ABF3CC"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1DQJF-13</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2DQJ-132</w:t>
            </w:r>
          </w:p>
        </w:tc>
        <w:tc>
          <w:tcPr>
            <w:tcW w:w="1890" w:type="dxa"/>
            <w:shd w:val="clear" w:color="auto" w:fill="auto"/>
            <w:noWrap/>
            <w:vAlign w:val="center"/>
          </w:tcPr>
          <w:p w14:paraId="3DB4D2F1"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定位失表，不能定操</w:t>
            </w:r>
          </w:p>
        </w:tc>
        <w:tc>
          <w:tcPr>
            <w:tcW w:w="1200" w:type="dxa"/>
            <w:shd w:val="clear" w:color="auto" w:fill="auto"/>
            <w:noWrap/>
            <w:vAlign w:val="center"/>
          </w:tcPr>
          <w:p w14:paraId="5D0D4EE0"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1039FCD9" w14:textId="77777777">
        <w:trPr>
          <w:trHeight w:val="288"/>
        </w:trPr>
        <w:tc>
          <w:tcPr>
            <w:tcW w:w="837" w:type="dxa"/>
            <w:shd w:val="clear" w:color="auto" w:fill="auto"/>
            <w:noWrap/>
            <w:vAlign w:val="center"/>
          </w:tcPr>
          <w:p w14:paraId="75A22CB5"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30</w:t>
            </w:r>
          </w:p>
        </w:tc>
        <w:tc>
          <w:tcPr>
            <w:tcW w:w="1252" w:type="dxa"/>
            <w:vMerge/>
            <w:shd w:val="clear" w:color="auto" w:fill="auto"/>
            <w:noWrap/>
            <w:vAlign w:val="center"/>
          </w:tcPr>
          <w:p w14:paraId="699A070D"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550D5BC2"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DBQ-1</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BHJ-1</w:t>
            </w:r>
          </w:p>
        </w:tc>
        <w:tc>
          <w:tcPr>
            <w:tcW w:w="1890" w:type="dxa"/>
            <w:shd w:val="clear" w:color="auto" w:fill="auto"/>
            <w:noWrap/>
            <w:vAlign w:val="center"/>
          </w:tcPr>
          <w:p w14:paraId="7C85F9BD"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操动四开</w:t>
            </w:r>
          </w:p>
        </w:tc>
        <w:tc>
          <w:tcPr>
            <w:tcW w:w="1200" w:type="dxa"/>
            <w:shd w:val="clear" w:color="auto" w:fill="auto"/>
            <w:noWrap/>
            <w:vAlign w:val="center"/>
          </w:tcPr>
          <w:p w14:paraId="3ACAC6D0"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73FBF0A2" w14:textId="77777777">
        <w:trPr>
          <w:trHeight w:val="288"/>
        </w:trPr>
        <w:tc>
          <w:tcPr>
            <w:tcW w:w="837" w:type="dxa"/>
            <w:shd w:val="clear" w:color="auto" w:fill="auto"/>
            <w:noWrap/>
            <w:vAlign w:val="center"/>
          </w:tcPr>
          <w:p w14:paraId="1BA5B7CC"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31</w:t>
            </w:r>
          </w:p>
        </w:tc>
        <w:tc>
          <w:tcPr>
            <w:tcW w:w="1252" w:type="dxa"/>
            <w:vMerge/>
            <w:shd w:val="clear" w:color="auto" w:fill="auto"/>
            <w:noWrap/>
            <w:vAlign w:val="center"/>
          </w:tcPr>
          <w:p w14:paraId="3F88D1F8"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7EEBEE28"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R1-1</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BD1-7-52</w:t>
            </w:r>
          </w:p>
        </w:tc>
        <w:tc>
          <w:tcPr>
            <w:tcW w:w="1890" w:type="dxa"/>
            <w:shd w:val="clear" w:color="auto" w:fill="auto"/>
            <w:noWrap/>
            <w:vAlign w:val="center"/>
          </w:tcPr>
          <w:p w14:paraId="3C1C7748"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定反位失表</w:t>
            </w:r>
          </w:p>
        </w:tc>
        <w:tc>
          <w:tcPr>
            <w:tcW w:w="1200" w:type="dxa"/>
            <w:shd w:val="clear" w:color="auto" w:fill="auto"/>
            <w:noWrap/>
            <w:vAlign w:val="center"/>
          </w:tcPr>
          <w:p w14:paraId="2B18DDA6"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25D1D814" w14:textId="77777777">
        <w:trPr>
          <w:trHeight w:val="288"/>
        </w:trPr>
        <w:tc>
          <w:tcPr>
            <w:tcW w:w="837" w:type="dxa"/>
            <w:shd w:val="clear" w:color="auto" w:fill="auto"/>
            <w:noWrap/>
            <w:vAlign w:val="center"/>
          </w:tcPr>
          <w:p w14:paraId="234B740F"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32</w:t>
            </w:r>
          </w:p>
        </w:tc>
        <w:tc>
          <w:tcPr>
            <w:tcW w:w="1252" w:type="dxa"/>
            <w:vMerge/>
            <w:shd w:val="clear" w:color="auto" w:fill="auto"/>
            <w:noWrap/>
            <w:vAlign w:val="center"/>
          </w:tcPr>
          <w:p w14:paraId="20B02B02"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216EB11D"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DBQ-41</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1DQJF-12</w:t>
            </w:r>
          </w:p>
        </w:tc>
        <w:tc>
          <w:tcPr>
            <w:tcW w:w="1890" w:type="dxa"/>
            <w:shd w:val="clear" w:color="auto" w:fill="auto"/>
            <w:noWrap/>
            <w:vAlign w:val="center"/>
          </w:tcPr>
          <w:p w14:paraId="2E8D60A8"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操动四开</w:t>
            </w:r>
          </w:p>
        </w:tc>
        <w:tc>
          <w:tcPr>
            <w:tcW w:w="1200" w:type="dxa"/>
            <w:shd w:val="clear" w:color="auto" w:fill="auto"/>
            <w:noWrap/>
            <w:vAlign w:val="center"/>
          </w:tcPr>
          <w:p w14:paraId="00C1CC93"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3A7C7223" w14:textId="77777777">
        <w:trPr>
          <w:trHeight w:val="288"/>
        </w:trPr>
        <w:tc>
          <w:tcPr>
            <w:tcW w:w="837" w:type="dxa"/>
            <w:shd w:val="clear" w:color="auto" w:fill="auto"/>
            <w:noWrap/>
            <w:vAlign w:val="center"/>
          </w:tcPr>
          <w:p w14:paraId="7E5B4557"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33</w:t>
            </w:r>
          </w:p>
        </w:tc>
        <w:tc>
          <w:tcPr>
            <w:tcW w:w="1252" w:type="dxa"/>
            <w:vMerge/>
            <w:shd w:val="clear" w:color="auto" w:fill="auto"/>
            <w:noWrap/>
            <w:vAlign w:val="center"/>
          </w:tcPr>
          <w:p w14:paraId="0E800A4A"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61177580"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DBQ-61</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1DQJF-22</w:t>
            </w:r>
          </w:p>
        </w:tc>
        <w:tc>
          <w:tcPr>
            <w:tcW w:w="1890" w:type="dxa"/>
            <w:shd w:val="clear" w:color="auto" w:fill="auto"/>
            <w:noWrap/>
            <w:vAlign w:val="center"/>
          </w:tcPr>
          <w:p w14:paraId="5C038751"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操动四开</w:t>
            </w:r>
          </w:p>
        </w:tc>
        <w:tc>
          <w:tcPr>
            <w:tcW w:w="1200" w:type="dxa"/>
            <w:shd w:val="clear" w:color="auto" w:fill="auto"/>
            <w:noWrap/>
            <w:vAlign w:val="center"/>
          </w:tcPr>
          <w:p w14:paraId="0E6B03C6"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6CE1995B" w14:textId="77777777">
        <w:trPr>
          <w:trHeight w:val="288"/>
        </w:trPr>
        <w:tc>
          <w:tcPr>
            <w:tcW w:w="837" w:type="dxa"/>
            <w:shd w:val="clear" w:color="auto" w:fill="auto"/>
            <w:noWrap/>
            <w:vAlign w:val="center"/>
          </w:tcPr>
          <w:p w14:paraId="53336CD3"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34</w:t>
            </w:r>
          </w:p>
        </w:tc>
        <w:tc>
          <w:tcPr>
            <w:tcW w:w="1252" w:type="dxa"/>
            <w:vMerge/>
            <w:shd w:val="clear" w:color="auto" w:fill="auto"/>
            <w:noWrap/>
            <w:vAlign w:val="center"/>
          </w:tcPr>
          <w:p w14:paraId="76E2B8C2"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72D6F012"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DCJ-1</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01-1</w:t>
            </w:r>
            <w:r w:rsidRPr="00387151">
              <w:rPr>
                <w:rFonts w:ascii="Times New Roman" w:eastAsia="仿宋" w:hAnsi="Times New Roman"/>
                <w:color w:val="000000"/>
                <w:kern w:val="0"/>
                <w:szCs w:val="21"/>
                <w:lang w:bidi="ar"/>
              </w:rPr>
              <w:t>（</w:t>
            </w:r>
            <w:r w:rsidRPr="00387151">
              <w:rPr>
                <w:rFonts w:ascii="Times New Roman" w:eastAsia="仿宋" w:hAnsi="Times New Roman"/>
                <w:color w:val="000000"/>
                <w:kern w:val="0"/>
                <w:szCs w:val="21"/>
                <w:lang w:bidi="ar"/>
              </w:rPr>
              <w:t>DCJ-3</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01-3)</w:t>
            </w:r>
          </w:p>
        </w:tc>
        <w:tc>
          <w:tcPr>
            <w:tcW w:w="1890" w:type="dxa"/>
            <w:shd w:val="clear" w:color="auto" w:fill="auto"/>
            <w:noWrap/>
            <w:vAlign w:val="center"/>
          </w:tcPr>
          <w:p w14:paraId="3AC4DDA6"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不能定操</w:t>
            </w:r>
          </w:p>
        </w:tc>
        <w:tc>
          <w:tcPr>
            <w:tcW w:w="1200" w:type="dxa"/>
            <w:shd w:val="clear" w:color="auto" w:fill="auto"/>
            <w:noWrap/>
            <w:vAlign w:val="center"/>
          </w:tcPr>
          <w:p w14:paraId="2D77ED91"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323F3EF6" w14:textId="77777777">
        <w:trPr>
          <w:trHeight w:val="288"/>
        </w:trPr>
        <w:tc>
          <w:tcPr>
            <w:tcW w:w="837" w:type="dxa"/>
            <w:shd w:val="clear" w:color="auto" w:fill="auto"/>
            <w:noWrap/>
            <w:vAlign w:val="center"/>
          </w:tcPr>
          <w:p w14:paraId="25C5356A"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35</w:t>
            </w:r>
          </w:p>
        </w:tc>
        <w:tc>
          <w:tcPr>
            <w:tcW w:w="1252" w:type="dxa"/>
            <w:vMerge/>
            <w:shd w:val="clear" w:color="auto" w:fill="auto"/>
            <w:noWrap/>
            <w:vAlign w:val="center"/>
          </w:tcPr>
          <w:p w14:paraId="199EF901"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02C35882"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HZ24-1</w:t>
            </w:r>
            <w:r w:rsidRPr="00387151">
              <w:rPr>
                <w:rFonts w:ascii="Times New Roman" w:eastAsia="仿宋" w:hAnsi="Times New Roman"/>
                <w:color w:val="000000"/>
                <w:kern w:val="0"/>
                <w:szCs w:val="21"/>
                <w:lang w:bidi="ar"/>
              </w:rPr>
              <w:t>至转辙机</w:t>
            </w:r>
            <w:r w:rsidRPr="00387151">
              <w:rPr>
                <w:rFonts w:ascii="Times New Roman" w:eastAsia="仿宋" w:hAnsi="Times New Roman"/>
                <w:color w:val="000000"/>
                <w:kern w:val="0"/>
                <w:szCs w:val="21"/>
                <w:lang w:bidi="ar"/>
              </w:rPr>
              <w:t>-1</w:t>
            </w:r>
          </w:p>
        </w:tc>
        <w:tc>
          <w:tcPr>
            <w:tcW w:w="1890" w:type="dxa"/>
            <w:shd w:val="clear" w:color="auto" w:fill="auto"/>
            <w:noWrap/>
            <w:vAlign w:val="center"/>
          </w:tcPr>
          <w:p w14:paraId="1B272F19"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定反位失表</w:t>
            </w:r>
          </w:p>
        </w:tc>
        <w:tc>
          <w:tcPr>
            <w:tcW w:w="1200" w:type="dxa"/>
            <w:shd w:val="clear" w:color="auto" w:fill="auto"/>
            <w:noWrap/>
            <w:vAlign w:val="center"/>
          </w:tcPr>
          <w:p w14:paraId="49468A94"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0D6CF47B" w14:textId="77777777">
        <w:trPr>
          <w:trHeight w:val="288"/>
        </w:trPr>
        <w:tc>
          <w:tcPr>
            <w:tcW w:w="837" w:type="dxa"/>
            <w:shd w:val="clear" w:color="auto" w:fill="auto"/>
            <w:noWrap/>
            <w:vAlign w:val="center"/>
          </w:tcPr>
          <w:p w14:paraId="3F5F2C1F"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36</w:t>
            </w:r>
          </w:p>
        </w:tc>
        <w:tc>
          <w:tcPr>
            <w:tcW w:w="1252" w:type="dxa"/>
            <w:vMerge/>
            <w:shd w:val="clear" w:color="auto" w:fill="auto"/>
            <w:noWrap/>
            <w:vAlign w:val="center"/>
          </w:tcPr>
          <w:p w14:paraId="412C896A"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64A06D6A"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HZ24-2</w:t>
            </w:r>
            <w:r w:rsidRPr="00387151">
              <w:rPr>
                <w:rFonts w:ascii="Times New Roman" w:eastAsia="仿宋" w:hAnsi="Times New Roman"/>
                <w:color w:val="000000"/>
                <w:kern w:val="0"/>
                <w:szCs w:val="21"/>
                <w:lang w:bidi="ar"/>
              </w:rPr>
              <w:t>至转辙机</w:t>
            </w:r>
            <w:r w:rsidRPr="00387151">
              <w:rPr>
                <w:rFonts w:ascii="Times New Roman" w:eastAsia="仿宋" w:hAnsi="Times New Roman"/>
                <w:color w:val="000000"/>
                <w:kern w:val="0"/>
                <w:szCs w:val="21"/>
                <w:lang w:bidi="ar"/>
              </w:rPr>
              <w:t>-2</w:t>
            </w:r>
          </w:p>
        </w:tc>
        <w:tc>
          <w:tcPr>
            <w:tcW w:w="1890" w:type="dxa"/>
            <w:shd w:val="clear" w:color="auto" w:fill="auto"/>
            <w:noWrap/>
            <w:vAlign w:val="center"/>
          </w:tcPr>
          <w:p w14:paraId="79926767"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定位失表，不能定操</w:t>
            </w:r>
          </w:p>
        </w:tc>
        <w:tc>
          <w:tcPr>
            <w:tcW w:w="1200" w:type="dxa"/>
            <w:shd w:val="clear" w:color="auto" w:fill="auto"/>
            <w:noWrap/>
            <w:vAlign w:val="center"/>
          </w:tcPr>
          <w:p w14:paraId="0095C9D7"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3200C1EF" w14:textId="77777777">
        <w:trPr>
          <w:trHeight w:val="288"/>
        </w:trPr>
        <w:tc>
          <w:tcPr>
            <w:tcW w:w="837" w:type="dxa"/>
            <w:shd w:val="clear" w:color="auto" w:fill="auto"/>
            <w:noWrap/>
            <w:vAlign w:val="center"/>
          </w:tcPr>
          <w:p w14:paraId="27EBCF14"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37</w:t>
            </w:r>
          </w:p>
        </w:tc>
        <w:tc>
          <w:tcPr>
            <w:tcW w:w="1252" w:type="dxa"/>
            <w:vMerge/>
            <w:shd w:val="clear" w:color="auto" w:fill="auto"/>
            <w:noWrap/>
            <w:vAlign w:val="center"/>
          </w:tcPr>
          <w:p w14:paraId="1C7400AE"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294ADD34"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HZ24-3</w:t>
            </w:r>
            <w:r w:rsidRPr="00387151">
              <w:rPr>
                <w:rFonts w:ascii="Times New Roman" w:eastAsia="仿宋" w:hAnsi="Times New Roman"/>
                <w:color w:val="000000"/>
                <w:kern w:val="0"/>
                <w:szCs w:val="21"/>
                <w:lang w:bidi="ar"/>
              </w:rPr>
              <w:t>至转辙机</w:t>
            </w:r>
            <w:r w:rsidRPr="00387151">
              <w:rPr>
                <w:rFonts w:ascii="Times New Roman" w:eastAsia="仿宋" w:hAnsi="Times New Roman"/>
                <w:color w:val="000000"/>
                <w:kern w:val="0"/>
                <w:szCs w:val="21"/>
                <w:lang w:bidi="ar"/>
              </w:rPr>
              <w:t>-3</w:t>
            </w:r>
          </w:p>
        </w:tc>
        <w:tc>
          <w:tcPr>
            <w:tcW w:w="1890" w:type="dxa"/>
            <w:shd w:val="clear" w:color="auto" w:fill="auto"/>
            <w:noWrap/>
            <w:vAlign w:val="center"/>
          </w:tcPr>
          <w:p w14:paraId="3814E8BF"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反位失表，不能反操</w:t>
            </w:r>
          </w:p>
        </w:tc>
        <w:tc>
          <w:tcPr>
            <w:tcW w:w="1200" w:type="dxa"/>
            <w:shd w:val="clear" w:color="auto" w:fill="auto"/>
            <w:noWrap/>
            <w:vAlign w:val="center"/>
          </w:tcPr>
          <w:p w14:paraId="1531C935"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189375B2" w14:textId="77777777">
        <w:trPr>
          <w:trHeight w:val="288"/>
        </w:trPr>
        <w:tc>
          <w:tcPr>
            <w:tcW w:w="837" w:type="dxa"/>
            <w:shd w:val="clear" w:color="auto" w:fill="auto"/>
            <w:noWrap/>
            <w:vAlign w:val="center"/>
          </w:tcPr>
          <w:p w14:paraId="621CB2D5"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38</w:t>
            </w:r>
          </w:p>
        </w:tc>
        <w:tc>
          <w:tcPr>
            <w:tcW w:w="1252" w:type="dxa"/>
            <w:vMerge/>
            <w:shd w:val="clear" w:color="auto" w:fill="auto"/>
            <w:noWrap/>
            <w:vAlign w:val="center"/>
          </w:tcPr>
          <w:p w14:paraId="02057A63"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2734D5BF"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HZ24-4</w:t>
            </w:r>
            <w:r w:rsidRPr="00387151">
              <w:rPr>
                <w:rFonts w:ascii="Times New Roman" w:eastAsia="仿宋" w:hAnsi="Times New Roman"/>
                <w:color w:val="000000"/>
                <w:kern w:val="0"/>
                <w:szCs w:val="21"/>
                <w:lang w:bidi="ar"/>
              </w:rPr>
              <w:t>至转辙机</w:t>
            </w:r>
            <w:r w:rsidRPr="00387151">
              <w:rPr>
                <w:rFonts w:ascii="Times New Roman" w:eastAsia="仿宋" w:hAnsi="Times New Roman"/>
                <w:color w:val="000000"/>
                <w:kern w:val="0"/>
                <w:szCs w:val="21"/>
                <w:lang w:bidi="ar"/>
              </w:rPr>
              <w:t>-4</w:t>
            </w:r>
          </w:p>
        </w:tc>
        <w:tc>
          <w:tcPr>
            <w:tcW w:w="1890" w:type="dxa"/>
            <w:shd w:val="clear" w:color="auto" w:fill="auto"/>
            <w:noWrap/>
            <w:vAlign w:val="center"/>
          </w:tcPr>
          <w:p w14:paraId="30F8D98E"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定位失表</w:t>
            </w:r>
          </w:p>
        </w:tc>
        <w:tc>
          <w:tcPr>
            <w:tcW w:w="1200" w:type="dxa"/>
            <w:shd w:val="clear" w:color="auto" w:fill="auto"/>
            <w:noWrap/>
            <w:vAlign w:val="center"/>
          </w:tcPr>
          <w:p w14:paraId="55BEECE8"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42AB8E51" w14:textId="77777777">
        <w:trPr>
          <w:trHeight w:val="288"/>
        </w:trPr>
        <w:tc>
          <w:tcPr>
            <w:tcW w:w="837" w:type="dxa"/>
            <w:shd w:val="clear" w:color="auto" w:fill="auto"/>
            <w:noWrap/>
            <w:vAlign w:val="center"/>
          </w:tcPr>
          <w:p w14:paraId="6C16F957"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39</w:t>
            </w:r>
          </w:p>
        </w:tc>
        <w:tc>
          <w:tcPr>
            <w:tcW w:w="1252" w:type="dxa"/>
            <w:vMerge/>
            <w:shd w:val="clear" w:color="auto" w:fill="auto"/>
            <w:noWrap/>
            <w:vAlign w:val="center"/>
          </w:tcPr>
          <w:p w14:paraId="486869FA"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68B680E5"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HZ24-5</w:t>
            </w:r>
            <w:r w:rsidRPr="00387151">
              <w:rPr>
                <w:rFonts w:ascii="Times New Roman" w:eastAsia="仿宋" w:hAnsi="Times New Roman"/>
                <w:color w:val="000000"/>
                <w:kern w:val="0"/>
                <w:szCs w:val="21"/>
                <w:lang w:bidi="ar"/>
              </w:rPr>
              <w:t>至转辙机</w:t>
            </w:r>
            <w:r w:rsidRPr="00387151">
              <w:rPr>
                <w:rFonts w:ascii="Times New Roman" w:eastAsia="仿宋" w:hAnsi="Times New Roman"/>
                <w:color w:val="000000"/>
                <w:kern w:val="0"/>
                <w:szCs w:val="21"/>
                <w:lang w:bidi="ar"/>
              </w:rPr>
              <w:t>-5</w:t>
            </w:r>
          </w:p>
        </w:tc>
        <w:tc>
          <w:tcPr>
            <w:tcW w:w="1890" w:type="dxa"/>
            <w:shd w:val="clear" w:color="auto" w:fill="auto"/>
            <w:noWrap/>
            <w:vAlign w:val="center"/>
          </w:tcPr>
          <w:p w14:paraId="3C7BD2AB"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反位失表</w:t>
            </w:r>
          </w:p>
        </w:tc>
        <w:tc>
          <w:tcPr>
            <w:tcW w:w="1200" w:type="dxa"/>
            <w:shd w:val="clear" w:color="auto" w:fill="auto"/>
            <w:noWrap/>
            <w:vAlign w:val="center"/>
          </w:tcPr>
          <w:p w14:paraId="754DBF29"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26AB7552" w14:textId="77777777">
        <w:trPr>
          <w:trHeight w:val="288"/>
        </w:trPr>
        <w:tc>
          <w:tcPr>
            <w:tcW w:w="837" w:type="dxa"/>
            <w:shd w:val="clear" w:color="auto" w:fill="auto"/>
            <w:noWrap/>
            <w:vAlign w:val="center"/>
          </w:tcPr>
          <w:p w14:paraId="4A7F8E2B"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40</w:t>
            </w:r>
          </w:p>
        </w:tc>
        <w:tc>
          <w:tcPr>
            <w:tcW w:w="1252" w:type="dxa"/>
            <w:vMerge/>
            <w:shd w:val="clear" w:color="auto" w:fill="auto"/>
            <w:noWrap/>
            <w:vAlign w:val="center"/>
          </w:tcPr>
          <w:p w14:paraId="1A7DF22C"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6CC040B2"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HZ24-7</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HZ24-11</w:t>
            </w:r>
          </w:p>
        </w:tc>
        <w:tc>
          <w:tcPr>
            <w:tcW w:w="1890" w:type="dxa"/>
            <w:shd w:val="clear" w:color="auto" w:fill="auto"/>
            <w:noWrap/>
            <w:vAlign w:val="center"/>
          </w:tcPr>
          <w:p w14:paraId="267EEE24"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反位失表</w:t>
            </w:r>
          </w:p>
        </w:tc>
        <w:tc>
          <w:tcPr>
            <w:tcW w:w="1200" w:type="dxa"/>
            <w:shd w:val="clear" w:color="auto" w:fill="auto"/>
            <w:noWrap/>
            <w:vAlign w:val="center"/>
          </w:tcPr>
          <w:p w14:paraId="6E82B01F"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25DED46B" w14:textId="77777777">
        <w:trPr>
          <w:trHeight w:val="288"/>
        </w:trPr>
        <w:tc>
          <w:tcPr>
            <w:tcW w:w="837" w:type="dxa"/>
            <w:shd w:val="clear" w:color="auto" w:fill="auto"/>
            <w:noWrap/>
            <w:vAlign w:val="center"/>
          </w:tcPr>
          <w:p w14:paraId="1AC09F89"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41</w:t>
            </w:r>
          </w:p>
        </w:tc>
        <w:tc>
          <w:tcPr>
            <w:tcW w:w="1252" w:type="dxa"/>
            <w:vMerge/>
            <w:shd w:val="clear" w:color="auto" w:fill="auto"/>
            <w:noWrap/>
            <w:vAlign w:val="center"/>
          </w:tcPr>
          <w:p w14:paraId="6AB50EF4"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3F0B8BB8"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HZ24-8</w:t>
            </w:r>
            <w:r w:rsidRPr="00387151">
              <w:rPr>
                <w:rFonts w:ascii="Times New Roman" w:eastAsia="仿宋" w:hAnsi="Times New Roman"/>
                <w:color w:val="000000"/>
                <w:kern w:val="0"/>
                <w:szCs w:val="21"/>
                <w:lang w:bidi="ar"/>
              </w:rPr>
              <w:t>至二极管</w:t>
            </w:r>
            <w:r w:rsidRPr="00387151">
              <w:rPr>
                <w:rFonts w:ascii="Times New Roman" w:eastAsia="仿宋" w:hAnsi="Times New Roman"/>
                <w:color w:val="000000"/>
                <w:kern w:val="0"/>
                <w:szCs w:val="21"/>
                <w:lang w:bidi="ar"/>
              </w:rPr>
              <w:t>-</w:t>
            </w:r>
          </w:p>
        </w:tc>
        <w:tc>
          <w:tcPr>
            <w:tcW w:w="1890" w:type="dxa"/>
            <w:shd w:val="clear" w:color="auto" w:fill="auto"/>
            <w:noWrap/>
            <w:vAlign w:val="center"/>
          </w:tcPr>
          <w:p w14:paraId="38FBECF5"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定反位失表</w:t>
            </w:r>
          </w:p>
        </w:tc>
        <w:tc>
          <w:tcPr>
            <w:tcW w:w="1200" w:type="dxa"/>
            <w:shd w:val="clear" w:color="auto" w:fill="auto"/>
            <w:noWrap/>
            <w:vAlign w:val="center"/>
          </w:tcPr>
          <w:p w14:paraId="33BE480C"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1257E820" w14:textId="77777777">
        <w:trPr>
          <w:trHeight w:val="288"/>
        </w:trPr>
        <w:tc>
          <w:tcPr>
            <w:tcW w:w="837" w:type="dxa"/>
            <w:shd w:val="clear" w:color="auto" w:fill="auto"/>
            <w:noWrap/>
            <w:vAlign w:val="center"/>
          </w:tcPr>
          <w:p w14:paraId="7087E176"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42</w:t>
            </w:r>
          </w:p>
        </w:tc>
        <w:tc>
          <w:tcPr>
            <w:tcW w:w="1252" w:type="dxa"/>
            <w:vMerge/>
            <w:shd w:val="clear" w:color="auto" w:fill="auto"/>
            <w:noWrap/>
            <w:vAlign w:val="center"/>
          </w:tcPr>
          <w:p w14:paraId="27E16ED8"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0E661B6E"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RD1-2</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DBQ-11</w:t>
            </w:r>
          </w:p>
        </w:tc>
        <w:tc>
          <w:tcPr>
            <w:tcW w:w="1890" w:type="dxa"/>
            <w:shd w:val="clear" w:color="auto" w:fill="auto"/>
            <w:noWrap/>
            <w:vAlign w:val="center"/>
          </w:tcPr>
          <w:p w14:paraId="7E36FEF5"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操动四开</w:t>
            </w:r>
          </w:p>
        </w:tc>
        <w:tc>
          <w:tcPr>
            <w:tcW w:w="1200" w:type="dxa"/>
            <w:shd w:val="clear" w:color="auto" w:fill="auto"/>
            <w:noWrap/>
            <w:vAlign w:val="center"/>
          </w:tcPr>
          <w:p w14:paraId="1EDFFF75"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3C6E0542" w14:textId="77777777">
        <w:trPr>
          <w:trHeight w:val="288"/>
        </w:trPr>
        <w:tc>
          <w:tcPr>
            <w:tcW w:w="837" w:type="dxa"/>
            <w:shd w:val="clear" w:color="auto" w:fill="auto"/>
            <w:noWrap/>
            <w:vAlign w:val="center"/>
          </w:tcPr>
          <w:p w14:paraId="5170C514"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43</w:t>
            </w:r>
          </w:p>
        </w:tc>
        <w:tc>
          <w:tcPr>
            <w:tcW w:w="1252" w:type="dxa"/>
            <w:vMerge/>
            <w:shd w:val="clear" w:color="auto" w:fill="auto"/>
            <w:noWrap/>
            <w:vAlign w:val="center"/>
          </w:tcPr>
          <w:p w14:paraId="6E45659B"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7757E73D"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RD3-2</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DBQ-51</w:t>
            </w:r>
          </w:p>
        </w:tc>
        <w:tc>
          <w:tcPr>
            <w:tcW w:w="1890" w:type="dxa"/>
            <w:shd w:val="clear" w:color="auto" w:fill="auto"/>
            <w:noWrap/>
            <w:vAlign w:val="center"/>
          </w:tcPr>
          <w:p w14:paraId="024EF9CA"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操动四开</w:t>
            </w:r>
          </w:p>
        </w:tc>
        <w:tc>
          <w:tcPr>
            <w:tcW w:w="1200" w:type="dxa"/>
            <w:shd w:val="clear" w:color="auto" w:fill="auto"/>
            <w:noWrap/>
            <w:vAlign w:val="center"/>
          </w:tcPr>
          <w:p w14:paraId="2AD159C8"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66412948" w14:textId="77777777">
        <w:trPr>
          <w:trHeight w:val="288"/>
        </w:trPr>
        <w:tc>
          <w:tcPr>
            <w:tcW w:w="837" w:type="dxa"/>
            <w:shd w:val="clear" w:color="auto" w:fill="auto"/>
            <w:noWrap/>
            <w:vAlign w:val="center"/>
          </w:tcPr>
          <w:p w14:paraId="63CC76E9"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44</w:t>
            </w:r>
          </w:p>
        </w:tc>
        <w:tc>
          <w:tcPr>
            <w:tcW w:w="1252" w:type="dxa"/>
            <w:vMerge w:val="restart"/>
            <w:shd w:val="clear" w:color="auto" w:fill="auto"/>
            <w:vAlign w:val="center"/>
          </w:tcPr>
          <w:p w14:paraId="35FAC2DA"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转辙机（短路）</w:t>
            </w:r>
          </w:p>
        </w:tc>
        <w:tc>
          <w:tcPr>
            <w:tcW w:w="3775" w:type="dxa"/>
            <w:shd w:val="clear" w:color="auto" w:fill="auto"/>
            <w:noWrap/>
            <w:vAlign w:val="center"/>
          </w:tcPr>
          <w:p w14:paraId="701208D9"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HZ24-8</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 xml:space="preserve">HZ24-12 </w:t>
            </w:r>
            <w:r w:rsidRPr="00387151">
              <w:rPr>
                <w:rFonts w:ascii="Times New Roman" w:eastAsia="仿宋" w:hAnsi="Times New Roman"/>
                <w:color w:val="000000"/>
                <w:kern w:val="0"/>
                <w:szCs w:val="21"/>
                <w:lang w:bidi="ar"/>
              </w:rPr>
              <w:t>短</w:t>
            </w:r>
            <w:r w:rsidRPr="00387151">
              <w:rPr>
                <w:rFonts w:ascii="Times New Roman" w:eastAsia="仿宋" w:hAnsi="Times New Roman"/>
                <w:color w:val="000000"/>
                <w:kern w:val="0"/>
                <w:szCs w:val="21"/>
                <w:lang w:bidi="ar"/>
              </w:rPr>
              <w:t xml:space="preserve"> HZ24-7</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HZ24-11</w:t>
            </w:r>
          </w:p>
        </w:tc>
        <w:tc>
          <w:tcPr>
            <w:tcW w:w="1890" w:type="dxa"/>
            <w:shd w:val="clear" w:color="auto" w:fill="auto"/>
            <w:noWrap/>
            <w:vAlign w:val="center"/>
          </w:tcPr>
          <w:p w14:paraId="7EEA5CFF"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定反位失表</w:t>
            </w:r>
          </w:p>
        </w:tc>
        <w:tc>
          <w:tcPr>
            <w:tcW w:w="1200" w:type="dxa"/>
            <w:shd w:val="clear" w:color="auto" w:fill="auto"/>
            <w:noWrap/>
            <w:vAlign w:val="center"/>
          </w:tcPr>
          <w:p w14:paraId="7FFE9FB0"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szCs w:val="21"/>
              </w:rPr>
              <w:t>√</w:t>
            </w:r>
          </w:p>
        </w:tc>
      </w:tr>
      <w:tr w:rsidR="00AE7856" w:rsidRPr="00387151" w14:paraId="29C2F03A" w14:textId="77777777">
        <w:trPr>
          <w:trHeight w:val="288"/>
        </w:trPr>
        <w:tc>
          <w:tcPr>
            <w:tcW w:w="837" w:type="dxa"/>
            <w:shd w:val="clear" w:color="auto" w:fill="auto"/>
            <w:noWrap/>
            <w:vAlign w:val="center"/>
          </w:tcPr>
          <w:p w14:paraId="6CD9A338"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45</w:t>
            </w:r>
          </w:p>
        </w:tc>
        <w:tc>
          <w:tcPr>
            <w:tcW w:w="1252" w:type="dxa"/>
            <w:vMerge/>
            <w:shd w:val="clear" w:color="auto" w:fill="auto"/>
            <w:vAlign w:val="center"/>
          </w:tcPr>
          <w:p w14:paraId="7457830B"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5C4B25D2"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05-2</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 xml:space="preserve">F1-101-2 </w:t>
            </w:r>
            <w:r w:rsidRPr="00387151">
              <w:rPr>
                <w:rFonts w:ascii="Times New Roman" w:eastAsia="仿宋" w:hAnsi="Times New Roman"/>
                <w:color w:val="000000"/>
                <w:kern w:val="0"/>
                <w:szCs w:val="21"/>
                <w:lang w:bidi="ar"/>
              </w:rPr>
              <w:t>短</w:t>
            </w:r>
            <w:r w:rsidRPr="00387151">
              <w:rPr>
                <w:rFonts w:ascii="Times New Roman" w:eastAsia="仿宋" w:hAnsi="Times New Roman"/>
                <w:color w:val="000000"/>
                <w:kern w:val="0"/>
                <w:szCs w:val="21"/>
                <w:lang w:bidi="ar"/>
              </w:rPr>
              <w:t xml:space="preserve"> 05-3</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F1-101-3</w:t>
            </w:r>
          </w:p>
        </w:tc>
        <w:tc>
          <w:tcPr>
            <w:tcW w:w="1890" w:type="dxa"/>
            <w:shd w:val="clear" w:color="auto" w:fill="auto"/>
            <w:noWrap/>
            <w:vAlign w:val="center"/>
          </w:tcPr>
          <w:p w14:paraId="49F6C7A0"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定反位失表</w:t>
            </w:r>
          </w:p>
        </w:tc>
        <w:tc>
          <w:tcPr>
            <w:tcW w:w="1200" w:type="dxa"/>
            <w:shd w:val="clear" w:color="auto" w:fill="auto"/>
            <w:noWrap/>
            <w:vAlign w:val="center"/>
          </w:tcPr>
          <w:p w14:paraId="1B5512E7" w14:textId="77777777" w:rsidR="00AE7856" w:rsidRPr="00387151" w:rsidRDefault="00AE7856">
            <w:pPr>
              <w:widowControl/>
              <w:jc w:val="center"/>
              <w:textAlignment w:val="center"/>
              <w:rPr>
                <w:rFonts w:ascii="Times New Roman" w:eastAsia="仿宋" w:hAnsi="Times New Roman"/>
                <w:color w:val="000000"/>
                <w:szCs w:val="21"/>
              </w:rPr>
            </w:pPr>
          </w:p>
        </w:tc>
      </w:tr>
      <w:tr w:rsidR="00AE7856" w:rsidRPr="00387151" w14:paraId="321E300D" w14:textId="77777777">
        <w:trPr>
          <w:trHeight w:val="288"/>
        </w:trPr>
        <w:tc>
          <w:tcPr>
            <w:tcW w:w="837" w:type="dxa"/>
            <w:shd w:val="clear" w:color="auto" w:fill="auto"/>
            <w:noWrap/>
            <w:vAlign w:val="center"/>
          </w:tcPr>
          <w:p w14:paraId="36869F69" w14:textId="77777777" w:rsidR="00AE7856" w:rsidRPr="00387151" w:rsidRDefault="00E01D2A">
            <w:pPr>
              <w:widowControl/>
              <w:jc w:val="center"/>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46</w:t>
            </w:r>
          </w:p>
        </w:tc>
        <w:tc>
          <w:tcPr>
            <w:tcW w:w="1252" w:type="dxa"/>
            <w:vMerge/>
            <w:shd w:val="clear" w:color="auto" w:fill="auto"/>
            <w:vAlign w:val="center"/>
          </w:tcPr>
          <w:p w14:paraId="659E5DC7" w14:textId="77777777" w:rsidR="00AE7856" w:rsidRPr="00387151" w:rsidRDefault="00AE7856">
            <w:pPr>
              <w:widowControl/>
              <w:jc w:val="center"/>
              <w:rPr>
                <w:rFonts w:ascii="Times New Roman" w:eastAsia="仿宋" w:hAnsi="Times New Roman"/>
                <w:color w:val="000000"/>
                <w:szCs w:val="21"/>
              </w:rPr>
            </w:pPr>
          </w:p>
        </w:tc>
        <w:tc>
          <w:tcPr>
            <w:tcW w:w="3775" w:type="dxa"/>
            <w:shd w:val="clear" w:color="auto" w:fill="auto"/>
            <w:noWrap/>
            <w:vAlign w:val="center"/>
          </w:tcPr>
          <w:p w14:paraId="078084F2"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HZ24-7</w:t>
            </w:r>
            <w:r w:rsidRPr="00387151">
              <w:rPr>
                <w:rFonts w:ascii="Times New Roman" w:eastAsia="仿宋" w:hAnsi="Times New Roman"/>
                <w:color w:val="000000"/>
                <w:kern w:val="0"/>
                <w:szCs w:val="21"/>
                <w:lang w:bidi="ar"/>
              </w:rPr>
              <w:t>至二极管</w:t>
            </w:r>
            <w:r w:rsidRPr="00387151">
              <w:rPr>
                <w:rFonts w:ascii="Times New Roman" w:eastAsia="仿宋" w:hAnsi="Times New Roman"/>
                <w:color w:val="000000"/>
                <w:kern w:val="0"/>
                <w:szCs w:val="21"/>
                <w:lang w:bidi="ar"/>
              </w:rPr>
              <w:t xml:space="preserve">+ </w:t>
            </w:r>
            <w:r w:rsidRPr="00387151">
              <w:rPr>
                <w:rFonts w:ascii="Times New Roman" w:eastAsia="仿宋" w:hAnsi="Times New Roman"/>
                <w:color w:val="000000"/>
                <w:kern w:val="0"/>
                <w:szCs w:val="21"/>
                <w:lang w:bidi="ar"/>
              </w:rPr>
              <w:t>短</w:t>
            </w:r>
            <w:r w:rsidRPr="00387151">
              <w:rPr>
                <w:rFonts w:ascii="Times New Roman" w:eastAsia="仿宋" w:hAnsi="Times New Roman"/>
                <w:color w:val="000000"/>
                <w:kern w:val="0"/>
                <w:szCs w:val="21"/>
                <w:lang w:bidi="ar"/>
              </w:rPr>
              <w:t xml:space="preserve"> </w:t>
            </w:r>
            <w:r w:rsidRPr="00387151">
              <w:rPr>
                <w:rFonts w:ascii="Times New Roman" w:eastAsia="仿宋" w:hAnsi="Times New Roman"/>
                <w:color w:val="000000"/>
                <w:kern w:val="0"/>
                <w:szCs w:val="21"/>
                <w:lang w:bidi="ar"/>
              </w:rPr>
              <w:t>二极管</w:t>
            </w:r>
            <w:r w:rsidRPr="00387151">
              <w:rPr>
                <w:rFonts w:ascii="Times New Roman" w:eastAsia="仿宋" w:hAnsi="Times New Roman"/>
                <w:color w:val="000000"/>
                <w:kern w:val="0"/>
                <w:szCs w:val="21"/>
                <w:lang w:bidi="ar"/>
              </w:rPr>
              <w:t>-</w:t>
            </w:r>
            <w:r w:rsidRPr="00387151">
              <w:rPr>
                <w:rFonts w:ascii="Times New Roman" w:eastAsia="仿宋" w:hAnsi="Times New Roman"/>
                <w:color w:val="000000"/>
                <w:kern w:val="0"/>
                <w:szCs w:val="21"/>
                <w:lang w:bidi="ar"/>
              </w:rPr>
              <w:t>至</w:t>
            </w:r>
            <w:r w:rsidRPr="00387151">
              <w:rPr>
                <w:rFonts w:ascii="Times New Roman" w:eastAsia="仿宋" w:hAnsi="Times New Roman"/>
                <w:color w:val="000000"/>
                <w:kern w:val="0"/>
                <w:szCs w:val="21"/>
                <w:lang w:bidi="ar"/>
              </w:rPr>
              <w:t>HZ24-8</w:t>
            </w:r>
          </w:p>
        </w:tc>
        <w:tc>
          <w:tcPr>
            <w:tcW w:w="1890" w:type="dxa"/>
            <w:shd w:val="clear" w:color="auto" w:fill="auto"/>
            <w:noWrap/>
            <w:vAlign w:val="center"/>
          </w:tcPr>
          <w:p w14:paraId="6878EFBC" w14:textId="77777777" w:rsidR="00AE7856" w:rsidRPr="00387151" w:rsidRDefault="00E01D2A">
            <w:pPr>
              <w:widowControl/>
              <w:jc w:val="left"/>
              <w:textAlignment w:val="center"/>
              <w:rPr>
                <w:rFonts w:ascii="Times New Roman" w:eastAsia="仿宋" w:hAnsi="Times New Roman"/>
                <w:color w:val="000000"/>
                <w:szCs w:val="21"/>
              </w:rPr>
            </w:pPr>
            <w:r w:rsidRPr="00387151">
              <w:rPr>
                <w:rFonts w:ascii="Times New Roman" w:eastAsia="仿宋" w:hAnsi="Times New Roman"/>
                <w:color w:val="000000"/>
                <w:kern w:val="0"/>
                <w:szCs w:val="21"/>
                <w:lang w:bidi="ar"/>
              </w:rPr>
              <w:t>定反位失表</w:t>
            </w:r>
          </w:p>
        </w:tc>
        <w:tc>
          <w:tcPr>
            <w:tcW w:w="1200" w:type="dxa"/>
            <w:shd w:val="clear" w:color="auto" w:fill="auto"/>
            <w:noWrap/>
            <w:vAlign w:val="center"/>
          </w:tcPr>
          <w:p w14:paraId="0291E581" w14:textId="77777777" w:rsidR="00AE7856" w:rsidRPr="00387151" w:rsidRDefault="00AE7856">
            <w:pPr>
              <w:widowControl/>
              <w:jc w:val="center"/>
              <w:textAlignment w:val="center"/>
              <w:rPr>
                <w:rFonts w:ascii="Times New Roman" w:eastAsia="仿宋" w:hAnsi="Times New Roman"/>
                <w:color w:val="000000"/>
                <w:szCs w:val="21"/>
              </w:rPr>
            </w:pPr>
          </w:p>
        </w:tc>
      </w:tr>
    </w:tbl>
    <w:p w14:paraId="4B262051" w14:textId="77777777" w:rsidR="00AE7856" w:rsidRPr="00387151" w:rsidRDefault="00E01D2A">
      <w:pPr>
        <w:pStyle w:val="2"/>
        <w:rPr>
          <w:rFonts w:ascii="Times New Roman" w:eastAsia="仿宋_GB2312" w:hAnsi="Times New Roman" w:cs="Times New Roman"/>
          <w:b w:val="0"/>
          <w:bCs w:val="0"/>
          <w:sz w:val="28"/>
          <w:szCs w:val="28"/>
        </w:rPr>
      </w:pPr>
      <w:r w:rsidRPr="00387151">
        <w:rPr>
          <w:rFonts w:ascii="Times New Roman" w:eastAsia="仿宋_GB2312" w:hAnsi="Times New Roman" w:cs="Times New Roman"/>
          <w:sz w:val="28"/>
          <w:szCs w:val="28"/>
        </w:rPr>
        <w:t>任务</w:t>
      </w:r>
      <w:r w:rsidRPr="00387151">
        <w:rPr>
          <w:rFonts w:ascii="Times New Roman" w:eastAsia="仿宋_GB2312" w:hAnsi="Times New Roman" w:cs="Times New Roman"/>
          <w:sz w:val="28"/>
          <w:szCs w:val="28"/>
        </w:rPr>
        <w:t xml:space="preserve">3  </w:t>
      </w:r>
      <w:r w:rsidRPr="00387151">
        <w:rPr>
          <w:rFonts w:ascii="Times New Roman" w:eastAsia="仿宋_GB2312" w:hAnsi="Times New Roman" w:cs="Times New Roman"/>
          <w:sz w:val="28"/>
          <w:szCs w:val="28"/>
        </w:rPr>
        <w:t>信号设备维护（</w:t>
      </w:r>
      <w:r w:rsidRPr="00387151">
        <w:rPr>
          <w:rFonts w:ascii="Times New Roman" w:eastAsia="仿宋_GB2312" w:hAnsi="Times New Roman" w:cs="Times New Roman"/>
          <w:sz w:val="28"/>
          <w:szCs w:val="28"/>
        </w:rPr>
        <w:t>20</w:t>
      </w:r>
      <w:r w:rsidRPr="00387151">
        <w:rPr>
          <w:rFonts w:ascii="Times New Roman" w:eastAsia="仿宋_GB2312" w:hAnsi="Times New Roman" w:cs="Times New Roman"/>
          <w:sz w:val="28"/>
          <w:szCs w:val="28"/>
        </w:rPr>
        <w:t>分）</w:t>
      </w:r>
    </w:p>
    <w:p w14:paraId="10B299BF"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作业项目：</w:t>
      </w:r>
      <w:r w:rsidRPr="00387151">
        <w:rPr>
          <w:rFonts w:ascii="Times New Roman" w:eastAsia="仿宋_GB2312" w:hAnsi="Times New Roman"/>
          <w:sz w:val="24"/>
          <w:szCs w:val="24"/>
        </w:rPr>
        <w:t>完成全自动运行线路车载信号系统设备年检作业。</w:t>
      </w:r>
    </w:p>
    <w:p w14:paraId="2EC0F174" w14:textId="77777777" w:rsidR="00AE7856" w:rsidRPr="00387151" w:rsidRDefault="00E01D2A">
      <w:pPr>
        <w:spacing w:line="360" w:lineRule="auto"/>
        <w:ind w:firstLineChars="200" w:firstLine="482"/>
        <w:rPr>
          <w:rFonts w:ascii="Times New Roman" w:eastAsia="仿宋_GB2312" w:hAnsi="Times New Roman"/>
          <w:sz w:val="24"/>
          <w:szCs w:val="24"/>
        </w:rPr>
      </w:pPr>
      <w:r w:rsidRPr="00387151">
        <w:rPr>
          <w:rFonts w:ascii="Times New Roman" w:eastAsia="仿宋_GB2312" w:hAnsi="Times New Roman"/>
          <w:b/>
          <w:bCs/>
          <w:sz w:val="24"/>
          <w:szCs w:val="24"/>
        </w:rPr>
        <w:t>作业内容：</w:t>
      </w:r>
      <w:r w:rsidRPr="00387151">
        <w:rPr>
          <w:rFonts w:ascii="Times New Roman" w:eastAsia="仿宋_GB2312" w:hAnsi="Times New Roman"/>
          <w:sz w:val="24"/>
          <w:szCs w:val="24"/>
        </w:rPr>
        <w:t>进行城轨信号设备年检考核作业需按以下作业流程进行作业：</w:t>
      </w:r>
    </w:p>
    <w:p w14:paraId="3AFBCA67"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1</w:t>
      </w:r>
      <w:r w:rsidRPr="00387151">
        <w:rPr>
          <w:rFonts w:ascii="Times New Roman" w:eastAsia="仿宋_GB2312" w:hAnsi="Times New Roman"/>
          <w:sz w:val="24"/>
          <w:szCs w:val="24"/>
        </w:rPr>
        <w:t>）进入虚拟作业场景，点击考核项目图标查看考核项目；</w:t>
      </w:r>
    </w:p>
    <w:p w14:paraId="6890B465"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2</w:t>
      </w:r>
      <w:r w:rsidRPr="00387151">
        <w:rPr>
          <w:rFonts w:ascii="Times New Roman" w:eastAsia="仿宋_GB2312" w:hAnsi="Times New Roman"/>
          <w:sz w:val="24"/>
          <w:szCs w:val="24"/>
        </w:rPr>
        <w:t>）通过作业单查看作业内容；</w:t>
      </w:r>
      <w:r w:rsidRPr="00387151">
        <w:rPr>
          <w:rFonts w:ascii="Times New Roman" w:eastAsia="仿宋_GB2312" w:hAnsi="Times New Roman"/>
          <w:sz w:val="24"/>
          <w:szCs w:val="24"/>
        </w:rPr>
        <w:t xml:space="preserve"> </w:t>
      </w:r>
    </w:p>
    <w:p w14:paraId="126584E0"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3</w:t>
      </w:r>
      <w:r w:rsidRPr="00387151">
        <w:rPr>
          <w:rFonts w:ascii="Times New Roman" w:eastAsia="仿宋_GB2312" w:hAnsi="Times New Roman"/>
          <w:sz w:val="24"/>
          <w:szCs w:val="24"/>
        </w:rPr>
        <w:t>）确认作业地点；</w:t>
      </w:r>
      <w:r w:rsidRPr="00387151">
        <w:rPr>
          <w:rFonts w:ascii="Times New Roman" w:eastAsia="仿宋_GB2312" w:hAnsi="Times New Roman"/>
          <w:sz w:val="24"/>
          <w:szCs w:val="24"/>
        </w:rPr>
        <w:t xml:space="preserve"> </w:t>
      </w:r>
    </w:p>
    <w:p w14:paraId="5BA7345B"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4</w:t>
      </w:r>
      <w:r w:rsidRPr="00387151">
        <w:rPr>
          <w:rFonts w:ascii="Times New Roman" w:eastAsia="仿宋_GB2312" w:hAnsi="Times New Roman"/>
          <w:sz w:val="24"/>
          <w:szCs w:val="24"/>
        </w:rPr>
        <w:t>）按照要求完成维护作业考核；</w:t>
      </w:r>
    </w:p>
    <w:p w14:paraId="38905CA1"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5</w:t>
      </w:r>
      <w:r w:rsidRPr="00387151">
        <w:rPr>
          <w:rFonts w:ascii="Times New Roman" w:eastAsia="仿宋_GB2312" w:hAnsi="Times New Roman"/>
          <w:sz w:val="24"/>
          <w:szCs w:val="24"/>
        </w:rPr>
        <w:t>）将维护结果填写进检修记录单；</w:t>
      </w:r>
    </w:p>
    <w:p w14:paraId="153E509A" w14:textId="77777777" w:rsidR="00AE7856" w:rsidRPr="00387151" w:rsidRDefault="00E01D2A">
      <w:pPr>
        <w:spacing w:line="360" w:lineRule="auto"/>
        <w:ind w:firstLineChars="200" w:firstLine="480"/>
        <w:rPr>
          <w:rFonts w:ascii="Times New Roman" w:eastAsia="仿宋_GB2312" w:hAnsi="Times New Roman"/>
          <w:sz w:val="24"/>
          <w:szCs w:val="24"/>
        </w:rPr>
      </w:pPr>
      <w:r w:rsidRPr="00387151">
        <w:rPr>
          <w:rFonts w:ascii="Times New Roman" w:eastAsia="仿宋_GB2312" w:hAnsi="Times New Roman"/>
          <w:sz w:val="24"/>
          <w:szCs w:val="24"/>
        </w:rPr>
        <w:t>（</w:t>
      </w:r>
      <w:r w:rsidRPr="00387151">
        <w:rPr>
          <w:rFonts w:ascii="Times New Roman" w:eastAsia="仿宋_GB2312" w:hAnsi="Times New Roman"/>
          <w:sz w:val="24"/>
          <w:szCs w:val="24"/>
        </w:rPr>
        <w:t>6</w:t>
      </w:r>
      <w:r w:rsidRPr="00387151">
        <w:rPr>
          <w:rFonts w:ascii="Times New Roman" w:eastAsia="仿宋_GB2312" w:hAnsi="Times New Roman"/>
          <w:sz w:val="24"/>
          <w:szCs w:val="24"/>
        </w:rPr>
        <w:t>）完成全部作业后，需点击</w:t>
      </w:r>
      <w:r w:rsidRPr="00387151">
        <w:rPr>
          <w:rFonts w:ascii="Times New Roman" w:eastAsia="仿宋_GB2312" w:hAnsi="Times New Roman"/>
          <w:sz w:val="24"/>
          <w:szCs w:val="24"/>
        </w:rPr>
        <w:t>“</w:t>
      </w:r>
      <w:r w:rsidRPr="00387151">
        <w:rPr>
          <w:rFonts w:ascii="Times New Roman" w:eastAsia="仿宋_GB2312" w:hAnsi="Times New Roman"/>
          <w:sz w:val="24"/>
          <w:szCs w:val="24"/>
        </w:rPr>
        <w:t>提交任务</w:t>
      </w:r>
      <w:r w:rsidRPr="00387151">
        <w:rPr>
          <w:rFonts w:ascii="Times New Roman" w:eastAsia="仿宋_GB2312" w:hAnsi="Times New Roman"/>
          <w:sz w:val="24"/>
          <w:szCs w:val="24"/>
        </w:rPr>
        <w:t>”</w:t>
      </w:r>
      <w:r w:rsidRPr="00387151">
        <w:rPr>
          <w:rFonts w:ascii="Times New Roman" w:eastAsia="仿宋_GB2312" w:hAnsi="Times New Roman"/>
          <w:sz w:val="24"/>
          <w:szCs w:val="24"/>
        </w:rPr>
        <w:t>来完成此模块的任务提交。</w:t>
      </w:r>
    </w:p>
    <w:p w14:paraId="2646F489" w14:textId="366E5019" w:rsidR="00AE7856" w:rsidRPr="00387151" w:rsidRDefault="00E01D2A" w:rsidP="000F451D">
      <w:pPr>
        <w:spacing w:line="360" w:lineRule="auto"/>
        <w:ind w:firstLineChars="200" w:firstLine="482"/>
        <w:rPr>
          <w:rFonts w:ascii="Times New Roman" w:hAnsi="Times New Roman"/>
        </w:rPr>
      </w:pPr>
      <w:r w:rsidRPr="00387151">
        <w:rPr>
          <w:rFonts w:ascii="Times New Roman" w:eastAsia="仿宋_GB2312" w:hAnsi="Times New Roman"/>
          <w:b/>
          <w:bCs/>
          <w:sz w:val="24"/>
          <w:szCs w:val="24"/>
        </w:rPr>
        <w:t>完成标准：</w:t>
      </w:r>
      <w:r w:rsidRPr="00387151">
        <w:rPr>
          <w:rFonts w:ascii="Times New Roman" w:eastAsia="仿宋_GB2312" w:hAnsi="Times New Roman"/>
          <w:sz w:val="24"/>
          <w:szCs w:val="24"/>
        </w:rPr>
        <w:t>所有设备都完成检查。</w:t>
      </w:r>
    </w:p>
    <w:p w14:paraId="0B200071" w14:textId="77777777" w:rsidR="00AE7856" w:rsidRPr="00387151" w:rsidRDefault="00AE7856">
      <w:pPr>
        <w:pStyle w:val="a0"/>
        <w:rPr>
          <w:rFonts w:ascii="Times New Roman" w:hAnsi="Times New Roman"/>
        </w:rPr>
      </w:pPr>
    </w:p>
    <w:sectPr w:rsidR="00AE7856" w:rsidRPr="00387151">
      <w:footerReference w:type="default" r:id="rId9"/>
      <w:pgSz w:w="11906" w:h="16838"/>
      <w:pgMar w:top="1240" w:right="1800" w:bottom="1318"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7972" w14:textId="77777777" w:rsidR="0038615F" w:rsidRDefault="0038615F">
      <w:r>
        <w:separator/>
      </w:r>
    </w:p>
  </w:endnote>
  <w:endnote w:type="continuationSeparator" w:id="0">
    <w:p w14:paraId="4FE3D86C" w14:textId="77777777" w:rsidR="0038615F" w:rsidRDefault="0038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embedRegular r:id="rId1" w:subsetted="1" w:fontKey="{669343D1-ED1B-446F-B94A-B311A10662E0}"/>
  </w:font>
  <w:font w:name="方正小标宋简体">
    <w:panose1 w:val="03000509000000000000"/>
    <w:charset w:val="86"/>
    <w:family w:val="script"/>
    <w:pitch w:val="fixed"/>
    <w:sig w:usb0="00000001" w:usb1="080E0000" w:usb2="00000010" w:usb3="00000000" w:csb0="00040000" w:csb1="00000000"/>
    <w:embedRegular r:id="rId2" w:subsetted="1" w:fontKey="{DECE3721-3EFA-476C-A954-2C1F4B1135AB}"/>
  </w:font>
  <w:font w:name="仿宋_GB2312">
    <w:panose1 w:val="02010609030101010101"/>
    <w:charset w:val="86"/>
    <w:family w:val="modern"/>
    <w:pitch w:val="fixed"/>
    <w:sig w:usb0="00000001" w:usb1="080E0000" w:usb2="00000010" w:usb3="00000000" w:csb0="00040000" w:csb1="00000000"/>
    <w:embedRegular r:id="rId3" w:subsetted="1" w:fontKey="{7694D117-1B34-47B7-99BF-4813891766AB}"/>
    <w:embedBold r:id="rId4" w:subsetted="1" w:fontKey="{A7F8766F-77F4-456B-A07E-3DB8060FDC83}"/>
  </w:font>
  <w:font w:name="Wingdings 2">
    <w:panose1 w:val="05020102010507070707"/>
    <w:charset w:val="02"/>
    <w:family w:val="roman"/>
    <w:pitch w:val="variable"/>
    <w:sig w:usb0="00000000" w:usb1="10000000" w:usb2="00000000" w:usb3="00000000" w:csb0="80000000" w:csb1="00000000"/>
    <w:embedRegular r:id="rId5" w:fontKey="{1AD951AD-C753-4517-A463-7F6685E7FB8A}"/>
  </w:font>
  <w:font w:name="楷体">
    <w:panose1 w:val="02010609060101010101"/>
    <w:charset w:val="86"/>
    <w:family w:val="modern"/>
    <w:pitch w:val="fixed"/>
    <w:sig w:usb0="800002BF" w:usb1="38CF7CFA" w:usb2="00000016" w:usb3="00000000" w:csb0="00040001" w:csb1="00000000"/>
    <w:embedBold r:id="rId6" w:subsetted="1" w:fontKey="{F043A812-D8FB-443E-BF7E-19D1471CF3CF}"/>
  </w:font>
  <w:font w:name="仿宋">
    <w:panose1 w:val="02010609060101010101"/>
    <w:charset w:val="86"/>
    <w:family w:val="modern"/>
    <w:pitch w:val="fixed"/>
    <w:sig w:usb0="800002BF" w:usb1="38CF7CFA" w:usb2="00000016" w:usb3="00000000" w:csb0="00040001" w:csb1="00000000"/>
    <w:embedRegular r:id="rId7" w:subsetted="1" w:fontKey="{49B057AE-6733-4936-A385-7B6461D3A691}"/>
    <w:embedBold r:id="rId8" w:subsetted="1" w:fontKey="{DA2A31DE-3E96-4ADC-8636-D3FD779C9D37}"/>
  </w:font>
  <w:font w:name="华光标题宋_CNKI">
    <w:altName w:val="微软雅黑"/>
    <w:charset w:val="86"/>
    <w:family w:val="auto"/>
    <w:pitch w:val="default"/>
    <w:sig w:usb0="00000000" w:usb1="00000000" w:usb2="00000016" w:usb3="00000000" w:csb0="0004000F" w:csb1="00000000"/>
    <w:embedRegular r:id="rId9" w:fontKey="{B38142C7-3E72-4D81-8A7D-C5890E36688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A29E" w14:textId="39A16EC6" w:rsidR="001F4F17" w:rsidRDefault="001F4F17">
    <w:pPr>
      <w:pStyle w:val="a4"/>
      <w:jc w:val="center"/>
    </w:pPr>
  </w:p>
  <w:p w14:paraId="4A528EEA" w14:textId="6903DDFA" w:rsidR="00AE7856" w:rsidRDefault="00AE785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345234"/>
      <w:docPartObj>
        <w:docPartGallery w:val="Page Numbers (Bottom of Page)"/>
        <w:docPartUnique/>
      </w:docPartObj>
    </w:sdtPr>
    <w:sdtEndPr>
      <w:rPr>
        <w:rFonts w:ascii="Times New Roman" w:hAnsi="Times New Roman" w:cs="Times New Roman"/>
        <w:sz w:val="28"/>
        <w:szCs w:val="28"/>
      </w:rPr>
    </w:sdtEndPr>
    <w:sdtContent>
      <w:p w14:paraId="627C04FC" w14:textId="77777777" w:rsidR="001F4F17" w:rsidRPr="001F4F17" w:rsidRDefault="001F4F17">
        <w:pPr>
          <w:pStyle w:val="a4"/>
          <w:jc w:val="center"/>
          <w:rPr>
            <w:rFonts w:ascii="Times New Roman" w:hAnsi="Times New Roman" w:cs="Times New Roman"/>
            <w:sz w:val="28"/>
            <w:szCs w:val="28"/>
          </w:rPr>
        </w:pPr>
        <w:r w:rsidRPr="001F4F17">
          <w:rPr>
            <w:rFonts w:ascii="Times New Roman" w:hAnsi="Times New Roman" w:cs="Times New Roman"/>
            <w:sz w:val="28"/>
            <w:szCs w:val="28"/>
          </w:rPr>
          <w:fldChar w:fldCharType="begin"/>
        </w:r>
        <w:r w:rsidRPr="001F4F17">
          <w:rPr>
            <w:rFonts w:ascii="Times New Roman" w:hAnsi="Times New Roman" w:cs="Times New Roman"/>
            <w:sz w:val="28"/>
            <w:szCs w:val="28"/>
          </w:rPr>
          <w:instrText>PAGE   \* MERGEFORMAT</w:instrText>
        </w:r>
        <w:r w:rsidRPr="001F4F17">
          <w:rPr>
            <w:rFonts w:ascii="Times New Roman" w:hAnsi="Times New Roman" w:cs="Times New Roman"/>
            <w:sz w:val="28"/>
            <w:szCs w:val="28"/>
          </w:rPr>
          <w:fldChar w:fldCharType="separate"/>
        </w:r>
        <w:r w:rsidRPr="001F4F17">
          <w:rPr>
            <w:rFonts w:ascii="Times New Roman" w:hAnsi="Times New Roman" w:cs="Times New Roman"/>
            <w:sz w:val="28"/>
            <w:szCs w:val="28"/>
            <w:lang w:val="zh-CN"/>
          </w:rPr>
          <w:t>2</w:t>
        </w:r>
        <w:r w:rsidRPr="001F4F17">
          <w:rPr>
            <w:rFonts w:ascii="Times New Roman" w:hAnsi="Times New Roman" w:cs="Times New Roman"/>
            <w:sz w:val="28"/>
            <w:szCs w:val="28"/>
          </w:rPr>
          <w:fldChar w:fldCharType="end"/>
        </w:r>
      </w:p>
    </w:sdtContent>
  </w:sdt>
  <w:p w14:paraId="4AD811AF" w14:textId="77777777" w:rsidR="001F4F17" w:rsidRDefault="001F4F1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DBB7" w14:textId="77777777" w:rsidR="0038615F" w:rsidRDefault="0038615F">
      <w:r>
        <w:separator/>
      </w:r>
    </w:p>
  </w:footnote>
  <w:footnote w:type="continuationSeparator" w:id="0">
    <w:p w14:paraId="230C7A65" w14:textId="77777777" w:rsidR="0038615F" w:rsidRDefault="00386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Y1MmM3OWRkMzY1NGZkNGJlZTg2OWE3YTU2NTI4ODIifQ=="/>
  </w:docVars>
  <w:rsids>
    <w:rsidRoot w:val="00172A27"/>
    <w:rsid w:val="E4FB5561"/>
    <w:rsid w:val="00006B7F"/>
    <w:rsid w:val="00007833"/>
    <w:rsid w:val="000255C6"/>
    <w:rsid w:val="00053991"/>
    <w:rsid w:val="00092E2B"/>
    <w:rsid w:val="00095E74"/>
    <w:rsid w:val="00097D48"/>
    <w:rsid w:val="000A78D3"/>
    <w:rsid w:val="000C4157"/>
    <w:rsid w:val="000C4C7A"/>
    <w:rsid w:val="000D744A"/>
    <w:rsid w:val="000F451D"/>
    <w:rsid w:val="000F738E"/>
    <w:rsid w:val="001007D8"/>
    <w:rsid w:val="0010159A"/>
    <w:rsid w:val="00103728"/>
    <w:rsid w:val="0011345C"/>
    <w:rsid w:val="001221CE"/>
    <w:rsid w:val="00132C68"/>
    <w:rsid w:val="00141EFA"/>
    <w:rsid w:val="00172A27"/>
    <w:rsid w:val="001907EC"/>
    <w:rsid w:val="001B5CDA"/>
    <w:rsid w:val="001F4F17"/>
    <w:rsid w:val="00201295"/>
    <w:rsid w:val="00201C10"/>
    <w:rsid w:val="0020732C"/>
    <w:rsid w:val="00214D71"/>
    <w:rsid w:val="0021716A"/>
    <w:rsid w:val="002222FC"/>
    <w:rsid w:val="002275F8"/>
    <w:rsid w:val="00227BA1"/>
    <w:rsid w:val="00245102"/>
    <w:rsid w:val="00253F77"/>
    <w:rsid w:val="0025449D"/>
    <w:rsid w:val="0026309F"/>
    <w:rsid w:val="00274DAC"/>
    <w:rsid w:val="00277239"/>
    <w:rsid w:val="002A1AC8"/>
    <w:rsid w:val="002A3F97"/>
    <w:rsid w:val="002D3231"/>
    <w:rsid w:val="002E1B98"/>
    <w:rsid w:val="00300DD2"/>
    <w:rsid w:val="00326476"/>
    <w:rsid w:val="0032720F"/>
    <w:rsid w:val="00333B50"/>
    <w:rsid w:val="00351B3A"/>
    <w:rsid w:val="00356464"/>
    <w:rsid w:val="00370D39"/>
    <w:rsid w:val="003717F3"/>
    <w:rsid w:val="00385232"/>
    <w:rsid w:val="0038615F"/>
    <w:rsid w:val="00387151"/>
    <w:rsid w:val="0039190E"/>
    <w:rsid w:val="00395044"/>
    <w:rsid w:val="00395D03"/>
    <w:rsid w:val="003A72AE"/>
    <w:rsid w:val="003E2E52"/>
    <w:rsid w:val="003E4E63"/>
    <w:rsid w:val="0040675C"/>
    <w:rsid w:val="0041383C"/>
    <w:rsid w:val="004325BF"/>
    <w:rsid w:val="00437300"/>
    <w:rsid w:val="004427BB"/>
    <w:rsid w:val="0044756A"/>
    <w:rsid w:val="00465269"/>
    <w:rsid w:val="004A57D2"/>
    <w:rsid w:val="004A6ADE"/>
    <w:rsid w:val="004B01D8"/>
    <w:rsid w:val="004B60B4"/>
    <w:rsid w:val="004D1DE6"/>
    <w:rsid w:val="004D5DE2"/>
    <w:rsid w:val="004E26F0"/>
    <w:rsid w:val="004F0130"/>
    <w:rsid w:val="004F36C7"/>
    <w:rsid w:val="00504D03"/>
    <w:rsid w:val="0051689F"/>
    <w:rsid w:val="00523F67"/>
    <w:rsid w:val="005325BC"/>
    <w:rsid w:val="005340C3"/>
    <w:rsid w:val="00580CDD"/>
    <w:rsid w:val="00584163"/>
    <w:rsid w:val="0059080E"/>
    <w:rsid w:val="005B574E"/>
    <w:rsid w:val="005D067F"/>
    <w:rsid w:val="005D4D35"/>
    <w:rsid w:val="005E4A8D"/>
    <w:rsid w:val="005F2FBC"/>
    <w:rsid w:val="00611E26"/>
    <w:rsid w:val="00623B14"/>
    <w:rsid w:val="00663CD3"/>
    <w:rsid w:val="006665A7"/>
    <w:rsid w:val="0067126D"/>
    <w:rsid w:val="0067346F"/>
    <w:rsid w:val="006867B8"/>
    <w:rsid w:val="00696D93"/>
    <w:rsid w:val="0069764D"/>
    <w:rsid w:val="006B258B"/>
    <w:rsid w:val="006C0747"/>
    <w:rsid w:val="006C0B43"/>
    <w:rsid w:val="006C158F"/>
    <w:rsid w:val="006C2D24"/>
    <w:rsid w:val="006C3CB4"/>
    <w:rsid w:val="006C7581"/>
    <w:rsid w:val="006D3C63"/>
    <w:rsid w:val="006E5741"/>
    <w:rsid w:val="00714696"/>
    <w:rsid w:val="00717C18"/>
    <w:rsid w:val="00720BFE"/>
    <w:rsid w:val="00724A76"/>
    <w:rsid w:val="00724C7E"/>
    <w:rsid w:val="0073277F"/>
    <w:rsid w:val="00742496"/>
    <w:rsid w:val="00744722"/>
    <w:rsid w:val="00767433"/>
    <w:rsid w:val="00776C75"/>
    <w:rsid w:val="00794317"/>
    <w:rsid w:val="00796BFB"/>
    <w:rsid w:val="007C31D4"/>
    <w:rsid w:val="007C5624"/>
    <w:rsid w:val="007C7AA7"/>
    <w:rsid w:val="007D74F9"/>
    <w:rsid w:val="007E2A4A"/>
    <w:rsid w:val="007E5350"/>
    <w:rsid w:val="00801B34"/>
    <w:rsid w:val="00806C0A"/>
    <w:rsid w:val="008170E4"/>
    <w:rsid w:val="0082010B"/>
    <w:rsid w:val="008219C1"/>
    <w:rsid w:val="008279E6"/>
    <w:rsid w:val="0087205D"/>
    <w:rsid w:val="00880F44"/>
    <w:rsid w:val="008B15A5"/>
    <w:rsid w:val="008C3FB2"/>
    <w:rsid w:val="008C4CC7"/>
    <w:rsid w:val="008D5073"/>
    <w:rsid w:val="008E0AD9"/>
    <w:rsid w:val="00903B4A"/>
    <w:rsid w:val="00924C30"/>
    <w:rsid w:val="00946A86"/>
    <w:rsid w:val="00960920"/>
    <w:rsid w:val="00961C29"/>
    <w:rsid w:val="0097511F"/>
    <w:rsid w:val="00984820"/>
    <w:rsid w:val="00994B04"/>
    <w:rsid w:val="009965B0"/>
    <w:rsid w:val="009A4452"/>
    <w:rsid w:val="009C349D"/>
    <w:rsid w:val="009D6E13"/>
    <w:rsid w:val="009E503C"/>
    <w:rsid w:val="009E6B64"/>
    <w:rsid w:val="009F2680"/>
    <w:rsid w:val="00A1151D"/>
    <w:rsid w:val="00A22224"/>
    <w:rsid w:val="00A333A8"/>
    <w:rsid w:val="00A47E29"/>
    <w:rsid w:val="00A5290D"/>
    <w:rsid w:val="00A62FC9"/>
    <w:rsid w:val="00A76D7D"/>
    <w:rsid w:val="00AB319A"/>
    <w:rsid w:val="00AE7856"/>
    <w:rsid w:val="00AF2C6A"/>
    <w:rsid w:val="00B156FC"/>
    <w:rsid w:val="00B368F6"/>
    <w:rsid w:val="00B42076"/>
    <w:rsid w:val="00B44D34"/>
    <w:rsid w:val="00B667BE"/>
    <w:rsid w:val="00B71C39"/>
    <w:rsid w:val="00B85985"/>
    <w:rsid w:val="00B90997"/>
    <w:rsid w:val="00B91AA9"/>
    <w:rsid w:val="00B9775F"/>
    <w:rsid w:val="00BD19DF"/>
    <w:rsid w:val="00BD6F8F"/>
    <w:rsid w:val="00C11C60"/>
    <w:rsid w:val="00C14B91"/>
    <w:rsid w:val="00C769EB"/>
    <w:rsid w:val="00C80274"/>
    <w:rsid w:val="00C81643"/>
    <w:rsid w:val="00C9234C"/>
    <w:rsid w:val="00C948EB"/>
    <w:rsid w:val="00CA0D4C"/>
    <w:rsid w:val="00CA62DB"/>
    <w:rsid w:val="00CD26D5"/>
    <w:rsid w:val="00CE2B13"/>
    <w:rsid w:val="00CE3190"/>
    <w:rsid w:val="00CE54BB"/>
    <w:rsid w:val="00CF46DB"/>
    <w:rsid w:val="00CF7F74"/>
    <w:rsid w:val="00D04570"/>
    <w:rsid w:val="00D201C6"/>
    <w:rsid w:val="00D36A67"/>
    <w:rsid w:val="00D4368B"/>
    <w:rsid w:val="00D4638B"/>
    <w:rsid w:val="00D63B5C"/>
    <w:rsid w:val="00D8752D"/>
    <w:rsid w:val="00D92DF5"/>
    <w:rsid w:val="00DA7B49"/>
    <w:rsid w:val="00DB719A"/>
    <w:rsid w:val="00DC0A62"/>
    <w:rsid w:val="00DC2AB3"/>
    <w:rsid w:val="00DD3122"/>
    <w:rsid w:val="00DD5108"/>
    <w:rsid w:val="00DE5FBE"/>
    <w:rsid w:val="00E01D2A"/>
    <w:rsid w:val="00E0635F"/>
    <w:rsid w:val="00E145A6"/>
    <w:rsid w:val="00E150AD"/>
    <w:rsid w:val="00E17AD1"/>
    <w:rsid w:val="00E301C8"/>
    <w:rsid w:val="00E55DD5"/>
    <w:rsid w:val="00E5691F"/>
    <w:rsid w:val="00E92F02"/>
    <w:rsid w:val="00E93370"/>
    <w:rsid w:val="00E949B3"/>
    <w:rsid w:val="00EA32F8"/>
    <w:rsid w:val="00EB00D8"/>
    <w:rsid w:val="00EB0E66"/>
    <w:rsid w:val="00ED58C7"/>
    <w:rsid w:val="00EF0593"/>
    <w:rsid w:val="00F43EC1"/>
    <w:rsid w:val="00F62155"/>
    <w:rsid w:val="00F64FCE"/>
    <w:rsid w:val="00F6675E"/>
    <w:rsid w:val="00F713D5"/>
    <w:rsid w:val="00F75D5D"/>
    <w:rsid w:val="00F75FE0"/>
    <w:rsid w:val="00F766B4"/>
    <w:rsid w:val="00F87C63"/>
    <w:rsid w:val="00F96376"/>
    <w:rsid w:val="00FD58A9"/>
    <w:rsid w:val="00FE3F53"/>
    <w:rsid w:val="00FE6E3E"/>
    <w:rsid w:val="00FE7FFD"/>
    <w:rsid w:val="010351AA"/>
    <w:rsid w:val="018D0006"/>
    <w:rsid w:val="01B12E58"/>
    <w:rsid w:val="0204110C"/>
    <w:rsid w:val="022E44A8"/>
    <w:rsid w:val="023A109F"/>
    <w:rsid w:val="0282168D"/>
    <w:rsid w:val="029702A0"/>
    <w:rsid w:val="02BE1E79"/>
    <w:rsid w:val="02C62933"/>
    <w:rsid w:val="038B1487"/>
    <w:rsid w:val="03A67572"/>
    <w:rsid w:val="03B64EBD"/>
    <w:rsid w:val="03DD08D4"/>
    <w:rsid w:val="03F73D27"/>
    <w:rsid w:val="040C172A"/>
    <w:rsid w:val="04231234"/>
    <w:rsid w:val="04903021"/>
    <w:rsid w:val="04EA5381"/>
    <w:rsid w:val="05285DED"/>
    <w:rsid w:val="05B53036"/>
    <w:rsid w:val="05D610DF"/>
    <w:rsid w:val="062067FE"/>
    <w:rsid w:val="06A74829"/>
    <w:rsid w:val="06A95A73"/>
    <w:rsid w:val="06BB51FC"/>
    <w:rsid w:val="06F43B0B"/>
    <w:rsid w:val="06F75E07"/>
    <w:rsid w:val="07017693"/>
    <w:rsid w:val="08C948FF"/>
    <w:rsid w:val="08D31906"/>
    <w:rsid w:val="08E92ED7"/>
    <w:rsid w:val="08FA6E92"/>
    <w:rsid w:val="09175C96"/>
    <w:rsid w:val="095011A8"/>
    <w:rsid w:val="09957FA5"/>
    <w:rsid w:val="09DC2FC5"/>
    <w:rsid w:val="09ED76BA"/>
    <w:rsid w:val="0A140428"/>
    <w:rsid w:val="0A854E82"/>
    <w:rsid w:val="0A8A06EA"/>
    <w:rsid w:val="0ADB2CF4"/>
    <w:rsid w:val="0B071D3B"/>
    <w:rsid w:val="0B2036FC"/>
    <w:rsid w:val="0B26426E"/>
    <w:rsid w:val="0B602E61"/>
    <w:rsid w:val="0B816247"/>
    <w:rsid w:val="0C230210"/>
    <w:rsid w:val="0C816551"/>
    <w:rsid w:val="0C9E4B5E"/>
    <w:rsid w:val="0CA2584C"/>
    <w:rsid w:val="0D0E5602"/>
    <w:rsid w:val="0DD02431"/>
    <w:rsid w:val="0DD203DE"/>
    <w:rsid w:val="0DE82AC2"/>
    <w:rsid w:val="0E6A6868"/>
    <w:rsid w:val="0EB507E2"/>
    <w:rsid w:val="0F4A37D5"/>
    <w:rsid w:val="0F9F0794"/>
    <w:rsid w:val="0FA20284"/>
    <w:rsid w:val="104F2851"/>
    <w:rsid w:val="115D0CBD"/>
    <w:rsid w:val="11A9739B"/>
    <w:rsid w:val="12AA338A"/>
    <w:rsid w:val="12D14BB9"/>
    <w:rsid w:val="136E12C6"/>
    <w:rsid w:val="13736033"/>
    <w:rsid w:val="138A175B"/>
    <w:rsid w:val="139474AE"/>
    <w:rsid w:val="13AD7F86"/>
    <w:rsid w:val="14625938"/>
    <w:rsid w:val="1499306D"/>
    <w:rsid w:val="14A423A8"/>
    <w:rsid w:val="15316326"/>
    <w:rsid w:val="153A7F44"/>
    <w:rsid w:val="15860FE8"/>
    <w:rsid w:val="15FB0CF5"/>
    <w:rsid w:val="16A42B33"/>
    <w:rsid w:val="16DC407B"/>
    <w:rsid w:val="177644D0"/>
    <w:rsid w:val="17A373EB"/>
    <w:rsid w:val="17AD111A"/>
    <w:rsid w:val="17B12A09"/>
    <w:rsid w:val="18910E95"/>
    <w:rsid w:val="18985F5C"/>
    <w:rsid w:val="18B057C0"/>
    <w:rsid w:val="195720DF"/>
    <w:rsid w:val="19683F5B"/>
    <w:rsid w:val="19C37774"/>
    <w:rsid w:val="19F26FE0"/>
    <w:rsid w:val="1A2C356C"/>
    <w:rsid w:val="1A5905CD"/>
    <w:rsid w:val="1AB449F0"/>
    <w:rsid w:val="1B0D0CA7"/>
    <w:rsid w:val="1B231E32"/>
    <w:rsid w:val="1BD70EB9"/>
    <w:rsid w:val="1BF754B3"/>
    <w:rsid w:val="1C5A43C0"/>
    <w:rsid w:val="1C7E2A9F"/>
    <w:rsid w:val="1CAC44F0"/>
    <w:rsid w:val="1D1F54D0"/>
    <w:rsid w:val="1D2A0D94"/>
    <w:rsid w:val="1D39539B"/>
    <w:rsid w:val="1D3F5455"/>
    <w:rsid w:val="1D5F77B4"/>
    <w:rsid w:val="1DE24012"/>
    <w:rsid w:val="1E552409"/>
    <w:rsid w:val="1EA05564"/>
    <w:rsid w:val="1EAD5A3D"/>
    <w:rsid w:val="1EC73863"/>
    <w:rsid w:val="1F1365CD"/>
    <w:rsid w:val="1F330435"/>
    <w:rsid w:val="1F5C5777"/>
    <w:rsid w:val="207B1A73"/>
    <w:rsid w:val="20827A42"/>
    <w:rsid w:val="2088476C"/>
    <w:rsid w:val="209E2E47"/>
    <w:rsid w:val="20B56F1B"/>
    <w:rsid w:val="217403FD"/>
    <w:rsid w:val="22190834"/>
    <w:rsid w:val="222B0335"/>
    <w:rsid w:val="225368FE"/>
    <w:rsid w:val="22E04744"/>
    <w:rsid w:val="22FD7853"/>
    <w:rsid w:val="23A16A37"/>
    <w:rsid w:val="23DC56BB"/>
    <w:rsid w:val="24781357"/>
    <w:rsid w:val="247A053B"/>
    <w:rsid w:val="259D36E9"/>
    <w:rsid w:val="25A62C6D"/>
    <w:rsid w:val="25F4470E"/>
    <w:rsid w:val="263B5395"/>
    <w:rsid w:val="26621A49"/>
    <w:rsid w:val="269D57A4"/>
    <w:rsid w:val="26A10D09"/>
    <w:rsid w:val="26D7660D"/>
    <w:rsid w:val="26E86A6C"/>
    <w:rsid w:val="26F76CD7"/>
    <w:rsid w:val="26F92A28"/>
    <w:rsid w:val="27391076"/>
    <w:rsid w:val="27EF1D1C"/>
    <w:rsid w:val="28070ED0"/>
    <w:rsid w:val="290D7189"/>
    <w:rsid w:val="297F5EFD"/>
    <w:rsid w:val="29AE5D4B"/>
    <w:rsid w:val="2AC6337B"/>
    <w:rsid w:val="2AFE685E"/>
    <w:rsid w:val="2B1C4F36"/>
    <w:rsid w:val="2B99687B"/>
    <w:rsid w:val="2BFF2F3A"/>
    <w:rsid w:val="2C03296F"/>
    <w:rsid w:val="2C3F0EDD"/>
    <w:rsid w:val="2D45477F"/>
    <w:rsid w:val="2D607348"/>
    <w:rsid w:val="2D9A5DFE"/>
    <w:rsid w:val="2E1626D1"/>
    <w:rsid w:val="2E5F4906"/>
    <w:rsid w:val="2EA0514B"/>
    <w:rsid w:val="2F546A4D"/>
    <w:rsid w:val="2F6B3707"/>
    <w:rsid w:val="2FC02334"/>
    <w:rsid w:val="2FEE6EA1"/>
    <w:rsid w:val="30267AFA"/>
    <w:rsid w:val="3174014E"/>
    <w:rsid w:val="322F600E"/>
    <w:rsid w:val="3277095A"/>
    <w:rsid w:val="3284589B"/>
    <w:rsid w:val="32B51A64"/>
    <w:rsid w:val="32EC2DCF"/>
    <w:rsid w:val="331B4D38"/>
    <w:rsid w:val="33435DCA"/>
    <w:rsid w:val="33FB7DDF"/>
    <w:rsid w:val="34A6680D"/>
    <w:rsid w:val="34B45226"/>
    <w:rsid w:val="34BD4BA2"/>
    <w:rsid w:val="34F30AB6"/>
    <w:rsid w:val="352C5D76"/>
    <w:rsid w:val="35DC779C"/>
    <w:rsid w:val="35F76E8A"/>
    <w:rsid w:val="35F8354B"/>
    <w:rsid w:val="36EC7EB3"/>
    <w:rsid w:val="37695060"/>
    <w:rsid w:val="37E010CF"/>
    <w:rsid w:val="382611A3"/>
    <w:rsid w:val="382C4A0B"/>
    <w:rsid w:val="3874749E"/>
    <w:rsid w:val="3891486E"/>
    <w:rsid w:val="38A02D03"/>
    <w:rsid w:val="38A84490"/>
    <w:rsid w:val="38BC478A"/>
    <w:rsid w:val="39152087"/>
    <w:rsid w:val="39CE38A0"/>
    <w:rsid w:val="39F72DF7"/>
    <w:rsid w:val="3A4A692D"/>
    <w:rsid w:val="3A881CA1"/>
    <w:rsid w:val="3AD971F0"/>
    <w:rsid w:val="3B4B164C"/>
    <w:rsid w:val="3B714922"/>
    <w:rsid w:val="3BA83C67"/>
    <w:rsid w:val="3C3814A4"/>
    <w:rsid w:val="3C4E0CC8"/>
    <w:rsid w:val="3C58101D"/>
    <w:rsid w:val="3CAA4150"/>
    <w:rsid w:val="3D0848C2"/>
    <w:rsid w:val="3D2A572B"/>
    <w:rsid w:val="3D7F382F"/>
    <w:rsid w:val="3D7F6832"/>
    <w:rsid w:val="3D962926"/>
    <w:rsid w:val="3DA44D47"/>
    <w:rsid w:val="3DF466D8"/>
    <w:rsid w:val="3E096C0E"/>
    <w:rsid w:val="3F665A03"/>
    <w:rsid w:val="3FE42CB1"/>
    <w:rsid w:val="3FE94F8F"/>
    <w:rsid w:val="3FF676AC"/>
    <w:rsid w:val="401D10DD"/>
    <w:rsid w:val="40D76AF9"/>
    <w:rsid w:val="40F2256A"/>
    <w:rsid w:val="418807D8"/>
    <w:rsid w:val="418A27A2"/>
    <w:rsid w:val="41BA7570"/>
    <w:rsid w:val="41C7182C"/>
    <w:rsid w:val="42962CA7"/>
    <w:rsid w:val="434D3A87"/>
    <w:rsid w:val="43F65ECD"/>
    <w:rsid w:val="443469F5"/>
    <w:rsid w:val="44593DBA"/>
    <w:rsid w:val="449F53B4"/>
    <w:rsid w:val="44B4221A"/>
    <w:rsid w:val="44F20D8A"/>
    <w:rsid w:val="452D1BDC"/>
    <w:rsid w:val="45587F55"/>
    <w:rsid w:val="45A35BE1"/>
    <w:rsid w:val="45FE550D"/>
    <w:rsid w:val="462776E8"/>
    <w:rsid w:val="462D194E"/>
    <w:rsid w:val="46594377"/>
    <w:rsid w:val="466E0922"/>
    <w:rsid w:val="46A52C30"/>
    <w:rsid w:val="46D32EE8"/>
    <w:rsid w:val="47CA2744"/>
    <w:rsid w:val="47E1296D"/>
    <w:rsid w:val="481F7D49"/>
    <w:rsid w:val="482B0799"/>
    <w:rsid w:val="48CC18F2"/>
    <w:rsid w:val="48D21436"/>
    <w:rsid w:val="49020B0D"/>
    <w:rsid w:val="490966A2"/>
    <w:rsid w:val="494C73DB"/>
    <w:rsid w:val="49CD4282"/>
    <w:rsid w:val="49FF3A8D"/>
    <w:rsid w:val="4A1E574C"/>
    <w:rsid w:val="4A874D48"/>
    <w:rsid w:val="4AF13892"/>
    <w:rsid w:val="4AFF2E8F"/>
    <w:rsid w:val="4B26233E"/>
    <w:rsid w:val="4B2F7175"/>
    <w:rsid w:val="4B300AEB"/>
    <w:rsid w:val="4B4340EE"/>
    <w:rsid w:val="4B904E59"/>
    <w:rsid w:val="4BCB2E68"/>
    <w:rsid w:val="4C4E1AF5"/>
    <w:rsid w:val="4C5477EB"/>
    <w:rsid w:val="4C765DFD"/>
    <w:rsid w:val="4C911606"/>
    <w:rsid w:val="4CA87FCD"/>
    <w:rsid w:val="4D072EF9"/>
    <w:rsid w:val="4D901140"/>
    <w:rsid w:val="4D9B5D22"/>
    <w:rsid w:val="4DC840D7"/>
    <w:rsid w:val="4E1A4EAE"/>
    <w:rsid w:val="4E287F8D"/>
    <w:rsid w:val="4E7B393A"/>
    <w:rsid w:val="4EB96018"/>
    <w:rsid w:val="4ED04F5B"/>
    <w:rsid w:val="4F42208D"/>
    <w:rsid w:val="4F585C8E"/>
    <w:rsid w:val="4FB64CC7"/>
    <w:rsid w:val="4FE01CCC"/>
    <w:rsid w:val="4FED1C9E"/>
    <w:rsid w:val="500D258A"/>
    <w:rsid w:val="50316FD8"/>
    <w:rsid w:val="5049677A"/>
    <w:rsid w:val="50575F45"/>
    <w:rsid w:val="507D6E7C"/>
    <w:rsid w:val="50BC2546"/>
    <w:rsid w:val="50F300AC"/>
    <w:rsid w:val="50F80318"/>
    <w:rsid w:val="517F652F"/>
    <w:rsid w:val="51D13647"/>
    <w:rsid w:val="51F36142"/>
    <w:rsid w:val="52320A18"/>
    <w:rsid w:val="52F83A10"/>
    <w:rsid w:val="531A43B8"/>
    <w:rsid w:val="53283BC9"/>
    <w:rsid w:val="537217F5"/>
    <w:rsid w:val="537A4D81"/>
    <w:rsid w:val="53814CE1"/>
    <w:rsid w:val="53BF13BE"/>
    <w:rsid w:val="540A5398"/>
    <w:rsid w:val="542B4830"/>
    <w:rsid w:val="54FB150B"/>
    <w:rsid w:val="553C3A71"/>
    <w:rsid w:val="556233C2"/>
    <w:rsid w:val="558E2409"/>
    <w:rsid w:val="55A63DC1"/>
    <w:rsid w:val="55AD2F90"/>
    <w:rsid w:val="55C842ED"/>
    <w:rsid w:val="55D83684"/>
    <w:rsid w:val="56D8611D"/>
    <w:rsid w:val="56DC7CDF"/>
    <w:rsid w:val="56EA7B13"/>
    <w:rsid w:val="56F62932"/>
    <w:rsid w:val="572E2C11"/>
    <w:rsid w:val="575164E3"/>
    <w:rsid w:val="579D2DD8"/>
    <w:rsid w:val="57BE4AFC"/>
    <w:rsid w:val="57E91B79"/>
    <w:rsid w:val="58C3426C"/>
    <w:rsid w:val="58CE0D6F"/>
    <w:rsid w:val="58FA1F82"/>
    <w:rsid w:val="59A044B9"/>
    <w:rsid w:val="59A33FA9"/>
    <w:rsid w:val="59D329A9"/>
    <w:rsid w:val="5A807D9A"/>
    <w:rsid w:val="5C0607C5"/>
    <w:rsid w:val="5C2D3FFE"/>
    <w:rsid w:val="5C6E4D42"/>
    <w:rsid w:val="5CA72002"/>
    <w:rsid w:val="5CE70651"/>
    <w:rsid w:val="5CF73E90"/>
    <w:rsid w:val="5D4A320E"/>
    <w:rsid w:val="5D5C19F4"/>
    <w:rsid w:val="5DB76275"/>
    <w:rsid w:val="5E24486C"/>
    <w:rsid w:val="5E2B2731"/>
    <w:rsid w:val="5E684054"/>
    <w:rsid w:val="5EA42C9D"/>
    <w:rsid w:val="5EFE6E52"/>
    <w:rsid w:val="5F3A66AC"/>
    <w:rsid w:val="5F504DA4"/>
    <w:rsid w:val="5FB85E05"/>
    <w:rsid w:val="600D03CE"/>
    <w:rsid w:val="60714E01"/>
    <w:rsid w:val="608F7035"/>
    <w:rsid w:val="616109D2"/>
    <w:rsid w:val="62894684"/>
    <w:rsid w:val="6298132C"/>
    <w:rsid w:val="63163A3E"/>
    <w:rsid w:val="63415520"/>
    <w:rsid w:val="63B03E93"/>
    <w:rsid w:val="63BE7E14"/>
    <w:rsid w:val="64100A78"/>
    <w:rsid w:val="64164CD2"/>
    <w:rsid w:val="64794284"/>
    <w:rsid w:val="64A62BA0"/>
    <w:rsid w:val="652F32D0"/>
    <w:rsid w:val="65303D4F"/>
    <w:rsid w:val="65F362B8"/>
    <w:rsid w:val="66912F4E"/>
    <w:rsid w:val="669730E8"/>
    <w:rsid w:val="66E0683D"/>
    <w:rsid w:val="67306C90"/>
    <w:rsid w:val="67896ED4"/>
    <w:rsid w:val="681A3FD0"/>
    <w:rsid w:val="689B6BC4"/>
    <w:rsid w:val="689E42BA"/>
    <w:rsid w:val="69BDA91A"/>
    <w:rsid w:val="69CE5072"/>
    <w:rsid w:val="69D106BF"/>
    <w:rsid w:val="69F829C1"/>
    <w:rsid w:val="6A242EE4"/>
    <w:rsid w:val="6A8B4D12"/>
    <w:rsid w:val="6ABA55F7"/>
    <w:rsid w:val="6B0B19AE"/>
    <w:rsid w:val="6B233ADC"/>
    <w:rsid w:val="6B327260"/>
    <w:rsid w:val="6B920112"/>
    <w:rsid w:val="6BF30DC0"/>
    <w:rsid w:val="6BF579B0"/>
    <w:rsid w:val="6C021003"/>
    <w:rsid w:val="6C073B22"/>
    <w:rsid w:val="6CA2657E"/>
    <w:rsid w:val="6CB84EC0"/>
    <w:rsid w:val="6CC22541"/>
    <w:rsid w:val="6CFC1EF7"/>
    <w:rsid w:val="6D003795"/>
    <w:rsid w:val="6D205BE5"/>
    <w:rsid w:val="6D3731A5"/>
    <w:rsid w:val="6E146DCC"/>
    <w:rsid w:val="6E212D70"/>
    <w:rsid w:val="6E5B49FB"/>
    <w:rsid w:val="6F0357BE"/>
    <w:rsid w:val="6F213E96"/>
    <w:rsid w:val="6F5002D8"/>
    <w:rsid w:val="6F532223"/>
    <w:rsid w:val="6F5E6D24"/>
    <w:rsid w:val="6F742272"/>
    <w:rsid w:val="6F7915DC"/>
    <w:rsid w:val="6F7F4719"/>
    <w:rsid w:val="6FAA0DA2"/>
    <w:rsid w:val="6FC33FD3"/>
    <w:rsid w:val="6FD44A65"/>
    <w:rsid w:val="6FF6A08C"/>
    <w:rsid w:val="701D1022"/>
    <w:rsid w:val="7028502E"/>
    <w:rsid w:val="70A1652C"/>
    <w:rsid w:val="70D016D0"/>
    <w:rsid w:val="70FB6A8F"/>
    <w:rsid w:val="710E21F8"/>
    <w:rsid w:val="71386B38"/>
    <w:rsid w:val="714B21E6"/>
    <w:rsid w:val="718B35CA"/>
    <w:rsid w:val="72565CC3"/>
    <w:rsid w:val="729D0723"/>
    <w:rsid w:val="72FA23EF"/>
    <w:rsid w:val="73303710"/>
    <w:rsid w:val="736028BB"/>
    <w:rsid w:val="743E1047"/>
    <w:rsid w:val="743E425C"/>
    <w:rsid w:val="74A56E92"/>
    <w:rsid w:val="74B66E2F"/>
    <w:rsid w:val="75401B7B"/>
    <w:rsid w:val="762E7505"/>
    <w:rsid w:val="76876CD5"/>
    <w:rsid w:val="769E7B7B"/>
    <w:rsid w:val="76AA5C56"/>
    <w:rsid w:val="76BE5D0F"/>
    <w:rsid w:val="76D24FEA"/>
    <w:rsid w:val="778F23C8"/>
    <w:rsid w:val="77A64F39"/>
    <w:rsid w:val="7878358F"/>
    <w:rsid w:val="78857244"/>
    <w:rsid w:val="7903718D"/>
    <w:rsid w:val="798F4126"/>
    <w:rsid w:val="7A036672"/>
    <w:rsid w:val="7A3166CD"/>
    <w:rsid w:val="7A4163E3"/>
    <w:rsid w:val="7A501DCF"/>
    <w:rsid w:val="7B0855B3"/>
    <w:rsid w:val="7B310FBD"/>
    <w:rsid w:val="7B6829AA"/>
    <w:rsid w:val="7B8A71E1"/>
    <w:rsid w:val="7C5B0D18"/>
    <w:rsid w:val="7C8415C1"/>
    <w:rsid w:val="7C926D12"/>
    <w:rsid w:val="7D38066E"/>
    <w:rsid w:val="7DB006F7"/>
    <w:rsid w:val="7F5D509F"/>
    <w:rsid w:val="7F645055"/>
    <w:rsid w:val="7F667613"/>
    <w:rsid w:val="7F6E51B0"/>
    <w:rsid w:val="7F8A5140"/>
    <w:rsid w:val="7FDD7966"/>
    <w:rsid w:val="7FE705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F7838"/>
  <w15:docId w15:val="{12FC3651-A178-4D01-9BC0-418E9EFF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uiPriority w:val="9"/>
    <w:qFormat/>
    <w:pPr>
      <w:keepNext/>
      <w:keepLines/>
      <w:widowControl/>
      <w:spacing w:before="340" w:after="330" w:line="578" w:lineRule="auto"/>
      <w:jc w:val="left"/>
      <w:outlineLvl w:val="0"/>
    </w:pPr>
    <w:rPr>
      <w:b/>
      <w:kern w:val="44"/>
      <w:sz w:val="44"/>
      <w:szCs w:val="20"/>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paragraph" w:styleId="4">
    <w:name w:val="heading 4"/>
    <w:basedOn w:val="a"/>
    <w:next w:val="a"/>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szCs w:val="24"/>
    </w:rPr>
  </w:style>
  <w:style w:type="paragraph" w:styleId="a4">
    <w:name w:val="footer"/>
    <w:basedOn w:val="a"/>
    <w:link w:val="a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Title"/>
    <w:basedOn w:val="a"/>
    <w:next w:val="a"/>
    <w:uiPriority w:val="10"/>
    <w:qFormat/>
    <w:pPr>
      <w:spacing w:before="240" w:after="60"/>
      <w:jc w:val="center"/>
      <w:outlineLvl w:val="0"/>
    </w:pPr>
    <w:rPr>
      <w:rFonts w:asciiTheme="majorHAnsi" w:eastAsiaTheme="majorEastAsia" w:hAnsiTheme="majorHAnsi" w:cstheme="majorBidi"/>
      <w:b/>
      <w:bCs/>
      <w:sz w:val="32"/>
      <w:szCs w:val="32"/>
    </w:rPr>
  </w:style>
  <w:style w:type="table" w:styleId="a9">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annotation reference"/>
    <w:qFormat/>
    <w:rPr>
      <w:rFonts w:cs="Times New Roman"/>
      <w:sz w:val="21"/>
    </w:rPr>
  </w:style>
  <w:style w:type="paragraph" w:customStyle="1" w:styleId="ab">
    <w:name w:val="段"/>
    <w:next w:val="a"/>
    <w:qFormat/>
    <w:pPr>
      <w:ind w:firstLineChars="200" w:firstLine="200"/>
    </w:pPr>
    <w:rPr>
      <w:rFonts w:ascii="宋体" w:eastAsia="等线" w:hAnsi="等线"/>
      <w:sz w:val="28"/>
      <w:szCs w:val="28"/>
    </w:rPr>
  </w:style>
  <w:style w:type="character" w:customStyle="1" w:styleId="a7">
    <w:name w:val="页眉 字符"/>
    <w:basedOn w:val="a1"/>
    <w:link w:val="a6"/>
    <w:uiPriority w:val="99"/>
    <w:qFormat/>
    <w:rPr>
      <w:sz w:val="18"/>
      <w:szCs w:val="18"/>
    </w:rPr>
  </w:style>
  <w:style w:type="character" w:customStyle="1" w:styleId="a5">
    <w:name w:val="页脚 字符"/>
    <w:basedOn w:val="a1"/>
    <w:link w:val="a4"/>
    <w:uiPriority w:val="99"/>
    <w:qFormat/>
    <w:rPr>
      <w:sz w:val="18"/>
      <w:szCs w:val="18"/>
    </w:rPr>
  </w:style>
  <w:style w:type="paragraph" w:customStyle="1" w:styleId="ac">
    <w:name w:val="小节标题"/>
    <w:basedOn w:val="a"/>
    <w:next w:val="a"/>
    <w:qFormat/>
    <w:pPr>
      <w:widowControl/>
      <w:spacing w:before="175" w:after="102" w:line="566" w:lineRule="atLeast"/>
      <w:textAlignment w:val="baseline"/>
    </w:pPr>
    <w:rPr>
      <w:rFonts w:ascii="Times New Roman" w:eastAsia="黑体" w:hAnsi="Times New Roman"/>
      <w:color w:val="000000"/>
      <w:kern w:val="0"/>
      <w:szCs w:val="20"/>
      <w:u w:color="000000"/>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2810</Words>
  <Characters>16019</Characters>
  <Application>Microsoft Office Word</Application>
  <DocSecurity>0</DocSecurity>
  <Lines>133</Lines>
  <Paragraphs>37</Paragraphs>
  <ScaleCrop>false</ScaleCrop>
  <Company>Microsoft</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wang mengxing</cp:lastModifiedBy>
  <cp:revision>45</cp:revision>
  <dcterms:created xsi:type="dcterms:W3CDTF">2023-04-07T13:36:00Z</dcterms:created>
  <dcterms:modified xsi:type="dcterms:W3CDTF">2023-04-17T14:51:00Z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74901619EDCD4C20811B4BEA35098D7F_13</vt:lpwstr>
  </property>
</Properties>
</file>