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465ED" w:rsidRDefault="004465ED">
      <w:bookmarkStart w:id="0" w:name="_Toc131771240"/>
    </w:p>
    <w:p w:rsidR="004465ED" w:rsidRDefault="00CD69A6">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4465ED" w:rsidRDefault="00CD69A6">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hint="eastAsia"/>
          <w:sz w:val="44"/>
          <w:szCs w:val="48"/>
        </w:rPr>
        <w:t>0</w:t>
      </w:r>
      <w:r>
        <w:rPr>
          <w:rFonts w:ascii="黑体" w:eastAsia="黑体" w:hAnsi="黑体" w:cs="黑体"/>
          <w:sz w:val="44"/>
          <w:szCs w:val="48"/>
        </w:rPr>
        <w:t>2</w:t>
      </w:r>
      <w:r>
        <w:rPr>
          <w:rFonts w:ascii="黑体" w:eastAsia="黑体" w:hAnsi="黑体" w:cs="黑体" w:hint="eastAsia"/>
          <w:sz w:val="44"/>
          <w:szCs w:val="48"/>
        </w:rPr>
        <w:t>套</w:t>
      </w:r>
    </w:p>
    <w:p w:rsidR="004465ED" w:rsidRDefault="004465ED">
      <w:pPr>
        <w:pStyle w:val="a0"/>
        <w:ind w:leftChars="0" w:left="0" w:firstLineChars="0" w:firstLine="0"/>
        <w:jc w:val="center"/>
        <w:rPr>
          <w:rFonts w:ascii="黑体" w:eastAsia="黑体" w:hAnsi="黑体"/>
          <w:sz w:val="44"/>
          <w:szCs w:val="48"/>
        </w:rPr>
      </w:pPr>
    </w:p>
    <w:p w:rsidR="004465ED" w:rsidRDefault="00CD69A6">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4465ED">
        <w:trPr>
          <w:trHeight w:val="567"/>
          <w:jc w:val="center"/>
        </w:trPr>
        <w:tc>
          <w:tcPr>
            <w:tcW w:w="3748" w:type="dxa"/>
            <w:gridSpan w:val="3"/>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4465ED">
        <w:trPr>
          <w:trHeight w:val="567"/>
          <w:jc w:val="center"/>
        </w:trPr>
        <w:tc>
          <w:tcPr>
            <w:tcW w:w="3748" w:type="dxa"/>
            <w:gridSpan w:val="3"/>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4465ED">
        <w:trPr>
          <w:trHeight w:val="567"/>
          <w:jc w:val="center"/>
        </w:trPr>
        <w:tc>
          <w:tcPr>
            <w:tcW w:w="13430" w:type="dxa"/>
            <w:gridSpan w:val="10"/>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4465ED">
        <w:trPr>
          <w:trHeight w:val="567"/>
          <w:jc w:val="center"/>
        </w:trPr>
        <w:tc>
          <w:tcPr>
            <w:tcW w:w="765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4465ED">
        <w:trPr>
          <w:trHeight w:val="567"/>
          <w:jc w:val="center"/>
        </w:trPr>
        <w:tc>
          <w:tcPr>
            <w:tcW w:w="765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4465ED">
        <w:trPr>
          <w:trHeight w:val="567"/>
          <w:jc w:val="center"/>
        </w:trPr>
        <w:tc>
          <w:tcPr>
            <w:tcW w:w="765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4465ED" w:rsidRDefault="00CD69A6">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4465ED">
        <w:trPr>
          <w:trHeight w:val="567"/>
          <w:jc w:val="center"/>
        </w:trPr>
        <w:tc>
          <w:tcPr>
            <w:tcW w:w="1242"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4465ED" w:rsidRDefault="00CD69A6">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4465ED">
        <w:trPr>
          <w:trHeight w:val="567"/>
          <w:jc w:val="center"/>
        </w:trPr>
        <w:tc>
          <w:tcPr>
            <w:tcW w:w="1242"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完成学生和教学楼场景三视图</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动漫角色设计</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4465ED" w:rsidRDefault="00CD69A6">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4465ED" w:rsidRDefault="00CD69A6">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4465ED" w:rsidRDefault="00CD69A6">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4465ED">
        <w:trPr>
          <w:trHeight w:val="567"/>
          <w:jc w:val="center"/>
        </w:trPr>
        <w:tc>
          <w:tcPr>
            <w:tcW w:w="1242"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根据提供的消防员模型素材完成模型绑定、权重设置</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按照提供的故事梗概形成完整情节，使用模块一制作的场景，制作时长为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秒的三维动画，渲染输出序列帧</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4465ED" w:rsidRDefault="004465ED">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4465ED" w:rsidRDefault="00CD69A6">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4465ED" w:rsidRDefault="004465ED">
            <w:pPr>
              <w:pStyle w:val="21"/>
              <w:spacing w:after="0"/>
              <w:ind w:firstLine="480"/>
              <w:jc w:val="center"/>
              <w:rPr>
                <w:rFonts w:ascii="仿宋" w:eastAsia="仿宋" w:hAnsi="仿宋"/>
                <w:color w:val="000000"/>
                <w:sz w:val="24"/>
                <w:szCs w:val="24"/>
              </w:rPr>
            </w:pPr>
          </w:p>
        </w:tc>
        <w:tc>
          <w:tcPr>
            <w:tcW w:w="1058" w:type="dxa"/>
          </w:tcPr>
          <w:p w:rsidR="004465ED" w:rsidRDefault="00CD69A6">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4465ED">
        <w:trPr>
          <w:trHeight w:val="567"/>
          <w:jc w:val="center"/>
        </w:trPr>
        <w:tc>
          <w:tcPr>
            <w:tcW w:w="1242"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使用模块一制作的场景模型，结合提供的素材资产在引擎中进行地形编辑、环境场景搭建、灯光设置、特效制作、镜头设置等</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后期剪辑合成并添加音频音效输出成片（可选择添加模块一制作的角色模型以及模块二制</w:t>
            </w:r>
            <w:r>
              <w:rPr>
                <w:rFonts w:ascii="仿宋" w:eastAsia="仿宋" w:hAnsi="仿宋" w:hint="eastAsia"/>
                <w:color w:val="000000"/>
                <w:sz w:val="24"/>
                <w:szCs w:val="24"/>
              </w:rPr>
              <w:lastRenderedPageBreak/>
              <w:t>作的动画，达到更佳的展示效果）</w:t>
            </w:r>
          </w:p>
        </w:tc>
        <w:tc>
          <w:tcPr>
            <w:tcW w:w="2410" w:type="dxa"/>
            <w:vAlign w:val="center"/>
          </w:tcPr>
          <w:p w:rsidR="004465ED" w:rsidRDefault="00CD69A6">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4465ED" w:rsidRDefault="00CD69A6">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4465ED" w:rsidRDefault="00CD69A6">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4465ED" w:rsidRDefault="00CD69A6">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4465ED" w:rsidRDefault="004465ED">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4465ED" w:rsidRDefault="00CD69A6">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4465ED" w:rsidRDefault="004465ED">
            <w:pPr>
              <w:pStyle w:val="21"/>
              <w:spacing w:after="0"/>
              <w:ind w:leftChars="0" w:left="0" w:firstLineChars="0" w:firstLine="0"/>
              <w:jc w:val="center"/>
              <w:rPr>
                <w:rFonts w:ascii="仿宋" w:eastAsia="仿宋" w:hAnsi="仿宋"/>
                <w:color w:val="000000"/>
                <w:sz w:val="24"/>
                <w:szCs w:val="24"/>
              </w:rPr>
            </w:pPr>
          </w:p>
        </w:tc>
        <w:tc>
          <w:tcPr>
            <w:tcW w:w="1058" w:type="dxa"/>
          </w:tcPr>
          <w:p w:rsidR="004465ED" w:rsidRDefault="00CD69A6">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4465ED">
        <w:trPr>
          <w:trHeight w:val="567"/>
          <w:jc w:val="center"/>
        </w:trPr>
        <w:tc>
          <w:tcPr>
            <w:tcW w:w="9634" w:type="dxa"/>
            <w:gridSpan w:val="6"/>
            <w:vAlign w:val="center"/>
          </w:tcPr>
          <w:p w:rsidR="004465ED" w:rsidRDefault="00CD69A6">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4465ED" w:rsidRDefault="00CD69A6">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4465ED" w:rsidRDefault="004465ED">
            <w:pPr>
              <w:pStyle w:val="21"/>
              <w:spacing w:after="0"/>
              <w:ind w:leftChars="0" w:left="0" w:firstLineChars="0" w:firstLine="0"/>
              <w:jc w:val="center"/>
              <w:rPr>
                <w:rFonts w:ascii="仿宋" w:eastAsia="仿宋" w:hAnsi="仿宋"/>
                <w:color w:val="000000"/>
                <w:sz w:val="24"/>
                <w:szCs w:val="24"/>
              </w:rPr>
            </w:pPr>
          </w:p>
        </w:tc>
        <w:tc>
          <w:tcPr>
            <w:tcW w:w="1058" w:type="dxa"/>
          </w:tcPr>
          <w:p w:rsidR="004465ED" w:rsidRDefault="00CD69A6">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4465ED" w:rsidRDefault="004465ED">
      <w:pPr>
        <w:pStyle w:val="21"/>
      </w:pPr>
    </w:p>
    <w:p w:rsidR="004465ED" w:rsidRDefault="00CD69A6">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4465ED" w:rsidRDefault="00CD69A6">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4465ED" w:rsidRDefault="00CD69A6">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创作主题：《校园火灾》</w:t>
            </w:r>
          </w:p>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故事背景：一所学校的教学楼着火了，消防员们火速出动。</w:t>
            </w:r>
          </w:p>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故事梗概：消防员到达现场后，发现火势已经蔓延到整个楼层。他立即展开救援行动，利用各种工具和装备将火势控制住，并通过楼梯将被困的学生营救出来。在消防员的帮助下，学生没有受伤，火也在短时间内被扑灭了。</w:t>
            </w:r>
          </w:p>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学生和教学楼场景三视图。根据绘制的角色和场景三视图综合使用三维建模软件和材质贴图软件，按照角色原画和场景设计进行建模和贴图制作，完成该模块要求的角色和场景模型表现形式和效果。</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w:t>
            </w:r>
            <w:r>
              <w:rPr>
                <w:rFonts w:eastAsia="仿宋" w:hint="eastAsia"/>
                <w:color w:val="000000"/>
                <w:sz w:val="24"/>
                <w:szCs w:val="24"/>
              </w:rPr>
              <w:t>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完成学生角色设计图（不能有涉黄裸露身体部分出现）和教学楼场景环境效果的设计图。</w:t>
            </w:r>
          </w:p>
        </w:tc>
        <w:tc>
          <w:tcPr>
            <w:tcW w:w="2408" w:type="dxa"/>
            <w:vAlign w:val="center"/>
          </w:tcPr>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lastRenderedPageBreak/>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r>
              <w:rPr>
                <w:rFonts w:ascii="仿宋" w:eastAsia="仿宋" w:hAnsi="仿宋" w:hint="eastAsia"/>
                <w:color w:val="000000"/>
                <w:sz w:val="24"/>
                <w:szCs w:val="24"/>
              </w:rPr>
              <w:t>FSF_Concept_Final_YY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4465ED" w:rsidRDefault="00CD69A6">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角色原画设计的色彩、比例结构、丰富程度和绘制细节刻画质量；</w:t>
            </w:r>
          </w:p>
          <w:p w:rsidR="004465ED" w:rsidRDefault="00CD69A6">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lastRenderedPageBreak/>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4465ED" w:rsidRDefault="00CD69A6">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w:t>
            </w:r>
            <w:r>
              <w:rPr>
                <w:rFonts w:ascii="仿宋" w:eastAsia="仿宋" w:hAnsi="仿宋" w:hint="eastAsia"/>
                <w:color w:val="000000"/>
                <w:sz w:val="24"/>
                <w:szCs w:val="24"/>
              </w:rPr>
              <w:t>设计的还原程度及细节质量</w:t>
            </w:r>
          </w:p>
        </w:tc>
        <w:tc>
          <w:tcPr>
            <w:tcW w:w="1679"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4465ED" w:rsidRDefault="00CD69A6">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根据模块一任务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4465ED" w:rsidRDefault="00CD69A6">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4465ED" w:rsidRDefault="00CD69A6">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模型文件、材质贴图文件</w:t>
            </w:r>
          </w:p>
          <w:p w:rsidR="004465ED" w:rsidRDefault="00CD69A6">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3.</w:t>
            </w:r>
            <w:r>
              <w:rPr>
                <w:rFonts w:ascii="仿宋" w:eastAsia="仿宋" w:hAnsi="仿宋" w:hint="eastAsia"/>
                <w:color w:val="000000"/>
                <w:sz w:val="24"/>
                <w:szCs w:val="24"/>
              </w:rPr>
              <w:t>将此阶段完成的角色文件保存到“</w:t>
            </w:r>
            <w:r>
              <w:rPr>
                <w:rFonts w:ascii="仿宋" w:eastAsia="仿宋" w:hAnsi="仿宋" w:hint="eastAsia"/>
                <w:color w:val="000000"/>
                <w:sz w:val="24"/>
                <w:szCs w:val="24"/>
              </w:rPr>
              <w:t>FSF_Body_Final_YY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r>
              <w:rPr>
                <w:rFonts w:ascii="仿宋" w:eastAsia="仿宋" w:hAnsi="仿宋" w:hint="eastAsia"/>
                <w:color w:val="000000"/>
                <w:sz w:val="24"/>
                <w:szCs w:val="24"/>
              </w:rPr>
              <w:t>FSF_Scenes_Final_YY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4465ED" w:rsidRDefault="00CD69A6">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w:t>
            </w:r>
            <w:r>
              <w:rPr>
                <w:rFonts w:ascii="仿宋" w:eastAsia="仿宋" w:hAnsi="仿宋" w:hint="eastAsia"/>
                <w:color w:val="000000"/>
                <w:sz w:val="24"/>
                <w:szCs w:val="24"/>
              </w:rPr>
              <w:t>角色面部，头发、服装模型布线均匀</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4465ED" w:rsidRDefault="00CD69A6">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4465ED" w:rsidRDefault="00CD69A6">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r>
              <w:rPr>
                <w:rFonts w:eastAsia="仿宋" w:hint="eastAsia"/>
                <w:color w:val="000000"/>
                <w:sz w:val="24"/>
                <w:szCs w:val="24"/>
              </w:rPr>
              <w:t>AIxPainting</w:t>
            </w:r>
            <w:r>
              <w:rPr>
                <w:rFonts w:eastAsia="仿宋" w:hint="eastAsia"/>
                <w:color w:val="000000"/>
                <w:sz w:val="24"/>
                <w:szCs w:val="24"/>
              </w:rPr>
              <w:t>绘画工具（</w:t>
            </w:r>
            <w:r>
              <w:rPr>
                <w:rFonts w:eastAsia="仿宋" w:hint="eastAsia"/>
                <w:color w:val="000000"/>
                <w:sz w:val="24"/>
                <w:szCs w:val="24"/>
              </w:rPr>
              <w:t>AIxPainting</w:t>
            </w:r>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r>
              <w:rPr>
                <w:rFonts w:eastAsia="仿宋" w:hint="eastAsia"/>
                <w:color w:val="000000"/>
                <w:sz w:val="24"/>
                <w:szCs w:val="24"/>
              </w:rPr>
              <w:t>AIxPainting</w:t>
            </w:r>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r>
              <w:rPr>
                <w:rFonts w:eastAsia="仿宋" w:hint="eastAsia"/>
                <w:color w:val="000000"/>
                <w:sz w:val="24"/>
                <w:szCs w:val="24"/>
              </w:rPr>
              <w:t>ZBrush</w:t>
            </w:r>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4465ED" w:rsidRDefault="00CD69A6">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4465ED" w:rsidRDefault="004465ED">
      <w:pPr>
        <w:pStyle w:val="21"/>
      </w:pPr>
    </w:p>
    <w:p w:rsidR="004465ED" w:rsidRDefault="00CD69A6">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772"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4465ED" w:rsidRDefault="00CD69A6">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根据提供的消防员模型素材完成模型绑定、权重设置，按照提供的故事梗概形成完整情节，使用模块一制作的场景，制作时长为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4465ED" w:rsidRDefault="00CD69A6">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3656330" cy="5234305"/>
                  <wp:effectExtent l="0" t="0" r="1270" b="4445"/>
                  <wp:docPr id="1" name="图片 1" descr="00096-800163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0096-800163023"/>
                          <pic:cNvPicPr>
                            <a:picLocks noChangeAspect="1"/>
                          </pic:cNvPicPr>
                        </pic:nvPicPr>
                        <pic:blipFill>
                          <a:blip r:embed="rId9"/>
                          <a:stretch>
                            <a:fillRect/>
                          </a:stretch>
                        </pic:blipFill>
                        <pic:spPr>
                          <a:xfrm>
                            <a:off x="0" y="0"/>
                            <a:ext cx="3659469" cy="5238081"/>
                          </a:xfrm>
                          <a:prstGeom prst="rect">
                            <a:avLst/>
                          </a:prstGeom>
                        </pic:spPr>
                      </pic:pic>
                    </a:graphicData>
                  </a:graphic>
                </wp:inline>
              </w:drawing>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175"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参赛选手根据提供消防员角色模型素材按要求完成角色绑定、蒙皮权重设置，按照提供的故事剧本，表达完整的故事情节，使用模块一制作的场景模型搭建环境，制作时长为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秒的三维动画，渲染输出序列帧动画。</w:t>
            </w:r>
          </w:p>
        </w:tc>
        <w:tc>
          <w:tcPr>
            <w:tcW w:w="2435"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4465ED" w:rsidRDefault="00CD69A6">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4465ED" w:rsidRDefault="00CD69A6">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按剧情要求输出序列帧动画文件及视频文件</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时间轴设置正</w:t>
            </w:r>
            <w:r>
              <w:rPr>
                <w:rFonts w:eastAsia="仿宋" w:hint="eastAsia"/>
                <w:color w:val="000000"/>
                <w:sz w:val="24"/>
                <w:szCs w:val="24"/>
              </w:rPr>
              <w:t>确并进行烘焙动画</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4465ED" w:rsidRDefault="00CD69A6">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参赛选手根据模块二任务</w:t>
            </w:r>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制作的序列帧动画作为视频剪辑素材，完成该任务要求的动画视频剪辑。</w:t>
            </w:r>
          </w:p>
        </w:tc>
        <w:tc>
          <w:tcPr>
            <w:tcW w:w="2435" w:type="dxa"/>
            <w:vAlign w:val="center"/>
          </w:tcPr>
          <w:p w:rsidR="004465ED" w:rsidRDefault="00CD69A6">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4465ED" w:rsidRDefault="00CD69A6">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4465ED" w:rsidRDefault="00CD69A6">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4465ED" w:rsidRDefault="00CD69A6">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4465ED" w:rsidRDefault="00CD69A6">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4465ED" w:rsidRDefault="00CD69A6">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视频时长符合要求，清晰流畅，镜头稳定</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4465ED" w:rsidRDefault="00CD69A6">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4465ED" w:rsidRDefault="00CD69A6">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OnLine: Special Effects </w:t>
            </w:r>
            <w:r>
              <w:rPr>
                <w:rFonts w:ascii="仿宋" w:eastAsia="仿宋" w:hAnsi="仿宋"/>
                <w:color w:val="000000"/>
                <w:sz w:val="24"/>
                <w:szCs w:val="24"/>
              </w:rPr>
              <w:t>Artists and Animators 27-1014.00</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4465ED" w:rsidRDefault="00CD69A6">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4465ED" w:rsidRDefault="00CD69A6">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4465ED" w:rsidRDefault="004465ED">
      <w:pPr>
        <w:jc w:val="center"/>
        <w:rPr>
          <w:b/>
          <w:color w:val="000000"/>
          <w:sz w:val="24"/>
          <w:szCs w:val="24"/>
        </w:rPr>
      </w:pPr>
    </w:p>
    <w:p w:rsidR="004465ED" w:rsidRDefault="004465ED">
      <w:pPr>
        <w:jc w:val="center"/>
        <w:rPr>
          <w:b/>
          <w:color w:val="000000"/>
          <w:sz w:val="24"/>
          <w:szCs w:val="24"/>
        </w:rPr>
      </w:pPr>
    </w:p>
    <w:p w:rsidR="004465ED" w:rsidRDefault="00CD69A6">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4465ED" w:rsidRDefault="00CD69A6">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4465ED" w:rsidRDefault="00CD69A6">
            <w:pPr>
              <w:pStyle w:val="21"/>
              <w:spacing w:after="0"/>
              <w:ind w:leftChars="0" w:left="0" w:firstLine="480"/>
              <w:rPr>
                <w:rFonts w:eastAsia="仿宋"/>
                <w:color w:val="000000"/>
                <w:sz w:val="24"/>
                <w:szCs w:val="24"/>
              </w:rPr>
            </w:pPr>
            <w:r>
              <w:rPr>
                <w:rFonts w:eastAsia="仿宋" w:hint="eastAsia"/>
                <w:color w:val="000000"/>
                <w:sz w:val="24"/>
                <w:szCs w:val="24"/>
              </w:rPr>
              <w:t>使用模块一制作的场景模型，结合提供的素材资产在引擎中进行地形编辑、环境场景搭建、灯光设置、特效制作、镜头设置等，渲染输出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秒的视频，进行后期剪辑合成并添加音频音效输出成片。（可选择添加模块一制作的角色模型以及模块二制作的动画，达到更佳的展示效果）</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4465ED" w:rsidRDefault="00CD69A6">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参赛选手使用模块一制作的场景模型，结合提供的素材资产在引擎中进行地形编辑、环境场景搭建、灯光设置、特效制作、镜头设置等，渲染输出动画视频。</w:t>
            </w:r>
          </w:p>
        </w:tc>
        <w:tc>
          <w:tcPr>
            <w:tcW w:w="2408"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r>
              <w:rPr>
                <w:rFonts w:eastAsia="仿宋" w:hint="eastAsia"/>
                <w:color w:val="000000"/>
                <w:sz w:val="24"/>
                <w:szCs w:val="24"/>
              </w:rPr>
              <w:t>FSF_Scenes_Final_YY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4465ED" w:rsidRDefault="00CD69A6">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4465ED" w:rsidRDefault="00CD69A6">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4465ED" w:rsidRDefault="00CD69A6">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参赛选手根据模块三任务</w:t>
            </w:r>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r>
              <w:rPr>
                <w:rFonts w:eastAsia="仿宋" w:hint="eastAsia"/>
                <w:color w:val="000000"/>
                <w:sz w:val="24"/>
                <w:szCs w:val="24"/>
              </w:rPr>
              <w:t>FSF_Scenes_Animation_Final_YY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4465ED" w:rsidRDefault="00CD69A6">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合理运用模块一制作的场景模型</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合理运用模块二制作的角色动画</w:t>
            </w:r>
          </w:p>
        </w:tc>
        <w:tc>
          <w:tcPr>
            <w:tcW w:w="1679" w:type="dxa"/>
            <w:vAlign w:val="center"/>
          </w:tcPr>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4465ED" w:rsidRDefault="00CD69A6">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4465ED" w:rsidRDefault="00CD69A6">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4465ED" w:rsidRDefault="00CD69A6">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4465ED">
        <w:trPr>
          <w:trHeight w:val="567"/>
          <w:jc w:val="center"/>
        </w:trPr>
        <w:tc>
          <w:tcPr>
            <w:tcW w:w="2180" w:type="dxa"/>
            <w:vMerge w:val="restart"/>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4465ED">
        <w:trPr>
          <w:trHeight w:val="567"/>
          <w:jc w:val="center"/>
        </w:trPr>
        <w:tc>
          <w:tcPr>
            <w:tcW w:w="2180" w:type="dxa"/>
            <w:vMerge/>
            <w:vAlign w:val="center"/>
          </w:tcPr>
          <w:p w:rsidR="004465ED" w:rsidRDefault="004465ED">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4465ED" w:rsidRDefault="00CD69A6">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4465ED" w:rsidRDefault="00CD69A6">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4465ED" w:rsidRDefault="00CD69A6">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4465ED" w:rsidRDefault="00CD69A6">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4465ED">
        <w:trPr>
          <w:trHeight w:val="567"/>
          <w:jc w:val="center"/>
        </w:trPr>
        <w:tc>
          <w:tcPr>
            <w:tcW w:w="2180" w:type="dxa"/>
            <w:vAlign w:val="center"/>
          </w:tcPr>
          <w:p w:rsidR="004465ED" w:rsidRDefault="00CD69A6">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4465ED" w:rsidRDefault="00CD69A6">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4465ED" w:rsidRDefault="00CD69A6">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4465ED" w:rsidRDefault="004465ED">
      <w:pPr>
        <w:pStyle w:val="a0"/>
        <w:ind w:leftChars="0" w:left="0" w:firstLineChars="0" w:firstLine="0"/>
        <w:rPr>
          <w:rFonts w:eastAsia="黑体"/>
          <w:kern w:val="36"/>
        </w:rPr>
      </w:pPr>
      <w:bookmarkStart w:id="1" w:name="_GoBack"/>
      <w:bookmarkEnd w:id="0"/>
      <w:bookmarkEnd w:id="1"/>
    </w:p>
    <w:sectPr w:rsidR="004465ED">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D69A6" w:rsidRDefault="00CD69A6">
      <w:r>
        <w:separator/>
      </w:r>
    </w:p>
  </w:endnote>
  <w:endnote w:type="continuationSeparator" w:id="0">
    <w:p w:rsidR="00CD69A6" w:rsidRDefault="00CD69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9116554D-9B72-42FA-92CC-8B2F334CD8FD}"/>
    <w:embedBold r:id="rId2" w:fontKey="{A9D2F5E1-BB7C-4275-8048-28346A58B96E}"/>
  </w:font>
  <w:font w:name="华文仿宋">
    <w:panose1 w:val="02010600040101010101"/>
    <w:charset w:val="86"/>
    <w:family w:val="auto"/>
    <w:pitch w:val="variable"/>
    <w:sig w:usb0="00000287" w:usb1="080F0000" w:usb2="00000010" w:usb3="00000000" w:csb0="0004009F" w:csb1="00000000"/>
    <w:embedBold r:id="rId3" w:subsetted="1" w:fontKey="{5445ECA1-105B-4F7A-8C28-1132CA63C69A}"/>
  </w:font>
  <w:font w:name="黑体">
    <w:altName w:val="SimHei"/>
    <w:panose1 w:val="02010609060101010101"/>
    <w:charset w:val="86"/>
    <w:family w:val="modern"/>
    <w:pitch w:val="fixed"/>
    <w:sig w:usb0="800002BF" w:usb1="38CF7CFA" w:usb2="00000016" w:usb3="00000000" w:csb0="00040001" w:csb1="00000000"/>
    <w:embedRegular r:id="rId4" w:subsetted="1" w:fontKey="{7B4DB12A-0D3C-4DE7-9FA2-DF14EF6DB9F6}"/>
  </w:font>
  <w:font w:name="仿宋">
    <w:panose1 w:val="02010609060101010101"/>
    <w:charset w:val="86"/>
    <w:family w:val="modern"/>
    <w:pitch w:val="fixed"/>
    <w:sig w:usb0="800002BF" w:usb1="38CF7CFA" w:usb2="00000016" w:usb3="00000000" w:csb0="00040001" w:csb1="00000000"/>
    <w:embedRegular r:id="rId5" w:subsetted="1" w:fontKey="{8232384B-D8BD-4813-8A2B-D217C894E522}"/>
    <w:embedBold r:id="rId6" w:subsetted="1" w:fontKey="{27A28AF4-D33D-4FE1-BC3E-19C1C6AC28E3}"/>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9D283F16-344A-474E-B8E9-E78C111A3C82}"/>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BE5E17E7-5692-4957-AF06-633C42924059}"/>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4465ED" w:rsidRDefault="00CD69A6">
        <w:pPr>
          <w:pStyle w:val="a6"/>
          <w:ind w:firstLine="420"/>
          <w:jc w:val="right"/>
        </w:pPr>
        <w:r>
          <w:fldChar w:fldCharType="begin"/>
        </w:r>
        <w:r>
          <w:instrText>PAGE   \* MERGEFORMAT</w:instrText>
        </w:r>
        <w:r>
          <w:fldChar w:fldCharType="separate"/>
        </w:r>
        <w:r w:rsidR="006A1B2D" w:rsidRPr="006A1B2D">
          <w:rPr>
            <w:noProof/>
            <w:lang w:val="zh-CN"/>
          </w:rPr>
          <w:t>16</w:t>
        </w:r>
        <w:r>
          <w:fldChar w:fldCharType="end"/>
        </w:r>
      </w:p>
    </w:sdtContent>
  </w:sdt>
  <w:p w:rsidR="004465ED" w:rsidRDefault="004465ED">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D69A6" w:rsidRDefault="00CD69A6">
      <w:r>
        <w:separator/>
      </w:r>
    </w:p>
  </w:footnote>
  <w:footnote w:type="continuationSeparator" w:id="0">
    <w:p w:rsidR="00CD69A6" w:rsidRDefault="00CD69A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5A77"/>
    <w:rsid w:val="00095E74"/>
    <w:rsid w:val="0009797C"/>
    <w:rsid w:val="00097D48"/>
    <w:rsid w:val="00097F76"/>
    <w:rsid w:val="000A1442"/>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4D21"/>
    <w:rsid w:val="001907EC"/>
    <w:rsid w:val="00193C9F"/>
    <w:rsid w:val="00193DCA"/>
    <w:rsid w:val="00194A1A"/>
    <w:rsid w:val="001A1D38"/>
    <w:rsid w:val="001A3A76"/>
    <w:rsid w:val="001A4B36"/>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57748"/>
    <w:rsid w:val="0026351D"/>
    <w:rsid w:val="002661BC"/>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2987"/>
    <w:rsid w:val="002E48C7"/>
    <w:rsid w:val="002E49A0"/>
    <w:rsid w:val="002E6A53"/>
    <w:rsid w:val="002F0EAA"/>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60E79"/>
    <w:rsid w:val="0036256A"/>
    <w:rsid w:val="003717F3"/>
    <w:rsid w:val="00373379"/>
    <w:rsid w:val="003743A0"/>
    <w:rsid w:val="00387AF4"/>
    <w:rsid w:val="003932B0"/>
    <w:rsid w:val="003934FE"/>
    <w:rsid w:val="00393C55"/>
    <w:rsid w:val="003955BE"/>
    <w:rsid w:val="003A3E88"/>
    <w:rsid w:val="003A489F"/>
    <w:rsid w:val="003A644A"/>
    <w:rsid w:val="003B00A8"/>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65E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E96"/>
    <w:rsid w:val="005D7771"/>
    <w:rsid w:val="005E4C28"/>
    <w:rsid w:val="005E66F6"/>
    <w:rsid w:val="006048F5"/>
    <w:rsid w:val="006052CE"/>
    <w:rsid w:val="00605FF1"/>
    <w:rsid w:val="00607A8B"/>
    <w:rsid w:val="00611E26"/>
    <w:rsid w:val="006143CA"/>
    <w:rsid w:val="0061694D"/>
    <w:rsid w:val="00623AE6"/>
    <w:rsid w:val="00626660"/>
    <w:rsid w:val="00627254"/>
    <w:rsid w:val="00633B4A"/>
    <w:rsid w:val="00636A4A"/>
    <w:rsid w:val="00637548"/>
    <w:rsid w:val="006404B3"/>
    <w:rsid w:val="00640F70"/>
    <w:rsid w:val="006423F1"/>
    <w:rsid w:val="00644BB9"/>
    <w:rsid w:val="00646126"/>
    <w:rsid w:val="00647D9B"/>
    <w:rsid w:val="00656C40"/>
    <w:rsid w:val="00661DEE"/>
    <w:rsid w:val="00663CD3"/>
    <w:rsid w:val="006647B0"/>
    <w:rsid w:val="006665A7"/>
    <w:rsid w:val="00667401"/>
    <w:rsid w:val="00670DD2"/>
    <w:rsid w:val="0067346F"/>
    <w:rsid w:val="00680D5D"/>
    <w:rsid w:val="00682336"/>
    <w:rsid w:val="00694026"/>
    <w:rsid w:val="00694774"/>
    <w:rsid w:val="00696D83"/>
    <w:rsid w:val="00696D93"/>
    <w:rsid w:val="006A1B2D"/>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214E9"/>
    <w:rsid w:val="00724C7E"/>
    <w:rsid w:val="007367B5"/>
    <w:rsid w:val="00737029"/>
    <w:rsid w:val="00744722"/>
    <w:rsid w:val="0074538A"/>
    <w:rsid w:val="00745988"/>
    <w:rsid w:val="00752977"/>
    <w:rsid w:val="00756E09"/>
    <w:rsid w:val="0076034F"/>
    <w:rsid w:val="007624C4"/>
    <w:rsid w:val="007655DB"/>
    <w:rsid w:val="00766566"/>
    <w:rsid w:val="00773735"/>
    <w:rsid w:val="00773AF2"/>
    <w:rsid w:val="00776C75"/>
    <w:rsid w:val="0078082F"/>
    <w:rsid w:val="007861B9"/>
    <w:rsid w:val="00786914"/>
    <w:rsid w:val="00786E05"/>
    <w:rsid w:val="0078778A"/>
    <w:rsid w:val="007960D4"/>
    <w:rsid w:val="00797C1C"/>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79E6"/>
    <w:rsid w:val="008348DA"/>
    <w:rsid w:val="008371AD"/>
    <w:rsid w:val="00844BA1"/>
    <w:rsid w:val="00846AEE"/>
    <w:rsid w:val="00852124"/>
    <w:rsid w:val="0085216D"/>
    <w:rsid w:val="00852C0A"/>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693E"/>
    <w:rsid w:val="009D01D6"/>
    <w:rsid w:val="009D072E"/>
    <w:rsid w:val="009D4A23"/>
    <w:rsid w:val="009D525C"/>
    <w:rsid w:val="009E3652"/>
    <w:rsid w:val="009E4EDB"/>
    <w:rsid w:val="009E5AAA"/>
    <w:rsid w:val="009E665F"/>
    <w:rsid w:val="009F5485"/>
    <w:rsid w:val="009F5B2E"/>
    <w:rsid w:val="009F7287"/>
    <w:rsid w:val="00A013B0"/>
    <w:rsid w:val="00A01B57"/>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C6A"/>
    <w:rsid w:val="00AF3C4E"/>
    <w:rsid w:val="00AF57F6"/>
    <w:rsid w:val="00AF5E41"/>
    <w:rsid w:val="00B045E4"/>
    <w:rsid w:val="00B15528"/>
    <w:rsid w:val="00B156FC"/>
    <w:rsid w:val="00B162F0"/>
    <w:rsid w:val="00B17261"/>
    <w:rsid w:val="00B202DB"/>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E2E"/>
    <w:rsid w:val="00CB0BD9"/>
    <w:rsid w:val="00CB373C"/>
    <w:rsid w:val="00CB3DB7"/>
    <w:rsid w:val="00CB52D8"/>
    <w:rsid w:val="00CC0D7B"/>
    <w:rsid w:val="00CC5884"/>
    <w:rsid w:val="00CC7D12"/>
    <w:rsid w:val="00CD26D5"/>
    <w:rsid w:val="00CD69A6"/>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D041E"/>
    <w:rsid w:val="00ED3DE4"/>
    <w:rsid w:val="00EE0C4B"/>
    <w:rsid w:val="00EE3980"/>
    <w:rsid w:val="00EE4C80"/>
    <w:rsid w:val="00EE7601"/>
    <w:rsid w:val="00EF001C"/>
    <w:rsid w:val="00EF0593"/>
    <w:rsid w:val="00EF0680"/>
    <w:rsid w:val="00EF0827"/>
    <w:rsid w:val="00F01E8E"/>
    <w:rsid w:val="00F21551"/>
    <w:rsid w:val="00F22C17"/>
    <w:rsid w:val="00F23AC3"/>
    <w:rsid w:val="00F266A2"/>
    <w:rsid w:val="00F26AC7"/>
    <w:rsid w:val="00F27561"/>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C7FAF"/>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AD571D"/>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26635897-2083-484E-A64E-68347857B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8AC6AC8-AE87-4B64-AAED-9F1C76736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1180</Words>
  <Characters>6726</Characters>
  <Application>Microsoft Office Word</Application>
  <DocSecurity>0</DocSecurity>
  <Lines>56</Lines>
  <Paragraphs>15</Paragraphs>
  <ScaleCrop>false</ScaleCrop>
  <Company>Microsoft</Company>
  <LinksUpToDate>false</LinksUpToDate>
  <CharactersWithSpaces>7891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203</cp:revision>
  <cp:lastPrinted>2023-04-07T12:31:00Z</cp:lastPrinted>
  <dcterms:created xsi:type="dcterms:W3CDTF">2023-04-16T06:51:00Z</dcterms:created>
  <dcterms:modified xsi:type="dcterms:W3CDTF">2023-04-17T02:39:00Z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